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77" w:rsidRPr="001D64A7" w:rsidRDefault="005A0E77">
      <w:pPr>
        <w:adjustRightInd/>
        <w:spacing w:line="360" w:lineRule="auto"/>
        <w:rPr>
          <w:rFonts w:ascii="仿宋" w:eastAsia="仿宋" w:hAnsi="仿宋"/>
          <w:b/>
          <w:color w:val="000000"/>
          <w:sz w:val="44"/>
          <w:szCs w:val="44"/>
        </w:rPr>
      </w:pPr>
    </w:p>
    <w:p w:rsidR="005A0E77" w:rsidRPr="001D64A7" w:rsidRDefault="005A0E77">
      <w:pPr>
        <w:adjustRightInd/>
        <w:spacing w:line="360" w:lineRule="auto"/>
        <w:jc w:val="center"/>
        <w:rPr>
          <w:rFonts w:ascii="仿宋" w:eastAsia="仿宋" w:hAnsi="仿宋"/>
          <w:b/>
          <w:color w:val="000000"/>
          <w:sz w:val="44"/>
          <w:szCs w:val="44"/>
        </w:rPr>
      </w:pPr>
    </w:p>
    <w:p w:rsidR="005A0E77" w:rsidRPr="001D64A7" w:rsidRDefault="005A0E77">
      <w:pPr>
        <w:adjustRightInd/>
        <w:spacing w:line="360" w:lineRule="auto"/>
        <w:jc w:val="center"/>
        <w:rPr>
          <w:rFonts w:ascii="仿宋" w:eastAsia="仿宋" w:hAnsi="仿宋"/>
          <w:b/>
          <w:color w:val="000000"/>
          <w:sz w:val="44"/>
          <w:szCs w:val="44"/>
        </w:rPr>
      </w:pPr>
    </w:p>
    <w:p w:rsidR="00766F90" w:rsidRDefault="00766F90">
      <w:pPr>
        <w:adjustRightInd/>
        <w:spacing w:line="360" w:lineRule="auto"/>
        <w:rPr>
          <w:rFonts w:ascii="仿宋" w:eastAsia="仿宋" w:hAnsi="仿宋"/>
          <w:b/>
          <w:color w:val="000000"/>
          <w:sz w:val="44"/>
          <w:szCs w:val="44"/>
        </w:rPr>
      </w:pPr>
      <w:r w:rsidRPr="00766F90">
        <w:rPr>
          <w:rFonts w:ascii="仿宋" w:eastAsia="仿宋" w:hAnsi="仿宋" w:hint="eastAsia"/>
          <w:b/>
          <w:color w:val="000000"/>
          <w:sz w:val="44"/>
          <w:szCs w:val="44"/>
        </w:rPr>
        <w:t>杭州市滨江区</w:t>
      </w:r>
      <w:r w:rsidR="007F5360">
        <w:rPr>
          <w:rFonts w:ascii="仿宋" w:eastAsia="仿宋" w:hAnsi="仿宋" w:hint="eastAsia"/>
          <w:b/>
          <w:color w:val="000000"/>
          <w:sz w:val="44"/>
          <w:szCs w:val="44"/>
        </w:rPr>
        <w:t>西兴</w:t>
      </w:r>
      <w:r w:rsidRPr="00766F90">
        <w:rPr>
          <w:rFonts w:ascii="仿宋" w:eastAsia="仿宋" w:hAnsi="仿宋" w:hint="eastAsia"/>
          <w:b/>
          <w:color w:val="000000"/>
          <w:sz w:val="44"/>
          <w:szCs w:val="44"/>
        </w:rPr>
        <w:t>街道</w:t>
      </w:r>
      <w:r w:rsidR="0042678E">
        <w:rPr>
          <w:rFonts w:ascii="仿宋" w:eastAsia="仿宋" w:hAnsi="仿宋" w:hint="eastAsia"/>
          <w:b/>
          <w:color w:val="000000"/>
          <w:sz w:val="44"/>
          <w:szCs w:val="44"/>
        </w:rPr>
        <w:t>迎春南</w:t>
      </w:r>
      <w:r w:rsidR="007F5360" w:rsidRPr="007F5360">
        <w:rPr>
          <w:rFonts w:ascii="仿宋" w:eastAsia="仿宋" w:hAnsi="仿宋" w:hint="eastAsia"/>
          <w:b/>
          <w:color w:val="000000"/>
          <w:sz w:val="44"/>
          <w:szCs w:val="44"/>
        </w:rPr>
        <w:t>苑</w:t>
      </w:r>
      <w:r w:rsidRPr="00766F90">
        <w:rPr>
          <w:rFonts w:ascii="仿宋" w:eastAsia="仿宋" w:hAnsi="仿宋" w:hint="eastAsia"/>
          <w:b/>
          <w:color w:val="000000"/>
          <w:sz w:val="44"/>
          <w:szCs w:val="44"/>
        </w:rPr>
        <w:t>整体装配式</w:t>
      </w:r>
    </w:p>
    <w:p w:rsidR="005A0E77" w:rsidRPr="001D64A7" w:rsidRDefault="00766F90" w:rsidP="00766F90">
      <w:pPr>
        <w:adjustRightInd/>
        <w:spacing w:line="360" w:lineRule="auto"/>
        <w:ind w:firstLineChars="249" w:firstLine="1100"/>
        <w:rPr>
          <w:rFonts w:ascii="仿宋" w:eastAsia="仿宋" w:hAnsi="仿宋"/>
          <w:b/>
          <w:color w:val="000000"/>
          <w:sz w:val="72"/>
          <w:szCs w:val="72"/>
        </w:rPr>
      </w:pPr>
      <w:r w:rsidRPr="00766F90">
        <w:rPr>
          <w:rFonts w:ascii="仿宋" w:eastAsia="仿宋" w:hAnsi="仿宋" w:hint="eastAsia"/>
          <w:b/>
          <w:color w:val="000000"/>
          <w:sz w:val="44"/>
          <w:szCs w:val="44"/>
        </w:rPr>
        <w:t>既有住宅加装电梯采购及安装项目</w:t>
      </w:r>
    </w:p>
    <w:p w:rsidR="005A0E77" w:rsidRDefault="005A0E77">
      <w:pPr>
        <w:adjustRightInd/>
        <w:spacing w:line="300" w:lineRule="exact"/>
        <w:jc w:val="center"/>
        <w:rPr>
          <w:rFonts w:ascii="仿宋" w:eastAsia="仿宋" w:hAnsi="仿宋"/>
          <w:b/>
          <w:color w:val="000000"/>
          <w:sz w:val="72"/>
          <w:szCs w:val="72"/>
        </w:rPr>
      </w:pPr>
    </w:p>
    <w:p w:rsidR="00766F90" w:rsidRDefault="00766F90">
      <w:pPr>
        <w:adjustRightInd/>
        <w:spacing w:line="300" w:lineRule="exact"/>
        <w:jc w:val="center"/>
        <w:rPr>
          <w:rFonts w:ascii="仿宋" w:eastAsia="仿宋" w:hAnsi="仿宋"/>
          <w:b/>
          <w:color w:val="000000"/>
          <w:sz w:val="72"/>
          <w:szCs w:val="72"/>
        </w:rPr>
      </w:pPr>
    </w:p>
    <w:p w:rsidR="00766F90" w:rsidRDefault="00766F90">
      <w:pPr>
        <w:adjustRightInd/>
        <w:spacing w:line="300" w:lineRule="exact"/>
        <w:jc w:val="center"/>
        <w:rPr>
          <w:rFonts w:ascii="仿宋" w:eastAsia="仿宋" w:hAnsi="仿宋"/>
          <w:b/>
          <w:color w:val="000000"/>
          <w:sz w:val="72"/>
          <w:szCs w:val="72"/>
        </w:rPr>
      </w:pPr>
    </w:p>
    <w:p w:rsidR="00766F90" w:rsidRDefault="00766F90">
      <w:pPr>
        <w:adjustRightInd/>
        <w:spacing w:line="300" w:lineRule="exact"/>
        <w:jc w:val="center"/>
        <w:rPr>
          <w:rFonts w:ascii="仿宋" w:eastAsia="仿宋" w:hAnsi="仿宋"/>
          <w:b/>
          <w:color w:val="000000"/>
          <w:sz w:val="72"/>
          <w:szCs w:val="72"/>
        </w:rPr>
      </w:pPr>
    </w:p>
    <w:p w:rsidR="00766F90" w:rsidRDefault="00766F90">
      <w:pPr>
        <w:adjustRightInd/>
        <w:spacing w:line="300" w:lineRule="exact"/>
        <w:jc w:val="center"/>
        <w:rPr>
          <w:rFonts w:ascii="仿宋" w:eastAsia="仿宋" w:hAnsi="仿宋"/>
          <w:b/>
          <w:color w:val="000000"/>
          <w:sz w:val="72"/>
          <w:szCs w:val="72"/>
        </w:rPr>
      </w:pPr>
    </w:p>
    <w:p w:rsidR="00766F90" w:rsidRDefault="00766F90">
      <w:pPr>
        <w:adjustRightInd/>
        <w:spacing w:line="300" w:lineRule="exact"/>
        <w:jc w:val="center"/>
        <w:rPr>
          <w:rFonts w:ascii="仿宋" w:eastAsia="仿宋" w:hAnsi="仿宋"/>
          <w:b/>
          <w:color w:val="000000"/>
          <w:sz w:val="72"/>
          <w:szCs w:val="72"/>
        </w:rPr>
      </w:pPr>
    </w:p>
    <w:p w:rsidR="00766F90" w:rsidRPr="001D64A7" w:rsidRDefault="00766F90">
      <w:pPr>
        <w:adjustRightInd/>
        <w:spacing w:line="300" w:lineRule="exact"/>
        <w:jc w:val="center"/>
        <w:rPr>
          <w:rFonts w:ascii="仿宋" w:eastAsia="仿宋" w:hAnsi="仿宋"/>
          <w:b/>
          <w:color w:val="000000"/>
          <w:sz w:val="72"/>
          <w:szCs w:val="72"/>
        </w:rPr>
      </w:pPr>
    </w:p>
    <w:p w:rsidR="005A0E77" w:rsidRPr="001D64A7" w:rsidRDefault="008E03E6">
      <w:pPr>
        <w:adjustRightInd/>
        <w:spacing w:line="360" w:lineRule="auto"/>
        <w:jc w:val="center"/>
        <w:rPr>
          <w:rFonts w:ascii="仿宋" w:eastAsia="仿宋" w:hAnsi="仿宋"/>
          <w:b/>
          <w:color w:val="000000"/>
          <w:sz w:val="72"/>
          <w:szCs w:val="72"/>
        </w:rPr>
      </w:pPr>
      <w:r w:rsidRPr="001D64A7">
        <w:rPr>
          <w:rFonts w:ascii="仿宋" w:eastAsia="仿宋" w:hAnsi="仿宋" w:hint="eastAsia"/>
          <w:b/>
          <w:color w:val="000000"/>
          <w:sz w:val="72"/>
          <w:szCs w:val="72"/>
        </w:rPr>
        <w:t>招标文件</w:t>
      </w:r>
    </w:p>
    <w:p w:rsidR="005A0E77" w:rsidRPr="001D64A7" w:rsidRDefault="008E03E6">
      <w:pPr>
        <w:adjustRightInd/>
        <w:spacing w:line="360" w:lineRule="auto"/>
        <w:jc w:val="center"/>
        <w:rPr>
          <w:rFonts w:ascii="仿宋" w:eastAsia="仿宋" w:hAnsi="仿宋"/>
          <w:b/>
          <w:color w:val="000000"/>
          <w:sz w:val="24"/>
        </w:rPr>
      </w:pPr>
      <w:r w:rsidRPr="001D64A7">
        <w:rPr>
          <w:rFonts w:ascii="仿宋" w:eastAsia="仿宋" w:hAnsi="仿宋" w:hint="eastAsia"/>
          <w:b/>
          <w:color w:val="000000"/>
          <w:sz w:val="44"/>
          <w:szCs w:val="44"/>
        </w:rPr>
        <w:t>(电子招投标)</w:t>
      </w:r>
    </w:p>
    <w:p w:rsidR="005A0E77" w:rsidRPr="00766F90" w:rsidRDefault="008E03E6">
      <w:pPr>
        <w:snapToGrid w:val="0"/>
        <w:spacing w:line="360" w:lineRule="auto"/>
        <w:jc w:val="center"/>
        <w:rPr>
          <w:rFonts w:ascii="仿宋" w:eastAsia="仿宋" w:hAnsi="仿宋"/>
          <w:color w:val="000000"/>
          <w:sz w:val="30"/>
          <w:szCs w:val="30"/>
        </w:rPr>
      </w:pPr>
      <w:r w:rsidRPr="001D64A7">
        <w:rPr>
          <w:rFonts w:ascii="仿宋" w:eastAsia="仿宋" w:hAnsi="仿宋" w:hint="eastAsia"/>
          <w:color w:val="000000"/>
          <w:sz w:val="30"/>
          <w:szCs w:val="30"/>
        </w:rPr>
        <w:t>编号:</w:t>
      </w:r>
      <w:r w:rsidR="00766F90" w:rsidRPr="00766F90">
        <w:rPr>
          <w:rFonts w:ascii="仿宋" w:eastAsia="仿宋" w:hAnsi="仿宋"/>
          <w:color w:val="000000"/>
          <w:sz w:val="30"/>
          <w:szCs w:val="30"/>
        </w:rPr>
        <w:t xml:space="preserve"> </w:t>
      </w:r>
      <w:r w:rsidR="0042678E" w:rsidRPr="0042678E">
        <w:rPr>
          <w:rFonts w:ascii="仿宋" w:eastAsia="仿宋" w:hAnsi="仿宋"/>
          <w:color w:val="000000"/>
          <w:sz w:val="30"/>
          <w:szCs w:val="30"/>
        </w:rPr>
        <w:t>11302120210803021</w:t>
      </w:r>
    </w:p>
    <w:p w:rsidR="005A0E77" w:rsidRPr="001D64A7" w:rsidRDefault="005A0E77">
      <w:pPr>
        <w:snapToGrid w:val="0"/>
        <w:spacing w:line="360" w:lineRule="auto"/>
        <w:rPr>
          <w:rFonts w:ascii="仿宋" w:eastAsia="仿宋" w:hAnsi="仿宋"/>
          <w:color w:val="000000"/>
          <w:sz w:val="32"/>
          <w:szCs w:val="32"/>
        </w:rPr>
      </w:pPr>
    </w:p>
    <w:p w:rsidR="005A0E77" w:rsidRDefault="005A0E77">
      <w:pPr>
        <w:snapToGrid w:val="0"/>
        <w:spacing w:line="360" w:lineRule="auto"/>
        <w:rPr>
          <w:rFonts w:ascii="仿宋" w:eastAsia="仿宋" w:hAnsi="仿宋"/>
          <w:color w:val="000000"/>
          <w:sz w:val="32"/>
          <w:szCs w:val="32"/>
        </w:rPr>
      </w:pPr>
    </w:p>
    <w:p w:rsidR="00766F90" w:rsidRDefault="00766F90">
      <w:pPr>
        <w:snapToGrid w:val="0"/>
        <w:spacing w:line="360" w:lineRule="auto"/>
        <w:rPr>
          <w:rFonts w:ascii="仿宋" w:eastAsia="仿宋" w:hAnsi="仿宋"/>
          <w:color w:val="000000"/>
          <w:sz w:val="32"/>
          <w:szCs w:val="32"/>
        </w:rPr>
      </w:pPr>
    </w:p>
    <w:p w:rsidR="00766F90" w:rsidRDefault="00766F90">
      <w:pPr>
        <w:snapToGrid w:val="0"/>
        <w:spacing w:line="360" w:lineRule="auto"/>
        <w:rPr>
          <w:rFonts w:ascii="仿宋" w:eastAsia="仿宋" w:hAnsi="仿宋"/>
          <w:color w:val="000000"/>
          <w:sz w:val="32"/>
          <w:szCs w:val="32"/>
        </w:rPr>
      </w:pPr>
    </w:p>
    <w:p w:rsidR="005A0E77" w:rsidRPr="001D64A7" w:rsidRDefault="008E03E6">
      <w:pPr>
        <w:adjustRightInd/>
        <w:spacing w:line="360" w:lineRule="auto"/>
        <w:jc w:val="center"/>
        <w:rPr>
          <w:rFonts w:ascii="仿宋" w:eastAsia="仿宋" w:hAnsi="仿宋"/>
          <w:bCs/>
          <w:color w:val="000000" w:themeColor="text1"/>
          <w:sz w:val="32"/>
          <w:szCs w:val="32"/>
        </w:rPr>
      </w:pPr>
      <w:r w:rsidRPr="001D64A7">
        <w:rPr>
          <w:rFonts w:ascii="仿宋" w:eastAsia="仿宋" w:hAnsi="仿宋" w:hint="eastAsia"/>
          <w:bCs/>
          <w:color w:val="000000" w:themeColor="text1"/>
          <w:sz w:val="32"/>
          <w:szCs w:val="32"/>
        </w:rPr>
        <w:t>杭州市滨江区</w:t>
      </w:r>
      <w:r w:rsidR="007F5360">
        <w:rPr>
          <w:rFonts w:ascii="仿宋" w:eastAsia="仿宋" w:hAnsi="仿宋" w:hint="eastAsia"/>
          <w:bCs/>
          <w:color w:val="000000" w:themeColor="text1"/>
          <w:sz w:val="32"/>
          <w:szCs w:val="32"/>
        </w:rPr>
        <w:t>西兴</w:t>
      </w:r>
      <w:r w:rsidRPr="001D64A7">
        <w:rPr>
          <w:rFonts w:ascii="仿宋" w:eastAsia="仿宋" w:hAnsi="仿宋" w:hint="eastAsia"/>
          <w:bCs/>
          <w:color w:val="000000" w:themeColor="text1"/>
          <w:sz w:val="32"/>
          <w:szCs w:val="32"/>
        </w:rPr>
        <w:t>街道</w:t>
      </w:r>
      <w:r w:rsidR="00514495" w:rsidRPr="001D64A7">
        <w:rPr>
          <w:rFonts w:ascii="仿宋" w:eastAsia="仿宋" w:hAnsi="仿宋" w:hint="eastAsia"/>
          <w:bCs/>
          <w:color w:val="000000" w:themeColor="text1"/>
          <w:sz w:val="32"/>
          <w:szCs w:val="32"/>
        </w:rPr>
        <w:t>办事处</w:t>
      </w:r>
    </w:p>
    <w:p w:rsidR="005A0E77" w:rsidRPr="001D64A7" w:rsidRDefault="008E03E6">
      <w:pPr>
        <w:adjustRightInd/>
        <w:spacing w:line="360" w:lineRule="auto"/>
        <w:jc w:val="center"/>
        <w:rPr>
          <w:rFonts w:ascii="仿宋" w:eastAsia="仿宋" w:hAnsi="仿宋"/>
          <w:color w:val="000000"/>
          <w:sz w:val="30"/>
          <w:szCs w:val="30"/>
        </w:rPr>
      </w:pPr>
      <w:r w:rsidRPr="001D64A7">
        <w:rPr>
          <w:rFonts w:ascii="仿宋" w:eastAsia="仿宋" w:hAnsi="仿宋" w:hint="eastAsia"/>
          <w:bCs/>
          <w:color w:val="000000"/>
          <w:sz w:val="32"/>
          <w:szCs w:val="32"/>
        </w:rPr>
        <w:t>杭州市公共资源交易中心高新技术产业开发区（滨江）分中心</w:t>
      </w:r>
    </w:p>
    <w:p w:rsidR="005A0E77" w:rsidRPr="001D64A7" w:rsidRDefault="008E03E6">
      <w:pPr>
        <w:snapToGrid w:val="0"/>
        <w:spacing w:line="360" w:lineRule="auto"/>
        <w:jc w:val="center"/>
        <w:rPr>
          <w:rFonts w:ascii="仿宋" w:eastAsia="仿宋" w:hAnsi="仿宋"/>
          <w:color w:val="000000"/>
          <w:sz w:val="30"/>
          <w:szCs w:val="30"/>
        </w:rPr>
      </w:pPr>
      <w:r w:rsidRPr="001D64A7">
        <w:rPr>
          <w:rFonts w:ascii="仿宋" w:eastAsia="仿宋" w:hAnsi="仿宋" w:hint="eastAsia"/>
          <w:color w:val="000000"/>
          <w:sz w:val="30"/>
          <w:szCs w:val="30"/>
        </w:rPr>
        <w:t>二</w:t>
      </w:r>
      <w:r w:rsidRPr="001D64A7">
        <w:rPr>
          <w:rFonts w:ascii="仿宋" w:eastAsia="仿宋" w:hAnsi="仿宋" w:cs="宋体" w:hint="eastAsia"/>
          <w:color w:val="000000"/>
          <w:sz w:val="30"/>
          <w:szCs w:val="30"/>
        </w:rPr>
        <w:t>〇</w:t>
      </w:r>
      <w:r w:rsidRPr="001D64A7">
        <w:rPr>
          <w:rFonts w:ascii="仿宋" w:eastAsia="仿宋" w:hAnsi="仿宋" w:hint="eastAsia"/>
          <w:color w:val="000000"/>
          <w:sz w:val="30"/>
          <w:szCs w:val="30"/>
        </w:rPr>
        <w:t>二</w:t>
      </w:r>
      <w:r w:rsidRPr="001D64A7">
        <w:rPr>
          <w:rFonts w:ascii="仿宋" w:eastAsia="仿宋" w:hAnsi="仿宋" w:cs="宋体" w:hint="eastAsia"/>
          <w:color w:val="000000"/>
          <w:sz w:val="30"/>
          <w:szCs w:val="30"/>
        </w:rPr>
        <w:t>一</w:t>
      </w:r>
      <w:r w:rsidRPr="001D64A7">
        <w:rPr>
          <w:rFonts w:ascii="仿宋" w:eastAsia="仿宋" w:hAnsi="仿宋" w:hint="eastAsia"/>
          <w:color w:val="000000"/>
          <w:sz w:val="30"/>
          <w:szCs w:val="30"/>
        </w:rPr>
        <w:t>年</w:t>
      </w:r>
      <w:r w:rsidR="0042678E">
        <w:rPr>
          <w:rFonts w:ascii="仿宋" w:eastAsia="仿宋" w:hAnsi="仿宋" w:hint="eastAsia"/>
          <w:color w:val="000000"/>
          <w:sz w:val="30"/>
          <w:szCs w:val="30"/>
        </w:rPr>
        <w:t>八</w:t>
      </w:r>
      <w:r w:rsidRPr="001D64A7">
        <w:rPr>
          <w:rFonts w:ascii="仿宋" w:eastAsia="仿宋" w:hAnsi="仿宋" w:hint="eastAsia"/>
          <w:color w:val="000000"/>
          <w:sz w:val="30"/>
          <w:szCs w:val="30"/>
        </w:rPr>
        <w:t>月</w:t>
      </w:r>
      <w:r w:rsidR="0042678E">
        <w:rPr>
          <w:rFonts w:ascii="仿宋" w:eastAsia="仿宋" w:hAnsi="仿宋" w:hint="eastAsia"/>
          <w:color w:val="000000"/>
          <w:sz w:val="30"/>
          <w:szCs w:val="30"/>
        </w:rPr>
        <w:t>三</w:t>
      </w:r>
      <w:r w:rsidRPr="001D64A7">
        <w:rPr>
          <w:rFonts w:ascii="仿宋" w:eastAsia="仿宋" w:hAnsi="仿宋" w:hint="eastAsia"/>
          <w:color w:val="000000"/>
          <w:sz w:val="30"/>
          <w:szCs w:val="30"/>
        </w:rPr>
        <w:t>日</w:t>
      </w:r>
    </w:p>
    <w:p w:rsidR="005A0E77" w:rsidRPr="001D64A7" w:rsidRDefault="005A0E77">
      <w:pPr>
        <w:spacing w:line="360" w:lineRule="auto"/>
        <w:jc w:val="center"/>
        <w:rPr>
          <w:rFonts w:ascii="仿宋" w:eastAsia="仿宋" w:hAnsi="仿宋"/>
          <w:b/>
          <w:color w:val="000000"/>
          <w:sz w:val="48"/>
          <w:szCs w:val="48"/>
        </w:rPr>
        <w:sectPr w:rsidR="005A0E77" w:rsidRPr="001D64A7">
          <w:headerReference w:type="default" r:id="rId9"/>
          <w:footerReference w:type="even" r:id="rId10"/>
          <w:footerReference w:type="default" r:id="rId11"/>
          <w:headerReference w:type="first" r:id="rId12"/>
          <w:footerReference w:type="first" r:id="rId13"/>
          <w:pgSz w:w="11906" w:h="16838"/>
          <w:pgMar w:top="777" w:right="1418" w:bottom="471" w:left="1418" w:header="851" w:footer="992" w:gutter="0"/>
          <w:cols w:space="720"/>
          <w:docGrid w:linePitch="312"/>
        </w:sectPr>
      </w:pPr>
      <w:bookmarkStart w:id="0" w:name="_Hlt67893495"/>
      <w:bookmarkEnd w:id="0"/>
    </w:p>
    <w:p w:rsidR="005A0E77" w:rsidRPr="001D64A7" w:rsidRDefault="008E03E6">
      <w:pPr>
        <w:spacing w:line="360" w:lineRule="auto"/>
        <w:jc w:val="center"/>
        <w:rPr>
          <w:rFonts w:ascii="仿宋" w:eastAsia="仿宋" w:hAnsi="仿宋"/>
          <w:b/>
          <w:color w:val="000000"/>
          <w:sz w:val="48"/>
          <w:szCs w:val="48"/>
        </w:rPr>
      </w:pPr>
      <w:r w:rsidRPr="001D64A7">
        <w:rPr>
          <w:rFonts w:ascii="仿宋" w:eastAsia="仿宋" w:hAnsi="仿宋" w:hint="eastAsia"/>
          <w:b/>
          <w:color w:val="000000"/>
          <w:sz w:val="48"/>
          <w:szCs w:val="48"/>
        </w:rPr>
        <w:lastRenderedPageBreak/>
        <w:t>目录</w:t>
      </w:r>
    </w:p>
    <w:p w:rsidR="005A0E77" w:rsidRPr="001D64A7" w:rsidRDefault="005A0E77">
      <w:pPr>
        <w:spacing w:line="360" w:lineRule="auto"/>
        <w:rPr>
          <w:rFonts w:ascii="仿宋" w:eastAsia="仿宋" w:hAnsi="仿宋"/>
          <w:color w:val="000000"/>
          <w:sz w:val="32"/>
          <w:szCs w:val="32"/>
        </w:rPr>
      </w:pPr>
    </w:p>
    <w:p w:rsidR="005A0E77" w:rsidRPr="001D64A7" w:rsidRDefault="005A0E77">
      <w:pPr>
        <w:spacing w:line="360" w:lineRule="auto"/>
        <w:rPr>
          <w:rFonts w:ascii="仿宋" w:eastAsia="仿宋" w:hAnsi="仿宋"/>
          <w:color w:val="000000"/>
          <w:sz w:val="32"/>
          <w:szCs w:val="32"/>
        </w:rPr>
      </w:pPr>
    </w:p>
    <w:p w:rsidR="005A0E77" w:rsidRPr="001D64A7" w:rsidRDefault="008E03E6">
      <w:pPr>
        <w:spacing w:line="360" w:lineRule="auto"/>
        <w:ind w:firstLineChars="400" w:firstLine="1280"/>
        <w:rPr>
          <w:rFonts w:ascii="仿宋" w:eastAsia="仿宋" w:hAnsi="仿宋"/>
          <w:color w:val="000000"/>
          <w:sz w:val="32"/>
          <w:szCs w:val="32"/>
        </w:rPr>
      </w:pPr>
      <w:r w:rsidRPr="001D64A7">
        <w:rPr>
          <w:rFonts w:ascii="仿宋" w:eastAsia="仿宋" w:hAnsi="仿宋" w:hint="eastAsia"/>
          <w:color w:val="000000"/>
          <w:sz w:val="32"/>
          <w:szCs w:val="32"/>
        </w:rPr>
        <w:t>第一部分招标公告</w:t>
      </w:r>
    </w:p>
    <w:p w:rsidR="005A0E77" w:rsidRPr="001D64A7" w:rsidRDefault="008E03E6">
      <w:pPr>
        <w:spacing w:line="360" w:lineRule="auto"/>
        <w:ind w:firstLineChars="400" w:firstLine="1280"/>
        <w:rPr>
          <w:rFonts w:ascii="仿宋" w:eastAsia="仿宋" w:hAnsi="仿宋"/>
          <w:color w:val="000000"/>
          <w:sz w:val="32"/>
          <w:szCs w:val="32"/>
        </w:rPr>
      </w:pPr>
      <w:r w:rsidRPr="001D64A7">
        <w:rPr>
          <w:rFonts w:ascii="仿宋" w:eastAsia="仿宋" w:hAnsi="仿宋" w:hint="eastAsia"/>
          <w:color w:val="000000"/>
          <w:sz w:val="32"/>
          <w:szCs w:val="32"/>
        </w:rPr>
        <w:t>第二部分</w:t>
      </w:r>
      <w:r w:rsidRPr="001D64A7">
        <w:rPr>
          <w:rFonts w:ascii="仿宋" w:eastAsia="仿宋" w:hAnsi="仿宋" w:cs="仿宋_GB2312" w:hint="eastAsia"/>
          <w:sz w:val="32"/>
          <w:szCs w:val="32"/>
        </w:rPr>
        <w:t>投标人须知</w:t>
      </w:r>
    </w:p>
    <w:p w:rsidR="005A0E77" w:rsidRPr="001D64A7" w:rsidRDefault="008E03E6">
      <w:pPr>
        <w:spacing w:line="360" w:lineRule="auto"/>
        <w:ind w:firstLineChars="400" w:firstLine="1280"/>
        <w:rPr>
          <w:rFonts w:ascii="仿宋" w:eastAsia="仿宋" w:hAnsi="仿宋" w:cs="仿宋_GB2312"/>
          <w:sz w:val="32"/>
          <w:szCs w:val="32"/>
        </w:rPr>
      </w:pPr>
      <w:r w:rsidRPr="001D64A7">
        <w:rPr>
          <w:rFonts w:ascii="仿宋" w:eastAsia="仿宋" w:hAnsi="仿宋" w:hint="eastAsia"/>
          <w:color w:val="000000"/>
          <w:sz w:val="32"/>
          <w:szCs w:val="32"/>
        </w:rPr>
        <w:t>第三部分</w:t>
      </w:r>
      <w:r w:rsidRPr="001D64A7">
        <w:rPr>
          <w:rFonts w:ascii="仿宋" w:eastAsia="仿宋" w:hAnsi="仿宋" w:cs="仿宋_GB2312" w:hint="eastAsia"/>
          <w:sz w:val="32"/>
          <w:szCs w:val="32"/>
        </w:rPr>
        <w:t>采购需求</w:t>
      </w:r>
    </w:p>
    <w:p w:rsidR="005A0E77" w:rsidRPr="001D64A7" w:rsidRDefault="008E03E6">
      <w:pPr>
        <w:spacing w:line="360" w:lineRule="auto"/>
        <w:ind w:firstLineChars="400" w:firstLine="1280"/>
        <w:rPr>
          <w:rFonts w:ascii="仿宋" w:eastAsia="仿宋" w:hAnsi="仿宋" w:cs="仿宋_GB2312"/>
          <w:sz w:val="32"/>
          <w:szCs w:val="32"/>
        </w:rPr>
      </w:pPr>
      <w:r w:rsidRPr="001D64A7">
        <w:rPr>
          <w:rFonts w:ascii="仿宋" w:eastAsia="仿宋" w:hAnsi="仿宋" w:hint="eastAsia"/>
          <w:color w:val="000000"/>
          <w:sz w:val="32"/>
          <w:szCs w:val="32"/>
        </w:rPr>
        <w:t>第四部分</w:t>
      </w:r>
      <w:r w:rsidRPr="001D64A7">
        <w:rPr>
          <w:rFonts w:ascii="仿宋" w:eastAsia="仿宋" w:hAnsi="仿宋" w:cs="仿宋_GB2312" w:hint="eastAsia"/>
          <w:sz w:val="32"/>
          <w:szCs w:val="32"/>
        </w:rPr>
        <w:t>评标方法及评分标准</w:t>
      </w:r>
    </w:p>
    <w:p w:rsidR="005A0E77" w:rsidRPr="001D64A7" w:rsidRDefault="008E03E6">
      <w:pPr>
        <w:spacing w:line="360" w:lineRule="auto"/>
        <w:ind w:firstLineChars="400" w:firstLine="1280"/>
        <w:rPr>
          <w:rFonts w:ascii="仿宋" w:eastAsia="仿宋" w:hAnsi="仿宋"/>
          <w:color w:val="000000"/>
          <w:sz w:val="32"/>
          <w:szCs w:val="32"/>
        </w:rPr>
      </w:pPr>
      <w:r w:rsidRPr="001D64A7">
        <w:rPr>
          <w:rFonts w:ascii="仿宋" w:eastAsia="仿宋" w:hAnsi="仿宋" w:hint="eastAsia"/>
          <w:color w:val="000000"/>
          <w:sz w:val="32"/>
          <w:szCs w:val="32"/>
        </w:rPr>
        <w:t>第五部分</w:t>
      </w:r>
      <w:r w:rsidRPr="001D64A7">
        <w:rPr>
          <w:rFonts w:ascii="仿宋" w:eastAsia="仿宋" w:hAnsi="仿宋" w:cs="仿宋_GB2312" w:hint="eastAsia"/>
          <w:sz w:val="32"/>
          <w:szCs w:val="32"/>
        </w:rPr>
        <w:t>拟签订的合同文本</w:t>
      </w:r>
    </w:p>
    <w:p w:rsidR="005A0E77" w:rsidRPr="001D64A7" w:rsidRDefault="008E03E6">
      <w:pPr>
        <w:spacing w:line="360" w:lineRule="auto"/>
        <w:ind w:firstLineChars="400" w:firstLine="1280"/>
        <w:rPr>
          <w:rFonts w:ascii="仿宋" w:eastAsia="仿宋" w:hAnsi="仿宋"/>
          <w:color w:val="000000"/>
          <w:sz w:val="32"/>
          <w:szCs w:val="32"/>
        </w:rPr>
      </w:pPr>
      <w:r w:rsidRPr="001D64A7">
        <w:rPr>
          <w:rFonts w:ascii="仿宋" w:eastAsia="仿宋" w:hAnsi="仿宋" w:hint="eastAsia"/>
          <w:color w:val="000000"/>
          <w:sz w:val="32"/>
          <w:szCs w:val="32"/>
        </w:rPr>
        <w:t>第六部分应提交的有关格式范例</w:t>
      </w:r>
    </w:p>
    <w:p w:rsidR="005A0E77" w:rsidRPr="001D64A7" w:rsidRDefault="005A0E77" w:rsidP="00D2796F">
      <w:pPr>
        <w:spacing w:line="360" w:lineRule="auto"/>
        <w:ind w:firstLineChars="229" w:firstLine="550"/>
        <w:rPr>
          <w:rFonts w:ascii="仿宋" w:eastAsia="仿宋" w:hAnsi="仿宋"/>
          <w:color w:val="000000"/>
          <w:sz w:val="24"/>
        </w:rPr>
      </w:pPr>
      <w:bookmarkStart w:id="1" w:name="_Hlt91233176"/>
      <w:bookmarkStart w:id="2" w:name="_Toc91899869"/>
      <w:bookmarkEnd w:id="1"/>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5A0E77" w:rsidP="00D2796F">
      <w:pPr>
        <w:spacing w:line="360" w:lineRule="auto"/>
        <w:ind w:firstLineChars="229" w:firstLine="550"/>
        <w:rPr>
          <w:rFonts w:ascii="仿宋" w:eastAsia="仿宋" w:hAnsi="仿宋"/>
          <w:color w:val="000000"/>
          <w:sz w:val="24"/>
        </w:rPr>
      </w:pPr>
    </w:p>
    <w:p w:rsidR="005A0E77" w:rsidRPr="001D64A7" w:rsidRDefault="008E03E6">
      <w:pPr>
        <w:adjustRightInd/>
        <w:spacing w:line="360" w:lineRule="auto"/>
        <w:jc w:val="center"/>
        <w:outlineLvl w:val="0"/>
        <w:rPr>
          <w:rFonts w:ascii="仿宋" w:eastAsia="仿宋" w:hAnsi="仿宋"/>
          <w:b/>
          <w:color w:val="000000"/>
          <w:sz w:val="36"/>
          <w:szCs w:val="20"/>
        </w:rPr>
      </w:pPr>
      <w:bookmarkStart w:id="3" w:name="_Hlt74649545"/>
      <w:bookmarkStart w:id="4" w:name="_Hlt74707423"/>
      <w:bookmarkStart w:id="5" w:name="_Hlt74729822"/>
      <w:bookmarkStart w:id="6" w:name="_Hlt74728647"/>
      <w:bookmarkStart w:id="7" w:name="第二部分"/>
      <w:bookmarkStart w:id="8" w:name="_Toc91899870"/>
      <w:bookmarkStart w:id="9" w:name="_Toc91899871"/>
      <w:bookmarkEnd w:id="2"/>
      <w:bookmarkEnd w:id="3"/>
      <w:bookmarkEnd w:id="4"/>
      <w:bookmarkEnd w:id="5"/>
      <w:bookmarkEnd w:id="6"/>
      <w:r w:rsidRPr="001D64A7">
        <w:rPr>
          <w:rFonts w:ascii="仿宋" w:eastAsia="仿宋" w:hAnsi="仿宋" w:hint="eastAsia"/>
          <w:b/>
          <w:color w:val="000000"/>
          <w:sz w:val="36"/>
          <w:szCs w:val="20"/>
        </w:rPr>
        <w:lastRenderedPageBreak/>
        <w:t>第一部分招标公告</w:t>
      </w:r>
    </w:p>
    <w:p w:rsidR="005A0E77" w:rsidRPr="001D64A7" w:rsidRDefault="008E03E6">
      <w:pPr>
        <w:pBdr>
          <w:top w:val="single" w:sz="4" w:space="1" w:color="auto"/>
          <w:left w:val="single" w:sz="4" w:space="4" w:color="auto"/>
          <w:bottom w:val="single" w:sz="4" w:space="1" w:color="auto"/>
          <w:right w:val="single" w:sz="4" w:space="4" w:color="auto"/>
        </w:pBdr>
        <w:spacing w:line="360" w:lineRule="auto"/>
        <w:rPr>
          <w:rFonts w:ascii="仿宋" w:eastAsia="仿宋" w:hAnsi="仿宋"/>
          <w:sz w:val="24"/>
        </w:rPr>
      </w:pPr>
      <w:r w:rsidRPr="001D64A7">
        <w:rPr>
          <w:rFonts w:ascii="仿宋" w:eastAsia="仿宋" w:hAnsi="仿宋" w:hint="eastAsia"/>
          <w:sz w:val="24"/>
        </w:rPr>
        <w:t>项目概况：</w:t>
      </w:r>
    </w:p>
    <w:p w:rsidR="005A0E77" w:rsidRPr="001D64A7" w:rsidRDefault="00995C97" w:rsidP="00D2796F">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sz w:val="24"/>
          <w:u w:val="single"/>
        </w:rPr>
      </w:pPr>
      <w:r>
        <w:rPr>
          <w:rFonts w:ascii="仿宋" w:eastAsia="仿宋" w:hAnsi="仿宋" w:hint="eastAsia"/>
          <w:b/>
          <w:color w:val="000000"/>
          <w:sz w:val="24"/>
          <w:u w:val="single"/>
        </w:rPr>
        <w:t>杭州市滨江区西兴街道迎春南苑整体装配式既有住宅加装电梯采购及安装</w:t>
      </w:r>
      <w:r w:rsidR="00766F90">
        <w:rPr>
          <w:rFonts w:ascii="仿宋" w:eastAsia="仿宋" w:hAnsi="仿宋" w:hint="eastAsia"/>
          <w:b/>
          <w:color w:val="000000"/>
          <w:sz w:val="24"/>
          <w:u w:val="single"/>
        </w:rPr>
        <w:t>项目</w:t>
      </w:r>
      <w:r w:rsidR="008E03E6" w:rsidRPr="001D64A7">
        <w:rPr>
          <w:rFonts w:ascii="仿宋" w:eastAsia="仿宋" w:hAnsi="仿宋" w:hint="eastAsia"/>
          <w:sz w:val="24"/>
        </w:rPr>
        <w:t>招标项目的潜在投标人应在政采云平台（https://www.zcygov.cn/）获取（下载）招标文件，并于2021</w:t>
      </w:r>
      <w:r w:rsidR="008E03E6" w:rsidRPr="001D64A7">
        <w:rPr>
          <w:rFonts w:ascii="仿宋" w:eastAsia="仿宋" w:hAnsi="仿宋" w:hint="eastAsia"/>
          <w:bCs/>
          <w:sz w:val="24"/>
          <w:u w:val="single"/>
        </w:rPr>
        <w:t>年</w:t>
      </w:r>
      <w:r w:rsidR="00B43C0F">
        <w:rPr>
          <w:rFonts w:ascii="仿宋" w:eastAsia="仿宋" w:hAnsi="仿宋" w:hint="eastAsia"/>
          <w:bCs/>
          <w:sz w:val="24"/>
          <w:u w:val="single"/>
        </w:rPr>
        <w:t>08</w:t>
      </w:r>
      <w:r w:rsidR="008E03E6" w:rsidRPr="001D64A7">
        <w:rPr>
          <w:rFonts w:ascii="仿宋" w:eastAsia="仿宋" w:hAnsi="仿宋" w:hint="eastAsia"/>
          <w:bCs/>
          <w:sz w:val="24"/>
          <w:u w:val="single"/>
        </w:rPr>
        <w:t>月</w:t>
      </w:r>
      <w:r w:rsidR="00B10655">
        <w:rPr>
          <w:rFonts w:ascii="仿宋" w:eastAsia="仿宋" w:hAnsi="仿宋" w:hint="eastAsia"/>
          <w:bCs/>
          <w:sz w:val="24"/>
          <w:u w:val="single"/>
        </w:rPr>
        <w:t>25</w:t>
      </w:r>
      <w:r w:rsidR="008E03E6" w:rsidRPr="001D64A7">
        <w:rPr>
          <w:rFonts w:ascii="仿宋" w:eastAsia="仿宋" w:hAnsi="仿宋" w:hint="eastAsia"/>
          <w:bCs/>
          <w:sz w:val="24"/>
          <w:u w:val="single"/>
        </w:rPr>
        <w:t>日09点30分00秒</w:t>
      </w:r>
      <w:r w:rsidR="008E03E6" w:rsidRPr="001D64A7">
        <w:rPr>
          <w:rFonts w:ascii="仿宋" w:eastAsia="仿宋" w:hAnsi="仿宋" w:hint="eastAsia"/>
          <w:bCs/>
          <w:sz w:val="24"/>
        </w:rPr>
        <w:t>（北京时间）前</w:t>
      </w:r>
      <w:r w:rsidR="008E03E6" w:rsidRPr="001D64A7">
        <w:rPr>
          <w:rFonts w:ascii="仿宋" w:eastAsia="仿宋" w:hAnsi="仿宋" w:hint="eastAsia"/>
          <w:sz w:val="24"/>
        </w:rPr>
        <w:t>递交（上传）投标文件。</w:t>
      </w:r>
    </w:p>
    <w:p w:rsidR="005A0E77" w:rsidRPr="001D64A7" w:rsidRDefault="005A0E77">
      <w:pPr>
        <w:spacing w:line="360" w:lineRule="auto"/>
        <w:rPr>
          <w:rFonts w:ascii="仿宋" w:eastAsia="仿宋" w:hAnsi="仿宋"/>
          <w:sz w:val="24"/>
        </w:rPr>
      </w:pPr>
    </w:p>
    <w:p w:rsidR="005A0E77" w:rsidRPr="001D64A7" w:rsidRDefault="008E03E6">
      <w:pPr>
        <w:spacing w:line="360" w:lineRule="auto"/>
        <w:rPr>
          <w:rFonts w:ascii="仿宋" w:eastAsia="仿宋" w:hAnsi="仿宋"/>
          <w:sz w:val="24"/>
        </w:rPr>
      </w:pPr>
      <w:r w:rsidRPr="001D64A7">
        <w:rPr>
          <w:rFonts w:ascii="仿宋" w:eastAsia="仿宋" w:hAnsi="仿宋" w:hint="eastAsia"/>
          <w:b/>
          <w:sz w:val="24"/>
        </w:rPr>
        <w:t xml:space="preserve">一、项目基本情况     </w:t>
      </w:r>
    </w:p>
    <w:p w:rsidR="005A0E77" w:rsidRPr="001D64A7" w:rsidRDefault="008E03E6">
      <w:pPr>
        <w:pStyle w:val="ac"/>
        <w:numPr>
          <w:ilvl w:val="0"/>
          <w:numId w:val="2"/>
        </w:numPr>
        <w:spacing w:line="360" w:lineRule="auto"/>
        <w:ind w:firstLineChars="196" w:firstLine="470"/>
        <w:rPr>
          <w:rFonts w:ascii="仿宋" w:eastAsia="仿宋" w:hAnsi="仿宋"/>
          <w:color w:val="000000"/>
          <w:sz w:val="24"/>
          <w:szCs w:val="24"/>
        </w:rPr>
      </w:pPr>
      <w:r w:rsidRPr="001D64A7">
        <w:rPr>
          <w:rFonts w:ascii="仿宋" w:eastAsia="仿宋" w:hAnsi="仿宋" w:hint="eastAsia"/>
          <w:color w:val="000000"/>
          <w:sz w:val="24"/>
          <w:szCs w:val="24"/>
        </w:rPr>
        <w:t>项目编号：</w:t>
      </w:r>
      <w:r w:rsidR="00995C97" w:rsidRPr="00995C97">
        <w:rPr>
          <w:rFonts w:ascii="仿宋" w:eastAsia="仿宋" w:hAnsi="仿宋"/>
          <w:color w:val="000000"/>
          <w:sz w:val="24"/>
          <w:szCs w:val="24"/>
        </w:rPr>
        <w:t>11302120210803021</w:t>
      </w:r>
      <w:r w:rsidR="00514495" w:rsidRPr="001D64A7">
        <w:rPr>
          <w:rFonts w:ascii="仿宋" w:eastAsia="仿宋" w:hAnsi="仿宋"/>
          <w:color w:val="000000"/>
          <w:sz w:val="24"/>
          <w:szCs w:val="24"/>
        </w:rPr>
        <w:t>。</w:t>
      </w:r>
    </w:p>
    <w:p w:rsidR="005A0E77" w:rsidRPr="001D64A7" w:rsidRDefault="008E03E6">
      <w:pPr>
        <w:pStyle w:val="ac"/>
        <w:numPr>
          <w:ilvl w:val="0"/>
          <w:numId w:val="2"/>
        </w:numPr>
        <w:spacing w:line="360" w:lineRule="auto"/>
        <w:ind w:firstLine="472"/>
        <w:rPr>
          <w:rFonts w:ascii="仿宋" w:eastAsia="仿宋" w:hAnsi="仿宋"/>
          <w:color w:val="000000"/>
          <w:sz w:val="24"/>
          <w:szCs w:val="24"/>
        </w:rPr>
      </w:pPr>
      <w:r w:rsidRPr="001D64A7">
        <w:rPr>
          <w:rFonts w:ascii="仿宋" w:eastAsia="仿宋" w:hAnsi="仿宋" w:hint="eastAsia"/>
          <w:color w:val="000000"/>
          <w:sz w:val="24"/>
          <w:szCs w:val="24"/>
        </w:rPr>
        <w:t>项目名称：</w:t>
      </w:r>
      <w:r w:rsidR="00995C97">
        <w:rPr>
          <w:rFonts w:ascii="仿宋" w:eastAsia="仿宋" w:hAnsi="仿宋" w:hint="eastAsia"/>
          <w:color w:val="000000"/>
          <w:sz w:val="24"/>
          <w:szCs w:val="24"/>
        </w:rPr>
        <w:t>杭州市滨江区西兴街道迎春南苑整体装配式既有住宅加装电梯采购及安装</w:t>
      </w:r>
      <w:r w:rsidR="00766F90">
        <w:rPr>
          <w:rFonts w:ascii="仿宋" w:eastAsia="仿宋" w:hAnsi="仿宋" w:hint="eastAsia"/>
          <w:color w:val="000000"/>
          <w:sz w:val="24"/>
          <w:szCs w:val="24"/>
        </w:rPr>
        <w:t>项目</w:t>
      </w:r>
      <w:r w:rsidRPr="001D64A7">
        <w:rPr>
          <w:rFonts w:ascii="仿宋" w:eastAsia="仿宋" w:hAnsi="仿宋" w:hint="eastAsia"/>
          <w:color w:val="000000"/>
          <w:sz w:val="24"/>
          <w:szCs w:val="24"/>
        </w:rPr>
        <w:t>。</w:t>
      </w:r>
    </w:p>
    <w:p w:rsidR="005A0E77" w:rsidRPr="001D64A7" w:rsidRDefault="008E03E6">
      <w:pPr>
        <w:pStyle w:val="ac"/>
        <w:spacing w:line="360" w:lineRule="auto"/>
        <w:ind w:left="472"/>
        <w:rPr>
          <w:rFonts w:ascii="仿宋" w:eastAsia="仿宋" w:hAnsi="仿宋"/>
          <w:b/>
          <w:sz w:val="24"/>
          <w:szCs w:val="24"/>
        </w:rPr>
      </w:pPr>
      <w:r w:rsidRPr="001D64A7">
        <w:rPr>
          <w:rFonts w:ascii="仿宋" w:eastAsia="仿宋" w:hAnsi="仿宋" w:cs="仿宋_GB2312" w:hint="eastAsia"/>
          <w:sz w:val="24"/>
          <w:szCs w:val="24"/>
        </w:rPr>
        <w:t>3、</w:t>
      </w:r>
      <w:r w:rsidRPr="001D64A7">
        <w:rPr>
          <w:rFonts w:ascii="仿宋" w:eastAsia="仿宋" w:hAnsi="仿宋" w:hint="eastAsia"/>
          <w:sz w:val="24"/>
          <w:szCs w:val="24"/>
          <w:lang w:val="zh-CN"/>
        </w:rPr>
        <w:t>预算金额：</w:t>
      </w:r>
      <w:r w:rsidR="00B052AD" w:rsidRPr="001D64A7">
        <w:rPr>
          <w:rFonts w:ascii="仿宋" w:eastAsia="仿宋" w:hAnsi="仿宋" w:hint="eastAsia"/>
          <w:b/>
          <w:sz w:val="24"/>
          <w:szCs w:val="24"/>
        </w:rPr>
        <w:t>人民币</w:t>
      </w:r>
      <w:r w:rsidR="00995C97">
        <w:rPr>
          <w:rFonts w:ascii="仿宋" w:eastAsia="仿宋" w:hAnsi="仿宋" w:cs="仿宋" w:hint="eastAsia"/>
          <w:b/>
          <w:bCs/>
          <w:snapToGrid/>
          <w:color w:val="000000"/>
          <w:sz w:val="24"/>
          <w:szCs w:val="24"/>
          <w:u w:val="single"/>
        </w:rPr>
        <w:t>3750</w:t>
      </w:r>
      <w:r w:rsidRPr="00E87944">
        <w:rPr>
          <w:rFonts w:ascii="仿宋" w:eastAsia="仿宋" w:hAnsi="仿宋" w:cs="仿宋" w:hint="eastAsia"/>
          <w:b/>
          <w:bCs/>
          <w:snapToGrid/>
          <w:color w:val="000000"/>
          <w:sz w:val="24"/>
          <w:szCs w:val="24"/>
        </w:rPr>
        <w:t>万</w:t>
      </w:r>
      <w:r w:rsidRPr="001D64A7">
        <w:rPr>
          <w:rFonts w:ascii="仿宋" w:eastAsia="仿宋" w:hAnsi="仿宋" w:hint="eastAsia"/>
          <w:b/>
          <w:sz w:val="24"/>
          <w:szCs w:val="24"/>
        </w:rPr>
        <w:t>元。</w:t>
      </w:r>
    </w:p>
    <w:p w:rsidR="005A0E77" w:rsidRPr="001D64A7" w:rsidRDefault="008E03E6">
      <w:pPr>
        <w:pStyle w:val="ac"/>
        <w:spacing w:line="360" w:lineRule="auto"/>
        <w:ind w:left="472"/>
        <w:rPr>
          <w:rFonts w:ascii="仿宋" w:eastAsia="仿宋" w:hAnsi="仿宋"/>
          <w:color w:val="000000"/>
          <w:sz w:val="24"/>
          <w:szCs w:val="24"/>
        </w:rPr>
      </w:pPr>
      <w:r w:rsidRPr="001D64A7">
        <w:rPr>
          <w:rFonts w:ascii="仿宋" w:eastAsia="仿宋" w:hAnsi="仿宋" w:hint="eastAsia"/>
          <w:color w:val="000000"/>
          <w:sz w:val="24"/>
          <w:szCs w:val="24"/>
        </w:rPr>
        <w:t>4、采购方式：公开招标。</w:t>
      </w:r>
    </w:p>
    <w:p w:rsidR="005A0E77" w:rsidRPr="001D64A7" w:rsidRDefault="008E03E6">
      <w:pPr>
        <w:spacing w:line="360" w:lineRule="auto"/>
        <w:ind w:firstLineChars="196" w:firstLine="470"/>
        <w:rPr>
          <w:rFonts w:ascii="仿宋" w:eastAsia="仿宋" w:hAnsi="仿宋"/>
          <w:snapToGrid w:val="0"/>
          <w:color w:val="000000" w:themeColor="text1"/>
          <w:sz w:val="24"/>
        </w:rPr>
      </w:pPr>
      <w:r w:rsidRPr="00766F90">
        <w:rPr>
          <w:rFonts w:ascii="仿宋" w:eastAsia="仿宋" w:hAnsi="仿宋" w:cs="仿宋" w:hint="eastAsia"/>
          <w:color w:val="000000"/>
          <w:sz w:val="24"/>
        </w:rPr>
        <w:t>5、招标内容：</w:t>
      </w:r>
      <w:r w:rsidR="00995C97">
        <w:rPr>
          <w:rFonts w:ascii="仿宋" w:eastAsia="仿宋" w:hAnsi="仿宋" w:cs="仿宋" w:hint="eastAsia"/>
          <w:color w:val="000000"/>
          <w:sz w:val="24"/>
        </w:rPr>
        <w:t>杭州市滨江区西兴街道迎春南苑整体装配式既有住宅加装电梯采购及安装</w:t>
      </w:r>
      <w:r w:rsidR="001164BB" w:rsidRPr="001D64A7">
        <w:rPr>
          <w:rFonts w:ascii="仿宋" w:eastAsia="仿宋" w:hAnsi="仿宋" w:cs="仿宋" w:hint="eastAsia"/>
          <w:color w:val="000000"/>
          <w:sz w:val="24"/>
        </w:rPr>
        <w:t>。包括设备供货、安装调试、连廊装饰、运输起吊、检验验收、工程造价预算等内容。现场开挖后涉及到电力、水务、燃气、华数电信等单位的管线，需要配合相关单位进行综合管线迁移，涉及其它管线的需自行完成管线迁移，以及管线迁移完成后路面修复工作。电梯共计</w:t>
      </w:r>
      <w:r w:rsidR="00995C97">
        <w:rPr>
          <w:rFonts w:ascii="仿宋" w:eastAsia="仿宋" w:hAnsi="仿宋" w:cs="仿宋" w:hint="eastAsia"/>
          <w:b/>
          <w:color w:val="000000"/>
          <w:sz w:val="24"/>
          <w:u w:val="single"/>
        </w:rPr>
        <w:t>53</w:t>
      </w:r>
      <w:r w:rsidR="001164BB" w:rsidRPr="001D64A7">
        <w:rPr>
          <w:rFonts w:ascii="仿宋" w:eastAsia="仿宋" w:hAnsi="仿宋" w:cs="仿宋" w:hint="eastAsia"/>
          <w:b/>
          <w:color w:val="000000"/>
          <w:sz w:val="24"/>
        </w:rPr>
        <w:t>台</w:t>
      </w:r>
      <w:r w:rsidR="001164BB" w:rsidRPr="001D64A7">
        <w:rPr>
          <w:rFonts w:ascii="仿宋" w:eastAsia="仿宋" w:hAnsi="仿宋" w:cs="仿宋" w:hint="eastAsia"/>
          <w:b/>
          <w:bCs/>
          <w:color w:val="000000"/>
          <w:sz w:val="24"/>
        </w:rPr>
        <w:t>(具体电梯安装数量，以实际发生为准）</w:t>
      </w:r>
      <w:r w:rsidRPr="001D64A7">
        <w:rPr>
          <w:rFonts w:ascii="仿宋" w:eastAsia="仿宋" w:hAnsi="仿宋" w:hint="eastAsia"/>
          <w:snapToGrid w:val="0"/>
          <w:color w:val="000000" w:themeColor="text1"/>
          <w:sz w:val="24"/>
        </w:rPr>
        <w:t>。</w:t>
      </w:r>
    </w:p>
    <w:p w:rsidR="005A0E77" w:rsidRPr="001D64A7" w:rsidRDefault="008E03E6">
      <w:pPr>
        <w:spacing w:line="360" w:lineRule="auto"/>
        <w:ind w:firstLineChars="196" w:firstLine="470"/>
        <w:rPr>
          <w:rFonts w:ascii="仿宋" w:eastAsia="仿宋" w:hAnsi="仿宋"/>
          <w:snapToGrid w:val="0"/>
          <w:kern w:val="28"/>
          <w:sz w:val="24"/>
        </w:rPr>
      </w:pPr>
      <w:r w:rsidRPr="001D64A7">
        <w:rPr>
          <w:rFonts w:ascii="仿宋" w:eastAsia="仿宋" w:hAnsi="仿宋" w:hint="eastAsia"/>
          <w:snapToGrid w:val="0"/>
          <w:kern w:val="28"/>
          <w:sz w:val="24"/>
        </w:rPr>
        <w:t>6：合同履约期限：按招标文件要求执行。</w:t>
      </w:r>
    </w:p>
    <w:p w:rsidR="005A0E77" w:rsidRPr="001D64A7" w:rsidRDefault="008E03E6" w:rsidP="00D2796F">
      <w:pPr>
        <w:widowControl/>
        <w:spacing w:line="360" w:lineRule="auto"/>
        <w:ind w:firstLineChars="200" w:firstLine="482"/>
        <w:jc w:val="left"/>
        <w:rPr>
          <w:rFonts w:ascii="仿宋" w:eastAsia="仿宋" w:hAnsi="仿宋" w:cs="Vrinda"/>
          <w:color w:val="000000"/>
          <w:sz w:val="24"/>
        </w:rPr>
      </w:pPr>
      <w:r w:rsidRPr="001D64A7">
        <w:rPr>
          <w:rFonts w:ascii="仿宋" w:eastAsia="仿宋" w:hAnsi="仿宋" w:cs="仿宋_GB2312" w:hint="eastAsia"/>
          <w:b/>
          <w:sz w:val="24"/>
        </w:rPr>
        <w:t>7、本项目</w:t>
      </w:r>
      <w:r w:rsidRPr="00B80A04">
        <w:rPr>
          <w:rFonts w:ascii="仿宋" w:eastAsia="仿宋" w:hAnsi="仿宋" w:cs="仿宋_GB2312" w:hint="eastAsia"/>
          <w:b/>
          <w:sz w:val="24"/>
          <w:u w:val="single"/>
        </w:rPr>
        <w:t>不接受</w:t>
      </w:r>
      <w:r w:rsidRPr="001D64A7">
        <w:rPr>
          <w:rFonts w:ascii="仿宋" w:eastAsia="仿宋" w:hAnsi="仿宋" w:cs="仿宋_GB2312" w:hint="eastAsia"/>
          <w:b/>
          <w:sz w:val="24"/>
        </w:rPr>
        <w:t>联合体投标</w:t>
      </w:r>
      <w:r w:rsidRPr="001D64A7">
        <w:rPr>
          <w:rFonts w:ascii="仿宋" w:eastAsia="仿宋" w:hAnsi="仿宋" w:hint="eastAsia"/>
          <w:b/>
          <w:sz w:val="24"/>
        </w:rPr>
        <w:t>。</w:t>
      </w: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二、申请人的资格要求</w:t>
      </w:r>
    </w:p>
    <w:p w:rsidR="005A0E77" w:rsidRPr="001D64A7" w:rsidRDefault="008E03E6">
      <w:pPr>
        <w:spacing w:line="360" w:lineRule="auto"/>
        <w:ind w:firstLineChars="200" w:firstLine="480"/>
        <w:rPr>
          <w:rFonts w:ascii="仿宋" w:eastAsia="仿宋" w:hAnsi="仿宋"/>
          <w:color w:val="000000"/>
          <w:sz w:val="24"/>
        </w:rPr>
      </w:pPr>
      <w:r w:rsidRPr="001D64A7">
        <w:rPr>
          <w:rFonts w:ascii="仿宋" w:eastAsia="仿宋" w:hAnsi="仿宋" w:hint="eastAsia"/>
          <w:color w:val="000000"/>
          <w:sz w:val="24"/>
        </w:rPr>
        <w:t>1、基本资格条件：符合《中华人民共和国政府采购法》第二十二条规定，生产商或供应商参加政府采购活动应当具备的条件。</w:t>
      </w:r>
    </w:p>
    <w:p w:rsidR="005A0E77" w:rsidRPr="001D64A7" w:rsidRDefault="008E03E6" w:rsidP="00D2796F">
      <w:pPr>
        <w:spacing w:line="360" w:lineRule="auto"/>
        <w:ind w:firstLineChars="200" w:firstLine="482"/>
        <w:rPr>
          <w:rFonts w:ascii="仿宋" w:eastAsia="仿宋" w:hAnsi="仿宋"/>
          <w:b/>
          <w:bCs/>
          <w:color w:val="000000"/>
          <w:sz w:val="24"/>
        </w:rPr>
      </w:pPr>
      <w:r w:rsidRPr="001D64A7">
        <w:rPr>
          <w:rFonts w:ascii="仿宋" w:eastAsia="仿宋" w:hAnsi="仿宋" w:hint="eastAsia"/>
          <w:b/>
          <w:bCs/>
          <w:color w:val="000000"/>
          <w:sz w:val="24"/>
        </w:rPr>
        <w:t>2、特定资格条件要求：</w:t>
      </w:r>
    </w:p>
    <w:p w:rsidR="005A0E77" w:rsidRPr="001632B1" w:rsidRDefault="00A3740B" w:rsidP="001632B1">
      <w:pPr>
        <w:spacing w:line="360" w:lineRule="auto"/>
        <w:ind w:firstLineChars="196" w:firstLine="472"/>
        <w:rPr>
          <w:rFonts w:ascii="仿宋" w:eastAsia="仿宋" w:hAnsi="仿宋"/>
          <w:b/>
          <w:color w:val="000000"/>
          <w:sz w:val="24"/>
        </w:rPr>
      </w:pPr>
      <w:r w:rsidRPr="001632B1">
        <w:rPr>
          <w:rFonts w:ascii="仿宋" w:eastAsia="仿宋" w:hAnsi="仿宋" w:hint="eastAsia"/>
          <w:b/>
          <w:bCs/>
          <w:color w:val="000000"/>
          <w:sz w:val="24"/>
        </w:rPr>
        <w:t>投标人须为电梯制造商或制造商授权的代理商，电梯制造商（含授权经销商的制造商）必须具有《中华人民共和国特种设备制造许可证（电梯）》乘客电梯 A 级资质和《中华人民共和国特种设备安装改造维修许可证(电梯)》A级资质（须提供资质证书复印件加盖公章）或具有《中华人民共和国特种设备生产许可证》及型式实验证书达到A2级以上；电梯代理商须提供电梯制造商的授权书，并提供原厂安装服务或具有《中华人民共和国特种设备安装改造维修许可证(电梯)》乘客电梯B级（含安装、修理）及以上资质或《中华人民共和国特种设备生产许可证》（含安装、修理）。</w:t>
      </w: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lastRenderedPageBreak/>
        <w:t xml:space="preserve">三、获取招标文件 </w:t>
      </w:r>
    </w:p>
    <w:p w:rsidR="005A0E77" w:rsidRPr="001D64A7" w:rsidRDefault="008E03E6" w:rsidP="00D2796F">
      <w:pPr>
        <w:spacing w:line="360" w:lineRule="auto"/>
        <w:ind w:firstLineChars="200" w:firstLine="482"/>
        <w:rPr>
          <w:rFonts w:ascii="仿宋" w:eastAsia="仿宋" w:hAnsi="仿宋" w:cs="仿宋_GB2312"/>
          <w:b/>
          <w:snapToGrid w:val="0"/>
          <w:kern w:val="28"/>
          <w:sz w:val="24"/>
        </w:rPr>
      </w:pPr>
      <w:r w:rsidRPr="001D64A7">
        <w:rPr>
          <w:rFonts w:ascii="仿宋" w:eastAsia="仿宋" w:hAnsi="仿宋" w:cs="仿宋_GB2312" w:hint="eastAsia"/>
          <w:b/>
          <w:snapToGrid w:val="0"/>
          <w:kern w:val="28"/>
          <w:sz w:val="24"/>
        </w:rPr>
        <w:t>1、获取招标文件的时间期限、地点、方式及招标文件售价：</w:t>
      </w:r>
    </w:p>
    <w:p w:rsidR="005A0E77" w:rsidRPr="001D64A7" w:rsidRDefault="008E03E6">
      <w:pPr>
        <w:spacing w:line="360" w:lineRule="auto"/>
        <w:ind w:firstLineChars="150" w:firstLine="360"/>
        <w:rPr>
          <w:rFonts w:ascii="仿宋" w:eastAsia="仿宋" w:hAnsi="仿宋"/>
          <w:sz w:val="24"/>
        </w:rPr>
      </w:pPr>
      <w:r w:rsidRPr="001D64A7">
        <w:rPr>
          <w:rFonts w:ascii="仿宋" w:eastAsia="仿宋" w:hAnsi="仿宋" w:cs="仿宋_GB2312" w:hint="eastAsia"/>
          <w:sz w:val="24"/>
        </w:rPr>
        <w:t>（1）时间期限：2021年</w:t>
      </w:r>
      <w:r w:rsidR="00B10655">
        <w:rPr>
          <w:rFonts w:ascii="仿宋" w:eastAsia="仿宋" w:hAnsi="仿宋" w:cs="仿宋_GB2312" w:hint="eastAsia"/>
          <w:sz w:val="24"/>
        </w:rPr>
        <w:t>08</w:t>
      </w:r>
      <w:r w:rsidRPr="001D64A7">
        <w:rPr>
          <w:rFonts w:ascii="仿宋" w:eastAsia="仿宋" w:hAnsi="仿宋" w:cs="仿宋_GB2312" w:hint="eastAsia"/>
          <w:sz w:val="24"/>
        </w:rPr>
        <w:t>月</w:t>
      </w:r>
      <w:r w:rsidR="00B10655">
        <w:rPr>
          <w:rFonts w:ascii="仿宋" w:eastAsia="仿宋" w:hAnsi="仿宋" w:cs="仿宋_GB2312" w:hint="eastAsia"/>
          <w:sz w:val="24"/>
        </w:rPr>
        <w:t>03</w:t>
      </w:r>
      <w:r w:rsidRPr="001D64A7">
        <w:rPr>
          <w:rFonts w:ascii="仿宋" w:eastAsia="仿宋" w:hAnsi="仿宋" w:cs="仿宋_GB2312" w:hint="eastAsia"/>
          <w:sz w:val="24"/>
        </w:rPr>
        <w:t>日</w:t>
      </w:r>
      <w:r w:rsidRPr="001D64A7">
        <w:rPr>
          <w:rFonts w:ascii="仿宋" w:eastAsia="仿宋" w:hAnsi="仿宋" w:hint="eastAsia"/>
          <w:sz w:val="24"/>
        </w:rPr>
        <w:t>至2021年</w:t>
      </w:r>
      <w:r w:rsidR="00B10655">
        <w:rPr>
          <w:rFonts w:ascii="仿宋" w:eastAsia="仿宋" w:hAnsi="仿宋" w:hint="eastAsia"/>
          <w:sz w:val="24"/>
        </w:rPr>
        <w:t>08</w:t>
      </w:r>
      <w:r w:rsidRPr="001D64A7">
        <w:rPr>
          <w:rFonts w:ascii="仿宋" w:eastAsia="仿宋" w:hAnsi="仿宋" w:hint="eastAsia"/>
          <w:sz w:val="24"/>
        </w:rPr>
        <w:t>月</w:t>
      </w:r>
      <w:r w:rsidR="00B10655">
        <w:rPr>
          <w:rFonts w:ascii="仿宋" w:eastAsia="仿宋" w:hAnsi="仿宋" w:hint="eastAsia"/>
          <w:sz w:val="24"/>
        </w:rPr>
        <w:t>25</w:t>
      </w:r>
      <w:r w:rsidRPr="001D64A7">
        <w:rPr>
          <w:rFonts w:ascii="仿宋" w:eastAsia="仿宋" w:hAnsi="仿宋" w:hint="eastAsia"/>
          <w:sz w:val="24"/>
        </w:rPr>
        <w:t>日 ，每天上午00:00至12:00 ，下午12:00至23:59（北京时间，线上获取法定节假日均可，线下获取文件法定节假日除外）</w:t>
      </w:r>
      <w:r w:rsidRPr="001D64A7">
        <w:rPr>
          <w:rFonts w:ascii="仿宋" w:eastAsia="仿宋" w:hAnsi="仿宋" w:cs="仿宋_GB2312" w:hint="eastAsia"/>
          <w:sz w:val="24"/>
        </w:rPr>
        <w:t>。</w:t>
      </w:r>
    </w:p>
    <w:p w:rsidR="005A0E77" w:rsidRPr="001D64A7" w:rsidRDefault="008E03E6">
      <w:pPr>
        <w:spacing w:line="360" w:lineRule="auto"/>
        <w:ind w:firstLineChars="150" w:firstLine="360"/>
        <w:rPr>
          <w:rFonts w:ascii="仿宋" w:eastAsia="仿宋" w:hAnsi="仿宋" w:cs="仿宋_GB2312"/>
          <w:sz w:val="24"/>
        </w:rPr>
      </w:pPr>
      <w:r w:rsidRPr="001D64A7">
        <w:rPr>
          <w:rFonts w:ascii="仿宋" w:eastAsia="仿宋" w:hAnsi="仿宋" w:cs="仿宋_GB2312" w:hint="eastAsia"/>
          <w:sz w:val="24"/>
        </w:rPr>
        <w:t>（2）地点：</w:t>
      </w:r>
      <w:r w:rsidRPr="001D64A7">
        <w:rPr>
          <w:rFonts w:ascii="仿宋" w:eastAsia="仿宋" w:hAnsi="仿宋" w:cs="仿宋_GB2312" w:hint="eastAsia"/>
          <w:b/>
          <w:sz w:val="24"/>
        </w:rPr>
        <w:t>政采云平台（</w:t>
      </w:r>
      <w:hyperlink r:id="rId14" w:history="1">
        <w:r w:rsidRPr="001D64A7">
          <w:rPr>
            <w:rStyle w:val="afe"/>
            <w:rFonts w:ascii="仿宋" w:eastAsia="仿宋" w:hAnsi="仿宋" w:cs="仿宋_GB2312"/>
            <w:b/>
            <w:color w:val="000000"/>
            <w:sz w:val="24"/>
          </w:rPr>
          <w:t>https://www.zcygov.cn/</w:t>
        </w:r>
      </w:hyperlink>
      <w:r w:rsidRPr="001D64A7">
        <w:rPr>
          <w:rFonts w:ascii="仿宋" w:eastAsia="仿宋" w:hAnsi="仿宋" w:cs="仿宋_GB2312" w:hint="eastAsia"/>
          <w:b/>
          <w:color w:val="000000"/>
          <w:sz w:val="24"/>
        </w:rPr>
        <w:t>）</w:t>
      </w:r>
      <w:r w:rsidRPr="001D64A7">
        <w:rPr>
          <w:rFonts w:ascii="仿宋" w:eastAsia="仿宋" w:hAnsi="仿宋" w:cs="仿宋_GB2312" w:hint="eastAsia"/>
          <w:sz w:val="24"/>
        </w:rPr>
        <w:t>。</w:t>
      </w:r>
    </w:p>
    <w:p w:rsidR="005A0E77" w:rsidRPr="001D64A7" w:rsidRDefault="008E03E6" w:rsidP="00D2796F">
      <w:pPr>
        <w:spacing w:line="360" w:lineRule="auto"/>
        <w:ind w:firstLineChars="147" w:firstLine="354"/>
        <w:rPr>
          <w:rFonts w:ascii="仿宋" w:eastAsia="仿宋" w:hAnsi="仿宋" w:cs="仿宋_GB2312"/>
          <w:b/>
          <w:sz w:val="24"/>
        </w:rPr>
      </w:pPr>
      <w:r w:rsidRPr="001D64A7">
        <w:rPr>
          <w:rFonts w:ascii="仿宋" w:eastAsia="仿宋" w:hAnsi="仿宋" w:cs="仿宋_GB2312" w:hint="eastAsia"/>
          <w:b/>
          <w:sz w:val="24"/>
        </w:rPr>
        <w:t>（3）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5A0E77" w:rsidRPr="001D64A7" w:rsidRDefault="008E03E6">
      <w:pPr>
        <w:spacing w:line="360" w:lineRule="auto"/>
        <w:ind w:firstLineChars="150" w:firstLine="360"/>
        <w:rPr>
          <w:rFonts w:ascii="仿宋" w:eastAsia="仿宋" w:hAnsi="仿宋" w:cs="仿宋_GB2312"/>
          <w:sz w:val="24"/>
        </w:rPr>
      </w:pPr>
      <w:r w:rsidRPr="001D64A7">
        <w:rPr>
          <w:rFonts w:ascii="仿宋" w:eastAsia="仿宋" w:hAnsi="仿宋" w:cs="仿宋_GB2312" w:hint="eastAsia"/>
          <w:sz w:val="24"/>
        </w:rPr>
        <w:t>（4）招标文件售价：免费。</w:t>
      </w:r>
    </w:p>
    <w:p w:rsidR="005A0E77" w:rsidRPr="001D64A7" w:rsidRDefault="008E03E6">
      <w:pPr>
        <w:spacing w:line="360" w:lineRule="auto"/>
        <w:ind w:firstLineChars="150" w:firstLine="360"/>
        <w:rPr>
          <w:rFonts w:ascii="仿宋" w:eastAsia="仿宋" w:hAnsi="仿宋" w:cs="仿宋_GB2312"/>
          <w:sz w:val="24"/>
        </w:rPr>
      </w:pPr>
      <w:r w:rsidRPr="001D64A7">
        <w:rPr>
          <w:rFonts w:ascii="仿宋" w:eastAsia="仿宋" w:hAnsi="仿宋" w:cs="仿宋_GB2312" w:hint="eastAsia"/>
          <w:sz w:val="24"/>
        </w:rPr>
        <w:t>（5）供应商获取招标文件时须提交的文件资料：无。</w:t>
      </w:r>
    </w:p>
    <w:p w:rsidR="005A0E77" w:rsidRPr="001D64A7" w:rsidRDefault="008E03E6">
      <w:pPr>
        <w:spacing w:line="360" w:lineRule="auto"/>
        <w:ind w:firstLineChars="150" w:firstLine="360"/>
        <w:rPr>
          <w:rFonts w:ascii="仿宋" w:eastAsia="仿宋" w:hAnsi="仿宋" w:cs="仿宋_GB2312"/>
          <w:sz w:val="24"/>
        </w:rPr>
      </w:pPr>
      <w:r w:rsidRPr="001D64A7">
        <w:rPr>
          <w:rFonts w:ascii="仿宋" w:eastAsia="仿宋" w:hAnsi="仿宋" w:cs="仿宋_GB2312" w:hint="eastAsia"/>
          <w:sz w:val="24"/>
        </w:rPr>
        <w:t>（6）提示：</w:t>
      </w:r>
    </w:p>
    <w:p w:rsidR="005A0E77" w:rsidRPr="001D64A7" w:rsidRDefault="008E03E6" w:rsidP="00D2796F">
      <w:pPr>
        <w:pStyle w:val="ac"/>
        <w:spacing w:line="360" w:lineRule="auto"/>
        <w:ind w:firstLineChars="200" w:firstLine="482"/>
        <w:rPr>
          <w:rFonts w:ascii="仿宋" w:eastAsia="仿宋" w:hAnsi="仿宋" w:cs="仿宋_GB2312"/>
          <w:b/>
          <w:sz w:val="24"/>
        </w:rPr>
      </w:pPr>
      <w:r w:rsidRPr="001D64A7">
        <w:rPr>
          <w:rFonts w:ascii="仿宋" w:eastAsia="仿宋" w:hAnsi="仿宋" w:cs="仿宋_GB2312" w:hint="eastAsia"/>
          <w:b/>
          <w:sz w:val="24"/>
          <w:szCs w:val="24"/>
        </w:rPr>
        <w:t>1）采购人、采购机构将依托政采云平台完成本项目的电子交易活动，平台不接受</w:t>
      </w:r>
      <w:r w:rsidRPr="001D64A7">
        <w:rPr>
          <w:rFonts w:ascii="仿宋" w:eastAsia="仿宋" w:hAnsi="仿宋" w:cs="仿宋_GB2312" w:hint="eastAsia"/>
          <w:b/>
          <w:sz w:val="24"/>
        </w:rPr>
        <w:t>未按上述方式获取招标文件的供应商进行投标活动；</w:t>
      </w:r>
    </w:p>
    <w:p w:rsidR="005A0E77" w:rsidRPr="001D64A7" w:rsidRDefault="008E03E6">
      <w:pPr>
        <w:pStyle w:val="ac"/>
        <w:spacing w:line="360" w:lineRule="auto"/>
        <w:ind w:firstLineChars="200" w:firstLine="480"/>
        <w:rPr>
          <w:rFonts w:ascii="仿宋" w:eastAsia="仿宋" w:hAnsi="仿宋" w:cs="仿宋_GB2312"/>
          <w:sz w:val="24"/>
          <w:szCs w:val="24"/>
        </w:rPr>
      </w:pPr>
      <w:r w:rsidRPr="001D64A7">
        <w:rPr>
          <w:rFonts w:ascii="仿宋" w:eastAsia="仿宋" w:hAnsi="仿宋" w:cs="仿宋_GB2312" w:hint="eastAsia"/>
          <w:sz w:val="24"/>
        </w:rPr>
        <w:t>2）对</w:t>
      </w:r>
      <w:r w:rsidRPr="001D64A7">
        <w:rPr>
          <w:rFonts w:ascii="仿宋" w:eastAsia="仿宋" w:hAnsi="仿宋" w:cs="仿宋_GB2312" w:hint="eastAsia"/>
          <w:sz w:val="24"/>
          <w:szCs w:val="24"/>
        </w:rPr>
        <w:t>未按上述方式获取招标文件的供应商对该文件提出的质疑，采购人或采购代理机构将不予处理；</w:t>
      </w:r>
    </w:p>
    <w:p w:rsidR="005A0E77" w:rsidRPr="001D64A7" w:rsidRDefault="008E03E6">
      <w:pPr>
        <w:spacing w:line="360" w:lineRule="auto"/>
        <w:ind w:firstLine="480"/>
        <w:rPr>
          <w:rFonts w:ascii="仿宋" w:eastAsia="仿宋" w:hAnsi="仿宋" w:cs="仿宋_GB2312"/>
          <w:sz w:val="24"/>
        </w:rPr>
      </w:pPr>
      <w:r w:rsidRPr="001D64A7">
        <w:rPr>
          <w:rFonts w:ascii="仿宋" w:eastAsia="仿宋" w:hAnsi="仿宋" w:cs="仿宋_GB2312" w:hint="eastAsia"/>
          <w:sz w:val="24"/>
        </w:rPr>
        <w:t>3）不提供招标文件纸质版；</w:t>
      </w:r>
    </w:p>
    <w:p w:rsidR="005A0E77" w:rsidRPr="001D64A7" w:rsidRDefault="008E03E6">
      <w:pPr>
        <w:widowControl/>
        <w:spacing w:line="360" w:lineRule="auto"/>
        <w:ind w:firstLineChars="200" w:firstLine="480"/>
        <w:jc w:val="left"/>
        <w:rPr>
          <w:rFonts w:ascii="仿宋" w:eastAsia="仿宋" w:hAnsi="仿宋" w:cs="仿宋_GB2312"/>
          <w:sz w:val="24"/>
        </w:rPr>
      </w:pPr>
      <w:r w:rsidRPr="001D64A7">
        <w:rPr>
          <w:rFonts w:ascii="仿宋" w:eastAsia="仿宋" w:hAnsi="仿宋" w:cs="仿宋_GB2312" w:hint="eastAsia"/>
          <w:sz w:val="24"/>
        </w:rPr>
        <w:t>4）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四、提交投标文件截止时间、开标时间和地点</w:t>
      </w:r>
    </w:p>
    <w:p w:rsidR="005A0E77" w:rsidRPr="001D64A7" w:rsidRDefault="008E03E6" w:rsidP="00D2796F">
      <w:pPr>
        <w:pStyle w:val="a4"/>
        <w:spacing w:line="360" w:lineRule="auto"/>
        <w:ind w:firstLineChars="181" w:firstLine="436"/>
        <w:rPr>
          <w:rFonts w:ascii="仿宋" w:eastAsia="仿宋" w:hAnsi="仿宋" w:cs="仿宋_GB2312"/>
          <w:b/>
          <w:color w:val="auto"/>
          <w:sz w:val="24"/>
          <w:szCs w:val="24"/>
        </w:rPr>
      </w:pPr>
      <w:r w:rsidRPr="001D64A7">
        <w:rPr>
          <w:rFonts w:ascii="仿宋" w:eastAsia="仿宋" w:hAnsi="仿宋" w:cs="仿宋_GB2312" w:hint="eastAsia"/>
          <w:b/>
          <w:color w:val="auto"/>
          <w:sz w:val="24"/>
          <w:szCs w:val="24"/>
        </w:rPr>
        <w:t>1、投标文件截止时间：</w:t>
      </w:r>
      <w:r w:rsidRPr="001D64A7">
        <w:rPr>
          <w:rFonts w:ascii="仿宋" w:eastAsia="仿宋" w:hAnsi="仿宋" w:hint="eastAsia"/>
          <w:sz w:val="24"/>
        </w:rPr>
        <w:t>2021年</w:t>
      </w:r>
      <w:r w:rsidR="00B10655">
        <w:rPr>
          <w:rFonts w:ascii="仿宋" w:eastAsia="仿宋" w:hAnsi="仿宋" w:hint="eastAsia"/>
          <w:sz w:val="24"/>
        </w:rPr>
        <w:t>08</w:t>
      </w:r>
      <w:r w:rsidRPr="001D64A7">
        <w:rPr>
          <w:rFonts w:ascii="仿宋" w:eastAsia="仿宋" w:hAnsi="仿宋" w:hint="eastAsia"/>
          <w:sz w:val="24"/>
        </w:rPr>
        <w:t>月</w:t>
      </w:r>
      <w:r w:rsidR="00B10655">
        <w:rPr>
          <w:rFonts w:ascii="仿宋" w:eastAsia="仿宋" w:hAnsi="仿宋" w:hint="eastAsia"/>
          <w:sz w:val="24"/>
        </w:rPr>
        <w:t>25</w:t>
      </w:r>
      <w:r w:rsidRPr="001D64A7">
        <w:rPr>
          <w:rFonts w:ascii="仿宋" w:eastAsia="仿宋" w:hAnsi="仿宋" w:hint="eastAsia"/>
          <w:sz w:val="24"/>
        </w:rPr>
        <w:t>日 09:30:00（北京时间）。</w:t>
      </w:r>
    </w:p>
    <w:p w:rsidR="005A0E77" w:rsidRPr="001D64A7" w:rsidRDefault="008E03E6" w:rsidP="00D2796F">
      <w:pPr>
        <w:pStyle w:val="a4"/>
        <w:spacing w:line="360" w:lineRule="auto"/>
        <w:ind w:firstLineChars="181" w:firstLine="436"/>
        <w:rPr>
          <w:rFonts w:ascii="仿宋" w:eastAsia="仿宋" w:hAnsi="仿宋" w:cs="仿宋_GB2312"/>
          <w:sz w:val="24"/>
          <w:szCs w:val="24"/>
        </w:rPr>
      </w:pPr>
      <w:r w:rsidRPr="001D64A7">
        <w:rPr>
          <w:rFonts w:ascii="仿宋" w:eastAsia="仿宋" w:hAnsi="仿宋" w:cs="仿宋_GB2312" w:hint="eastAsia"/>
          <w:b/>
          <w:color w:val="auto"/>
          <w:sz w:val="24"/>
          <w:szCs w:val="24"/>
        </w:rPr>
        <w:t>2、地点：</w:t>
      </w:r>
      <w:r w:rsidRPr="001D64A7">
        <w:rPr>
          <w:rFonts w:ascii="仿宋" w:eastAsia="仿宋" w:hAnsi="仿宋" w:cs="仿宋_GB2312" w:hint="eastAsia"/>
          <w:b/>
          <w:sz w:val="24"/>
          <w:szCs w:val="24"/>
        </w:rPr>
        <w:t>政采云平台</w:t>
      </w:r>
      <w:r w:rsidRPr="001D64A7">
        <w:rPr>
          <w:rFonts w:ascii="仿宋" w:eastAsia="仿宋" w:hAnsi="仿宋" w:cs="仿宋_GB2312" w:hint="eastAsia"/>
          <w:b/>
          <w:sz w:val="24"/>
        </w:rPr>
        <w:t>（</w:t>
      </w:r>
      <w:hyperlink r:id="rId15" w:history="1">
        <w:r w:rsidRPr="001D64A7">
          <w:rPr>
            <w:rStyle w:val="afe"/>
            <w:rFonts w:ascii="仿宋" w:eastAsia="仿宋" w:hAnsi="仿宋" w:cs="仿宋_GB2312"/>
            <w:b/>
            <w:color w:val="000000"/>
            <w:sz w:val="24"/>
          </w:rPr>
          <w:t>https://www.zcygov.cn/</w:t>
        </w:r>
      </w:hyperlink>
      <w:r w:rsidRPr="001D64A7">
        <w:rPr>
          <w:rFonts w:ascii="仿宋" w:eastAsia="仿宋" w:hAnsi="仿宋" w:cs="仿宋_GB2312" w:hint="eastAsia"/>
          <w:b/>
          <w:sz w:val="24"/>
        </w:rPr>
        <w:t>）</w:t>
      </w:r>
      <w:r w:rsidRPr="001D64A7">
        <w:rPr>
          <w:rFonts w:ascii="仿宋" w:eastAsia="仿宋" w:hAnsi="仿宋" w:cs="仿宋_GB2312" w:hint="eastAsia"/>
          <w:sz w:val="24"/>
        </w:rPr>
        <w:t>。</w:t>
      </w:r>
    </w:p>
    <w:p w:rsidR="005A0E77" w:rsidRPr="001D64A7" w:rsidRDefault="008E03E6" w:rsidP="00D2796F">
      <w:pPr>
        <w:pStyle w:val="a4"/>
        <w:spacing w:line="360" w:lineRule="auto"/>
        <w:ind w:firstLineChars="181" w:firstLine="436"/>
        <w:rPr>
          <w:rFonts w:ascii="仿宋" w:eastAsia="仿宋" w:hAnsi="仿宋" w:cs="仿宋_GB2312"/>
          <w:b/>
          <w:color w:val="auto"/>
          <w:sz w:val="24"/>
          <w:szCs w:val="24"/>
        </w:rPr>
      </w:pPr>
      <w:r w:rsidRPr="001D64A7">
        <w:rPr>
          <w:rFonts w:ascii="仿宋" w:eastAsia="仿宋" w:hAnsi="仿宋" w:cs="仿宋_GB2312" w:hint="eastAsia"/>
          <w:b/>
          <w:sz w:val="24"/>
          <w:szCs w:val="24"/>
        </w:rPr>
        <w:t>3、</w:t>
      </w:r>
      <w:r w:rsidRPr="001D64A7">
        <w:rPr>
          <w:rFonts w:ascii="仿宋" w:eastAsia="仿宋" w:hAnsi="仿宋" w:cs="仿宋_GB2312" w:hint="eastAsia"/>
          <w:b/>
          <w:color w:val="auto"/>
          <w:sz w:val="24"/>
          <w:szCs w:val="24"/>
        </w:rPr>
        <w:t>开标时间：</w:t>
      </w:r>
      <w:r w:rsidRPr="001D64A7">
        <w:rPr>
          <w:rFonts w:ascii="仿宋" w:eastAsia="仿宋" w:hAnsi="仿宋" w:hint="eastAsia"/>
          <w:sz w:val="24"/>
        </w:rPr>
        <w:t>2021年</w:t>
      </w:r>
      <w:r w:rsidR="00B10655">
        <w:rPr>
          <w:rFonts w:ascii="仿宋" w:eastAsia="仿宋" w:hAnsi="仿宋" w:hint="eastAsia"/>
          <w:sz w:val="24"/>
        </w:rPr>
        <w:t>08</w:t>
      </w:r>
      <w:r w:rsidRPr="001D64A7">
        <w:rPr>
          <w:rFonts w:ascii="仿宋" w:eastAsia="仿宋" w:hAnsi="仿宋" w:hint="eastAsia"/>
          <w:sz w:val="24"/>
        </w:rPr>
        <w:t>月</w:t>
      </w:r>
      <w:r w:rsidR="00B10655">
        <w:rPr>
          <w:rFonts w:ascii="仿宋" w:eastAsia="仿宋" w:hAnsi="仿宋" w:hint="eastAsia"/>
          <w:sz w:val="24"/>
        </w:rPr>
        <w:t>25</w:t>
      </w:r>
      <w:r w:rsidRPr="001D64A7">
        <w:rPr>
          <w:rFonts w:ascii="仿宋" w:eastAsia="仿宋" w:hAnsi="仿宋" w:hint="eastAsia"/>
          <w:sz w:val="24"/>
        </w:rPr>
        <w:t>日 09:30:00（北京时间）。</w:t>
      </w:r>
    </w:p>
    <w:p w:rsidR="005A0E77" w:rsidRPr="001D64A7" w:rsidRDefault="008E03E6" w:rsidP="00D2796F">
      <w:pPr>
        <w:pStyle w:val="a4"/>
        <w:spacing w:line="360" w:lineRule="auto"/>
        <w:ind w:firstLineChars="181" w:firstLine="436"/>
        <w:rPr>
          <w:rFonts w:ascii="仿宋" w:eastAsia="仿宋" w:hAnsi="仿宋"/>
          <w:sz w:val="24"/>
        </w:rPr>
      </w:pPr>
      <w:r w:rsidRPr="001D64A7">
        <w:rPr>
          <w:rFonts w:ascii="仿宋" w:eastAsia="仿宋" w:hAnsi="仿宋" w:cs="仿宋_GB2312" w:hint="eastAsia"/>
          <w:b/>
          <w:color w:val="auto"/>
          <w:sz w:val="24"/>
          <w:szCs w:val="24"/>
        </w:rPr>
        <w:t>4：开标地点：</w:t>
      </w:r>
      <w:r w:rsidRPr="001D64A7">
        <w:rPr>
          <w:rFonts w:ascii="仿宋" w:eastAsia="仿宋" w:hAnsi="仿宋" w:cs="仿宋_GB2312" w:hint="eastAsia"/>
          <w:color w:val="auto"/>
          <w:sz w:val="24"/>
          <w:szCs w:val="24"/>
        </w:rPr>
        <w:t>杭</w:t>
      </w:r>
      <w:r w:rsidRPr="001D64A7">
        <w:rPr>
          <w:rFonts w:ascii="仿宋" w:eastAsia="仿宋" w:hAnsi="仿宋" w:cs="仿宋_GB2312" w:hint="eastAsia"/>
          <w:sz w:val="24"/>
        </w:rPr>
        <w:t>州市滨江区公共资源交易中心开标室</w:t>
      </w:r>
      <w:r w:rsidR="00AF7352">
        <w:rPr>
          <w:rFonts w:ascii="仿宋" w:eastAsia="仿宋" w:hAnsi="仿宋" w:cs="仿宋_GB2312" w:hint="eastAsia"/>
          <w:sz w:val="24"/>
        </w:rPr>
        <w:t>2</w:t>
      </w:r>
      <w:r w:rsidRPr="001D64A7">
        <w:rPr>
          <w:rFonts w:ascii="仿宋" w:eastAsia="仿宋" w:hAnsi="仿宋" w:cs="仿宋_GB2312" w:hint="eastAsia"/>
          <w:sz w:val="24"/>
        </w:rPr>
        <w:t>（杭州市滨江区泰安路200号区文化中心10号门（9号电梯）4楼）</w:t>
      </w:r>
      <w:r w:rsidRPr="001D64A7">
        <w:rPr>
          <w:rFonts w:ascii="仿宋" w:eastAsia="仿宋" w:hAnsi="仿宋" w:hint="eastAsia"/>
          <w:sz w:val="24"/>
        </w:rPr>
        <w:t>。</w:t>
      </w: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五、其他补充事宜：</w:t>
      </w:r>
    </w:p>
    <w:p w:rsidR="005A0E77" w:rsidRPr="001D64A7" w:rsidRDefault="008E03E6">
      <w:pPr>
        <w:pStyle w:val="a4"/>
        <w:spacing w:line="360" w:lineRule="auto"/>
        <w:ind w:right="-512" w:firstLineChars="180" w:firstLine="432"/>
        <w:rPr>
          <w:rFonts w:ascii="仿宋" w:eastAsia="仿宋" w:hAnsi="仿宋" w:cs="仿宋_GB2312"/>
          <w:color w:val="auto"/>
          <w:sz w:val="24"/>
        </w:rPr>
      </w:pPr>
      <w:r w:rsidRPr="001D64A7">
        <w:rPr>
          <w:rFonts w:ascii="仿宋" w:eastAsia="仿宋" w:hAnsi="仿宋" w:hint="eastAsia"/>
          <w:sz w:val="24"/>
          <w:szCs w:val="24"/>
        </w:rPr>
        <w:t>1、投标保证金：</w:t>
      </w:r>
      <w:r w:rsidRPr="001D64A7">
        <w:rPr>
          <w:rFonts w:ascii="仿宋" w:eastAsia="仿宋" w:hAnsi="仿宋" w:cs="仿宋_GB2312" w:hint="eastAsia"/>
          <w:color w:val="auto"/>
          <w:sz w:val="24"/>
        </w:rPr>
        <w:t>本项目不需要交纳投标保证金。</w:t>
      </w:r>
    </w:p>
    <w:p w:rsidR="005A0E77" w:rsidRPr="001D64A7" w:rsidRDefault="008E03E6">
      <w:pPr>
        <w:pStyle w:val="a4"/>
        <w:spacing w:line="360" w:lineRule="auto"/>
        <w:ind w:firstLineChars="196" w:firstLine="470"/>
        <w:rPr>
          <w:rFonts w:ascii="仿宋" w:eastAsia="仿宋" w:hAnsi="仿宋"/>
          <w:color w:val="auto"/>
          <w:sz w:val="24"/>
          <w:szCs w:val="24"/>
        </w:rPr>
      </w:pPr>
      <w:r w:rsidRPr="001D64A7">
        <w:rPr>
          <w:rFonts w:ascii="仿宋" w:eastAsia="仿宋" w:hAnsi="仿宋" w:cs="仿宋_GB2312" w:hint="eastAsia"/>
          <w:color w:val="auto"/>
          <w:sz w:val="24"/>
          <w:szCs w:val="24"/>
        </w:rPr>
        <w:t>2、</w:t>
      </w:r>
      <w:r w:rsidRPr="001D64A7">
        <w:rPr>
          <w:rFonts w:ascii="仿宋" w:eastAsia="仿宋" w:hAnsi="仿宋" w:hint="eastAsia"/>
          <w:color w:val="auto"/>
          <w:sz w:val="24"/>
          <w:szCs w:val="24"/>
        </w:rPr>
        <w:t>需要落实的政府采购政策：包括保护环境、节约能源、促进中小企业发展等，详见招标文件的二部分总则。</w:t>
      </w:r>
    </w:p>
    <w:p w:rsidR="005A0E77" w:rsidRPr="001D64A7" w:rsidRDefault="008E03E6" w:rsidP="00D2796F">
      <w:pPr>
        <w:spacing w:line="360" w:lineRule="auto"/>
        <w:ind w:firstLineChars="200" w:firstLine="482"/>
        <w:rPr>
          <w:rFonts w:ascii="仿宋" w:eastAsia="仿宋" w:hAnsi="仿宋" w:cs="Arial"/>
          <w:b/>
          <w:color w:val="000000"/>
          <w:sz w:val="24"/>
        </w:rPr>
      </w:pPr>
      <w:r w:rsidRPr="001D64A7">
        <w:rPr>
          <w:rFonts w:ascii="仿宋" w:eastAsia="仿宋" w:hAnsi="仿宋" w:cs="仿宋_GB2312" w:hint="eastAsia"/>
          <w:b/>
          <w:sz w:val="24"/>
        </w:rPr>
        <w:lastRenderedPageBreak/>
        <w:t>3、</w:t>
      </w:r>
      <w:r w:rsidRPr="001D64A7">
        <w:rPr>
          <w:rFonts w:ascii="仿宋" w:eastAsia="仿宋" w:hAnsi="仿宋" w:cs="Arial" w:hint="eastAsia"/>
          <w:b/>
          <w:color w:val="000000"/>
          <w:sz w:val="24"/>
        </w:rPr>
        <w:t>电子招投标的说明：</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（1）电子招投标：</w:t>
      </w:r>
      <w:r w:rsidRPr="001D64A7">
        <w:rPr>
          <w:rFonts w:ascii="仿宋" w:eastAsia="仿宋" w:hAnsi="仿宋" w:cs="仿宋_GB2312" w:hint="eastAsia"/>
          <w:sz w:val="24"/>
        </w:rPr>
        <w:t>本项目以数据电文形式，依托“政府采购云平台（www.zcygov.cn）”</w:t>
      </w:r>
      <w:r w:rsidRPr="001D64A7">
        <w:rPr>
          <w:rFonts w:ascii="仿宋" w:eastAsia="仿宋" w:hAnsi="仿宋" w:cs="仿宋_GB2312"/>
          <w:sz w:val="24"/>
        </w:rPr>
        <w:t>进行</w:t>
      </w:r>
      <w:r w:rsidRPr="001D64A7">
        <w:rPr>
          <w:rFonts w:ascii="仿宋" w:eastAsia="仿宋" w:hAnsi="仿宋" w:cs="仿宋_GB2312" w:hint="eastAsia"/>
          <w:sz w:val="24"/>
        </w:rPr>
        <w:t>招投标</w:t>
      </w:r>
      <w:r w:rsidRPr="001D64A7">
        <w:rPr>
          <w:rFonts w:ascii="仿宋" w:eastAsia="仿宋" w:hAnsi="仿宋" w:cs="仿宋_GB2312"/>
          <w:sz w:val="24"/>
        </w:rPr>
        <w:t>活动</w:t>
      </w:r>
      <w:r w:rsidRPr="001D64A7">
        <w:rPr>
          <w:rFonts w:ascii="仿宋" w:eastAsia="仿宋" w:hAnsi="仿宋" w:cs="仿宋_GB2312" w:hint="eastAsia"/>
          <w:sz w:val="24"/>
        </w:rPr>
        <w:t>，不接受纸质投标文件。</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（2）投标准备：</w:t>
      </w:r>
      <w:r w:rsidRPr="001D64A7">
        <w:rPr>
          <w:rFonts w:ascii="仿宋" w:eastAsia="仿宋" w:hAnsi="仿宋" w:cs="仿宋_GB2312"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（3）招标文件的获取：</w:t>
      </w:r>
      <w:r w:rsidRPr="001D64A7">
        <w:rPr>
          <w:rFonts w:ascii="仿宋" w:eastAsia="仿宋" w:hAnsi="仿宋" w:cs="仿宋_GB2312" w:hint="eastAsia"/>
          <w:sz w:val="24"/>
        </w:rPr>
        <w:t>使用账号登录或者使用CA登录政采云平台；进入“项目采购”应用，在获取采购文件菜单中选择项目，获取招标文件。</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（4）投标文件的制作：</w:t>
      </w:r>
      <w:r w:rsidRPr="001D64A7">
        <w:rPr>
          <w:rFonts w:ascii="仿宋" w:eastAsia="仿宋" w:hAnsi="仿宋" w:cs="仿宋_GB2312" w:hint="eastAsia"/>
          <w:sz w:val="24"/>
        </w:rPr>
        <w:t>在“政采云电子交易客户端”中完成“填写基本信息”、“导入投标文件”、“标书关联”、“标书检查”、“电子签名”、“生成电子标书”等操作。</w:t>
      </w:r>
    </w:p>
    <w:p w:rsidR="005A0E77" w:rsidRPr="001D64A7" w:rsidRDefault="008E03E6" w:rsidP="00D2796F">
      <w:pPr>
        <w:pStyle w:val="ac"/>
        <w:spacing w:line="360" w:lineRule="auto"/>
        <w:ind w:firstLineChars="147" w:firstLine="354"/>
        <w:rPr>
          <w:rFonts w:ascii="仿宋" w:eastAsia="仿宋" w:hAnsi="仿宋" w:cs="仿宋_GB2312"/>
          <w:sz w:val="24"/>
          <w:szCs w:val="24"/>
        </w:rPr>
      </w:pPr>
      <w:r w:rsidRPr="001D64A7">
        <w:rPr>
          <w:rFonts w:ascii="仿宋" w:eastAsia="仿宋" w:hAnsi="仿宋" w:cs="仿宋_GB2312" w:hint="eastAsia"/>
          <w:b/>
          <w:sz w:val="24"/>
          <w:szCs w:val="24"/>
        </w:rPr>
        <w:t>（5）投标文件的传输递交：</w:t>
      </w:r>
      <w:r w:rsidRPr="001D64A7">
        <w:rPr>
          <w:rFonts w:ascii="仿宋" w:eastAsia="仿宋" w:hAnsi="仿宋" w:cs="仿宋_GB2312" w:hint="eastAsia"/>
          <w:sz w:val="24"/>
          <w:szCs w:val="24"/>
        </w:rPr>
        <w:t>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1D64A7">
        <w:rPr>
          <w:rFonts w:ascii="仿宋" w:eastAsia="仿宋" w:hAnsi="仿宋" w:cs="仿宋_GB2312"/>
          <w:sz w:val="24"/>
          <w:szCs w:val="24"/>
        </w:rPr>
        <w:t>—</w:t>
      </w:r>
      <w:r w:rsidRPr="001D64A7">
        <w:rPr>
          <w:rFonts w:ascii="仿宋" w:eastAsia="仿宋" w:hAnsi="仿宋" w:cs="仿宋_GB2312" w:hint="eastAsia"/>
          <w:sz w:val="24"/>
          <w:szCs w:val="24"/>
        </w:rPr>
        <w:t>“备份投标文件”。</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（6）投标文件的解密：</w:t>
      </w:r>
      <w:r w:rsidRPr="001D64A7">
        <w:rPr>
          <w:rFonts w:ascii="仿宋" w:eastAsia="仿宋" w:hAnsi="仿宋" w:cs="仿宋_GB2312" w:hint="eastAsia"/>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rsidR="005A0E77" w:rsidRPr="001D64A7" w:rsidRDefault="008E03E6" w:rsidP="00D2796F">
      <w:pPr>
        <w:spacing w:line="360" w:lineRule="auto"/>
        <w:ind w:firstLineChars="147" w:firstLine="354"/>
        <w:rPr>
          <w:rFonts w:ascii="仿宋" w:eastAsia="仿宋" w:hAnsi="仿宋" w:cs="仿宋_GB2312"/>
          <w:sz w:val="24"/>
        </w:rPr>
      </w:pPr>
      <w:r w:rsidRPr="001D64A7">
        <w:rPr>
          <w:rFonts w:ascii="仿宋" w:eastAsia="仿宋" w:hAnsi="仿宋" w:cs="仿宋_GB2312" w:hint="eastAsia"/>
          <w:b/>
          <w:sz w:val="24"/>
        </w:rPr>
        <w:t>（7）具体操作指南</w:t>
      </w:r>
      <w:r w:rsidRPr="001D64A7">
        <w:rPr>
          <w:rFonts w:ascii="仿宋" w:eastAsia="仿宋" w:hAnsi="仿宋" w:cs="仿宋_GB2312" w:hint="eastAsia"/>
          <w:sz w:val="24"/>
        </w:rPr>
        <w:t>：详见政采云平台“服务中心-帮助文档-项目采购-操作流程-电子招投标-政府采购项目电子交易管理操作指南-供应商”。</w:t>
      </w:r>
    </w:p>
    <w:p w:rsidR="005A0E77" w:rsidRPr="001D64A7" w:rsidRDefault="008E03E6" w:rsidP="00D2796F">
      <w:pPr>
        <w:widowControl/>
        <w:spacing w:line="360" w:lineRule="auto"/>
        <w:ind w:firstLineChars="147" w:firstLine="354"/>
        <w:jc w:val="left"/>
        <w:rPr>
          <w:rFonts w:ascii="仿宋" w:eastAsia="仿宋" w:hAnsi="仿宋" w:cs="仿宋_GB2312"/>
          <w:sz w:val="24"/>
        </w:rPr>
      </w:pPr>
      <w:r w:rsidRPr="001D64A7">
        <w:rPr>
          <w:rFonts w:ascii="仿宋" w:eastAsia="仿宋" w:hAnsi="仿宋" w:cs="仿宋_GB2312" w:hint="eastAsia"/>
          <w:b/>
          <w:sz w:val="24"/>
        </w:rPr>
        <w:t>（8）政府采购云平台技术咨询电话</w:t>
      </w:r>
      <w:r w:rsidRPr="001D64A7">
        <w:rPr>
          <w:rFonts w:ascii="仿宋" w:eastAsia="仿宋" w:hAnsi="仿宋" w:cs="仿宋_GB2312" w:hint="eastAsia"/>
          <w:sz w:val="24"/>
        </w:rPr>
        <w:t>：400-881-7190。</w:t>
      </w:r>
    </w:p>
    <w:p w:rsidR="005A0E77" w:rsidRPr="001D64A7" w:rsidRDefault="008E03E6">
      <w:pPr>
        <w:pStyle w:val="ac"/>
        <w:spacing w:line="360" w:lineRule="auto"/>
        <w:rPr>
          <w:rFonts w:ascii="仿宋" w:eastAsia="仿宋" w:hAnsi="仿宋"/>
          <w:b/>
          <w:sz w:val="24"/>
          <w:szCs w:val="24"/>
        </w:rPr>
      </w:pPr>
      <w:r w:rsidRPr="001D64A7">
        <w:rPr>
          <w:rFonts w:ascii="仿宋" w:eastAsia="仿宋" w:hAnsi="仿宋" w:cs="仿宋_GB2312" w:hint="eastAsia"/>
          <w:b/>
          <w:sz w:val="24"/>
          <w:szCs w:val="24"/>
        </w:rPr>
        <w:t>六、</w:t>
      </w:r>
      <w:r w:rsidRPr="001D64A7">
        <w:rPr>
          <w:rFonts w:ascii="仿宋" w:eastAsia="仿宋" w:hAnsi="仿宋" w:hint="eastAsia"/>
          <w:b/>
          <w:sz w:val="24"/>
          <w:szCs w:val="24"/>
        </w:rPr>
        <w:t>采购人、采购机构等</w:t>
      </w:r>
    </w:p>
    <w:p w:rsidR="00CD656E" w:rsidRDefault="008E03E6">
      <w:pPr>
        <w:pStyle w:val="a4"/>
        <w:spacing w:line="360" w:lineRule="auto"/>
        <w:ind w:firstLineChars="200" w:firstLine="480"/>
        <w:rPr>
          <w:rFonts w:ascii="仿宋" w:eastAsia="仿宋" w:hAnsi="仿宋" w:cs="仿宋_GB2312"/>
          <w:snapToGrid/>
          <w:color w:val="auto"/>
          <w:kern w:val="2"/>
          <w:sz w:val="24"/>
        </w:rPr>
      </w:pPr>
      <w:r w:rsidRPr="00FD0B33">
        <w:rPr>
          <w:rFonts w:ascii="仿宋" w:eastAsia="仿宋" w:hAnsi="仿宋" w:hint="eastAsia"/>
          <w:color w:val="auto"/>
          <w:sz w:val="24"/>
        </w:rPr>
        <w:t>1、</w:t>
      </w:r>
      <w:r w:rsidRPr="00FD0B33">
        <w:rPr>
          <w:rFonts w:ascii="仿宋" w:eastAsia="仿宋" w:hAnsi="仿宋" w:cs="仿宋_GB2312" w:hint="eastAsia"/>
          <w:color w:val="auto"/>
          <w:sz w:val="24"/>
          <w:szCs w:val="24"/>
        </w:rPr>
        <w:t>采购人</w:t>
      </w:r>
      <w:r w:rsidRPr="00FD0B33">
        <w:rPr>
          <w:rFonts w:ascii="仿宋" w:eastAsia="仿宋" w:hAnsi="仿宋" w:cs="仿宋_GB2312" w:hint="eastAsia"/>
          <w:color w:val="auto"/>
          <w:sz w:val="24"/>
        </w:rPr>
        <w:t>：</w:t>
      </w:r>
      <w:r w:rsidR="007F5360" w:rsidRPr="0082674C">
        <w:rPr>
          <w:rFonts w:ascii="仿宋" w:eastAsia="仿宋" w:hAnsi="仿宋" w:cs="仿宋_GB2312" w:hint="eastAsia"/>
          <w:color w:val="auto"/>
          <w:sz w:val="24"/>
        </w:rPr>
        <w:t>王工，</w:t>
      </w:r>
      <w:r w:rsidR="007F5360" w:rsidRPr="0082674C">
        <w:rPr>
          <w:rFonts w:ascii="仿宋" w:eastAsia="仿宋" w:hAnsi="仿宋" w:cs="仿宋_GB2312" w:hint="eastAsia"/>
          <w:snapToGrid/>
          <w:color w:val="auto"/>
          <w:kern w:val="2"/>
          <w:sz w:val="24"/>
          <w:szCs w:val="24"/>
        </w:rPr>
        <w:t>杭州市滨江区人民政府西兴街道办事处</w:t>
      </w:r>
      <w:r w:rsidR="007F5360" w:rsidRPr="0082674C">
        <w:rPr>
          <w:rFonts w:ascii="仿宋" w:eastAsia="仿宋" w:hAnsi="仿宋" w:hint="eastAsia"/>
          <w:bCs/>
          <w:color w:val="auto"/>
          <w:sz w:val="24"/>
        </w:rPr>
        <w:t>；</w:t>
      </w:r>
      <w:r w:rsidR="007F5360" w:rsidRPr="0082674C">
        <w:rPr>
          <w:rFonts w:ascii="仿宋" w:eastAsia="仿宋" w:hAnsi="仿宋" w:cs="仿宋_GB2312" w:hint="eastAsia"/>
          <w:color w:val="auto"/>
          <w:sz w:val="24"/>
        </w:rPr>
        <w:t>地址：</w:t>
      </w:r>
      <w:r w:rsidR="007F5360" w:rsidRPr="0082674C">
        <w:rPr>
          <w:rFonts w:ascii="仿宋" w:eastAsia="仿宋" w:hAnsi="仿宋" w:cs="仿宋_GB2312" w:hint="eastAsia"/>
          <w:snapToGrid/>
          <w:color w:val="auto"/>
          <w:kern w:val="2"/>
          <w:sz w:val="24"/>
          <w:szCs w:val="24"/>
        </w:rPr>
        <w:t>杭州市滨江区官河路1号</w:t>
      </w:r>
      <w:r w:rsidR="007F5360" w:rsidRPr="0082674C">
        <w:rPr>
          <w:rFonts w:ascii="仿宋" w:eastAsia="仿宋" w:hAnsi="仿宋" w:cs="仿宋_GB2312" w:hint="eastAsia"/>
          <w:color w:val="auto"/>
          <w:sz w:val="24"/>
        </w:rPr>
        <w:t>；联系方式：</w:t>
      </w:r>
      <w:r w:rsidR="007F5360" w:rsidRPr="0082674C">
        <w:rPr>
          <w:rFonts w:ascii="仿宋" w:eastAsia="仿宋" w:hAnsi="仿宋" w:cs="仿宋_GB2312"/>
          <w:color w:val="auto"/>
          <w:sz w:val="24"/>
        </w:rPr>
        <w:t>0571-86681756</w:t>
      </w:r>
      <w:r w:rsidR="007F5360" w:rsidRPr="0082674C">
        <w:rPr>
          <w:rFonts w:ascii="仿宋" w:eastAsia="仿宋" w:hAnsi="仿宋" w:cs="仿宋_GB2312" w:hint="eastAsia"/>
          <w:snapToGrid/>
          <w:color w:val="auto"/>
          <w:kern w:val="2"/>
          <w:sz w:val="24"/>
        </w:rPr>
        <w:t>。</w:t>
      </w:r>
    </w:p>
    <w:p w:rsidR="005A0E77" w:rsidRPr="001D64A7" w:rsidRDefault="008E03E6">
      <w:pPr>
        <w:pStyle w:val="a4"/>
        <w:spacing w:line="360" w:lineRule="auto"/>
        <w:ind w:firstLineChars="200" w:firstLine="480"/>
        <w:rPr>
          <w:rFonts w:ascii="仿宋" w:eastAsia="仿宋" w:hAnsi="仿宋" w:cs="仿宋_GB2312"/>
          <w:b/>
          <w:color w:val="auto"/>
          <w:sz w:val="24"/>
          <w:szCs w:val="24"/>
        </w:rPr>
      </w:pPr>
      <w:r w:rsidRPr="001D64A7">
        <w:rPr>
          <w:rFonts w:ascii="仿宋" w:eastAsia="仿宋" w:hAnsi="仿宋" w:hint="eastAsia"/>
          <w:bCs/>
          <w:color w:val="auto"/>
          <w:sz w:val="24"/>
        </w:rPr>
        <w:t>2、采购机构</w:t>
      </w:r>
      <w:r w:rsidRPr="001D64A7">
        <w:rPr>
          <w:rFonts w:ascii="仿宋" w:eastAsia="仿宋" w:hAnsi="仿宋" w:cs="仿宋_GB2312" w:hint="eastAsia"/>
          <w:color w:val="auto"/>
          <w:sz w:val="24"/>
        </w:rPr>
        <w:t>：杭州市公共资源交易中心高新技术产业开发区（滨江）分中心；地址：</w:t>
      </w:r>
      <w:r w:rsidRPr="001D64A7">
        <w:rPr>
          <w:rFonts w:ascii="仿宋" w:eastAsia="仿宋" w:hAnsi="仿宋" w:cs="仿宋_GB2312" w:hint="eastAsia"/>
          <w:sz w:val="24"/>
        </w:rPr>
        <w:t>杭州市滨江区泰安路200号区文化中心10号门（9号电梯）3楼</w:t>
      </w:r>
      <w:r w:rsidRPr="001D64A7">
        <w:rPr>
          <w:rFonts w:ascii="仿宋" w:eastAsia="仿宋" w:hAnsi="仿宋" w:cs="仿宋_GB2312" w:hint="eastAsia"/>
          <w:color w:val="auto"/>
          <w:sz w:val="24"/>
        </w:rPr>
        <w:t>；</w:t>
      </w:r>
      <w:r w:rsidRPr="001D64A7">
        <w:rPr>
          <w:rFonts w:ascii="仿宋" w:eastAsia="仿宋" w:hAnsi="仿宋" w:cs="仿宋_GB2312" w:hint="eastAsia"/>
          <w:color w:val="auto"/>
          <w:sz w:val="24"/>
          <w:szCs w:val="24"/>
        </w:rPr>
        <w:t>联系方式：采购项目</w:t>
      </w:r>
      <w:r w:rsidRPr="001D64A7">
        <w:rPr>
          <w:rFonts w:ascii="仿宋" w:eastAsia="仿宋" w:hAnsi="仿宋" w:cs="仿宋_GB2312" w:hint="eastAsia"/>
          <w:color w:val="auto"/>
          <w:sz w:val="24"/>
        </w:rPr>
        <w:t>联系人杨工，0571-87702447（电话）</w:t>
      </w:r>
      <w:r w:rsidRPr="001D64A7">
        <w:rPr>
          <w:rFonts w:ascii="仿宋" w:eastAsia="仿宋" w:hAnsi="仿宋" w:cs="仿宋_GB2312" w:hint="eastAsia"/>
          <w:color w:val="auto"/>
          <w:sz w:val="24"/>
          <w:szCs w:val="24"/>
        </w:rPr>
        <w:t>，0571-</w:t>
      </w:r>
      <w:r w:rsidRPr="001D64A7">
        <w:rPr>
          <w:rFonts w:ascii="仿宋" w:eastAsia="仿宋" w:hAnsi="仿宋" w:cs="仿宋_GB2312" w:hint="eastAsia"/>
          <w:color w:val="auto"/>
          <w:sz w:val="24"/>
        </w:rPr>
        <w:t>87702447（传真）</w:t>
      </w:r>
      <w:r w:rsidRPr="001D64A7">
        <w:rPr>
          <w:rFonts w:ascii="仿宋" w:eastAsia="仿宋" w:hAnsi="仿宋" w:cs="仿宋_GB2312" w:hint="eastAsia"/>
          <w:color w:val="auto"/>
          <w:sz w:val="24"/>
          <w:szCs w:val="24"/>
        </w:rPr>
        <w:t>，</w:t>
      </w:r>
      <w:r w:rsidRPr="001D64A7">
        <w:rPr>
          <w:rFonts w:ascii="仿宋" w:eastAsia="仿宋" w:hAnsi="仿宋" w:cs="仿宋_GB2312" w:hint="eastAsia"/>
          <w:color w:val="auto"/>
          <w:sz w:val="24"/>
        </w:rPr>
        <w:t>0571-87702447（咨询电话）。</w:t>
      </w:r>
    </w:p>
    <w:p w:rsidR="005A0E77" w:rsidRPr="001D64A7" w:rsidRDefault="008E03E6">
      <w:pPr>
        <w:widowControl/>
        <w:spacing w:line="360" w:lineRule="auto"/>
        <w:ind w:firstLineChars="200" w:firstLine="480"/>
        <w:jc w:val="left"/>
        <w:rPr>
          <w:rFonts w:ascii="仿宋" w:eastAsia="仿宋" w:hAnsi="仿宋" w:cs="仿宋_GB2312"/>
          <w:sz w:val="24"/>
        </w:rPr>
      </w:pPr>
      <w:r w:rsidRPr="001D64A7">
        <w:rPr>
          <w:rFonts w:ascii="仿宋" w:eastAsia="仿宋" w:hAnsi="仿宋" w:cs="Arial" w:hint="eastAsia"/>
          <w:bCs/>
          <w:snapToGrid w:val="0"/>
          <w:kern w:val="28"/>
          <w:sz w:val="24"/>
        </w:rPr>
        <w:lastRenderedPageBreak/>
        <w:t>3、同级政府采购监督管理部门：</w:t>
      </w:r>
      <w:r w:rsidRPr="001D64A7">
        <w:rPr>
          <w:rFonts w:ascii="仿宋" w:eastAsia="仿宋" w:hAnsi="仿宋" w:hint="eastAsia"/>
          <w:sz w:val="24"/>
        </w:rPr>
        <w:t>杭州市滨江区财政局</w:t>
      </w:r>
      <w:r w:rsidRPr="001D64A7">
        <w:rPr>
          <w:rFonts w:ascii="仿宋" w:eastAsia="仿宋" w:hAnsi="仿宋" w:cs="仿宋_GB2312" w:hint="eastAsia"/>
          <w:sz w:val="24"/>
        </w:rPr>
        <w:t>；地址：杭州市滨江区江南大道328号701办公室；联系方式：联系人何工，</w:t>
      </w:r>
      <w:r w:rsidRPr="001D64A7">
        <w:rPr>
          <w:rFonts w:ascii="仿宋" w:eastAsia="仿宋" w:hAnsi="仿宋" w:hint="eastAsia"/>
          <w:sz w:val="24"/>
          <w:u w:val="single"/>
        </w:rPr>
        <w:t>0571-87760023</w:t>
      </w:r>
      <w:r w:rsidRPr="001D64A7">
        <w:rPr>
          <w:rFonts w:ascii="仿宋" w:eastAsia="仿宋" w:hAnsi="仿宋" w:cs="仿宋_GB2312" w:hint="eastAsia"/>
          <w:sz w:val="24"/>
        </w:rPr>
        <w:t>，0571- 87760004（传真）。</w:t>
      </w:r>
    </w:p>
    <w:p w:rsidR="005A0E77" w:rsidRPr="001D64A7" w:rsidRDefault="008E03E6">
      <w:pPr>
        <w:widowControl/>
        <w:spacing w:line="360" w:lineRule="auto"/>
        <w:ind w:firstLineChars="200" w:firstLine="480"/>
        <w:jc w:val="left"/>
        <w:rPr>
          <w:rFonts w:ascii="仿宋" w:eastAsia="仿宋" w:hAnsi="仿宋" w:cs="Arial"/>
          <w:bCs/>
          <w:snapToGrid w:val="0"/>
          <w:kern w:val="28"/>
          <w:sz w:val="24"/>
        </w:rPr>
      </w:pPr>
      <w:r w:rsidRPr="00FD0B33">
        <w:rPr>
          <w:rFonts w:ascii="仿宋" w:eastAsia="仿宋" w:hAnsi="仿宋" w:cs="Arial" w:hint="eastAsia"/>
          <w:bCs/>
          <w:snapToGrid w:val="0"/>
          <w:kern w:val="28"/>
          <w:sz w:val="24"/>
        </w:rPr>
        <w:t>4、采购人质疑受理：</w:t>
      </w:r>
      <w:r w:rsidR="007F5360" w:rsidRPr="00BF1BE8">
        <w:rPr>
          <w:rFonts w:ascii="仿宋" w:eastAsia="仿宋" w:hAnsi="仿宋" w:cs="Arial" w:hint="eastAsia"/>
          <w:bCs/>
          <w:snapToGrid w:val="0"/>
          <w:kern w:val="28"/>
          <w:sz w:val="24"/>
        </w:rPr>
        <w:t>胡工；联系电话：</w:t>
      </w:r>
      <w:r w:rsidR="007F5360" w:rsidRPr="00BF1BE8">
        <w:rPr>
          <w:rFonts w:ascii="仿宋" w:eastAsia="仿宋" w:hAnsi="仿宋" w:cs="Arial"/>
          <w:bCs/>
          <w:snapToGrid w:val="0"/>
          <w:kern w:val="28"/>
          <w:sz w:val="24"/>
        </w:rPr>
        <w:t>0571-86681237</w:t>
      </w:r>
      <w:r w:rsidR="007F5360" w:rsidRPr="00BF1BE8">
        <w:rPr>
          <w:rFonts w:ascii="仿宋" w:eastAsia="仿宋" w:hAnsi="仿宋" w:cs="Arial" w:hint="eastAsia"/>
          <w:bCs/>
          <w:snapToGrid w:val="0"/>
          <w:kern w:val="28"/>
          <w:sz w:val="24"/>
        </w:rPr>
        <w:t>，传真：</w:t>
      </w:r>
      <w:r w:rsidR="007F5360" w:rsidRPr="00BF1BE8">
        <w:rPr>
          <w:rFonts w:ascii="仿宋" w:eastAsia="仿宋" w:hAnsi="仿宋" w:cs="Arial"/>
          <w:bCs/>
          <w:snapToGrid w:val="0"/>
          <w:kern w:val="28"/>
          <w:sz w:val="24"/>
        </w:rPr>
        <w:t>0571-8661456</w:t>
      </w:r>
      <w:r w:rsidR="007F5360" w:rsidRPr="00BF1BE8">
        <w:rPr>
          <w:rFonts w:ascii="仿宋" w:eastAsia="仿宋" w:hAnsi="仿宋" w:cs="Arial" w:hint="eastAsia"/>
          <w:bCs/>
          <w:snapToGrid w:val="0"/>
          <w:kern w:val="28"/>
          <w:sz w:val="24"/>
        </w:rPr>
        <w:t>；地址：</w:t>
      </w:r>
      <w:r w:rsidR="007F5360" w:rsidRPr="00BF1BE8">
        <w:rPr>
          <w:rFonts w:ascii="仿宋" w:eastAsia="仿宋" w:hAnsi="仿宋" w:cs="仿宋_GB2312" w:hint="eastAsia"/>
          <w:sz w:val="24"/>
        </w:rPr>
        <w:t>杭州市滨江区官河路1号。</w:t>
      </w:r>
    </w:p>
    <w:p w:rsidR="005A0E77" w:rsidRPr="001D64A7" w:rsidRDefault="008E03E6">
      <w:pPr>
        <w:widowControl/>
        <w:spacing w:line="360" w:lineRule="auto"/>
        <w:ind w:firstLineChars="200" w:firstLine="480"/>
        <w:jc w:val="left"/>
        <w:rPr>
          <w:rFonts w:ascii="仿宋" w:eastAsia="仿宋" w:hAnsi="仿宋" w:cs="仿宋_GB2312"/>
          <w:sz w:val="24"/>
        </w:rPr>
      </w:pPr>
      <w:r w:rsidRPr="001D64A7">
        <w:rPr>
          <w:rFonts w:ascii="仿宋" w:eastAsia="仿宋" w:hAnsi="仿宋" w:cs="Arial" w:hint="eastAsia"/>
          <w:bCs/>
          <w:snapToGrid w:val="0"/>
          <w:kern w:val="28"/>
          <w:sz w:val="24"/>
        </w:rPr>
        <w:t>5、采购机构质疑受理：俞工；联系电话：0571-87702549 ，传真：0571-87702549；地址：</w:t>
      </w:r>
      <w:r w:rsidRPr="001D64A7">
        <w:rPr>
          <w:rFonts w:ascii="仿宋" w:eastAsia="仿宋" w:hAnsi="仿宋" w:cs="仿宋_GB2312" w:hint="eastAsia"/>
          <w:sz w:val="24"/>
        </w:rPr>
        <w:t>杭州市滨江区泰安路200号区文化中心10号门（9号电梯）3楼2304室。</w:t>
      </w:r>
    </w:p>
    <w:p w:rsidR="005A0E77" w:rsidRPr="001D64A7" w:rsidRDefault="008E03E6">
      <w:pPr>
        <w:widowControl/>
        <w:spacing w:line="360" w:lineRule="auto"/>
        <w:jc w:val="left"/>
        <w:rPr>
          <w:rFonts w:ascii="仿宋" w:eastAsia="仿宋" w:hAnsi="仿宋" w:cs="Arial"/>
          <w:sz w:val="24"/>
        </w:rPr>
      </w:pPr>
      <w:r w:rsidRPr="001D64A7">
        <w:rPr>
          <w:rFonts w:ascii="仿宋" w:eastAsia="仿宋" w:hAnsi="仿宋" w:cs="仿宋_GB2312" w:hint="eastAsia"/>
          <w:b/>
          <w:sz w:val="24"/>
        </w:rPr>
        <w:t>七、</w:t>
      </w:r>
      <w:r w:rsidRPr="001D64A7">
        <w:rPr>
          <w:rFonts w:ascii="仿宋" w:eastAsia="仿宋" w:hAnsi="仿宋" w:cs="Arial" w:hint="eastAsia"/>
          <w:b/>
          <w:sz w:val="24"/>
        </w:rPr>
        <w:t>本项目采购文件公告期限为：</w:t>
      </w:r>
      <w:r w:rsidRPr="001D64A7">
        <w:rPr>
          <w:rFonts w:ascii="仿宋" w:eastAsia="仿宋" w:hAnsi="仿宋" w:cs="Arial" w:hint="eastAsia"/>
          <w:sz w:val="24"/>
        </w:rPr>
        <w:t>本公告发布之日起五个工作日。</w:t>
      </w:r>
    </w:p>
    <w:p w:rsidR="005A0E77" w:rsidRPr="001D64A7" w:rsidRDefault="005A0E77">
      <w:pPr>
        <w:spacing w:line="360" w:lineRule="auto"/>
        <w:ind w:firstLine="200"/>
        <w:jc w:val="right"/>
        <w:rPr>
          <w:rFonts w:ascii="仿宋" w:eastAsia="仿宋" w:hAnsi="仿宋"/>
          <w:color w:val="000000"/>
          <w:sz w:val="24"/>
        </w:rPr>
      </w:pPr>
    </w:p>
    <w:p w:rsidR="001164BB" w:rsidRPr="001D64A7" w:rsidRDefault="001164BB">
      <w:pPr>
        <w:spacing w:line="360" w:lineRule="auto"/>
        <w:ind w:firstLine="200"/>
        <w:jc w:val="right"/>
        <w:rPr>
          <w:rFonts w:ascii="仿宋" w:eastAsia="仿宋" w:hAnsi="仿宋"/>
          <w:color w:val="000000"/>
          <w:sz w:val="24"/>
        </w:rPr>
      </w:pPr>
    </w:p>
    <w:p w:rsidR="005A0E77" w:rsidRPr="001D64A7" w:rsidRDefault="008E03E6">
      <w:pPr>
        <w:spacing w:line="360" w:lineRule="auto"/>
        <w:ind w:firstLine="200"/>
        <w:jc w:val="right"/>
        <w:rPr>
          <w:rFonts w:ascii="仿宋" w:eastAsia="仿宋" w:hAnsi="仿宋"/>
          <w:color w:val="000000"/>
          <w:sz w:val="24"/>
        </w:rPr>
      </w:pPr>
      <w:r w:rsidRPr="001D64A7">
        <w:rPr>
          <w:rFonts w:ascii="仿宋" w:eastAsia="仿宋" w:hAnsi="仿宋" w:hint="eastAsia"/>
          <w:color w:val="000000"/>
          <w:sz w:val="24"/>
        </w:rPr>
        <w:t>杭州市公共资源交易中心高新技术产业开发区（滨江）分中心</w:t>
      </w:r>
    </w:p>
    <w:p w:rsidR="005A0E77" w:rsidRPr="001D64A7" w:rsidRDefault="008E03E6">
      <w:pPr>
        <w:pStyle w:val="ac"/>
        <w:spacing w:line="360" w:lineRule="auto"/>
        <w:ind w:right="480" w:firstLineChars="2050" w:firstLine="4920"/>
        <w:rPr>
          <w:rFonts w:ascii="仿宋" w:eastAsia="仿宋" w:hAnsi="仿宋"/>
          <w:color w:val="000000"/>
          <w:sz w:val="24"/>
          <w:szCs w:val="24"/>
        </w:rPr>
      </w:pPr>
      <w:r w:rsidRPr="001D64A7">
        <w:rPr>
          <w:rFonts w:ascii="仿宋" w:eastAsia="仿宋" w:hAnsi="仿宋" w:hint="eastAsia"/>
          <w:color w:val="000000"/>
          <w:sz w:val="24"/>
          <w:szCs w:val="24"/>
        </w:rPr>
        <w:t>二○二一年</w:t>
      </w:r>
      <w:r w:rsidR="00995C97">
        <w:rPr>
          <w:rFonts w:ascii="仿宋" w:eastAsia="仿宋" w:hAnsi="仿宋" w:hint="eastAsia"/>
          <w:color w:val="000000"/>
          <w:sz w:val="24"/>
          <w:szCs w:val="24"/>
        </w:rPr>
        <w:t xml:space="preserve"> 八</w:t>
      </w:r>
      <w:r w:rsidRPr="001D64A7">
        <w:rPr>
          <w:rFonts w:ascii="仿宋" w:eastAsia="仿宋" w:hAnsi="仿宋" w:hint="eastAsia"/>
          <w:color w:val="000000"/>
          <w:sz w:val="24"/>
          <w:szCs w:val="24"/>
        </w:rPr>
        <w:t>月</w:t>
      </w:r>
      <w:r w:rsidR="00995C97">
        <w:rPr>
          <w:rFonts w:ascii="仿宋" w:eastAsia="仿宋" w:hAnsi="仿宋" w:hint="eastAsia"/>
          <w:color w:val="000000"/>
          <w:sz w:val="24"/>
          <w:szCs w:val="24"/>
        </w:rPr>
        <w:t>三</w:t>
      </w:r>
      <w:r w:rsidRPr="001D64A7">
        <w:rPr>
          <w:rFonts w:ascii="仿宋" w:eastAsia="仿宋" w:hAnsi="仿宋" w:hint="eastAsia"/>
          <w:color w:val="000000"/>
          <w:sz w:val="24"/>
          <w:szCs w:val="24"/>
        </w:rPr>
        <w:t>日</w:t>
      </w: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1164BB" w:rsidRDefault="001164BB">
      <w:pPr>
        <w:pStyle w:val="ac"/>
        <w:spacing w:line="360" w:lineRule="auto"/>
        <w:ind w:right="480" w:firstLineChars="2050" w:firstLine="4920"/>
        <w:rPr>
          <w:rFonts w:ascii="仿宋" w:eastAsia="仿宋" w:hAnsi="仿宋"/>
          <w:color w:val="000000"/>
          <w:sz w:val="24"/>
          <w:szCs w:val="24"/>
        </w:rPr>
      </w:pPr>
    </w:p>
    <w:p w:rsidR="00C000AC" w:rsidRDefault="00C000AC">
      <w:pPr>
        <w:pStyle w:val="ac"/>
        <w:spacing w:line="360" w:lineRule="auto"/>
        <w:ind w:right="480" w:firstLineChars="2050" w:firstLine="4920"/>
        <w:rPr>
          <w:rFonts w:ascii="仿宋" w:eastAsia="仿宋" w:hAnsi="仿宋"/>
          <w:color w:val="000000"/>
          <w:sz w:val="24"/>
          <w:szCs w:val="24"/>
        </w:rPr>
      </w:pPr>
    </w:p>
    <w:p w:rsidR="00C000AC" w:rsidRDefault="00C000AC">
      <w:pPr>
        <w:pStyle w:val="ac"/>
        <w:spacing w:line="360" w:lineRule="auto"/>
        <w:ind w:right="480" w:firstLineChars="2050" w:firstLine="4920"/>
        <w:rPr>
          <w:rFonts w:ascii="仿宋" w:eastAsia="仿宋" w:hAnsi="仿宋"/>
          <w:color w:val="000000"/>
          <w:sz w:val="24"/>
          <w:szCs w:val="24"/>
        </w:rPr>
      </w:pPr>
    </w:p>
    <w:p w:rsidR="00C000AC" w:rsidRPr="001D64A7" w:rsidRDefault="00C000AC">
      <w:pPr>
        <w:pStyle w:val="ac"/>
        <w:spacing w:line="360" w:lineRule="auto"/>
        <w:ind w:right="480" w:firstLineChars="2050" w:firstLine="4920"/>
        <w:rPr>
          <w:rFonts w:ascii="仿宋" w:eastAsia="仿宋" w:hAnsi="仿宋"/>
          <w:color w:val="000000"/>
          <w:sz w:val="24"/>
          <w:szCs w:val="24"/>
        </w:rPr>
      </w:pPr>
    </w:p>
    <w:p w:rsidR="001164BB" w:rsidRPr="001D64A7" w:rsidRDefault="001164BB">
      <w:pPr>
        <w:pStyle w:val="ac"/>
        <w:spacing w:line="360" w:lineRule="auto"/>
        <w:ind w:right="480" w:firstLineChars="2050" w:firstLine="4920"/>
        <w:rPr>
          <w:rFonts w:ascii="仿宋" w:eastAsia="仿宋" w:hAnsi="仿宋"/>
          <w:color w:val="000000"/>
          <w:sz w:val="24"/>
          <w:szCs w:val="24"/>
        </w:rPr>
      </w:pPr>
    </w:p>
    <w:p w:rsidR="005A0E77" w:rsidRPr="001D64A7" w:rsidRDefault="008E03E6">
      <w:pPr>
        <w:adjustRightInd/>
        <w:spacing w:line="360" w:lineRule="auto"/>
        <w:jc w:val="center"/>
        <w:outlineLvl w:val="0"/>
        <w:rPr>
          <w:rFonts w:ascii="仿宋" w:eastAsia="仿宋" w:hAnsi="仿宋" w:cs="仿宋_GB2312"/>
          <w:b/>
          <w:sz w:val="36"/>
          <w:szCs w:val="20"/>
        </w:rPr>
      </w:pPr>
      <w:r w:rsidRPr="001D64A7">
        <w:rPr>
          <w:rFonts w:ascii="仿宋" w:eastAsia="仿宋" w:hAnsi="仿宋" w:hint="eastAsia"/>
          <w:b/>
          <w:color w:val="000000"/>
          <w:sz w:val="36"/>
          <w:szCs w:val="20"/>
        </w:rPr>
        <w:lastRenderedPageBreak/>
        <w:t>第二部分</w:t>
      </w:r>
      <w:bookmarkEnd w:id="7"/>
      <w:r w:rsidRPr="001D64A7">
        <w:rPr>
          <w:rFonts w:ascii="仿宋" w:eastAsia="仿宋" w:hAnsi="仿宋" w:cs="仿宋_GB2312" w:hint="eastAsia"/>
          <w:b/>
          <w:sz w:val="36"/>
          <w:szCs w:val="20"/>
        </w:rPr>
        <w:t>投标人须知</w:t>
      </w:r>
      <w:bookmarkEnd w:id="8"/>
    </w:p>
    <w:p w:rsidR="005A0E77" w:rsidRPr="001D64A7" w:rsidRDefault="008E03E6">
      <w:pPr>
        <w:pStyle w:val="2"/>
        <w:numPr>
          <w:ilvl w:val="0"/>
          <w:numId w:val="3"/>
        </w:numPr>
        <w:ind w:firstLine="0"/>
        <w:jc w:val="center"/>
        <w:rPr>
          <w:rFonts w:ascii="仿宋" w:eastAsia="仿宋"/>
        </w:rPr>
      </w:pPr>
      <w:bookmarkStart w:id="10" w:name="_Toc10724"/>
      <w:bookmarkStart w:id="11" w:name="_Toc2097"/>
      <w:bookmarkStart w:id="12" w:name="_Toc7737"/>
      <w:bookmarkStart w:id="13" w:name="_Toc22652"/>
      <w:bookmarkStart w:id="14" w:name="_Toc23583"/>
      <w:r w:rsidRPr="001D64A7">
        <w:rPr>
          <w:rFonts w:ascii="仿宋" w:eastAsia="仿宋" w:cs="黑体" w:hint="eastAsia"/>
        </w:rPr>
        <w:t>前附表</w:t>
      </w:r>
      <w:bookmarkEnd w:id="10"/>
      <w:bookmarkEnd w:id="11"/>
      <w:bookmarkEnd w:id="12"/>
      <w:bookmarkEnd w:id="13"/>
      <w:bookmarkEnd w:id="14"/>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69"/>
        <w:gridCol w:w="1968"/>
        <w:gridCol w:w="6489"/>
      </w:tblGrid>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序号</w:t>
            </w: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事项</w:t>
            </w: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本项目的特别规定</w:t>
            </w:r>
          </w:p>
        </w:tc>
      </w:tr>
      <w:tr w:rsidR="005A0E77" w:rsidRPr="001D64A7">
        <w:trPr>
          <w:trHeight w:val="1182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1</w:t>
            </w: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报价要求</w:t>
            </w: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rsidP="002F32A5">
            <w:pPr>
              <w:ind w:firstLineChars="150" w:firstLine="360"/>
              <w:rPr>
                <w:rFonts w:ascii="仿宋" w:eastAsia="仿宋" w:hAnsi="仿宋" w:cs="仿宋"/>
                <w:color w:val="000000" w:themeColor="text1"/>
                <w:sz w:val="24"/>
              </w:rPr>
            </w:pPr>
            <w:r w:rsidRPr="001D64A7">
              <w:rPr>
                <w:rFonts w:ascii="仿宋" w:eastAsia="仿宋" w:hAnsi="仿宋" w:cs="仿宋" w:hint="eastAsia"/>
                <w:color w:val="000000" w:themeColor="text1"/>
                <w:sz w:val="24"/>
              </w:rPr>
              <w:t>1、投标报价应按采购文件中相关附表格式填写。</w:t>
            </w:r>
          </w:p>
          <w:p w:rsidR="005A0E77" w:rsidRPr="001D64A7" w:rsidRDefault="008E03E6" w:rsidP="00D2796F">
            <w:pPr>
              <w:ind w:firstLineChars="97" w:firstLine="234"/>
              <w:rPr>
                <w:rFonts w:ascii="仿宋" w:eastAsia="仿宋" w:hAnsi="仿宋" w:cs="仿宋"/>
                <w:color w:val="000000" w:themeColor="text1"/>
                <w:sz w:val="24"/>
              </w:rPr>
            </w:pPr>
            <w:r w:rsidRPr="001D64A7">
              <w:rPr>
                <w:rFonts w:ascii="仿宋" w:eastAsia="仿宋" w:hAnsi="仿宋" w:cs="仿宋" w:hint="eastAsia"/>
                <w:b/>
                <w:bCs/>
                <w:color w:val="000000" w:themeColor="text1"/>
                <w:sz w:val="24"/>
              </w:rPr>
              <w:t>▲2、</w:t>
            </w:r>
            <w:r w:rsidRPr="001D64A7">
              <w:rPr>
                <w:rFonts w:ascii="仿宋" w:eastAsia="仿宋" w:hAnsi="仿宋" w:cs="仿宋" w:hint="eastAsia"/>
                <w:color w:val="000000" w:themeColor="text1"/>
                <w:sz w:val="24"/>
              </w:rPr>
              <w:t>投标总报价为提供并完成本次招标所有材料设备的设计、制造、运输、装卸、现场就位安装（组装）、调试、试运行合格直至验收合格、技术培训及售后服务等方面所需的所有工作和服务的全部费用和工程造价预算费用，为交钥匙项目。</w:t>
            </w:r>
          </w:p>
          <w:p w:rsidR="005A0E77" w:rsidRPr="001D64A7" w:rsidRDefault="008E03E6">
            <w:pPr>
              <w:snapToGrid w:val="0"/>
              <w:ind w:firstLineChars="100" w:firstLine="240"/>
              <w:rPr>
                <w:rFonts w:ascii="仿宋" w:eastAsia="仿宋" w:hAnsi="仿宋" w:cs="仿宋"/>
                <w:color w:val="000000" w:themeColor="text1"/>
                <w:sz w:val="24"/>
              </w:rPr>
            </w:pPr>
            <w:r w:rsidRPr="001D64A7">
              <w:rPr>
                <w:rFonts w:ascii="仿宋" w:eastAsia="仿宋" w:hAnsi="仿宋" w:cs="仿宋" w:hint="eastAsia"/>
                <w:color w:val="000000" w:themeColor="text1"/>
                <w:sz w:val="24"/>
              </w:rPr>
              <w:t>▲3、投标人的报价不仅应包括招标文件提供的技术条款等资料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rsidR="005A0E77" w:rsidRPr="001D64A7" w:rsidRDefault="008E03E6">
            <w:pPr>
              <w:snapToGrid w:val="0"/>
              <w:ind w:firstLineChars="100" w:firstLine="240"/>
              <w:rPr>
                <w:rFonts w:ascii="仿宋" w:eastAsia="仿宋" w:hAnsi="仿宋" w:cs="仿宋"/>
                <w:color w:val="000000" w:themeColor="text1"/>
                <w:sz w:val="24"/>
              </w:rPr>
            </w:pPr>
            <w:r w:rsidRPr="001D64A7">
              <w:rPr>
                <w:rFonts w:ascii="仿宋" w:eastAsia="仿宋" w:hAnsi="仿宋" w:cs="仿宋" w:hint="eastAsia"/>
                <w:color w:val="000000" w:themeColor="text1"/>
                <w:sz w:val="24"/>
              </w:rPr>
              <w:t>▲4、设备安装：</w:t>
            </w:r>
          </w:p>
          <w:p w:rsidR="005A0E77" w:rsidRPr="001D64A7" w:rsidRDefault="008E03E6">
            <w:pPr>
              <w:snapToGrid w:val="0"/>
              <w:ind w:firstLine="480"/>
              <w:rPr>
                <w:rFonts w:ascii="仿宋" w:eastAsia="仿宋" w:hAnsi="仿宋" w:cs="仿宋"/>
                <w:color w:val="000000" w:themeColor="text1"/>
                <w:sz w:val="24"/>
              </w:rPr>
            </w:pPr>
            <w:r w:rsidRPr="001D64A7">
              <w:rPr>
                <w:rFonts w:ascii="仿宋" w:eastAsia="仿宋" w:hAnsi="仿宋" w:cs="仿宋" w:hint="eastAsia"/>
                <w:color w:val="000000" w:themeColor="text1"/>
                <w:sz w:val="24"/>
              </w:rPr>
              <w:t>1）投标人需按招标人的要求和认可负责设备安装、调试及试运行，安装为交钥匙工程，招标人提供安装所需的水电条件并指定本工程设备在项目现场的具体存放场地位置（存放场地的设备堆放、安全保管和看守工作均由投标人自行解决），设备装卸、安装时所需的水电费、土建重新开孔扩孔费、仓储费、保管费、辅工辅料、井道永久照明、施工安全护栏、吊装搬运费、土建塞缝填实（包括敲墙以及砌筑工程）费用、地面开挖、开挖复原（修复）费用、检验验收费用、工程造价预算费用以及电梯交钥匙工程中可能涉及的其它一切费用全部包括在投标报价内。若投标书中未作详细说明，均属投标人优惠不计。</w:t>
            </w:r>
          </w:p>
          <w:p w:rsidR="005A0E77" w:rsidRPr="001D64A7" w:rsidRDefault="008E03E6">
            <w:pPr>
              <w:snapToGrid w:val="0"/>
              <w:ind w:firstLine="480"/>
              <w:rPr>
                <w:rFonts w:ascii="仿宋" w:eastAsia="仿宋" w:hAnsi="仿宋" w:cs="仿宋"/>
                <w:sz w:val="24"/>
              </w:rPr>
            </w:pPr>
            <w:r w:rsidRPr="001D64A7">
              <w:rPr>
                <w:rFonts w:ascii="仿宋" w:eastAsia="仿宋" w:hAnsi="仿宋" w:cs="仿宋" w:hint="eastAsia"/>
                <w:sz w:val="24"/>
              </w:rPr>
              <w:t>2）投标人应现场踏勘具体情况，如现场开挖、管线迁移及开挖复原（修复）等，由投标人根据图纸及现场踏勘情况将所有费用考虑在报价中，中标后不作调整。</w:t>
            </w:r>
          </w:p>
          <w:p w:rsidR="005A0E77" w:rsidRPr="001D64A7" w:rsidRDefault="008E03E6">
            <w:pPr>
              <w:snapToGrid w:val="0"/>
              <w:ind w:firstLineChars="200" w:firstLine="480"/>
              <w:jc w:val="left"/>
              <w:rPr>
                <w:rFonts w:ascii="仿宋" w:eastAsia="仿宋" w:hAnsi="仿宋" w:cs="仿宋"/>
                <w:sz w:val="24"/>
              </w:rPr>
            </w:pPr>
            <w:r w:rsidRPr="001D64A7">
              <w:rPr>
                <w:rFonts w:ascii="仿宋" w:eastAsia="仿宋" w:hAnsi="仿宋" w:cs="仿宋" w:hint="eastAsia"/>
                <w:sz w:val="24"/>
              </w:rPr>
              <w:t>3）投标人对安装、调试、试运行等负责，直至通过当地质量技术监督局验收合格并签发合格证书及通过特种设备监管部门的综合验收后，并移交招标人或招标人确定的物业公司，验收费用包括在投标总价中。</w:t>
            </w:r>
          </w:p>
          <w:p w:rsidR="005A0E77" w:rsidRPr="001D64A7" w:rsidRDefault="008E03E6">
            <w:pPr>
              <w:snapToGrid w:val="0"/>
              <w:ind w:firstLineChars="200" w:firstLine="480"/>
              <w:jc w:val="left"/>
              <w:rPr>
                <w:rFonts w:ascii="仿宋" w:eastAsia="仿宋" w:hAnsi="仿宋" w:cs="仿宋"/>
                <w:sz w:val="24"/>
              </w:rPr>
            </w:pPr>
            <w:r w:rsidRPr="001D64A7">
              <w:rPr>
                <w:rFonts w:ascii="仿宋" w:eastAsia="仿宋" w:hAnsi="仿宋" w:cs="仿宋" w:hint="eastAsia"/>
                <w:sz w:val="24"/>
              </w:rPr>
              <w:t>4）设备安装通过当地质量技术监督局验收合格并签发合格证书及通过特种设备监管部门的综合验收合格，移交招标人或招标人确定的物业公司使用以前的设备保护及费用由投标人负责。</w:t>
            </w:r>
          </w:p>
        </w:tc>
      </w:tr>
      <w:tr w:rsidR="005A0E77" w:rsidRPr="001D64A7">
        <w:trPr>
          <w:trHeight w:val="1202"/>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5A0E77">
            <w:pPr>
              <w:snapToGrid w:val="0"/>
              <w:spacing w:line="360" w:lineRule="auto"/>
              <w:jc w:val="center"/>
              <w:rPr>
                <w:rFonts w:ascii="仿宋" w:eastAsia="仿宋" w:hAnsi="仿宋" w:cs="仿宋_GB2312"/>
                <w:sz w:val="24"/>
              </w:rPr>
            </w:pP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5A0E77">
            <w:pPr>
              <w:snapToGrid w:val="0"/>
              <w:spacing w:line="360" w:lineRule="auto"/>
              <w:jc w:val="center"/>
              <w:rPr>
                <w:rFonts w:ascii="仿宋" w:eastAsia="仿宋" w:hAnsi="仿宋" w:cs="仿宋_GB2312"/>
                <w:b/>
                <w:sz w:val="24"/>
              </w:rPr>
            </w:pP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napToGrid w:val="0"/>
              <w:ind w:firstLine="480"/>
              <w:rPr>
                <w:rFonts w:ascii="仿宋" w:eastAsia="仿宋" w:hAnsi="仿宋" w:cs="仿宋"/>
                <w:sz w:val="24"/>
              </w:rPr>
            </w:pPr>
            <w:r w:rsidRPr="001D64A7">
              <w:rPr>
                <w:rFonts w:ascii="仿宋" w:eastAsia="仿宋" w:hAnsi="仿宋" w:cs="仿宋" w:hint="eastAsia"/>
                <w:sz w:val="24"/>
              </w:rPr>
              <w:t>5）在进入完工装修之前，所有不需要特殊装修并且是暴露的钢制件应在表面进行除锈防腐处理，若是非暴露的零件、部件、机器等，按规定在制造时进行除锈、防腐蚀处理。</w:t>
            </w:r>
          </w:p>
          <w:p w:rsidR="005A0E77" w:rsidRPr="001D64A7" w:rsidRDefault="008E03E6">
            <w:pPr>
              <w:snapToGrid w:val="0"/>
              <w:ind w:firstLineChars="100" w:firstLine="240"/>
              <w:rPr>
                <w:rFonts w:ascii="仿宋" w:eastAsia="仿宋" w:hAnsi="仿宋" w:cs="仿宋"/>
                <w:sz w:val="24"/>
              </w:rPr>
            </w:pPr>
            <w:r w:rsidRPr="001D64A7">
              <w:rPr>
                <w:rFonts w:ascii="仿宋" w:eastAsia="仿宋" w:hAnsi="仿宋" w:cs="仿宋" w:hint="eastAsia"/>
                <w:sz w:val="24"/>
              </w:rPr>
              <w:t>▲6、招标人要求分类报价是为了方便评标，但在任何情况下不限制招标人以其认为最合适的条款签订合同的权力。</w:t>
            </w:r>
          </w:p>
          <w:p w:rsidR="005A0E77" w:rsidRPr="001D64A7" w:rsidRDefault="008E03E6" w:rsidP="00D2796F">
            <w:pPr>
              <w:snapToGrid w:val="0"/>
              <w:spacing w:line="360" w:lineRule="auto"/>
              <w:ind w:firstLineChars="98" w:firstLine="236"/>
              <w:jc w:val="left"/>
              <w:rPr>
                <w:rFonts w:ascii="仿宋" w:eastAsia="仿宋" w:hAnsi="仿宋" w:cs="仿宋_GB2312"/>
                <w:b/>
                <w:kern w:val="0"/>
                <w:sz w:val="24"/>
                <w:lang w:val="zh-CN"/>
              </w:rPr>
            </w:pPr>
            <w:r w:rsidRPr="001D64A7">
              <w:rPr>
                <w:rFonts w:ascii="仿宋" w:eastAsia="仿宋" w:hAnsi="仿宋" w:hint="eastAsia"/>
                <w:b/>
                <w:sz w:val="24"/>
              </w:rPr>
              <w:t>▲</w:t>
            </w:r>
            <w:r w:rsidRPr="001D64A7">
              <w:rPr>
                <w:rFonts w:ascii="仿宋" w:eastAsia="仿宋" w:hAnsi="仿宋" w:cs="仿宋_GB2312" w:hint="eastAsia"/>
                <w:b/>
                <w:kern w:val="0"/>
                <w:sz w:val="24"/>
                <w:lang w:val="zh-CN"/>
              </w:rPr>
              <w:t>7、投标报价出现下列情形的，投标无效：</w:t>
            </w:r>
          </w:p>
          <w:p w:rsidR="005A0E77" w:rsidRPr="001D64A7" w:rsidRDefault="008E03E6">
            <w:pPr>
              <w:snapToGrid w:val="0"/>
              <w:spacing w:line="360" w:lineRule="auto"/>
              <w:jc w:val="left"/>
              <w:rPr>
                <w:rFonts w:ascii="仿宋" w:eastAsia="仿宋" w:hAnsi="仿宋" w:cs="仿宋_GB2312"/>
                <w:b/>
                <w:kern w:val="0"/>
                <w:sz w:val="24"/>
                <w:lang w:val="zh-CN"/>
              </w:rPr>
            </w:pPr>
            <w:r w:rsidRPr="001D64A7">
              <w:rPr>
                <w:rFonts w:ascii="仿宋" w:eastAsia="仿宋" w:hAnsi="仿宋" w:cs="仿宋_GB2312" w:hint="eastAsia"/>
                <w:b/>
                <w:kern w:val="0"/>
                <w:sz w:val="24"/>
                <w:lang w:val="zh-CN"/>
              </w:rPr>
              <w:t>1）投标文件出现不是唯一的、有选择性投标报价的；</w:t>
            </w:r>
          </w:p>
          <w:p w:rsidR="005A0E77" w:rsidRPr="001D64A7" w:rsidRDefault="008E03E6">
            <w:pPr>
              <w:snapToGrid w:val="0"/>
              <w:spacing w:line="360" w:lineRule="auto"/>
              <w:jc w:val="left"/>
              <w:rPr>
                <w:rFonts w:ascii="仿宋" w:eastAsia="仿宋" w:hAnsi="仿宋" w:cs="仿宋_GB2312"/>
                <w:kern w:val="0"/>
                <w:sz w:val="24"/>
                <w:lang w:val="zh-CN"/>
              </w:rPr>
            </w:pPr>
            <w:r w:rsidRPr="001D64A7">
              <w:rPr>
                <w:rFonts w:ascii="仿宋" w:eastAsia="仿宋" w:hAnsi="仿宋" w:cs="仿宋_GB2312" w:hint="eastAsia"/>
                <w:b/>
                <w:sz w:val="24"/>
              </w:rPr>
              <w:t>2）投标报价高于本项目采购预算或者最高限价的;</w:t>
            </w:r>
          </w:p>
          <w:p w:rsidR="005A0E77" w:rsidRPr="001D64A7" w:rsidRDefault="008E03E6">
            <w:pPr>
              <w:spacing w:line="360" w:lineRule="auto"/>
              <w:rPr>
                <w:rFonts w:ascii="仿宋" w:eastAsia="仿宋" w:hAnsi="仿宋" w:cs="仿宋_GB2312"/>
                <w:b/>
                <w:sz w:val="24"/>
              </w:rPr>
            </w:pPr>
            <w:r w:rsidRPr="001D64A7">
              <w:rPr>
                <w:rFonts w:ascii="仿宋" w:eastAsia="仿宋" w:hAnsi="仿宋" w:cs="Arial" w:hint="eastAsia"/>
                <w:b/>
                <w:kern w:val="0"/>
                <w:sz w:val="24"/>
              </w:rPr>
              <w:t>3）报价明显低于其他通过符合性审查投标人的报价，有可能影响产品质量或者不能诚信履约的，未能按要求提供书面说明或者提交相关证明材料，不能证明其报价合理性的</w:t>
            </w:r>
            <w:r w:rsidRPr="001D64A7">
              <w:rPr>
                <w:rFonts w:ascii="仿宋" w:eastAsia="仿宋" w:hAnsi="仿宋" w:cs="仿宋_GB2312" w:hint="eastAsia"/>
                <w:b/>
                <w:sz w:val="24"/>
              </w:rPr>
              <w:t>;</w:t>
            </w:r>
          </w:p>
          <w:p w:rsidR="005A0E77" w:rsidRPr="001D64A7" w:rsidRDefault="008E03E6">
            <w:pPr>
              <w:spacing w:line="360" w:lineRule="auto"/>
              <w:rPr>
                <w:rFonts w:ascii="仿宋" w:eastAsia="仿宋" w:hAnsi="仿宋" w:cs="仿宋_GB2312"/>
                <w:sz w:val="24"/>
              </w:rPr>
            </w:pPr>
            <w:r w:rsidRPr="001D64A7">
              <w:rPr>
                <w:rFonts w:ascii="仿宋" w:eastAsia="仿宋" w:hAnsi="仿宋" w:hint="eastAsia"/>
                <w:b/>
                <w:sz w:val="24"/>
              </w:rPr>
              <w:t>4）《投标（开标）一览表》填写不完整或字迹不能辨认或有漏项的；</w:t>
            </w:r>
          </w:p>
          <w:p w:rsidR="005A0E77" w:rsidRPr="001D64A7" w:rsidRDefault="008E03E6">
            <w:pPr>
              <w:snapToGrid w:val="0"/>
              <w:rPr>
                <w:rFonts w:ascii="仿宋" w:eastAsia="仿宋" w:hAnsi="仿宋"/>
                <w:sz w:val="24"/>
              </w:rPr>
            </w:pPr>
            <w:r w:rsidRPr="001D64A7">
              <w:rPr>
                <w:rFonts w:ascii="仿宋" w:eastAsia="仿宋" w:hAnsi="仿宋" w:cs="Arial" w:hint="eastAsia"/>
                <w:b/>
                <w:kern w:val="0"/>
                <w:sz w:val="24"/>
              </w:rPr>
              <w:t>5）投标人对根据修正原则修正后的报价不确认的</w:t>
            </w:r>
            <w:r w:rsidRPr="001D64A7">
              <w:rPr>
                <w:rFonts w:ascii="仿宋" w:eastAsia="仿宋" w:hAnsi="仿宋" w:hint="eastAsia"/>
                <w:b/>
                <w:sz w:val="24"/>
              </w:rPr>
              <w:t>。</w:t>
            </w:r>
          </w:p>
        </w:tc>
      </w:tr>
      <w:tr w:rsidR="005A0E77" w:rsidRPr="001D64A7">
        <w:trPr>
          <w:trHeight w:val="1342"/>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2</w:t>
            </w: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分包或转包</w:t>
            </w: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napToGrid w:val="0"/>
              <w:spacing w:line="360" w:lineRule="auto"/>
              <w:rPr>
                <w:rFonts w:ascii="仿宋" w:eastAsia="仿宋" w:hAnsi="仿宋" w:cs="仿宋_GB2312"/>
                <w:sz w:val="24"/>
              </w:rPr>
            </w:pPr>
            <w:r w:rsidRPr="001D64A7">
              <w:rPr>
                <w:rFonts w:ascii="仿宋" w:eastAsia="仿宋" w:hAnsi="仿宋" w:cs="仿宋_GB2312" w:hint="eastAsia"/>
                <w:sz w:val="24"/>
              </w:rPr>
              <w:t>（1）采购人</w:t>
            </w:r>
            <w:r w:rsidRPr="001D64A7">
              <w:rPr>
                <w:rFonts w:ascii="仿宋" w:eastAsia="仿宋" w:hAnsi="仿宋" w:cs="仿宋_GB2312" w:hint="eastAsia"/>
                <w:b/>
                <w:sz w:val="24"/>
              </w:rPr>
              <w:t>不同意</w:t>
            </w:r>
            <w:r w:rsidRPr="001D64A7">
              <w:rPr>
                <w:rFonts w:ascii="仿宋" w:eastAsia="仿宋" w:hAnsi="仿宋" w:cs="仿宋_GB2312" w:hint="eastAsia"/>
                <w:sz w:val="24"/>
              </w:rPr>
              <w:t>分包。</w:t>
            </w:r>
          </w:p>
          <w:p w:rsidR="005A0E77" w:rsidRPr="001D64A7" w:rsidRDefault="008E03E6">
            <w:pPr>
              <w:snapToGrid w:val="0"/>
              <w:spacing w:line="360" w:lineRule="auto"/>
              <w:rPr>
                <w:rFonts w:ascii="仿宋" w:eastAsia="仿宋" w:hAnsi="仿宋" w:cs="仿宋_GB2312"/>
                <w:sz w:val="24"/>
              </w:rPr>
            </w:pPr>
            <w:r w:rsidRPr="001D64A7">
              <w:rPr>
                <w:rFonts w:ascii="仿宋" w:eastAsia="仿宋" w:hAnsi="仿宋" w:cs="仿宋_GB2312" w:hint="eastAsia"/>
                <w:sz w:val="24"/>
              </w:rPr>
              <w:t>（2）本项目不得转包。</w:t>
            </w:r>
          </w:p>
        </w:tc>
      </w:tr>
      <w:tr w:rsidR="005A0E77" w:rsidRPr="001D64A7">
        <w:trPr>
          <w:trHeight w:val="215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3</w:t>
            </w: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color w:val="000000" w:themeColor="text1"/>
                <w:sz w:val="24"/>
              </w:rPr>
            </w:pPr>
            <w:r w:rsidRPr="001D64A7">
              <w:rPr>
                <w:rFonts w:ascii="仿宋" w:eastAsia="仿宋" w:hAnsi="仿宋" w:cs="仿宋_GB2312" w:hint="eastAsia"/>
                <w:b/>
                <w:color w:val="000000" w:themeColor="text1"/>
                <w:sz w:val="24"/>
              </w:rPr>
              <w:t>投标人应当提供的资信证明文件</w:t>
            </w: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pacing w:line="360" w:lineRule="auto"/>
              <w:rPr>
                <w:rFonts w:ascii="仿宋" w:eastAsia="仿宋" w:hAnsi="仿宋" w:cs="仿宋_GB2312"/>
                <w:color w:val="000000" w:themeColor="text1"/>
                <w:sz w:val="24"/>
              </w:rPr>
            </w:pPr>
            <w:r w:rsidRPr="001D64A7">
              <w:rPr>
                <w:rFonts w:ascii="仿宋" w:eastAsia="仿宋" w:hAnsi="仿宋" w:hint="eastAsia"/>
                <w:color w:val="000000" w:themeColor="text1"/>
                <w:sz w:val="24"/>
              </w:rPr>
              <w:t>（</w:t>
            </w:r>
            <w:r w:rsidRPr="001D64A7">
              <w:rPr>
                <w:rFonts w:ascii="仿宋" w:eastAsia="仿宋" w:hAnsi="仿宋"/>
                <w:color w:val="000000" w:themeColor="text1"/>
                <w:sz w:val="24"/>
              </w:rPr>
              <w:t>1）</w:t>
            </w:r>
            <w:r w:rsidRPr="001D64A7">
              <w:rPr>
                <w:rFonts w:ascii="仿宋" w:eastAsia="仿宋" w:hAnsi="仿宋" w:hint="eastAsia"/>
                <w:color w:val="000000" w:themeColor="text1"/>
                <w:sz w:val="24"/>
              </w:rPr>
              <w:t>资格证明文件：见招标文件第二部分</w:t>
            </w:r>
            <w:r w:rsidRPr="001D64A7">
              <w:rPr>
                <w:rFonts w:ascii="仿宋" w:eastAsia="仿宋" w:hAnsi="仿宋" w:cs="仿宋_GB2312"/>
                <w:color w:val="000000" w:themeColor="text1"/>
                <w:sz w:val="24"/>
              </w:rPr>
              <w:t>11.1。</w:t>
            </w:r>
          </w:p>
          <w:p w:rsidR="005A0E77" w:rsidRPr="001D64A7" w:rsidRDefault="008E03E6">
            <w:pPr>
              <w:spacing w:line="360" w:lineRule="auto"/>
              <w:rPr>
                <w:rFonts w:ascii="仿宋" w:eastAsia="仿宋" w:hAnsi="仿宋"/>
                <w:color w:val="000000" w:themeColor="text1"/>
                <w:sz w:val="24"/>
              </w:rPr>
            </w:pPr>
            <w:r w:rsidRPr="001D64A7">
              <w:rPr>
                <w:rFonts w:ascii="仿宋" w:eastAsia="仿宋" w:hAnsi="仿宋" w:hint="eastAsia"/>
                <w:color w:val="000000" w:themeColor="text1"/>
                <w:sz w:val="24"/>
              </w:rPr>
              <w:t>（</w:t>
            </w:r>
            <w:r w:rsidRPr="001D64A7">
              <w:rPr>
                <w:rFonts w:ascii="仿宋" w:eastAsia="仿宋" w:hAnsi="仿宋"/>
                <w:color w:val="000000" w:themeColor="text1"/>
                <w:sz w:val="24"/>
              </w:rPr>
              <w:t>2</w:t>
            </w:r>
            <w:r w:rsidRPr="001D64A7">
              <w:rPr>
                <w:rFonts w:ascii="仿宋" w:eastAsia="仿宋" w:hAnsi="仿宋" w:hint="eastAsia"/>
                <w:color w:val="000000" w:themeColor="text1"/>
                <w:sz w:val="24"/>
              </w:rPr>
              <w:t>）资信证明文件：根据招标文件第四部分具体评标标准提供。</w:t>
            </w:r>
          </w:p>
          <w:p w:rsidR="005A0E77" w:rsidRPr="001D64A7" w:rsidRDefault="008E03E6">
            <w:pPr>
              <w:spacing w:line="360" w:lineRule="auto"/>
              <w:rPr>
                <w:rFonts w:ascii="仿宋" w:eastAsia="仿宋" w:hAnsi="仿宋"/>
                <w:color w:val="000000" w:themeColor="text1"/>
                <w:kern w:val="0"/>
                <w:sz w:val="24"/>
              </w:rPr>
            </w:pPr>
            <w:r w:rsidRPr="001D64A7">
              <w:rPr>
                <w:rFonts w:ascii="仿宋" w:eastAsia="仿宋" w:hAnsi="仿宋" w:hint="eastAsia"/>
                <w:color w:val="000000" w:themeColor="text1"/>
                <w:sz w:val="24"/>
              </w:rPr>
              <w:t>▲</w:t>
            </w:r>
            <w:r w:rsidRPr="001D64A7">
              <w:rPr>
                <w:rFonts w:ascii="仿宋" w:eastAsia="仿宋" w:hAnsi="仿宋" w:cs="仿宋_GB2312" w:hint="eastAsia"/>
                <w:b/>
                <w:color w:val="000000" w:themeColor="text1"/>
                <w:sz w:val="24"/>
              </w:rPr>
              <w:t>投标人未提供有效的</w:t>
            </w:r>
            <w:r w:rsidR="00B970D4">
              <w:rPr>
                <w:rFonts w:ascii="仿宋" w:eastAsia="仿宋" w:hAnsi="仿宋" w:cs="仿宋_GB2312" w:hint="eastAsia"/>
                <w:b/>
                <w:color w:val="000000" w:themeColor="text1"/>
                <w:sz w:val="24"/>
              </w:rPr>
              <w:t>资格</w:t>
            </w:r>
            <w:r w:rsidRPr="001D64A7">
              <w:rPr>
                <w:rFonts w:ascii="仿宋" w:eastAsia="仿宋" w:hAnsi="仿宋" w:cs="仿宋_GB2312" w:hint="eastAsia"/>
                <w:b/>
                <w:color w:val="000000" w:themeColor="text1"/>
                <w:sz w:val="24"/>
              </w:rPr>
              <w:t>证明文件的，视为投标人不具备招标文件中规定的资格要求，投标无效。</w:t>
            </w:r>
          </w:p>
        </w:tc>
      </w:tr>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4</w:t>
            </w:r>
          </w:p>
        </w:tc>
        <w:tc>
          <w:tcPr>
            <w:tcW w:w="1078" w:type="pct"/>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开标前答疑会或现场考察</w:t>
            </w:r>
          </w:p>
        </w:tc>
        <w:tc>
          <w:tcPr>
            <w:tcW w:w="3554" w:type="pct"/>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pStyle w:val="ac"/>
              <w:spacing w:line="360" w:lineRule="auto"/>
              <w:rPr>
                <w:rFonts w:ascii="仿宋" w:eastAsia="仿宋" w:hAnsi="仿宋"/>
                <w:sz w:val="24"/>
              </w:rPr>
            </w:pPr>
            <w:r w:rsidRPr="001D64A7">
              <w:rPr>
                <w:rFonts w:ascii="仿宋" w:eastAsia="仿宋" w:hAnsi="仿宋" w:hint="eastAsia"/>
                <w:sz w:val="24"/>
              </w:rPr>
              <w:t>不组织。</w:t>
            </w:r>
          </w:p>
        </w:tc>
      </w:tr>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5</w:t>
            </w:r>
          </w:p>
        </w:tc>
        <w:tc>
          <w:tcPr>
            <w:tcW w:w="1968" w:type="dxa"/>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现场演示</w:t>
            </w:r>
          </w:p>
        </w:tc>
        <w:tc>
          <w:tcPr>
            <w:tcW w:w="6488" w:type="dxa"/>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pacing w:line="360" w:lineRule="auto"/>
              <w:rPr>
                <w:rFonts w:ascii="仿宋" w:eastAsia="仿宋" w:hAnsi="仿宋"/>
                <w:sz w:val="24"/>
              </w:rPr>
            </w:pPr>
            <w:r w:rsidRPr="001D64A7">
              <w:rPr>
                <w:rFonts w:ascii="仿宋" w:eastAsia="仿宋" w:hAnsi="仿宋" w:hint="eastAsia"/>
                <w:sz w:val="24"/>
              </w:rPr>
              <w:t>不组织。</w:t>
            </w:r>
          </w:p>
        </w:tc>
      </w:tr>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8E03E6">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6</w:t>
            </w:r>
          </w:p>
        </w:tc>
        <w:tc>
          <w:tcPr>
            <w:tcW w:w="1968" w:type="dxa"/>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sz w:val="24"/>
              </w:rPr>
              <w:t>项目属性</w:t>
            </w:r>
          </w:p>
        </w:tc>
        <w:tc>
          <w:tcPr>
            <w:tcW w:w="6488" w:type="dxa"/>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napToGrid w:val="0"/>
              <w:spacing w:line="360" w:lineRule="auto"/>
              <w:rPr>
                <w:rFonts w:ascii="仿宋" w:eastAsia="仿宋" w:hAnsi="仿宋"/>
                <w:sz w:val="24"/>
              </w:rPr>
            </w:pPr>
            <w:r w:rsidRPr="001D64A7">
              <w:rPr>
                <w:rFonts w:ascii="仿宋" w:eastAsia="仿宋" w:hAnsi="仿宋" w:hint="eastAsia"/>
                <w:sz w:val="24"/>
              </w:rPr>
              <w:t>货物项目。</w:t>
            </w:r>
          </w:p>
        </w:tc>
      </w:tr>
      <w:tr w:rsidR="00182FDF"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182FDF" w:rsidRPr="001D64A7" w:rsidRDefault="00182FDF">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7</w:t>
            </w:r>
          </w:p>
        </w:tc>
        <w:tc>
          <w:tcPr>
            <w:tcW w:w="1968" w:type="dxa"/>
            <w:tcBorders>
              <w:top w:val="single" w:sz="8" w:space="0" w:color="000000"/>
              <w:left w:val="single" w:sz="4" w:space="0" w:color="auto"/>
              <w:bottom w:val="single" w:sz="8" w:space="0" w:color="000000"/>
              <w:right w:val="single" w:sz="8" w:space="0" w:color="000000"/>
            </w:tcBorders>
            <w:vAlign w:val="center"/>
          </w:tcPr>
          <w:p w:rsidR="00182FDF" w:rsidRPr="001D64A7" w:rsidRDefault="00182FDF">
            <w:pPr>
              <w:snapToGrid w:val="0"/>
              <w:spacing w:line="360" w:lineRule="auto"/>
              <w:jc w:val="center"/>
              <w:rPr>
                <w:rFonts w:ascii="仿宋" w:eastAsia="仿宋" w:hAnsi="仿宋" w:cs="仿宋_GB2312"/>
                <w:b/>
                <w:sz w:val="24"/>
              </w:rPr>
            </w:pPr>
            <w:r w:rsidRPr="001D64A7">
              <w:rPr>
                <w:rFonts w:ascii="仿宋" w:eastAsia="仿宋" w:hAnsi="仿宋" w:cs="仿宋_GB2312" w:hint="eastAsia"/>
                <w:b/>
                <w:color w:val="000000"/>
                <w:sz w:val="24"/>
              </w:rPr>
              <w:t>中小企业划分标准所属行业</w:t>
            </w:r>
          </w:p>
        </w:tc>
        <w:tc>
          <w:tcPr>
            <w:tcW w:w="6488" w:type="dxa"/>
            <w:tcBorders>
              <w:top w:val="single" w:sz="8" w:space="0" w:color="000000"/>
              <w:left w:val="single" w:sz="2" w:space="0" w:color="000000"/>
              <w:bottom w:val="single" w:sz="8" w:space="0" w:color="000000"/>
              <w:right w:val="single" w:sz="8" w:space="0" w:color="000000"/>
            </w:tcBorders>
            <w:vAlign w:val="center"/>
          </w:tcPr>
          <w:p w:rsidR="00A8386E" w:rsidRDefault="00182FDF" w:rsidP="00A8386E">
            <w:pPr>
              <w:snapToGrid w:val="0"/>
              <w:spacing w:line="360" w:lineRule="auto"/>
              <w:rPr>
                <w:rFonts w:ascii="仿宋" w:eastAsia="仿宋" w:hAnsi="仿宋"/>
                <w:color w:val="000000"/>
                <w:sz w:val="24"/>
              </w:rPr>
            </w:pPr>
            <w:r w:rsidRPr="001D64A7">
              <w:rPr>
                <w:rFonts w:ascii="仿宋" w:eastAsia="仿宋" w:hAnsi="仿宋" w:hint="eastAsia"/>
                <w:color w:val="000000"/>
                <w:sz w:val="24"/>
              </w:rPr>
              <w:t>采购标的：</w:t>
            </w:r>
            <w:r w:rsidR="001D64A7" w:rsidRPr="001D64A7">
              <w:rPr>
                <w:rFonts w:ascii="仿宋" w:eastAsia="仿宋" w:hAnsi="仿宋" w:hint="eastAsia"/>
                <w:color w:val="000000"/>
                <w:sz w:val="24"/>
              </w:rPr>
              <w:t>整体装配式既有住宅加装电梯</w:t>
            </w:r>
            <w:r w:rsidRPr="001D64A7">
              <w:rPr>
                <w:rFonts w:ascii="仿宋" w:eastAsia="仿宋" w:hAnsi="仿宋" w:hint="eastAsia"/>
                <w:color w:val="000000"/>
                <w:sz w:val="24"/>
              </w:rPr>
              <w:t>；</w:t>
            </w:r>
          </w:p>
          <w:p w:rsidR="00182FDF" w:rsidRPr="001D64A7" w:rsidRDefault="00182FDF" w:rsidP="00A8386E">
            <w:pPr>
              <w:snapToGrid w:val="0"/>
              <w:spacing w:line="360" w:lineRule="auto"/>
              <w:rPr>
                <w:rFonts w:ascii="仿宋" w:eastAsia="仿宋" w:hAnsi="仿宋"/>
                <w:sz w:val="24"/>
              </w:rPr>
            </w:pPr>
            <w:r w:rsidRPr="001D64A7">
              <w:rPr>
                <w:rFonts w:ascii="仿宋" w:eastAsia="仿宋" w:hAnsi="仿宋" w:hint="eastAsia"/>
                <w:color w:val="000000"/>
                <w:sz w:val="24"/>
              </w:rPr>
              <w:t>所属行业：</w:t>
            </w:r>
            <w:r w:rsidR="00A8386E">
              <w:rPr>
                <w:rFonts w:ascii="仿宋" w:eastAsia="仿宋" w:hAnsi="仿宋" w:hint="eastAsia"/>
                <w:color w:val="000000"/>
                <w:sz w:val="24"/>
              </w:rPr>
              <w:t>机电行业。</w:t>
            </w:r>
          </w:p>
        </w:tc>
      </w:tr>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182FDF">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lastRenderedPageBreak/>
              <w:t>8</w:t>
            </w:r>
          </w:p>
        </w:tc>
        <w:tc>
          <w:tcPr>
            <w:tcW w:w="1968" w:type="dxa"/>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sz w:val="24"/>
              </w:rPr>
            </w:pPr>
            <w:r w:rsidRPr="001D64A7">
              <w:rPr>
                <w:rFonts w:ascii="仿宋" w:eastAsia="仿宋" w:hAnsi="仿宋" w:cs="仿宋_GB2312" w:hint="eastAsia"/>
                <w:b/>
                <w:color w:val="000000"/>
                <w:sz w:val="24"/>
              </w:rPr>
              <w:t>中小企业信用融资</w:t>
            </w:r>
          </w:p>
        </w:tc>
        <w:tc>
          <w:tcPr>
            <w:tcW w:w="6488" w:type="dxa"/>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pacing w:line="360" w:lineRule="auto"/>
              <w:rPr>
                <w:rFonts w:ascii="仿宋" w:eastAsia="仿宋" w:hAnsi="仿宋"/>
                <w:color w:val="000000"/>
                <w:sz w:val="24"/>
              </w:rPr>
            </w:pPr>
            <w:r w:rsidRPr="001D64A7">
              <w:rPr>
                <w:rFonts w:ascii="仿宋" w:eastAsia="仿宋" w:hAnsi="仿宋" w:hint="eastAsia"/>
                <w:color w:val="000000"/>
                <w:sz w:val="24"/>
              </w:rPr>
              <w:t>本项目支持《杭州高新开发区（滨江）政府采购支持中小企业信用融资暂行办法》。</w:t>
            </w:r>
          </w:p>
          <w:p w:rsidR="005A0E77" w:rsidRPr="001D64A7" w:rsidRDefault="008E03E6">
            <w:pPr>
              <w:spacing w:line="360" w:lineRule="auto"/>
              <w:rPr>
                <w:rFonts w:ascii="仿宋" w:eastAsia="仿宋" w:hAnsi="仿宋"/>
                <w:sz w:val="24"/>
              </w:rPr>
            </w:pPr>
            <w:r w:rsidRPr="001D64A7">
              <w:rPr>
                <w:rFonts w:ascii="仿宋" w:eastAsia="仿宋" w:hAnsi="仿宋" w:hint="eastAsia"/>
                <w:color w:val="000000"/>
                <w:sz w:val="24"/>
              </w:rPr>
              <w:t>有融资需求的中标供应商可参照相关规定及银行方案凭政府采购合同向相关合作银行提出信用融资（贷款）申请。详见杭州高新区(滨江)门户网站——阳光政务——通知公告—</w:t>
            </w:r>
            <w:r w:rsidRPr="001D64A7">
              <w:rPr>
                <w:rFonts w:ascii="仿宋" w:eastAsia="仿宋" w:hAnsi="仿宋" w:hint="eastAsia"/>
                <w:b/>
                <w:color w:val="000000"/>
                <w:sz w:val="24"/>
              </w:rPr>
              <w:t>《关于做好政府采购支持中小企业信用融资工作的通知》</w:t>
            </w:r>
            <w:r w:rsidRPr="001D64A7">
              <w:rPr>
                <w:rFonts w:ascii="仿宋" w:eastAsia="仿宋" w:hAnsi="仿宋" w:hint="eastAsia"/>
                <w:color w:val="000000"/>
                <w:sz w:val="24"/>
              </w:rPr>
              <w:t>。</w:t>
            </w:r>
          </w:p>
        </w:tc>
      </w:tr>
      <w:tr w:rsidR="005A0E77" w:rsidRPr="001D64A7">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182FDF">
            <w:pPr>
              <w:snapToGrid w:val="0"/>
              <w:spacing w:line="360" w:lineRule="auto"/>
              <w:jc w:val="center"/>
              <w:rPr>
                <w:rFonts w:ascii="仿宋" w:eastAsia="仿宋" w:hAnsi="仿宋" w:cs="仿宋_GB2312"/>
                <w:sz w:val="24"/>
                <w:highlight w:val="yellow"/>
              </w:rPr>
            </w:pPr>
            <w:r w:rsidRPr="000A5FEE">
              <w:rPr>
                <w:rFonts w:ascii="仿宋" w:eastAsia="仿宋" w:hAnsi="仿宋" w:cs="仿宋_GB2312" w:hint="eastAsia"/>
                <w:sz w:val="24"/>
              </w:rPr>
              <w:t>9</w:t>
            </w:r>
          </w:p>
        </w:tc>
        <w:tc>
          <w:tcPr>
            <w:tcW w:w="1968" w:type="dxa"/>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napToGrid w:val="0"/>
              <w:spacing w:line="360" w:lineRule="auto"/>
              <w:jc w:val="center"/>
              <w:rPr>
                <w:rFonts w:ascii="仿宋" w:eastAsia="仿宋" w:hAnsi="仿宋" w:cs="仿宋_GB2312"/>
                <w:b/>
                <w:color w:val="000000"/>
                <w:sz w:val="24"/>
                <w:highlight w:val="yellow"/>
              </w:rPr>
            </w:pPr>
            <w:r w:rsidRPr="000A5FEE">
              <w:rPr>
                <w:rFonts w:ascii="仿宋" w:eastAsia="仿宋" w:hAnsi="仿宋" w:cs="仿宋_GB2312" w:hint="eastAsia"/>
                <w:b/>
                <w:color w:val="000000"/>
                <w:sz w:val="24"/>
              </w:rPr>
              <w:t>投标最高限价</w:t>
            </w:r>
          </w:p>
        </w:tc>
        <w:tc>
          <w:tcPr>
            <w:tcW w:w="6488" w:type="dxa"/>
            <w:tcBorders>
              <w:top w:val="single" w:sz="8" w:space="0" w:color="000000"/>
              <w:left w:val="single" w:sz="2" w:space="0" w:color="000000"/>
              <w:bottom w:val="single" w:sz="8" w:space="0" w:color="000000"/>
              <w:right w:val="single" w:sz="8" w:space="0" w:color="000000"/>
            </w:tcBorders>
            <w:vAlign w:val="center"/>
          </w:tcPr>
          <w:p w:rsidR="00995C97" w:rsidRPr="00995C97" w:rsidRDefault="00995C97" w:rsidP="00995C97">
            <w:pPr>
              <w:spacing w:line="360" w:lineRule="auto"/>
              <w:rPr>
                <w:rFonts w:ascii="仿宋" w:eastAsia="仿宋" w:hAnsi="仿宋"/>
                <w:bCs/>
                <w:color w:val="000000"/>
                <w:sz w:val="24"/>
              </w:rPr>
            </w:pPr>
            <w:r w:rsidRPr="00995C97">
              <w:rPr>
                <w:rFonts w:ascii="仿宋" w:eastAsia="仿宋" w:hAnsi="仿宋" w:hint="eastAsia"/>
                <w:bCs/>
                <w:color w:val="000000"/>
                <w:sz w:val="24"/>
              </w:rPr>
              <w:t>类型一：2.45米直连廊（涉及加固）65.9817万元</w:t>
            </w:r>
            <w:r>
              <w:rPr>
                <w:rFonts w:ascii="仿宋" w:eastAsia="仿宋" w:hAnsi="仿宋" w:hint="eastAsia"/>
                <w:bCs/>
                <w:color w:val="000000"/>
                <w:sz w:val="24"/>
              </w:rPr>
              <w:t>；</w:t>
            </w:r>
          </w:p>
          <w:p w:rsidR="00995C97" w:rsidRPr="00995C97" w:rsidRDefault="00995C97" w:rsidP="00995C97">
            <w:pPr>
              <w:spacing w:line="360" w:lineRule="auto"/>
              <w:rPr>
                <w:rFonts w:ascii="仿宋" w:eastAsia="仿宋" w:hAnsi="仿宋"/>
                <w:bCs/>
                <w:color w:val="000000"/>
                <w:sz w:val="24"/>
              </w:rPr>
            </w:pPr>
            <w:r w:rsidRPr="00995C97">
              <w:rPr>
                <w:rFonts w:ascii="仿宋" w:eastAsia="仿宋" w:hAnsi="仿宋" w:hint="eastAsia"/>
                <w:bCs/>
                <w:color w:val="000000"/>
                <w:sz w:val="24"/>
              </w:rPr>
              <w:t>类型二：2.45米直连廊（涉及地下室加固）71.2031万元</w:t>
            </w:r>
            <w:r>
              <w:rPr>
                <w:rFonts w:ascii="仿宋" w:eastAsia="仿宋" w:hAnsi="仿宋" w:hint="eastAsia"/>
                <w:bCs/>
                <w:color w:val="000000"/>
                <w:sz w:val="24"/>
              </w:rPr>
              <w:t>；</w:t>
            </w:r>
          </w:p>
          <w:p w:rsidR="00995C97" w:rsidRPr="00995C97" w:rsidRDefault="00995C97" w:rsidP="00995C97">
            <w:pPr>
              <w:spacing w:line="360" w:lineRule="auto"/>
              <w:rPr>
                <w:rFonts w:ascii="仿宋" w:eastAsia="仿宋" w:hAnsi="仿宋"/>
                <w:bCs/>
                <w:color w:val="000000"/>
                <w:sz w:val="24"/>
              </w:rPr>
            </w:pPr>
            <w:r w:rsidRPr="00995C97">
              <w:rPr>
                <w:rFonts w:ascii="仿宋" w:eastAsia="仿宋" w:hAnsi="仿宋" w:hint="eastAsia"/>
                <w:bCs/>
                <w:color w:val="000000"/>
                <w:sz w:val="24"/>
              </w:rPr>
              <w:t>类型三：2.45米直连廊（涉及加固）60.7051万元</w:t>
            </w:r>
            <w:r>
              <w:rPr>
                <w:rFonts w:ascii="仿宋" w:eastAsia="仿宋" w:hAnsi="仿宋" w:hint="eastAsia"/>
                <w:bCs/>
                <w:color w:val="000000"/>
                <w:sz w:val="24"/>
              </w:rPr>
              <w:t>；</w:t>
            </w:r>
          </w:p>
          <w:p w:rsidR="00995C97" w:rsidRPr="00995C97" w:rsidRDefault="00995C97" w:rsidP="00995C97">
            <w:pPr>
              <w:spacing w:line="360" w:lineRule="auto"/>
              <w:rPr>
                <w:rFonts w:ascii="仿宋" w:eastAsia="仿宋" w:hAnsi="仿宋"/>
                <w:bCs/>
                <w:color w:val="000000"/>
                <w:sz w:val="24"/>
              </w:rPr>
            </w:pPr>
            <w:r w:rsidRPr="00995C97">
              <w:rPr>
                <w:rFonts w:ascii="仿宋" w:eastAsia="仿宋" w:hAnsi="仿宋" w:hint="eastAsia"/>
                <w:bCs/>
                <w:color w:val="000000"/>
                <w:sz w:val="24"/>
              </w:rPr>
              <w:t>类型四：2.45米直连廊（涉及加固）65.3395万元</w:t>
            </w:r>
            <w:r>
              <w:rPr>
                <w:rFonts w:ascii="仿宋" w:eastAsia="仿宋" w:hAnsi="仿宋" w:hint="eastAsia"/>
                <w:bCs/>
                <w:color w:val="000000"/>
                <w:sz w:val="24"/>
              </w:rPr>
              <w:t>；</w:t>
            </w:r>
          </w:p>
          <w:p w:rsidR="00995C97" w:rsidRPr="00995C97" w:rsidRDefault="00995C97" w:rsidP="00995C97">
            <w:pPr>
              <w:spacing w:line="360" w:lineRule="auto"/>
              <w:rPr>
                <w:rFonts w:ascii="仿宋" w:eastAsia="仿宋" w:hAnsi="仿宋"/>
                <w:bCs/>
                <w:color w:val="000000"/>
                <w:sz w:val="24"/>
              </w:rPr>
            </w:pPr>
            <w:r w:rsidRPr="00995C97">
              <w:rPr>
                <w:rFonts w:ascii="仿宋" w:eastAsia="仿宋" w:hAnsi="仿宋" w:hint="eastAsia"/>
                <w:bCs/>
                <w:color w:val="000000"/>
                <w:sz w:val="24"/>
              </w:rPr>
              <w:t>类型五：2.45米直连廊（涉及加固）59.7620万元</w:t>
            </w:r>
            <w:r>
              <w:rPr>
                <w:rFonts w:ascii="仿宋" w:eastAsia="仿宋" w:hAnsi="仿宋" w:hint="eastAsia"/>
                <w:bCs/>
                <w:color w:val="000000"/>
                <w:sz w:val="24"/>
              </w:rPr>
              <w:t>；</w:t>
            </w:r>
          </w:p>
          <w:p w:rsidR="005A0E77" w:rsidRPr="00B86F60" w:rsidRDefault="00995C97" w:rsidP="00995C97">
            <w:pPr>
              <w:spacing w:line="360" w:lineRule="auto"/>
              <w:rPr>
                <w:rFonts w:ascii="仿宋" w:eastAsia="仿宋" w:hAnsi="仿宋"/>
                <w:b/>
                <w:color w:val="000000"/>
                <w:sz w:val="24"/>
                <w:highlight w:val="yellow"/>
              </w:rPr>
            </w:pPr>
            <w:r>
              <w:rPr>
                <w:rFonts w:ascii="仿宋" w:eastAsia="仿宋" w:hAnsi="仿宋" w:hint="eastAsia"/>
                <w:b/>
                <w:bCs/>
                <w:color w:val="000000"/>
                <w:sz w:val="24"/>
              </w:rPr>
              <w:t>超过此限价作无效标处理。</w:t>
            </w:r>
          </w:p>
        </w:tc>
      </w:tr>
      <w:tr w:rsidR="005A0E77" w:rsidRPr="001D64A7">
        <w:trPr>
          <w:trHeight w:val="880"/>
          <w:tblHeader/>
        </w:trPr>
        <w:tc>
          <w:tcPr>
            <w:tcW w:w="367" w:type="pct"/>
            <w:tcBorders>
              <w:top w:val="single" w:sz="4" w:space="0" w:color="auto"/>
              <w:left w:val="single" w:sz="4" w:space="0" w:color="auto"/>
              <w:bottom w:val="single" w:sz="4" w:space="0" w:color="auto"/>
              <w:right w:val="single" w:sz="4" w:space="0" w:color="auto"/>
            </w:tcBorders>
            <w:vAlign w:val="center"/>
          </w:tcPr>
          <w:p w:rsidR="005A0E77" w:rsidRPr="001D64A7" w:rsidRDefault="00182FDF">
            <w:pPr>
              <w:snapToGrid w:val="0"/>
              <w:spacing w:line="360" w:lineRule="auto"/>
              <w:jc w:val="center"/>
              <w:rPr>
                <w:rFonts w:ascii="仿宋" w:eastAsia="仿宋" w:hAnsi="仿宋" w:cs="仿宋_GB2312"/>
                <w:sz w:val="24"/>
              </w:rPr>
            </w:pPr>
            <w:r w:rsidRPr="001D64A7">
              <w:rPr>
                <w:rFonts w:ascii="仿宋" w:eastAsia="仿宋" w:hAnsi="仿宋" w:cs="仿宋_GB2312" w:hint="eastAsia"/>
                <w:sz w:val="24"/>
              </w:rPr>
              <w:t>10</w:t>
            </w:r>
          </w:p>
        </w:tc>
        <w:tc>
          <w:tcPr>
            <w:tcW w:w="1968" w:type="dxa"/>
            <w:tcBorders>
              <w:top w:val="single" w:sz="8" w:space="0" w:color="000000"/>
              <w:left w:val="single" w:sz="4" w:space="0" w:color="auto"/>
              <w:bottom w:val="single" w:sz="8" w:space="0" w:color="000000"/>
              <w:right w:val="single" w:sz="8" w:space="0" w:color="000000"/>
            </w:tcBorders>
            <w:vAlign w:val="center"/>
          </w:tcPr>
          <w:p w:rsidR="005A0E77" w:rsidRPr="001D64A7" w:rsidRDefault="008E03E6">
            <w:pPr>
              <w:spacing w:line="360" w:lineRule="auto"/>
              <w:jc w:val="center"/>
              <w:rPr>
                <w:rFonts w:ascii="仿宋" w:eastAsia="仿宋" w:hAnsi="仿宋" w:cs="仿宋_GB2312"/>
                <w:b/>
                <w:color w:val="000000"/>
                <w:sz w:val="24"/>
              </w:rPr>
            </w:pPr>
            <w:r w:rsidRPr="001D64A7">
              <w:rPr>
                <w:rFonts w:ascii="仿宋" w:eastAsia="仿宋" w:hAnsi="仿宋" w:cs="仿宋_GB2312" w:hint="eastAsia"/>
                <w:b/>
                <w:color w:val="000000"/>
                <w:sz w:val="24"/>
              </w:rPr>
              <w:t>工程清单及</w:t>
            </w:r>
          </w:p>
          <w:p w:rsidR="005A0E77" w:rsidRPr="001D64A7" w:rsidRDefault="008E03E6">
            <w:pPr>
              <w:spacing w:line="360" w:lineRule="auto"/>
              <w:jc w:val="center"/>
              <w:rPr>
                <w:rFonts w:ascii="仿宋" w:eastAsia="仿宋" w:hAnsi="仿宋"/>
                <w:color w:val="000000"/>
                <w:sz w:val="24"/>
              </w:rPr>
            </w:pPr>
            <w:r w:rsidRPr="001D64A7">
              <w:rPr>
                <w:rFonts w:ascii="仿宋" w:eastAsia="仿宋" w:hAnsi="仿宋" w:cs="仿宋_GB2312" w:hint="eastAsia"/>
                <w:b/>
                <w:color w:val="000000"/>
                <w:sz w:val="24"/>
              </w:rPr>
              <w:t>控制价报告</w:t>
            </w:r>
          </w:p>
        </w:tc>
        <w:tc>
          <w:tcPr>
            <w:tcW w:w="6488" w:type="dxa"/>
            <w:tcBorders>
              <w:top w:val="single" w:sz="8" w:space="0" w:color="000000"/>
              <w:left w:val="single" w:sz="2" w:space="0" w:color="000000"/>
              <w:bottom w:val="single" w:sz="8" w:space="0" w:color="000000"/>
              <w:right w:val="single" w:sz="8" w:space="0" w:color="000000"/>
            </w:tcBorders>
            <w:vAlign w:val="center"/>
          </w:tcPr>
          <w:p w:rsidR="005A0E77" w:rsidRPr="001D64A7" w:rsidRDefault="008E03E6">
            <w:pPr>
              <w:spacing w:line="360" w:lineRule="auto"/>
              <w:jc w:val="left"/>
              <w:rPr>
                <w:rFonts w:ascii="仿宋" w:eastAsia="仿宋" w:hAnsi="仿宋"/>
                <w:color w:val="000000"/>
                <w:sz w:val="24"/>
              </w:rPr>
            </w:pPr>
            <w:r w:rsidRPr="001D64A7">
              <w:rPr>
                <w:rFonts w:ascii="仿宋" w:eastAsia="仿宋" w:hAnsi="仿宋" w:hint="eastAsia"/>
                <w:color w:val="000000"/>
                <w:sz w:val="24"/>
              </w:rPr>
              <w:t>中标后需中标单位提供专业造价单位根据最终设计图纸出具的工程清单及控制价成果报告。</w:t>
            </w:r>
          </w:p>
        </w:tc>
      </w:tr>
    </w:tbl>
    <w:p w:rsidR="005A0E77" w:rsidRPr="001D64A7" w:rsidRDefault="008E03E6">
      <w:pPr>
        <w:spacing w:line="360" w:lineRule="auto"/>
        <w:jc w:val="center"/>
        <w:outlineLvl w:val="0"/>
        <w:rPr>
          <w:rFonts w:ascii="仿宋" w:eastAsia="仿宋" w:hAnsi="仿宋" w:cs="宋体"/>
          <w:b/>
          <w:color w:val="000000"/>
          <w:sz w:val="32"/>
          <w:szCs w:val="20"/>
        </w:rPr>
      </w:pPr>
      <w:r w:rsidRPr="001D64A7">
        <w:rPr>
          <w:rFonts w:ascii="仿宋" w:eastAsia="仿宋" w:hAnsi="仿宋" w:hint="eastAsia"/>
          <w:b/>
          <w:color w:val="000000"/>
          <w:sz w:val="32"/>
          <w:szCs w:val="20"/>
        </w:rPr>
        <w:br w:type="page"/>
      </w:r>
      <w:bookmarkStart w:id="15" w:name="_Toc164416483"/>
      <w:bookmarkStart w:id="16" w:name="第三部分"/>
      <w:bookmarkEnd w:id="9"/>
      <w:r w:rsidRPr="001D64A7">
        <w:rPr>
          <w:rFonts w:ascii="仿宋" w:eastAsia="仿宋" w:hAnsi="仿宋" w:cs="宋体" w:hint="eastAsia"/>
          <w:b/>
          <w:color w:val="000000"/>
          <w:sz w:val="32"/>
          <w:szCs w:val="20"/>
        </w:rPr>
        <w:lastRenderedPageBreak/>
        <w:t>一、总则</w:t>
      </w:r>
    </w:p>
    <w:p w:rsidR="005A0E77" w:rsidRPr="001D64A7" w:rsidRDefault="008E03E6">
      <w:pPr>
        <w:snapToGrid w:val="0"/>
        <w:spacing w:line="360" w:lineRule="auto"/>
        <w:jc w:val="left"/>
        <w:outlineLvl w:val="1"/>
        <w:rPr>
          <w:rFonts w:ascii="仿宋" w:eastAsia="仿宋" w:hAnsi="仿宋"/>
          <w:b/>
          <w:sz w:val="24"/>
        </w:rPr>
      </w:pPr>
      <w:bookmarkStart w:id="17" w:name="_Hlt74714665"/>
      <w:bookmarkStart w:id="18" w:name="_Hlt74730295"/>
      <w:bookmarkStart w:id="19" w:name="_Hlt74730208"/>
      <w:bookmarkStart w:id="20" w:name="_Hlt74730112"/>
      <w:bookmarkStart w:id="21" w:name="_Toc91899872"/>
      <w:bookmarkEnd w:id="17"/>
      <w:bookmarkEnd w:id="18"/>
      <w:bookmarkEnd w:id="19"/>
      <w:bookmarkEnd w:id="20"/>
      <w:bookmarkEnd w:id="21"/>
      <w:r w:rsidRPr="001D64A7">
        <w:rPr>
          <w:rFonts w:ascii="仿宋" w:eastAsia="仿宋" w:hAnsi="仿宋" w:hint="eastAsia"/>
          <w:b/>
          <w:sz w:val="24"/>
        </w:rPr>
        <w:t>1.</w:t>
      </w:r>
      <w:r w:rsidRPr="001D64A7">
        <w:rPr>
          <w:rFonts w:ascii="仿宋" w:eastAsia="仿宋" w:hAnsi="仿宋"/>
          <w:b/>
          <w:sz w:val="24"/>
        </w:rPr>
        <w:t>适用范围</w:t>
      </w:r>
    </w:p>
    <w:p w:rsidR="005A0E77" w:rsidRPr="001D64A7" w:rsidRDefault="008E03E6">
      <w:pPr>
        <w:snapToGrid w:val="0"/>
        <w:spacing w:line="360" w:lineRule="auto"/>
        <w:ind w:firstLineChars="200" w:firstLine="480"/>
        <w:jc w:val="left"/>
        <w:rPr>
          <w:rFonts w:ascii="仿宋" w:eastAsia="仿宋" w:hAnsi="仿宋"/>
          <w:sz w:val="24"/>
        </w:rPr>
      </w:pPr>
      <w:r w:rsidRPr="001D64A7">
        <w:rPr>
          <w:rFonts w:ascii="仿宋" w:eastAsia="仿宋" w:hAnsi="仿宋" w:hint="eastAsia"/>
          <w:sz w:val="24"/>
        </w:rPr>
        <w:t>本招标文件适用于该项目的招标、投标、开标、资格审查及信用信息查询、评标、定标、合同、验收等行为（法律、法规另有规定的，从其规定）。</w:t>
      </w:r>
    </w:p>
    <w:p w:rsidR="005A0E77" w:rsidRPr="001D64A7" w:rsidRDefault="008E03E6">
      <w:pPr>
        <w:snapToGrid w:val="0"/>
        <w:spacing w:line="360" w:lineRule="auto"/>
        <w:jc w:val="left"/>
        <w:rPr>
          <w:rFonts w:ascii="仿宋" w:eastAsia="仿宋" w:hAnsi="仿宋"/>
          <w:sz w:val="24"/>
        </w:rPr>
      </w:pPr>
      <w:r w:rsidRPr="001D64A7">
        <w:rPr>
          <w:rFonts w:ascii="仿宋" w:eastAsia="仿宋" w:hAnsi="仿宋" w:cs="仿宋_GB2312" w:hint="eastAsia"/>
          <w:b/>
          <w:sz w:val="24"/>
        </w:rPr>
        <w:t xml:space="preserve"> 2.定义</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sz w:val="24"/>
        </w:rPr>
        <w:t xml:space="preserve">2.1 </w:t>
      </w:r>
      <w:r w:rsidRPr="001D64A7">
        <w:rPr>
          <w:rFonts w:ascii="仿宋" w:eastAsia="仿宋" w:hAnsi="仿宋" w:hint="eastAsia"/>
          <w:sz w:val="24"/>
        </w:rPr>
        <w:t>“采购人”系指招标公告中载明的本项目的采购人。</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2.2“采购机构”系指招标公告中载明的本项目的采购机构。</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sz w:val="24"/>
        </w:rPr>
        <w:t>2.</w:t>
      </w:r>
      <w:r w:rsidRPr="001D64A7">
        <w:rPr>
          <w:rFonts w:ascii="仿宋" w:eastAsia="仿宋" w:hAnsi="仿宋" w:hint="eastAsia"/>
          <w:sz w:val="24"/>
        </w:rPr>
        <w:t>3“投标人”系指是指响应招标、参加投标竞争的法人、其他组织或者自然人。</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2.4“负责人”系指法人企业的法定负责人，或其他组织为</w:t>
      </w:r>
      <w:r w:rsidRPr="001D64A7">
        <w:rPr>
          <w:rFonts w:ascii="仿宋" w:eastAsia="仿宋" w:hAnsi="仿宋"/>
          <w:sz w:val="24"/>
        </w:rPr>
        <w:t>法律、行政法规规定代表单位行使职权的主要负责人</w:t>
      </w:r>
      <w:r w:rsidRPr="001D64A7">
        <w:rPr>
          <w:rFonts w:ascii="仿宋" w:eastAsia="仿宋" w:hAnsi="仿宋" w:hint="eastAsia"/>
          <w:sz w:val="24"/>
        </w:rPr>
        <w:t>，或自然人本人。</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2.5“电子签名”系指数据电文中以电子形式所含、所附用于识别签名人身份并表明签名人认可其中内容的数据。</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2.6“电子交易平台”是指本项目政府采购活动所依托的政府采购云平台（https://www.zcygov.cn/）。</w:t>
      </w:r>
    </w:p>
    <w:p w:rsidR="005A0E77" w:rsidRPr="001D64A7" w:rsidRDefault="008E03E6" w:rsidP="00D2796F">
      <w:pPr>
        <w:spacing w:line="360" w:lineRule="auto"/>
        <w:ind w:firstLineChars="250" w:firstLine="602"/>
        <w:rPr>
          <w:rFonts w:ascii="仿宋" w:eastAsia="仿宋" w:hAnsi="仿宋"/>
          <w:b/>
          <w:bCs/>
          <w:sz w:val="24"/>
        </w:rPr>
      </w:pPr>
      <w:r w:rsidRPr="001D64A7">
        <w:rPr>
          <w:rFonts w:ascii="仿宋" w:eastAsia="仿宋" w:hAnsi="仿宋" w:hint="eastAsia"/>
          <w:b/>
          <w:bCs/>
          <w:sz w:val="24"/>
        </w:rPr>
        <w:t>2.7“▲”系指实质性要求条款，“★”系产品采购项目中核心招标需求。</w:t>
      </w: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3.采购项目需要落实的政府采购政策</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3.2 节能环保要求</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3.2.1</w:t>
      </w:r>
      <w:r w:rsidRPr="001D64A7">
        <w:rPr>
          <w:rFonts w:ascii="仿宋" w:eastAsia="仿宋" w:hAnsi="仿宋"/>
          <w:sz w:val="24"/>
        </w:rPr>
        <w:t>采购人拟采购的产品属于品目清单范围的，采购人及其委托的采购代理机构</w:t>
      </w:r>
      <w:r w:rsidRPr="001D64A7">
        <w:rPr>
          <w:rFonts w:ascii="仿宋" w:eastAsia="仿宋" w:hAnsi="仿宋" w:hint="eastAsia"/>
          <w:sz w:val="24"/>
        </w:rPr>
        <w:t>将</w:t>
      </w:r>
      <w:r w:rsidRPr="001D64A7">
        <w:rPr>
          <w:rFonts w:ascii="仿宋" w:eastAsia="仿宋" w:hAnsi="仿宋"/>
          <w:sz w:val="24"/>
        </w:rPr>
        <w:t>依据国家确定的认证机构出具的、处于有效期之内的节能产品、环境标志产品认证证书，对获得证书的产品实施政府优先采购或强制采购。</w:t>
      </w:r>
      <w:r w:rsidRPr="001D64A7">
        <w:rPr>
          <w:rFonts w:ascii="仿宋" w:eastAsia="仿宋" w:hAnsi="仿宋" w:hint="eastAsia"/>
          <w:sz w:val="24"/>
        </w:rPr>
        <w:t>投标人须按招标文件要求提供相关产品认证证书。</w:t>
      </w:r>
    </w:p>
    <w:p w:rsidR="005A0E77" w:rsidRPr="001D64A7" w:rsidRDefault="008E03E6">
      <w:pPr>
        <w:spacing w:line="360" w:lineRule="auto"/>
        <w:ind w:firstLineChars="250" w:firstLine="600"/>
        <w:rPr>
          <w:rFonts w:ascii="仿宋" w:eastAsia="仿宋" w:hAnsi="仿宋"/>
          <w:b/>
          <w:sz w:val="24"/>
        </w:rPr>
      </w:pPr>
      <w:r w:rsidRPr="001D64A7">
        <w:rPr>
          <w:rFonts w:ascii="仿宋" w:eastAsia="仿宋" w:hAnsi="仿宋" w:hint="eastAsia"/>
          <w:sz w:val="24"/>
        </w:rPr>
        <w:t>3.2.2</w:t>
      </w:r>
      <w:r w:rsidRPr="001D64A7">
        <w:rPr>
          <w:rFonts w:ascii="仿宋" w:eastAsia="仿宋" w:hAnsi="仿宋"/>
          <w:b/>
          <w:sz w:val="24"/>
        </w:rPr>
        <w:t>采购人拟采购的产品属于</w:t>
      </w:r>
      <w:r w:rsidRPr="001D64A7">
        <w:rPr>
          <w:rFonts w:ascii="仿宋" w:eastAsia="仿宋" w:hAnsi="仿宋" w:hint="eastAsia"/>
          <w:b/>
          <w:sz w:val="24"/>
        </w:rPr>
        <w:t>政府强制采购的节能产品品目清单范围的，投标人未按招标文件要求提供国家确定的认证机构出具的、处于有效期之内的节能产品认证证书，投标无效。</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3.3</w:t>
      </w:r>
      <w:r w:rsidRPr="001D64A7">
        <w:rPr>
          <w:rFonts w:ascii="仿宋" w:eastAsia="仿宋" w:hAnsi="仿宋" w:hint="eastAsia"/>
          <w:bCs/>
          <w:sz w:val="24"/>
        </w:rPr>
        <w:t>小型、微型</w:t>
      </w:r>
      <w:r w:rsidRPr="001D64A7">
        <w:rPr>
          <w:rFonts w:ascii="仿宋" w:eastAsia="仿宋" w:hAnsi="仿宋" w:hint="eastAsia"/>
          <w:sz w:val="24"/>
        </w:rPr>
        <w:t>企业价格扣除。</w:t>
      </w:r>
    </w:p>
    <w:p w:rsidR="005A0E77" w:rsidRPr="001D64A7" w:rsidRDefault="005A0E77">
      <w:pPr>
        <w:spacing w:line="360" w:lineRule="auto"/>
        <w:ind w:firstLineChars="200" w:firstLine="480"/>
        <w:rPr>
          <w:rFonts w:ascii="仿宋" w:eastAsia="仿宋" w:hAnsi="仿宋"/>
          <w:sz w:val="24"/>
        </w:rPr>
      </w:pPr>
    </w:p>
    <w:p w:rsidR="005A0E77" w:rsidRPr="001D64A7" w:rsidRDefault="008E03E6">
      <w:pPr>
        <w:spacing w:line="360" w:lineRule="auto"/>
        <w:ind w:firstLineChars="250" w:firstLine="600"/>
        <w:rPr>
          <w:rFonts w:ascii="仿宋" w:eastAsia="仿宋" w:hAnsi="仿宋"/>
          <w:bCs/>
          <w:sz w:val="24"/>
        </w:rPr>
      </w:pPr>
      <w:r w:rsidRPr="001D64A7">
        <w:rPr>
          <w:rFonts w:ascii="仿宋" w:eastAsia="仿宋" w:hAnsi="仿宋" w:hint="eastAsia"/>
          <w:sz w:val="24"/>
        </w:rPr>
        <w:t>3.3.1</w:t>
      </w:r>
      <w:r w:rsidRPr="001D64A7">
        <w:rPr>
          <w:rFonts w:ascii="仿宋" w:eastAsia="仿宋" w:hAnsi="仿宋" w:hint="eastAsia"/>
          <w:bCs/>
          <w:sz w:val="24"/>
        </w:rPr>
        <w:t>小型、微型企业应当同时符合以下条件：</w:t>
      </w:r>
    </w:p>
    <w:p w:rsidR="005A0E77" w:rsidRPr="001D64A7" w:rsidRDefault="008E03E6">
      <w:pPr>
        <w:spacing w:line="360" w:lineRule="auto"/>
        <w:ind w:firstLineChars="200" w:firstLine="480"/>
        <w:rPr>
          <w:rFonts w:ascii="仿宋" w:eastAsia="仿宋" w:hAnsi="仿宋"/>
          <w:bCs/>
          <w:sz w:val="24"/>
        </w:rPr>
      </w:pPr>
      <w:r w:rsidRPr="001D64A7">
        <w:rPr>
          <w:rFonts w:ascii="仿宋" w:eastAsia="仿宋" w:hAnsi="仿宋" w:hint="eastAsia"/>
          <w:bCs/>
          <w:sz w:val="24"/>
        </w:rPr>
        <w:t>（1）符合中小企业划分标准；</w:t>
      </w:r>
    </w:p>
    <w:p w:rsidR="005A0E77" w:rsidRPr="001D64A7" w:rsidRDefault="008E03E6">
      <w:pPr>
        <w:spacing w:line="360" w:lineRule="auto"/>
        <w:ind w:firstLineChars="200" w:firstLine="480"/>
        <w:rPr>
          <w:rFonts w:ascii="仿宋" w:eastAsia="仿宋" w:hAnsi="仿宋"/>
          <w:bCs/>
          <w:sz w:val="24"/>
        </w:rPr>
      </w:pPr>
      <w:r w:rsidRPr="001D64A7">
        <w:rPr>
          <w:rFonts w:ascii="仿宋" w:eastAsia="仿宋" w:hAnsi="仿宋" w:hint="eastAsia"/>
          <w:bCs/>
          <w:sz w:val="24"/>
        </w:rPr>
        <w:t>（2）</w:t>
      </w:r>
      <w:r w:rsidRPr="001D64A7">
        <w:rPr>
          <w:rFonts w:ascii="仿宋" w:eastAsia="仿宋" w:hAnsi="仿宋"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3.3.2小型、微型企业应按照招标文件格式要求提供《中小企业声明函》。</w:t>
      </w:r>
    </w:p>
    <w:p w:rsidR="005A0E77" w:rsidRPr="00DD3F3E" w:rsidRDefault="008E03E6">
      <w:pPr>
        <w:spacing w:line="360" w:lineRule="auto"/>
        <w:ind w:firstLineChars="250" w:firstLine="600"/>
        <w:rPr>
          <w:rFonts w:ascii="仿宋" w:eastAsia="仿宋" w:hAnsi="仿宋"/>
          <w:color w:val="000000" w:themeColor="text1"/>
          <w:sz w:val="24"/>
        </w:rPr>
      </w:pPr>
      <w:r w:rsidRPr="001D64A7">
        <w:rPr>
          <w:rFonts w:ascii="仿宋" w:eastAsia="仿宋" w:hAnsi="仿宋" w:hint="eastAsia"/>
          <w:sz w:val="24"/>
        </w:rPr>
        <w:t>3.3.3对于非专门面向此类企业的项目，对小型和微型企业产品的投标价格给予8%</w:t>
      </w:r>
      <w:r w:rsidRPr="00DD3F3E">
        <w:rPr>
          <w:rFonts w:ascii="仿宋" w:eastAsia="仿宋" w:hAnsi="仿宋" w:hint="eastAsia"/>
          <w:color w:val="000000" w:themeColor="text1"/>
          <w:sz w:val="24"/>
        </w:rPr>
        <w:t>的扣除，用扣除后的价格参与评审。</w:t>
      </w:r>
    </w:p>
    <w:p w:rsidR="005A0E77" w:rsidRPr="00DD3F3E" w:rsidRDefault="008E03E6">
      <w:pPr>
        <w:spacing w:line="360" w:lineRule="auto"/>
        <w:ind w:firstLineChars="250" w:firstLine="600"/>
        <w:rPr>
          <w:rFonts w:ascii="仿宋" w:eastAsia="仿宋" w:hAnsi="仿宋"/>
          <w:color w:val="000000" w:themeColor="text1"/>
          <w:sz w:val="24"/>
        </w:rPr>
      </w:pPr>
      <w:r w:rsidRPr="00DD3F3E">
        <w:rPr>
          <w:rFonts w:ascii="仿宋" w:eastAsia="仿宋" w:hAnsi="仿宋" w:hint="eastAsia"/>
          <w:color w:val="000000" w:themeColor="text1"/>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5A0E77" w:rsidRPr="00DD3F3E" w:rsidRDefault="008E03E6">
      <w:pPr>
        <w:spacing w:line="360" w:lineRule="auto"/>
        <w:ind w:firstLineChars="200" w:firstLine="480"/>
        <w:rPr>
          <w:rFonts w:ascii="仿宋" w:eastAsia="仿宋" w:hAnsi="仿宋"/>
          <w:color w:val="000000" w:themeColor="text1"/>
          <w:sz w:val="24"/>
        </w:rPr>
      </w:pPr>
      <w:r w:rsidRPr="00DD3F3E">
        <w:rPr>
          <w:rFonts w:ascii="仿宋" w:eastAsia="仿宋" w:hAnsi="仿宋" w:hint="eastAsia"/>
          <w:color w:val="000000" w:themeColor="text1"/>
          <w:sz w:val="24"/>
        </w:rPr>
        <w:t>联合体各方均为小型、微型企业的，联合体视同为小型、微型企业。</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3.3.5符合《关于促进残疾人就业政府采购政策的通知》（财库〔2017〕141号）规定的条件并提供《残疾人福利性单位声明函》（附件1）的残疾人福利性单位视同小型、微型企业；</w:t>
      </w:r>
    </w:p>
    <w:p w:rsidR="005A0E77" w:rsidRPr="001D64A7" w:rsidRDefault="008E03E6">
      <w:pPr>
        <w:spacing w:line="360" w:lineRule="auto"/>
        <w:ind w:firstLineChars="250" w:firstLine="600"/>
        <w:rPr>
          <w:rFonts w:ascii="仿宋" w:eastAsia="仿宋" w:hAnsi="仿宋"/>
          <w:sz w:val="24"/>
        </w:rPr>
      </w:pPr>
      <w:r w:rsidRPr="001D64A7">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r w:rsidRPr="001D64A7">
        <w:rPr>
          <w:rFonts w:ascii="仿宋" w:eastAsia="仿宋" w:hAnsi="仿宋" w:hint="eastAsia"/>
          <w:color w:val="000000"/>
          <w:sz w:val="24"/>
        </w:rPr>
        <w:cr/>
      </w:r>
      <w:r w:rsidRPr="001D64A7">
        <w:rPr>
          <w:rFonts w:ascii="仿宋" w:eastAsia="仿宋" w:hAnsi="仿宋" w:hint="eastAsia"/>
          <w:b/>
          <w:sz w:val="24"/>
        </w:rPr>
        <w:t>4. 询问、质疑、投诉</w:t>
      </w:r>
    </w:p>
    <w:p w:rsidR="005A0E77" w:rsidRPr="001D64A7" w:rsidRDefault="008E03E6">
      <w:pPr>
        <w:autoSpaceDE w:val="0"/>
        <w:autoSpaceDN w:val="0"/>
        <w:spacing w:line="360" w:lineRule="auto"/>
        <w:ind w:firstLineChars="200" w:firstLine="480"/>
        <w:jc w:val="left"/>
        <w:rPr>
          <w:rFonts w:ascii="仿宋" w:eastAsia="仿宋" w:hAnsi="仿宋" w:cs="微软雅黑"/>
          <w:kern w:val="0"/>
          <w:sz w:val="24"/>
          <w:lang w:val="zh-CN"/>
        </w:rPr>
      </w:pPr>
      <w:r w:rsidRPr="001D64A7">
        <w:rPr>
          <w:rFonts w:ascii="仿宋" w:eastAsia="仿宋" w:hAnsi="仿宋" w:cs="微软雅黑" w:hint="eastAsia"/>
          <w:kern w:val="0"/>
          <w:sz w:val="24"/>
          <w:lang w:val="zh-CN"/>
        </w:rPr>
        <w:t>4.1供应商询问</w:t>
      </w:r>
    </w:p>
    <w:p w:rsidR="005A0E77" w:rsidRPr="001D64A7" w:rsidRDefault="008E03E6">
      <w:pPr>
        <w:pStyle w:val="ac"/>
        <w:spacing w:line="360" w:lineRule="auto"/>
        <w:ind w:firstLineChars="200" w:firstLine="480"/>
        <w:rPr>
          <w:rFonts w:ascii="仿宋" w:eastAsia="仿宋" w:hAnsi="仿宋"/>
          <w:sz w:val="24"/>
          <w:szCs w:val="24"/>
        </w:rPr>
      </w:pPr>
      <w:r w:rsidRPr="001D64A7">
        <w:rPr>
          <w:rFonts w:ascii="仿宋" w:eastAsia="仿宋" w:hAnsi="仿宋" w:hint="eastAsia"/>
          <w:sz w:val="24"/>
          <w:szCs w:val="24"/>
        </w:rPr>
        <w:t>根据采购人与采购机构签订的《杭州市滨江区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rsidR="005A0E77" w:rsidRPr="001D64A7" w:rsidRDefault="008E03E6">
      <w:pPr>
        <w:autoSpaceDE w:val="0"/>
        <w:autoSpaceDN w:val="0"/>
        <w:spacing w:line="360" w:lineRule="auto"/>
        <w:ind w:firstLineChars="200" w:firstLine="480"/>
        <w:jc w:val="left"/>
        <w:rPr>
          <w:rFonts w:ascii="仿宋" w:eastAsia="仿宋" w:hAnsi="仿宋" w:cs="微软雅黑"/>
          <w:kern w:val="0"/>
          <w:sz w:val="24"/>
          <w:lang w:val="zh-CN"/>
        </w:rPr>
      </w:pPr>
      <w:r w:rsidRPr="001D64A7">
        <w:rPr>
          <w:rFonts w:ascii="仿宋" w:eastAsia="仿宋" w:hAnsi="仿宋" w:cs="微软雅黑" w:hint="eastAsia"/>
          <w:kern w:val="0"/>
          <w:sz w:val="24"/>
          <w:lang w:val="zh-CN"/>
        </w:rPr>
        <w:t>4.2供应商质疑</w:t>
      </w:r>
    </w:p>
    <w:p w:rsidR="005A0E77" w:rsidRPr="001D64A7" w:rsidRDefault="008E03E6">
      <w:pPr>
        <w:pStyle w:val="ac"/>
        <w:spacing w:line="360" w:lineRule="auto"/>
        <w:ind w:firstLineChars="250" w:firstLine="600"/>
        <w:rPr>
          <w:rFonts w:ascii="仿宋" w:eastAsia="仿宋" w:hAnsi="仿宋"/>
          <w:sz w:val="24"/>
          <w:szCs w:val="24"/>
        </w:rPr>
      </w:pPr>
      <w:r w:rsidRPr="001D64A7">
        <w:rPr>
          <w:rFonts w:ascii="仿宋" w:eastAsia="仿宋" w:hAnsi="仿宋" w:cs="微软雅黑" w:hint="eastAsia"/>
          <w:kern w:val="0"/>
          <w:sz w:val="24"/>
          <w:szCs w:val="24"/>
          <w:lang w:val="zh-CN"/>
        </w:rPr>
        <w:t>4.2</w:t>
      </w:r>
      <w:r w:rsidRPr="001D64A7">
        <w:rPr>
          <w:rFonts w:ascii="仿宋" w:eastAsia="仿宋" w:hAnsi="仿宋" w:hint="eastAsia"/>
          <w:sz w:val="24"/>
          <w:szCs w:val="24"/>
        </w:rPr>
        <w:t>.1提出质疑的供应商应当是参与所质疑项目采购活动的供应商。潜在供应商已依法获取其可质疑的采购文件的，可以对该文件提出质疑。</w:t>
      </w:r>
    </w:p>
    <w:p w:rsidR="005A0E77" w:rsidRPr="001D64A7" w:rsidRDefault="008E03E6">
      <w:pPr>
        <w:pStyle w:val="ac"/>
        <w:spacing w:line="360" w:lineRule="auto"/>
        <w:ind w:firstLineChars="250" w:firstLine="600"/>
        <w:rPr>
          <w:rFonts w:ascii="仿宋" w:eastAsia="仿宋" w:hAnsi="仿宋"/>
          <w:sz w:val="24"/>
          <w:szCs w:val="24"/>
        </w:rPr>
      </w:pPr>
      <w:r w:rsidRPr="001D64A7">
        <w:rPr>
          <w:rFonts w:ascii="仿宋" w:eastAsia="仿宋" w:hAnsi="仿宋" w:cs="微软雅黑" w:hint="eastAsia"/>
          <w:kern w:val="0"/>
          <w:sz w:val="24"/>
          <w:szCs w:val="24"/>
          <w:lang w:val="zh-CN"/>
        </w:rPr>
        <w:t>4.2</w:t>
      </w:r>
      <w:r w:rsidRPr="001D64A7">
        <w:rPr>
          <w:rFonts w:ascii="仿宋" w:eastAsia="仿宋" w:hAnsi="仿宋" w:hint="eastAsia"/>
          <w:sz w:val="24"/>
          <w:szCs w:val="24"/>
        </w:rPr>
        <w:t>.2供应商认为采购文件、采购过程和成交结果使自己的权益受到损害的，可以在知道或者应知其权益受到损害之日起七个工作日内，以书面形式向采购人或者采购机</w:t>
      </w:r>
      <w:r w:rsidRPr="001D64A7">
        <w:rPr>
          <w:rFonts w:ascii="仿宋" w:eastAsia="仿宋" w:hAnsi="仿宋" w:hint="eastAsia"/>
          <w:sz w:val="24"/>
          <w:szCs w:val="24"/>
        </w:rPr>
        <w:lastRenderedPageBreak/>
        <w:t>构提出质疑，否则，采购人或者采购机构不予受理：</w:t>
      </w:r>
    </w:p>
    <w:p w:rsidR="005A0E77" w:rsidRPr="001D64A7" w:rsidRDefault="008E03E6">
      <w:pPr>
        <w:pStyle w:val="a4"/>
        <w:spacing w:line="360" w:lineRule="auto"/>
        <w:ind w:firstLineChars="180" w:firstLine="432"/>
        <w:rPr>
          <w:rFonts w:ascii="仿宋" w:eastAsia="仿宋" w:hAnsi="仿宋"/>
          <w:snapToGrid/>
          <w:color w:val="auto"/>
          <w:kern w:val="2"/>
          <w:sz w:val="24"/>
          <w:szCs w:val="24"/>
        </w:rPr>
      </w:pPr>
      <w:r w:rsidRPr="001D64A7">
        <w:rPr>
          <w:rFonts w:ascii="仿宋" w:eastAsia="仿宋" w:hAnsi="仿宋" w:hint="eastAsia"/>
          <w:snapToGrid/>
          <w:color w:val="auto"/>
          <w:kern w:val="2"/>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w:t>
      </w:r>
      <w:r w:rsidRPr="001D64A7">
        <w:rPr>
          <w:rFonts w:ascii="仿宋" w:eastAsia="仿宋" w:hAnsi="仿宋" w:hint="eastAsia"/>
          <w:color w:val="auto"/>
          <w:sz w:val="24"/>
          <w:szCs w:val="24"/>
        </w:rPr>
        <w:t>杭州市滨江区</w:t>
      </w:r>
      <w:r w:rsidRPr="001D64A7">
        <w:rPr>
          <w:rFonts w:ascii="仿宋" w:eastAsia="仿宋" w:hAnsi="仿宋" w:hint="eastAsia"/>
          <w:snapToGrid/>
          <w:color w:val="auto"/>
          <w:kern w:val="2"/>
          <w:sz w:val="24"/>
          <w:szCs w:val="24"/>
        </w:rPr>
        <w:t>集中采购年度委托协议》的规定：对采购文件中特定资格条件、采购需求、评分办法提出的质疑，原则上由采购人负责答复；对采购文件中其他内容提出的质疑，原则上由采购机构负责答复。</w:t>
      </w:r>
    </w:p>
    <w:p w:rsidR="005A0E77" w:rsidRPr="001D64A7" w:rsidRDefault="008E03E6">
      <w:pPr>
        <w:pStyle w:val="ac"/>
        <w:spacing w:line="360" w:lineRule="auto"/>
        <w:ind w:firstLineChars="150" w:firstLine="360"/>
        <w:rPr>
          <w:rFonts w:ascii="仿宋" w:eastAsia="仿宋" w:hAnsi="仿宋"/>
          <w:sz w:val="24"/>
          <w:szCs w:val="24"/>
        </w:rPr>
      </w:pPr>
      <w:r w:rsidRPr="001D64A7">
        <w:rPr>
          <w:rFonts w:ascii="仿宋" w:eastAsia="仿宋" w:hAnsi="仿宋" w:hint="eastAsia"/>
          <w:sz w:val="24"/>
          <w:szCs w:val="24"/>
        </w:rPr>
        <w:t>（2）对采购过程提出质疑的，质疑期限为各采购程序环节结束之日起计算。对同一采购程序环节的质疑，供应商须一次性提出。根据采购人与采购机构签订的《杭州市滨江区集中采购年度委托协议》的规定：对采购过程中有关现场考察或开标前答疑会事项提出的质疑，原则上由采购人负责答复；对采购过程中其它事项提出的质疑，原则上由采购机构负责答复。</w:t>
      </w:r>
    </w:p>
    <w:p w:rsidR="005A0E77" w:rsidRPr="001D64A7" w:rsidRDefault="008E03E6">
      <w:pPr>
        <w:pStyle w:val="ac"/>
        <w:spacing w:line="360" w:lineRule="auto"/>
        <w:ind w:firstLineChars="150" w:firstLine="360"/>
        <w:rPr>
          <w:rFonts w:ascii="仿宋" w:eastAsia="仿宋" w:hAnsi="仿宋"/>
          <w:sz w:val="24"/>
          <w:szCs w:val="24"/>
        </w:rPr>
      </w:pPr>
      <w:r w:rsidRPr="001D64A7">
        <w:rPr>
          <w:rFonts w:ascii="仿宋" w:eastAsia="仿宋" w:hAnsi="仿宋" w:hint="eastAsia"/>
          <w:sz w:val="24"/>
          <w:szCs w:val="24"/>
        </w:rPr>
        <w:t>（3）对采购结果提出质疑的，质疑期限自采购结果公告期限届满之日起计算。对采购结果提出质疑的，采购机构负责答复。</w:t>
      </w:r>
    </w:p>
    <w:p w:rsidR="005A0E77" w:rsidRPr="001D64A7" w:rsidRDefault="008E03E6">
      <w:pPr>
        <w:pStyle w:val="ac"/>
        <w:snapToGrid w:val="0"/>
        <w:spacing w:line="360" w:lineRule="auto"/>
        <w:ind w:firstLineChars="250" w:firstLine="600"/>
        <w:contextualSpacing/>
        <w:rPr>
          <w:rFonts w:ascii="仿宋" w:eastAsia="仿宋" w:hAnsi="仿宋"/>
          <w:sz w:val="24"/>
          <w:szCs w:val="24"/>
        </w:rPr>
      </w:pPr>
      <w:r w:rsidRPr="001D64A7">
        <w:rPr>
          <w:rFonts w:ascii="仿宋" w:eastAsia="仿宋" w:hAnsi="仿宋" w:cs="微软雅黑" w:hint="eastAsia"/>
          <w:kern w:val="0"/>
          <w:sz w:val="24"/>
          <w:szCs w:val="24"/>
          <w:lang w:val="zh-CN"/>
        </w:rPr>
        <w:t>4.2.3</w:t>
      </w:r>
      <w:r w:rsidRPr="001D64A7">
        <w:rPr>
          <w:rFonts w:ascii="仿宋" w:eastAsia="仿宋" w:hAnsi="仿宋"/>
          <w:sz w:val="24"/>
          <w:szCs w:val="24"/>
        </w:rPr>
        <w:t>供应商提出质疑应当提交质疑函和必要的证明材料。质疑函应当包括下列内容：</w:t>
      </w:r>
    </w:p>
    <w:p w:rsidR="005A0E77" w:rsidRPr="001D64A7" w:rsidRDefault="008E03E6">
      <w:pPr>
        <w:pStyle w:val="trseditor"/>
        <w:shd w:val="clear" w:color="auto" w:fill="FFFFFF"/>
        <w:snapToGrid w:val="0"/>
        <w:spacing w:after="240" w:afterAutospacing="0" w:line="360" w:lineRule="auto"/>
        <w:contextualSpacing/>
        <w:rPr>
          <w:rFonts w:ascii="仿宋" w:eastAsia="仿宋" w:hAnsi="仿宋" w:cs="Arial"/>
          <w:snapToGrid w:val="0"/>
          <w:kern w:val="2"/>
        </w:rPr>
      </w:pPr>
      <w:r w:rsidRPr="001D64A7">
        <w:rPr>
          <w:rFonts w:ascii="仿宋" w:eastAsia="仿宋" w:hAnsi="仿宋" w:cs="Arial"/>
          <w:snapToGrid w:val="0"/>
          <w:kern w:val="2"/>
        </w:rPr>
        <w:t xml:space="preserve">　　</w:t>
      </w:r>
      <w:r w:rsidRPr="001D64A7">
        <w:rPr>
          <w:rFonts w:ascii="仿宋" w:eastAsia="仿宋" w:hAnsi="仿宋" w:cs="微软雅黑" w:hint="eastAsia"/>
          <w:lang w:val="zh-CN"/>
        </w:rPr>
        <w:t>4.2.3.1</w:t>
      </w:r>
      <w:r w:rsidRPr="001D64A7">
        <w:rPr>
          <w:rFonts w:ascii="仿宋" w:eastAsia="仿宋" w:hAnsi="仿宋" w:cs="Arial"/>
          <w:snapToGrid w:val="0"/>
          <w:kern w:val="2"/>
        </w:rPr>
        <w:t>供应商的姓名或者名称、地址、邮编、联系人及联系电话；</w:t>
      </w:r>
    </w:p>
    <w:p w:rsidR="005A0E77" w:rsidRPr="001D64A7" w:rsidRDefault="008E03E6">
      <w:pPr>
        <w:pStyle w:val="trseditor"/>
        <w:shd w:val="clear" w:color="auto" w:fill="FFFFFF"/>
        <w:snapToGrid w:val="0"/>
        <w:spacing w:after="240" w:afterAutospacing="0" w:line="360" w:lineRule="auto"/>
        <w:contextualSpacing/>
        <w:rPr>
          <w:rFonts w:ascii="仿宋" w:eastAsia="仿宋" w:hAnsi="仿宋" w:cs="Arial"/>
          <w:snapToGrid w:val="0"/>
          <w:kern w:val="2"/>
        </w:rPr>
      </w:pPr>
      <w:r w:rsidRPr="001D64A7">
        <w:rPr>
          <w:rFonts w:ascii="仿宋" w:eastAsia="仿宋" w:hAnsi="仿宋" w:cs="Arial"/>
          <w:snapToGrid w:val="0"/>
          <w:kern w:val="2"/>
        </w:rPr>
        <w:t xml:space="preserve">　　</w:t>
      </w:r>
      <w:r w:rsidRPr="001D64A7">
        <w:rPr>
          <w:rFonts w:ascii="仿宋" w:eastAsia="仿宋" w:hAnsi="仿宋" w:cs="微软雅黑" w:hint="eastAsia"/>
          <w:lang w:val="zh-CN"/>
        </w:rPr>
        <w:t>4.2.3.2</w:t>
      </w:r>
      <w:r w:rsidRPr="001D64A7">
        <w:rPr>
          <w:rFonts w:ascii="仿宋" w:eastAsia="仿宋" w:hAnsi="仿宋" w:cs="Arial"/>
          <w:snapToGrid w:val="0"/>
          <w:kern w:val="2"/>
        </w:rPr>
        <w:t>质疑项目的名称、编号；</w:t>
      </w:r>
    </w:p>
    <w:p w:rsidR="005A0E77" w:rsidRPr="001D64A7" w:rsidRDefault="008E03E6">
      <w:pPr>
        <w:pStyle w:val="trseditor"/>
        <w:shd w:val="clear" w:color="auto" w:fill="FFFFFF"/>
        <w:snapToGrid w:val="0"/>
        <w:spacing w:after="240" w:afterAutospacing="0" w:line="360" w:lineRule="auto"/>
        <w:contextualSpacing/>
        <w:rPr>
          <w:rFonts w:ascii="仿宋" w:eastAsia="仿宋" w:hAnsi="仿宋" w:cs="Arial"/>
          <w:snapToGrid w:val="0"/>
          <w:kern w:val="2"/>
        </w:rPr>
      </w:pPr>
      <w:r w:rsidRPr="001D64A7">
        <w:rPr>
          <w:rFonts w:ascii="仿宋" w:eastAsia="仿宋" w:hAnsi="仿宋" w:cs="Arial"/>
          <w:snapToGrid w:val="0"/>
          <w:kern w:val="2"/>
        </w:rPr>
        <w:t xml:space="preserve">　　</w:t>
      </w:r>
      <w:r w:rsidRPr="001D64A7">
        <w:rPr>
          <w:rFonts w:ascii="仿宋" w:eastAsia="仿宋" w:hAnsi="仿宋" w:cs="微软雅黑" w:hint="eastAsia"/>
          <w:lang w:val="zh-CN"/>
        </w:rPr>
        <w:t>4.2.3.3</w:t>
      </w:r>
      <w:r w:rsidRPr="001D64A7">
        <w:rPr>
          <w:rFonts w:ascii="仿宋" w:eastAsia="仿宋" w:hAnsi="仿宋" w:cs="Arial"/>
          <w:snapToGrid w:val="0"/>
          <w:kern w:val="2"/>
        </w:rPr>
        <w:t>具体、明确的质疑事项和与质疑事项相关的请求；</w:t>
      </w:r>
    </w:p>
    <w:p w:rsidR="005A0E77" w:rsidRPr="001D64A7" w:rsidRDefault="008E03E6">
      <w:pPr>
        <w:pStyle w:val="trseditor"/>
        <w:shd w:val="clear" w:color="auto" w:fill="FFFFFF"/>
        <w:snapToGrid w:val="0"/>
        <w:spacing w:after="240" w:afterAutospacing="0" w:line="360" w:lineRule="auto"/>
        <w:contextualSpacing/>
        <w:rPr>
          <w:rFonts w:ascii="仿宋" w:eastAsia="仿宋" w:hAnsi="仿宋" w:cs="Arial"/>
          <w:snapToGrid w:val="0"/>
          <w:kern w:val="2"/>
        </w:rPr>
      </w:pPr>
      <w:r w:rsidRPr="001D64A7">
        <w:rPr>
          <w:rFonts w:ascii="仿宋" w:eastAsia="仿宋" w:hAnsi="仿宋" w:cs="Arial"/>
          <w:snapToGrid w:val="0"/>
          <w:kern w:val="2"/>
        </w:rPr>
        <w:t xml:space="preserve">　　</w:t>
      </w:r>
      <w:r w:rsidRPr="001D64A7">
        <w:rPr>
          <w:rFonts w:ascii="仿宋" w:eastAsia="仿宋" w:hAnsi="仿宋" w:cs="微软雅黑" w:hint="eastAsia"/>
          <w:lang w:val="zh-CN"/>
        </w:rPr>
        <w:t>4.2.3.4</w:t>
      </w:r>
      <w:r w:rsidRPr="001D64A7">
        <w:rPr>
          <w:rFonts w:ascii="仿宋" w:eastAsia="仿宋" w:hAnsi="仿宋" w:cs="Arial"/>
          <w:snapToGrid w:val="0"/>
          <w:kern w:val="2"/>
        </w:rPr>
        <w:t>事实依据；</w:t>
      </w:r>
    </w:p>
    <w:p w:rsidR="005A0E77" w:rsidRPr="001D64A7" w:rsidRDefault="008E03E6">
      <w:pPr>
        <w:pStyle w:val="trseditor"/>
        <w:shd w:val="clear" w:color="auto" w:fill="FFFFFF"/>
        <w:snapToGrid w:val="0"/>
        <w:spacing w:after="240" w:afterAutospacing="0" w:line="360" w:lineRule="auto"/>
        <w:contextualSpacing/>
        <w:rPr>
          <w:rFonts w:ascii="仿宋" w:eastAsia="仿宋" w:hAnsi="仿宋" w:cs="Arial"/>
          <w:snapToGrid w:val="0"/>
          <w:kern w:val="2"/>
        </w:rPr>
      </w:pPr>
      <w:r w:rsidRPr="001D64A7">
        <w:rPr>
          <w:rFonts w:ascii="仿宋" w:eastAsia="仿宋" w:hAnsi="仿宋" w:cs="Arial"/>
          <w:snapToGrid w:val="0"/>
          <w:kern w:val="2"/>
        </w:rPr>
        <w:t xml:space="preserve">　　</w:t>
      </w:r>
      <w:r w:rsidRPr="001D64A7">
        <w:rPr>
          <w:rFonts w:ascii="仿宋" w:eastAsia="仿宋" w:hAnsi="仿宋" w:cs="微软雅黑" w:hint="eastAsia"/>
          <w:lang w:val="zh-CN"/>
        </w:rPr>
        <w:t>4.2.3.5</w:t>
      </w:r>
      <w:r w:rsidRPr="001D64A7">
        <w:rPr>
          <w:rFonts w:ascii="仿宋" w:eastAsia="仿宋" w:hAnsi="仿宋" w:cs="Arial"/>
          <w:snapToGrid w:val="0"/>
          <w:kern w:val="2"/>
        </w:rPr>
        <w:t>必要的法律依据；</w:t>
      </w:r>
    </w:p>
    <w:p w:rsidR="005A0E77" w:rsidRPr="001D64A7" w:rsidRDefault="008E03E6">
      <w:pPr>
        <w:pStyle w:val="trseditor"/>
        <w:shd w:val="clear" w:color="auto" w:fill="FFFFFF"/>
        <w:snapToGrid w:val="0"/>
        <w:spacing w:after="240" w:afterAutospacing="0" w:line="360" w:lineRule="auto"/>
        <w:ind w:firstLineChars="250" w:firstLine="600"/>
        <w:contextualSpacing/>
        <w:rPr>
          <w:rFonts w:ascii="仿宋" w:eastAsia="仿宋" w:hAnsi="仿宋" w:cs="Arial"/>
          <w:snapToGrid w:val="0"/>
          <w:kern w:val="2"/>
        </w:rPr>
      </w:pPr>
      <w:r w:rsidRPr="001D64A7">
        <w:rPr>
          <w:rFonts w:ascii="仿宋" w:eastAsia="仿宋" w:hAnsi="仿宋" w:cs="微软雅黑" w:hint="eastAsia"/>
          <w:lang w:val="zh-CN"/>
        </w:rPr>
        <w:t>4.2.3.6</w:t>
      </w:r>
      <w:r w:rsidRPr="001D64A7">
        <w:rPr>
          <w:rFonts w:ascii="仿宋" w:eastAsia="仿宋" w:hAnsi="仿宋" w:cs="Arial"/>
          <w:snapToGrid w:val="0"/>
          <w:kern w:val="2"/>
        </w:rPr>
        <w:t>提出质疑的日期。</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hint="eastAsia"/>
        </w:rPr>
        <w:t>供应商提交的质疑函需一式三份。</w:t>
      </w:r>
      <w:r w:rsidRPr="001D64A7">
        <w:rPr>
          <w:rFonts w:ascii="仿宋" w:eastAsia="仿宋" w:hAnsi="仿宋"/>
        </w:rPr>
        <w:t>供应商为自然人的，应当由本人签字；供应商为法人或者其他组织的，应当由法定代表人、主要负责人，或者其授权代表签字或者盖章，并加盖公章。</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hint="eastAsia"/>
        </w:rPr>
        <w:t>质疑函范本及制作说明详见附件</w:t>
      </w:r>
      <w:r w:rsidR="00454854" w:rsidRPr="001D64A7">
        <w:rPr>
          <w:rFonts w:ascii="仿宋" w:eastAsia="仿宋" w:hAnsi="仿宋" w:hint="eastAsia"/>
        </w:rPr>
        <w:t>5</w:t>
      </w:r>
      <w:r w:rsidRPr="001D64A7">
        <w:rPr>
          <w:rFonts w:ascii="仿宋" w:eastAsia="仿宋" w:hAnsi="仿宋" w:hint="eastAsia"/>
        </w:rPr>
        <w:t>。</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cs="微软雅黑" w:hint="eastAsia"/>
          <w:lang w:val="zh-CN"/>
        </w:rPr>
        <w:t>4.2</w:t>
      </w:r>
      <w:r w:rsidRPr="001D64A7">
        <w:rPr>
          <w:rFonts w:ascii="仿宋" w:eastAsia="仿宋" w:hAnsi="仿宋" w:hint="eastAsia"/>
        </w:rPr>
        <w:t>.4采购人或者采购机构应当在收到供应商的书面质疑后七个工作日内作出答复，并以书面形式通知质疑供应商和其他与质疑处理结果有利害关系的政府采购当事人，但答复的内容不得涉及商业秘密。</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cs="微软雅黑" w:hint="eastAsia"/>
          <w:lang w:val="zh-CN"/>
        </w:rPr>
        <w:lastRenderedPageBreak/>
        <w:t>4.2</w:t>
      </w:r>
      <w:r w:rsidRPr="001D64A7">
        <w:rPr>
          <w:rFonts w:ascii="仿宋" w:eastAsia="仿宋" w:hAnsi="仿宋" w:hint="eastAsia"/>
        </w:rPr>
        <w:t>.5询问或者质疑事项可能影响采购结果的，采购人应当暂停签订合同，已经签订合同的，应当中止履行合同。</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sidRPr="001D64A7">
        <w:rPr>
          <w:rFonts w:ascii="仿宋" w:eastAsia="仿宋" w:hAnsi="仿宋" w:cs="微软雅黑" w:hint="eastAsia"/>
          <w:lang w:val="zh-CN"/>
        </w:rPr>
        <w:t>4.3供应商投诉</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rPr>
        <w:t>4.3</w:t>
      </w:r>
      <w:r w:rsidRPr="001D64A7">
        <w:rPr>
          <w:rFonts w:ascii="仿宋" w:eastAsia="仿宋" w:hAnsi="仿宋" w:hint="eastAsia"/>
        </w:rPr>
        <w:t>.1质疑供应商对采购人、采购机构的答复不满意或者采购人、采购机构未在规定的时间内作出答复的，可以在答复期满后十五个工作日内向同级政府采购监督管理部门提出投诉。</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rPr>
        <w:t>4.3</w:t>
      </w:r>
      <w:r w:rsidRPr="001D64A7">
        <w:rPr>
          <w:rFonts w:ascii="仿宋" w:eastAsia="仿宋" w:hAnsi="仿宋" w:hint="eastAsia"/>
        </w:rPr>
        <w:t>.</w:t>
      </w:r>
      <w:r w:rsidRPr="001D64A7">
        <w:rPr>
          <w:rFonts w:ascii="仿宋" w:eastAsia="仿宋" w:hAnsi="仿宋" w:cs="微软雅黑" w:hint="eastAsia"/>
          <w:lang w:val="zh-CN"/>
        </w:rPr>
        <w:t>2</w:t>
      </w:r>
      <w:r w:rsidRPr="001D64A7">
        <w:rPr>
          <w:rFonts w:ascii="仿宋" w:eastAsia="仿宋" w:hAnsi="仿宋" w:hint="eastAsia"/>
        </w:rPr>
        <w:t>供应商投诉的事项不得超出已质疑事项的范围，基于质疑答复内容提出的投诉事项除外。</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rPr>
        <w:t>4.3</w:t>
      </w:r>
      <w:r w:rsidRPr="001D64A7">
        <w:rPr>
          <w:rFonts w:ascii="仿宋" w:eastAsia="仿宋" w:hAnsi="仿宋" w:hint="eastAsia"/>
        </w:rPr>
        <w:t>.3供应商投诉应当有明确的请求和必要的证明材料。</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rPr>
        <w:t>4.3</w:t>
      </w:r>
      <w:r w:rsidRPr="001D64A7">
        <w:rPr>
          <w:rFonts w:ascii="仿宋" w:eastAsia="仿宋" w:hAnsi="仿宋" w:hint="eastAsia"/>
        </w:rPr>
        <w:t>.4 以联合体形式参加政府采购活动的，其投诉应当由组成联合体的所有供应商共同提出。</w:t>
      </w:r>
    </w:p>
    <w:p w:rsidR="005A0E77" w:rsidRPr="001D64A7" w:rsidRDefault="008E03E6">
      <w:pPr>
        <w:pStyle w:val="trseditor"/>
        <w:shd w:val="clear" w:color="auto" w:fill="FFFFFF"/>
        <w:snapToGrid w:val="0"/>
        <w:spacing w:after="240" w:afterAutospacing="0" w:line="360" w:lineRule="auto"/>
        <w:ind w:firstLine="480"/>
        <w:contextualSpacing/>
        <w:rPr>
          <w:rFonts w:ascii="仿宋" w:eastAsia="仿宋" w:hAnsi="仿宋"/>
        </w:rPr>
      </w:pPr>
      <w:r w:rsidRPr="001D64A7">
        <w:rPr>
          <w:rFonts w:ascii="仿宋" w:eastAsia="仿宋" w:hAnsi="仿宋" w:hint="eastAsia"/>
        </w:rPr>
        <w:t>投诉书范本及制作说明详见附件</w:t>
      </w:r>
      <w:r w:rsidR="000237E0" w:rsidRPr="001D64A7">
        <w:rPr>
          <w:rFonts w:ascii="仿宋" w:eastAsia="仿宋" w:hAnsi="仿宋" w:hint="eastAsia"/>
        </w:rPr>
        <w:t>6</w:t>
      </w:r>
      <w:r w:rsidRPr="001D64A7">
        <w:rPr>
          <w:rFonts w:ascii="仿宋" w:eastAsia="仿宋" w:hAnsi="仿宋" w:hint="eastAsia"/>
        </w:rPr>
        <w:t>。</w:t>
      </w:r>
    </w:p>
    <w:p w:rsidR="005A0E77" w:rsidRPr="001D64A7" w:rsidRDefault="005A0E77">
      <w:pPr>
        <w:pStyle w:val="25"/>
        <w:snapToGrid w:val="0"/>
        <w:spacing w:before="0"/>
        <w:ind w:firstLine="360"/>
        <w:rPr>
          <w:rFonts w:ascii="仿宋" w:eastAsia="仿宋" w:hAnsi="仿宋" w:cs="仿宋_GB2312"/>
          <w:sz w:val="18"/>
          <w:szCs w:val="18"/>
        </w:rPr>
      </w:pPr>
    </w:p>
    <w:p w:rsidR="005A0E77" w:rsidRPr="001D64A7" w:rsidRDefault="008E03E6">
      <w:pPr>
        <w:adjustRightInd/>
        <w:spacing w:line="360" w:lineRule="auto"/>
        <w:jc w:val="center"/>
        <w:outlineLvl w:val="0"/>
        <w:rPr>
          <w:rFonts w:ascii="仿宋" w:eastAsia="仿宋" w:hAnsi="仿宋" w:cs="仿宋_GB2312"/>
          <w:b/>
          <w:sz w:val="32"/>
          <w:szCs w:val="20"/>
        </w:rPr>
      </w:pPr>
      <w:bookmarkStart w:id="22" w:name="_Hlt75236290"/>
      <w:bookmarkStart w:id="23" w:name="_Hlt74707468"/>
      <w:bookmarkStart w:id="24" w:name="_Hlt68072990"/>
      <w:bookmarkStart w:id="25" w:name="_Hlt68057669"/>
      <w:bookmarkStart w:id="26" w:name="_Hlt74729768"/>
      <w:bookmarkStart w:id="27" w:name="_Toc91899879"/>
      <w:bookmarkEnd w:id="22"/>
      <w:bookmarkEnd w:id="23"/>
      <w:bookmarkEnd w:id="24"/>
      <w:bookmarkEnd w:id="25"/>
      <w:bookmarkEnd w:id="26"/>
      <w:r w:rsidRPr="001D64A7">
        <w:rPr>
          <w:rFonts w:ascii="仿宋" w:eastAsia="仿宋" w:hAnsi="仿宋" w:cs="仿宋_GB2312" w:hint="eastAsia"/>
          <w:b/>
          <w:sz w:val="32"/>
          <w:szCs w:val="20"/>
        </w:rPr>
        <w:t>二、招标文件</w:t>
      </w:r>
      <w:bookmarkEnd w:id="27"/>
      <w:r w:rsidRPr="001D64A7">
        <w:rPr>
          <w:rFonts w:ascii="仿宋" w:eastAsia="仿宋" w:hAnsi="仿宋" w:cs="仿宋_GB2312" w:hint="eastAsia"/>
          <w:b/>
          <w:sz w:val="32"/>
          <w:szCs w:val="20"/>
        </w:rPr>
        <w:t>的构成、澄清、修改</w:t>
      </w:r>
    </w:p>
    <w:p w:rsidR="005A0E77" w:rsidRPr="001D64A7" w:rsidRDefault="008E03E6">
      <w:pPr>
        <w:pStyle w:val="ac"/>
        <w:spacing w:line="360" w:lineRule="auto"/>
        <w:rPr>
          <w:rFonts w:ascii="仿宋" w:eastAsia="仿宋" w:hAnsi="仿宋" w:cs="仿宋_GB2312"/>
          <w:b/>
          <w:sz w:val="24"/>
          <w:szCs w:val="24"/>
        </w:rPr>
      </w:pPr>
      <w:bookmarkStart w:id="28" w:name="_Toc91899880"/>
      <w:bookmarkStart w:id="29" w:name="_Hlt74730307"/>
      <w:r w:rsidRPr="001D64A7">
        <w:rPr>
          <w:rFonts w:ascii="仿宋" w:eastAsia="仿宋" w:hAnsi="仿宋" w:cs="仿宋_GB2312" w:hint="eastAsia"/>
          <w:b/>
          <w:sz w:val="24"/>
          <w:szCs w:val="24"/>
        </w:rPr>
        <w:t>5．招标文件的构成</w:t>
      </w:r>
      <w:bookmarkEnd w:id="28"/>
    </w:p>
    <w:bookmarkEnd w:id="29"/>
    <w:p w:rsidR="005A0E77" w:rsidRPr="001D64A7" w:rsidRDefault="008E03E6">
      <w:pPr>
        <w:pStyle w:val="ac"/>
        <w:spacing w:line="360" w:lineRule="auto"/>
        <w:ind w:firstLineChars="200" w:firstLine="480"/>
        <w:rPr>
          <w:rFonts w:ascii="仿宋" w:eastAsia="仿宋" w:hAnsi="仿宋" w:cs="仿宋_GB2312"/>
          <w:sz w:val="24"/>
          <w:szCs w:val="24"/>
        </w:rPr>
      </w:pPr>
      <w:r w:rsidRPr="001D64A7">
        <w:rPr>
          <w:rFonts w:ascii="仿宋" w:eastAsia="仿宋" w:hAnsi="仿宋" w:cs="仿宋_GB2312" w:hint="eastAsia"/>
          <w:sz w:val="24"/>
          <w:szCs w:val="24"/>
        </w:rPr>
        <w:t>5.1 招标文件包括下列文件及附件</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第一部分招标公告</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第二部分投标人须知</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第三部分采购需求</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第四部分评标方法及评分标准</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第五部分拟签订的合同文本</w:t>
      </w:r>
    </w:p>
    <w:p w:rsidR="005A0E77" w:rsidRPr="001D64A7" w:rsidRDefault="008E03E6">
      <w:pPr>
        <w:pStyle w:val="ac"/>
        <w:numPr>
          <w:ilvl w:val="0"/>
          <w:numId w:val="4"/>
        </w:numPr>
        <w:spacing w:line="360" w:lineRule="auto"/>
        <w:ind w:left="839" w:firstLineChars="200" w:firstLine="480"/>
        <w:rPr>
          <w:rFonts w:ascii="仿宋" w:eastAsia="仿宋" w:hAnsi="仿宋" w:cs="仿宋_GB2312"/>
          <w:sz w:val="24"/>
          <w:szCs w:val="24"/>
        </w:rPr>
      </w:pPr>
      <w:r w:rsidRPr="001D64A7">
        <w:rPr>
          <w:rFonts w:ascii="仿宋" w:eastAsia="仿宋" w:hAnsi="仿宋" w:cs="仿宋_GB2312" w:hint="eastAsia"/>
          <w:sz w:val="24"/>
          <w:szCs w:val="24"/>
        </w:rPr>
        <w:t>第六部分应提交的有关格式范例</w:t>
      </w:r>
    </w:p>
    <w:p w:rsidR="005A0E77" w:rsidRPr="001D64A7" w:rsidRDefault="008E03E6">
      <w:pPr>
        <w:spacing w:line="360" w:lineRule="auto"/>
        <w:ind w:firstLineChars="200" w:firstLine="480"/>
        <w:rPr>
          <w:rFonts w:ascii="仿宋" w:eastAsia="仿宋" w:hAnsi="仿宋" w:cs="仿宋_GB2312"/>
          <w:sz w:val="24"/>
        </w:rPr>
      </w:pPr>
      <w:r w:rsidRPr="001D64A7">
        <w:rPr>
          <w:rFonts w:ascii="仿宋" w:eastAsia="仿宋" w:hAnsi="仿宋" w:hint="eastAsia"/>
          <w:sz w:val="24"/>
        </w:rPr>
        <w:t>5.2与本项目有关的</w:t>
      </w:r>
      <w:r w:rsidRPr="001D64A7">
        <w:rPr>
          <w:rFonts w:ascii="仿宋" w:eastAsia="仿宋" w:hAnsi="仿宋" w:hint="eastAsia"/>
          <w:bCs/>
          <w:sz w:val="24"/>
        </w:rPr>
        <w:t>澄清或者修改的内容为招标文件的组成部分</w:t>
      </w:r>
      <w:r w:rsidRPr="001D64A7">
        <w:rPr>
          <w:rFonts w:ascii="仿宋" w:eastAsia="仿宋" w:hAnsi="仿宋" w:cs="仿宋_GB2312" w:hint="eastAsia"/>
          <w:sz w:val="24"/>
        </w:rPr>
        <w:t>。</w:t>
      </w:r>
    </w:p>
    <w:p w:rsidR="005A0E77" w:rsidRPr="001D64A7" w:rsidRDefault="008E03E6">
      <w:pPr>
        <w:pStyle w:val="ac"/>
        <w:spacing w:line="360" w:lineRule="auto"/>
        <w:rPr>
          <w:rFonts w:ascii="仿宋" w:eastAsia="仿宋" w:hAnsi="仿宋" w:cs="仿宋_GB2312"/>
          <w:b/>
          <w:sz w:val="24"/>
          <w:szCs w:val="24"/>
        </w:rPr>
      </w:pPr>
      <w:r w:rsidRPr="001D64A7">
        <w:rPr>
          <w:rFonts w:ascii="仿宋" w:eastAsia="仿宋" w:hAnsi="仿宋" w:cs="仿宋_GB2312" w:hint="eastAsia"/>
          <w:b/>
          <w:sz w:val="24"/>
          <w:szCs w:val="24"/>
        </w:rPr>
        <w:t>6. 招标文件的澄清、修改</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6.1已获取招标文件的潜在投标人，若有问题需要澄清，应于投标截止时间前，以书面形式向采购机构提出。</w:t>
      </w:r>
    </w:p>
    <w:p w:rsidR="005A0E77" w:rsidRPr="001D64A7" w:rsidRDefault="008E03E6">
      <w:pPr>
        <w:pStyle w:val="25"/>
        <w:snapToGrid w:val="0"/>
        <w:spacing w:before="0"/>
        <w:ind w:firstLine="480"/>
        <w:rPr>
          <w:rFonts w:ascii="仿宋" w:eastAsia="仿宋" w:hAnsi="仿宋"/>
        </w:rPr>
      </w:pPr>
      <w:r w:rsidRPr="001D64A7">
        <w:rPr>
          <w:rFonts w:ascii="仿宋" w:eastAsia="仿宋" w:hAnsi="仿宋" w:hint="eastAsia"/>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5A0E77" w:rsidRPr="001D64A7" w:rsidRDefault="008E03E6" w:rsidP="00D2796F">
      <w:pPr>
        <w:spacing w:line="360" w:lineRule="auto"/>
        <w:ind w:firstLineChars="200" w:firstLine="482"/>
        <w:rPr>
          <w:rFonts w:ascii="仿宋" w:eastAsia="仿宋" w:hAnsi="仿宋" w:cs="仿宋_GB2312"/>
          <w:b/>
          <w:sz w:val="24"/>
          <w:szCs w:val="21"/>
        </w:rPr>
      </w:pPr>
      <w:r w:rsidRPr="001D64A7">
        <w:rPr>
          <w:rFonts w:ascii="仿宋" w:eastAsia="仿宋" w:hAnsi="仿宋" w:hint="eastAsia"/>
          <w:b/>
          <w:sz w:val="24"/>
        </w:rPr>
        <w:t>▲</w:t>
      </w:r>
      <w:r w:rsidRPr="001D64A7">
        <w:rPr>
          <w:rFonts w:ascii="仿宋" w:eastAsia="仿宋" w:hAnsi="仿宋" w:cs="仿宋_GB2312" w:hint="eastAsia"/>
          <w:b/>
          <w:sz w:val="24"/>
          <w:szCs w:val="21"/>
        </w:rPr>
        <w:t>投标文件未按招标文件的澄清、修改的内容编制，又不符合实质性要求的，投标</w:t>
      </w:r>
      <w:r w:rsidRPr="001D64A7">
        <w:rPr>
          <w:rFonts w:ascii="仿宋" w:eastAsia="仿宋" w:hAnsi="仿宋" w:cs="仿宋_GB2312" w:hint="eastAsia"/>
          <w:b/>
          <w:sz w:val="24"/>
          <w:szCs w:val="21"/>
        </w:rPr>
        <w:lastRenderedPageBreak/>
        <w:t>无效。</w:t>
      </w:r>
    </w:p>
    <w:p w:rsidR="005A0E77" w:rsidRPr="001D64A7" w:rsidRDefault="005A0E77">
      <w:pPr>
        <w:pStyle w:val="a9"/>
        <w:rPr>
          <w:rFonts w:ascii="仿宋" w:eastAsia="仿宋" w:hAnsi="仿宋" w:cs="仿宋_GB2312"/>
          <w:sz w:val="18"/>
          <w:szCs w:val="18"/>
          <w:lang w:val="en-US"/>
        </w:rPr>
      </w:pPr>
    </w:p>
    <w:p w:rsidR="005A0E77" w:rsidRPr="001D64A7" w:rsidRDefault="008E03E6">
      <w:pPr>
        <w:adjustRightInd/>
        <w:spacing w:line="360" w:lineRule="auto"/>
        <w:jc w:val="center"/>
        <w:outlineLvl w:val="0"/>
        <w:rPr>
          <w:rFonts w:ascii="仿宋" w:eastAsia="仿宋" w:hAnsi="仿宋" w:cs="仿宋_GB2312"/>
          <w:b/>
          <w:color w:val="000000" w:themeColor="text1"/>
          <w:sz w:val="30"/>
          <w:szCs w:val="20"/>
        </w:rPr>
      </w:pPr>
      <w:bookmarkStart w:id="30" w:name="_Hlt75236011"/>
      <w:bookmarkStart w:id="31" w:name="_Toc91899884"/>
      <w:bookmarkEnd w:id="30"/>
      <w:r w:rsidRPr="001D64A7">
        <w:rPr>
          <w:rFonts w:ascii="仿宋" w:eastAsia="仿宋" w:hAnsi="仿宋" w:cs="仿宋_GB2312" w:hint="eastAsia"/>
          <w:b/>
          <w:color w:val="000000" w:themeColor="text1"/>
          <w:sz w:val="30"/>
          <w:szCs w:val="20"/>
        </w:rPr>
        <w:t>三、投标</w:t>
      </w:r>
      <w:bookmarkEnd w:id="31"/>
    </w:p>
    <w:p w:rsidR="005A0E77" w:rsidRPr="001D64A7" w:rsidRDefault="008E03E6">
      <w:pPr>
        <w:pStyle w:val="ac"/>
        <w:spacing w:line="360" w:lineRule="auto"/>
        <w:rPr>
          <w:rFonts w:ascii="仿宋" w:eastAsia="仿宋" w:hAnsi="仿宋" w:cs="仿宋_GB2312"/>
          <w:b/>
          <w:sz w:val="24"/>
          <w:szCs w:val="24"/>
        </w:rPr>
      </w:pPr>
      <w:bookmarkStart w:id="32" w:name="_Toc91899892"/>
      <w:bookmarkStart w:id="33" w:name="_Toc86216991"/>
      <w:r w:rsidRPr="001D64A7">
        <w:rPr>
          <w:rFonts w:ascii="仿宋" w:eastAsia="仿宋" w:hAnsi="仿宋" w:cs="仿宋_GB2312" w:hint="eastAsia"/>
          <w:b/>
          <w:sz w:val="24"/>
          <w:szCs w:val="24"/>
        </w:rPr>
        <w:t>7. 招标文件的获取</w:t>
      </w:r>
    </w:p>
    <w:p w:rsidR="005A0E77" w:rsidRPr="001D64A7" w:rsidRDefault="008E03E6">
      <w:pPr>
        <w:spacing w:line="360" w:lineRule="auto"/>
        <w:ind w:firstLineChars="200" w:firstLine="480"/>
        <w:rPr>
          <w:rFonts w:ascii="仿宋" w:eastAsia="仿宋" w:hAnsi="仿宋" w:cs="仿宋_GB2312"/>
          <w:snapToGrid w:val="0"/>
          <w:kern w:val="28"/>
          <w:sz w:val="24"/>
        </w:rPr>
      </w:pPr>
      <w:r w:rsidRPr="001D64A7">
        <w:rPr>
          <w:rFonts w:ascii="仿宋" w:eastAsia="仿宋" w:hAnsi="仿宋" w:cs="仿宋_GB2312" w:hint="eastAsia"/>
          <w:snapToGrid w:val="0"/>
          <w:kern w:val="28"/>
          <w:sz w:val="24"/>
        </w:rPr>
        <w:t>详见招标公告中获取招标文件的时间期限、地点、方式及招标文件售价。</w:t>
      </w:r>
    </w:p>
    <w:p w:rsidR="005A0E77" w:rsidRPr="001D64A7" w:rsidRDefault="008E03E6">
      <w:pPr>
        <w:pStyle w:val="ac"/>
        <w:spacing w:line="360" w:lineRule="auto"/>
        <w:rPr>
          <w:rFonts w:ascii="仿宋" w:eastAsia="仿宋" w:hAnsi="仿宋" w:cs="仿宋_GB2312"/>
          <w:b/>
          <w:sz w:val="24"/>
          <w:szCs w:val="24"/>
        </w:rPr>
      </w:pPr>
      <w:r w:rsidRPr="001D64A7">
        <w:rPr>
          <w:rFonts w:ascii="仿宋" w:eastAsia="仿宋" w:hAnsi="仿宋" w:cs="仿宋_GB2312" w:hint="eastAsia"/>
          <w:b/>
          <w:sz w:val="24"/>
          <w:szCs w:val="24"/>
        </w:rPr>
        <w:t>8.开标前答疑会或现场考察</w:t>
      </w:r>
    </w:p>
    <w:p w:rsidR="005A0E77" w:rsidRPr="001D64A7" w:rsidRDefault="008E03E6">
      <w:pPr>
        <w:pStyle w:val="ac"/>
        <w:spacing w:line="360" w:lineRule="auto"/>
        <w:ind w:firstLineChars="200" w:firstLine="480"/>
        <w:rPr>
          <w:rFonts w:ascii="仿宋" w:eastAsia="仿宋" w:hAnsi="仿宋"/>
          <w:sz w:val="24"/>
          <w:szCs w:val="24"/>
        </w:rPr>
      </w:pPr>
      <w:r w:rsidRPr="001D64A7">
        <w:rPr>
          <w:rFonts w:ascii="仿宋" w:eastAsia="仿宋" w:hAnsi="仿宋" w:hint="eastAsia"/>
          <w:sz w:val="24"/>
          <w:szCs w:val="24"/>
        </w:rPr>
        <w:t>采购人组织潜在投标人现场考察或者召开开标前答疑会的，潜在投标人按前附表的规定参加现场考察或者开标前答疑会。</w:t>
      </w:r>
      <w:r w:rsidRPr="001D64A7">
        <w:rPr>
          <w:rFonts w:ascii="仿宋" w:eastAsia="仿宋" w:hAnsi="仿宋" w:hint="eastAsia"/>
          <w:b/>
          <w:sz w:val="24"/>
          <w:szCs w:val="24"/>
        </w:rPr>
        <w:t>采购人不单独或分别组织只有一个供应商参加的现场考察和答疑会。</w:t>
      </w:r>
    </w:p>
    <w:p w:rsidR="005A0E77" w:rsidRPr="001D64A7" w:rsidRDefault="008E03E6">
      <w:pPr>
        <w:pStyle w:val="ac"/>
        <w:spacing w:line="360" w:lineRule="auto"/>
        <w:rPr>
          <w:rFonts w:ascii="仿宋" w:eastAsia="仿宋" w:hAnsi="仿宋" w:cs="仿宋_GB2312"/>
          <w:b/>
          <w:szCs w:val="24"/>
        </w:rPr>
      </w:pPr>
      <w:r w:rsidRPr="001D64A7">
        <w:rPr>
          <w:rFonts w:ascii="仿宋" w:eastAsia="仿宋" w:hAnsi="仿宋" w:hint="eastAsia"/>
          <w:b/>
          <w:kern w:val="28"/>
          <w:sz w:val="24"/>
          <w:szCs w:val="24"/>
        </w:rPr>
        <w:t>9.投标保证金</w:t>
      </w:r>
    </w:p>
    <w:p w:rsidR="005A0E77" w:rsidRPr="001D64A7" w:rsidRDefault="008E03E6">
      <w:pPr>
        <w:pStyle w:val="a4"/>
        <w:spacing w:line="360" w:lineRule="auto"/>
        <w:ind w:firstLineChars="196" w:firstLine="470"/>
        <w:rPr>
          <w:rFonts w:ascii="仿宋" w:eastAsia="仿宋" w:hAnsi="仿宋" w:cs="仿宋_GB2312"/>
          <w:color w:val="auto"/>
          <w:sz w:val="24"/>
        </w:rPr>
      </w:pPr>
      <w:r w:rsidRPr="001D64A7">
        <w:rPr>
          <w:rFonts w:ascii="仿宋" w:eastAsia="仿宋" w:hAnsi="仿宋" w:cs="仿宋_GB2312" w:hint="eastAsia"/>
          <w:color w:val="auto"/>
          <w:sz w:val="24"/>
        </w:rPr>
        <w:t>本项目不需要交纳投标保证金。</w:t>
      </w:r>
    </w:p>
    <w:p w:rsidR="005A0E77" w:rsidRPr="001D64A7" w:rsidRDefault="008E03E6">
      <w:pPr>
        <w:pStyle w:val="ac"/>
        <w:spacing w:line="360" w:lineRule="auto"/>
        <w:rPr>
          <w:rFonts w:ascii="仿宋" w:eastAsia="仿宋" w:hAnsi="仿宋" w:cs="仿宋_GB2312"/>
          <w:b/>
          <w:sz w:val="24"/>
          <w:szCs w:val="24"/>
        </w:rPr>
      </w:pPr>
      <w:r w:rsidRPr="001D64A7">
        <w:rPr>
          <w:rFonts w:ascii="仿宋" w:eastAsia="仿宋" w:hAnsi="仿宋" w:cs="仿宋_GB2312" w:hint="eastAsia"/>
          <w:b/>
          <w:sz w:val="24"/>
          <w:szCs w:val="24"/>
        </w:rPr>
        <w:t>10. 投标文件的语言</w:t>
      </w:r>
    </w:p>
    <w:p w:rsidR="005A0E77" w:rsidRPr="001D64A7" w:rsidRDefault="008E03E6">
      <w:pPr>
        <w:autoSpaceDE w:val="0"/>
        <w:autoSpaceDN w:val="0"/>
        <w:spacing w:line="360" w:lineRule="auto"/>
        <w:ind w:firstLineChars="200" w:firstLine="480"/>
        <w:rPr>
          <w:rFonts w:ascii="仿宋" w:eastAsia="仿宋" w:hAnsi="仿宋" w:cs="仿宋_GB2312"/>
          <w:sz w:val="24"/>
          <w:lang w:val="zh-CN"/>
        </w:rPr>
      </w:pPr>
      <w:r w:rsidRPr="001D64A7">
        <w:rPr>
          <w:rFonts w:ascii="仿宋" w:eastAsia="仿宋" w:hAnsi="仿宋" w:cs="仿宋_GB2312" w:hint="eastAsia"/>
          <w:sz w:val="24"/>
        </w:rPr>
        <w:t>投标文件及投标人与采购有关的来往通知、函件和文件均应使用中文。</w:t>
      </w:r>
    </w:p>
    <w:p w:rsidR="005A0E77" w:rsidRPr="001D64A7" w:rsidRDefault="008E03E6">
      <w:pPr>
        <w:pStyle w:val="ac"/>
        <w:spacing w:line="360" w:lineRule="auto"/>
        <w:rPr>
          <w:rFonts w:ascii="仿宋" w:eastAsia="仿宋" w:hAnsi="仿宋" w:cs="仿宋_GB2312"/>
          <w:b/>
          <w:sz w:val="24"/>
          <w:szCs w:val="24"/>
        </w:rPr>
      </w:pPr>
      <w:r w:rsidRPr="001D64A7">
        <w:rPr>
          <w:rFonts w:ascii="仿宋" w:eastAsia="仿宋" w:hAnsi="仿宋" w:cs="仿宋_GB2312" w:hint="eastAsia"/>
          <w:b/>
          <w:sz w:val="24"/>
          <w:szCs w:val="24"/>
        </w:rPr>
        <w:t>11. 投标文件的组成</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szCs w:val="24"/>
        </w:rPr>
      </w:pPr>
      <w:r w:rsidRPr="001D64A7">
        <w:rPr>
          <w:rFonts w:ascii="仿宋" w:eastAsia="仿宋" w:hAnsi="仿宋" w:cs="仿宋_GB2312" w:hint="eastAsia"/>
          <w:color w:val="000000" w:themeColor="text1"/>
          <w:kern w:val="0"/>
          <w:sz w:val="24"/>
          <w:szCs w:val="24"/>
        </w:rPr>
        <w:t>投标文件应当包括以下主要内容：</w:t>
      </w:r>
      <w:r w:rsidRPr="001D64A7">
        <w:rPr>
          <w:rFonts w:ascii="仿宋" w:eastAsia="仿宋" w:hAnsi="仿宋" w:cs="仿宋_GB2312" w:hint="eastAsia"/>
          <w:b/>
          <w:color w:val="000000" w:themeColor="text1"/>
          <w:sz w:val="24"/>
          <w:szCs w:val="24"/>
        </w:rPr>
        <w:t>资格文件、报价文件、商务技术文件</w:t>
      </w:r>
      <w:r w:rsidRPr="001D64A7">
        <w:rPr>
          <w:rFonts w:ascii="仿宋" w:eastAsia="仿宋" w:hAnsi="仿宋" w:cs="仿宋_GB2312" w:hint="eastAsia"/>
          <w:color w:val="000000" w:themeColor="text1"/>
          <w:sz w:val="24"/>
          <w:szCs w:val="24"/>
        </w:rPr>
        <w:t>。投标文件应当对招标文件提出的要求和条件作出明确响应。</w:t>
      </w:r>
    </w:p>
    <w:p w:rsidR="005A0E77" w:rsidRPr="00C20F12" w:rsidRDefault="008E03E6">
      <w:pPr>
        <w:snapToGrid w:val="0"/>
        <w:spacing w:line="360" w:lineRule="auto"/>
        <w:ind w:firstLineChars="200" w:firstLine="480"/>
        <w:rPr>
          <w:rFonts w:ascii="仿宋" w:eastAsia="仿宋" w:hAnsi="仿宋" w:cs="仿宋_GB2312"/>
          <w:b/>
          <w:color w:val="000000" w:themeColor="text1"/>
          <w:kern w:val="0"/>
          <w:sz w:val="24"/>
        </w:rPr>
      </w:pPr>
      <w:r w:rsidRPr="001D64A7">
        <w:rPr>
          <w:rFonts w:ascii="仿宋" w:eastAsia="仿宋" w:hAnsi="仿宋" w:cs="仿宋_GB2312" w:hint="eastAsia"/>
          <w:color w:val="000000" w:themeColor="text1"/>
          <w:sz w:val="24"/>
        </w:rPr>
        <w:t>11.1</w:t>
      </w:r>
      <w:r w:rsidRPr="001D64A7">
        <w:rPr>
          <w:rFonts w:ascii="仿宋" w:eastAsia="仿宋" w:hAnsi="仿宋" w:cs="仿宋_GB2312" w:hint="eastAsia"/>
          <w:b/>
          <w:color w:val="000000" w:themeColor="text1"/>
          <w:sz w:val="24"/>
        </w:rPr>
        <w:t>资格文件</w:t>
      </w:r>
      <w:r w:rsidRPr="001D64A7">
        <w:rPr>
          <w:rFonts w:ascii="仿宋" w:eastAsia="仿宋" w:hAnsi="仿宋" w:cs="仿宋_GB2312" w:hint="eastAsia"/>
          <w:color w:val="000000" w:themeColor="text1"/>
          <w:sz w:val="24"/>
        </w:rPr>
        <w:t>应包括以下内容（均需使用电子签名）：</w:t>
      </w:r>
      <w:r w:rsidRPr="001D64A7">
        <w:rPr>
          <w:rFonts w:ascii="仿宋" w:eastAsia="仿宋" w:hAnsi="仿宋" w:cs="仿宋_GB2312" w:hint="eastAsia"/>
          <w:color w:val="000000" w:themeColor="text1"/>
          <w:kern w:val="0"/>
          <w:sz w:val="24"/>
        </w:rPr>
        <w:t>证明其符合《中华人民共和国政府采购法》</w:t>
      </w:r>
      <w:r w:rsidRPr="001D64A7">
        <w:rPr>
          <w:rFonts w:ascii="仿宋" w:eastAsia="仿宋" w:hAnsi="仿宋" w:cs="Arial" w:hint="eastAsia"/>
          <w:color w:val="000000" w:themeColor="text1"/>
          <w:kern w:val="0"/>
          <w:sz w:val="24"/>
        </w:rPr>
        <w:t>规定的供应商基本条件和采购项目对供应商的特定条件</w:t>
      </w:r>
      <w:r w:rsidRPr="001D64A7">
        <w:rPr>
          <w:rFonts w:ascii="仿宋" w:eastAsia="仿宋" w:hAnsi="仿宋" w:cs="仿宋_GB2312" w:hint="eastAsia"/>
          <w:color w:val="000000" w:themeColor="text1"/>
          <w:sz w:val="24"/>
        </w:rPr>
        <w:t>（如果项目要求）</w:t>
      </w:r>
      <w:r w:rsidRPr="001D64A7">
        <w:rPr>
          <w:rFonts w:ascii="仿宋" w:eastAsia="仿宋" w:hAnsi="仿宋" w:cs="仿宋_GB2312" w:hint="eastAsia"/>
          <w:color w:val="000000" w:themeColor="text1"/>
          <w:kern w:val="0"/>
          <w:sz w:val="24"/>
        </w:rPr>
        <w:t>的有关资格证明文件。</w:t>
      </w:r>
      <w:r w:rsidRPr="00C20F12">
        <w:rPr>
          <w:rFonts w:ascii="仿宋" w:eastAsia="仿宋" w:hAnsi="仿宋" w:cs="仿宋_GB2312" w:hint="eastAsia"/>
          <w:b/>
          <w:color w:val="000000" w:themeColor="text1"/>
          <w:kern w:val="0"/>
          <w:sz w:val="24"/>
        </w:rPr>
        <w:t>（以联合体形式进行政府采购的，参加联合体的供应商均应当提供）</w:t>
      </w:r>
    </w:p>
    <w:p w:rsidR="005A0E77" w:rsidRPr="001D64A7" w:rsidRDefault="008E03E6">
      <w:pPr>
        <w:pStyle w:val="ac"/>
        <w:spacing w:line="360" w:lineRule="auto"/>
        <w:ind w:firstLineChars="200" w:firstLine="480"/>
        <w:rPr>
          <w:rFonts w:ascii="仿宋" w:eastAsia="仿宋" w:hAnsi="仿宋"/>
          <w:color w:val="000000" w:themeColor="text1"/>
          <w:sz w:val="24"/>
        </w:rPr>
      </w:pPr>
      <w:bookmarkStart w:id="34" w:name="_Hlt68073093"/>
      <w:bookmarkStart w:id="35" w:name="_Hlt68403820"/>
      <w:bookmarkStart w:id="36" w:name="_Hlt68072998"/>
      <w:bookmarkEnd w:id="34"/>
      <w:bookmarkEnd w:id="35"/>
      <w:bookmarkEnd w:id="36"/>
      <w:r w:rsidRPr="001D64A7">
        <w:rPr>
          <w:rFonts w:ascii="仿宋" w:eastAsia="仿宋" w:hAnsi="仿宋" w:cs="仿宋_GB2312" w:hint="eastAsia"/>
          <w:color w:val="000000" w:themeColor="text1"/>
          <w:sz w:val="24"/>
        </w:rPr>
        <w:t>11.1.1</w:t>
      </w:r>
      <w:r w:rsidRPr="001D64A7">
        <w:rPr>
          <w:rFonts w:ascii="仿宋" w:eastAsia="仿宋" w:hAnsi="仿宋" w:hint="eastAsia"/>
          <w:color w:val="000000" w:themeColor="text1"/>
          <w:sz w:val="24"/>
        </w:rPr>
        <w:t>营业执照(或事业法人登记证或其他工商等登记证明材料)复印件（投标人为自然人的，提供</w:t>
      </w:r>
      <w:r w:rsidRPr="001D64A7">
        <w:rPr>
          <w:rFonts w:ascii="仿宋" w:eastAsia="仿宋" w:hAnsi="仿宋" w:cs="Helvetica" w:hint="eastAsia"/>
          <w:color w:val="000000" w:themeColor="text1"/>
          <w:kern w:val="0"/>
          <w:sz w:val="24"/>
        </w:rPr>
        <w:t>自然人的身份证明</w:t>
      </w:r>
      <w:r w:rsidRPr="001D64A7">
        <w:rPr>
          <w:rFonts w:ascii="仿宋" w:eastAsia="仿宋" w:hAnsi="仿宋" w:hint="eastAsia"/>
          <w:color w:val="000000" w:themeColor="text1"/>
          <w:sz w:val="24"/>
        </w:rPr>
        <w:t>）、税务登记证(</w:t>
      </w:r>
      <w:r w:rsidRPr="001D64A7">
        <w:rPr>
          <w:rFonts w:ascii="仿宋" w:eastAsia="仿宋" w:hAnsi="仿宋" w:cs="Helvetica" w:hint="eastAsia"/>
          <w:color w:val="000000" w:themeColor="text1"/>
          <w:kern w:val="0"/>
          <w:sz w:val="24"/>
        </w:rPr>
        <w:t>或其它依法缴纳税收的相关材料</w:t>
      </w:r>
      <w:r w:rsidRPr="001D64A7">
        <w:rPr>
          <w:rFonts w:ascii="仿宋" w:eastAsia="仿宋" w:hAnsi="仿宋" w:hint="eastAsia"/>
          <w:color w:val="000000" w:themeColor="text1"/>
          <w:sz w:val="24"/>
        </w:rPr>
        <w:t>)复印件、社保登记证（</w:t>
      </w:r>
      <w:r w:rsidRPr="001D64A7">
        <w:rPr>
          <w:rFonts w:ascii="仿宋" w:eastAsia="仿宋" w:hAnsi="仿宋" w:cs="Helvetica" w:hint="eastAsia"/>
          <w:color w:val="000000" w:themeColor="text1"/>
          <w:kern w:val="0"/>
          <w:sz w:val="24"/>
        </w:rPr>
        <w:t>或其它依法缴纳社会保障资金的相关材料</w:t>
      </w:r>
      <w:r w:rsidRPr="001D64A7">
        <w:rPr>
          <w:rFonts w:ascii="仿宋" w:eastAsia="仿宋" w:hAnsi="仿宋" w:hint="eastAsia"/>
          <w:color w:val="000000" w:themeColor="text1"/>
          <w:sz w:val="24"/>
        </w:rPr>
        <w:t>）复印件；实施“多证合一、一照一码”登记制度改革的，只需提供改革后取得的营业执照复印件；</w:t>
      </w:r>
    </w:p>
    <w:p w:rsidR="005A0E77" w:rsidRPr="001D64A7" w:rsidRDefault="008E03E6">
      <w:pPr>
        <w:pStyle w:val="ac"/>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5A0E77" w:rsidRPr="001D64A7" w:rsidRDefault="008E03E6">
      <w:pPr>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11.1.2</w:t>
      </w:r>
      <w:r w:rsidRPr="001D64A7">
        <w:rPr>
          <w:rFonts w:ascii="仿宋" w:eastAsia="仿宋" w:hAnsi="仿宋" w:hint="eastAsia"/>
          <w:color w:val="000000" w:themeColor="text1"/>
          <w:sz w:val="24"/>
        </w:rPr>
        <w:t>法人授权书（如法定代表人直接参加投标并对相应文件签字的，只需提供其身份证复印件正反面；</w:t>
      </w:r>
      <w:r w:rsidRPr="00C20F12">
        <w:rPr>
          <w:rFonts w:ascii="仿宋" w:eastAsia="仿宋" w:hAnsi="仿宋" w:hint="eastAsia"/>
          <w:color w:val="000000" w:themeColor="text1"/>
          <w:sz w:val="24"/>
        </w:rPr>
        <w:t>如以联合体形式参加政府采购活动的，按招标文件有关格式范例</w:t>
      </w:r>
      <w:r w:rsidRPr="00C20F12">
        <w:rPr>
          <w:rFonts w:ascii="仿宋" w:eastAsia="仿宋" w:hAnsi="仿宋" w:hint="eastAsia"/>
          <w:color w:val="000000" w:themeColor="text1"/>
          <w:sz w:val="24"/>
        </w:rPr>
        <w:lastRenderedPageBreak/>
        <w:t>提供联合体投标授权书）；</w:t>
      </w:r>
      <w:r w:rsidRPr="001D64A7">
        <w:rPr>
          <w:rFonts w:ascii="仿宋" w:eastAsia="仿宋" w:hAnsi="仿宋" w:hint="eastAsia"/>
          <w:color w:val="000000" w:themeColor="text1"/>
          <w:sz w:val="24"/>
        </w:rPr>
        <w:t>▲</w:t>
      </w:r>
      <w:r w:rsidRPr="001D64A7">
        <w:rPr>
          <w:rFonts w:ascii="仿宋" w:eastAsia="仿宋" w:hAnsi="仿宋" w:cs="仿宋_GB2312" w:hint="eastAsia"/>
          <w:b/>
          <w:color w:val="000000" w:themeColor="text1"/>
          <w:sz w:val="24"/>
        </w:rPr>
        <w:t>投标文件中法人授权书所载内容与本项目内容有异的，投标无效</w:t>
      </w:r>
    </w:p>
    <w:p w:rsidR="005A0E77" w:rsidRPr="001D64A7" w:rsidRDefault="008E03E6">
      <w:pPr>
        <w:snapToGrid w:val="0"/>
        <w:spacing w:line="360" w:lineRule="auto"/>
        <w:ind w:firstLineChars="200" w:firstLine="480"/>
        <w:rPr>
          <w:rFonts w:ascii="仿宋" w:eastAsia="仿宋" w:hAnsi="仿宋"/>
          <w:color w:val="000000" w:themeColor="text1"/>
          <w:sz w:val="24"/>
        </w:rPr>
      </w:pPr>
      <w:r w:rsidRPr="001D64A7">
        <w:rPr>
          <w:rFonts w:ascii="仿宋" w:eastAsia="仿宋" w:hAnsi="仿宋" w:cs="仿宋_GB2312" w:hint="eastAsia"/>
          <w:color w:val="000000" w:themeColor="text1"/>
          <w:sz w:val="24"/>
        </w:rPr>
        <w:t>11.1.3</w:t>
      </w:r>
      <w:r w:rsidRPr="001D64A7">
        <w:rPr>
          <w:rFonts w:ascii="仿宋" w:eastAsia="仿宋" w:hAnsi="仿宋" w:hint="eastAsia"/>
          <w:color w:val="000000" w:themeColor="text1"/>
          <w:sz w:val="24"/>
        </w:rPr>
        <w:t>授权代表的身份证（复印件）；</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11.1.4 2020年度资产负债表等财务报表资料文件 (或其它</w:t>
      </w:r>
      <w:r w:rsidRPr="001D64A7">
        <w:rPr>
          <w:rFonts w:ascii="仿宋" w:eastAsia="仿宋" w:hAnsi="仿宋" w:cs="Helvetica" w:hint="eastAsia"/>
          <w:color w:val="000000" w:themeColor="text1"/>
          <w:kern w:val="0"/>
          <w:sz w:val="24"/>
        </w:rPr>
        <w:t>财务状况报告，</w:t>
      </w:r>
      <w:r w:rsidRPr="001D64A7">
        <w:rPr>
          <w:rFonts w:ascii="仿宋" w:eastAsia="仿宋" w:hAnsi="仿宋" w:cs="仿宋_GB2312" w:hint="eastAsia"/>
          <w:color w:val="000000" w:themeColor="text1"/>
          <w:sz w:val="24"/>
        </w:rPr>
        <w:t>新成立的公司，必须提供情况说明)；</w:t>
      </w:r>
    </w:p>
    <w:p w:rsidR="005A0E77" w:rsidRPr="001D64A7" w:rsidRDefault="008E03E6">
      <w:pPr>
        <w:pStyle w:val="ac"/>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11.1.5具有履行合同所必需的设备和专业技术能力的承诺函；</w:t>
      </w:r>
    </w:p>
    <w:p w:rsidR="005A0E77" w:rsidRPr="001D64A7" w:rsidRDefault="008E03E6">
      <w:pPr>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11.1.6参加政府采购活动前三年内，在经营活动中没有重大违法记录的声明；</w:t>
      </w:r>
    </w:p>
    <w:p w:rsidR="005A0E77" w:rsidRPr="001D64A7" w:rsidRDefault="008E03E6">
      <w:pPr>
        <w:spacing w:line="360" w:lineRule="auto"/>
        <w:ind w:firstLineChars="200" w:firstLine="480"/>
        <w:rPr>
          <w:rFonts w:ascii="仿宋" w:eastAsia="仿宋" w:hAnsi="仿宋" w:cs="仿宋_GB2312"/>
          <w:color w:val="000000" w:themeColor="text1"/>
          <w:sz w:val="24"/>
          <w:szCs w:val="20"/>
        </w:rPr>
      </w:pPr>
      <w:r w:rsidRPr="001D64A7">
        <w:rPr>
          <w:rFonts w:ascii="仿宋" w:eastAsia="仿宋" w:hAnsi="仿宋" w:cs="仿宋_GB2312" w:hint="eastAsia"/>
          <w:color w:val="000000" w:themeColor="text1"/>
          <w:sz w:val="24"/>
        </w:rPr>
        <w:t>11.1.7</w:t>
      </w:r>
      <w:r w:rsidRPr="001D64A7">
        <w:rPr>
          <w:rFonts w:ascii="仿宋" w:eastAsia="仿宋" w:hAnsi="仿宋" w:cs="仿宋_GB2312" w:hint="eastAsia"/>
          <w:color w:val="000000" w:themeColor="text1"/>
          <w:sz w:val="24"/>
          <w:szCs w:val="20"/>
        </w:rPr>
        <w:t>具有良好商业信誉的特别声明；</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11.1.8符合特定资格条件（如果项目要求）的有关证明材料（复印件）；</w:t>
      </w:r>
    </w:p>
    <w:p w:rsidR="005A0E77" w:rsidRPr="001D64A7" w:rsidRDefault="008E03E6">
      <w:pPr>
        <w:snapToGrid w:val="0"/>
        <w:spacing w:line="360" w:lineRule="auto"/>
        <w:ind w:firstLineChars="200" w:firstLine="480"/>
        <w:rPr>
          <w:rFonts w:ascii="仿宋" w:eastAsia="仿宋" w:hAnsi="仿宋" w:cs="仿宋_GB2312"/>
          <w:color w:val="000000" w:themeColor="text1"/>
          <w:sz w:val="24"/>
          <w:u w:val="single"/>
          <w:lang w:val="zh-CN"/>
        </w:rPr>
      </w:pPr>
      <w:r w:rsidRPr="001D64A7">
        <w:rPr>
          <w:rFonts w:ascii="仿宋" w:eastAsia="仿宋" w:hAnsi="仿宋" w:cs="仿宋_GB2312" w:hint="eastAsia"/>
          <w:color w:val="000000" w:themeColor="text1"/>
          <w:kern w:val="0"/>
          <w:sz w:val="24"/>
          <w:lang w:val="zh-CN"/>
        </w:rPr>
        <w:t xml:space="preserve">11.2 </w:t>
      </w:r>
      <w:r w:rsidRPr="001D64A7">
        <w:rPr>
          <w:rFonts w:ascii="仿宋" w:eastAsia="仿宋" w:hAnsi="仿宋" w:cs="仿宋_GB2312" w:hint="eastAsia"/>
          <w:color w:val="000000" w:themeColor="text1"/>
          <w:sz w:val="24"/>
        </w:rPr>
        <w:t>投标人的</w:t>
      </w:r>
      <w:r w:rsidRPr="001D64A7">
        <w:rPr>
          <w:rFonts w:ascii="仿宋" w:eastAsia="仿宋" w:hAnsi="仿宋" w:cs="仿宋_GB2312" w:hint="eastAsia"/>
          <w:b/>
          <w:color w:val="000000" w:themeColor="text1"/>
          <w:sz w:val="24"/>
        </w:rPr>
        <w:t>报价文件</w:t>
      </w:r>
      <w:r w:rsidRPr="001D64A7">
        <w:rPr>
          <w:rFonts w:ascii="仿宋" w:eastAsia="仿宋" w:hAnsi="仿宋" w:cs="仿宋_GB2312" w:hint="eastAsia"/>
          <w:color w:val="000000" w:themeColor="text1"/>
          <w:sz w:val="24"/>
        </w:rPr>
        <w:t>应包括以下内容（均需使用电子签名）：</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11.2.1</w:t>
      </w:r>
      <w:r w:rsidRPr="001D64A7">
        <w:rPr>
          <w:rFonts w:ascii="仿宋" w:eastAsia="仿宋" w:hAnsi="仿宋" w:cs="仿宋_GB2312" w:hint="eastAsia"/>
          <w:color w:val="000000" w:themeColor="text1"/>
          <w:kern w:val="0"/>
          <w:sz w:val="24"/>
        </w:rPr>
        <w:t>投标响应函</w:t>
      </w:r>
      <w:r w:rsidRPr="001D64A7">
        <w:rPr>
          <w:rFonts w:ascii="仿宋" w:eastAsia="仿宋" w:hAnsi="仿宋" w:cs="仿宋_GB2312" w:hint="eastAsia"/>
          <w:color w:val="000000" w:themeColor="text1"/>
          <w:sz w:val="24"/>
        </w:rPr>
        <w:t>；</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szCs w:val="24"/>
        </w:rPr>
      </w:pPr>
      <w:r w:rsidRPr="001D64A7">
        <w:rPr>
          <w:rFonts w:ascii="仿宋" w:eastAsia="仿宋" w:hAnsi="仿宋" w:cs="仿宋_GB2312" w:hint="eastAsia"/>
          <w:color w:val="000000" w:themeColor="text1"/>
          <w:sz w:val="24"/>
          <w:szCs w:val="24"/>
        </w:rPr>
        <w:t>11.2.2投标(开标)一览表；</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szCs w:val="24"/>
        </w:rPr>
      </w:pPr>
      <w:r w:rsidRPr="001D64A7">
        <w:rPr>
          <w:rFonts w:ascii="仿宋" w:eastAsia="仿宋" w:hAnsi="仿宋" w:cs="仿宋_GB2312" w:hint="eastAsia"/>
          <w:color w:val="000000" w:themeColor="text1"/>
          <w:sz w:val="24"/>
          <w:szCs w:val="24"/>
        </w:rPr>
        <w:t>11.2.3</w:t>
      </w:r>
      <w:r w:rsidR="00E64707" w:rsidRPr="001D64A7">
        <w:rPr>
          <w:rFonts w:ascii="仿宋" w:eastAsia="仿宋" w:hAnsi="仿宋" w:cs="仿宋" w:hint="eastAsia"/>
          <w:color w:val="000000"/>
          <w:sz w:val="24"/>
        </w:rPr>
        <w:t>分项报价表</w:t>
      </w:r>
      <w:r w:rsidRPr="001D64A7">
        <w:rPr>
          <w:rFonts w:ascii="仿宋" w:eastAsia="仿宋" w:hAnsi="仿宋" w:cs="仿宋_GB2312" w:hint="eastAsia"/>
          <w:color w:val="000000" w:themeColor="text1"/>
          <w:sz w:val="24"/>
          <w:szCs w:val="24"/>
        </w:rPr>
        <w:t>；</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szCs w:val="24"/>
        </w:rPr>
      </w:pPr>
      <w:r w:rsidRPr="001D64A7">
        <w:rPr>
          <w:rFonts w:ascii="仿宋" w:eastAsia="仿宋" w:hAnsi="仿宋" w:cs="仿宋_GB2312" w:hint="eastAsia"/>
          <w:color w:val="000000" w:themeColor="text1"/>
          <w:sz w:val="24"/>
          <w:szCs w:val="24"/>
        </w:rPr>
        <w:t>11.2.4</w:t>
      </w:r>
      <w:r w:rsidR="00E64707" w:rsidRPr="001D64A7">
        <w:rPr>
          <w:rFonts w:ascii="仿宋" w:eastAsia="仿宋" w:hAnsi="仿宋" w:cs="仿宋_GB2312" w:hint="eastAsia"/>
          <w:color w:val="000000" w:themeColor="text1"/>
          <w:sz w:val="24"/>
          <w:szCs w:val="24"/>
        </w:rPr>
        <w:t>中小企业声明函</w:t>
      </w:r>
      <w:r w:rsidRPr="001D64A7">
        <w:rPr>
          <w:rFonts w:ascii="仿宋" w:eastAsia="仿宋" w:hAnsi="仿宋" w:cs="仿宋" w:hint="eastAsia"/>
          <w:color w:val="000000"/>
          <w:sz w:val="24"/>
        </w:rPr>
        <w:t>；</w:t>
      </w:r>
    </w:p>
    <w:p w:rsidR="005A0E77" w:rsidRPr="001D64A7" w:rsidRDefault="008E03E6">
      <w:pPr>
        <w:pStyle w:val="ac"/>
        <w:snapToGrid w:val="0"/>
        <w:spacing w:line="360" w:lineRule="auto"/>
        <w:ind w:firstLineChars="200" w:firstLine="480"/>
        <w:rPr>
          <w:rFonts w:ascii="仿宋" w:eastAsia="仿宋" w:hAnsi="仿宋" w:cs="仿宋"/>
          <w:color w:val="000000"/>
          <w:sz w:val="24"/>
        </w:rPr>
      </w:pPr>
      <w:r w:rsidRPr="001D64A7">
        <w:rPr>
          <w:rFonts w:ascii="仿宋" w:eastAsia="仿宋" w:hAnsi="仿宋" w:cs="仿宋_GB2312" w:hint="eastAsia"/>
          <w:color w:val="000000" w:themeColor="text1"/>
          <w:sz w:val="24"/>
          <w:szCs w:val="24"/>
        </w:rPr>
        <w:t>11.2.5</w:t>
      </w:r>
      <w:r w:rsidRPr="001D64A7">
        <w:rPr>
          <w:rFonts w:ascii="仿宋" w:eastAsia="仿宋" w:hAnsi="仿宋" w:cs="仿宋" w:hint="eastAsia"/>
          <w:color w:val="000000"/>
          <w:sz w:val="24"/>
        </w:rPr>
        <w:t>投标材料设备单价分析表；</w:t>
      </w:r>
    </w:p>
    <w:p w:rsidR="005A0E77" w:rsidRPr="001D64A7" w:rsidRDefault="008E03E6">
      <w:pPr>
        <w:tabs>
          <w:tab w:val="left" w:pos="420"/>
        </w:tabs>
        <w:snapToGrid w:val="0"/>
        <w:spacing w:line="360" w:lineRule="auto"/>
        <w:ind w:firstLine="480"/>
        <w:jc w:val="left"/>
        <w:rPr>
          <w:rFonts w:ascii="仿宋" w:eastAsia="仿宋" w:hAnsi="仿宋" w:cs="仿宋"/>
          <w:snapToGrid w:val="0"/>
          <w:color w:val="000000"/>
          <w:sz w:val="24"/>
        </w:rPr>
      </w:pPr>
      <w:r w:rsidRPr="001D64A7">
        <w:rPr>
          <w:rFonts w:ascii="仿宋" w:eastAsia="仿宋" w:hAnsi="仿宋" w:cs="仿宋" w:hint="eastAsia"/>
          <w:snapToGrid w:val="0"/>
          <w:color w:val="000000"/>
          <w:sz w:val="24"/>
        </w:rPr>
        <w:t>11.2.6商务偏离表（如不填写，招标人将视为完全响应招标文件的有关要求）；</w:t>
      </w:r>
    </w:p>
    <w:p w:rsidR="005A0E77" w:rsidRPr="001D64A7" w:rsidRDefault="008E03E6">
      <w:pPr>
        <w:pStyle w:val="ac"/>
        <w:snapToGrid w:val="0"/>
        <w:spacing w:line="360" w:lineRule="auto"/>
        <w:ind w:firstLineChars="200" w:firstLine="480"/>
        <w:rPr>
          <w:rFonts w:ascii="仿宋" w:eastAsia="仿宋" w:hAnsi="仿宋" w:cs="仿宋"/>
          <w:color w:val="000000"/>
          <w:sz w:val="24"/>
        </w:rPr>
      </w:pPr>
      <w:r w:rsidRPr="001D64A7">
        <w:rPr>
          <w:rFonts w:ascii="仿宋" w:eastAsia="仿宋" w:hAnsi="仿宋" w:cs="仿宋" w:hint="eastAsia"/>
          <w:color w:val="000000"/>
          <w:sz w:val="24"/>
        </w:rPr>
        <w:t>11.2.7维修保养费用报价表；</w:t>
      </w:r>
    </w:p>
    <w:p w:rsidR="005A0E77" w:rsidRPr="001D64A7" w:rsidRDefault="008E03E6">
      <w:pPr>
        <w:pStyle w:val="ac"/>
        <w:spacing w:line="360" w:lineRule="auto"/>
        <w:ind w:firstLineChars="200" w:firstLine="480"/>
        <w:rPr>
          <w:rFonts w:ascii="仿宋" w:eastAsia="仿宋" w:hAnsi="仿宋" w:cs="仿宋_GB2312"/>
          <w:color w:val="000000" w:themeColor="text1"/>
          <w:sz w:val="24"/>
          <w:szCs w:val="24"/>
          <w:lang w:val="zh-CN"/>
        </w:rPr>
      </w:pPr>
      <w:r w:rsidRPr="001D64A7">
        <w:rPr>
          <w:rFonts w:ascii="仿宋" w:eastAsia="仿宋" w:hAnsi="仿宋" w:cs="仿宋_GB2312" w:hint="eastAsia"/>
          <w:color w:val="000000" w:themeColor="text1"/>
          <w:kern w:val="0"/>
          <w:sz w:val="24"/>
          <w:szCs w:val="24"/>
          <w:lang w:val="zh-CN"/>
        </w:rPr>
        <w:t>11.3  投标人的</w:t>
      </w:r>
      <w:r w:rsidRPr="001D64A7">
        <w:rPr>
          <w:rFonts w:ascii="仿宋" w:eastAsia="仿宋" w:hAnsi="仿宋" w:cs="仿宋_GB2312" w:hint="eastAsia"/>
          <w:b/>
          <w:color w:val="000000" w:themeColor="text1"/>
          <w:sz w:val="24"/>
          <w:szCs w:val="24"/>
        </w:rPr>
        <w:t>商务技术</w:t>
      </w:r>
      <w:r w:rsidRPr="001D64A7">
        <w:rPr>
          <w:rFonts w:ascii="仿宋" w:eastAsia="仿宋" w:hAnsi="仿宋" w:cs="仿宋_GB2312" w:hint="eastAsia"/>
          <w:b/>
          <w:color w:val="000000" w:themeColor="text1"/>
          <w:kern w:val="0"/>
          <w:sz w:val="24"/>
          <w:szCs w:val="24"/>
          <w:lang w:val="zh-CN"/>
        </w:rPr>
        <w:t>文件应</w:t>
      </w:r>
      <w:r w:rsidRPr="001D64A7">
        <w:rPr>
          <w:rFonts w:ascii="仿宋" w:eastAsia="仿宋" w:hAnsi="仿宋" w:cs="仿宋_GB2312" w:hint="eastAsia"/>
          <w:color w:val="000000" w:themeColor="text1"/>
          <w:kern w:val="0"/>
          <w:sz w:val="24"/>
          <w:szCs w:val="24"/>
          <w:lang w:val="zh-CN"/>
        </w:rPr>
        <w:t>包括以下内容</w:t>
      </w:r>
      <w:r w:rsidRPr="001D64A7">
        <w:rPr>
          <w:rFonts w:ascii="仿宋" w:eastAsia="仿宋" w:hAnsi="仿宋" w:cs="仿宋_GB2312" w:hint="eastAsia"/>
          <w:color w:val="000000" w:themeColor="text1"/>
          <w:sz w:val="24"/>
          <w:szCs w:val="24"/>
        </w:rPr>
        <w:t>（均需使用电子签名）</w:t>
      </w:r>
      <w:r w:rsidRPr="001D64A7">
        <w:rPr>
          <w:rFonts w:ascii="仿宋" w:eastAsia="仿宋" w:hAnsi="仿宋" w:cs="仿宋_GB2312" w:hint="eastAsia"/>
          <w:color w:val="000000" w:themeColor="text1"/>
          <w:kern w:val="0"/>
          <w:sz w:val="24"/>
          <w:szCs w:val="24"/>
          <w:lang w:val="zh-CN"/>
        </w:rPr>
        <w:t>：</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lang w:val="zh-CN"/>
        </w:rPr>
        <w:t>11.3.1</w:t>
      </w:r>
      <w:r w:rsidRPr="001D64A7">
        <w:rPr>
          <w:rFonts w:ascii="仿宋" w:eastAsia="仿宋" w:hAnsi="仿宋" w:hint="eastAsia"/>
          <w:color w:val="000000" w:themeColor="text1"/>
          <w:sz w:val="24"/>
        </w:rPr>
        <w:t>营业执照(或事业法人登记证或其他工商等登记证明材料)复印件（投标人为自然人的，须提供</w:t>
      </w:r>
      <w:r w:rsidRPr="001D64A7">
        <w:rPr>
          <w:rFonts w:ascii="仿宋" w:eastAsia="仿宋" w:hAnsi="仿宋" w:cs="Helvetica" w:hint="eastAsia"/>
          <w:color w:val="000000" w:themeColor="text1"/>
          <w:kern w:val="0"/>
          <w:sz w:val="24"/>
        </w:rPr>
        <w:t>自然人的身份证明</w:t>
      </w:r>
      <w:r w:rsidRPr="001D64A7">
        <w:rPr>
          <w:rFonts w:ascii="仿宋" w:eastAsia="仿宋" w:hAnsi="仿宋" w:hint="eastAsia"/>
          <w:color w:val="000000" w:themeColor="text1"/>
          <w:sz w:val="24"/>
        </w:rPr>
        <w:t>）</w:t>
      </w:r>
      <w:r w:rsidRPr="001D64A7">
        <w:rPr>
          <w:rFonts w:ascii="仿宋" w:eastAsia="仿宋" w:hAnsi="仿宋" w:cs="仿宋_GB2312" w:hint="eastAsia"/>
          <w:color w:val="000000" w:themeColor="text1"/>
          <w:sz w:val="24"/>
        </w:rPr>
        <w:t>；</w:t>
      </w:r>
    </w:p>
    <w:p w:rsidR="005A0E77" w:rsidRPr="00C20F12" w:rsidRDefault="008E03E6">
      <w:pPr>
        <w:pStyle w:val="ac"/>
        <w:spacing w:line="360" w:lineRule="auto"/>
        <w:ind w:firstLineChars="200" w:firstLine="480"/>
        <w:rPr>
          <w:rFonts w:ascii="仿宋" w:eastAsia="仿宋" w:hAnsi="仿宋"/>
          <w:color w:val="000000" w:themeColor="text1"/>
          <w:sz w:val="24"/>
        </w:rPr>
      </w:pPr>
      <w:r w:rsidRPr="001D64A7">
        <w:rPr>
          <w:rFonts w:ascii="仿宋" w:eastAsia="仿宋" w:hAnsi="仿宋" w:cs="仿宋_GB2312" w:hint="eastAsia"/>
          <w:color w:val="000000" w:themeColor="text1"/>
          <w:sz w:val="24"/>
          <w:lang w:val="zh-CN"/>
        </w:rPr>
        <w:t>11.3.2</w:t>
      </w:r>
      <w:r w:rsidRPr="00C20F12">
        <w:rPr>
          <w:rFonts w:ascii="仿宋" w:eastAsia="仿宋" w:hAnsi="仿宋" w:hint="eastAsia"/>
          <w:color w:val="000000" w:themeColor="text1"/>
          <w:sz w:val="24"/>
        </w:rPr>
        <w:t>如以联合体形式参加政府采购活动的，</w:t>
      </w:r>
      <w:r w:rsidRPr="00C20F12">
        <w:rPr>
          <w:rFonts w:ascii="仿宋" w:eastAsia="仿宋" w:hAnsi="仿宋" w:cs="Arial" w:hint="eastAsia"/>
          <w:color w:val="000000" w:themeColor="text1"/>
          <w:sz w:val="24"/>
          <w:szCs w:val="24"/>
        </w:rPr>
        <w:t>联合体各方应当指定牵头人，授权其代表所有联合体成员负责投标和合同实施阶段的主办、协调工作，并应当向采购机构提交由所有联合体成员各方签署的授权书，同时</w:t>
      </w:r>
      <w:r w:rsidRPr="00C20F12">
        <w:rPr>
          <w:rFonts w:ascii="仿宋" w:eastAsia="仿宋" w:hAnsi="仿宋" w:hint="eastAsia"/>
          <w:color w:val="000000" w:themeColor="text1"/>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C20F12">
        <w:rPr>
          <w:rFonts w:ascii="仿宋" w:eastAsia="仿宋" w:hAnsi="仿宋" w:hint="eastAsia"/>
          <w:b/>
          <w:color w:val="000000" w:themeColor="text1"/>
          <w:sz w:val="24"/>
        </w:rPr>
        <w:t>▲如以联合体形式参加政府采购活动的，联合体协议不符合招标文件规定的联合体协议要求的，投标无效。</w:t>
      </w:r>
      <w:r w:rsidRPr="00C20F12">
        <w:rPr>
          <w:rFonts w:ascii="仿宋" w:eastAsia="仿宋" w:hAnsi="仿宋" w:hint="eastAsia"/>
          <w:color w:val="000000" w:themeColor="text1"/>
          <w:sz w:val="24"/>
        </w:rPr>
        <w:t>）</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lang w:val="zh-CN"/>
        </w:rPr>
        <w:t>11.3.3</w:t>
      </w:r>
      <w:r w:rsidRPr="001D64A7">
        <w:rPr>
          <w:rFonts w:ascii="仿宋" w:eastAsia="仿宋" w:hAnsi="仿宋" w:cs="仿宋_GB2312" w:hint="eastAsia"/>
          <w:color w:val="000000" w:themeColor="text1"/>
          <w:sz w:val="24"/>
        </w:rPr>
        <w:t>资信文件：</w:t>
      </w:r>
      <w:r w:rsidRPr="001D64A7">
        <w:rPr>
          <w:rFonts w:ascii="仿宋" w:eastAsia="仿宋" w:hAnsi="仿宋" w:cs="仿宋_GB2312" w:hint="eastAsia"/>
          <w:color w:val="000000" w:themeColor="text1"/>
          <w:kern w:val="0"/>
          <w:sz w:val="24"/>
          <w:szCs w:val="20"/>
        </w:rPr>
        <w:t>见投标须知前附表所述；</w:t>
      </w:r>
    </w:p>
    <w:p w:rsidR="005A0E77" w:rsidRPr="00C20F12" w:rsidRDefault="008E03E6">
      <w:pPr>
        <w:pStyle w:val="25"/>
        <w:snapToGrid w:val="0"/>
        <w:spacing w:before="0"/>
        <w:ind w:firstLine="480"/>
        <w:rPr>
          <w:rFonts w:ascii="仿宋" w:eastAsia="仿宋" w:hAnsi="仿宋" w:cs="宋体"/>
          <w:color w:val="000000" w:themeColor="text1"/>
          <w:kern w:val="0"/>
        </w:rPr>
      </w:pPr>
      <w:r w:rsidRPr="001D64A7">
        <w:rPr>
          <w:rFonts w:ascii="仿宋" w:eastAsia="仿宋" w:hAnsi="仿宋" w:cs="仿宋_GB2312" w:hint="eastAsia"/>
          <w:color w:val="000000" w:themeColor="text1"/>
          <w:lang w:val="zh-CN"/>
        </w:rPr>
        <w:t>11.3.4</w:t>
      </w:r>
      <w:r w:rsidRPr="001D64A7">
        <w:rPr>
          <w:rFonts w:ascii="仿宋" w:eastAsia="仿宋" w:hAnsi="仿宋" w:cs="宋体" w:hint="eastAsia"/>
          <w:color w:val="000000" w:themeColor="text1"/>
          <w:kern w:val="0"/>
        </w:rPr>
        <w:t>投标截止时间前三年投标人的主要业绩证明材料即</w:t>
      </w:r>
      <w:r w:rsidRPr="001D64A7">
        <w:rPr>
          <w:rFonts w:ascii="仿宋" w:eastAsia="仿宋" w:hAnsi="仿宋" w:hint="eastAsia"/>
          <w:color w:val="000000" w:themeColor="text1"/>
          <w:lang w:val="zh-CN"/>
        </w:rPr>
        <w:t>合同</w:t>
      </w:r>
      <w:r w:rsidRPr="001D64A7">
        <w:rPr>
          <w:rFonts w:ascii="仿宋" w:eastAsia="仿宋" w:hAnsi="仿宋" w:hint="eastAsia"/>
          <w:color w:val="000000" w:themeColor="text1"/>
        </w:rPr>
        <w:t>和用户验收报告</w:t>
      </w:r>
      <w:r w:rsidRPr="00C20F12">
        <w:rPr>
          <w:rFonts w:ascii="仿宋" w:eastAsia="仿宋" w:hAnsi="仿宋" w:hint="eastAsia"/>
          <w:color w:val="000000" w:themeColor="text1"/>
          <w:szCs w:val="24"/>
        </w:rPr>
        <w:t>（</w:t>
      </w:r>
      <w:r w:rsidRPr="00C20F12">
        <w:rPr>
          <w:rFonts w:ascii="仿宋" w:eastAsia="仿宋" w:hAnsi="仿宋" w:cs="Arial" w:hint="eastAsia"/>
          <w:color w:val="000000" w:themeColor="text1"/>
        </w:rPr>
        <w:t>联</w:t>
      </w:r>
      <w:r w:rsidRPr="00C20F12">
        <w:rPr>
          <w:rFonts w:ascii="仿宋" w:eastAsia="仿宋" w:hAnsi="仿宋" w:cs="Arial" w:hint="eastAsia"/>
          <w:color w:val="000000" w:themeColor="text1"/>
        </w:rPr>
        <w:lastRenderedPageBreak/>
        <w:t>合体投标的，联合体各方</w:t>
      </w:r>
      <w:r w:rsidRPr="00C20F12">
        <w:rPr>
          <w:rFonts w:ascii="仿宋" w:eastAsia="仿宋" w:hAnsi="仿宋" w:cs="Helvetica" w:hint="eastAsia"/>
          <w:color w:val="000000" w:themeColor="text1"/>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C20F12">
        <w:rPr>
          <w:rFonts w:ascii="仿宋" w:eastAsia="仿宋" w:hAnsi="仿宋" w:hint="eastAsia"/>
          <w:color w:val="000000" w:themeColor="text1"/>
          <w:szCs w:val="24"/>
        </w:rPr>
        <w:t>)</w:t>
      </w:r>
      <w:r w:rsidRPr="00C20F12">
        <w:rPr>
          <w:rFonts w:ascii="仿宋" w:eastAsia="仿宋" w:hAnsi="仿宋" w:cs="宋体" w:hint="eastAsia"/>
          <w:color w:val="000000" w:themeColor="text1"/>
          <w:kern w:val="0"/>
        </w:rPr>
        <w:t>；</w:t>
      </w:r>
    </w:p>
    <w:p w:rsidR="005A0E77" w:rsidRPr="001D64A7" w:rsidRDefault="008E03E6">
      <w:pPr>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lang w:val="zh-CN"/>
        </w:rPr>
        <w:t>11.3.</w:t>
      </w:r>
      <w:r w:rsidR="00697884" w:rsidRPr="001D64A7">
        <w:rPr>
          <w:rFonts w:ascii="仿宋" w:eastAsia="仿宋" w:hAnsi="仿宋" w:cs="仿宋_GB2312" w:hint="eastAsia"/>
          <w:color w:val="000000" w:themeColor="text1"/>
          <w:sz w:val="24"/>
        </w:rPr>
        <w:t>5</w:t>
      </w:r>
      <w:r w:rsidRPr="001D64A7">
        <w:rPr>
          <w:rFonts w:ascii="仿宋" w:eastAsia="仿宋" w:hAnsi="仿宋" w:cs="仿宋_GB2312" w:hint="eastAsia"/>
          <w:color w:val="000000" w:themeColor="text1"/>
          <w:kern w:val="0"/>
          <w:sz w:val="24"/>
          <w:lang w:val="zh-CN"/>
        </w:rPr>
        <w:t>投标人认为需要的其他商务文件或说明；</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lang w:val="zh-CN"/>
        </w:rPr>
      </w:pPr>
      <w:r w:rsidRPr="001D64A7">
        <w:rPr>
          <w:rFonts w:ascii="仿宋" w:eastAsia="仿宋" w:hAnsi="仿宋" w:cs="仿宋_GB2312" w:hint="eastAsia"/>
          <w:color w:val="000000" w:themeColor="text1"/>
          <w:sz w:val="24"/>
          <w:lang w:val="zh-CN"/>
        </w:rPr>
        <w:t>11.3.</w:t>
      </w:r>
      <w:r w:rsidR="00273ECF" w:rsidRPr="001D64A7">
        <w:rPr>
          <w:rFonts w:ascii="仿宋" w:eastAsia="仿宋" w:hAnsi="仿宋" w:cs="仿宋_GB2312" w:hint="eastAsia"/>
          <w:color w:val="000000" w:themeColor="text1"/>
          <w:sz w:val="24"/>
        </w:rPr>
        <w:t>6</w:t>
      </w:r>
      <w:r w:rsidRPr="001D64A7">
        <w:rPr>
          <w:rFonts w:ascii="仿宋" w:eastAsia="仿宋" w:hAnsi="仿宋" w:cs="仿宋_GB2312" w:hint="eastAsia"/>
          <w:color w:val="000000" w:themeColor="text1"/>
          <w:sz w:val="24"/>
          <w:lang w:val="zh-CN"/>
        </w:rPr>
        <w:t>投标人应提供针对项目的完整技术解决方案</w:t>
      </w:r>
      <w:bookmarkStart w:id="37" w:name="_GoBack"/>
      <w:bookmarkEnd w:id="37"/>
      <w:r w:rsidRPr="001D64A7">
        <w:rPr>
          <w:rFonts w:ascii="仿宋" w:eastAsia="仿宋" w:hAnsi="仿宋" w:cs="仿宋_GB2312" w:hint="eastAsia"/>
          <w:color w:val="000000" w:themeColor="text1"/>
          <w:sz w:val="24"/>
          <w:lang w:val="zh-CN"/>
        </w:rPr>
        <w:t>；</w:t>
      </w:r>
    </w:p>
    <w:p w:rsidR="005A0E77" w:rsidRPr="001D64A7" w:rsidRDefault="008E03E6">
      <w:pPr>
        <w:snapToGrid w:val="0"/>
        <w:spacing w:line="360" w:lineRule="auto"/>
        <w:ind w:firstLineChars="200" w:firstLine="480"/>
        <w:rPr>
          <w:rFonts w:ascii="仿宋" w:eastAsia="仿宋" w:hAnsi="仿宋" w:cs="仿宋_GB2312"/>
          <w:color w:val="000000" w:themeColor="text1"/>
          <w:sz w:val="24"/>
          <w:lang w:val="zh-CN"/>
        </w:rPr>
      </w:pPr>
      <w:r w:rsidRPr="001D64A7">
        <w:rPr>
          <w:rFonts w:ascii="仿宋" w:eastAsia="仿宋" w:hAnsi="仿宋" w:cs="仿宋_GB2312" w:hint="eastAsia"/>
          <w:color w:val="000000" w:themeColor="text1"/>
          <w:sz w:val="24"/>
          <w:lang w:val="zh-CN"/>
        </w:rPr>
        <w:t>针对本项目的完整技术解决方案和实施方案；详细阐述项目方案的实现思路及关键技术；符合本项目对当前和未来发展的要求；以及对功能设计和实施计划的建议；</w:t>
      </w:r>
    </w:p>
    <w:p w:rsidR="005A0E77" w:rsidRPr="001D64A7" w:rsidRDefault="008E03E6" w:rsidP="00D2796F">
      <w:pPr>
        <w:pStyle w:val="ac"/>
        <w:snapToGrid w:val="0"/>
        <w:spacing w:line="360" w:lineRule="auto"/>
        <w:ind w:firstLineChars="200" w:firstLine="482"/>
        <w:rPr>
          <w:rFonts w:ascii="仿宋" w:eastAsia="仿宋" w:hAnsi="仿宋" w:cs="仿宋_GB2312"/>
          <w:color w:val="000000" w:themeColor="text1"/>
          <w:sz w:val="24"/>
        </w:rPr>
      </w:pPr>
      <w:r w:rsidRPr="001D64A7">
        <w:rPr>
          <w:rFonts w:ascii="仿宋" w:eastAsia="仿宋" w:hAnsi="仿宋" w:cs="仿宋_GB2312" w:hint="eastAsia"/>
          <w:b/>
          <w:color w:val="000000" w:themeColor="text1"/>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sidRPr="001D64A7">
        <w:rPr>
          <w:rFonts w:ascii="仿宋" w:eastAsia="仿宋" w:hAnsi="仿宋" w:cs="仿宋_GB2312"/>
          <w:b/>
          <w:color w:val="000000" w:themeColor="text1"/>
          <w:sz w:val="24"/>
        </w:rPr>
        <w:t>）</w:t>
      </w:r>
      <w:r w:rsidRPr="001D64A7">
        <w:rPr>
          <w:rFonts w:ascii="仿宋" w:eastAsia="仿宋" w:hAnsi="仿宋" w:cs="仿宋_GB2312" w:hint="eastAsia"/>
          <w:b/>
          <w:color w:val="000000" w:themeColor="text1"/>
          <w:sz w:val="24"/>
        </w:rPr>
        <w:t>。否则</w:t>
      </w:r>
      <w:r w:rsidRPr="001D64A7">
        <w:rPr>
          <w:rFonts w:ascii="仿宋" w:eastAsia="仿宋" w:hAnsi="仿宋" w:cs="仿宋_GB2312" w:hint="eastAsia"/>
          <w:b/>
          <w:color w:val="000000" w:themeColor="text1"/>
          <w:kern w:val="0"/>
          <w:sz w:val="24"/>
          <w:lang w:val="zh-CN"/>
        </w:rPr>
        <w:t>任何含糊不清的</w:t>
      </w:r>
      <w:r w:rsidRPr="001D64A7">
        <w:rPr>
          <w:rFonts w:ascii="仿宋" w:eastAsia="仿宋" w:hAnsi="仿宋" w:cs="仿宋_GB2312" w:hint="eastAsia"/>
          <w:b/>
          <w:color w:val="000000" w:themeColor="text1"/>
          <w:sz w:val="24"/>
        </w:rPr>
        <w:t>表述导致</w:t>
      </w:r>
      <w:r w:rsidRPr="001D64A7">
        <w:rPr>
          <w:rFonts w:ascii="仿宋" w:eastAsia="仿宋" w:hAnsi="仿宋" w:cs="仿宋_GB2312" w:hint="eastAsia"/>
          <w:b/>
          <w:color w:val="000000" w:themeColor="text1"/>
          <w:kern w:val="0"/>
          <w:sz w:val="24"/>
          <w:lang w:val="zh-CN"/>
        </w:rPr>
        <w:t>评标委员会技术扣分直至认定为投标无效都将是投标人的责任</w:t>
      </w:r>
      <w:r w:rsidRPr="001D64A7">
        <w:rPr>
          <w:rFonts w:ascii="仿宋" w:eastAsia="仿宋" w:hAnsi="仿宋" w:cs="仿宋_GB2312" w:hint="eastAsia"/>
          <w:color w:val="000000" w:themeColor="text1"/>
          <w:sz w:val="24"/>
        </w:rPr>
        <w:t>。</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sz w:val="24"/>
        </w:rPr>
      </w:pPr>
      <w:r w:rsidRPr="001D64A7">
        <w:rPr>
          <w:rFonts w:ascii="仿宋" w:eastAsia="仿宋" w:hAnsi="仿宋" w:cs="仿宋_GB2312" w:hint="eastAsia"/>
          <w:color w:val="000000" w:themeColor="text1"/>
          <w:sz w:val="24"/>
        </w:rPr>
        <w:t>本项目如需采购政府强制采购的节能产品的或</w:t>
      </w:r>
      <w:r w:rsidRPr="001D64A7">
        <w:rPr>
          <w:rFonts w:ascii="仿宋" w:eastAsia="仿宋" w:hAnsi="仿宋" w:hint="eastAsia"/>
          <w:color w:val="000000" w:themeColor="text1"/>
          <w:sz w:val="24"/>
        </w:rPr>
        <w:t>投标人提供的产品是环境标志产品，</w:t>
      </w:r>
      <w:r w:rsidRPr="001D64A7">
        <w:rPr>
          <w:rFonts w:ascii="仿宋" w:eastAsia="仿宋" w:hAnsi="仿宋" w:cs="仿宋_GB2312" w:hint="eastAsia"/>
          <w:color w:val="000000" w:themeColor="text1"/>
          <w:sz w:val="24"/>
        </w:rPr>
        <w:t>投标人按格式提供节能产品、环境标志产品认证证书复印件；</w:t>
      </w:r>
    </w:p>
    <w:p w:rsidR="005A0E77" w:rsidRPr="001D64A7" w:rsidRDefault="008E03E6">
      <w:pPr>
        <w:pStyle w:val="ac"/>
        <w:snapToGrid w:val="0"/>
        <w:spacing w:line="360" w:lineRule="auto"/>
        <w:ind w:firstLineChars="200" w:firstLine="480"/>
        <w:rPr>
          <w:rFonts w:ascii="仿宋" w:eastAsia="仿宋" w:hAnsi="仿宋" w:cs="仿宋_GB2312"/>
          <w:color w:val="000000" w:themeColor="text1"/>
          <w:kern w:val="0"/>
          <w:sz w:val="24"/>
          <w:lang w:val="zh-CN"/>
        </w:rPr>
      </w:pPr>
      <w:r w:rsidRPr="001D64A7">
        <w:rPr>
          <w:rFonts w:ascii="仿宋" w:eastAsia="仿宋" w:hAnsi="仿宋" w:cs="仿宋_GB2312" w:hint="eastAsia"/>
          <w:color w:val="000000" w:themeColor="text1"/>
          <w:sz w:val="24"/>
          <w:lang w:val="zh-CN"/>
        </w:rPr>
        <w:t>11.3.</w:t>
      </w:r>
      <w:r w:rsidR="001A0DEA" w:rsidRPr="001D64A7">
        <w:rPr>
          <w:rFonts w:ascii="仿宋" w:eastAsia="仿宋" w:hAnsi="仿宋" w:cs="仿宋_GB2312" w:hint="eastAsia"/>
          <w:color w:val="000000" w:themeColor="text1"/>
          <w:sz w:val="24"/>
        </w:rPr>
        <w:t>7</w:t>
      </w:r>
      <w:r w:rsidRPr="001D64A7">
        <w:rPr>
          <w:rFonts w:ascii="仿宋" w:eastAsia="仿宋" w:hAnsi="仿宋" w:cs="仿宋_GB2312" w:hint="eastAsia"/>
          <w:color w:val="000000" w:themeColor="text1"/>
          <w:sz w:val="24"/>
        </w:rPr>
        <w:t>投标人在投标文件技术偏离说明表中，</w:t>
      </w:r>
      <w:r w:rsidRPr="001D64A7">
        <w:rPr>
          <w:rFonts w:ascii="仿宋" w:eastAsia="仿宋" w:hAnsi="仿宋" w:cs="仿宋_GB2312" w:hint="eastAsia"/>
          <w:color w:val="000000" w:themeColor="text1"/>
          <w:kern w:val="0"/>
          <w:sz w:val="24"/>
          <w:lang w:val="zh-CN"/>
        </w:rPr>
        <w:t>应对</w:t>
      </w:r>
      <w:r w:rsidRPr="001D64A7">
        <w:rPr>
          <w:rFonts w:ascii="仿宋" w:eastAsia="仿宋" w:hAnsi="仿宋" w:cs="仿宋_GB2312" w:hint="eastAsia"/>
          <w:color w:val="000000" w:themeColor="text1"/>
          <w:sz w:val="24"/>
        </w:rPr>
        <w:t>采购需求</w:t>
      </w:r>
      <w:r w:rsidRPr="001D64A7">
        <w:rPr>
          <w:rFonts w:ascii="仿宋" w:eastAsia="仿宋" w:hAnsi="仿宋"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5A0E77" w:rsidRPr="001D64A7" w:rsidRDefault="008E03E6">
      <w:pPr>
        <w:snapToGrid w:val="0"/>
        <w:spacing w:line="360" w:lineRule="auto"/>
        <w:ind w:firstLineChars="200" w:firstLine="480"/>
        <w:rPr>
          <w:rFonts w:ascii="仿宋" w:eastAsia="仿宋" w:hAnsi="仿宋" w:cs="仿宋_GB2312"/>
          <w:color w:val="000000" w:themeColor="text1"/>
          <w:kern w:val="0"/>
          <w:sz w:val="24"/>
          <w:lang w:val="zh-CN"/>
        </w:rPr>
      </w:pPr>
      <w:r w:rsidRPr="001D64A7">
        <w:rPr>
          <w:rFonts w:ascii="仿宋" w:eastAsia="仿宋" w:hAnsi="仿宋" w:cs="仿宋_GB2312" w:hint="eastAsia"/>
          <w:color w:val="000000" w:themeColor="text1"/>
          <w:sz w:val="24"/>
          <w:lang w:val="zh-CN"/>
        </w:rPr>
        <w:t>11.3.</w:t>
      </w:r>
      <w:r w:rsidR="00F54152" w:rsidRPr="001D64A7">
        <w:rPr>
          <w:rFonts w:ascii="仿宋" w:eastAsia="仿宋" w:hAnsi="仿宋" w:cs="仿宋_GB2312" w:hint="eastAsia"/>
          <w:color w:val="000000" w:themeColor="text1"/>
          <w:sz w:val="24"/>
        </w:rPr>
        <w:t>8</w:t>
      </w:r>
      <w:r w:rsidRPr="001D64A7">
        <w:rPr>
          <w:rFonts w:ascii="仿宋" w:eastAsia="仿宋" w:hAnsi="仿宋" w:cs="仿宋_GB2312" w:hint="eastAsia"/>
          <w:color w:val="000000" w:themeColor="text1"/>
          <w:kern w:val="0"/>
          <w:sz w:val="24"/>
          <w:lang w:val="zh-CN"/>
        </w:rPr>
        <w:t>针对本项目建设的详细实施计划。本项目详细工作实施组织方案，包括(但不限于)以下内容：组织机构、工作时间进度表、工作程序和步骤、管理和协调方法、关键步骤的思路和要点；</w:t>
      </w:r>
    </w:p>
    <w:p w:rsidR="005A0E77" w:rsidRPr="001D64A7" w:rsidRDefault="008E03E6">
      <w:pPr>
        <w:snapToGrid w:val="0"/>
        <w:spacing w:line="360" w:lineRule="auto"/>
        <w:ind w:firstLineChars="200" w:firstLine="480"/>
        <w:rPr>
          <w:rFonts w:ascii="仿宋" w:eastAsia="仿宋" w:hAnsi="仿宋" w:cs="仿宋_GB2312"/>
          <w:color w:val="000000" w:themeColor="text1"/>
          <w:kern w:val="0"/>
          <w:sz w:val="24"/>
          <w:lang w:val="zh-CN"/>
        </w:rPr>
      </w:pPr>
      <w:r w:rsidRPr="001D64A7">
        <w:rPr>
          <w:rFonts w:ascii="仿宋" w:eastAsia="仿宋" w:hAnsi="仿宋" w:cs="仿宋_GB2312" w:hint="eastAsia"/>
          <w:color w:val="000000" w:themeColor="text1"/>
          <w:sz w:val="24"/>
          <w:lang w:val="zh-CN"/>
        </w:rPr>
        <w:t>11.3.</w:t>
      </w:r>
      <w:r w:rsidR="00FE67BE" w:rsidRPr="001D64A7">
        <w:rPr>
          <w:rFonts w:ascii="仿宋" w:eastAsia="仿宋" w:hAnsi="仿宋" w:cs="仿宋_GB2312" w:hint="eastAsia"/>
          <w:color w:val="000000" w:themeColor="text1"/>
          <w:sz w:val="24"/>
        </w:rPr>
        <w:t>9</w:t>
      </w:r>
      <w:r w:rsidRPr="001D64A7">
        <w:rPr>
          <w:rFonts w:ascii="仿宋" w:eastAsia="仿宋" w:hAnsi="仿宋" w:cs="仿宋_GB2312" w:hint="eastAsia"/>
          <w:color w:val="000000" w:themeColor="text1"/>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5A0E77" w:rsidRPr="001D64A7" w:rsidRDefault="008E03E6">
      <w:pPr>
        <w:snapToGrid w:val="0"/>
        <w:spacing w:line="360" w:lineRule="auto"/>
        <w:ind w:firstLineChars="200" w:firstLine="480"/>
        <w:rPr>
          <w:rFonts w:ascii="仿宋" w:eastAsia="仿宋" w:hAnsi="仿宋" w:cs="仿宋_GB2312"/>
          <w:color w:val="000000" w:themeColor="text1"/>
          <w:kern w:val="0"/>
          <w:sz w:val="24"/>
          <w:lang w:val="zh-CN"/>
        </w:rPr>
      </w:pPr>
      <w:r w:rsidRPr="001D64A7">
        <w:rPr>
          <w:rFonts w:ascii="仿宋" w:eastAsia="仿宋" w:hAnsi="仿宋" w:cs="仿宋_GB2312" w:hint="eastAsia"/>
          <w:color w:val="000000" w:themeColor="text1"/>
          <w:sz w:val="24"/>
          <w:lang w:val="zh-CN"/>
        </w:rPr>
        <w:t>11.3.</w:t>
      </w:r>
      <w:r w:rsidR="00FE67BE" w:rsidRPr="001D64A7">
        <w:rPr>
          <w:rFonts w:ascii="仿宋" w:eastAsia="仿宋" w:hAnsi="仿宋" w:cs="仿宋_GB2312" w:hint="eastAsia"/>
          <w:color w:val="000000" w:themeColor="text1"/>
          <w:sz w:val="24"/>
        </w:rPr>
        <w:t>10</w:t>
      </w:r>
      <w:r w:rsidRPr="001D64A7">
        <w:rPr>
          <w:rFonts w:ascii="仿宋" w:eastAsia="仿宋" w:hAnsi="仿宋" w:cs="仿宋_GB2312" w:hint="eastAsia"/>
          <w:color w:val="000000" w:themeColor="text1"/>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w:t>
      </w:r>
      <w:r w:rsidRPr="001D64A7">
        <w:rPr>
          <w:rFonts w:ascii="仿宋" w:eastAsia="仿宋" w:hAnsi="仿宋" w:cs="仿宋_GB2312" w:hint="eastAsia"/>
          <w:color w:val="000000" w:themeColor="text1"/>
          <w:kern w:val="0"/>
          <w:sz w:val="24"/>
          <w:lang w:val="zh-CN"/>
        </w:rPr>
        <w:lastRenderedPageBreak/>
        <w:t>职称、工作特长、经验与业绩(包括从事相关项目的经验，对每一个项目有一个简要的描述，该人员参与的时间以及在项目中的责任)，资质情况等；</w:t>
      </w:r>
    </w:p>
    <w:p w:rsidR="00B03E66" w:rsidRPr="001D64A7" w:rsidRDefault="00B03E66" w:rsidP="00B03E66">
      <w:pPr>
        <w:snapToGrid w:val="0"/>
        <w:spacing w:line="360" w:lineRule="auto"/>
        <w:ind w:firstLineChars="200" w:firstLine="480"/>
        <w:rPr>
          <w:rFonts w:ascii="仿宋" w:eastAsia="仿宋" w:hAnsi="仿宋" w:cs="仿宋_GB2312"/>
          <w:color w:val="000000"/>
          <w:sz w:val="24"/>
          <w:lang w:val="zh-CN"/>
        </w:rPr>
      </w:pPr>
      <w:r w:rsidRPr="001D64A7">
        <w:rPr>
          <w:rFonts w:ascii="仿宋" w:eastAsia="仿宋" w:hAnsi="仿宋" w:cs="仿宋_GB2312" w:hint="eastAsia"/>
          <w:color w:val="000000"/>
          <w:sz w:val="24"/>
          <w:lang w:val="zh-CN"/>
        </w:rPr>
        <w:t>11.3.11优惠条件及特殊承诺；</w:t>
      </w:r>
    </w:p>
    <w:p w:rsidR="00B03E66" w:rsidRPr="001D64A7" w:rsidRDefault="00B03E66" w:rsidP="00B03E66">
      <w:pPr>
        <w:snapToGrid w:val="0"/>
        <w:spacing w:line="360" w:lineRule="auto"/>
        <w:ind w:firstLineChars="200" w:firstLine="480"/>
        <w:rPr>
          <w:rFonts w:ascii="仿宋" w:eastAsia="仿宋" w:hAnsi="仿宋" w:cs="仿宋_GB2312"/>
          <w:color w:val="000000"/>
          <w:sz w:val="24"/>
          <w:lang w:val="zh-CN"/>
        </w:rPr>
      </w:pPr>
      <w:r w:rsidRPr="001D64A7">
        <w:rPr>
          <w:rFonts w:ascii="仿宋" w:eastAsia="仿宋" w:hAnsi="仿宋" w:cs="仿宋_GB2312" w:hint="eastAsia"/>
          <w:color w:val="000000"/>
          <w:sz w:val="24"/>
          <w:lang w:val="zh-CN"/>
        </w:rPr>
        <w:t>11.3.12备品备件清单（含随机自带的备品备件和质保期后供采购人选择的备品备件及配套零部件，明细备品备件及价格，且供货价格不高于中标价格；中标货物设备应提供易损部件的备件和整机备品）；（如果有）</w:t>
      </w:r>
    </w:p>
    <w:p w:rsidR="00B03E66" w:rsidRPr="001D64A7" w:rsidRDefault="00B03E66" w:rsidP="00B03E66">
      <w:pPr>
        <w:snapToGrid w:val="0"/>
        <w:spacing w:line="360" w:lineRule="auto"/>
        <w:ind w:firstLineChars="200" w:firstLine="480"/>
        <w:rPr>
          <w:rFonts w:ascii="仿宋" w:eastAsia="仿宋" w:hAnsi="仿宋" w:cs="仿宋_GB2312"/>
          <w:color w:val="000000" w:themeColor="text1"/>
          <w:sz w:val="24"/>
          <w:lang w:val="zh-CN"/>
        </w:rPr>
      </w:pPr>
      <w:r w:rsidRPr="001D64A7">
        <w:rPr>
          <w:rFonts w:ascii="仿宋" w:eastAsia="仿宋" w:hAnsi="仿宋" w:cs="仿宋_GB2312" w:hint="eastAsia"/>
          <w:color w:val="000000"/>
          <w:sz w:val="24"/>
          <w:lang w:val="zh-CN"/>
        </w:rPr>
        <w:t>11.3.13培训计划；（如果有）</w:t>
      </w:r>
    </w:p>
    <w:p w:rsidR="005A0E77" w:rsidRPr="001D64A7" w:rsidRDefault="008E03E6">
      <w:pPr>
        <w:pStyle w:val="ac"/>
        <w:spacing w:line="360" w:lineRule="auto"/>
        <w:ind w:firstLineChars="200" w:firstLine="480"/>
        <w:rPr>
          <w:rFonts w:ascii="仿宋" w:eastAsia="仿宋" w:hAnsi="仿宋" w:cs="仿宋_GB2312"/>
          <w:color w:val="000000" w:themeColor="text1"/>
          <w:kern w:val="0"/>
          <w:sz w:val="24"/>
          <w:szCs w:val="24"/>
          <w:lang w:val="zh-CN"/>
        </w:rPr>
      </w:pPr>
      <w:r w:rsidRPr="001D64A7">
        <w:rPr>
          <w:rFonts w:ascii="仿宋" w:eastAsia="仿宋" w:hAnsi="仿宋" w:cs="仿宋_GB2312" w:hint="eastAsia"/>
          <w:color w:val="000000" w:themeColor="text1"/>
          <w:sz w:val="24"/>
          <w:lang w:val="zh-CN"/>
        </w:rPr>
        <w:t>11.3.</w:t>
      </w:r>
      <w:r w:rsidR="00175E34" w:rsidRPr="001D64A7">
        <w:rPr>
          <w:rFonts w:ascii="仿宋" w:eastAsia="仿宋" w:hAnsi="仿宋" w:cs="仿宋_GB2312" w:hint="eastAsia"/>
          <w:color w:val="000000" w:themeColor="text1"/>
          <w:sz w:val="24"/>
        </w:rPr>
        <w:t>1</w:t>
      </w:r>
      <w:r w:rsidR="00B03E66" w:rsidRPr="001D64A7">
        <w:rPr>
          <w:rFonts w:ascii="仿宋" w:eastAsia="仿宋" w:hAnsi="仿宋" w:cs="仿宋_GB2312" w:hint="eastAsia"/>
          <w:color w:val="000000" w:themeColor="text1"/>
          <w:sz w:val="24"/>
        </w:rPr>
        <w:t>4</w:t>
      </w:r>
      <w:r w:rsidRPr="001D64A7">
        <w:rPr>
          <w:rFonts w:ascii="仿宋" w:eastAsia="仿宋" w:hAnsi="仿宋" w:cs="仿宋_GB2312" w:hint="eastAsia"/>
          <w:color w:val="000000" w:themeColor="text1"/>
          <w:kern w:val="0"/>
          <w:sz w:val="24"/>
          <w:szCs w:val="24"/>
          <w:lang w:val="zh-CN"/>
        </w:rPr>
        <w:t>投标人认为需要的其他技术文件或说明；</w:t>
      </w:r>
      <w:r w:rsidR="00246F6F" w:rsidRPr="001D64A7">
        <w:rPr>
          <w:rFonts w:ascii="仿宋" w:eastAsia="仿宋" w:hAnsi="仿宋" w:cs="仿宋_GB2312" w:hint="eastAsia"/>
          <w:color w:val="000000" w:themeColor="text1"/>
          <w:kern w:val="0"/>
          <w:sz w:val="24"/>
          <w:lang w:val="zh-CN"/>
        </w:rPr>
        <w:t>（如果有）</w:t>
      </w:r>
    </w:p>
    <w:p w:rsidR="005A0E77" w:rsidRPr="001D64A7" w:rsidRDefault="008E03E6">
      <w:pPr>
        <w:tabs>
          <w:tab w:val="left" w:pos="0"/>
        </w:tabs>
        <w:autoSpaceDE w:val="0"/>
        <w:autoSpaceDN w:val="0"/>
        <w:spacing w:line="360" w:lineRule="auto"/>
        <w:ind w:firstLineChars="200" w:firstLine="480"/>
        <w:rPr>
          <w:rFonts w:ascii="仿宋" w:eastAsia="仿宋" w:hAnsi="仿宋" w:cs="仿宋_GB2312"/>
          <w:color w:val="000000" w:themeColor="text1"/>
          <w:kern w:val="0"/>
          <w:sz w:val="24"/>
          <w:lang w:val="zh-CN"/>
        </w:rPr>
      </w:pPr>
      <w:r w:rsidRPr="001D64A7">
        <w:rPr>
          <w:rFonts w:ascii="仿宋" w:eastAsia="仿宋" w:hAnsi="仿宋" w:cs="仿宋_GB2312" w:hint="eastAsia"/>
          <w:color w:val="000000" w:themeColor="text1"/>
          <w:sz w:val="24"/>
          <w:lang w:val="zh-CN"/>
        </w:rPr>
        <w:t>11.3.</w:t>
      </w:r>
      <w:r w:rsidR="00175E34" w:rsidRPr="001D64A7">
        <w:rPr>
          <w:rFonts w:ascii="仿宋" w:eastAsia="仿宋" w:hAnsi="仿宋" w:cs="仿宋_GB2312" w:hint="eastAsia"/>
          <w:color w:val="000000" w:themeColor="text1"/>
          <w:sz w:val="24"/>
        </w:rPr>
        <w:t>1</w:t>
      </w:r>
      <w:r w:rsidR="00B03E66" w:rsidRPr="001D64A7">
        <w:rPr>
          <w:rFonts w:ascii="仿宋" w:eastAsia="仿宋" w:hAnsi="仿宋" w:cs="仿宋_GB2312" w:hint="eastAsia"/>
          <w:color w:val="000000" w:themeColor="text1"/>
          <w:sz w:val="24"/>
        </w:rPr>
        <w:t>5</w:t>
      </w:r>
      <w:r w:rsidR="00BF63CA" w:rsidRPr="001D64A7">
        <w:rPr>
          <w:rFonts w:ascii="仿宋" w:eastAsia="仿宋" w:hAnsi="仿宋" w:cs="仿宋_GB2312" w:hint="eastAsia"/>
          <w:color w:val="000000" w:themeColor="text1"/>
          <w:sz w:val="24"/>
        </w:rPr>
        <w:t xml:space="preserve"> </w:t>
      </w:r>
      <w:r w:rsidRPr="001D64A7">
        <w:rPr>
          <w:rFonts w:ascii="仿宋" w:eastAsia="仿宋" w:hAnsi="仿宋" w:cs="仿宋_GB2312" w:hint="eastAsia"/>
          <w:color w:val="000000" w:themeColor="text1"/>
          <w:kern w:val="0"/>
          <w:sz w:val="24"/>
          <w:lang w:val="zh-CN"/>
        </w:rPr>
        <w:t>关于对招标文件商务、合同中有关条款的拒绝声明。（如果有）</w:t>
      </w:r>
    </w:p>
    <w:p w:rsidR="005A0E77" w:rsidRPr="001D64A7" w:rsidRDefault="008E03E6" w:rsidP="00D2796F">
      <w:pPr>
        <w:spacing w:line="360" w:lineRule="auto"/>
        <w:ind w:firstLineChars="200" w:firstLine="482"/>
        <w:rPr>
          <w:rFonts w:ascii="仿宋" w:eastAsia="仿宋" w:hAnsi="仿宋" w:cs="仿宋_GB2312"/>
          <w:b/>
          <w:color w:val="000000" w:themeColor="text1"/>
          <w:sz w:val="24"/>
        </w:rPr>
      </w:pPr>
      <w:r w:rsidRPr="001D64A7">
        <w:rPr>
          <w:rFonts w:ascii="仿宋" w:eastAsia="仿宋" w:hAnsi="仿宋" w:hint="eastAsia"/>
          <w:b/>
          <w:color w:val="000000" w:themeColor="text1"/>
          <w:sz w:val="24"/>
        </w:rPr>
        <w:t>▲</w:t>
      </w:r>
      <w:r w:rsidRPr="001D64A7">
        <w:rPr>
          <w:rFonts w:ascii="仿宋" w:eastAsia="仿宋" w:hAnsi="仿宋" w:cs="仿宋_GB2312" w:hint="eastAsia"/>
          <w:b/>
          <w:color w:val="000000" w:themeColor="text1"/>
          <w:sz w:val="24"/>
        </w:rPr>
        <w:t>投标文件组成漏项，内容不全或内容字迹模糊辨认不清的，投标无效；</w:t>
      </w:r>
    </w:p>
    <w:p w:rsidR="005A0E77" w:rsidRPr="001D64A7" w:rsidRDefault="008E03E6" w:rsidP="00D2796F">
      <w:pPr>
        <w:spacing w:line="360" w:lineRule="auto"/>
        <w:ind w:firstLineChars="200" w:firstLine="482"/>
        <w:rPr>
          <w:rFonts w:ascii="仿宋" w:eastAsia="仿宋" w:hAnsi="仿宋"/>
          <w:b/>
          <w:color w:val="000000" w:themeColor="text1"/>
          <w:sz w:val="24"/>
        </w:rPr>
      </w:pPr>
      <w:r w:rsidRPr="001D64A7">
        <w:rPr>
          <w:rFonts w:ascii="仿宋" w:eastAsia="仿宋" w:hAnsi="仿宋" w:hint="eastAsia"/>
          <w:b/>
          <w:color w:val="000000" w:themeColor="text1"/>
          <w:sz w:val="24"/>
        </w:rPr>
        <w:t>▲投标文件含有采购人不能接受的附加条件的，投标无效；</w:t>
      </w:r>
    </w:p>
    <w:p w:rsidR="005A0E77" w:rsidRPr="001D64A7" w:rsidRDefault="008E03E6" w:rsidP="00D2796F">
      <w:pPr>
        <w:spacing w:line="360" w:lineRule="auto"/>
        <w:ind w:firstLineChars="200" w:firstLine="482"/>
        <w:rPr>
          <w:rFonts w:ascii="仿宋" w:eastAsia="仿宋" w:hAnsi="仿宋" w:cs="仿宋_GB2312"/>
          <w:b/>
          <w:color w:val="000000" w:themeColor="text1"/>
          <w:sz w:val="24"/>
          <w:szCs w:val="21"/>
        </w:rPr>
      </w:pPr>
      <w:r w:rsidRPr="001D64A7">
        <w:rPr>
          <w:rFonts w:ascii="仿宋" w:eastAsia="仿宋" w:hAnsi="仿宋" w:hint="eastAsia"/>
          <w:b/>
          <w:color w:val="000000" w:themeColor="text1"/>
          <w:sz w:val="24"/>
        </w:rPr>
        <w:t>▲投标人提供虚假材料投标的，投标无效。</w:t>
      </w:r>
    </w:p>
    <w:p w:rsidR="005A0E77" w:rsidRPr="001D64A7" w:rsidRDefault="008E03E6">
      <w:pPr>
        <w:pStyle w:val="25"/>
        <w:snapToGrid w:val="0"/>
        <w:spacing w:before="0"/>
        <w:ind w:firstLineChars="0" w:firstLine="0"/>
        <w:outlineLvl w:val="0"/>
        <w:rPr>
          <w:rFonts w:ascii="仿宋" w:eastAsia="仿宋" w:hAnsi="仿宋" w:cs="仿宋_GB2312"/>
          <w:b/>
          <w:szCs w:val="24"/>
        </w:rPr>
      </w:pPr>
      <w:bookmarkStart w:id="38" w:name="_Toc91899887"/>
      <w:r w:rsidRPr="001D64A7">
        <w:rPr>
          <w:rFonts w:ascii="仿宋" w:eastAsia="仿宋" w:hAnsi="仿宋" w:cs="仿宋_GB2312" w:hint="eastAsia"/>
          <w:b/>
          <w:szCs w:val="24"/>
        </w:rPr>
        <w:t>12</w:t>
      </w:r>
      <w:r w:rsidRPr="001D64A7">
        <w:rPr>
          <w:rFonts w:ascii="仿宋" w:eastAsia="仿宋" w:hAnsi="仿宋" w:cs="仿宋_GB2312" w:hint="eastAsia"/>
          <w:b/>
          <w:kern w:val="0"/>
          <w:szCs w:val="24"/>
          <w:lang w:val="zh-CN"/>
        </w:rPr>
        <w:t xml:space="preserve">. </w:t>
      </w:r>
      <w:r w:rsidRPr="001D64A7">
        <w:rPr>
          <w:rFonts w:ascii="仿宋" w:eastAsia="仿宋" w:hAnsi="仿宋" w:cs="仿宋_GB2312" w:hint="eastAsia"/>
          <w:b/>
          <w:szCs w:val="24"/>
        </w:rPr>
        <w:t>投标文件的编制</w:t>
      </w:r>
    </w:p>
    <w:p w:rsidR="005A0E77" w:rsidRPr="001D64A7" w:rsidRDefault="008E03E6">
      <w:pPr>
        <w:spacing w:line="360" w:lineRule="auto"/>
        <w:ind w:firstLineChars="200" w:firstLine="480"/>
        <w:rPr>
          <w:rFonts w:ascii="仿宋" w:eastAsia="仿宋" w:hAnsi="仿宋" w:cs="仿宋_GB2312"/>
          <w:b/>
          <w:sz w:val="24"/>
        </w:rPr>
      </w:pPr>
      <w:r w:rsidRPr="001D64A7">
        <w:rPr>
          <w:rFonts w:ascii="仿宋" w:eastAsia="仿宋" w:hAnsi="仿宋" w:cs="仿宋_GB2312" w:hint="eastAsia"/>
          <w:kern w:val="0"/>
          <w:sz w:val="24"/>
          <w:lang w:val="zh-CN"/>
        </w:rPr>
        <w:t>12.1投标文件分为报价文件、资信文件、技术文件</w:t>
      </w:r>
      <w:r w:rsidRPr="001D64A7">
        <w:rPr>
          <w:rFonts w:ascii="仿宋" w:eastAsia="仿宋" w:hAnsi="仿宋" w:cs="仿宋_GB2312" w:hint="eastAsia"/>
          <w:kern w:val="0"/>
          <w:sz w:val="24"/>
        </w:rPr>
        <w:t>三</w:t>
      </w:r>
      <w:r w:rsidRPr="001D64A7">
        <w:rPr>
          <w:rFonts w:ascii="仿宋" w:eastAsia="仿宋" w:hAnsi="仿宋" w:cs="仿宋_GB2312" w:hint="eastAsia"/>
          <w:kern w:val="0"/>
          <w:sz w:val="24"/>
          <w:lang w:val="zh-CN"/>
        </w:rPr>
        <w:t>部分。各投标人在编制投标文件时请按照招标文件第六部分规定的格式进行，混乱的编排导致投标文件被误读或评标委员会查找不到有效文件是投标人的风险。</w:t>
      </w:r>
      <w:r w:rsidRPr="001D64A7">
        <w:rPr>
          <w:rFonts w:ascii="仿宋" w:eastAsia="仿宋" w:hAnsi="仿宋" w:hint="eastAsia"/>
          <w:b/>
          <w:sz w:val="24"/>
        </w:rPr>
        <w:t>▲</w:t>
      </w:r>
      <w:r w:rsidRPr="001D64A7">
        <w:rPr>
          <w:rFonts w:ascii="仿宋" w:eastAsia="仿宋" w:hAnsi="仿宋" w:cs="仿宋_GB2312" w:hint="eastAsia"/>
          <w:b/>
          <w:sz w:val="24"/>
        </w:rPr>
        <w:t>投标文件未按规定的格式编制的，投标无效；</w:t>
      </w:r>
    </w:p>
    <w:p w:rsidR="005A0E77" w:rsidRPr="001D64A7" w:rsidRDefault="008E03E6">
      <w:pPr>
        <w:spacing w:line="360" w:lineRule="auto"/>
        <w:ind w:firstLineChars="200" w:firstLine="480"/>
        <w:rPr>
          <w:rFonts w:ascii="仿宋" w:eastAsia="仿宋" w:hAnsi="仿宋" w:cs="仿宋_GB2312"/>
          <w:kern w:val="0"/>
          <w:sz w:val="24"/>
          <w:lang w:val="zh-CN"/>
        </w:rPr>
      </w:pPr>
      <w:r w:rsidRPr="001D64A7">
        <w:rPr>
          <w:rFonts w:ascii="仿宋" w:eastAsia="仿宋" w:hAnsi="仿宋" w:cs="仿宋_GB2312" w:hint="eastAsia"/>
          <w:kern w:val="0"/>
          <w:sz w:val="24"/>
          <w:lang w:val="zh-CN"/>
        </w:rPr>
        <w:t>12.2投标人进行电子投标应安装客户端软件</w:t>
      </w:r>
      <w:r w:rsidRPr="001D64A7">
        <w:rPr>
          <w:rFonts w:ascii="仿宋" w:eastAsia="仿宋" w:hAnsi="仿宋" w:cs="仿宋_GB2312"/>
          <w:kern w:val="0"/>
          <w:sz w:val="24"/>
          <w:lang w:val="zh-CN"/>
        </w:rPr>
        <w:t>—</w:t>
      </w:r>
      <w:r w:rsidRPr="001D64A7">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p w:rsidR="005A0E77" w:rsidRPr="001D64A7" w:rsidRDefault="008E03E6">
      <w:pPr>
        <w:spacing w:line="360" w:lineRule="auto"/>
        <w:ind w:firstLineChars="200" w:firstLine="480"/>
        <w:rPr>
          <w:rFonts w:ascii="仿宋" w:eastAsia="仿宋" w:hAnsi="仿宋" w:cs="仿宋_GB2312"/>
          <w:kern w:val="0"/>
          <w:sz w:val="24"/>
          <w:lang w:val="zh-CN"/>
        </w:rPr>
      </w:pPr>
      <w:r w:rsidRPr="001D64A7">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bookmarkEnd w:id="38"/>
    <w:p w:rsidR="005A0E77" w:rsidRPr="001D64A7" w:rsidRDefault="008E03E6">
      <w:pPr>
        <w:snapToGrid w:val="0"/>
        <w:spacing w:line="360" w:lineRule="auto"/>
        <w:rPr>
          <w:rFonts w:ascii="仿宋" w:eastAsia="仿宋" w:hAnsi="仿宋"/>
          <w:b/>
          <w:sz w:val="24"/>
        </w:rPr>
      </w:pPr>
      <w:r w:rsidRPr="001D64A7">
        <w:rPr>
          <w:rFonts w:ascii="仿宋" w:eastAsia="仿宋" w:hAnsi="仿宋" w:hint="eastAsia"/>
          <w:b/>
          <w:sz w:val="24"/>
        </w:rPr>
        <w:t>13.投标文件的签署、盖章</w:t>
      </w:r>
    </w:p>
    <w:p w:rsidR="005A0E77" w:rsidRPr="001D64A7" w:rsidRDefault="008E03E6">
      <w:pPr>
        <w:pStyle w:val="25"/>
        <w:snapToGrid w:val="0"/>
        <w:spacing w:before="0"/>
        <w:ind w:firstLine="480"/>
        <w:rPr>
          <w:rFonts w:ascii="仿宋" w:eastAsia="仿宋" w:hAnsi="仿宋" w:cs="仿宋_GB2312"/>
          <w:b/>
        </w:rPr>
      </w:pPr>
      <w:r w:rsidRPr="001D64A7">
        <w:rPr>
          <w:rFonts w:ascii="仿宋" w:eastAsia="仿宋" w:hAnsi="仿宋" w:cs="仿宋_GB2312" w:hint="eastAsia"/>
          <w:szCs w:val="24"/>
        </w:rPr>
        <w:t>13.1投标文件按照招标文件第六部分格式要</w:t>
      </w:r>
      <w:r w:rsidRPr="001D64A7">
        <w:rPr>
          <w:rFonts w:ascii="仿宋" w:eastAsia="仿宋" w:hAnsi="仿宋" w:cs="仿宋_GB2312" w:hint="eastAsia"/>
        </w:rPr>
        <w:t>求进行签署、盖章。</w:t>
      </w:r>
      <w:r w:rsidRPr="001D64A7">
        <w:rPr>
          <w:rFonts w:ascii="仿宋" w:eastAsia="仿宋" w:hAnsi="仿宋" w:cs="仿宋_GB2312" w:hint="eastAsia"/>
          <w:b/>
        </w:rPr>
        <w:t>投标人的投标文件未按照招标文件要求签署、盖章的，其投标无效</w:t>
      </w:r>
      <w:r w:rsidRPr="001D64A7">
        <w:rPr>
          <w:rFonts w:ascii="仿宋" w:eastAsia="仿宋" w:hAnsi="仿宋" w:cs="仿宋_GB2312" w:hint="eastAsia"/>
          <w:szCs w:val="24"/>
        </w:rPr>
        <w:t>。</w:t>
      </w:r>
    </w:p>
    <w:p w:rsidR="005A0E77" w:rsidRPr="001D64A7" w:rsidRDefault="008E03E6">
      <w:pPr>
        <w:pStyle w:val="25"/>
        <w:snapToGrid w:val="0"/>
        <w:spacing w:before="0"/>
        <w:ind w:firstLine="482"/>
        <w:rPr>
          <w:rFonts w:ascii="仿宋" w:eastAsia="仿宋" w:hAnsi="仿宋" w:cs="仿宋_GB2312"/>
          <w:szCs w:val="24"/>
        </w:rPr>
      </w:pPr>
      <w:r w:rsidRPr="001D64A7">
        <w:rPr>
          <w:rFonts w:ascii="仿宋" w:eastAsia="仿宋" w:hAnsi="仿宋" w:cs="仿宋_GB2312" w:hint="eastAsia"/>
          <w:b/>
        </w:rPr>
        <w:t>13.2</w:t>
      </w:r>
      <w:r w:rsidRPr="001D64A7">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p>
    <w:p w:rsidR="005A0E77" w:rsidRPr="001D64A7" w:rsidRDefault="008E03E6">
      <w:pPr>
        <w:pStyle w:val="25"/>
        <w:spacing w:before="0"/>
        <w:ind w:firstLineChars="0" w:firstLine="0"/>
        <w:rPr>
          <w:rFonts w:ascii="仿宋" w:eastAsia="仿宋" w:hAnsi="仿宋" w:cs="仿宋_GB2312"/>
          <w:b/>
          <w:szCs w:val="24"/>
        </w:rPr>
      </w:pPr>
      <w:r w:rsidRPr="001D64A7">
        <w:rPr>
          <w:rFonts w:ascii="仿宋" w:eastAsia="仿宋" w:hAnsi="仿宋" w:cs="仿宋_GB2312" w:hint="eastAsia"/>
          <w:b/>
          <w:szCs w:val="24"/>
        </w:rPr>
        <w:t>14. 投标文件的提交、补充、修改、撤回</w:t>
      </w:r>
    </w:p>
    <w:p w:rsidR="005A0E77" w:rsidRPr="001D64A7" w:rsidRDefault="008E03E6">
      <w:pPr>
        <w:pStyle w:val="25"/>
        <w:ind w:firstLine="480"/>
        <w:rPr>
          <w:rFonts w:ascii="仿宋" w:eastAsia="仿宋" w:hAnsi="仿宋" w:cs="仿宋_GB2312"/>
          <w:szCs w:val="24"/>
        </w:rPr>
      </w:pPr>
      <w:r w:rsidRPr="001D64A7">
        <w:rPr>
          <w:rFonts w:ascii="仿宋" w:eastAsia="仿宋" w:hAnsi="仿宋" w:cs="仿宋_GB2312" w:hint="eastAsia"/>
          <w:szCs w:val="24"/>
        </w:rPr>
        <w:t>14.1 供应商应当在投标截止时间前完成投标文件的传输递交，并可以补充、修改</w:t>
      </w:r>
      <w:r w:rsidRPr="001D64A7">
        <w:rPr>
          <w:rFonts w:ascii="仿宋" w:eastAsia="仿宋" w:hAnsi="仿宋" w:cs="仿宋_GB2312"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rsidR="005A0E77" w:rsidRPr="001D64A7" w:rsidRDefault="008E03E6">
      <w:pPr>
        <w:pStyle w:val="25"/>
        <w:spacing w:before="0"/>
        <w:ind w:firstLine="480"/>
        <w:rPr>
          <w:rFonts w:ascii="仿宋" w:eastAsia="仿宋" w:hAnsi="仿宋" w:cs="仿宋_GB2312"/>
          <w:szCs w:val="24"/>
        </w:rPr>
      </w:pPr>
      <w:r w:rsidRPr="001D64A7">
        <w:rPr>
          <w:rFonts w:ascii="仿宋" w:eastAsia="仿宋"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5A0E77" w:rsidRPr="001D64A7" w:rsidRDefault="008E03E6">
      <w:pPr>
        <w:pStyle w:val="25"/>
        <w:spacing w:before="0"/>
        <w:ind w:firstLine="480"/>
        <w:rPr>
          <w:rFonts w:ascii="仿宋" w:eastAsia="仿宋" w:hAnsi="仿宋" w:cs="仿宋_GB2312"/>
          <w:szCs w:val="24"/>
        </w:rPr>
      </w:pPr>
      <w:r w:rsidRPr="001D64A7">
        <w:rPr>
          <w:rFonts w:ascii="仿宋" w:eastAsia="仿宋" w:hAnsi="仿宋" w:cs="仿宋_GB2312" w:hint="eastAsia"/>
          <w:szCs w:val="24"/>
        </w:rPr>
        <w:t>14.3采购机构可以视情况延长投标文件提交的截止时间。在上述情况下，采购机构与投标人以前在投标截止期方面的全部权利、责任和义务，将适用于延长至新的投标截止期。</w:t>
      </w:r>
    </w:p>
    <w:p w:rsidR="005A0E77" w:rsidRPr="001D64A7" w:rsidRDefault="008E03E6">
      <w:pPr>
        <w:pStyle w:val="ac"/>
        <w:spacing w:line="360" w:lineRule="auto"/>
        <w:rPr>
          <w:rFonts w:ascii="仿宋" w:eastAsia="仿宋" w:hAnsi="仿宋" w:cs="仿宋_GB2312"/>
          <w:b/>
          <w:sz w:val="24"/>
          <w:szCs w:val="24"/>
        </w:rPr>
      </w:pPr>
      <w:r w:rsidRPr="001D64A7">
        <w:rPr>
          <w:rFonts w:ascii="仿宋" w:eastAsia="仿宋" w:hAnsi="仿宋" w:cs="仿宋_GB2312" w:hint="eastAsia"/>
          <w:b/>
          <w:sz w:val="24"/>
          <w:szCs w:val="24"/>
        </w:rPr>
        <w:t>15.备份投标文件</w:t>
      </w:r>
    </w:p>
    <w:p w:rsidR="005A0E77" w:rsidRPr="001D64A7" w:rsidRDefault="008E03E6">
      <w:pPr>
        <w:pStyle w:val="ac"/>
        <w:spacing w:line="360" w:lineRule="auto"/>
        <w:ind w:firstLineChars="200" w:firstLine="480"/>
        <w:rPr>
          <w:rFonts w:ascii="仿宋" w:eastAsia="仿宋" w:hAnsi="仿宋" w:cs="仿宋_GB2312"/>
          <w:b/>
          <w:sz w:val="24"/>
          <w:szCs w:val="24"/>
        </w:rPr>
      </w:pPr>
      <w:r w:rsidRPr="001D64A7">
        <w:rPr>
          <w:rFonts w:ascii="仿宋" w:eastAsia="仿宋" w:hAnsi="仿宋" w:cs="仿宋_GB2312" w:hint="eastAsia"/>
          <w:sz w:val="24"/>
          <w:szCs w:val="24"/>
        </w:rPr>
        <w:t xml:space="preserve"> 15.1投标人在电子交易平台传输递交投标文件后，还可以在投标截止时间前直接提交或者以邮政快递方式递交备份投标文件1份，</w:t>
      </w:r>
      <w:r w:rsidRPr="001D64A7">
        <w:rPr>
          <w:rFonts w:ascii="仿宋" w:eastAsia="仿宋" w:hAnsi="仿宋" w:cs="仿宋_GB2312" w:hint="eastAsia"/>
          <w:b/>
          <w:sz w:val="24"/>
          <w:szCs w:val="24"/>
        </w:rPr>
        <w:t>但采购人、采购机构不强制或变相强制投标人提交备份投标文件。</w:t>
      </w:r>
    </w:p>
    <w:p w:rsidR="005A0E77" w:rsidRPr="001D64A7" w:rsidRDefault="008E03E6">
      <w:pPr>
        <w:pStyle w:val="ac"/>
        <w:spacing w:line="360" w:lineRule="auto"/>
        <w:ind w:firstLineChars="200" w:firstLine="480"/>
        <w:rPr>
          <w:rFonts w:ascii="仿宋" w:eastAsia="仿宋" w:hAnsi="仿宋" w:cs="仿宋_GB2312"/>
          <w:b/>
          <w:sz w:val="24"/>
          <w:szCs w:val="24"/>
        </w:rPr>
      </w:pPr>
      <w:r w:rsidRPr="001D64A7">
        <w:rPr>
          <w:rFonts w:ascii="仿宋" w:eastAsia="仿宋" w:hAnsi="仿宋" w:cs="仿宋_GB2312" w:hint="eastAsia"/>
          <w:sz w:val="24"/>
          <w:szCs w:val="24"/>
        </w:rPr>
        <w:t>15.2备份投标文件须在“政采云投标客户端”制作生成，并储存在</w:t>
      </w:r>
      <w:r w:rsidRPr="001D64A7">
        <w:rPr>
          <w:rFonts w:ascii="仿宋" w:eastAsia="仿宋" w:hAnsi="仿宋" w:hint="eastAsia"/>
          <w:sz w:val="24"/>
        </w:rPr>
        <w:t>DVD光盘</w:t>
      </w:r>
      <w:r w:rsidRPr="001D64A7">
        <w:rPr>
          <w:rFonts w:ascii="仿宋" w:eastAsia="仿宋" w:hAnsi="仿宋" w:cs="仿宋_GB2312" w:hint="eastAsia"/>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sidRPr="001D64A7">
        <w:rPr>
          <w:rFonts w:ascii="仿宋" w:eastAsia="仿宋" w:hAnsi="仿宋" w:hint="eastAsia"/>
          <w:b/>
          <w:sz w:val="24"/>
        </w:rPr>
        <w:t>▲不符合上述制作、</w:t>
      </w:r>
      <w:r w:rsidRPr="001D64A7">
        <w:rPr>
          <w:rFonts w:ascii="仿宋" w:eastAsia="仿宋" w:hAnsi="仿宋" w:cs="仿宋_GB2312" w:hint="eastAsia"/>
          <w:b/>
          <w:sz w:val="24"/>
          <w:szCs w:val="24"/>
        </w:rPr>
        <w:t>存储、密封规定的备份投标文件将被视为无效或者被拒绝接收。</w:t>
      </w:r>
    </w:p>
    <w:p w:rsidR="005A0E77" w:rsidRPr="001D64A7" w:rsidRDefault="008E03E6">
      <w:pPr>
        <w:pStyle w:val="ac"/>
        <w:spacing w:line="360" w:lineRule="auto"/>
        <w:ind w:firstLineChars="200" w:firstLine="480"/>
        <w:rPr>
          <w:rFonts w:ascii="仿宋" w:eastAsia="仿宋" w:hAnsi="仿宋" w:cs="仿宋_GB2312"/>
          <w:sz w:val="24"/>
          <w:szCs w:val="24"/>
        </w:rPr>
      </w:pPr>
      <w:r w:rsidRPr="001D64A7">
        <w:rPr>
          <w:rFonts w:ascii="仿宋" w:eastAsia="仿宋" w:hAnsi="仿宋" w:cs="仿宋_GB2312" w:hint="eastAsia"/>
          <w:sz w:val="24"/>
          <w:szCs w:val="24"/>
        </w:rPr>
        <w:t>15.3直接提交备份投标文件的，投标人应于投标截止时间前在招标公告中载明的开标地点将备份投标文件提交给采购机构，采购机构将拒绝接受逾期送达的备份投标文件。</w:t>
      </w:r>
    </w:p>
    <w:p w:rsidR="005A0E77" w:rsidRPr="001D64A7" w:rsidRDefault="008E03E6">
      <w:pPr>
        <w:pStyle w:val="ac"/>
        <w:spacing w:line="360" w:lineRule="auto"/>
        <w:ind w:firstLineChars="200" w:firstLine="480"/>
        <w:rPr>
          <w:rFonts w:ascii="仿宋" w:eastAsia="仿宋" w:hAnsi="仿宋" w:cs="仿宋_GB2312"/>
          <w:sz w:val="24"/>
          <w:szCs w:val="24"/>
        </w:rPr>
      </w:pPr>
      <w:r w:rsidRPr="001D64A7">
        <w:rPr>
          <w:rFonts w:ascii="仿宋" w:eastAsia="仿宋" w:hAnsi="仿宋" w:cs="仿宋_GB2312" w:hint="eastAsia"/>
          <w:sz w:val="24"/>
          <w:szCs w:val="24"/>
        </w:rPr>
        <w:t>15.4以邮政快递方式递交备份投标文件的，投标人应先将备份投标文件按要求密封和标记，再进行邮政快递包装后邮寄。备份投标文件须在投标截止时间之前送达</w:t>
      </w:r>
      <w:r w:rsidRPr="001D64A7">
        <w:rPr>
          <w:rFonts w:ascii="仿宋" w:eastAsia="仿宋" w:hAnsi="仿宋" w:cs="仿宋_GB2312" w:hint="eastAsia"/>
          <w:color w:val="000000"/>
          <w:sz w:val="24"/>
        </w:rPr>
        <w:t>杭州市滨江区泰安路200号区文化中心10号门（9号电梯）3楼2303室</w:t>
      </w:r>
      <w:r w:rsidRPr="001D64A7">
        <w:rPr>
          <w:rFonts w:ascii="仿宋" w:eastAsia="仿宋" w:hAnsi="仿宋" w:cs="仿宋_GB2312" w:hint="eastAsia"/>
          <w:sz w:val="24"/>
          <w:szCs w:val="24"/>
        </w:rPr>
        <w:t>（</w:t>
      </w:r>
      <w:r w:rsidRPr="001D64A7">
        <w:rPr>
          <w:rFonts w:ascii="仿宋" w:eastAsia="仿宋" w:hAnsi="仿宋" w:cs="仿宋_GB2312" w:hint="eastAsia"/>
          <w:color w:val="000000"/>
          <w:sz w:val="24"/>
        </w:rPr>
        <w:t>杭州市滨江区公共资源交易中心</w:t>
      </w:r>
      <w:r w:rsidRPr="001D64A7">
        <w:rPr>
          <w:rFonts w:ascii="仿宋" w:eastAsia="仿宋" w:hAnsi="仿宋" w:cs="仿宋_GB2312" w:hint="eastAsia"/>
          <w:sz w:val="24"/>
          <w:szCs w:val="24"/>
        </w:rPr>
        <w:t>）；送达时间以签收人签收时间为准（签收人：现场管理科，联系电话：0571-87702547）。采购机构将拒绝接受逾期送达的备份投标文件。邮寄过程中，电子备份投标文件发生泄露、遗失、损坏或延期送达等情况的，由投标人自行负责。</w:t>
      </w:r>
    </w:p>
    <w:p w:rsidR="005A0E77" w:rsidRPr="001D64A7" w:rsidRDefault="008E03E6" w:rsidP="00D2796F">
      <w:pPr>
        <w:pStyle w:val="ac"/>
        <w:spacing w:line="360" w:lineRule="auto"/>
        <w:ind w:firstLineChars="150" w:firstLine="361"/>
        <w:rPr>
          <w:rFonts w:ascii="仿宋" w:eastAsia="仿宋" w:hAnsi="仿宋" w:cs="仿宋_GB2312"/>
          <w:b/>
          <w:sz w:val="24"/>
          <w:szCs w:val="24"/>
        </w:rPr>
      </w:pPr>
      <w:r w:rsidRPr="001D64A7">
        <w:rPr>
          <w:rFonts w:ascii="仿宋" w:eastAsia="仿宋" w:hAnsi="仿宋" w:cs="仿宋_GB2312" w:hint="eastAsia"/>
          <w:b/>
          <w:sz w:val="24"/>
          <w:szCs w:val="24"/>
        </w:rPr>
        <w:t>15.5投标人仅提交备份投标文件，没有在电子交易平台传输递交投标文件的，投标无效。</w:t>
      </w:r>
    </w:p>
    <w:bookmarkEnd w:id="32"/>
    <w:bookmarkEnd w:id="33"/>
    <w:p w:rsidR="005A0E77" w:rsidRPr="001D64A7" w:rsidRDefault="008E03E6">
      <w:pPr>
        <w:pStyle w:val="25"/>
        <w:spacing w:before="0"/>
        <w:ind w:firstLineChars="0" w:firstLine="0"/>
        <w:rPr>
          <w:rFonts w:ascii="仿宋" w:eastAsia="仿宋" w:hAnsi="仿宋" w:cs="仿宋_GB2312"/>
          <w:b/>
          <w:szCs w:val="24"/>
        </w:rPr>
      </w:pPr>
      <w:r w:rsidRPr="001D64A7">
        <w:rPr>
          <w:rFonts w:ascii="仿宋" w:eastAsia="仿宋" w:hAnsi="仿宋" w:cs="仿宋_GB2312" w:hint="eastAsia"/>
          <w:b/>
          <w:szCs w:val="24"/>
        </w:rPr>
        <w:t>16.投标文件的无效处理</w:t>
      </w:r>
    </w:p>
    <w:p w:rsidR="005A0E77" w:rsidRPr="001D64A7" w:rsidRDefault="008E03E6">
      <w:pPr>
        <w:pStyle w:val="aa"/>
        <w:spacing w:line="360" w:lineRule="auto"/>
        <w:ind w:firstLineChars="150" w:firstLine="360"/>
        <w:rPr>
          <w:rFonts w:ascii="仿宋" w:eastAsia="仿宋" w:hAnsi="仿宋" w:cs="仿宋_GB2312"/>
          <w:szCs w:val="21"/>
        </w:rPr>
      </w:pPr>
      <w:r w:rsidRPr="001D64A7">
        <w:rPr>
          <w:rFonts w:ascii="仿宋" w:eastAsia="仿宋" w:hAnsi="仿宋" w:cs="仿宋_GB2312" w:hint="eastAsia"/>
          <w:szCs w:val="21"/>
        </w:rPr>
        <w:t>有招标文件第四部分</w:t>
      </w:r>
      <w:r w:rsidRPr="001D64A7">
        <w:rPr>
          <w:rFonts w:ascii="仿宋" w:eastAsia="仿宋" w:hAnsi="仿宋" w:hint="eastAsia"/>
        </w:rPr>
        <w:t>第13项规定</w:t>
      </w:r>
      <w:r w:rsidRPr="001D64A7">
        <w:rPr>
          <w:rFonts w:ascii="仿宋" w:eastAsia="仿宋" w:hAnsi="仿宋" w:cs="仿宋_GB2312" w:hint="eastAsia"/>
          <w:szCs w:val="21"/>
        </w:rPr>
        <w:t>的情形之一的，投标无效：</w:t>
      </w:r>
    </w:p>
    <w:p w:rsidR="005A0E77" w:rsidRPr="001D64A7" w:rsidRDefault="008E03E6">
      <w:pPr>
        <w:pStyle w:val="25"/>
        <w:spacing w:before="0"/>
        <w:ind w:firstLineChars="0" w:firstLine="0"/>
        <w:rPr>
          <w:rFonts w:ascii="仿宋" w:eastAsia="仿宋" w:hAnsi="仿宋" w:cs="仿宋_GB2312"/>
          <w:b/>
          <w:szCs w:val="24"/>
        </w:rPr>
      </w:pPr>
      <w:r w:rsidRPr="001D64A7">
        <w:rPr>
          <w:rFonts w:ascii="仿宋" w:eastAsia="仿宋" w:hAnsi="仿宋" w:cs="仿宋_GB2312" w:hint="eastAsia"/>
          <w:b/>
          <w:szCs w:val="24"/>
        </w:rPr>
        <w:t>17.投标有效期</w:t>
      </w:r>
    </w:p>
    <w:p w:rsidR="005A0E77" w:rsidRPr="001D64A7" w:rsidRDefault="008E03E6">
      <w:pPr>
        <w:spacing w:line="360" w:lineRule="auto"/>
        <w:ind w:firstLineChars="200" w:firstLine="480"/>
        <w:rPr>
          <w:rFonts w:ascii="仿宋" w:eastAsia="仿宋" w:hAnsi="仿宋" w:cs="仿宋_GB2312"/>
          <w:b/>
          <w:sz w:val="24"/>
          <w:szCs w:val="21"/>
        </w:rPr>
      </w:pPr>
      <w:r w:rsidRPr="001D64A7">
        <w:rPr>
          <w:rFonts w:ascii="仿宋" w:eastAsia="仿宋" w:hAnsi="仿宋" w:cs="仿宋_GB2312" w:hint="eastAsia"/>
          <w:sz w:val="24"/>
          <w:szCs w:val="20"/>
        </w:rPr>
        <w:lastRenderedPageBreak/>
        <w:t>17.1投标有效期为从提交投标文件的截止之日起</w:t>
      </w:r>
      <w:r w:rsidRPr="001D64A7">
        <w:rPr>
          <w:rFonts w:ascii="仿宋" w:eastAsia="仿宋" w:hAnsi="仿宋" w:hint="eastAsia"/>
          <w:sz w:val="24"/>
        </w:rPr>
        <w:t>60</w:t>
      </w:r>
      <w:r w:rsidRPr="001D64A7">
        <w:rPr>
          <w:rFonts w:ascii="仿宋" w:eastAsia="仿宋" w:hAnsi="仿宋" w:cs="仿宋_GB2312" w:hint="eastAsia"/>
          <w:sz w:val="24"/>
          <w:szCs w:val="20"/>
        </w:rPr>
        <w:t>天。▲</w:t>
      </w:r>
      <w:r w:rsidRPr="001D64A7">
        <w:rPr>
          <w:rFonts w:ascii="仿宋" w:eastAsia="仿宋" w:hAnsi="仿宋" w:cs="仿宋_GB2312" w:hint="eastAsia"/>
          <w:b/>
          <w:sz w:val="24"/>
          <w:szCs w:val="20"/>
        </w:rPr>
        <w:t>投标人的投标文件中承</w:t>
      </w:r>
      <w:r w:rsidRPr="001D64A7">
        <w:rPr>
          <w:rFonts w:ascii="仿宋" w:eastAsia="仿宋" w:hAnsi="仿宋" w:cs="仿宋_GB2312" w:hint="eastAsia"/>
          <w:b/>
          <w:sz w:val="24"/>
          <w:szCs w:val="21"/>
        </w:rPr>
        <w:t>诺的投标有效期少于招标文件中载明的投标有效期的，投标无效。</w:t>
      </w:r>
    </w:p>
    <w:p w:rsidR="005A0E77" w:rsidRPr="001D64A7" w:rsidRDefault="008E03E6">
      <w:pPr>
        <w:pStyle w:val="25"/>
        <w:spacing w:before="0"/>
        <w:ind w:firstLine="480"/>
        <w:rPr>
          <w:rFonts w:ascii="仿宋" w:eastAsia="仿宋" w:hAnsi="仿宋" w:cs="仿宋_GB2312"/>
        </w:rPr>
      </w:pPr>
      <w:r w:rsidRPr="001D64A7">
        <w:rPr>
          <w:rFonts w:ascii="仿宋" w:eastAsia="仿宋" w:hAnsi="仿宋" w:cs="仿宋_GB2312" w:hint="eastAsia"/>
        </w:rPr>
        <w:t>17.2投标文件合格投递后，自投标截止日期起，在投标有效期内有效。</w:t>
      </w:r>
    </w:p>
    <w:p w:rsidR="005A0E77" w:rsidRPr="001D64A7" w:rsidRDefault="008E03E6">
      <w:pPr>
        <w:pStyle w:val="25"/>
        <w:spacing w:before="0"/>
        <w:ind w:firstLineChars="0" w:firstLine="480"/>
        <w:rPr>
          <w:rFonts w:ascii="仿宋" w:eastAsia="仿宋" w:hAnsi="仿宋" w:cs="仿宋_GB2312"/>
          <w:b/>
          <w:sz w:val="32"/>
        </w:rPr>
      </w:pPr>
      <w:r w:rsidRPr="001D64A7">
        <w:rPr>
          <w:rFonts w:ascii="仿宋" w:eastAsia="仿宋" w:hAnsi="仿宋" w:cs="仿宋_GB2312" w:hint="eastAsia"/>
        </w:rPr>
        <w:t>17.3在原定投标有效期满之前，如果出现特殊情况，采购机构可以以书面形式通知投标人延长投标有效期(</w:t>
      </w:r>
      <w:r w:rsidRPr="001D64A7">
        <w:rPr>
          <w:rFonts w:ascii="仿宋" w:eastAsia="仿宋" w:hAnsi="仿宋" w:hint="eastAsia"/>
        </w:rPr>
        <w:t>可延长至总计最长不超过90天)</w:t>
      </w:r>
      <w:r w:rsidRPr="001D64A7">
        <w:rPr>
          <w:rFonts w:ascii="仿宋" w:eastAsia="仿宋" w:hAnsi="仿宋" w:cs="仿宋_GB2312" w:hint="eastAsia"/>
        </w:rPr>
        <w:t>。投标人同意延长的，不得要求或被允许修改其投标文件，投标人拒绝延长的，其投标无效。</w:t>
      </w:r>
      <w:bookmarkStart w:id="39" w:name="_Toc91899897"/>
    </w:p>
    <w:p w:rsidR="005A0E77" w:rsidRPr="001D64A7" w:rsidRDefault="005A0E77" w:rsidP="00D2796F">
      <w:pPr>
        <w:pStyle w:val="25"/>
        <w:spacing w:before="0"/>
        <w:ind w:firstLineChars="600" w:firstLine="1928"/>
        <w:rPr>
          <w:rFonts w:ascii="仿宋" w:eastAsia="仿宋" w:hAnsi="仿宋" w:cs="仿宋_GB2312"/>
          <w:b/>
          <w:sz w:val="32"/>
        </w:rPr>
      </w:pPr>
    </w:p>
    <w:p w:rsidR="005A0E77" w:rsidRPr="001D64A7" w:rsidRDefault="008E03E6" w:rsidP="00D2796F">
      <w:pPr>
        <w:pStyle w:val="25"/>
        <w:spacing w:before="0"/>
        <w:ind w:firstLineChars="600" w:firstLine="1928"/>
        <w:rPr>
          <w:rFonts w:ascii="仿宋" w:eastAsia="仿宋" w:hAnsi="仿宋" w:cs="仿宋_GB2312"/>
          <w:b/>
          <w:sz w:val="32"/>
        </w:rPr>
      </w:pPr>
      <w:r w:rsidRPr="001D64A7">
        <w:rPr>
          <w:rFonts w:ascii="仿宋" w:eastAsia="仿宋" w:hAnsi="仿宋" w:cs="仿宋_GB2312" w:hint="eastAsia"/>
          <w:b/>
          <w:sz w:val="32"/>
        </w:rPr>
        <w:t>四、开标</w:t>
      </w:r>
      <w:bookmarkEnd w:id="39"/>
      <w:r w:rsidRPr="001D64A7">
        <w:rPr>
          <w:rFonts w:ascii="仿宋" w:eastAsia="仿宋" w:hAnsi="仿宋" w:cs="仿宋_GB2312" w:hint="eastAsia"/>
          <w:b/>
          <w:sz w:val="32"/>
        </w:rPr>
        <w:t>、资格审查与信用信息查询</w:t>
      </w:r>
    </w:p>
    <w:p w:rsidR="005A0E77" w:rsidRPr="001D64A7" w:rsidRDefault="008E03E6" w:rsidP="00D2796F">
      <w:pPr>
        <w:pStyle w:val="af17cgridlangnp1033langf"/>
        <w:spacing w:before="0" w:line="360" w:lineRule="auto"/>
        <w:ind w:left="0" w:firstLineChars="100" w:firstLine="241"/>
        <w:contextualSpacing/>
        <w:rPr>
          <w:rFonts w:ascii="仿宋" w:eastAsia="仿宋" w:hAnsi="仿宋"/>
          <w:sz w:val="24"/>
        </w:rPr>
      </w:pPr>
      <w:r w:rsidRPr="001D64A7">
        <w:rPr>
          <w:rFonts w:ascii="仿宋" w:eastAsia="仿宋" w:hAnsi="仿宋" w:cs="仿宋_GB2312" w:hint="eastAsia"/>
          <w:b/>
          <w:sz w:val="24"/>
          <w:szCs w:val="24"/>
        </w:rPr>
        <w:t>18.开标</w:t>
      </w:r>
    </w:p>
    <w:p w:rsidR="005A0E77" w:rsidRPr="001D64A7" w:rsidRDefault="008E03E6">
      <w:pPr>
        <w:pStyle w:val="af17cgridlangnp1033langf"/>
        <w:spacing w:before="0" w:line="360" w:lineRule="auto"/>
        <w:ind w:left="0" w:firstLineChars="200" w:firstLine="480"/>
        <w:contextualSpacing/>
        <w:rPr>
          <w:rFonts w:ascii="仿宋" w:eastAsia="仿宋" w:hAnsi="仿宋" w:cs="仿宋_GB2312"/>
          <w:sz w:val="24"/>
        </w:rPr>
      </w:pPr>
      <w:r w:rsidRPr="001D64A7">
        <w:rPr>
          <w:rFonts w:ascii="仿宋" w:eastAsia="仿宋" w:hAnsi="仿宋" w:cs="仿宋_GB2312" w:hint="eastAsia"/>
          <w:sz w:val="24"/>
        </w:rPr>
        <w:t>18.1采购机构按照招标文件规定的时间通过电子交易平台组织开标，所有投标人均应当准时在线参加</w:t>
      </w:r>
      <w:r w:rsidRPr="001D64A7">
        <w:rPr>
          <w:rFonts w:ascii="仿宋" w:eastAsia="仿宋" w:hAnsi="仿宋" w:cs="仿宋_GB2312"/>
          <w:sz w:val="24"/>
        </w:rPr>
        <w:t>。</w:t>
      </w:r>
      <w:r w:rsidRPr="001D64A7">
        <w:rPr>
          <w:rFonts w:ascii="仿宋" w:eastAsia="仿宋" w:hAnsi="仿宋" w:cs="仿宋_GB2312" w:hint="eastAsia"/>
          <w:sz w:val="24"/>
        </w:rPr>
        <w:t>投标人不足3家的，不得开标。</w:t>
      </w:r>
    </w:p>
    <w:p w:rsidR="005A0E77" w:rsidRPr="001D64A7" w:rsidRDefault="008E03E6">
      <w:pPr>
        <w:pStyle w:val="af17cgridlangnp1033langf"/>
        <w:spacing w:before="0" w:line="360" w:lineRule="auto"/>
        <w:ind w:left="0" w:firstLineChars="100" w:firstLine="240"/>
        <w:contextualSpacing/>
        <w:rPr>
          <w:rFonts w:ascii="仿宋" w:eastAsia="仿宋" w:hAnsi="仿宋" w:cs="仿宋_GB2312"/>
          <w:sz w:val="24"/>
        </w:rPr>
      </w:pPr>
      <w:r w:rsidRPr="001D64A7">
        <w:rPr>
          <w:rFonts w:ascii="仿宋" w:eastAsia="仿宋" w:hAnsi="仿宋" w:cs="仿宋_GB2312"/>
          <w:sz w:val="24"/>
        </w:rPr>
        <w:t xml:space="preserve">　</w:t>
      </w:r>
      <w:r w:rsidRPr="001D64A7">
        <w:rPr>
          <w:rFonts w:ascii="仿宋" w:eastAsia="仿宋" w:hAnsi="仿宋" w:cs="仿宋_GB2312" w:hint="eastAsia"/>
          <w:sz w:val="24"/>
        </w:rPr>
        <w:t>18.2开标时，电子交易平台按开标时间自动提取所有投标文件。采购机构依托电子交易平台发起开始解密指令，投标人按照平台提示和招标文件的规定在半小时内完成在线解密。</w:t>
      </w:r>
    </w:p>
    <w:p w:rsidR="005A0E77" w:rsidRPr="001D64A7" w:rsidRDefault="008E03E6">
      <w:pPr>
        <w:pStyle w:val="af17cgridlangnp1033langf"/>
        <w:spacing w:before="0" w:line="360" w:lineRule="auto"/>
        <w:ind w:left="0" w:firstLineChars="100" w:firstLine="240"/>
        <w:contextualSpacing/>
        <w:rPr>
          <w:rFonts w:ascii="仿宋" w:eastAsia="仿宋" w:hAnsi="仿宋" w:cs="仿宋_GB2312"/>
          <w:b/>
          <w:sz w:val="24"/>
        </w:rPr>
      </w:pPr>
      <w:r w:rsidRPr="001D64A7">
        <w:rPr>
          <w:rFonts w:ascii="仿宋" w:eastAsia="仿宋" w:hAnsi="仿宋" w:cs="仿宋_GB2312"/>
          <w:sz w:val="24"/>
        </w:rPr>
        <w:t xml:space="preserve">　</w:t>
      </w:r>
      <w:r w:rsidRPr="001D64A7">
        <w:rPr>
          <w:rFonts w:ascii="仿宋" w:eastAsia="仿宋" w:hAnsi="仿宋" w:cs="仿宋_GB2312" w:hint="eastAsia"/>
          <w:sz w:val="24"/>
        </w:rPr>
        <w:t>18.3</w:t>
      </w:r>
      <w:r w:rsidRPr="001D64A7">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5A0E77" w:rsidRPr="001D64A7" w:rsidRDefault="008E03E6">
      <w:pPr>
        <w:widowControl/>
        <w:spacing w:before="100" w:beforeAutospacing="1" w:after="240" w:line="360" w:lineRule="auto"/>
        <w:jc w:val="left"/>
        <w:rPr>
          <w:rFonts w:ascii="仿宋" w:eastAsia="仿宋" w:hAnsi="仿宋" w:cs="仿宋_GB2312"/>
          <w:b/>
          <w:sz w:val="24"/>
          <w:szCs w:val="20"/>
        </w:rPr>
      </w:pPr>
      <w:r w:rsidRPr="001D64A7">
        <w:rPr>
          <w:rFonts w:ascii="仿宋" w:eastAsia="仿宋" w:hAnsi="仿宋" w:cs="仿宋_GB2312"/>
          <w:b/>
          <w:sz w:val="24"/>
          <w:szCs w:val="20"/>
        </w:rPr>
        <w:t xml:space="preserve">　</w:t>
      </w:r>
      <w:r w:rsidRPr="001D64A7">
        <w:rPr>
          <w:rFonts w:ascii="仿宋" w:eastAsia="仿宋" w:hAnsi="仿宋" w:cs="仿宋_GB2312" w:hint="eastAsia"/>
          <w:b/>
          <w:sz w:val="24"/>
          <w:szCs w:val="20"/>
        </w:rPr>
        <w:t>19、资格审查</w:t>
      </w:r>
    </w:p>
    <w:p w:rsidR="005A0E77" w:rsidRPr="001D64A7" w:rsidRDefault="008E03E6">
      <w:pPr>
        <w:pStyle w:val="25"/>
        <w:spacing w:before="0"/>
        <w:ind w:firstLine="480"/>
        <w:rPr>
          <w:rFonts w:ascii="仿宋" w:eastAsia="仿宋" w:hAnsi="仿宋" w:cs="Arial"/>
          <w:kern w:val="0"/>
          <w:szCs w:val="24"/>
        </w:rPr>
      </w:pPr>
      <w:r w:rsidRPr="001D64A7">
        <w:rPr>
          <w:rFonts w:ascii="仿宋" w:eastAsia="仿宋" w:hAnsi="仿宋" w:cs="Arial" w:hint="eastAsia"/>
          <w:kern w:val="0"/>
          <w:szCs w:val="24"/>
        </w:rPr>
        <w:t>19.1开标后，采购人或采购机构将依法对投标人的资格进行审查。</w:t>
      </w:r>
    </w:p>
    <w:p w:rsidR="005A0E77" w:rsidRPr="001D64A7" w:rsidRDefault="008E03E6">
      <w:pPr>
        <w:snapToGrid w:val="0"/>
        <w:spacing w:line="360" w:lineRule="auto"/>
        <w:ind w:firstLineChars="200" w:firstLine="480"/>
        <w:rPr>
          <w:rFonts w:ascii="仿宋" w:eastAsia="仿宋" w:hAnsi="仿宋" w:cs="仿宋_GB2312"/>
          <w:sz w:val="24"/>
        </w:rPr>
      </w:pPr>
      <w:r w:rsidRPr="001D64A7">
        <w:rPr>
          <w:rFonts w:ascii="仿宋" w:eastAsia="仿宋" w:hAnsi="仿宋" w:cs="Arial" w:hint="eastAsia"/>
          <w:kern w:val="0"/>
          <w:sz w:val="24"/>
        </w:rPr>
        <w:t>19.2</w:t>
      </w:r>
      <w:r w:rsidRPr="001D64A7">
        <w:rPr>
          <w:rFonts w:ascii="仿宋" w:eastAsia="仿宋" w:hAnsi="仿宋" w:cs="仿宋_GB2312" w:hint="eastAsia"/>
          <w:sz w:val="24"/>
        </w:rPr>
        <w:t>采购人或采购机构依据法律法规和招标文件的规定，对投标人的基本资格条件、特定资格条件进行审查。</w:t>
      </w:r>
    </w:p>
    <w:p w:rsidR="005A0E77" w:rsidRPr="001D64A7" w:rsidRDefault="008E03E6">
      <w:pPr>
        <w:pStyle w:val="25"/>
        <w:spacing w:before="0"/>
        <w:ind w:firstLine="480"/>
        <w:rPr>
          <w:rFonts w:ascii="仿宋" w:eastAsia="仿宋" w:hAnsi="仿宋" w:cs="仿宋_GB2312"/>
        </w:rPr>
      </w:pPr>
      <w:r w:rsidRPr="001D64A7">
        <w:rPr>
          <w:rFonts w:ascii="仿宋" w:eastAsia="仿宋" w:hAnsi="仿宋" w:cs="Arial" w:hint="eastAsia"/>
          <w:kern w:val="0"/>
          <w:szCs w:val="24"/>
        </w:rPr>
        <w:t>19.3投标人未按照招标文件要求提供与</w:t>
      </w:r>
      <w:r w:rsidRPr="001D64A7">
        <w:rPr>
          <w:rFonts w:ascii="仿宋" w:eastAsia="仿宋" w:hAnsi="仿宋" w:cs="仿宋_GB2312" w:hint="eastAsia"/>
        </w:rPr>
        <w:t>基本资格条件、特定资格条件相应的</w:t>
      </w:r>
      <w:r w:rsidRPr="001D64A7">
        <w:rPr>
          <w:rFonts w:ascii="仿宋" w:eastAsia="仿宋" w:hAnsi="仿宋" w:cs="Arial" w:hint="eastAsia"/>
          <w:kern w:val="0"/>
          <w:szCs w:val="24"/>
        </w:rPr>
        <w:t>有效资格证明材料的，视为</w:t>
      </w:r>
      <w:r w:rsidRPr="001D64A7">
        <w:rPr>
          <w:rFonts w:ascii="仿宋" w:eastAsia="仿宋" w:hAnsi="仿宋" w:cs="仿宋_GB2312" w:hint="eastAsia"/>
        </w:rPr>
        <w:t>投标人不具备招标文件中规定的资格要求，其投标无效。</w:t>
      </w:r>
    </w:p>
    <w:p w:rsidR="005A0E77" w:rsidRPr="001D64A7" w:rsidRDefault="008E03E6">
      <w:pPr>
        <w:pStyle w:val="25"/>
        <w:spacing w:before="0"/>
        <w:ind w:firstLine="480"/>
        <w:rPr>
          <w:rFonts w:ascii="仿宋" w:eastAsia="仿宋" w:hAnsi="仿宋" w:cs="仿宋_GB2312"/>
        </w:rPr>
      </w:pPr>
      <w:r w:rsidRPr="001D64A7">
        <w:rPr>
          <w:rFonts w:ascii="仿宋" w:eastAsia="仿宋" w:hAnsi="仿宋" w:cs="Arial" w:hint="eastAsia"/>
          <w:kern w:val="0"/>
          <w:szCs w:val="24"/>
        </w:rPr>
        <w:t>19.</w:t>
      </w:r>
      <w:r w:rsidRPr="001D64A7">
        <w:rPr>
          <w:rFonts w:ascii="仿宋" w:eastAsia="仿宋" w:hAnsi="仿宋" w:cs="仿宋_GB2312" w:hint="eastAsia"/>
        </w:rPr>
        <w:t>4对未通过资格审查的投标人，采购人或采购机构告知其未通过的原因。</w:t>
      </w:r>
    </w:p>
    <w:p w:rsidR="005A0E77" w:rsidRPr="001D64A7" w:rsidRDefault="008E03E6">
      <w:pPr>
        <w:pStyle w:val="25"/>
        <w:spacing w:before="0"/>
        <w:ind w:firstLine="480"/>
        <w:rPr>
          <w:rFonts w:ascii="仿宋" w:eastAsia="仿宋" w:hAnsi="仿宋" w:cs="仿宋_GB2312"/>
        </w:rPr>
      </w:pPr>
      <w:r w:rsidRPr="001D64A7">
        <w:rPr>
          <w:rFonts w:ascii="仿宋" w:eastAsia="仿宋" w:hAnsi="仿宋" w:cs="Arial" w:hint="eastAsia"/>
          <w:kern w:val="0"/>
          <w:szCs w:val="24"/>
        </w:rPr>
        <w:t>19.</w:t>
      </w:r>
      <w:r w:rsidRPr="001D64A7">
        <w:rPr>
          <w:rFonts w:ascii="仿宋" w:eastAsia="仿宋" w:hAnsi="仿宋" w:cs="仿宋_GB2312" w:hint="eastAsia"/>
        </w:rPr>
        <w:t>5合格投标人不足3家的，不再评标。</w:t>
      </w:r>
    </w:p>
    <w:p w:rsidR="005A0E77" w:rsidRPr="001D64A7" w:rsidRDefault="008E03E6">
      <w:pPr>
        <w:pStyle w:val="25"/>
        <w:spacing w:before="0"/>
        <w:ind w:firstLineChars="0" w:firstLine="0"/>
        <w:rPr>
          <w:rFonts w:ascii="仿宋" w:eastAsia="仿宋" w:hAnsi="仿宋" w:cs="仿宋_GB2312"/>
          <w:b/>
          <w:szCs w:val="24"/>
        </w:rPr>
      </w:pPr>
      <w:r w:rsidRPr="001D64A7">
        <w:rPr>
          <w:rFonts w:ascii="仿宋" w:eastAsia="仿宋" w:hAnsi="仿宋" w:cs="仿宋_GB2312" w:hint="eastAsia"/>
          <w:b/>
          <w:szCs w:val="24"/>
        </w:rPr>
        <w:t>20、信用信息查询</w:t>
      </w:r>
    </w:p>
    <w:p w:rsidR="005A0E77" w:rsidRPr="001D64A7" w:rsidRDefault="008E03E6">
      <w:pPr>
        <w:pStyle w:val="25"/>
        <w:spacing w:before="0"/>
        <w:ind w:firstLineChars="0" w:firstLine="495"/>
        <w:rPr>
          <w:rFonts w:ascii="仿宋" w:eastAsia="仿宋" w:hAnsi="仿宋" w:cs="Arial"/>
          <w:kern w:val="0"/>
          <w:szCs w:val="24"/>
        </w:rPr>
      </w:pPr>
      <w:r w:rsidRPr="001D64A7">
        <w:rPr>
          <w:rFonts w:ascii="仿宋" w:eastAsia="仿宋" w:hAnsi="仿宋" w:cs="Arial"/>
          <w:kern w:val="0"/>
          <w:szCs w:val="24"/>
        </w:rPr>
        <w:t>20</w:t>
      </w:r>
      <w:r w:rsidRPr="001D64A7">
        <w:rPr>
          <w:rFonts w:ascii="仿宋" w:eastAsia="仿宋" w:hAnsi="仿宋" w:cs="Arial" w:hint="eastAsia"/>
          <w:kern w:val="0"/>
          <w:szCs w:val="24"/>
        </w:rPr>
        <w:t>.1信用信息查询渠道及截止时间：采购机构将通过“信用中国”网站(www.creditchina.gov.cn)、中国政府采购网(www.ccgp.gov.cn)渠道查询投标人投标截止时间当天的信用记录。</w:t>
      </w:r>
    </w:p>
    <w:p w:rsidR="005A0E77" w:rsidRPr="001D64A7" w:rsidRDefault="008E03E6">
      <w:pPr>
        <w:pStyle w:val="25"/>
        <w:spacing w:before="0"/>
        <w:ind w:firstLineChars="0" w:firstLine="495"/>
        <w:rPr>
          <w:rFonts w:ascii="仿宋" w:eastAsia="仿宋" w:hAnsi="仿宋" w:cs="Arial"/>
          <w:kern w:val="0"/>
          <w:szCs w:val="24"/>
        </w:rPr>
      </w:pPr>
      <w:r w:rsidRPr="001D64A7">
        <w:rPr>
          <w:rFonts w:ascii="仿宋" w:eastAsia="仿宋" w:hAnsi="仿宋" w:cs="Arial"/>
          <w:kern w:val="0"/>
          <w:szCs w:val="24"/>
        </w:rPr>
        <w:t>20</w:t>
      </w:r>
      <w:r w:rsidRPr="001D64A7">
        <w:rPr>
          <w:rFonts w:ascii="仿宋" w:eastAsia="仿宋" w:hAnsi="仿宋" w:cs="Arial" w:hint="eastAsia"/>
          <w:kern w:val="0"/>
          <w:szCs w:val="24"/>
        </w:rPr>
        <w:t>.2信用信息查询记录和证据留存的具体方式：现场查询的投标人的信用记录、</w:t>
      </w:r>
      <w:r w:rsidRPr="001D64A7">
        <w:rPr>
          <w:rFonts w:ascii="仿宋" w:eastAsia="仿宋" w:hAnsi="仿宋" w:cs="Arial" w:hint="eastAsia"/>
          <w:kern w:val="0"/>
          <w:szCs w:val="24"/>
        </w:rPr>
        <w:lastRenderedPageBreak/>
        <w:t>查询结果经确认后将与采购文件一起存档。</w:t>
      </w:r>
    </w:p>
    <w:p w:rsidR="005A0E77" w:rsidRPr="001D64A7" w:rsidRDefault="008E03E6">
      <w:pPr>
        <w:pStyle w:val="25"/>
        <w:spacing w:before="0"/>
        <w:ind w:firstLineChars="0" w:firstLine="495"/>
        <w:rPr>
          <w:rFonts w:ascii="仿宋" w:eastAsia="仿宋" w:hAnsi="仿宋" w:cs="Arial"/>
          <w:kern w:val="0"/>
          <w:szCs w:val="24"/>
        </w:rPr>
      </w:pPr>
      <w:r w:rsidRPr="001D64A7">
        <w:rPr>
          <w:rFonts w:ascii="仿宋" w:eastAsia="仿宋" w:hAnsi="仿宋" w:cs="Arial"/>
          <w:kern w:val="0"/>
          <w:szCs w:val="24"/>
        </w:rPr>
        <w:t>20</w:t>
      </w:r>
      <w:r w:rsidRPr="001D64A7">
        <w:rPr>
          <w:rFonts w:ascii="仿宋" w:eastAsia="仿宋" w:hAnsi="仿宋" w:cs="Arial" w:hint="eastAsia"/>
          <w:kern w:val="0"/>
          <w:szCs w:val="24"/>
        </w:rPr>
        <w:t>.3信用信息的使用规则：经查询列入失信被执行人名单、重大税收违法案件当事人名单、政府采购严重违法失信行为记录名单的投标人将被拒绝参与政府采购活动。</w:t>
      </w:r>
    </w:p>
    <w:p w:rsidR="005A0E77" w:rsidRPr="001D64A7" w:rsidRDefault="008E03E6">
      <w:pPr>
        <w:pStyle w:val="25"/>
        <w:spacing w:before="0"/>
        <w:ind w:firstLine="480"/>
        <w:rPr>
          <w:rFonts w:ascii="仿宋" w:eastAsia="仿宋" w:hAnsi="仿宋" w:cs="仿宋_GB2312"/>
        </w:rPr>
      </w:pPr>
      <w:r w:rsidRPr="001D64A7">
        <w:rPr>
          <w:rFonts w:ascii="仿宋" w:eastAsia="仿宋" w:hAnsi="仿宋" w:cs="Arial"/>
          <w:kern w:val="0"/>
          <w:szCs w:val="24"/>
        </w:rPr>
        <w:t>20</w:t>
      </w:r>
      <w:r w:rsidRPr="001D64A7">
        <w:rPr>
          <w:rFonts w:ascii="仿宋" w:eastAsia="仿宋" w:hAnsi="仿宋" w:cs="Arial" w:hint="eastAsia"/>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D64A7">
        <w:rPr>
          <w:rFonts w:ascii="仿宋" w:eastAsia="仿宋" w:hAnsi="仿宋" w:cs="仿宋_GB2312" w:hint="eastAsia"/>
        </w:rPr>
        <w:t>。</w:t>
      </w:r>
    </w:p>
    <w:p w:rsidR="005A0E77" w:rsidRPr="001D64A7" w:rsidRDefault="005A0E77">
      <w:pPr>
        <w:pStyle w:val="25"/>
        <w:spacing w:before="0"/>
        <w:ind w:firstLineChars="0" w:firstLine="0"/>
        <w:rPr>
          <w:rFonts w:ascii="仿宋" w:eastAsia="仿宋" w:hAnsi="仿宋" w:cs="Arial"/>
          <w:kern w:val="0"/>
          <w:szCs w:val="24"/>
        </w:rPr>
      </w:pPr>
    </w:p>
    <w:p w:rsidR="005A0E77" w:rsidRPr="001D64A7" w:rsidRDefault="008E03E6">
      <w:pPr>
        <w:snapToGrid w:val="0"/>
        <w:spacing w:line="360" w:lineRule="auto"/>
        <w:jc w:val="center"/>
        <w:outlineLvl w:val="0"/>
        <w:rPr>
          <w:rFonts w:ascii="仿宋" w:eastAsia="仿宋" w:hAnsi="仿宋" w:cs="仿宋_GB2312"/>
          <w:b/>
          <w:sz w:val="36"/>
          <w:szCs w:val="36"/>
        </w:rPr>
      </w:pPr>
      <w:bookmarkStart w:id="40" w:name="_Hlt75236101"/>
      <w:bookmarkStart w:id="41" w:name="_Toc91899902"/>
      <w:bookmarkEnd w:id="40"/>
      <w:r w:rsidRPr="001D64A7">
        <w:rPr>
          <w:rFonts w:ascii="仿宋" w:eastAsia="仿宋" w:hAnsi="仿宋" w:cs="仿宋_GB2312" w:hint="eastAsia"/>
          <w:b/>
          <w:sz w:val="36"/>
          <w:szCs w:val="36"/>
        </w:rPr>
        <w:t>五、评标</w:t>
      </w:r>
      <w:bookmarkEnd w:id="41"/>
    </w:p>
    <w:p w:rsidR="005A0E77" w:rsidRPr="001D64A7" w:rsidRDefault="008E03E6">
      <w:pPr>
        <w:spacing w:line="360" w:lineRule="auto"/>
        <w:rPr>
          <w:rFonts w:ascii="仿宋" w:eastAsia="仿宋" w:hAnsi="仿宋" w:cs="仿宋_GB2312"/>
          <w:b/>
          <w:sz w:val="24"/>
        </w:rPr>
      </w:pPr>
      <w:bookmarkStart w:id="42" w:name="_Toc91899903"/>
      <w:r w:rsidRPr="001D64A7">
        <w:rPr>
          <w:rFonts w:ascii="仿宋" w:eastAsia="仿宋" w:hAnsi="仿宋" w:cs="仿宋_GB2312" w:hint="eastAsia"/>
          <w:b/>
          <w:sz w:val="24"/>
        </w:rPr>
        <w:t>21.</w:t>
      </w:r>
      <w:r w:rsidRPr="001D64A7">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D64A7">
        <w:rPr>
          <w:rFonts w:ascii="仿宋" w:eastAsia="仿宋" w:hAnsi="仿宋" w:cs="仿宋_GB2312" w:hint="eastAsia"/>
          <w:b/>
          <w:sz w:val="24"/>
        </w:rPr>
        <w:t>详见招标文件第四部分“评标方法及评分标准”</w:t>
      </w:r>
    </w:p>
    <w:p w:rsidR="005A0E77" w:rsidRPr="001D64A7" w:rsidRDefault="005A0E77">
      <w:pPr>
        <w:spacing w:line="360" w:lineRule="auto"/>
        <w:rPr>
          <w:rFonts w:ascii="仿宋" w:eastAsia="仿宋" w:hAnsi="仿宋" w:cs="仿宋_GB2312"/>
          <w:b/>
          <w:sz w:val="24"/>
        </w:rPr>
      </w:pPr>
    </w:p>
    <w:p w:rsidR="005A0E77" w:rsidRPr="001D64A7" w:rsidRDefault="008E03E6">
      <w:pPr>
        <w:snapToGrid w:val="0"/>
        <w:spacing w:line="360" w:lineRule="auto"/>
        <w:jc w:val="center"/>
        <w:outlineLvl w:val="0"/>
        <w:rPr>
          <w:rFonts w:ascii="仿宋" w:eastAsia="仿宋" w:hAnsi="仿宋" w:cs="仿宋_GB2312"/>
          <w:b/>
          <w:sz w:val="36"/>
          <w:szCs w:val="36"/>
        </w:rPr>
      </w:pPr>
      <w:r w:rsidRPr="001D64A7">
        <w:rPr>
          <w:rFonts w:ascii="仿宋" w:eastAsia="仿宋" w:hAnsi="仿宋" w:cs="仿宋_GB2312" w:hint="eastAsia"/>
          <w:b/>
          <w:sz w:val="36"/>
          <w:szCs w:val="36"/>
        </w:rPr>
        <w:t>六、定标</w:t>
      </w:r>
    </w:p>
    <w:p w:rsidR="005A0E77" w:rsidRPr="001D64A7" w:rsidRDefault="008E03E6" w:rsidP="00D2796F">
      <w:pPr>
        <w:pStyle w:val="aa"/>
        <w:spacing w:line="360" w:lineRule="auto"/>
        <w:ind w:left="479" w:hangingChars="199" w:hanging="479"/>
        <w:rPr>
          <w:rFonts w:ascii="仿宋" w:eastAsia="仿宋" w:hAnsi="仿宋" w:cs="仿宋_GB2312"/>
          <w:b/>
        </w:rPr>
      </w:pPr>
      <w:r w:rsidRPr="001D64A7">
        <w:rPr>
          <w:rFonts w:ascii="仿宋" w:eastAsia="仿宋" w:hAnsi="仿宋" w:cs="仿宋_GB2312" w:hint="eastAsia"/>
          <w:b/>
        </w:rPr>
        <w:t>22. 确定中标供应商</w:t>
      </w:r>
    </w:p>
    <w:p w:rsidR="005A0E77" w:rsidRPr="001D64A7" w:rsidRDefault="008E03E6">
      <w:pPr>
        <w:pStyle w:val="25"/>
        <w:snapToGrid w:val="0"/>
        <w:spacing w:before="0"/>
        <w:ind w:firstLine="480"/>
        <w:rPr>
          <w:rFonts w:ascii="仿宋" w:eastAsia="仿宋" w:hAnsi="仿宋" w:cs="仿宋_GB2312"/>
          <w:b/>
          <w:szCs w:val="24"/>
        </w:rPr>
      </w:pPr>
      <w:r w:rsidRPr="001D64A7">
        <w:rPr>
          <w:rFonts w:ascii="仿宋" w:eastAsia="仿宋" w:hAnsi="仿宋" w:cs="仿宋_GB2312" w:hint="eastAsia"/>
          <w:szCs w:val="24"/>
        </w:rPr>
        <w:t>采购人将自收到评审报告之日起5个工作日内通过电子交易平台在评审报告推荐的中标候选人中按顺序确定中标供应商。</w:t>
      </w:r>
    </w:p>
    <w:p w:rsidR="005A0E77" w:rsidRPr="001D64A7" w:rsidRDefault="008E03E6">
      <w:pPr>
        <w:pStyle w:val="25"/>
        <w:snapToGrid w:val="0"/>
        <w:spacing w:before="0"/>
        <w:ind w:firstLineChars="0" w:firstLine="0"/>
        <w:rPr>
          <w:rFonts w:ascii="仿宋" w:eastAsia="仿宋" w:hAnsi="仿宋" w:cs="仿宋_GB2312"/>
          <w:b/>
          <w:szCs w:val="24"/>
        </w:rPr>
      </w:pPr>
      <w:r w:rsidRPr="001D64A7">
        <w:rPr>
          <w:rFonts w:ascii="仿宋" w:eastAsia="仿宋" w:hAnsi="仿宋" w:cs="仿宋_GB2312" w:hint="eastAsia"/>
          <w:b/>
          <w:szCs w:val="24"/>
        </w:rPr>
        <w:t>23. 中标通知与中标结果公告</w:t>
      </w:r>
    </w:p>
    <w:p w:rsidR="005A0E77" w:rsidRPr="001D64A7" w:rsidRDefault="008E03E6">
      <w:pPr>
        <w:widowControl/>
        <w:shd w:val="clear" w:color="auto" w:fill="FFFFFF"/>
        <w:spacing w:line="360" w:lineRule="auto"/>
        <w:ind w:firstLine="480"/>
        <w:jc w:val="left"/>
        <w:rPr>
          <w:rFonts w:ascii="仿宋" w:eastAsia="仿宋" w:hAnsi="仿宋" w:cs="仿宋_GB2312"/>
          <w:sz w:val="24"/>
        </w:rPr>
      </w:pPr>
      <w:r w:rsidRPr="001D64A7">
        <w:rPr>
          <w:rFonts w:ascii="仿宋" w:eastAsia="仿宋" w:hAnsi="仿宋" w:cs="仿宋_GB2312" w:hint="eastAsia"/>
          <w:sz w:val="24"/>
        </w:rPr>
        <w:t>23.1自中标人确定之日起2个工作日内，采购机构通过电子交易平台向中标人发出中标通知书，同时编制发布采购结果公告。采购机构也可以以纸质形式进行中标通知。</w:t>
      </w:r>
    </w:p>
    <w:p w:rsidR="005A0E77" w:rsidRPr="001D64A7" w:rsidRDefault="008E03E6">
      <w:pPr>
        <w:widowControl/>
        <w:shd w:val="clear" w:color="auto" w:fill="FFFFFF"/>
        <w:spacing w:line="360" w:lineRule="auto"/>
        <w:ind w:firstLine="480"/>
        <w:jc w:val="left"/>
        <w:rPr>
          <w:rFonts w:ascii="仿宋" w:eastAsia="仿宋" w:hAnsi="仿宋" w:cs="仿宋_GB2312"/>
          <w:sz w:val="24"/>
        </w:rPr>
      </w:pPr>
      <w:r w:rsidRPr="001D64A7">
        <w:rPr>
          <w:rFonts w:ascii="仿宋" w:eastAsia="仿宋" w:hAnsi="仿宋" w:cs="仿宋_GB2312" w:hint="eastAsia"/>
          <w:sz w:val="24"/>
        </w:rPr>
        <w:t>23.2</w:t>
      </w:r>
      <w:r w:rsidRPr="001D64A7">
        <w:rPr>
          <w:rFonts w:ascii="仿宋" w:eastAsia="仿宋" w:hAnsi="仿宋" w:cs="仿宋_GB2312"/>
          <w:sz w:val="24"/>
        </w:rPr>
        <w:t>中标结果公告内容包括采购人及其委托的采购机构的名称、地址、联系方式，项目名称和项目编号，中标人名称、地址和中标金额，主要中标标的的名称、规格型号、数量、单价、服务要求，中标公告期限</w:t>
      </w:r>
      <w:r w:rsidRPr="001D64A7">
        <w:rPr>
          <w:rFonts w:ascii="仿宋" w:eastAsia="仿宋" w:hAnsi="仿宋" w:cs="宋体" w:hint="eastAsia"/>
          <w:color w:val="000000"/>
          <w:sz w:val="24"/>
        </w:rPr>
        <w:t>以及评审专家名单、专家评分表</w:t>
      </w:r>
      <w:r w:rsidRPr="001D64A7">
        <w:rPr>
          <w:rFonts w:ascii="仿宋" w:eastAsia="仿宋" w:hAnsi="仿宋" w:cs="仿宋_GB2312"/>
          <w:sz w:val="24"/>
        </w:rPr>
        <w:t>。</w:t>
      </w:r>
    </w:p>
    <w:p w:rsidR="005A0E77" w:rsidRPr="001D64A7" w:rsidRDefault="008E03E6">
      <w:pPr>
        <w:widowControl/>
        <w:shd w:val="clear" w:color="auto" w:fill="FFFFFF"/>
        <w:spacing w:line="360" w:lineRule="auto"/>
        <w:ind w:firstLine="480"/>
        <w:jc w:val="left"/>
        <w:rPr>
          <w:rFonts w:ascii="仿宋" w:eastAsia="仿宋" w:hAnsi="仿宋" w:cs="仿宋_GB2312"/>
          <w:sz w:val="24"/>
        </w:rPr>
      </w:pPr>
      <w:r w:rsidRPr="001D64A7">
        <w:rPr>
          <w:rFonts w:ascii="仿宋" w:eastAsia="仿宋" w:hAnsi="仿宋" w:cs="仿宋_GB2312" w:hint="eastAsia"/>
          <w:sz w:val="24"/>
        </w:rPr>
        <w:t>23.3</w:t>
      </w:r>
      <w:r w:rsidRPr="001D64A7">
        <w:rPr>
          <w:rFonts w:ascii="仿宋" w:eastAsia="仿宋" w:hAnsi="仿宋" w:cs="仿宋_GB2312"/>
          <w:sz w:val="24"/>
        </w:rPr>
        <w:t>公告期限为1个工作日。</w:t>
      </w:r>
    </w:p>
    <w:p w:rsidR="005A0E77" w:rsidRPr="001D64A7" w:rsidRDefault="005A0E77" w:rsidP="00D2796F">
      <w:pPr>
        <w:snapToGrid w:val="0"/>
        <w:spacing w:line="360" w:lineRule="auto"/>
        <w:ind w:leftChars="57" w:left="120" w:firstLineChars="150" w:firstLine="482"/>
        <w:jc w:val="center"/>
        <w:rPr>
          <w:rFonts w:ascii="仿宋" w:eastAsia="仿宋" w:hAnsi="仿宋" w:cs="仿宋_GB2312"/>
          <w:b/>
          <w:sz w:val="32"/>
        </w:rPr>
      </w:pPr>
    </w:p>
    <w:p w:rsidR="005A0E77" w:rsidRPr="001D64A7" w:rsidRDefault="008E03E6" w:rsidP="00D2796F">
      <w:pPr>
        <w:snapToGrid w:val="0"/>
        <w:spacing w:line="360" w:lineRule="auto"/>
        <w:ind w:leftChars="57" w:left="120" w:firstLineChars="150" w:firstLine="482"/>
        <w:jc w:val="center"/>
        <w:rPr>
          <w:rFonts w:ascii="仿宋" w:eastAsia="仿宋" w:hAnsi="仿宋" w:cs="仿宋_GB2312"/>
          <w:b/>
          <w:sz w:val="32"/>
        </w:rPr>
      </w:pPr>
      <w:r w:rsidRPr="001D64A7">
        <w:rPr>
          <w:rFonts w:ascii="仿宋" w:eastAsia="仿宋" w:hAnsi="仿宋" w:cs="仿宋_GB2312" w:hint="eastAsia"/>
          <w:b/>
          <w:sz w:val="32"/>
        </w:rPr>
        <w:t>七、合同授予</w:t>
      </w:r>
    </w:p>
    <w:p w:rsidR="005A0E77" w:rsidRPr="001D64A7" w:rsidRDefault="008E03E6" w:rsidP="00D2796F">
      <w:pPr>
        <w:pStyle w:val="aa"/>
        <w:spacing w:line="360" w:lineRule="auto"/>
        <w:ind w:left="479" w:hangingChars="199" w:hanging="479"/>
        <w:rPr>
          <w:rFonts w:ascii="仿宋" w:eastAsia="仿宋" w:hAnsi="仿宋" w:cs="仿宋_GB2312"/>
          <w:b/>
        </w:rPr>
      </w:pPr>
      <w:r w:rsidRPr="001D64A7">
        <w:rPr>
          <w:rFonts w:ascii="仿宋" w:eastAsia="仿宋" w:hAnsi="仿宋" w:cs="仿宋_GB2312" w:hint="eastAsia"/>
          <w:b/>
        </w:rPr>
        <w:t xml:space="preserve">24. </w:t>
      </w:r>
      <w:r w:rsidRPr="001D64A7">
        <w:rPr>
          <w:rFonts w:ascii="仿宋" w:eastAsia="仿宋" w:hAnsi="仿宋" w:cs="仿宋_GB2312" w:hint="eastAsia"/>
        </w:rPr>
        <w:t>合同主要条款详见第五部分拟签订的合同文本。</w:t>
      </w:r>
    </w:p>
    <w:p w:rsidR="005A0E77" w:rsidRPr="001D64A7" w:rsidRDefault="008E03E6" w:rsidP="00D2796F">
      <w:pPr>
        <w:pStyle w:val="aa"/>
        <w:spacing w:line="360" w:lineRule="auto"/>
        <w:ind w:left="479" w:hangingChars="199" w:hanging="479"/>
        <w:rPr>
          <w:rFonts w:ascii="仿宋" w:eastAsia="仿宋" w:hAnsi="仿宋" w:cs="仿宋_GB2312"/>
          <w:b/>
        </w:rPr>
      </w:pPr>
      <w:r w:rsidRPr="001D64A7">
        <w:rPr>
          <w:rFonts w:ascii="仿宋" w:eastAsia="仿宋" w:hAnsi="仿宋" w:cs="仿宋_GB2312" w:hint="eastAsia"/>
          <w:b/>
        </w:rPr>
        <w:t>25. 合同的签订</w:t>
      </w:r>
    </w:p>
    <w:p w:rsidR="005A0E77" w:rsidRPr="001D64A7" w:rsidRDefault="008E03E6">
      <w:pPr>
        <w:widowControl/>
        <w:shd w:val="clear" w:color="auto" w:fill="FFFFFF"/>
        <w:spacing w:line="360" w:lineRule="auto"/>
        <w:ind w:firstLine="480"/>
        <w:jc w:val="left"/>
        <w:rPr>
          <w:rFonts w:ascii="仿宋" w:eastAsia="仿宋" w:hAnsi="仿宋" w:cs="Arial"/>
          <w:kern w:val="0"/>
          <w:sz w:val="24"/>
        </w:rPr>
      </w:pPr>
      <w:r w:rsidRPr="001D64A7">
        <w:rPr>
          <w:rFonts w:ascii="仿宋" w:eastAsia="仿宋" w:hAnsi="仿宋" w:cs="仿宋_GB2312" w:hint="eastAsia"/>
          <w:sz w:val="24"/>
        </w:rPr>
        <w:lastRenderedPageBreak/>
        <w:t>25.1</w:t>
      </w:r>
      <w:r w:rsidRPr="001D64A7">
        <w:rPr>
          <w:rFonts w:ascii="仿宋" w:eastAsia="仿宋" w:hAnsi="仿宋" w:cs="Arial" w:hint="eastAsia"/>
          <w:kern w:val="0"/>
          <w:sz w:val="24"/>
        </w:rPr>
        <w:t>采购人与中标人应当通过电子交易平台在中标通知书发出之日起三十日内，按照招标文件确定的事项签订政府采购合同，并在规定时间内依法发布合同公告。</w:t>
      </w:r>
    </w:p>
    <w:p w:rsidR="005A0E77" w:rsidRPr="001D64A7" w:rsidRDefault="008E03E6">
      <w:pPr>
        <w:pStyle w:val="25"/>
        <w:snapToGrid w:val="0"/>
        <w:spacing w:before="0"/>
        <w:ind w:firstLine="480"/>
        <w:rPr>
          <w:rFonts w:ascii="仿宋" w:eastAsia="仿宋" w:hAnsi="仿宋"/>
          <w:kern w:val="0"/>
        </w:rPr>
      </w:pPr>
      <w:r w:rsidRPr="001D64A7">
        <w:rPr>
          <w:rFonts w:ascii="仿宋" w:eastAsia="仿宋" w:hAnsi="仿宋" w:cs="仿宋_GB2312" w:hint="eastAsia"/>
          <w:kern w:val="0"/>
          <w:lang w:val="zh-CN"/>
        </w:rPr>
        <w:t>25.2</w:t>
      </w:r>
      <w:r w:rsidRPr="001D64A7">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25.3如签订合同并生效后，供应商无故拒绝或延期，除按照合同条款处理外，列入不良行为记录一次，并给予通报。</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25.4中标供应商拒绝与采购人签订合同的，采购人可以按照评审报告推荐的中标或者成交候选人名单排序，确定下一候选人为中标供应商，也可以重新开展政府采购活动。</w:t>
      </w:r>
    </w:p>
    <w:p w:rsidR="005A0E77" w:rsidRPr="001D64A7" w:rsidRDefault="008E03E6" w:rsidP="00D2796F">
      <w:pPr>
        <w:pStyle w:val="aa"/>
        <w:spacing w:line="360" w:lineRule="auto"/>
        <w:ind w:left="479" w:hangingChars="199" w:hanging="479"/>
        <w:rPr>
          <w:rFonts w:ascii="仿宋" w:eastAsia="仿宋" w:hAnsi="仿宋" w:cs="仿宋_GB2312"/>
          <w:b/>
        </w:rPr>
      </w:pPr>
      <w:r w:rsidRPr="001D64A7">
        <w:rPr>
          <w:rFonts w:ascii="仿宋" w:eastAsia="仿宋" w:hAnsi="仿宋" w:cs="仿宋_GB2312" w:hint="eastAsia"/>
          <w:b/>
        </w:rPr>
        <w:t>26. 履约保证金</w:t>
      </w:r>
    </w:p>
    <w:p w:rsidR="005A0E77" w:rsidRPr="001D64A7" w:rsidRDefault="008E03E6">
      <w:pPr>
        <w:tabs>
          <w:tab w:val="left" w:pos="0"/>
        </w:tabs>
        <w:spacing w:line="360" w:lineRule="auto"/>
        <w:ind w:firstLine="480"/>
        <w:rPr>
          <w:rFonts w:ascii="仿宋" w:eastAsia="仿宋" w:hAnsi="仿宋"/>
          <w:sz w:val="24"/>
        </w:rPr>
      </w:pPr>
      <w:r w:rsidRPr="001D64A7">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1D64A7">
        <w:rPr>
          <w:rFonts w:ascii="仿宋" w:eastAsia="仿宋" w:hAnsi="仿宋" w:hint="eastAsia"/>
          <w:sz w:val="24"/>
        </w:rPr>
        <w:t>。履约保证金的数额不得超过政府采购合同金额的5%。</w:t>
      </w:r>
    </w:p>
    <w:p w:rsidR="005A0E77" w:rsidRPr="001D64A7" w:rsidRDefault="005A0E77">
      <w:pPr>
        <w:tabs>
          <w:tab w:val="left" w:pos="0"/>
        </w:tabs>
        <w:spacing w:line="360" w:lineRule="auto"/>
        <w:ind w:firstLine="480"/>
        <w:rPr>
          <w:rFonts w:ascii="仿宋" w:eastAsia="仿宋" w:hAnsi="仿宋"/>
          <w:sz w:val="24"/>
        </w:rPr>
      </w:pPr>
    </w:p>
    <w:p w:rsidR="005A0E77" w:rsidRPr="001D64A7" w:rsidRDefault="008E03E6" w:rsidP="00D2796F">
      <w:pPr>
        <w:snapToGrid w:val="0"/>
        <w:spacing w:line="360" w:lineRule="auto"/>
        <w:ind w:firstLineChars="1045" w:firstLine="3357"/>
        <w:rPr>
          <w:rFonts w:ascii="仿宋" w:eastAsia="仿宋" w:hAnsi="仿宋"/>
          <w:b/>
          <w:sz w:val="24"/>
        </w:rPr>
      </w:pPr>
      <w:r w:rsidRPr="001D64A7">
        <w:rPr>
          <w:rFonts w:ascii="仿宋" w:eastAsia="仿宋" w:hAnsi="仿宋" w:cs="仿宋_GB2312" w:hint="eastAsia"/>
          <w:b/>
          <w:sz w:val="32"/>
        </w:rPr>
        <w:t>八、</w:t>
      </w:r>
      <w:r w:rsidRPr="001D64A7">
        <w:rPr>
          <w:rFonts w:ascii="仿宋" w:eastAsia="仿宋" w:hAnsi="仿宋" w:cs="仿宋_GB2312"/>
          <w:b/>
          <w:sz w:val="32"/>
        </w:rPr>
        <w:t>电子</w:t>
      </w:r>
      <w:r w:rsidRPr="001D64A7">
        <w:rPr>
          <w:rFonts w:ascii="仿宋" w:eastAsia="仿宋" w:hAnsi="仿宋" w:cs="仿宋_GB2312" w:hint="eastAsia"/>
          <w:b/>
          <w:sz w:val="32"/>
        </w:rPr>
        <w:t>交易活动的中止</w:t>
      </w:r>
    </w:p>
    <w:p w:rsidR="005A0E77" w:rsidRPr="001D64A7" w:rsidRDefault="008E03E6">
      <w:pPr>
        <w:pStyle w:val="25"/>
        <w:snapToGrid w:val="0"/>
        <w:spacing w:before="0"/>
        <w:ind w:firstLineChars="0" w:firstLine="0"/>
        <w:rPr>
          <w:rFonts w:ascii="仿宋" w:eastAsia="仿宋" w:hAnsi="仿宋" w:cs="仿宋_GB2312"/>
        </w:rPr>
      </w:pPr>
      <w:r w:rsidRPr="001D64A7">
        <w:rPr>
          <w:rFonts w:ascii="仿宋" w:eastAsia="仿宋" w:hAnsi="仿宋" w:cs="仿宋_GB2312" w:hint="eastAsia"/>
          <w:b/>
        </w:rPr>
        <w:t>2</w:t>
      </w:r>
      <w:r w:rsidRPr="001D64A7">
        <w:rPr>
          <w:rFonts w:ascii="仿宋" w:eastAsia="仿宋" w:hAnsi="仿宋" w:cs="仿宋_GB2312" w:hint="eastAsia"/>
          <w:b/>
          <w:szCs w:val="24"/>
        </w:rPr>
        <w:t>7. 电子交易活动的中止。</w:t>
      </w:r>
      <w:r w:rsidRPr="001D64A7">
        <w:rPr>
          <w:rFonts w:ascii="仿宋" w:eastAsia="仿宋" w:hAnsi="仿宋" w:cs="仿宋_GB2312" w:hint="eastAsia"/>
        </w:rPr>
        <w:t>采购过程中出现以下情形，</w:t>
      </w:r>
      <w:r w:rsidRPr="001D64A7">
        <w:rPr>
          <w:rFonts w:ascii="仿宋" w:eastAsia="仿宋" w:hAnsi="仿宋" w:cs="仿宋_GB2312"/>
        </w:rPr>
        <w:t>导致</w:t>
      </w:r>
      <w:r w:rsidRPr="001D64A7">
        <w:rPr>
          <w:rFonts w:ascii="仿宋" w:eastAsia="仿宋" w:hAnsi="仿宋" w:cs="仿宋_GB2312" w:hint="eastAsia"/>
        </w:rPr>
        <w:t>电子交易平台</w:t>
      </w:r>
      <w:r w:rsidRPr="001D64A7">
        <w:rPr>
          <w:rFonts w:ascii="仿宋" w:eastAsia="仿宋" w:hAnsi="仿宋" w:cs="仿宋_GB2312"/>
        </w:rPr>
        <w:t>无法正常运行，或者无法保证电子</w:t>
      </w:r>
      <w:r w:rsidRPr="001D64A7">
        <w:rPr>
          <w:rFonts w:ascii="仿宋" w:eastAsia="仿宋" w:hAnsi="仿宋" w:cs="仿宋_GB2312" w:hint="eastAsia"/>
        </w:rPr>
        <w:t>交易</w:t>
      </w:r>
      <w:r w:rsidRPr="001D64A7">
        <w:rPr>
          <w:rFonts w:ascii="仿宋" w:eastAsia="仿宋" w:hAnsi="仿宋" w:cs="仿宋_GB2312"/>
        </w:rPr>
        <w:t>的公平、公正和安全时，</w:t>
      </w:r>
      <w:r w:rsidRPr="001D64A7">
        <w:rPr>
          <w:rFonts w:ascii="仿宋" w:eastAsia="仿宋" w:hAnsi="仿宋" w:cs="仿宋_GB2312" w:hint="eastAsia"/>
        </w:rPr>
        <w:t>采购机构可</w:t>
      </w:r>
      <w:r w:rsidRPr="001D64A7">
        <w:rPr>
          <w:rFonts w:ascii="仿宋" w:eastAsia="仿宋" w:hAnsi="仿宋" w:cs="仿宋_GB2312"/>
        </w:rPr>
        <w:t>中止电子</w:t>
      </w:r>
      <w:r w:rsidRPr="001D64A7">
        <w:rPr>
          <w:rFonts w:ascii="仿宋" w:eastAsia="仿宋" w:hAnsi="仿宋" w:cs="仿宋_GB2312" w:hint="eastAsia"/>
        </w:rPr>
        <w:t>交易活动</w:t>
      </w:r>
      <w:r w:rsidRPr="001D64A7">
        <w:rPr>
          <w:rFonts w:ascii="仿宋" w:eastAsia="仿宋" w:hAnsi="仿宋" w:cs="仿宋_GB2312"/>
        </w:rPr>
        <w:t>：</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27.1电子交易</w:t>
      </w:r>
      <w:r w:rsidRPr="001D64A7">
        <w:rPr>
          <w:rFonts w:ascii="仿宋" w:eastAsia="仿宋" w:hAnsi="仿宋" w:cs="仿宋_GB2312"/>
        </w:rPr>
        <w:t>平台发生故障而无法</w:t>
      </w:r>
      <w:r w:rsidRPr="001D64A7">
        <w:rPr>
          <w:rFonts w:ascii="仿宋" w:eastAsia="仿宋" w:hAnsi="仿宋" w:cs="仿宋_GB2312" w:hint="eastAsia"/>
        </w:rPr>
        <w:t>登录</w:t>
      </w:r>
      <w:r w:rsidRPr="001D64A7">
        <w:rPr>
          <w:rFonts w:ascii="仿宋" w:eastAsia="仿宋" w:hAnsi="仿宋" w:cs="仿宋_GB2312"/>
        </w:rPr>
        <w:t>访问的；</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27.2电子交易</w:t>
      </w:r>
      <w:r w:rsidRPr="001D64A7">
        <w:rPr>
          <w:rFonts w:ascii="仿宋" w:eastAsia="仿宋" w:hAnsi="仿宋" w:cs="仿宋_GB2312"/>
        </w:rPr>
        <w:t>平台应用或数据库出现错误，不能进行正常操作</w:t>
      </w:r>
      <w:r w:rsidRPr="001D64A7">
        <w:rPr>
          <w:rFonts w:ascii="仿宋" w:eastAsia="仿宋" w:hAnsi="仿宋" w:cs="仿宋_GB2312" w:hint="eastAsia"/>
        </w:rPr>
        <w:t>的</w:t>
      </w:r>
      <w:r w:rsidRPr="001D64A7">
        <w:rPr>
          <w:rFonts w:ascii="仿宋" w:eastAsia="仿宋" w:hAnsi="仿宋" w:cs="仿宋_GB2312"/>
        </w:rPr>
        <w:t>；</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27.3电子交易</w:t>
      </w:r>
      <w:r w:rsidRPr="001D64A7">
        <w:rPr>
          <w:rFonts w:ascii="仿宋" w:eastAsia="仿宋" w:hAnsi="仿宋" w:cs="仿宋_GB2312"/>
        </w:rPr>
        <w:t>平台发现</w:t>
      </w:r>
      <w:r w:rsidRPr="001D64A7">
        <w:rPr>
          <w:rFonts w:ascii="仿宋" w:eastAsia="仿宋" w:hAnsi="仿宋" w:cs="仿宋_GB2312" w:hint="eastAsia"/>
        </w:rPr>
        <w:t>严重</w:t>
      </w:r>
      <w:r w:rsidRPr="001D64A7">
        <w:rPr>
          <w:rFonts w:ascii="仿宋" w:eastAsia="仿宋" w:hAnsi="仿宋" w:cs="仿宋_GB2312"/>
        </w:rPr>
        <w:t>安全漏洞，有潜在泄密危险的</w:t>
      </w:r>
      <w:r w:rsidRPr="001D64A7">
        <w:rPr>
          <w:rFonts w:ascii="仿宋" w:eastAsia="仿宋" w:hAnsi="仿宋" w:cs="仿宋_GB2312" w:hint="eastAsia"/>
        </w:rPr>
        <w:t>；</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27.4</w:t>
      </w:r>
      <w:r w:rsidRPr="001D64A7">
        <w:rPr>
          <w:rFonts w:ascii="仿宋" w:eastAsia="仿宋" w:hAnsi="仿宋" w:cs="仿宋_GB2312"/>
        </w:rPr>
        <w:t>病毒发作</w:t>
      </w:r>
      <w:r w:rsidRPr="001D64A7">
        <w:rPr>
          <w:rFonts w:ascii="仿宋" w:eastAsia="仿宋" w:hAnsi="仿宋" w:cs="仿宋_GB2312" w:hint="eastAsia"/>
        </w:rPr>
        <w:t>导致不能进行</w:t>
      </w:r>
      <w:r w:rsidRPr="001D64A7">
        <w:rPr>
          <w:rFonts w:ascii="仿宋" w:eastAsia="仿宋" w:hAnsi="仿宋" w:cs="仿宋_GB2312"/>
        </w:rPr>
        <w:t>正常操作的；</w:t>
      </w:r>
    </w:p>
    <w:p w:rsidR="005A0E77" w:rsidRPr="001D64A7" w:rsidRDefault="008E03E6">
      <w:pPr>
        <w:pStyle w:val="25"/>
        <w:snapToGrid w:val="0"/>
        <w:spacing w:before="0"/>
        <w:ind w:firstLine="480"/>
        <w:rPr>
          <w:rFonts w:ascii="仿宋" w:eastAsia="仿宋" w:hAnsi="仿宋" w:cs="仿宋_GB2312"/>
        </w:rPr>
      </w:pPr>
      <w:r w:rsidRPr="001D64A7">
        <w:rPr>
          <w:rFonts w:ascii="仿宋" w:eastAsia="仿宋" w:hAnsi="仿宋" w:cs="仿宋_GB2312" w:hint="eastAsia"/>
        </w:rPr>
        <w:t>27.5其他</w:t>
      </w:r>
      <w:r w:rsidRPr="001D64A7">
        <w:rPr>
          <w:rFonts w:ascii="仿宋" w:eastAsia="仿宋" w:hAnsi="仿宋" w:cs="仿宋_GB2312"/>
        </w:rPr>
        <w:t>无法保证</w:t>
      </w:r>
      <w:r w:rsidRPr="001D64A7">
        <w:rPr>
          <w:rFonts w:ascii="仿宋" w:eastAsia="仿宋" w:hAnsi="仿宋" w:cs="仿宋_GB2312" w:hint="eastAsia"/>
        </w:rPr>
        <w:t>电子交易</w:t>
      </w:r>
      <w:r w:rsidRPr="001D64A7">
        <w:rPr>
          <w:rFonts w:ascii="仿宋" w:eastAsia="仿宋" w:hAnsi="仿宋" w:cs="仿宋_GB2312"/>
        </w:rPr>
        <w:t>的公平、公正和安全的情况。</w:t>
      </w:r>
    </w:p>
    <w:p w:rsidR="005A0E77" w:rsidRPr="001D64A7" w:rsidRDefault="008E03E6">
      <w:pPr>
        <w:pStyle w:val="25"/>
        <w:snapToGrid w:val="0"/>
        <w:spacing w:before="0"/>
        <w:ind w:firstLineChars="0" w:firstLine="0"/>
        <w:rPr>
          <w:rFonts w:ascii="仿宋" w:eastAsia="仿宋" w:hAnsi="仿宋" w:cs="仿宋_GB2312"/>
        </w:rPr>
      </w:pPr>
      <w:r w:rsidRPr="001D64A7">
        <w:rPr>
          <w:rFonts w:ascii="仿宋" w:eastAsia="仿宋" w:hAnsi="仿宋" w:cs="仿宋_GB2312" w:hint="eastAsia"/>
          <w:b/>
        </w:rPr>
        <w:t xml:space="preserve"> 28.</w:t>
      </w:r>
      <w:r w:rsidRPr="001D64A7">
        <w:rPr>
          <w:rFonts w:ascii="仿宋" w:eastAsia="仿宋" w:hAnsi="仿宋" w:cs="仿宋_GB2312"/>
        </w:rPr>
        <w:t>出现</w:t>
      </w:r>
      <w:r w:rsidRPr="001D64A7">
        <w:rPr>
          <w:rFonts w:ascii="仿宋" w:eastAsia="仿宋" w:hAnsi="仿宋" w:cs="仿宋_GB2312" w:hint="eastAsia"/>
        </w:rPr>
        <w:t>以上情形</w:t>
      </w:r>
      <w:r w:rsidRPr="001D64A7">
        <w:rPr>
          <w:rFonts w:ascii="仿宋" w:eastAsia="仿宋" w:hAnsi="仿宋" w:cs="仿宋_GB2312"/>
        </w:rPr>
        <w:t>，</w:t>
      </w:r>
      <w:r w:rsidRPr="001D64A7">
        <w:rPr>
          <w:rFonts w:ascii="仿宋" w:eastAsia="仿宋" w:hAnsi="仿宋" w:cs="仿宋_GB2312" w:hint="eastAsia"/>
        </w:rPr>
        <w:t>不影响采购公平、公正性的，采购组织机构可以</w:t>
      </w:r>
      <w:r w:rsidRPr="001D64A7">
        <w:rPr>
          <w:rFonts w:ascii="仿宋" w:eastAsia="仿宋" w:hAnsi="仿宋" w:cs="仿宋_GB2312"/>
        </w:rPr>
        <w:t>待上述情形消除后继续</w:t>
      </w:r>
      <w:r w:rsidRPr="001D64A7">
        <w:rPr>
          <w:rFonts w:ascii="仿宋" w:eastAsia="仿宋" w:hAnsi="仿宋" w:cs="仿宋_GB2312" w:hint="eastAsia"/>
        </w:rPr>
        <w:t>组织电子交易</w:t>
      </w:r>
      <w:r w:rsidRPr="001D64A7">
        <w:rPr>
          <w:rFonts w:ascii="仿宋" w:eastAsia="仿宋" w:hAnsi="仿宋" w:cs="仿宋_GB2312"/>
        </w:rPr>
        <w:t>活动</w:t>
      </w:r>
      <w:r w:rsidRPr="001D64A7">
        <w:rPr>
          <w:rFonts w:ascii="仿宋" w:eastAsia="仿宋" w:hAnsi="仿宋" w:cs="仿宋_GB2312" w:hint="eastAsia"/>
        </w:rPr>
        <w:t>，也可以决定某些环节以纸质形式进行；影响或可能影响</w:t>
      </w:r>
      <w:r w:rsidRPr="001D64A7">
        <w:rPr>
          <w:rFonts w:ascii="仿宋" w:eastAsia="仿宋" w:hAnsi="仿宋" w:cs="仿宋_GB2312"/>
        </w:rPr>
        <w:t>采购公平、公正</w:t>
      </w:r>
      <w:r w:rsidRPr="001D64A7">
        <w:rPr>
          <w:rFonts w:ascii="仿宋" w:eastAsia="仿宋" w:hAnsi="仿宋" w:cs="仿宋_GB2312" w:hint="eastAsia"/>
        </w:rPr>
        <w:t>性</w:t>
      </w:r>
      <w:r w:rsidRPr="001D64A7">
        <w:rPr>
          <w:rFonts w:ascii="仿宋" w:eastAsia="仿宋" w:hAnsi="仿宋" w:cs="仿宋_GB2312"/>
        </w:rPr>
        <w:t>的，</w:t>
      </w:r>
      <w:r w:rsidRPr="001D64A7">
        <w:rPr>
          <w:rFonts w:ascii="仿宋" w:eastAsia="仿宋" w:hAnsi="仿宋" w:cs="仿宋_GB2312" w:hint="eastAsia"/>
        </w:rPr>
        <w:t>应当重新采购</w:t>
      </w:r>
      <w:r w:rsidRPr="001D64A7">
        <w:rPr>
          <w:rFonts w:ascii="仿宋" w:eastAsia="仿宋" w:hAnsi="仿宋" w:cs="仿宋_GB2312"/>
        </w:rPr>
        <w:t>。</w:t>
      </w:r>
    </w:p>
    <w:p w:rsidR="005A0E77" w:rsidRPr="001D64A7" w:rsidRDefault="005A0E77">
      <w:pPr>
        <w:tabs>
          <w:tab w:val="left" w:pos="0"/>
        </w:tabs>
        <w:spacing w:line="360" w:lineRule="auto"/>
        <w:ind w:firstLine="480"/>
        <w:rPr>
          <w:rFonts w:ascii="仿宋" w:eastAsia="仿宋" w:hAnsi="仿宋"/>
          <w:sz w:val="24"/>
        </w:rPr>
      </w:pPr>
    </w:p>
    <w:p w:rsidR="005A0E77" w:rsidRPr="001D64A7" w:rsidRDefault="008E03E6" w:rsidP="00D2796F">
      <w:pPr>
        <w:snapToGrid w:val="0"/>
        <w:spacing w:line="360" w:lineRule="auto"/>
        <w:ind w:leftChars="57" w:left="120" w:firstLineChars="150" w:firstLine="482"/>
        <w:jc w:val="center"/>
        <w:rPr>
          <w:rFonts w:ascii="仿宋" w:eastAsia="仿宋" w:hAnsi="仿宋" w:cs="仿宋_GB2312"/>
          <w:b/>
          <w:sz w:val="32"/>
        </w:rPr>
      </w:pPr>
      <w:r w:rsidRPr="001D64A7">
        <w:rPr>
          <w:rFonts w:ascii="仿宋" w:eastAsia="仿宋" w:hAnsi="仿宋" w:cs="仿宋_GB2312" w:hint="eastAsia"/>
          <w:b/>
          <w:sz w:val="32"/>
        </w:rPr>
        <w:t>九、验收</w:t>
      </w:r>
    </w:p>
    <w:p w:rsidR="005A0E77" w:rsidRPr="001D64A7" w:rsidRDefault="008E03E6">
      <w:pPr>
        <w:pStyle w:val="aa"/>
        <w:spacing w:line="360" w:lineRule="auto"/>
        <w:ind w:firstLineChars="0" w:firstLine="0"/>
        <w:rPr>
          <w:rFonts w:ascii="仿宋" w:eastAsia="仿宋" w:hAnsi="仿宋" w:cs="仿宋_GB2312"/>
          <w:b/>
        </w:rPr>
      </w:pPr>
      <w:r w:rsidRPr="001D64A7">
        <w:rPr>
          <w:rFonts w:ascii="仿宋" w:eastAsia="仿宋" w:hAnsi="仿宋" w:cs="仿宋_GB2312" w:hint="eastAsia"/>
          <w:b/>
        </w:rPr>
        <w:t>29.验收</w:t>
      </w:r>
    </w:p>
    <w:p w:rsidR="005A0E77" w:rsidRPr="001D64A7" w:rsidRDefault="008E03E6">
      <w:pPr>
        <w:tabs>
          <w:tab w:val="left" w:pos="0"/>
        </w:tabs>
        <w:spacing w:line="360" w:lineRule="auto"/>
        <w:ind w:firstLine="480"/>
        <w:rPr>
          <w:rFonts w:ascii="仿宋" w:eastAsia="仿宋" w:hAnsi="仿宋" w:cs="Helvetica"/>
          <w:kern w:val="0"/>
          <w:sz w:val="24"/>
        </w:rPr>
      </w:pPr>
      <w:r w:rsidRPr="001D64A7">
        <w:rPr>
          <w:rFonts w:ascii="仿宋" w:eastAsia="仿宋" w:hAnsi="仿宋" w:cs="Helvetica" w:hint="eastAsia"/>
          <w:kern w:val="0"/>
          <w:sz w:val="24"/>
        </w:rPr>
        <w:t>29.1采购人组织对供应商履约的验收。大型或者复杂的政府采购项目，应当邀请国家认可的质量检测机构参加验收工作。验收方成员应当在验收书上签字，并承担相应的</w:t>
      </w:r>
      <w:r w:rsidRPr="001D64A7">
        <w:rPr>
          <w:rFonts w:ascii="仿宋" w:eastAsia="仿宋" w:hAnsi="仿宋" w:cs="Helvetica" w:hint="eastAsia"/>
          <w:kern w:val="0"/>
          <w:sz w:val="24"/>
        </w:rPr>
        <w:lastRenderedPageBreak/>
        <w:t>法律责任。如果发现与合同中要求不符，供应商须承担由此发生的一切损失和费用，并接受相应的处理。</w:t>
      </w:r>
    </w:p>
    <w:p w:rsidR="005A0E77" w:rsidRPr="001D64A7" w:rsidRDefault="008E03E6">
      <w:pPr>
        <w:tabs>
          <w:tab w:val="left" w:pos="0"/>
        </w:tabs>
        <w:spacing w:line="360" w:lineRule="auto"/>
        <w:ind w:firstLine="480"/>
        <w:rPr>
          <w:rFonts w:ascii="仿宋" w:eastAsia="仿宋" w:hAnsi="仿宋" w:cs="Helvetica"/>
          <w:kern w:val="0"/>
          <w:sz w:val="24"/>
        </w:rPr>
      </w:pPr>
      <w:r w:rsidRPr="001D64A7">
        <w:rPr>
          <w:rFonts w:ascii="仿宋" w:eastAsia="仿宋" w:hAnsi="仿宋" w:cs="Helvetica" w:hint="eastAsia"/>
          <w:kern w:val="0"/>
          <w:sz w:val="24"/>
        </w:rPr>
        <w:t>29.2采购人可以邀请参加本项目的其他投标人或者第三方机构参与验收。参与验收的投标人或者第三方机构的意见作为验收书的参考资料一并存档。</w:t>
      </w:r>
    </w:p>
    <w:p w:rsidR="005A0E77" w:rsidRPr="001D64A7" w:rsidRDefault="008E03E6">
      <w:pPr>
        <w:tabs>
          <w:tab w:val="left" w:pos="0"/>
        </w:tabs>
        <w:spacing w:line="360" w:lineRule="auto"/>
        <w:ind w:firstLine="480"/>
        <w:rPr>
          <w:rFonts w:ascii="仿宋" w:eastAsia="仿宋" w:hAnsi="仿宋" w:cs="Helvetica"/>
          <w:kern w:val="0"/>
          <w:sz w:val="24"/>
        </w:rPr>
      </w:pPr>
      <w:r w:rsidRPr="001D64A7">
        <w:rPr>
          <w:rFonts w:ascii="仿宋" w:eastAsia="仿宋" w:hAnsi="仿宋"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A0E77" w:rsidRPr="001D64A7" w:rsidRDefault="008E03E6">
      <w:pPr>
        <w:tabs>
          <w:tab w:val="left" w:pos="0"/>
        </w:tabs>
        <w:spacing w:line="360" w:lineRule="auto"/>
        <w:ind w:firstLine="480"/>
        <w:rPr>
          <w:rFonts w:ascii="仿宋" w:eastAsia="仿宋" w:hAnsi="仿宋"/>
          <w:color w:val="000000"/>
        </w:rPr>
        <w:sectPr w:rsidR="005A0E77" w:rsidRPr="001D64A7">
          <w:footerReference w:type="default" r:id="rId16"/>
          <w:pgSz w:w="11906" w:h="16838"/>
          <w:pgMar w:top="777" w:right="1418" w:bottom="471" w:left="1418" w:header="851" w:footer="992" w:gutter="0"/>
          <w:pgNumType w:start="1"/>
          <w:cols w:space="720"/>
          <w:docGrid w:linePitch="312"/>
        </w:sectPr>
      </w:pPr>
      <w:r w:rsidRPr="001D64A7">
        <w:rPr>
          <w:rFonts w:ascii="仿宋" w:eastAsia="仿宋" w:hAnsi="仿宋" w:cs="Helvetica"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w:t>
      </w:r>
      <w:r w:rsidR="00B768BA">
        <w:rPr>
          <w:rFonts w:ascii="仿宋" w:eastAsia="仿宋" w:hAnsi="仿宋" w:cs="Helvetica" w:hint="eastAsia"/>
          <w:kern w:val="0"/>
          <w:sz w:val="24"/>
        </w:rPr>
        <w:t>《中华人民共和国民法典》</w:t>
      </w:r>
      <w:r w:rsidRPr="001D64A7">
        <w:rPr>
          <w:rFonts w:ascii="仿宋" w:eastAsia="仿宋" w:hAnsi="仿宋" w:cs="Helvetica" w:hint="eastAsia"/>
          <w:kern w:val="0"/>
          <w:sz w:val="24"/>
        </w:rPr>
        <w:t>。供应商在履约过程中有政府采购法律法规规定的违法违规情形的，采购人应当及时报告本级财政部门。</w:t>
      </w:r>
      <w:bookmarkEnd w:id="42"/>
    </w:p>
    <w:p w:rsidR="005A0E77" w:rsidRPr="001D64A7" w:rsidRDefault="008E03E6">
      <w:pPr>
        <w:spacing w:line="360" w:lineRule="auto"/>
        <w:jc w:val="center"/>
        <w:outlineLvl w:val="0"/>
        <w:rPr>
          <w:rFonts w:ascii="仿宋" w:eastAsia="仿宋" w:hAnsi="仿宋" w:cs="仿宋_GB2312"/>
          <w:b/>
          <w:sz w:val="36"/>
          <w:szCs w:val="36"/>
        </w:rPr>
      </w:pPr>
      <w:bookmarkStart w:id="43" w:name="_Toc302396120"/>
      <w:bookmarkStart w:id="44" w:name="_Toc4460"/>
      <w:bookmarkStart w:id="45" w:name="_Toc298856059"/>
      <w:bookmarkStart w:id="46" w:name="第四部分"/>
      <w:bookmarkEnd w:id="15"/>
      <w:bookmarkEnd w:id="16"/>
      <w:r w:rsidRPr="001D64A7">
        <w:rPr>
          <w:rFonts w:ascii="仿宋" w:eastAsia="仿宋" w:hAnsi="仿宋" w:hint="eastAsia"/>
          <w:b/>
          <w:color w:val="000000"/>
          <w:sz w:val="36"/>
          <w:szCs w:val="36"/>
        </w:rPr>
        <w:lastRenderedPageBreak/>
        <w:t>第三部分</w:t>
      </w:r>
      <w:bookmarkStart w:id="47" w:name="_Toc184308053"/>
      <w:bookmarkStart w:id="48" w:name="_Toc184308057"/>
      <w:bookmarkStart w:id="49" w:name="_Toc184308070"/>
      <w:bookmarkStart w:id="50" w:name="_Toc184314435"/>
      <w:bookmarkStart w:id="51" w:name="_Toc184310316"/>
      <w:bookmarkStart w:id="52" w:name="_Toc184310301"/>
      <w:bookmarkStart w:id="53" w:name="_Toc184310307"/>
      <w:bookmarkStart w:id="54" w:name="_Toc184310318"/>
      <w:bookmarkStart w:id="55" w:name="_Toc184308052"/>
      <w:bookmarkStart w:id="56" w:name="_Toc184310311"/>
      <w:bookmarkStart w:id="57" w:name="_Toc184308076"/>
      <w:bookmarkStart w:id="58" w:name="_Toc184313257"/>
      <w:bookmarkStart w:id="59" w:name="_Toc184310292"/>
      <w:bookmarkStart w:id="60" w:name="_Toc184314455"/>
      <w:bookmarkStart w:id="61" w:name="_Toc184312113"/>
      <w:bookmarkStart w:id="62" w:name="_Toc184310315"/>
      <w:bookmarkStart w:id="63" w:name="_Toc184310290"/>
      <w:bookmarkStart w:id="64" w:name="_Toc184314445"/>
      <w:bookmarkStart w:id="65" w:name="_Toc184310312"/>
      <w:bookmarkStart w:id="66" w:name="_Toc184314419"/>
      <w:bookmarkStart w:id="67" w:name="_Toc184313256"/>
      <w:bookmarkStart w:id="68" w:name="_Toc184313271"/>
      <w:bookmarkStart w:id="69" w:name="_Toc184308061"/>
      <w:bookmarkStart w:id="70" w:name="_Toc184314457"/>
      <w:bookmarkStart w:id="71" w:name="_Toc184310299"/>
      <w:bookmarkStart w:id="72" w:name="_Toc184310289"/>
      <w:bookmarkStart w:id="73" w:name="_Toc184310282"/>
      <w:bookmarkStart w:id="74" w:name="_Toc184314438"/>
      <w:bookmarkStart w:id="75" w:name="_Toc184310303"/>
      <w:bookmarkStart w:id="76" w:name="_Toc184314444"/>
      <w:bookmarkStart w:id="77" w:name="_Toc184313259"/>
      <w:bookmarkStart w:id="78" w:name="_Toc184314430"/>
      <w:bookmarkStart w:id="79" w:name="_Toc184310293"/>
      <w:bookmarkStart w:id="80" w:name="_Toc184314440"/>
      <w:bookmarkStart w:id="81" w:name="_Toc184308060"/>
      <w:bookmarkStart w:id="82" w:name="_Toc184308064"/>
      <w:bookmarkStart w:id="83" w:name="_Toc184313303"/>
      <w:bookmarkStart w:id="84" w:name="_Toc184308080"/>
      <w:bookmarkStart w:id="85" w:name="_Toc184308101"/>
      <w:bookmarkStart w:id="86" w:name="_Toc184308075"/>
      <w:bookmarkStart w:id="87" w:name="_Toc184312099"/>
      <w:bookmarkStart w:id="88" w:name="_Toc184310304"/>
      <w:bookmarkStart w:id="89" w:name="_Toc184308074"/>
      <w:bookmarkStart w:id="90" w:name="_Toc184312102"/>
      <w:bookmarkStart w:id="91" w:name="_Toc184312096"/>
      <w:bookmarkStart w:id="92" w:name="_Toc184312086"/>
      <w:bookmarkStart w:id="93" w:name="_Toc184313258"/>
      <w:bookmarkStart w:id="94" w:name="_Toc184314427"/>
      <w:bookmarkStart w:id="95" w:name="_Toc184308051"/>
      <w:bookmarkStart w:id="96" w:name="_Toc184313254"/>
      <w:bookmarkStart w:id="97" w:name="_Toc184314447"/>
      <w:bookmarkStart w:id="98" w:name="_Toc184312136"/>
      <w:bookmarkStart w:id="99" w:name="_Toc184312084"/>
      <w:bookmarkStart w:id="100" w:name="_Toc184312067"/>
      <w:bookmarkStart w:id="101" w:name="_Toc184313267"/>
      <w:bookmarkStart w:id="102" w:name="_Toc184313276"/>
      <w:bookmarkStart w:id="103" w:name="_Toc184308062"/>
      <w:bookmarkStart w:id="104" w:name="_Toc184313292"/>
      <w:bookmarkStart w:id="105" w:name="_Toc184310320"/>
      <w:bookmarkStart w:id="106" w:name="_Toc184313270"/>
      <w:bookmarkStart w:id="107" w:name="_Toc184310288"/>
      <w:bookmarkStart w:id="108" w:name="_Toc184313263"/>
      <w:bookmarkStart w:id="109" w:name="_Toc184308047"/>
      <w:bookmarkStart w:id="110" w:name="_Toc184313264"/>
      <w:bookmarkStart w:id="111" w:name="_Toc184313261"/>
      <w:bookmarkStart w:id="112" w:name="_Toc184308054"/>
      <w:bookmarkStart w:id="113" w:name="_Toc184313282"/>
      <w:bookmarkStart w:id="114" w:name="_Toc184312132"/>
      <w:bookmarkStart w:id="115" w:name="_Toc184313280"/>
      <w:bookmarkStart w:id="116" w:name="_Toc184312115"/>
      <w:bookmarkStart w:id="117" w:name="_Toc184314459"/>
      <w:bookmarkStart w:id="118" w:name="_Toc184313275"/>
      <w:bookmarkStart w:id="119" w:name="_Toc184312090"/>
      <w:bookmarkStart w:id="120" w:name="_Toc184313309"/>
      <w:bookmarkStart w:id="121" w:name="_Toc184314437"/>
      <w:bookmarkStart w:id="122" w:name="_Toc184312110"/>
      <w:bookmarkStart w:id="123" w:name="_Toc184312092"/>
      <w:bookmarkStart w:id="124" w:name="_Toc184308067"/>
      <w:bookmarkStart w:id="125" w:name="_Toc184312088"/>
      <w:bookmarkStart w:id="126" w:name="_Toc184310291"/>
      <w:bookmarkStart w:id="127" w:name="_Toc184314424"/>
      <w:bookmarkStart w:id="128" w:name="_Toc184314426"/>
      <w:bookmarkStart w:id="129" w:name="_Toc184308046"/>
      <w:bookmarkStart w:id="130" w:name="_Toc184308049"/>
      <w:bookmarkStart w:id="131" w:name="_Toc184313281"/>
      <w:bookmarkStart w:id="132" w:name="_Toc184313285"/>
      <w:bookmarkStart w:id="133" w:name="_Toc184313283"/>
      <w:bookmarkStart w:id="134" w:name="_Toc184312068"/>
      <w:bookmarkStart w:id="135" w:name="_Toc184313255"/>
      <w:bookmarkStart w:id="136" w:name="_Toc184312069"/>
      <w:bookmarkStart w:id="137" w:name="_Toc184308082"/>
      <w:bookmarkStart w:id="138" w:name="_Toc184312117"/>
      <w:bookmarkStart w:id="139" w:name="_Toc184313278"/>
      <w:bookmarkStart w:id="140" w:name="_Toc184312111"/>
      <w:bookmarkStart w:id="141" w:name="_Toc184314474"/>
      <w:bookmarkStart w:id="142" w:name="_Toc184314442"/>
      <w:bookmarkStart w:id="143" w:name="_Toc184312083"/>
      <w:bookmarkStart w:id="144" w:name="_Toc184310344"/>
      <w:bookmarkStart w:id="145" w:name="_Toc184313307"/>
      <w:bookmarkStart w:id="146" w:name="_Toc184312094"/>
      <w:bookmarkStart w:id="147" w:name="_Toc184312139"/>
      <w:bookmarkStart w:id="148" w:name="_Toc184312106"/>
      <w:bookmarkStart w:id="149" w:name="_Toc184313273"/>
      <w:bookmarkStart w:id="150" w:name="_Toc184313265"/>
      <w:bookmarkStart w:id="151" w:name="_Toc184308056"/>
      <w:bookmarkStart w:id="152" w:name="_Toc184308091"/>
      <w:bookmarkStart w:id="153" w:name="_Toc184310298"/>
      <w:bookmarkStart w:id="154" w:name="_Toc184312097"/>
      <w:bookmarkStart w:id="155" w:name="_Toc184308063"/>
      <w:bookmarkStart w:id="156" w:name="_Toc184313251"/>
      <w:bookmarkStart w:id="157" w:name="_Toc184308073"/>
      <w:bookmarkStart w:id="158" w:name="_Toc184312095"/>
      <w:bookmarkStart w:id="159" w:name="_Toc184308065"/>
      <w:bookmarkStart w:id="160" w:name="_Toc184310314"/>
      <w:bookmarkStart w:id="161" w:name="_Toc184310297"/>
      <w:bookmarkStart w:id="162" w:name="_Toc184312079"/>
      <w:bookmarkStart w:id="163" w:name="_Toc184313269"/>
      <w:bookmarkStart w:id="164" w:name="_Toc184308106"/>
      <w:bookmarkStart w:id="165" w:name="_Toc184310276"/>
      <w:bookmarkStart w:id="166" w:name="_Toc184308050"/>
      <w:bookmarkStart w:id="167" w:name="_Toc184310310"/>
      <w:bookmarkStart w:id="168" w:name="_Toc184312103"/>
      <w:bookmarkStart w:id="169" w:name="_Toc184310306"/>
      <w:bookmarkStart w:id="170" w:name="_Toc184313306"/>
      <w:bookmarkStart w:id="171" w:name="_Toc184310285"/>
      <w:bookmarkStart w:id="172" w:name="_Toc184310287"/>
      <w:bookmarkStart w:id="173" w:name="_Toc184314428"/>
      <w:bookmarkStart w:id="174" w:name="_Toc184312135"/>
      <w:bookmarkStart w:id="175" w:name="_Toc184313274"/>
      <w:bookmarkStart w:id="176" w:name="_Toc184310273"/>
      <w:bookmarkStart w:id="177" w:name="_Toc184314433"/>
      <w:bookmarkStart w:id="178" w:name="_Toc184312107"/>
      <w:bookmarkStart w:id="179" w:name="_Toc184313242"/>
      <w:bookmarkStart w:id="180" w:name="_Toc184310302"/>
      <w:bookmarkStart w:id="181" w:name="_Toc184314429"/>
      <w:bookmarkStart w:id="182" w:name="_Toc184312071"/>
      <w:bookmarkStart w:id="183" w:name="_Toc184308069"/>
      <w:bookmarkStart w:id="184" w:name="_Toc184314420"/>
      <w:bookmarkStart w:id="185" w:name="_Toc184313279"/>
      <w:bookmarkStart w:id="186" w:name="_Toc184310281"/>
      <w:bookmarkStart w:id="187" w:name="_Toc184310300"/>
      <w:bookmarkStart w:id="188" w:name="_Toc184312089"/>
      <w:bookmarkStart w:id="189" w:name="_Toc184313247"/>
      <w:bookmarkStart w:id="190" w:name="_Toc184313310"/>
      <w:bookmarkStart w:id="191" w:name="_Toc184314448"/>
      <w:bookmarkStart w:id="192" w:name="_Toc184308079"/>
      <w:bookmarkStart w:id="193" w:name="_Toc184314478"/>
      <w:bookmarkStart w:id="194" w:name="_Toc184308072"/>
      <w:bookmarkStart w:id="195" w:name="_Toc184308084"/>
      <w:bookmarkStart w:id="196" w:name="_Toc184312101"/>
      <w:bookmarkStart w:id="197" w:name="_Toc184310319"/>
      <w:bookmarkStart w:id="198" w:name="_Toc184312120"/>
      <w:bookmarkStart w:id="199" w:name="_Toc184308055"/>
      <w:bookmarkStart w:id="200" w:name="_Toc184310313"/>
      <w:bookmarkStart w:id="201" w:name="_Toc184313286"/>
      <w:bookmarkStart w:id="202" w:name="_Toc184312081"/>
      <w:bookmarkStart w:id="203" w:name="_Toc184313239"/>
      <w:bookmarkStart w:id="204" w:name="_Toc184314453"/>
      <w:bookmarkStart w:id="205" w:name="_Toc184312087"/>
      <w:bookmarkStart w:id="206" w:name="_Toc184312108"/>
      <w:bookmarkStart w:id="207" w:name="_Toc184313240"/>
      <w:bookmarkStart w:id="208" w:name="_Toc184310280"/>
      <w:bookmarkStart w:id="209" w:name="_Toc184314481"/>
      <w:bookmarkStart w:id="210" w:name="_Toc184312105"/>
      <w:bookmarkStart w:id="211" w:name="_Toc184308071"/>
      <w:bookmarkStart w:id="212" w:name="_Toc184313238"/>
      <w:bookmarkStart w:id="213" w:name="_Toc184313284"/>
      <w:bookmarkStart w:id="214" w:name="_Toc184312077"/>
      <w:bookmarkStart w:id="215" w:name="_Toc184314460"/>
      <w:bookmarkStart w:id="216" w:name="_Toc184308089"/>
      <w:bookmarkStart w:id="217" w:name="_Toc184310325"/>
      <w:bookmarkStart w:id="218" w:name="_Toc184314451"/>
      <w:bookmarkStart w:id="219" w:name="_Toc184314475"/>
      <w:bookmarkStart w:id="220" w:name="_Toc184308108"/>
      <w:bookmarkStart w:id="221" w:name="_Toc184312118"/>
      <w:bookmarkStart w:id="222" w:name="_Toc184312137"/>
      <w:bookmarkStart w:id="223" w:name="_Toc184312138"/>
      <w:bookmarkStart w:id="224" w:name="_Toc184308078"/>
      <w:bookmarkStart w:id="225" w:name="_Toc184308059"/>
      <w:bookmarkStart w:id="226" w:name="_Toc184310343"/>
      <w:bookmarkStart w:id="227" w:name="_Toc184312114"/>
      <w:bookmarkStart w:id="228" w:name="_Toc184313289"/>
      <w:bookmarkStart w:id="229" w:name="_Toc184313272"/>
      <w:bookmarkStart w:id="230" w:name="_Toc184312131"/>
      <w:bookmarkStart w:id="231" w:name="_Toc184310324"/>
      <w:bookmarkStart w:id="232" w:name="_Toc184310284"/>
      <w:bookmarkStart w:id="233" w:name="_Toc184314422"/>
      <w:bookmarkStart w:id="234" w:name="_Toc184314454"/>
      <w:bookmarkStart w:id="235" w:name="_Toc184312074"/>
      <w:bookmarkStart w:id="236" w:name="_Toc184314443"/>
      <w:bookmarkStart w:id="237" w:name="_Toc184314436"/>
      <w:bookmarkStart w:id="238" w:name="_Toc184308086"/>
      <w:bookmarkStart w:id="239" w:name="_Toc184308088"/>
      <w:bookmarkStart w:id="240" w:name="_Toc184310296"/>
      <w:bookmarkStart w:id="241" w:name="_Toc184313249"/>
      <w:bookmarkStart w:id="242" w:name="_Toc184313268"/>
      <w:bookmarkStart w:id="243" w:name="_Toc184314439"/>
      <w:bookmarkStart w:id="244" w:name="_Toc184310305"/>
      <w:bookmarkStart w:id="245" w:name="_Toc184308038"/>
      <w:bookmarkStart w:id="246" w:name="_Toc184314411"/>
      <w:bookmarkStart w:id="247" w:name="_Toc184310341"/>
      <w:bookmarkStart w:id="248" w:name="_Toc184308083"/>
      <w:bookmarkStart w:id="249" w:name="_Toc184310295"/>
      <w:bookmarkStart w:id="250" w:name="_Toc184308100"/>
      <w:bookmarkStart w:id="251" w:name="_Toc184314446"/>
      <w:bookmarkStart w:id="252" w:name="_Toc184314464"/>
      <w:bookmarkStart w:id="253" w:name="_Toc184312119"/>
      <w:bookmarkStart w:id="254" w:name="_Toc184312100"/>
      <w:bookmarkStart w:id="255" w:name="_Toc184312093"/>
      <w:bookmarkStart w:id="256" w:name="_Toc184313266"/>
      <w:bookmarkStart w:id="257" w:name="_Toc184314434"/>
      <w:bookmarkStart w:id="258" w:name="_Toc184308077"/>
      <w:bookmarkStart w:id="259" w:name="_Toc184314421"/>
      <w:bookmarkStart w:id="260" w:name="_Toc184308036"/>
      <w:bookmarkStart w:id="261" w:name="_Toc184308085"/>
      <w:bookmarkStart w:id="262" w:name="_Toc184308087"/>
      <w:bookmarkStart w:id="263" w:name="_Toc184314461"/>
      <w:bookmarkStart w:id="264" w:name="_Toc184312080"/>
      <w:bookmarkStart w:id="265" w:name="_Toc184314423"/>
      <w:bookmarkStart w:id="266" w:name="_Toc184310308"/>
      <w:bookmarkStart w:id="267" w:name="_Toc184308041"/>
      <w:bookmarkStart w:id="268" w:name="_Toc184312078"/>
      <w:bookmarkStart w:id="269" w:name="_Toc184314413"/>
      <w:bookmarkStart w:id="270" w:name="_Toc184310331"/>
      <w:bookmarkStart w:id="271" w:name="_Toc184310309"/>
      <w:bookmarkStart w:id="272" w:name="_Toc184314441"/>
      <w:bookmarkStart w:id="273" w:name="_Toc184314456"/>
      <w:bookmarkStart w:id="274" w:name="_Toc184310317"/>
      <w:bookmarkStart w:id="275" w:name="_Toc184308102"/>
      <w:bookmarkStart w:id="276" w:name="_Toc184313291"/>
      <w:bookmarkStart w:id="277" w:name="_Toc184312098"/>
      <w:bookmarkStart w:id="278" w:name="_Toc184310327"/>
      <w:bookmarkStart w:id="279" w:name="_Toc184314476"/>
      <w:bookmarkStart w:id="280" w:name="_Toc184314482"/>
      <w:bookmarkStart w:id="281" w:name="_Toc184308044"/>
      <w:bookmarkStart w:id="282" w:name="_Toc184314425"/>
      <w:bookmarkStart w:id="283" w:name="_Toc184313244"/>
      <w:bookmarkStart w:id="284" w:name="_Toc184314462"/>
      <w:bookmarkStart w:id="285" w:name="_Toc184313252"/>
      <w:bookmarkStart w:id="286" w:name="_Toc184310283"/>
      <w:bookmarkStart w:id="287" w:name="_Toc184314449"/>
      <w:bookmarkStart w:id="288" w:name="_Toc184308048"/>
      <w:bookmarkStart w:id="289" w:name="_Toc184310279"/>
      <w:bookmarkStart w:id="290" w:name="_Toc184308037"/>
      <w:bookmarkStart w:id="291" w:name="_Toc184314410"/>
      <w:bookmarkStart w:id="292" w:name="_Toc184313246"/>
      <w:bookmarkStart w:id="293" w:name="_Toc184312126"/>
      <w:bookmarkStart w:id="294" w:name="_Toc184310337"/>
      <w:bookmarkStart w:id="295" w:name="_Toc184312104"/>
      <w:bookmarkStart w:id="296" w:name="_Toc184308107"/>
      <w:bookmarkStart w:id="297" w:name="_Toc184313245"/>
      <w:bookmarkStart w:id="298" w:name="_Toc184308094"/>
      <w:bookmarkStart w:id="299" w:name="_Toc184313308"/>
      <w:bookmarkStart w:id="300" w:name="_Toc184310278"/>
      <w:bookmarkStart w:id="301" w:name="_Toc184310342"/>
      <w:bookmarkStart w:id="302" w:name="_Toc184310286"/>
      <w:bookmarkStart w:id="303" w:name="_Toc184310294"/>
      <w:bookmarkStart w:id="304" w:name="_Toc184308081"/>
      <w:bookmarkStart w:id="305" w:name="_Toc184314412"/>
      <w:bookmarkStart w:id="306" w:name="_Toc184308105"/>
      <w:bookmarkStart w:id="307" w:name="_Toc184308058"/>
      <w:bookmarkStart w:id="308" w:name="_Toc184310272"/>
      <w:bookmarkStart w:id="309" w:name="_Toc184308104"/>
      <w:bookmarkStart w:id="310" w:name="_Toc184312072"/>
      <w:bookmarkStart w:id="311" w:name="_Toc184312070"/>
      <w:bookmarkStart w:id="312" w:name="_Toc184310330"/>
      <w:bookmarkStart w:id="313" w:name="_Toc184314415"/>
      <w:bookmarkStart w:id="314" w:name="_Toc184312121"/>
      <w:bookmarkStart w:id="315" w:name="_Toc184313290"/>
      <w:bookmarkStart w:id="316" w:name="_Toc184313288"/>
      <w:bookmarkStart w:id="317" w:name="_Toc184313253"/>
      <w:bookmarkStart w:id="318" w:name="_Toc184312076"/>
      <w:bookmarkStart w:id="319" w:name="_Toc184314432"/>
      <w:bookmarkStart w:id="320" w:name="_Toc184310274"/>
      <w:bookmarkStart w:id="321" w:name="_Toc184312109"/>
      <w:bookmarkStart w:id="322" w:name="_Toc184314479"/>
      <w:bookmarkStart w:id="323" w:name="_Toc184313301"/>
      <w:bookmarkStart w:id="324" w:name="_Toc184308045"/>
      <w:bookmarkStart w:id="325" w:name="_Toc184310339"/>
      <w:bookmarkStart w:id="326" w:name="_Toc184313299"/>
      <w:bookmarkStart w:id="327" w:name="_Toc184313243"/>
      <w:bookmarkStart w:id="328" w:name="_Toc184310321"/>
      <w:bookmarkStart w:id="329" w:name="_Toc184312073"/>
      <w:bookmarkStart w:id="330" w:name="_Toc184314458"/>
      <w:bookmarkStart w:id="331" w:name="_Toc184310323"/>
      <w:bookmarkStart w:id="332" w:name="_Toc184308066"/>
      <w:bookmarkStart w:id="333" w:name="_Toc184310277"/>
      <w:bookmarkStart w:id="334" w:name="_Toc184313241"/>
      <w:bookmarkStart w:id="335" w:name="_Toc184314465"/>
      <w:bookmarkStart w:id="336" w:name="_Toc184314452"/>
      <w:bookmarkStart w:id="337" w:name="_Toc184312122"/>
      <w:bookmarkStart w:id="338" w:name="_Toc184312125"/>
      <w:bookmarkStart w:id="339" w:name="_Toc184312128"/>
      <w:bookmarkStart w:id="340" w:name="_Toc184314471"/>
      <w:bookmarkStart w:id="341" w:name="_Toc184314417"/>
      <w:bookmarkStart w:id="342" w:name="_Toc184310322"/>
      <w:bookmarkStart w:id="343" w:name="_Toc184314469"/>
      <w:bookmarkStart w:id="344" w:name="_Toc184313300"/>
      <w:bookmarkStart w:id="345" w:name="_Toc184310329"/>
      <w:bookmarkStart w:id="346" w:name="_Toc184314414"/>
      <w:bookmarkStart w:id="347" w:name="_Toc184308068"/>
      <w:bookmarkStart w:id="348" w:name="_Toc184314480"/>
      <w:bookmarkStart w:id="349" w:name="_Toc184314416"/>
      <w:bookmarkStart w:id="350" w:name="_Toc184308092"/>
      <w:bookmarkStart w:id="351" w:name="_Toc184314450"/>
      <w:bookmarkStart w:id="352" w:name="_Toc184312123"/>
      <w:bookmarkStart w:id="353" w:name="_Toc184312116"/>
      <w:bookmarkStart w:id="354" w:name="_Toc184308043"/>
      <w:bookmarkStart w:id="355" w:name="_Toc184313293"/>
      <w:bookmarkStart w:id="356" w:name="_Toc184312112"/>
      <w:bookmarkStart w:id="357" w:name="_Toc184313302"/>
      <w:bookmarkStart w:id="358" w:name="_Toc184310332"/>
      <w:bookmarkStart w:id="359" w:name="_Toc184308093"/>
      <w:bookmarkStart w:id="360" w:name="_Toc184310335"/>
      <w:bookmarkStart w:id="361" w:name="_Toc184310340"/>
      <w:bookmarkStart w:id="362" w:name="_Toc184312127"/>
      <w:bookmarkStart w:id="363" w:name="_Toc184312075"/>
      <w:bookmarkStart w:id="364" w:name="_Toc184313248"/>
      <w:bookmarkStart w:id="365" w:name="_Toc184308090"/>
      <w:bookmarkStart w:id="366" w:name="_Toc184308042"/>
      <w:bookmarkStart w:id="367" w:name="_Toc184310334"/>
      <w:bookmarkStart w:id="368" w:name="_Toc184312129"/>
      <w:bookmarkStart w:id="369" w:name="_Toc184308103"/>
      <w:bookmarkStart w:id="370" w:name="_Toc184310338"/>
      <w:bookmarkStart w:id="371" w:name="_Toc184313294"/>
      <w:bookmarkStart w:id="372" w:name="_Toc184313295"/>
      <w:bookmarkStart w:id="373" w:name="_Toc184310275"/>
      <w:bookmarkStart w:id="374" w:name="_Toc184314431"/>
      <w:bookmarkStart w:id="375" w:name="_Toc184310326"/>
      <w:bookmarkStart w:id="376" w:name="_Toc184313297"/>
      <w:bookmarkStart w:id="377" w:name="_Toc184310336"/>
      <w:bookmarkStart w:id="378" w:name="_Toc184312130"/>
      <w:bookmarkStart w:id="379" w:name="_Toc184312085"/>
      <w:bookmarkStart w:id="380" w:name="_Toc184308097"/>
      <w:bookmarkStart w:id="381" w:name="_Toc184313250"/>
      <w:bookmarkStart w:id="382" w:name="_Toc184310333"/>
      <w:bookmarkStart w:id="383" w:name="_Toc184308039"/>
      <w:bookmarkStart w:id="384" w:name="_Toc184308098"/>
      <w:bookmarkStart w:id="385" w:name="_Toc184308095"/>
      <w:bookmarkStart w:id="386" w:name="_Toc184312124"/>
      <w:bookmarkStart w:id="387" w:name="_Toc184313262"/>
      <w:bookmarkStart w:id="388" w:name="_Toc184313296"/>
      <w:bookmarkStart w:id="389" w:name="_Toc184308040"/>
      <w:bookmarkStart w:id="390" w:name="_Toc184310328"/>
      <w:bookmarkStart w:id="391" w:name="_Toc184314473"/>
      <w:bookmarkStart w:id="392" w:name="_Toc184308099"/>
      <w:bookmarkStart w:id="393" w:name="_Toc184312133"/>
      <w:bookmarkStart w:id="394" w:name="_Toc184314477"/>
      <w:bookmarkStart w:id="395" w:name="_Toc184314467"/>
      <w:bookmarkStart w:id="396" w:name="_Toc184314418"/>
      <w:bookmarkStart w:id="397" w:name="_Toc184313287"/>
      <w:bookmarkStart w:id="398" w:name="_Toc184312091"/>
      <w:bookmarkStart w:id="399" w:name="_Toc184313277"/>
      <w:bookmarkStart w:id="400" w:name="_Toc184313260"/>
      <w:bookmarkStart w:id="401" w:name="_Toc184313305"/>
      <w:bookmarkStart w:id="402" w:name="_Toc184312134"/>
      <w:bookmarkStart w:id="403" w:name="_Toc184308096"/>
      <w:bookmarkStart w:id="404" w:name="_Toc184313298"/>
      <w:bookmarkStart w:id="405" w:name="_Toc184313304"/>
      <w:bookmarkStart w:id="406" w:name="_Toc184314463"/>
      <w:bookmarkStart w:id="407" w:name="_Toc184312082"/>
      <w:bookmarkStart w:id="408" w:name="_Toc184314472"/>
      <w:bookmarkStart w:id="409" w:name="_Toc184314468"/>
      <w:bookmarkStart w:id="410" w:name="_Toc184314466"/>
      <w:bookmarkStart w:id="411" w:name="_Toc18431447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1D64A7">
        <w:rPr>
          <w:rFonts w:ascii="仿宋" w:eastAsia="仿宋" w:hAnsi="仿宋" w:cs="仿宋_GB2312" w:hint="eastAsia"/>
          <w:b/>
          <w:sz w:val="36"/>
          <w:szCs w:val="36"/>
        </w:rPr>
        <w:t>采购需求</w:t>
      </w:r>
    </w:p>
    <w:p w:rsidR="005A0E77" w:rsidRPr="001D64A7" w:rsidRDefault="005A0E77">
      <w:pPr>
        <w:spacing w:line="360" w:lineRule="auto"/>
        <w:jc w:val="center"/>
        <w:outlineLvl w:val="0"/>
        <w:rPr>
          <w:rFonts w:ascii="仿宋" w:eastAsia="仿宋" w:hAnsi="仿宋" w:cs="仿宋_GB2312"/>
          <w:b/>
          <w:sz w:val="36"/>
          <w:szCs w:val="36"/>
        </w:rPr>
      </w:pPr>
    </w:p>
    <w:bookmarkEnd w:id="43"/>
    <w:bookmarkEnd w:id="44"/>
    <w:bookmarkEnd w:id="45"/>
    <w:p w:rsidR="005A4447" w:rsidRDefault="005A4447" w:rsidP="005A4447">
      <w:pPr>
        <w:numPr>
          <w:ilvl w:val="0"/>
          <w:numId w:val="5"/>
        </w:numPr>
        <w:spacing w:line="360" w:lineRule="auto"/>
        <w:jc w:val="center"/>
        <w:outlineLvl w:val="0"/>
        <w:rPr>
          <w:rFonts w:ascii="仿宋" w:eastAsia="仿宋" w:hAnsi="仿宋" w:cs="仿宋"/>
          <w:b/>
          <w:bCs/>
          <w:sz w:val="24"/>
        </w:rPr>
      </w:pPr>
      <w:r>
        <w:rPr>
          <w:rFonts w:ascii="仿宋" w:eastAsia="仿宋" w:hAnsi="仿宋" w:cs="仿宋" w:hint="eastAsia"/>
          <w:b/>
          <w:bCs/>
          <w:sz w:val="24"/>
        </w:rPr>
        <w:t>基本要求</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1、功能要求：满足采购人以下环保、质量、供货期等的需要。</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2、采购项目需要落实的政府采购政策：《政府采购促进中小企业发展暂行办法》（财库〔2011〕181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3、质量要求：采购产品应符合《中华人民共和国产品质量法》和《国务院关于印发质量发展纲要(2011-2020年)的通知》的规定，适当选择通过国家级、省级人民政府或市级人民政府质量评定的产品。</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4、交货期要求：采购人下发通知后70天内需要交货完毕、安装调试完成。</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5、交货地点：</w:t>
      </w:r>
      <w:r>
        <w:rPr>
          <w:rFonts w:ascii="仿宋" w:eastAsia="仿宋" w:hAnsi="仿宋" w:cs="仿宋" w:hint="eastAsia"/>
          <w:color w:val="000000"/>
          <w:sz w:val="24"/>
        </w:rPr>
        <w:t>西兴街道迎春南苑</w:t>
      </w:r>
      <w:r>
        <w:rPr>
          <w:rFonts w:ascii="仿宋" w:eastAsia="仿宋" w:hAnsi="仿宋" w:cs="Helvetica" w:hint="eastAsia"/>
          <w:kern w:val="0"/>
          <w:sz w:val="24"/>
        </w:rPr>
        <w:t>。</w:t>
      </w:r>
    </w:p>
    <w:p w:rsidR="005A4447" w:rsidRDefault="005A4447" w:rsidP="005A4447">
      <w:pPr>
        <w:tabs>
          <w:tab w:val="left" w:pos="0"/>
        </w:tabs>
        <w:spacing w:line="360" w:lineRule="auto"/>
        <w:ind w:firstLine="480"/>
        <w:rPr>
          <w:rFonts w:ascii="仿宋" w:eastAsia="仿宋" w:hAnsi="仿宋" w:cs="Helvetica"/>
          <w:kern w:val="0"/>
          <w:sz w:val="24"/>
        </w:rPr>
      </w:pPr>
    </w:p>
    <w:p w:rsidR="005A4447" w:rsidRDefault="005A4447" w:rsidP="005A4447">
      <w:pPr>
        <w:numPr>
          <w:ilvl w:val="0"/>
          <w:numId w:val="5"/>
        </w:numPr>
        <w:spacing w:line="360" w:lineRule="auto"/>
        <w:jc w:val="center"/>
        <w:outlineLvl w:val="0"/>
        <w:rPr>
          <w:rFonts w:ascii="仿宋" w:eastAsia="仿宋" w:hAnsi="仿宋" w:cs="仿宋"/>
          <w:b/>
          <w:bCs/>
          <w:color w:val="000000" w:themeColor="text1"/>
          <w:sz w:val="24"/>
        </w:rPr>
      </w:pPr>
      <w:r>
        <w:rPr>
          <w:rFonts w:ascii="仿宋" w:eastAsia="仿宋" w:hAnsi="仿宋" w:cs="仿宋" w:hint="eastAsia"/>
          <w:b/>
          <w:bCs/>
          <w:color w:val="000000" w:themeColor="text1"/>
          <w:sz w:val="24"/>
        </w:rPr>
        <w:t>项目概括及规范</w:t>
      </w:r>
    </w:p>
    <w:p w:rsidR="005A4447" w:rsidRDefault="005A4447" w:rsidP="005A4447">
      <w:pPr>
        <w:spacing w:line="360" w:lineRule="auto"/>
        <w:ind w:firstLine="480"/>
        <w:rPr>
          <w:rFonts w:ascii="仿宋" w:eastAsia="仿宋" w:hAnsi="仿宋" w:cs="仿宋"/>
          <w:color w:val="000000" w:themeColor="text1"/>
          <w:sz w:val="24"/>
        </w:rPr>
      </w:pPr>
      <w:bookmarkStart w:id="412" w:name="_Toc298856058"/>
      <w:r>
        <w:rPr>
          <w:rFonts w:ascii="仿宋" w:eastAsia="仿宋" w:hAnsi="仿宋" w:cs="仿宋" w:hint="eastAsia"/>
          <w:color w:val="000000" w:themeColor="text1"/>
          <w:sz w:val="24"/>
        </w:rPr>
        <w:t>1、杭州市滨江区</w:t>
      </w:r>
      <w:r>
        <w:rPr>
          <w:rFonts w:ascii="仿宋" w:eastAsia="仿宋" w:hAnsi="仿宋" w:cs="仿宋" w:hint="eastAsia"/>
          <w:color w:val="000000"/>
          <w:sz w:val="24"/>
        </w:rPr>
        <w:t>西兴街道迎春南苑</w:t>
      </w:r>
      <w:r>
        <w:rPr>
          <w:rFonts w:ascii="仿宋" w:eastAsia="仿宋" w:hAnsi="仿宋" w:cs="仿宋" w:hint="eastAsia"/>
          <w:color w:val="000000" w:themeColor="text1"/>
          <w:sz w:val="24"/>
        </w:rPr>
        <w:t>整体装配式加装电梯设备供货及安装。包括设备供货、安装调试、连廊装饰、运输起吊、检验验收、工程造价预算等内容。现场开挖后涉及到电力、水务、燃气、华数电信等单位的管线，需要配合相关单位进行综合管线迁移，涉及其它管线的需自行完成管线迁移，以及管线迁移完成后路面修复工作。电梯共计</w:t>
      </w:r>
      <w:r>
        <w:rPr>
          <w:rFonts w:ascii="仿宋" w:eastAsia="仿宋" w:hAnsi="仿宋" w:cs="仿宋" w:hint="eastAsia"/>
          <w:color w:val="000000"/>
          <w:sz w:val="24"/>
          <w:u w:val="single"/>
        </w:rPr>
        <w:t>53</w:t>
      </w:r>
      <w:r>
        <w:rPr>
          <w:rFonts w:ascii="仿宋" w:eastAsia="仿宋" w:hAnsi="仿宋" w:cs="仿宋" w:hint="eastAsia"/>
          <w:color w:val="000000" w:themeColor="text1"/>
          <w:sz w:val="24"/>
        </w:rPr>
        <w:t>台</w:t>
      </w:r>
      <w:r>
        <w:rPr>
          <w:rFonts w:ascii="仿宋" w:eastAsia="仿宋" w:hAnsi="仿宋" w:cs="仿宋" w:hint="eastAsia"/>
          <w:b/>
          <w:bCs/>
          <w:color w:val="000000" w:themeColor="text1"/>
          <w:sz w:val="24"/>
        </w:rPr>
        <w:t>(具体电梯安装数量，以实际发生为准）。</w:t>
      </w:r>
    </w:p>
    <w:p w:rsidR="005A4447" w:rsidRDefault="005A4447" w:rsidP="005A4447">
      <w:pPr>
        <w:spacing w:line="360" w:lineRule="auto"/>
        <w:ind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2、项目实施依据及规范要求</w:t>
      </w:r>
    </w:p>
    <w:p w:rsidR="005A4447" w:rsidRDefault="005A4447" w:rsidP="005A4447">
      <w:pPr>
        <w:spacing w:line="360" w:lineRule="auto"/>
        <w:ind w:firstLine="480"/>
        <w:jc w:val="left"/>
        <w:rPr>
          <w:rFonts w:ascii="仿宋" w:eastAsia="仿宋" w:hAnsi="仿宋" w:cs="仿宋"/>
          <w:sz w:val="24"/>
        </w:rPr>
      </w:pPr>
      <w:bookmarkStart w:id="413" w:name="_Toc194726160"/>
      <w:bookmarkEnd w:id="413"/>
      <w:r>
        <w:rPr>
          <w:rFonts w:ascii="仿宋" w:eastAsia="仿宋" w:hAnsi="仿宋" w:cs="仿宋" w:hint="eastAsia"/>
          <w:sz w:val="24"/>
        </w:rPr>
        <w:t>GB50096-2011《住宅设计规范》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仿宋" w:hint="eastAsia"/>
          <w:sz w:val="24"/>
        </w:rPr>
        <w:t>GB5000</w:t>
      </w:r>
      <w:r>
        <w:rPr>
          <w:rFonts w:ascii="仿宋" w:eastAsia="仿宋" w:hAnsi="仿宋" w:cs="Helvetica" w:hint="eastAsia"/>
          <w:kern w:val="0"/>
          <w:sz w:val="24"/>
        </w:rPr>
        <w:t>7-2011《建筑地基基础设计规范》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GB50009-2012《建筑结构荷载规范》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GB50010-2010《混凝土结构设计规范》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GB50017-2017《钢结构设计规范》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GB50011-2010《建筑抗震设计规范》</w:t>
      </w:r>
    </w:p>
    <w:p w:rsidR="005A4447" w:rsidRDefault="005A4447" w:rsidP="005A4447">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GB50661-2011《钢结构焊接规范》</w:t>
      </w:r>
    </w:p>
    <w:p w:rsidR="005A4447" w:rsidRDefault="005A4447" w:rsidP="005A4447">
      <w:pPr>
        <w:tabs>
          <w:tab w:val="left" w:pos="0"/>
        </w:tabs>
        <w:spacing w:line="360" w:lineRule="auto"/>
        <w:ind w:firstLine="480"/>
        <w:rPr>
          <w:rFonts w:ascii="仿宋" w:eastAsia="仿宋" w:hAnsi="仿宋" w:cs="仿宋"/>
          <w:sz w:val="24"/>
        </w:rPr>
      </w:pPr>
      <w:r>
        <w:rPr>
          <w:rFonts w:ascii="仿宋" w:eastAsia="仿宋" w:hAnsi="仿宋" w:cs="Helvetica" w:hint="eastAsia"/>
          <w:kern w:val="0"/>
          <w:sz w:val="24"/>
        </w:rPr>
        <w:lastRenderedPageBreak/>
        <w:t>GB7588-2003《电梯制造与安装安全</w:t>
      </w:r>
      <w:r>
        <w:rPr>
          <w:rFonts w:ascii="仿宋" w:eastAsia="仿宋" w:hAnsi="仿宋" w:cs="仿宋" w:hint="eastAsia"/>
          <w:sz w:val="24"/>
        </w:rPr>
        <w:t>规范》</w:t>
      </w:r>
    </w:p>
    <w:p w:rsidR="005A4447" w:rsidRDefault="005A4447" w:rsidP="005A4447">
      <w:pPr>
        <w:spacing w:line="360" w:lineRule="auto"/>
        <w:ind w:firstLine="480"/>
        <w:jc w:val="left"/>
        <w:rPr>
          <w:rFonts w:ascii="仿宋" w:eastAsia="仿宋" w:hAnsi="仿宋" w:cs="仿宋"/>
          <w:sz w:val="24"/>
        </w:rPr>
      </w:pPr>
      <w:r>
        <w:rPr>
          <w:rFonts w:ascii="仿宋" w:eastAsia="仿宋" w:hAnsi="仿宋" w:cs="仿宋" w:hint="eastAsia"/>
          <w:sz w:val="24"/>
        </w:rPr>
        <w:t>GB/T10058-1997《电梯技术条件》</w:t>
      </w:r>
    </w:p>
    <w:p w:rsidR="005A4447" w:rsidRDefault="005A4447" w:rsidP="005A4447">
      <w:pPr>
        <w:spacing w:line="360" w:lineRule="auto"/>
        <w:ind w:firstLine="480"/>
        <w:jc w:val="left"/>
        <w:rPr>
          <w:rFonts w:ascii="仿宋" w:eastAsia="仿宋" w:hAnsi="仿宋" w:cs="仿宋"/>
          <w:sz w:val="24"/>
        </w:rPr>
      </w:pPr>
      <w:r>
        <w:rPr>
          <w:rFonts w:ascii="仿宋" w:eastAsia="仿宋" w:hAnsi="仿宋" w:cs="仿宋" w:hint="eastAsia"/>
          <w:sz w:val="24"/>
        </w:rPr>
        <w:t>GB10060-93《电梯安装验收规范》</w:t>
      </w:r>
    </w:p>
    <w:p w:rsidR="005A4447" w:rsidRDefault="005A4447" w:rsidP="005A4447">
      <w:pPr>
        <w:spacing w:line="360" w:lineRule="auto"/>
        <w:ind w:firstLine="480"/>
        <w:jc w:val="left"/>
        <w:rPr>
          <w:rFonts w:ascii="仿宋" w:eastAsia="仿宋" w:hAnsi="仿宋" w:cs="仿宋"/>
          <w:sz w:val="24"/>
        </w:rPr>
      </w:pPr>
      <w:r>
        <w:rPr>
          <w:rFonts w:ascii="仿宋" w:eastAsia="仿宋" w:hAnsi="仿宋" w:cs="仿宋" w:hint="eastAsia"/>
          <w:sz w:val="24"/>
        </w:rPr>
        <w:t>GB50310-2002《电梯工程施工质量验收规范》</w:t>
      </w:r>
    </w:p>
    <w:p w:rsidR="005A4447" w:rsidRDefault="005A4447" w:rsidP="005A4447">
      <w:pPr>
        <w:widowControl/>
        <w:adjustRightInd/>
        <w:ind w:firstLine="420"/>
        <w:jc w:val="left"/>
        <w:rPr>
          <w:rFonts w:ascii="仿宋" w:eastAsia="仿宋" w:hAnsi="仿宋" w:cs="仿宋"/>
          <w:sz w:val="24"/>
        </w:rPr>
      </w:pPr>
      <w:r>
        <w:rPr>
          <w:rFonts w:ascii="仿宋" w:eastAsia="仿宋" w:hAnsi="仿宋" w:cs="仿宋" w:hint="eastAsia"/>
          <w:sz w:val="24"/>
        </w:rPr>
        <w:t xml:space="preserve">DB11-420-2007《电梯安装、改造、重大维修和维护保养自检规则》 </w:t>
      </w:r>
    </w:p>
    <w:p w:rsidR="005A4447" w:rsidRDefault="005A4447" w:rsidP="005A4447">
      <w:pPr>
        <w:spacing w:line="360" w:lineRule="auto"/>
        <w:ind w:firstLine="480"/>
        <w:jc w:val="left"/>
        <w:rPr>
          <w:rFonts w:ascii="仿宋" w:eastAsia="仿宋" w:hAnsi="仿宋" w:cs="仿宋"/>
          <w:sz w:val="24"/>
        </w:rPr>
      </w:pPr>
      <w:r>
        <w:rPr>
          <w:rFonts w:ascii="仿宋" w:eastAsia="仿宋" w:hAnsi="仿宋" w:cs="仿宋" w:hint="eastAsia"/>
          <w:sz w:val="24"/>
        </w:rPr>
        <w:t xml:space="preserve">GB10059-1997《电梯试验方法》 </w:t>
      </w:r>
    </w:p>
    <w:p w:rsidR="005A4447" w:rsidRDefault="005A4447" w:rsidP="005A4447">
      <w:pPr>
        <w:spacing w:line="360" w:lineRule="auto"/>
        <w:ind w:firstLine="480"/>
        <w:jc w:val="left"/>
        <w:rPr>
          <w:rFonts w:ascii="仿宋" w:eastAsia="仿宋" w:hAnsi="仿宋" w:cs="仿宋"/>
          <w:b/>
          <w:bCs/>
          <w:sz w:val="24"/>
        </w:rPr>
      </w:pPr>
      <w:r>
        <w:rPr>
          <w:rFonts w:ascii="仿宋" w:eastAsia="仿宋" w:hAnsi="仿宋" w:cs="仿宋" w:hint="eastAsia"/>
          <w:sz w:val="24"/>
        </w:rPr>
        <w:t>JJ49-87《电梯手册》</w:t>
      </w:r>
    </w:p>
    <w:p w:rsidR="005A4447" w:rsidRDefault="005A4447" w:rsidP="005A4447">
      <w:pPr>
        <w:spacing w:line="360" w:lineRule="auto"/>
        <w:ind w:firstLine="480"/>
        <w:jc w:val="left"/>
        <w:rPr>
          <w:rFonts w:ascii="仿宋" w:eastAsia="仿宋" w:hAnsi="仿宋" w:cs="仿宋"/>
          <w:sz w:val="24"/>
        </w:rPr>
      </w:pPr>
    </w:p>
    <w:p w:rsidR="005A4447" w:rsidRDefault="005A4447" w:rsidP="005A4447">
      <w:pPr>
        <w:widowControl/>
        <w:adjustRightInd/>
        <w:ind w:firstLine="420"/>
        <w:jc w:val="center"/>
        <w:rPr>
          <w:rFonts w:ascii="仿宋" w:eastAsia="仿宋" w:hAnsi="仿宋" w:cs="仿宋"/>
          <w:b/>
          <w:bCs/>
          <w:sz w:val="24"/>
        </w:rPr>
      </w:pPr>
      <w:bookmarkStart w:id="414" w:name="_Toc13115"/>
      <w:r>
        <w:rPr>
          <w:rFonts w:ascii="仿宋" w:eastAsia="仿宋" w:hAnsi="仿宋" w:cs="仿宋" w:hint="eastAsia"/>
          <w:b/>
          <w:bCs/>
          <w:sz w:val="24"/>
        </w:rPr>
        <w:t>三、项目要求</w:t>
      </w:r>
      <w:bookmarkEnd w:id="412"/>
      <w:bookmarkEnd w:id="414"/>
    </w:p>
    <w:p w:rsidR="005A4447" w:rsidRDefault="005A4447" w:rsidP="005A4447">
      <w:pPr>
        <w:pStyle w:val="a4"/>
        <w:tabs>
          <w:tab w:val="left" w:pos="1000"/>
        </w:tabs>
        <w:spacing w:line="360" w:lineRule="auto"/>
        <w:ind w:firstLine="0"/>
        <w:rPr>
          <w:rFonts w:ascii="仿宋" w:eastAsia="仿宋" w:hAnsi="仿宋" w:cs="仿宋"/>
          <w:b/>
          <w:bCs/>
          <w:kern w:val="0"/>
          <w:sz w:val="24"/>
          <w:szCs w:val="24"/>
        </w:rPr>
      </w:pPr>
      <w:r>
        <w:rPr>
          <w:rFonts w:ascii="仿宋" w:eastAsia="仿宋" w:hAnsi="仿宋" w:cs="仿宋" w:hint="eastAsia"/>
          <w:b/>
          <w:bCs/>
          <w:kern w:val="0"/>
          <w:sz w:val="24"/>
          <w:szCs w:val="24"/>
        </w:rPr>
        <w:t>1、采购内容：</w:t>
      </w:r>
    </w:p>
    <w:p w:rsidR="005A4447" w:rsidRDefault="005A4447" w:rsidP="005A4447">
      <w:pPr>
        <w:spacing w:line="360" w:lineRule="auto"/>
        <w:ind w:firstLine="464"/>
        <w:rPr>
          <w:rFonts w:ascii="仿宋" w:eastAsia="仿宋" w:hAnsi="仿宋" w:cs="仿宋"/>
          <w:bCs/>
          <w:color w:val="000000" w:themeColor="text1"/>
          <w:sz w:val="24"/>
        </w:rPr>
      </w:pPr>
      <w:r>
        <w:rPr>
          <w:rFonts w:ascii="仿宋" w:eastAsia="仿宋" w:hAnsi="仿宋" w:cs="仿宋" w:hint="eastAsia"/>
          <w:bCs/>
          <w:color w:val="000000" w:themeColor="text1"/>
          <w:spacing w:val="-4"/>
          <w:sz w:val="24"/>
        </w:rPr>
        <w:t>（1）杭州市滨江区</w:t>
      </w:r>
      <w:r>
        <w:rPr>
          <w:rFonts w:ascii="仿宋" w:eastAsia="仿宋" w:hAnsi="仿宋" w:cs="仿宋" w:hint="eastAsia"/>
          <w:color w:val="000000"/>
          <w:sz w:val="24"/>
        </w:rPr>
        <w:t>西兴街道迎春南苑整体</w:t>
      </w:r>
      <w:r>
        <w:rPr>
          <w:rFonts w:ascii="仿宋" w:eastAsia="仿宋" w:hAnsi="仿宋" w:cs="仿宋" w:hint="eastAsia"/>
          <w:bCs/>
          <w:color w:val="000000" w:themeColor="text1"/>
          <w:spacing w:val="-4"/>
          <w:sz w:val="24"/>
        </w:rPr>
        <w:t>装配式既有住宅加装电梯采购及安装。设备供货和安装所需的零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w:t>
      </w:r>
      <w:r>
        <w:rPr>
          <w:rFonts w:ascii="仿宋" w:eastAsia="仿宋" w:hAnsi="仿宋" w:hint="eastAsia"/>
          <w:snapToGrid w:val="0"/>
          <w:color w:val="000000" w:themeColor="text1"/>
          <w:sz w:val="24"/>
        </w:rPr>
        <w:t>检验验</w:t>
      </w:r>
      <w:r>
        <w:rPr>
          <w:rFonts w:ascii="仿宋" w:eastAsia="仿宋" w:hAnsi="仿宋" w:cs="仿宋" w:hint="eastAsia"/>
          <w:bCs/>
          <w:color w:val="000000" w:themeColor="text1"/>
          <w:spacing w:val="-4"/>
          <w:sz w:val="24"/>
        </w:rPr>
        <w:t>收、质保期内的维修保养、工程造价预算（中标后由投标人按最终设计图纸由专业造价单位制定）。电梯安装时对原有构筑物的改动需完成修复及复原。</w:t>
      </w:r>
    </w:p>
    <w:p w:rsidR="005A4447" w:rsidRDefault="005A4447" w:rsidP="005A4447">
      <w:pPr>
        <w:snapToGrid w:val="0"/>
        <w:spacing w:line="360" w:lineRule="auto"/>
        <w:ind w:firstLine="480"/>
        <w:rPr>
          <w:rFonts w:ascii="仿宋" w:eastAsia="仿宋" w:hAnsi="仿宋" w:cs="仿宋"/>
          <w:color w:val="000000" w:themeColor="text1"/>
          <w:sz w:val="24"/>
        </w:rPr>
      </w:pPr>
      <w:r>
        <w:rPr>
          <w:rFonts w:ascii="仿宋" w:eastAsia="仿宋" w:hAnsi="仿宋" w:cs="仿宋" w:hint="eastAsia"/>
          <w:bCs/>
          <w:color w:val="000000" w:themeColor="text1"/>
          <w:spacing w:val="-4"/>
          <w:sz w:val="24"/>
        </w:rPr>
        <w:t>（2）</w:t>
      </w:r>
      <w:r>
        <w:rPr>
          <w:rFonts w:ascii="仿宋" w:eastAsia="仿宋" w:hAnsi="仿宋" w:cs="仿宋" w:hint="eastAsia"/>
          <w:color w:val="000000" w:themeColor="text1"/>
          <w:sz w:val="24"/>
        </w:rPr>
        <w:t>报价方式：</w:t>
      </w:r>
    </w:p>
    <w:p w:rsidR="005A4447" w:rsidRDefault="005A4447" w:rsidP="005A4447">
      <w:pPr>
        <w:snapToGrid w:val="0"/>
        <w:spacing w:line="360" w:lineRule="auto"/>
        <w:ind w:firstLine="480"/>
        <w:rPr>
          <w:rFonts w:ascii="仿宋" w:eastAsia="仿宋" w:hAnsi="仿宋" w:cs="仿宋"/>
          <w:bCs/>
          <w:color w:val="000000" w:themeColor="text1"/>
          <w:sz w:val="24"/>
          <w:u w:val="single"/>
        </w:rPr>
      </w:pPr>
      <w:r>
        <w:rPr>
          <w:rFonts w:ascii="仿宋" w:eastAsia="仿宋" w:hAnsi="仿宋" w:cs="仿宋" w:hint="eastAsia"/>
          <w:color w:val="000000" w:themeColor="text1"/>
          <w:sz w:val="24"/>
        </w:rPr>
        <w:t>投标总价应包括：</w:t>
      </w:r>
      <w:r>
        <w:rPr>
          <w:rFonts w:ascii="仿宋" w:eastAsia="仿宋" w:hAnsi="仿宋" w:cs="仿宋" w:hint="eastAsia"/>
          <w:bCs/>
          <w:color w:val="000000" w:themeColor="text1"/>
          <w:spacing w:val="-4"/>
          <w:sz w:val="24"/>
          <w:u w:val="single"/>
        </w:rPr>
        <w:t>设备供货和安装所需的零</w:t>
      </w:r>
      <w:r>
        <w:rPr>
          <w:rFonts w:ascii="仿宋" w:eastAsia="仿宋" w:hAnsi="仿宋" w:cs="仿宋" w:hint="eastAsia"/>
          <w:bCs/>
          <w:color w:val="000000" w:themeColor="text1"/>
          <w:sz w:val="24"/>
          <w:u w:val="single"/>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w:t>
      </w:r>
      <w:r>
        <w:rPr>
          <w:rFonts w:ascii="仿宋" w:eastAsia="仿宋" w:hAnsi="仿宋" w:hint="eastAsia"/>
          <w:snapToGrid w:val="0"/>
          <w:color w:val="000000" w:themeColor="text1"/>
          <w:sz w:val="24"/>
          <w:u w:val="single"/>
        </w:rPr>
        <w:t>检验验</w:t>
      </w:r>
      <w:r>
        <w:rPr>
          <w:rFonts w:ascii="仿宋" w:eastAsia="仿宋" w:hAnsi="仿宋" w:cs="仿宋" w:hint="eastAsia"/>
          <w:bCs/>
          <w:color w:val="000000" w:themeColor="text1"/>
          <w:spacing w:val="-4"/>
          <w:sz w:val="24"/>
          <w:u w:val="single"/>
        </w:rPr>
        <w:t>收费</w:t>
      </w:r>
      <w:r>
        <w:rPr>
          <w:rFonts w:ascii="仿宋" w:eastAsia="仿宋" w:hAnsi="仿宋" w:cs="仿宋" w:hint="eastAsia"/>
          <w:bCs/>
          <w:color w:val="000000" w:themeColor="text1"/>
          <w:sz w:val="24"/>
          <w:u w:val="single"/>
        </w:rPr>
        <w:t>、</w:t>
      </w:r>
      <w:r>
        <w:rPr>
          <w:rFonts w:ascii="仿宋" w:eastAsia="仿宋" w:hAnsi="仿宋" w:cs="仿宋" w:hint="eastAsia"/>
          <w:bCs/>
          <w:color w:val="000000" w:themeColor="text1"/>
          <w:spacing w:val="-4"/>
          <w:sz w:val="24"/>
          <w:u w:val="single"/>
        </w:rPr>
        <w:t>质保期内的维修保养费、工程造价预算费（中标后由投标人按最终设计图纸由专业造价单位制定）</w:t>
      </w:r>
      <w:r>
        <w:rPr>
          <w:rFonts w:ascii="仿宋" w:eastAsia="仿宋" w:hAnsi="仿宋" w:cs="仿宋" w:hint="eastAsia"/>
          <w:bCs/>
          <w:color w:val="000000" w:themeColor="text1"/>
          <w:sz w:val="24"/>
          <w:u w:val="single"/>
        </w:rPr>
        <w:t>。电梯安装时对原有构筑物的改动需完成修复及复原。</w:t>
      </w:r>
    </w:p>
    <w:p w:rsidR="005A4447" w:rsidRDefault="005A4447" w:rsidP="005A4447">
      <w:pPr>
        <w:snapToGrid w:val="0"/>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本招标项目为</w:t>
      </w:r>
      <w:r>
        <w:rPr>
          <w:rFonts w:ascii="仿宋" w:eastAsia="仿宋" w:hAnsi="仿宋" w:cs="仿宋" w:hint="eastAsia"/>
          <w:color w:val="000000" w:themeColor="text1"/>
          <w:sz w:val="24"/>
          <w:u w:val="single"/>
        </w:rPr>
        <w:t>交钥匙项目</w:t>
      </w:r>
      <w:r>
        <w:rPr>
          <w:rFonts w:ascii="仿宋" w:eastAsia="仿宋" w:hAnsi="仿宋" w:cs="仿宋" w:hint="eastAsia"/>
          <w:color w:val="000000" w:themeColor="text1"/>
          <w:sz w:val="24"/>
        </w:rPr>
        <w:t>。</w:t>
      </w:r>
      <w:bookmarkStart w:id="415" w:name="_Toc440790356"/>
    </w:p>
    <w:bookmarkEnd w:id="415"/>
    <w:p w:rsidR="005A4447" w:rsidRDefault="005A4447" w:rsidP="005A4447">
      <w:pPr>
        <w:snapToGrid w:val="0"/>
        <w:spacing w:line="360" w:lineRule="auto"/>
        <w:ind w:firstLine="480"/>
        <w:rPr>
          <w:rFonts w:ascii="仿宋" w:eastAsia="仿宋" w:hAnsi="仿宋" w:cs="仿宋"/>
          <w:color w:val="000000" w:themeColor="text1"/>
          <w:sz w:val="24"/>
        </w:rPr>
      </w:pPr>
      <w:r>
        <w:rPr>
          <w:rFonts w:ascii="仿宋" w:eastAsia="仿宋" w:hAnsi="仿宋" w:cs="仿宋" w:hint="eastAsia"/>
          <w:bCs/>
          <w:color w:val="000000" w:themeColor="text1"/>
          <w:spacing w:val="-4"/>
          <w:sz w:val="24"/>
        </w:rPr>
        <w:t>（3）</w:t>
      </w:r>
      <w:r>
        <w:rPr>
          <w:rFonts w:ascii="仿宋" w:eastAsia="仿宋" w:hAnsi="仿宋" w:cs="仿宋" w:hint="eastAsia"/>
          <w:color w:val="000000" w:themeColor="text1"/>
          <w:sz w:val="24"/>
        </w:rPr>
        <w:t>技术要求（共计</w:t>
      </w:r>
      <w:r>
        <w:rPr>
          <w:rFonts w:ascii="仿宋" w:eastAsia="仿宋" w:hAnsi="仿宋" w:cs="仿宋" w:hint="eastAsia"/>
          <w:color w:val="000000" w:themeColor="text1"/>
          <w:sz w:val="24"/>
          <w:u w:val="single"/>
        </w:rPr>
        <w:t>53</w:t>
      </w:r>
      <w:r>
        <w:rPr>
          <w:rFonts w:ascii="仿宋" w:eastAsia="仿宋" w:hAnsi="仿宋" w:cs="仿宋" w:hint="eastAsia"/>
          <w:color w:val="000000" w:themeColor="text1"/>
          <w:sz w:val="24"/>
        </w:rPr>
        <w:t>台）：</w:t>
      </w:r>
    </w:p>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color w:val="000000" w:themeColor="text1"/>
          <w:sz w:val="24"/>
        </w:rPr>
        <w:t>整体式预制基坑</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556"/>
        <w:gridCol w:w="6545"/>
        <w:gridCol w:w="546"/>
        <w:gridCol w:w="611"/>
      </w:tblGrid>
      <w:tr w:rsidR="005A4447" w:rsidTr="00454DF5">
        <w:trPr>
          <w:trHeight w:val="702"/>
        </w:trPr>
        <w:tc>
          <w:tcPr>
            <w:tcW w:w="452"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1</w:t>
            </w:r>
          </w:p>
        </w:tc>
        <w:tc>
          <w:tcPr>
            <w:tcW w:w="1556"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基坑基础</w:t>
            </w:r>
          </w:p>
        </w:tc>
        <w:tc>
          <w:tcPr>
            <w:tcW w:w="6545" w:type="dxa"/>
            <w:vAlign w:val="center"/>
          </w:tcPr>
          <w:p w:rsidR="005A4447" w:rsidRDefault="005A4447" w:rsidP="00454DF5">
            <w:pPr>
              <w:spacing w:before="2" w:line="360" w:lineRule="auto"/>
              <w:ind w:right="98"/>
              <w:rPr>
                <w:rFonts w:ascii="仿宋" w:eastAsia="仿宋" w:hAnsi="仿宋" w:cs="仿宋"/>
                <w:b/>
                <w:kern w:val="0"/>
                <w:sz w:val="24"/>
              </w:rPr>
            </w:pPr>
            <w:r>
              <w:rPr>
                <w:rFonts w:ascii="仿宋" w:eastAsia="仿宋" w:hAnsi="仿宋" w:cs="仿宋" w:hint="eastAsia"/>
                <w:kern w:val="0"/>
                <w:sz w:val="24"/>
              </w:rPr>
              <w:t>参照设计图纸和地勘报告进行基础处理，包含基坑开挖、土方清运、基础制作等事项；</w:t>
            </w:r>
          </w:p>
        </w:tc>
        <w:tc>
          <w:tcPr>
            <w:tcW w:w="546" w:type="dxa"/>
            <w:vMerge w:val="restart"/>
            <w:vAlign w:val="center"/>
          </w:tcPr>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hint="eastAsia"/>
                <w:kern w:val="0"/>
                <w:sz w:val="24"/>
              </w:rPr>
              <w:t>台</w:t>
            </w:r>
          </w:p>
        </w:tc>
        <w:tc>
          <w:tcPr>
            <w:tcW w:w="611" w:type="dxa"/>
            <w:vMerge w:val="restart"/>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sz w:val="24"/>
                <w:u w:val="single"/>
              </w:rPr>
              <w:t>53</w:t>
            </w:r>
          </w:p>
        </w:tc>
      </w:tr>
      <w:tr w:rsidR="005A4447" w:rsidTr="00454DF5">
        <w:trPr>
          <w:trHeight w:val="556"/>
        </w:trPr>
        <w:tc>
          <w:tcPr>
            <w:tcW w:w="452"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lastRenderedPageBreak/>
              <w:t>2</w:t>
            </w:r>
          </w:p>
        </w:tc>
        <w:tc>
          <w:tcPr>
            <w:tcW w:w="1556"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整体式预制电梯基坑</w:t>
            </w:r>
          </w:p>
        </w:tc>
        <w:tc>
          <w:tcPr>
            <w:tcW w:w="6545" w:type="dxa"/>
            <w:vAlign w:val="center"/>
          </w:tcPr>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基坑深度：1200mm和650mm，按设计院的图纸设计尺寸要求，当基坑与原房地基结构处理有干涉时，浅基坑设计或其它基坑处理方案（方案必须满足电梯验收要求），需要考虑其地下管网的承载的安全性；</w:t>
            </w:r>
          </w:p>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hint="eastAsia"/>
                <w:b/>
                <w:bCs/>
                <w:kern w:val="0"/>
                <w:sz w:val="24"/>
              </w:rPr>
              <w:t>基坑全防水处理，满足电梯相关使用要求。</w:t>
            </w:r>
          </w:p>
        </w:tc>
        <w:tc>
          <w:tcPr>
            <w:tcW w:w="546" w:type="dxa"/>
            <w:vMerge/>
            <w:vAlign w:val="center"/>
          </w:tcPr>
          <w:p w:rsidR="005A4447" w:rsidRDefault="005A4447" w:rsidP="00454DF5">
            <w:pPr>
              <w:spacing w:before="2" w:line="360" w:lineRule="auto"/>
              <w:ind w:right="98" w:firstLine="480"/>
              <w:jc w:val="center"/>
              <w:rPr>
                <w:rFonts w:ascii="仿宋" w:eastAsia="仿宋" w:hAnsi="仿宋" w:cs="仿宋"/>
                <w:kern w:val="0"/>
                <w:sz w:val="24"/>
              </w:rPr>
            </w:pPr>
          </w:p>
        </w:tc>
        <w:tc>
          <w:tcPr>
            <w:tcW w:w="611" w:type="dxa"/>
            <w:vMerge/>
            <w:vAlign w:val="center"/>
          </w:tcPr>
          <w:p w:rsidR="005A4447" w:rsidRDefault="005A4447" w:rsidP="00454DF5">
            <w:pPr>
              <w:spacing w:before="2" w:line="360" w:lineRule="auto"/>
              <w:ind w:right="98" w:firstLine="480"/>
              <w:jc w:val="center"/>
              <w:rPr>
                <w:rFonts w:ascii="仿宋" w:eastAsia="仿宋" w:hAnsi="仿宋" w:cs="仿宋"/>
                <w:kern w:val="0"/>
                <w:sz w:val="24"/>
              </w:rPr>
            </w:pPr>
          </w:p>
        </w:tc>
      </w:tr>
      <w:tr w:rsidR="005A4447" w:rsidTr="00454DF5">
        <w:trPr>
          <w:trHeight w:val="852"/>
        </w:trPr>
        <w:tc>
          <w:tcPr>
            <w:tcW w:w="452"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3</w:t>
            </w:r>
          </w:p>
        </w:tc>
        <w:tc>
          <w:tcPr>
            <w:tcW w:w="1556"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原建筑施工</w:t>
            </w:r>
          </w:p>
        </w:tc>
        <w:tc>
          <w:tcPr>
            <w:tcW w:w="6545" w:type="dxa"/>
            <w:vAlign w:val="center"/>
          </w:tcPr>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hint="eastAsia"/>
                <w:kern w:val="0"/>
                <w:sz w:val="24"/>
              </w:rPr>
              <w:t>钢结构主体连接处的墙体拆除，做好施工区域的防护措施。</w:t>
            </w:r>
          </w:p>
        </w:tc>
        <w:tc>
          <w:tcPr>
            <w:tcW w:w="546" w:type="dxa"/>
            <w:vMerge/>
            <w:vAlign w:val="center"/>
          </w:tcPr>
          <w:p w:rsidR="005A4447" w:rsidRDefault="005A4447" w:rsidP="00454DF5">
            <w:pPr>
              <w:spacing w:before="2" w:line="360" w:lineRule="auto"/>
              <w:ind w:right="98" w:firstLine="480"/>
              <w:jc w:val="center"/>
              <w:rPr>
                <w:rFonts w:ascii="仿宋" w:eastAsia="仿宋" w:hAnsi="仿宋" w:cs="仿宋"/>
                <w:kern w:val="0"/>
                <w:sz w:val="24"/>
              </w:rPr>
            </w:pPr>
          </w:p>
        </w:tc>
        <w:tc>
          <w:tcPr>
            <w:tcW w:w="611" w:type="dxa"/>
            <w:vMerge/>
            <w:vAlign w:val="center"/>
          </w:tcPr>
          <w:p w:rsidR="005A4447" w:rsidRDefault="005A4447" w:rsidP="00454DF5">
            <w:pPr>
              <w:spacing w:before="2" w:line="360" w:lineRule="auto"/>
              <w:ind w:right="98" w:firstLine="480"/>
              <w:jc w:val="center"/>
              <w:rPr>
                <w:rFonts w:ascii="仿宋" w:eastAsia="仿宋" w:hAnsi="仿宋" w:cs="仿宋"/>
                <w:kern w:val="0"/>
                <w:sz w:val="24"/>
              </w:rPr>
            </w:pPr>
          </w:p>
        </w:tc>
      </w:tr>
      <w:tr w:rsidR="005A4447" w:rsidTr="00454DF5">
        <w:trPr>
          <w:trHeight w:val="682"/>
        </w:trPr>
        <w:tc>
          <w:tcPr>
            <w:tcW w:w="452"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4</w:t>
            </w:r>
          </w:p>
        </w:tc>
        <w:tc>
          <w:tcPr>
            <w:tcW w:w="1556"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土建修复</w:t>
            </w:r>
          </w:p>
        </w:tc>
        <w:tc>
          <w:tcPr>
            <w:tcW w:w="6545"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sz w:val="24"/>
                <w:lang w:bidi="zh-CN"/>
              </w:rPr>
              <w:t>主体完工后，墙体修复、基坑回填、地面修复项目</w:t>
            </w:r>
          </w:p>
        </w:tc>
        <w:tc>
          <w:tcPr>
            <w:tcW w:w="546" w:type="dxa"/>
            <w:vMerge/>
            <w:vAlign w:val="center"/>
          </w:tcPr>
          <w:p w:rsidR="005A4447" w:rsidRDefault="005A4447" w:rsidP="00454DF5">
            <w:pPr>
              <w:spacing w:before="2" w:line="360" w:lineRule="auto"/>
              <w:ind w:right="98" w:firstLine="480"/>
              <w:jc w:val="center"/>
              <w:rPr>
                <w:rFonts w:ascii="仿宋" w:eastAsia="仿宋" w:hAnsi="仿宋" w:cs="仿宋"/>
                <w:sz w:val="24"/>
                <w:lang w:bidi="zh-CN"/>
              </w:rPr>
            </w:pPr>
          </w:p>
        </w:tc>
        <w:tc>
          <w:tcPr>
            <w:tcW w:w="611" w:type="dxa"/>
            <w:vMerge/>
            <w:vAlign w:val="center"/>
          </w:tcPr>
          <w:p w:rsidR="005A4447" w:rsidRDefault="005A4447" w:rsidP="00454DF5">
            <w:pPr>
              <w:spacing w:before="2" w:line="360" w:lineRule="auto"/>
              <w:ind w:right="98" w:firstLine="480"/>
              <w:jc w:val="center"/>
              <w:rPr>
                <w:rFonts w:ascii="仿宋" w:eastAsia="仿宋" w:hAnsi="仿宋" w:cs="仿宋"/>
                <w:sz w:val="24"/>
                <w:lang w:bidi="zh-CN"/>
              </w:rPr>
            </w:pPr>
          </w:p>
        </w:tc>
      </w:tr>
    </w:tbl>
    <w:p w:rsidR="005A4447" w:rsidRDefault="005A4447" w:rsidP="005A4447">
      <w:pPr>
        <w:jc w:val="left"/>
        <w:rPr>
          <w:rFonts w:ascii="仿宋" w:eastAsia="仿宋" w:hAnsi="仿宋"/>
        </w:rPr>
      </w:pPr>
    </w:p>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2）整体装配式主体结构</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767"/>
        <w:gridCol w:w="1992"/>
        <w:gridCol w:w="960"/>
        <w:gridCol w:w="4351"/>
        <w:gridCol w:w="1185"/>
      </w:tblGrid>
      <w:tr w:rsidR="005A4447" w:rsidTr="00454DF5">
        <w:trPr>
          <w:trHeight w:val="1038"/>
        </w:trPr>
        <w:tc>
          <w:tcPr>
            <w:tcW w:w="475" w:type="dxa"/>
            <w:vAlign w:val="center"/>
          </w:tcPr>
          <w:p w:rsidR="005A4447" w:rsidRDefault="005A4447" w:rsidP="00B10655">
            <w:pPr>
              <w:shd w:val="clear" w:color="auto" w:fill="FFFFFF"/>
              <w:spacing w:beforeLines="30" w:line="360" w:lineRule="auto"/>
              <w:rPr>
                <w:rFonts w:ascii="仿宋" w:eastAsia="仿宋" w:hAnsi="仿宋" w:cs="仿宋"/>
                <w:kern w:val="0"/>
                <w:sz w:val="24"/>
              </w:rPr>
            </w:pPr>
            <w:r>
              <w:rPr>
                <w:rFonts w:ascii="仿宋" w:eastAsia="仿宋" w:hAnsi="仿宋" w:cs="仿宋" w:hint="eastAsia"/>
                <w:b/>
                <w:sz w:val="24"/>
              </w:rPr>
              <w:t>1</w:t>
            </w:r>
          </w:p>
        </w:tc>
        <w:tc>
          <w:tcPr>
            <w:tcW w:w="767" w:type="dxa"/>
            <w:vAlign w:val="center"/>
          </w:tcPr>
          <w:p w:rsidR="005A4447" w:rsidRDefault="005A4447" w:rsidP="00B10655">
            <w:pPr>
              <w:shd w:val="clear" w:color="auto" w:fill="FFFFFF"/>
              <w:spacing w:beforeLines="30" w:line="360" w:lineRule="auto"/>
              <w:jc w:val="left"/>
              <w:rPr>
                <w:rFonts w:ascii="仿宋" w:eastAsia="仿宋" w:hAnsi="仿宋" w:cs="仿宋"/>
                <w:kern w:val="0"/>
                <w:sz w:val="24"/>
              </w:rPr>
            </w:pPr>
            <w:r>
              <w:rPr>
                <w:rFonts w:ascii="仿宋" w:eastAsia="仿宋" w:hAnsi="仿宋" w:cs="仿宋" w:hint="eastAsia"/>
                <w:b/>
                <w:sz w:val="24"/>
              </w:rPr>
              <w:t>主体结构</w:t>
            </w:r>
          </w:p>
        </w:tc>
        <w:tc>
          <w:tcPr>
            <w:tcW w:w="8488" w:type="dxa"/>
            <w:gridSpan w:val="4"/>
            <w:vAlign w:val="center"/>
          </w:tcPr>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hint="eastAsia"/>
                <w:b/>
                <w:bCs/>
                <w:kern w:val="0"/>
                <w:sz w:val="24"/>
              </w:rPr>
              <w:t>整体装配式主体结构应由具有智能化制造能力的制造企业生产，并将电梯预制在电梯井道内，全部一次性吊装完成。</w:t>
            </w:r>
          </w:p>
        </w:tc>
      </w:tr>
      <w:tr w:rsidR="005A4447" w:rsidTr="00454DF5">
        <w:trPr>
          <w:trHeight w:val="997"/>
        </w:trPr>
        <w:tc>
          <w:tcPr>
            <w:tcW w:w="475" w:type="dxa"/>
            <w:vAlign w:val="center"/>
          </w:tcPr>
          <w:p w:rsidR="005A4447" w:rsidRDefault="005A4447" w:rsidP="00B10655">
            <w:pPr>
              <w:shd w:val="clear" w:color="auto" w:fill="FFFFFF"/>
              <w:spacing w:beforeLines="30" w:line="360" w:lineRule="auto"/>
              <w:rPr>
                <w:rFonts w:ascii="仿宋" w:eastAsia="仿宋" w:hAnsi="仿宋" w:cs="仿宋"/>
                <w:kern w:val="0"/>
                <w:sz w:val="24"/>
              </w:rPr>
            </w:pPr>
            <w:r>
              <w:rPr>
                <w:rFonts w:ascii="仿宋" w:eastAsia="仿宋" w:hAnsi="仿宋" w:cs="仿宋" w:hint="eastAsia"/>
                <w:b/>
                <w:sz w:val="24"/>
              </w:rPr>
              <w:t>2</w:t>
            </w:r>
          </w:p>
        </w:tc>
        <w:tc>
          <w:tcPr>
            <w:tcW w:w="767" w:type="dxa"/>
            <w:vAlign w:val="center"/>
          </w:tcPr>
          <w:p w:rsidR="005A4447" w:rsidRDefault="005A4447" w:rsidP="00B10655">
            <w:pPr>
              <w:shd w:val="clear" w:color="auto" w:fill="FFFFFF"/>
              <w:spacing w:beforeLines="30" w:line="360" w:lineRule="auto"/>
              <w:jc w:val="left"/>
              <w:rPr>
                <w:rFonts w:ascii="仿宋" w:eastAsia="仿宋" w:hAnsi="仿宋" w:cs="仿宋"/>
                <w:kern w:val="0"/>
                <w:sz w:val="24"/>
              </w:rPr>
            </w:pPr>
            <w:r>
              <w:rPr>
                <w:rFonts w:ascii="仿宋" w:eastAsia="仿宋" w:hAnsi="仿宋" w:cs="仿宋" w:hint="eastAsia"/>
                <w:b/>
                <w:sz w:val="24"/>
              </w:rPr>
              <w:t>规格材质</w:t>
            </w:r>
          </w:p>
        </w:tc>
        <w:tc>
          <w:tcPr>
            <w:tcW w:w="8488" w:type="dxa"/>
            <w:gridSpan w:val="4"/>
            <w:vAlign w:val="center"/>
          </w:tcPr>
          <w:p w:rsidR="005A4447" w:rsidRDefault="005A4447" w:rsidP="00454DF5">
            <w:pPr>
              <w:spacing w:before="50" w:line="360" w:lineRule="auto"/>
              <w:jc w:val="left"/>
              <w:rPr>
                <w:rFonts w:ascii="仿宋" w:eastAsia="仿宋" w:hAnsi="仿宋" w:cs="仿宋"/>
                <w:kern w:val="0"/>
                <w:sz w:val="24"/>
              </w:rPr>
            </w:pPr>
            <w:r>
              <w:rPr>
                <w:rFonts w:ascii="仿宋" w:eastAsia="仿宋" w:hAnsi="仿宋" w:cs="仿宋" w:hint="eastAsia"/>
                <w:kern w:val="0"/>
                <w:sz w:val="24"/>
              </w:rPr>
              <w:t>主材及连接件：钢Q235B，其它规格依设计图纸要求。</w:t>
            </w:r>
          </w:p>
        </w:tc>
      </w:tr>
      <w:tr w:rsidR="005A4447" w:rsidTr="00454DF5">
        <w:trPr>
          <w:trHeight w:val="705"/>
        </w:trPr>
        <w:tc>
          <w:tcPr>
            <w:tcW w:w="475" w:type="dxa"/>
            <w:vMerge w:val="restart"/>
            <w:vAlign w:val="center"/>
          </w:tcPr>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hint="eastAsia"/>
                <w:kern w:val="0"/>
                <w:sz w:val="24"/>
              </w:rPr>
              <w:t>3</w:t>
            </w:r>
          </w:p>
        </w:tc>
        <w:tc>
          <w:tcPr>
            <w:tcW w:w="767" w:type="dxa"/>
            <w:vMerge w:val="restart"/>
            <w:tcBorders>
              <w:right w:val="single" w:sz="4" w:space="0" w:color="auto"/>
            </w:tcBorders>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连廊</w:t>
            </w:r>
          </w:p>
          <w:p w:rsidR="005A4447" w:rsidRDefault="005A4447" w:rsidP="00454DF5">
            <w:pPr>
              <w:spacing w:before="2" w:line="360" w:lineRule="auto"/>
              <w:ind w:right="98"/>
              <w:jc w:val="center"/>
              <w:rPr>
                <w:rFonts w:ascii="仿宋" w:eastAsia="仿宋" w:hAnsi="仿宋" w:cs="仿宋"/>
                <w:kern w:val="0"/>
                <w:sz w:val="24"/>
              </w:rPr>
            </w:pPr>
          </w:p>
        </w:tc>
        <w:tc>
          <w:tcPr>
            <w:tcW w:w="1992"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直连廊2.45米（涉及加固）</w:t>
            </w:r>
          </w:p>
        </w:tc>
        <w:tc>
          <w:tcPr>
            <w:tcW w:w="960"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6层</w:t>
            </w:r>
          </w:p>
        </w:tc>
        <w:tc>
          <w:tcPr>
            <w:tcW w:w="4351" w:type="dxa"/>
            <w:vAlign w:val="center"/>
          </w:tcPr>
          <w:p w:rsidR="005A4447" w:rsidRDefault="005A4447" w:rsidP="00454DF5">
            <w:pPr>
              <w:spacing w:before="2" w:line="360" w:lineRule="auto"/>
              <w:ind w:right="98"/>
              <w:rPr>
                <w:rFonts w:ascii="仿宋" w:eastAsia="仿宋" w:hAnsi="仿宋" w:cs="仿宋"/>
                <w:kern w:val="0"/>
                <w:sz w:val="24"/>
              </w:rPr>
            </w:pPr>
            <w:r>
              <w:rPr>
                <w:rFonts w:ascii="仿宋" w:eastAsia="仿宋" w:hAnsi="仿宋" w:cs="仿宋"/>
                <w:kern w:val="0"/>
                <w:sz w:val="24"/>
              </w:rPr>
              <w:t>1-东2、1-东3、2-东2、2-东3、20-1、20-2、21-1、21-2、26-1、26-2、26-3、27-1、27-2、27-3、28-1、28-2、29-1、29-2、29-3、30-1、30-2、30-3、31-东2、31-东3、33-东2、33-东3</w:t>
            </w:r>
          </w:p>
        </w:tc>
        <w:tc>
          <w:tcPr>
            <w:tcW w:w="1185"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26</w:t>
            </w:r>
          </w:p>
        </w:tc>
      </w:tr>
      <w:tr w:rsidR="005A4447" w:rsidTr="00454DF5">
        <w:trPr>
          <w:trHeight w:val="620"/>
        </w:trPr>
        <w:tc>
          <w:tcPr>
            <w:tcW w:w="475" w:type="dxa"/>
            <w:vMerge/>
            <w:vAlign w:val="center"/>
          </w:tcPr>
          <w:p w:rsidR="005A4447" w:rsidRDefault="005A4447" w:rsidP="00454DF5">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5A4447" w:rsidRDefault="005A4447" w:rsidP="00454DF5">
            <w:pPr>
              <w:spacing w:before="2" w:line="360" w:lineRule="auto"/>
              <w:ind w:right="98"/>
              <w:jc w:val="center"/>
              <w:rPr>
                <w:rFonts w:ascii="仿宋" w:eastAsia="仿宋" w:hAnsi="仿宋" w:cs="仿宋"/>
                <w:kern w:val="0"/>
                <w:sz w:val="24"/>
              </w:rPr>
            </w:pPr>
          </w:p>
        </w:tc>
        <w:tc>
          <w:tcPr>
            <w:tcW w:w="1992"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直连廊2.45米（涉及地下室加固）</w:t>
            </w:r>
          </w:p>
        </w:tc>
        <w:tc>
          <w:tcPr>
            <w:tcW w:w="960"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6层</w:t>
            </w:r>
          </w:p>
        </w:tc>
        <w:tc>
          <w:tcPr>
            <w:tcW w:w="4351" w:type="dxa"/>
            <w:vAlign w:val="center"/>
          </w:tcPr>
          <w:p w:rsidR="005A4447" w:rsidRDefault="005A4447" w:rsidP="00454DF5">
            <w:pPr>
              <w:spacing w:before="2" w:line="360" w:lineRule="auto"/>
              <w:ind w:right="98"/>
              <w:jc w:val="left"/>
              <w:rPr>
                <w:rFonts w:ascii="仿宋" w:eastAsia="仿宋" w:hAnsi="仿宋" w:cs="仿宋"/>
                <w:kern w:val="0"/>
                <w:sz w:val="24"/>
              </w:rPr>
            </w:pPr>
            <w:r>
              <w:rPr>
                <w:rFonts w:ascii="仿宋" w:eastAsia="仿宋" w:hAnsi="仿宋" w:cs="仿宋"/>
                <w:kern w:val="0"/>
                <w:sz w:val="24"/>
              </w:rPr>
              <w:t>9-1、9-2、10-1、10-2、11-1、11-2、12-1、12-2、19-1、19-2、19-3、22-1、22-2、22-3、23-1、23-2、24-1、24-2</w:t>
            </w:r>
          </w:p>
        </w:tc>
        <w:tc>
          <w:tcPr>
            <w:tcW w:w="1185"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18</w:t>
            </w:r>
          </w:p>
        </w:tc>
      </w:tr>
      <w:tr w:rsidR="005A4447" w:rsidTr="00454DF5">
        <w:trPr>
          <w:trHeight w:val="620"/>
        </w:trPr>
        <w:tc>
          <w:tcPr>
            <w:tcW w:w="475" w:type="dxa"/>
            <w:vMerge/>
            <w:vAlign w:val="center"/>
          </w:tcPr>
          <w:p w:rsidR="005A4447" w:rsidRDefault="005A4447" w:rsidP="00454DF5">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5A4447" w:rsidRDefault="005A4447" w:rsidP="00454DF5">
            <w:pPr>
              <w:spacing w:before="2" w:line="360" w:lineRule="auto"/>
              <w:ind w:right="98"/>
              <w:jc w:val="center"/>
              <w:rPr>
                <w:rFonts w:ascii="仿宋" w:eastAsia="仿宋" w:hAnsi="仿宋" w:cs="仿宋"/>
                <w:kern w:val="0"/>
                <w:sz w:val="24"/>
              </w:rPr>
            </w:pPr>
          </w:p>
        </w:tc>
        <w:tc>
          <w:tcPr>
            <w:tcW w:w="1992"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直连廊2.45米（涉及加固）</w:t>
            </w:r>
          </w:p>
        </w:tc>
        <w:tc>
          <w:tcPr>
            <w:tcW w:w="960"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5层</w:t>
            </w:r>
          </w:p>
        </w:tc>
        <w:tc>
          <w:tcPr>
            <w:tcW w:w="4351" w:type="dxa"/>
            <w:vAlign w:val="center"/>
          </w:tcPr>
          <w:p w:rsidR="005A4447" w:rsidRDefault="005A4447" w:rsidP="00454DF5">
            <w:pPr>
              <w:spacing w:before="2" w:line="360" w:lineRule="auto"/>
              <w:ind w:right="98"/>
              <w:jc w:val="left"/>
              <w:rPr>
                <w:rFonts w:ascii="仿宋" w:eastAsia="仿宋" w:hAnsi="仿宋" w:cs="仿宋"/>
                <w:kern w:val="0"/>
                <w:sz w:val="24"/>
              </w:rPr>
            </w:pPr>
            <w:r>
              <w:rPr>
                <w:rFonts w:ascii="仿宋" w:eastAsia="仿宋" w:hAnsi="仿宋" w:cs="仿宋"/>
                <w:kern w:val="0"/>
                <w:sz w:val="24"/>
              </w:rPr>
              <w:t>25-1、25-2、32-东2、32-东3</w:t>
            </w:r>
          </w:p>
        </w:tc>
        <w:tc>
          <w:tcPr>
            <w:tcW w:w="1185"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4</w:t>
            </w:r>
          </w:p>
        </w:tc>
      </w:tr>
      <w:tr w:rsidR="005A4447" w:rsidTr="00454DF5">
        <w:trPr>
          <w:trHeight w:val="620"/>
        </w:trPr>
        <w:tc>
          <w:tcPr>
            <w:tcW w:w="475" w:type="dxa"/>
            <w:vMerge/>
            <w:vAlign w:val="center"/>
          </w:tcPr>
          <w:p w:rsidR="005A4447" w:rsidRDefault="005A4447" w:rsidP="00454DF5">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5A4447" w:rsidRDefault="005A4447" w:rsidP="00454DF5">
            <w:pPr>
              <w:spacing w:before="2" w:line="360" w:lineRule="auto"/>
              <w:ind w:right="98"/>
              <w:jc w:val="center"/>
              <w:rPr>
                <w:rFonts w:ascii="仿宋" w:eastAsia="仿宋" w:hAnsi="仿宋" w:cs="仿宋"/>
                <w:kern w:val="0"/>
                <w:sz w:val="24"/>
              </w:rPr>
            </w:pPr>
          </w:p>
        </w:tc>
        <w:tc>
          <w:tcPr>
            <w:tcW w:w="1992"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直连廊2.45米（涉及加固）</w:t>
            </w:r>
          </w:p>
        </w:tc>
        <w:tc>
          <w:tcPr>
            <w:tcW w:w="960"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6层</w:t>
            </w:r>
          </w:p>
        </w:tc>
        <w:tc>
          <w:tcPr>
            <w:tcW w:w="4351" w:type="dxa"/>
            <w:vAlign w:val="center"/>
          </w:tcPr>
          <w:p w:rsidR="005A4447" w:rsidRDefault="005A4447" w:rsidP="00454DF5">
            <w:pPr>
              <w:spacing w:before="2" w:line="360" w:lineRule="auto"/>
              <w:ind w:right="98"/>
              <w:jc w:val="left"/>
              <w:rPr>
                <w:rFonts w:ascii="仿宋" w:eastAsia="仿宋" w:hAnsi="仿宋" w:cs="仿宋"/>
                <w:kern w:val="0"/>
                <w:sz w:val="24"/>
              </w:rPr>
            </w:pPr>
            <w:r>
              <w:rPr>
                <w:rFonts w:ascii="仿宋" w:eastAsia="仿宋" w:hAnsi="仿宋" w:cs="仿宋"/>
                <w:kern w:val="0"/>
                <w:sz w:val="24"/>
              </w:rPr>
              <w:t>1-东1、2-东1、31-东1、33-东1</w:t>
            </w:r>
          </w:p>
        </w:tc>
        <w:tc>
          <w:tcPr>
            <w:tcW w:w="1185"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4</w:t>
            </w:r>
          </w:p>
        </w:tc>
      </w:tr>
      <w:tr w:rsidR="005A4447" w:rsidTr="00454DF5">
        <w:trPr>
          <w:trHeight w:val="620"/>
        </w:trPr>
        <w:tc>
          <w:tcPr>
            <w:tcW w:w="475" w:type="dxa"/>
            <w:vMerge/>
            <w:vAlign w:val="center"/>
          </w:tcPr>
          <w:p w:rsidR="005A4447" w:rsidRDefault="005A4447" w:rsidP="00454DF5">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5A4447" w:rsidRDefault="005A4447" w:rsidP="00454DF5">
            <w:pPr>
              <w:spacing w:before="2" w:line="360" w:lineRule="auto"/>
              <w:ind w:right="98"/>
              <w:jc w:val="center"/>
              <w:rPr>
                <w:rFonts w:ascii="仿宋" w:eastAsia="仿宋" w:hAnsi="仿宋" w:cs="仿宋"/>
                <w:kern w:val="0"/>
                <w:sz w:val="24"/>
              </w:rPr>
            </w:pPr>
          </w:p>
        </w:tc>
        <w:tc>
          <w:tcPr>
            <w:tcW w:w="1992"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直连廊2.45米（涉及加固）</w:t>
            </w:r>
          </w:p>
        </w:tc>
        <w:tc>
          <w:tcPr>
            <w:tcW w:w="960"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5层</w:t>
            </w:r>
          </w:p>
        </w:tc>
        <w:tc>
          <w:tcPr>
            <w:tcW w:w="4351" w:type="dxa"/>
            <w:vAlign w:val="center"/>
          </w:tcPr>
          <w:p w:rsidR="005A4447" w:rsidRDefault="005A4447" w:rsidP="00454DF5">
            <w:pPr>
              <w:spacing w:before="2" w:line="360" w:lineRule="auto"/>
              <w:ind w:right="98"/>
              <w:jc w:val="left"/>
              <w:rPr>
                <w:rFonts w:ascii="仿宋" w:eastAsia="仿宋" w:hAnsi="仿宋" w:cs="仿宋"/>
                <w:kern w:val="0"/>
                <w:sz w:val="24"/>
              </w:rPr>
            </w:pPr>
            <w:r>
              <w:rPr>
                <w:rFonts w:ascii="仿宋" w:eastAsia="仿宋" w:hAnsi="仿宋" w:cs="仿宋"/>
                <w:kern w:val="0"/>
                <w:sz w:val="24"/>
              </w:rPr>
              <w:t>32-东1</w:t>
            </w:r>
          </w:p>
        </w:tc>
        <w:tc>
          <w:tcPr>
            <w:tcW w:w="1185" w:type="dxa"/>
            <w:vAlign w:val="center"/>
          </w:tcPr>
          <w:p w:rsidR="005A4447" w:rsidRDefault="005A4447" w:rsidP="00454DF5">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1</w:t>
            </w:r>
          </w:p>
        </w:tc>
      </w:tr>
      <w:tr w:rsidR="005A4447" w:rsidTr="00454DF5">
        <w:trPr>
          <w:trHeight w:val="2610"/>
        </w:trPr>
        <w:tc>
          <w:tcPr>
            <w:tcW w:w="475" w:type="dxa"/>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lastRenderedPageBreak/>
              <w:t>4</w:t>
            </w:r>
          </w:p>
        </w:tc>
        <w:tc>
          <w:tcPr>
            <w:tcW w:w="767" w:type="dxa"/>
            <w:tcBorders>
              <w:right w:val="single" w:sz="4" w:space="0" w:color="auto"/>
            </w:tcBorders>
            <w:vAlign w:val="center"/>
          </w:tcPr>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连廊装饰要求</w:t>
            </w:r>
          </w:p>
        </w:tc>
        <w:tc>
          <w:tcPr>
            <w:tcW w:w="8488" w:type="dxa"/>
            <w:gridSpan w:val="4"/>
            <w:vAlign w:val="center"/>
          </w:tcPr>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表面处理：钢结构表面防锈处理，铝单板采用氟碳面漆；</w:t>
            </w:r>
          </w:p>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幕墙材料：单层铝单板(厚2.5mm)+夹胶玻璃（6mm+6mm）；</w:t>
            </w:r>
          </w:p>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窗体：铝合金门窗；</w:t>
            </w:r>
          </w:p>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连廊装饰：铝吊顶</w:t>
            </w:r>
            <w:r>
              <w:rPr>
                <w:rFonts w:ascii="仿宋" w:eastAsia="仿宋" w:hAnsi="仿宋" w:cs="仿宋" w:hint="eastAsia"/>
                <w:b/>
                <w:bCs/>
                <w:color w:val="000000" w:themeColor="text1"/>
                <w:kern w:val="0"/>
                <w:sz w:val="24"/>
              </w:rPr>
              <w:t>、推窗、</w:t>
            </w:r>
            <w:r>
              <w:rPr>
                <w:rFonts w:ascii="仿宋" w:eastAsia="仿宋" w:hAnsi="仿宋" w:cs="仿宋" w:hint="eastAsia"/>
                <w:b/>
                <w:bCs/>
                <w:kern w:val="0"/>
                <w:sz w:val="24"/>
              </w:rPr>
              <w:t>LED人体感应灯、防滑瓷砖地面、不锈钢电梯大门套、铝合金栏杆，文化石基座；</w:t>
            </w:r>
          </w:p>
          <w:p w:rsidR="005A4447" w:rsidRDefault="005A4447" w:rsidP="00454DF5">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装配式电梯整体结构须与建筑之间做好沉降缝防水处理，防渗漏保修5年。</w:t>
            </w:r>
          </w:p>
        </w:tc>
      </w:tr>
    </w:tbl>
    <w:p w:rsidR="005A4447" w:rsidRDefault="005A4447" w:rsidP="00B10655">
      <w:pPr>
        <w:shd w:val="clear" w:color="auto" w:fill="FFFFFF"/>
        <w:spacing w:beforeLines="30" w:line="360" w:lineRule="auto"/>
        <w:ind w:firstLine="482"/>
        <w:rPr>
          <w:rFonts w:ascii="仿宋" w:eastAsia="仿宋" w:hAnsi="仿宋" w:cs="仿宋"/>
          <w:b/>
          <w:sz w:val="24"/>
        </w:rPr>
      </w:pPr>
    </w:p>
    <w:p w:rsidR="005A4447" w:rsidRDefault="005A4447" w:rsidP="00B10655">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3）电梯部分：</w:t>
      </w:r>
    </w:p>
    <w:p w:rsidR="005A4447" w:rsidRDefault="005A4447" w:rsidP="00B10655">
      <w:pPr>
        <w:shd w:val="clear" w:color="auto" w:fill="FFFFFF"/>
        <w:spacing w:beforeLines="30" w:line="360" w:lineRule="auto"/>
        <w:ind w:firstLineChars="175" w:firstLine="422"/>
        <w:jc w:val="center"/>
        <w:rPr>
          <w:rFonts w:ascii="仿宋" w:eastAsia="仿宋" w:hAnsi="仿宋" w:cs="仿宋"/>
          <w:b/>
          <w:sz w:val="24"/>
        </w:rPr>
      </w:pPr>
      <w:r>
        <w:rPr>
          <w:rFonts w:ascii="仿宋" w:eastAsia="仿宋" w:hAnsi="仿宋" w:cs="仿宋" w:hint="eastAsia"/>
          <w:b/>
          <w:sz w:val="24"/>
        </w:rPr>
        <w:t>电梯规格参数表一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3194"/>
        <w:gridCol w:w="4671"/>
      </w:tblGrid>
      <w:tr w:rsidR="005A4447" w:rsidTr="00454DF5">
        <w:trPr>
          <w:trHeight w:val="516"/>
        </w:trPr>
        <w:tc>
          <w:tcPr>
            <w:tcW w:w="1283" w:type="dxa"/>
            <w:vAlign w:val="center"/>
          </w:tcPr>
          <w:p w:rsidR="005A4447" w:rsidRDefault="005A4447" w:rsidP="00454DF5">
            <w:pPr>
              <w:spacing w:line="360" w:lineRule="auto"/>
              <w:jc w:val="center"/>
              <w:rPr>
                <w:rFonts w:ascii="仿宋" w:eastAsia="仿宋" w:hAnsi="仿宋" w:cs="仿宋"/>
                <w:b/>
                <w:bCs/>
                <w:sz w:val="24"/>
              </w:rPr>
            </w:pPr>
            <w:r>
              <w:rPr>
                <w:rFonts w:ascii="仿宋" w:eastAsia="仿宋" w:hAnsi="仿宋" w:cs="仿宋" w:hint="eastAsia"/>
                <w:b/>
                <w:bCs/>
                <w:sz w:val="24"/>
              </w:rPr>
              <w:t>梯 型</w:t>
            </w:r>
          </w:p>
        </w:tc>
        <w:tc>
          <w:tcPr>
            <w:tcW w:w="3194" w:type="dxa"/>
            <w:vAlign w:val="center"/>
          </w:tcPr>
          <w:p w:rsidR="005A4447" w:rsidRDefault="005A4447" w:rsidP="00454DF5">
            <w:pPr>
              <w:spacing w:line="360" w:lineRule="auto"/>
              <w:jc w:val="center"/>
              <w:rPr>
                <w:rFonts w:ascii="仿宋" w:eastAsia="仿宋" w:hAnsi="仿宋" w:cs="仿宋"/>
                <w:b/>
                <w:bCs/>
                <w:sz w:val="24"/>
              </w:rPr>
            </w:pPr>
            <w:r>
              <w:rPr>
                <w:rFonts w:ascii="仿宋" w:eastAsia="仿宋" w:hAnsi="仿宋" w:cs="仿宋" w:hint="eastAsia"/>
                <w:b/>
                <w:bCs/>
                <w:sz w:val="24"/>
              </w:rPr>
              <w:t>规 格</w:t>
            </w:r>
          </w:p>
        </w:tc>
        <w:tc>
          <w:tcPr>
            <w:tcW w:w="4671" w:type="dxa"/>
            <w:vAlign w:val="center"/>
          </w:tcPr>
          <w:p w:rsidR="005A4447" w:rsidRDefault="005A4447" w:rsidP="00454DF5">
            <w:pPr>
              <w:spacing w:line="360" w:lineRule="auto"/>
              <w:jc w:val="center"/>
              <w:rPr>
                <w:rFonts w:ascii="仿宋" w:eastAsia="仿宋" w:hAnsi="仿宋" w:cs="仿宋"/>
                <w:b/>
                <w:bCs/>
                <w:sz w:val="24"/>
              </w:rPr>
            </w:pPr>
            <w:r>
              <w:rPr>
                <w:rFonts w:ascii="仿宋" w:eastAsia="仿宋" w:hAnsi="仿宋" w:cs="仿宋" w:hint="eastAsia"/>
                <w:b/>
                <w:bCs/>
                <w:sz w:val="24"/>
              </w:rPr>
              <w:t>参 数</w:t>
            </w:r>
          </w:p>
        </w:tc>
      </w:tr>
      <w:tr w:rsidR="005A4447" w:rsidTr="00454DF5">
        <w:trPr>
          <w:trHeight w:val="568"/>
        </w:trPr>
        <w:tc>
          <w:tcPr>
            <w:tcW w:w="1283" w:type="dxa"/>
            <w:vMerge w:val="restart"/>
            <w:vAlign w:val="center"/>
          </w:tcPr>
          <w:p w:rsidR="005A4447" w:rsidRDefault="005A4447" w:rsidP="00454DF5">
            <w:pPr>
              <w:spacing w:line="360" w:lineRule="auto"/>
              <w:jc w:val="center"/>
              <w:rPr>
                <w:rFonts w:ascii="仿宋" w:eastAsia="仿宋" w:hAnsi="仿宋" w:cs="仿宋"/>
                <w:sz w:val="24"/>
              </w:rPr>
            </w:pPr>
            <w:r>
              <w:rPr>
                <w:rFonts w:ascii="仿宋" w:eastAsia="仿宋" w:hAnsi="仿宋" w:cs="仿宋" w:hint="eastAsia"/>
                <w:sz w:val="24"/>
              </w:rPr>
              <w:t>53台无机房乘客电梯</w:t>
            </w: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微软雅黑" w:eastAsia="微软雅黑" w:hAnsi="微软雅黑" w:cs="微软雅黑" w:hint="eastAsia"/>
                <w:sz w:val="24"/>
              </w:rPr>
              <w:t>▲</w:t>
            </w:r>
            <w:r>
              <w:rPr>
                <w:rFonts w:ascii="仿宋" w:eastAsia="仿宋" w:hAnsi="仿宋" w:cs="仿宋" w:hint="eastAsia"/>
                <w:sz w:val="24"/>
              </w:rPr>
              <w:t>额定载重（kg）</w:t>
            </w:r>
          </w:p>
        </w:tc>
        <w:tc>
          <w:tcPr>
            <w:tcW w:w="4671" w:type="dxa"/>
            <w:vAlign w:val="center"/>
          </w:tcPr>
          <w:p w:rsidR="005A4447" w:rsidRDefault="005A4447" w:rsidP="00454DF5">
            <w:pPr>
              <w:spacing w:line="360" w:lineRule="auto"/>
              <w:jc w:val="center"/>
              <w:rPr>
                <w:rFonts w:ascii="仿宋" w:eastAsia="仿宋" w:hAnsi="仿宋" w:cs="仿宋"/>
                <w:sz w:val="24"/>
                <w:u w:val="single"/>
              </w:rPr>
            </w:pPr>
            <w:r>
              <w:rPr>
                <w:rFonts w:ascii="仿宋" w:eastAsia="仿宋" w:hAnsi="仿宋" w:cs="仿宋" w:hint="eastAsia"/>
                <w:sz w:val="24"/>
                <w:u w:val="single"/>
              </w:rPr>
              <w:t>400KG</w:t>
            </w:r>
          </w:p>
        </w:tc>
      </w:tr>
      <w:tr w:rsidR="005A4447" w:rsidTr="00454DF5">
        <w:trPr>
          <w:trHeight w:val="556"/>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微软雅黑" w:eastAsia="微软雅黑" w:hAnsi="微软雅黑" w:cs="微软雅黑" w:hint="eastAsia"/>
                <w:sz w:val="24"/>
              </w:rPr>
              <w:t>▲</w:t>
            </w:r>
            <w:r>
              <w:rPr>
                <w:rFonts w:ascii="仿宋" w:eastAsia="仿宋" w:hAnsi="仿宋" w:cs="仿宋" w:hint="eastAsia"/>
                <w:sz w:val="24"/>
              </w:rPr>
              <w:t>额定速度（m/s）</w:t>
            </w:r>
          </w:p>
        </w:tc>
        <w:tc>
          <w:tcPr>
            <w:tcW w:w="4671" w:type="dxa"/>
            <w:vAlign w:val="center"/>
          </w:tcPr>
          <w:p w:rsidR="005A4447" w:rsidRDefault="005A4447" w:rsidP="00454DF5">
            <w:pPr>
              <w:spacing w:line="360" w:lineRule="auto"/>
              <w:jc w:val="center"/>
              <w:rPr>
                <w:rFonts w:ascii="仿宋" w:eastAsia="仿宋" w:hAnsi="仿宋" w:cs="仿宋"/>
                <w:sz w:val="24"/>
              </w:rPr>
            </w:pPr>
            <w:r>
              <w:rPr>
                <w:rFonts w:ascii="仿宋" w:eastAsia="仿宋" w:hAnsi="仿宋" w:cs="仿宋" w:hint="eastAsia"/>
                <w:sz w:val="24"/>
              </w:rPr>
              <w:t>1.0m/s</w:t>
            </w:r>
          </w:p>
        </w:tc>
      </w:tr>
      <w:tr w:rsidR="005A4447" w:rsidTr="00454DF5">
        <w:trPr>
          <w:trHeight w:val="556"/>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层/站/门</w:t>
            </w:r>
          </w:p>
        </w:tc>
        <w:tc>
          <w:tcPr>
            <w:tcW w:w="4671" w:type="dxa"/>
            <w:vAlign w:val="center"/>
          </w:tcPr>
          <w:p w:rsidR="005A4447" w:rsidRDefault="005A4447" w:rsidP="00454DF5">
            <w:pPr>
              <w:spacing w:line="360" w:lineRule="auto"/>
              <w:jc w:val="center"/>
              <w:rPr>
                <w:rFonts w:ascii="仿宋" w:eastAsia="仿宋" w:hAnsi="仿宋" w:cs="仿宋"/>
                <w:sz w:val="24"/>
                <w:u w:val="single"/>
              </w:rPr>
            </w:pPr>
            <w:r>
              <w:rPr>
                <w:rFonts w:ascii="仿宋" w:eastAsia="仿宋" w:hAnsi="仿宋" w:cs="仿宋" w:hint="eastAsia"/>
                <w:sz w:val="24"/>
              </w:rPr>
              <w:t>6/5/5，详见依设计图纸</w:t>
            </w:r>
          </w:p>
        </w:tc>
      </w:tr>
      <w:tr w:rsidR="005A4447" w:rsidTr="00454DF5">
        <w:trPr>
          <w:trHeight w:val="556"/>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停靠站</w:t>
            </w:r>
          </w:p>
        </w:tc>
        <w:tc>
          <w:tcPr>
            <w:tcW w:w="4671" w:type="dxa"/>
            <w:vAlign w:val="center"/>
          </w:tcPr>
          <w:p w:rsidR="005A4447" w:rsidRDefault="005A4447" w:rsidP="00454DF5">
            <w:pPr>
              <w:spacing w:line="360" w:lineRule="auto"/>
              <w:jc w:val="center"/>
              <w:rPr>
                <w:rFonts w:ascii="仿宋" w:eastAsia="仿宋" w:hAnsi="仿宋" w:cs="仿宋"/>
                <w:sz w:val="24"/>
              </w:rPr>
            </w:pPr>
            <w:r>
              <w:rPr>
                <w:rFonts w:ascii="仿宋" w:eastAsia="仿宋" w:hAnsi="仿宋" w:cs="仿宋" w:hint="eastAsia"/>
                <w:sz w:val="24"/>
              </w:rPr>
              <w:t>1F、2.5F、3.5F、4.5F、5.5F</w:t>
            </w:r>
          </w:p>
        </w:tc>
      </w:tr>
      <w:tr w:rsidR="005A4447" w:rsidTr="00454DF5">
        <w:trPr>
          <w:trHeight w:val="544"/>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台 量</w:t>
            </w:r>
          </w:p>
        </w:tc>
        <w:tc>
          <w:tcPr>
            <w:tcW w:w="4671"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u w:val="single"/>
              </w:rPr>
              <w:t>53</w:t>
            </w:r>
            <w:r>
              <w:rPr>
                <w:rFonts w:ascii="仿宋" w:eastAsia="仿宋" w:hAnsi="仿宋" w:cs="仿宋" w:hint="eastAsia"/>
                <w:sz w:val="24"/>
              </w:rPr>
              <w:t>台</w:t>
            </w:r>
          </w:p>
        </w:tc>
      </w:tr>
      <w:tr w:rsidR="005A4447" w:rsidTr="00454DF5">
        <w:trPr>
          <w:trHeight w:val="958"/>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钢结构主体外部尺寸</w:t>
            </w:r>
          </w:p>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（宽×深）（mm）</w:t>
            </w:r>
          </w:p>
        </w:tc>
        <w:tc>
          <w:tcPr>
            <w:tcW w:w="4671"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依图纸设计要求</w:t>
            </w:r>
          </w:p>
        </w:tc>
      </w:tr>
      <w:tr w:rsidR="005A4447" w:rsidTr="00454DF5">
        <w:trPr>
          <w:trHeight w:val="958"/>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轿厢内尺寸</w:t>
            </w:r>
          </w:p>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（宽×深×高）（mm）</w:t>
            </w:r>
          </w:p>
        </w:tc>
        <w:tc>
          <w:tcPr>
            <w:tcW w:w="4671"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1200mm*900mm*2300mm</w:t>
            </w:r>
          </w:p>
        </w:tc>
      </w:tr>
      <w:tr w:rsidR="005A4447" w:rsidTr="00454DF5">
        <w:trPr>
          <w:trHeight w:val="958"/>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开门尺寸</w:t>
            </w:r>
          </w:p>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（宽×高）（mm）</w:t>
            </w:r>
          </w:p>
        </w:tc>
        <w:tc>
          <w:tcPr>
            <w:tcW w:w="4671"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800mm*2100mm</w:t>
            </w:r>
          </w:p>
        </w:tc>
      </w:tr>
      <w:tr w:rsidR="005A4447" w:rsidTr="00454DF5">
        <w:trPr>
          <w:trHeight w:val="518"/>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微软雅黑" w:eastAsia="微软雅黑" w:hAnsi="微软雅黑" w:cs="微软雅黑" w:hint="eastAsia"/>
                <w:sz w:val="24"/>
              </w:rPr>
              <w:t>▲</w:t>
            </w:r>
            <w:r>
              <w:rPr>
                <w:rFonts w:ascii="仿宋" w:eastAsia="仿宋" w:hAnsi="仿宋" w:cs="仿宋" w:hint="eastAsia"/>
                <w:sz w:val="24"/>
              </w:rPr>
              <w:t>开门方式</w:t>
            </w:r>
          </w:p>
        </w:tc>
        <w:tc>
          <w:tcPr>
            <w:tcW w:w="4671"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中分</w:t>
            </w:r>
          </w:p>
        </w:tc>
      </w:tr>
      <w:tr w:rsidR="005A4447" w:rsidTr="00454DF5">
        <w:trPr>
          <w:trHeight w:val="535"/>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运行方式</w:t>
            </w:r>
          </w:p>
        </w:tc>
        <w:tc>
          <w:tcPr>
            <w:tcW w:w="4671"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单控</w:t>
            </w:r>
          </w:p>
        </w:tc>
      </w:tr>
      <w:tr w:rsidR="005A4447" w:rsidTr="00454DF5">
        <w:trPr>
          <w:trHeight w:val="531"/>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顶层高度</w:t>
            </w:r>
          </w:p>
        </w:tc>
        <w:tc>
          <w:tcPr>
            <w:tcW w:w="4671" w:type="dxa"/>
            <w:vAlign w:val="center"/>
          </w:tcPr>
          <w:p w:rsidR="005A4447" w:rsidRDefault="005A4447" w:rsidP="00454DF5">
            <w:pPr>
              <w:spacing w:line="360" w:lineRule="auto"/>
              <w:ind w:firstLine="480"/>
              <w:jc w:val="center"/>
              <w:rPr>
                <w:rFonts w:ascii="仿宋" w:eastAsia="仿宋" w:hAnsi="仿宋" w:cs="仿宋"/>
                <w:sz w:val="24"/>
              </w:rPr>
            </w:pPr>
            <w:r>
              <w:rPr>
                <w:rFonts w:ascii="仿宋" w:eastAsia="仿宋" w:hAnsi="仿宋" w:cs="仿宋" w:hint="eastAsia"/>
                <w:sz w:val="24"/>
              </w:rPr>
              <w:t>3800mm</w:t>
            </w:r>
          </w:p>
        </w:tc>
      </w:tr>
      <w:tr w:rsidR="005A4447" w:rsidTr="00454DF5">
        <w:trPr>
          <w:trHeight w:val="593"/>
        </w:trPr>
        <w:tc>
          <w:tcPr>
            <w:tcW w:w="1283" w:type="dxa"/>
            <w:vMerge/>
            <w:vAlign w:val="center"/>
          </w:tcPr>
          <w:p w:rsidR="005A4447" w:rsidRDefault="005A4447" w:rsidP="00454DF5">
            <w:pPr>
              <w:spacing w:line="360" w:lineRule="auto"/>
              <w:ind w:firstLine="480"/>
              <w:jc w:val="center"/>
              <w:rPr>
                <w:rFonts w:ascii="仿宋" w:eastAsia="仿宋" w:hAnsi="仿宋" w:cs="仿宋"/>
                <w:sz w:val="24"/>
              </w:rPr>
            </w:pPr>
          </w:p>
        </w:tc>
        <w:tc>
          <w:tcPr>
            <w:tcW w:w="3194"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基坑深度</w:t>
            </w:r>
          </w:p>
        </w:tc>
        <w:tc>
          <w:tcPr>
            <w:tcW w:w="4671" w:type="dxa"/>
            <w:vAlign w:val="center"/>
          </w:tcPr>
          <w:p w:rsidR="005A4447" w:rsidRDefault="005A4447" w:rsidP="00454DF5">
            <w:pPr>
              <w:spacing w:line="360" w:lineRule="auto"/>
              <w:ind w:firstLine="482"/>
              <w:jc w:val="center"/>
              <w:rPr>
                <w:rFonts w:ascii="仿宋" w:eastAsia="仿宋" w:hAnsi="仿宋" w:cs="仿宋"/>
                <w:b/>
                <w:sz w:val="24"/>
              </w:rPr>
            </w:pPr>
            <w:r>
              <w:rPr>
                <w:rFonts w:ascii="仿宋" w:eastAsia="仿宋" w:hAnsi="仿宋" w:cs="仿宋" w:hint="eastAsia"/>
                <w:b/>
                <w:sz w:val="24"/>
              </w:rPr>
              <w:t>1200mm和650mm</w:t>
            </w:r>
          </w:p>
        </w:tc>
      </w:tr>
    </w:tbl>
    <w:p w:rsidR="005A4447" w:rsidRDefault="005A4447" w:rsidP="00B10655">
      <w:pPr>
        <w:shd w:val="clear" w:color="auto" w:fill="FFFFFF"/>
        <w:spacing w:beforeLines="30" w:line="360" w:lineRule="auto"/>
        <w:ind w:firstLineChars="175" w:firstLine="422"/>
        <w:jc w:val="center"/>
        <w:rPr>
          <w:rFonts w:ascii="仿宋" w:eastAsia="仿宋" w:hAnsi="仿宋" w:cs="仿宋"/>
          <w:b/>
          <w:sz w:val="24"/>
        </w:rPr>
      </w:pPr>
      <w:r>
        <w:rPr>
          <w:rFonts w:ascii="仿宋" w:eastAsia="仿宋" w:hAnsi="仿宋" w:cs="仿宋" w:hint="eastAsia"/>
          <w:b/>
          <w:bCs/>
          <w:kern w:val="0"/>
          <w:sz w:val="24"/>
        </w:rPr>
        <w:br w:type="page"/>
      </w:r>
      <w:r>
        <w:rPr>
          <w:rFonts w:ascii="仿宋" w:eastAsia="仿宋" w:hAnsi="仿宋" w:cs="仿宋" w:hint="eastAsia"/>
          <w:b/>
          <w:sz w:val="24"/>
        </w:rPr>
        <w:lastRenderedPageBreak/>
        <w:t>电梯技术要求</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943"/>
        <w:gridCol w:w="5991"/>
      </w:tblGrid>
      <w:tr w:rsidR="005A4447" w:rsidTr="00454DF5">
        <w:trPr>
          <w:trHeight w:val="232"/>
          <w:tblHeader/>
        </w:trPr>
        <w:tc>
          <w:tcPr>
            <w:tcW w:w="1216" w:type="dxa"/>
            <w:vAlign w:val="center"/>
          </w:tcPr>
          <w:p w:rsidR="005A4447" w:rsidRDefault="005A4447" w:rsidP="00454DF5">
            <w:pPr>
              <w:spacing w:line="360" w:lineRule="auto"/>
              <w:rPr>
                <w:rFonts w:ascii="仿宋" w:eastAsia="仿宋" w:hAnsi="仿宋" w:cs="仿宋"/>
                <w:b/>
                <w:bCs/>
                <w:sz w:val="24"/>
              </w:rPr>
            </w:pPr>
            <w:r>
              <w:rPr>
                <w:rFonts w:ascii="仿宋" w:eastAsia="仿宋" w:hAnsi="仿宋" w:cs="仿宋" w:hint="eastAsia"/>
                <w:b/>
                <w:bCs/>
                <w:sz w:val="24"/>
              </w:rPr>
              <w:t>序号</w:t>
            </w:r>
          </w:p>
        </w:tc>
        <w:tc>
          <w:tcPr>
            <w:tcW w:w="1943" w:type="dxa"/>
            <w:vAlign w:val="center"/>
          </w:tcPr>
          <w:p w:rsidR="005A4447" w:rsidRDefault="005A4447" w:rsidP="00454DF5">
            <w:pPr>
              <w:spacing w:line="360" w:lineRule="auto"/>
              <w:jc w:val="center"/>
              <w:rPr>
                <w:rFonts w:ascii="仿宋" w:eastAsia="仿宋" w:hAnsi="仿宋" w:cs="仿宋"/>
                <w:b/>
                <w:bCs/>
                <w:sz w:val="24"/>
              </w:rPr>
            </w:pPr>
            <w:r>
              <w:rPr>
                <w:rFonts w:ascii="仿宋" w:eastAsia="仿宋" w:hAnsi="仿宋" w:cs="仿宋" w:hint="eastAsia"/>
                <w:b/>
                <w:bCs/>
                <w:sz w:val="24"/>
              </w:rPr>
              <w:t>项目名称</w:t>
            </w:r>
          </w:p>
        </w:tc>
        <w:tc>
          <w:tcPr>
            <w:tcW w:w="5991" w:type="dxa"/>
            <w:vAlign w:val="center"/>
          </w:tcPr>
          <w:p w:rsidR="005A4447" w:rsidRDefault="005A4447" w:rsidP="00454DF5">
            <w:pPr>
              <w:spacing w:line="360" w:lineRule="auto"/>
              <w:ind w:firstLine="482"/>
              <w:jc w:val="center"/>
              <w:rPr>
                <w:rFonts w:ascii="仿宋" w:eastAsia="仿宋" w:hAnsi="仿宋" w:cs="仿宋"/>
                <w:b/>
                <w:bCs/>
                <w:sz w:val="24"/>
              </w:rPr>
            </w:pPr>
            <w:r>
              <w:rPr>
                <w:rFonts w:ascii="仿宋" w:eastAsia="仿宋" w:hAnsi="仿宋" w:cs="仿宋" w:hint="eastAsia"/>
                <w:b/>
                <w:bCs/>
                <w:sz w:val="24"/>
              </w:rPr>
              <w:t>技术要求</w:t>
            </w:r>
          </w:p>
        </w:tc>
      </w:tr>
      <w:tr w:rsidR="005A4447" w:rsidTr="00454DF5">
        <w:trPr>
          <w:trHeight w:val="597"/>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w:t>
            </w:r>
          </w:p>
        </w:tc>
        <w:tc>
          <w:tcPr>
            <w:tcW w:w="1943" w:type="dxa"/>
            <w:vAlign w:val="center"/>
          </w:tcPr>
          <w:p w:rsidR="005A4447" w:rsidRDefault="005A4447" w:rsidP="00454DF5">
            <w:pPr>
              <w:spacing w:line="360" w:lineRule="auto"/>
              <w:rPr>
                <w:rFonts w:ascii="仿宋" w:eastAsia="仿宋" w:hAnsi="仿宋" w:cs="仿宋"/>
                <w:b/>
                <w:sz w:val="24"/>
              </w:rPr>
            </w:pPr>
            <w:r>
              <w:rPr>
                <w:rFonts w:ascii="仿宋" w:eastAsia="仿宋" w:hAnsi="仿宋" w:cs="仿宋" w:hint="eastAsia"/>
                <w:b/>
                <w:sz w:val="24"/>
              </w:rPr>
              <w:t>驱动系统</w:t>
            </w:r>
          </w:p>
        </w:tc>
        <w:tc>
          <w:tcPr>
            <w:tcW w:w="5991" w:type="dxa"/>
            <w:vAlign w:val="center"/>
          </w:tcPr>
          <w:p w:rsidR="005A4447" w:rsidRDefault="005A4447" w:rsidP="00454DF5">
            <w:pPr>
              <w:spacing w:line="360" w:lineRule="auto"/>
              <w:rPr>
                <w:rFonts w:ascii="仿宋" w:eastAsia="仿宋" w:hAnsi="仿宋" w:cs="仿宋"/>
                <w:b/>
                <w:sz w:val="24"/>
              </w:rPr>
            </w:pPr>
            <w:r>
              <w:rPr>
                <w:rFonts w:ascii="仿宋" w:eastAsia="仿宋" w:hAnsi="仿宋" w:cs="仿宋" w:hint="eastAsia"/>
                <w:b/>
                <w:sz w:val="24"/>
              </w:rPr>
              <w:t>永磁同步无齿轮钢带型曳引或钢丝绳型曳引</w:t>
            </w:r>
          </w:p>
        </w:tc>
      </w:tr>
      <w:tr w:rsidR="005A4447" w:rsidTr="00454DF5">
        <w:trPr>
          <w:trHeight w:val="46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2</w:t>
            </w:r>
          </w:p>
        </w:tc>
        <w:tc>
          <w:tcPr>
            <w:tcW w:w="1943" w:type="dxa"/>
            <w:vAlign w:val="center"/>
          </w:tcPr>
          <w:p w:rsidR="005A4447" w:rsidRDefault="005A4447" w:rsidP="00454DF5">
            <w:pPr>
              <w:spacing w:line="360" w:lineRule="auto"/>
              <w:rPr>
                <w:rFonts w:ascii="仿宋" w:eastAsia="仿宋" w:hAnsi="仿宋" w:cs="仿宋"/>
                <w:bCs/>
                <w:sz w:val="24"/>
              </w:rPr>
            </w:pPr>
            <w:r>
              <w:rPr>
                <w:rFonts w:ascii="仿宋" w:eastAsia="仿宋" w:hAnsi="仿宋" w:cs="仿宋" w:hint="eastAsia"/>
                <w:bCs/>
                <w:sz w:val="24"/>
              </w:rPr>
              <w:t>控制系统</w:t>
            </w:r>
          </w:p>
        </w:tc>
        <w:tc>
          <w:tcPr>
            <w:tcW w:w="5991" w:type="dxa"/>
            <w:vAlign w:val="center"/>
          </w:tcPr>
          <w:p w:rsidR="005A4447" w:rsidRDefault="005A4447" w:rsidP="00454DF5">
            <w:pPr>
              <w:spacing w:line="360" w:lineRule="auto"/>
              <w:rPr>
                <w:rFonts w:ascii="仿宋" w:eastAsia="仿宋" w:hAnsi="仿宋" w:cs="仿宋"/>
                <w:bCs/>
                <w:sz w:val="24"/>
              </w:rPr>
            </w:pPr>
            <w:r>
              <w:rPr>
                <w:rFonts w:ascii="仿宋" w:eastAsia="仿宋" w:hAnsi="仿宋" w:cs="仿宋" w:hint="eastAsia"/>
                <w:bCs/>
                <w:sz w:val="24"/>
              </w:rPr>
              <w:t>全电脑、分布式微机网络、串行传输，变频控制系统</w:t>
            </w:r>
          </w:p>
        </w:tc>
      </w:tr>
      <w:tr w:rsidR="005A4447" w:rsidTr="00454DF5">
        <w:trPr>
          <w:trHeight w:val="348"/>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3</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变频系统</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交流变频变压调速（VVVF）</w:t>
            </w:r>
          </w:p>
        </w:tc>
      </w:tr>
      <w:tr w:rsidR="005A4447" w:rsidTr="00454DF5">
        <w:trPr>
          <w:trHeight w:val="355"/>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4</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门机系统</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交流变频变压调速（VVVF）门机或直流门机，微机控制</w:t>
            </w:r>
          </w:p>
        </w:tc>
      </w:tr>
      <w:tr w:rsidR="005A4447" w:rsidTr="00454DF5">
        <w:trPr>
          <w:trHeight w:val="355"/>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5</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门机传动</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同步带</w:t>
            </w:r>
          </w:p>
        </w:tc>
      </w:tr>
      <w:tr w:rsidR="005A4447" w:rsidTr="00454DF5">
        <w:trPr>
          <w:trHeight w:val="355"/>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6</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逻辑控制系统</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采用32位微机控制板及以上微电脑控制系统</w:t>
            </w:r>
          </w:p>
        </w:tc>
      </w:tr>
      <w:tr w:rsidR="005A4447" w:rsidTr="00454DF5">
        <w:trPr>
          <w:trHeight w:val="324"/>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7</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曳引机</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永磁同步电动机驱动的无齿轮曳引机</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8</w:t>
            </w:r>
          </w:p>
        </w:tc>
        <w:tc>
          <w:tcPr>
            <w:tcW w:w="1943" w:type="dxa"/>
            <w:vAlign w:val="center"/>
          </w:tcPr>
          <w:p w:rsidR="005A4447" w:rsidRDefault="005A4447" w:rsidP="00454DF5">
            <w:pPr>
              <w:spacing w:line="360" w:lineRule="auto"/>
              <w:rPr>
                <w:rFonts w:ascii="仿宋" w:eastAsia="仿宋" w:hAnsi="仿宋" w:cs="仿宋"/>
                <w:b/>
                <w:sz w:val="24"/>
              </w:rPr>
            </w:pPr>
            <w:r>
              <w:rPr>
                <w:rFonts w:ascii="仿宋" w:eastAsia="仿宋" w:hAnsi="仿宋" w:cs="仿宋" w:hint="eastAsia"/>
                <w:b/>
                <w:sz w:val="24"/>
              </w:rPr>
              <w:t>电梯门区保护</w:t>
            </w:r>
          </w:p>
        </w:tc>
        <w:tc>
          <w:tcPr>
            <w:tcW w:w="5991" w:type="dxa"/>
            <w:vAlign w:val="center"/>
          </w:tcPr>
          <w:p w:rsidR="005A4447" w:rsidRDefault="005A4447" w:rsidP="00454DF5">
            <w:pPr>
              <w:spacing w:line="360" w:lineRule="auto"/>
              <w:rPr>
                <w:rFonts w:ascii="仿宋" w:eastAsia="仿宋" w:hAnsi="仿宋" w:cs="仿宋"/>
                <w:b/>
                <w:sz w:val="24"/>
              </w:rPr>
            </w:pPr>
            <w:r>
              <w:rPr>
                <w:rFonts w:ascii="仿宋" w:eastAsia="仿宋" w:hAnsi="仿宋" w:cs="仿宋" w:hint="eastAsia"/>
                <w:b/>
                <w:sz w:val="24"/>
              </w:rPr>
              <w:t>光幕保护，≥94束</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9</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平层精度</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sym w:font="Symbol" w:char="00B1"/>
            </w:r>
            <w:r>
              <w:rPr>
                <w:rFonts w:ascii="仿宋" w:eastAsia="仿宋" w:hAnsi="仿宋" w:cs="仿宋" w:hint="eastAsia"/>
                <w:sz w:val="24"/>
              </w:rPr>
              <w:t>3mm</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10</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称重装置</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精度</w:t>
            </w:r>
            <w:r>
              <w:rPr>
                <w:rFonts w:ascii="仿宋" w:eastAsia="仿宋" w:hAnsi="仿宋" w:cs="仿宋" w:hint="eastAsia"/>
                <w:sz w:val="24"/>
              </w:rPr>
              <w:sym w:font="Symbol" w:char="00B1"/>
            </w:r>
            <w:r>
              <w:rPr>
                <w:rFonts w:ascii="仿宋" w:eastAsia="仿宋" w:hAnsi="仿宋" w:cs="仿宋" w:hint="eastAsia"/>
                <w:sz w:val="24"/>
              </w:rPr>
              <w:t>3％</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11</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噪声指标</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轿厢≤52dB、开关门≤57dB、机房≤75dB</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12</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振动加速度</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垂直≤100mm/s2，水平≤100mm/s2</w:t>
            </w:r>
          </w:p>
        </w:tc>
      </w:tr>
      <w:tr w:rsidR="005A4447" w:rsidTr="00454DF5">
        <w:trPr>
          <w:trHeight w:val="50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13</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起制动加速度</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平均≥0.48m/s2 ，且在0.48-1m/s2之间可调，最大≤1.5 m/s2，同时满足整个时间-速度曲线应平滑，并提供曲线图；</w:t>
            </w:r>
          </w:p>
        </w:tc>
      </w:tr>
      <w:tr w:rsidR="005A4447" w:rsidTr="00454DF5">
        <w:trPr>
          <w:trHeight w:val="501"/>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14</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厅门、轿厢门、门坎</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轿厢门板：采用304发纹不锈钢；</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厅门门板：采用304发纹不锈钢；</w:t>
            </w:r>
          </w:p>
        </w:tc>
      </w:tr>
      <w:tr w:rsidR="005A4447" w:rsidTr="00454DF5">
        <w:trPr>
          <w:trHeight w:val="90"/>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15</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轿厢设计及整体装饰</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招标范围含以下内容：</w:t>
            </w:r>
          </w:p>
          <w:p w:rsidR="005A4447" w:rsidRDefault="005A4447" w:rsidP="005A4447">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确保运行环境隔音、防震、通风；</w:t>
            </w:r>
          </w:p>
          <w:p w:rsidR="005A4447" w:rsidRDefault="005A4447" w:rsidP="005A4447">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轿厢顶：设置隐藏式电梯专用空调；</w:t>
            </w:r>
          </w:p>
          <w:p w:rsidR="005A4447" w:rsidRDefault="005A4447" w:rsidP="005A4447">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轿厢壁：轿厢内轿壁采用304发纹不锈钢；</w:t>
            </w:r>
          </w:p>
          <w:p w:rsidR="005A4447" w:rsidRDefault="005A4447" w:rsidP="005A4447">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轿厢地面：采用大理石地面；</w:t>
            </w:r>
          </w:p>
        </w:tc>
      </w:tr>
      <w:tr w:rsidR="005A4447" w:rsidTr="00454DF5">
        <w:trPr>
          <w:trHeight w:val="3657"/>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lastRenderedPageBreak/>
              <w:t>16</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楼层显示及召唤显示</w:t>
            </w:r>
          </w:p>
        </w:tc>
        <w:tc>
          <w:tcPr>
            <w:tcW w:w="5991" w:type="dxa"/>
            <w:vAlign w:val="center"/>
          </w:tcPr>
          <w:p w:rsidR="005A4447" w:rsidRDefault="005A4447" w:rsidP="005A4447">
            <w:pPr>
              <w:numPr>
                <w:ilvl w:val="0"/>
                <w:numId w:val="7"/>
              </w:numPr>
              <w:spacing w:line="360" w:lineRule="auto"/>
              <w:ind w:left="0" w:firstLine="0"/>
              <w:rPr>
                <w:rFonts w:ascii="仿宋" w:eastAsia="仿宋" w:hAnsi="仿宋" w:cs="仿宋"/>
                <w:sz w:val="24"/>
              </w:rPr>
            </w:pPr>
            <w:r>
              <w:rPr>
                <w:rFonts w:ascii="仿宋" w:eastAsia="仿宋" w:hAnsi="仿宋" w:cs="仿宋" w:hint="eastAsia"/>
                <w:sz w:val="24"/>
              </w:rPr>
              <w:t>采用≥4.3英寸液晶显示；</w:t>
            </w:r>
          </w:p>
          <w:p w:rsidR="005A4447" w:rsidRDefault="005A4447" w:rsidP="005A4447">
            <w:pPr>
              <w:numPr>
                <w:ilvl w:val="0"/>
                <w:numId w:val="7"/>
              </w:numPr>
              <w:spacing w:line="360" w:lineRule="auto"/>
              <w:ind w:left="0" w:firstLine="0"/>
              <w:rPr>
                <w:rFonts w:ascii="仿宋" w:eastAsia="仿宋" w:hAnsi="仿宋" w:cs="仿宋"/>
                <w:sz w:val="24"/>
              </w:rPr>
            </w:pPr>
            <w:r>
              <w:rPr>
                <w:rFonts w:ascii="仿宋" w:eastAsia="仿宋" w:hAnsi="仿宋" w:cs="仿宋" w:hint="eastAsia"/>
                <w:sz w:val="24"/>
              </w:rPr>
              <w:t>召唤按钮：微触式金属盲文按钮；</w:t>
            </w:r>
          </w:p>
          <w:p w:rsidR="005A4447" w:rsidRDefault="005A4447" w:rsidP="005A4447">
            <w:pPr>
              <w:numPr>
                <w:ilvl w:val="0"/>
                <w:numId w:val="7"/>
              </w:numPr>
              <w:spacing w:line="360" w:lineRule="auto"/>
              <w:ind w:left="0" w:firstLine="0"/>
              <w:rPr>
                <w:rFonts w:ascii="仿宋" w:eastAsia="仿宋" w:hAnsi="仿宋" w:cs="仿宋"/>
                <w:sz w:val="24"/>
              </w:rPr>
            </w:pPr>
            <w:r>
              <w:rPr>
                <w:rFonts w:ascii="仿宋" w:eastAsia="仿宋" w:hAnsi="仿宋" w:cs="仿宋" w:hint="eastAsia"/>
                <w:sz w:val="24"/>
              </w:rPr>
              <w:t>采用无底盒外呼；</w:t>
            </w:r>
          </w:p>
          <w:p w:rsidR="005A4447" w:rsidRDefault="005A4447" w:rsidP="005A4447">
            <w:pPr>
              <w:numPr>
                <w:ilvl w:val="0"/>
                <w:numId w:val="7"/>
              </w:numPr>
              <w:spacing w:line="360" w:lineRule="auto"/>
              <w:ind w:left="0" w:firstLine="0"/>
              <w:rPr>
                <w:rFonts w:ascii="仿宋" w:eastAsia="仿宋" w:hAnsi="仿宋" w:cs="仿宋"/>
                <w:sz w:val="24"/>
              </w:rPr>
            </w:pPr>
            <w:r>
              <w:rPr>
                <w:rFonts w:ascii="仿宋" w:eastAsia="仿宋" w:hAnsi="仿宋" w:cs="仿宋" w:hint="eastAsia"/>
                <w:sz w:val="24"/>
              </w:rPr>
              <w:t>原孔洞修补。</w:t>
            </w:r>
          </w:p>
          <w:p w:rsidR="005A4447" w:rsidRDefault="005A4447" w:rsidP="005A4447">
            <w:pPr>
              <w:numPr>
                <w:ilvl w:val="0"/>
                <w:numId w:val="7"/>
              </w:numPr>
              <w:spacing w:line="360" w:lineRule="auto"/>
              <w:ind w:left="0" w:firstLine="0"/>
              <w:rPr>
                <w:rFonts w:ascii="仿宋" w:eastAsia="仿宋" w:hAnsi="仿宋" w:cs="仿宋"/>
                <w:sz w:val="24"/>
              </w:rPr>
            </w:pPr>
            <w:r>
              <w:rPr>
                <w:rFonts w:ascii="仿宋" w:eastAsia="仿宋" w:hAnsi="仿宋" w:cs="仿宋" w:hint="eastAsia"/>
                <w:sz w:val="24"/>
              </w:rPr>
              <w:t>面板：发纹不锈钢；</w:t>
            </w:r>
          </w:p>
          <w:p w:rsidR="005A4447" w:rsidRDefault="005A4447" w:rsidP="005A4447">
            <w:pPr>
              <w:numPr>
                <w:ilvl w:val="0"/>
                <w:numId w:val="7"/>
              </w:numPr>
              <w:spacing w:line="360" w:lineRule="auto"/>
              <w:ind w:left="0" w:firstLine="0"/>
              <w:rPr>
                <w:rFonts w:ascii="仿宋" w:eastAsia="仿宋" w:hAnsi="仿宋" w:cs="仿宋"/>
                <w:bCs/>
                <w:sz w:val="24"/>
              </w:rPr>
            </w:pPr>
            <w:r>
              <w:rPr>
                <w:rFonts w:ascii="微软雅黑" w:eastAsia="微软雅黑" w:hAnsi="微软雅黑" w:cs="微软雅黑" w:hint="eastAsia"/>
                <w:sz w:val="24"/>
              </w:rPr>
              <w:t>▲</w:t>
            </w:r>
            <w:r>
              <w:rPr>
                <w:rFonts w:ascii="仿宋" w:eastAsia="仿宋" w:hAnsi="仿宋" w:cs="仿宋" w:hint="eastAsia"/>
                <w:b/>
                <w:sz w:val="24"/>
              </w:rPr>
              <w:t>显示方式：10.4英寸网络版多媒体液晶大屏幕显示器（需预留用户信息发布、操作平台功能）；上升与下降方向指示。隐藏式对讲机</w:t>
            </w:r>
            <w:r>
              <w:rPr>
                <w:rFonts w:ascii="仿宋" w:eastAsia="仿宋" w:hAnsi="仿宋" w:cs="仿宋" w:hint="eastAsia"/>
                <w:bCs/>
                <w:sz w:val="24"/>
              </w:rPr>
              <w:t>；</w:t>
            </w:r>
          </w:p>
          <w:p w:rsidR="005A4447" w:rsidRDefault="005A4447" w:rsidP="00454DF5">
            <w:pPr>
              <w:spacing w:line="360" w:lineRule="auto"/>
              <w:rPr>
                <w:rFonts w:ascii="仿宋" w:eastAsia="仿宋" w:hAnsi="仿宋" w:cs="仿宋"/>
                <w:sz w:val="24"/>
              </w:rPr>
            </w:pPr>
          </w:p>
        </w:tc>
      </w:tr>
      <w:tr w:rsidR="005A4447" w:rsidTr="00886059">
        <w:trPr>
          <w:trHeight w:val="5961"/>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17</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轿厢内操作盘</w:t>
            </w:r>
          </w:p>
        </w:tc>
        <w:tc>
          <w:tcPr>
            <w:tcW w:w="5991" w:type="dxa"/>
            <w:vAlign w:val="center"/>
          </w:tcPr>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标示：标示厂牌、用途、限乘人数、限载重量；</w:t>
            </w:r>
          </w:p>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以钥匙操作的开关箱内有照明开关、风扇开关、司机控制；</w:t>
            </w:r>
          </w:p>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操作盘面板上端附加“禁烟”两字或以图形表示；附通信畅通标志；</w:t>
            </w:r>
          </w:p>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按钮：微触式金属盲文微光按钮，具有停靠层数相同的楼层按钮；</w:t>
            </w:r>
          </w:p>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开关门按钮各一付，并以图形表示，紧急呼叫按钮；</w:t>
            </w:r>
          </w:p>
          <w:p w:rsidR="005A4447" w:rsidRDefault="005A4447" w:rsidP="005A4447">
            <w:pPr>
              <w:numPr>
                <w:ilvl w:val="0"/>
                <w:numId w:val="8"/>
              </w:numPr>
              <w:spacing w:line="360" w:lineRule="auto"/>
              <w:ind w:left="0" w:firstLine="0"/>
              <w:rPr>
                <w:rFonts w:ascii="仿宋" w:eastAsia="仿宋" w:hAnsi="仿宋" w:cs="仿宋"/>
                <w:sz w:val="24"/>
              </w:rPr>
            </w:pPr>
            <w:r>
              <w:rPr>
                <w:rFonts w:ascii="仿宋" w:eastAsia="仿宋" w:hAnsi="仿宋" w:cs="仿宋" w:hint="eastAsia"/>
                <w:sz w:val="24"/>
              </w:rPr>
              <w:t>采用一体式操作盘。</w:t>
            </w:r>
          </w:p>
        </w:tc>
      </w:tr>
      <w:tr w:rsidR="005A4447" w:rsidTr="00454DF5">
        <w:trPr>
          <w:trHeight w:val="773"/>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t>18</w:t>
            </w:r>
          </w:p>
        </w:tc>
        <w:tc>
          <w:tcPr>
            <w:tcW w:w="1943" w:type="dxa"/>
            <w:vAlign w:val="center"/>
          </w:tcPr>
          <w:p w:rsidR="005A4447" w:rsidRDefault="005A4447" w:rsidP="00454DF5">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标准功能</w:t>
            </w:r>
          </w:p>
        </w:tc>
        <w:tc>
          <w:tcPr>
            <w:tcW w:w="5991" w:type="dxa"/>
            <w:vAlign w:val="center"/>
          </w:tcPr>
          <w:p w:rsidR="005A4447" w:rsidRDefault="005A4447" w:rsidP="005A4447">
            <w:pPr>
              <w:numPr>
                <w:ilvl w:val="0"/>
                <w:numId w:val="9"/>
              </w:numPr>
              <w:spacing w:line="360" w:lineRule="auto"/>
              <w:ind w:left="0" w:firstLine="0"/>
              <w:rPr>
                <w:rFonts w:ascii="仿宋" w:eastAsia="仿宋" w:hAnsi="仿宋" w:cs="仿宋"/>
                <w:color w:val="000000" w:themeColor="text1"/>
                <w:sz w:val="24"/>
              </w:rPr>
            </w:pPr>
            <w:r>
              <w:rPr>
                <w:rFonts w:ascii="仿宋" w:eastAsia="仿宋" w:hAnsi="仿宋" w:cs="仿宋" w:hint="eastAsia"/>
                <w:color w:val="000000" w:themeColor="text1"/>
                <w:sz w:val="24"/>
              </w:rPr>
              <w:t>轿厢配置单管扶手；</w:t>
            </w:r>
          </w:p>
          <w:p w:rsidR="005A4447" w:rsidRDefault="005A4447" w:rsidP="005A4447">
            <w:pPr>
              <w:numPr>
                <w:ilvl w:val="0"/>
                <w:numId w:val="9"/>
              </w:numPr>
              <w:spacing w:line="360" w:lineRule="auto"/>
              <w:ind w:left="0" w:firstLine="0"/>
              <w:rPr>
                <w:rFonts w:ascii="仿宋" w:eastAsia="仿宋" w:hAnsi="仿宋" w:cs="仿宋"/>
                <w:color w:val="000000" w:themeColor="text1"/>
                <w:sz w:val="24"/>
              </w:rPr>
            </w:pPr>
            <w:r>
              <w:rPr>
                <w:rFonts w:ascii="仿宋" w:eastAsia="仿宋" w:hAnsi="仿宋" w:cs="仿宋" w:hint="eastAsia"/>
                <w:color w:val="000000" w:themeColor="text1"/>
                <w:sz w:val="24"/>
              </w:rPr>
              <w:t>轿厢照明采用LED照明；</w:t>
            </w:r>
          </w:p>
          <w:p w:rsidR="005A4447" w:rsidRDefault="005A4447" w:rsidP="005A4447">
            <w:pPr>
              <w:numPr>
                <w:ilvl w:val="0"/>
                <w:numId w:val="9"/>
              </w:numPr>
              <w:spacing w:line="360" w:lineRule="auto"/>
              <w:ind w:left="0" w:firstLine="0"/>
              <w:rPr>
                <w:rFonts w:ascii="仿宋" w:eastAsia="仿宋" w:hAnsi="仿宋" w:cs="仿宋"/>
                <w:color w:val="000000" w:themeColor="text1"/>
                <w:sz w:val="24"/>
              </w:rPr>
            </w:pPr>
            <w:r>
              <w:rPr>
                <w:rFonts w:ascii="仿宋" w:eastAsia="仿宋" w:hAnsi="仿宋" w:cs="仿宋" w:hint="eastAsia"/>
                <w:color w:val="000000" w:themeColor="text1"/>
                <w:sz w:val="24"/>
              </w:rPr>
              <w:t>吊顶须具有高透光性。</w:t>
            </w:r>
          </w:p>
          <w:p w:rsidR="005A4447" w:rsidRDefault="005A4447" w:rsidP="005A4447">
            <w:pPr>
              <w:numPr>
                <w:ilvl w:val="0"/>
                <w:numId w:val="9"/>
              </w:numPr>
              <w:spacing w:line="360" w:lineRule="auto"/>
              <w:ind w:left="0" w:firstLine="0"/>
              <w:rPr>
                <w:rFonts w:ascii="仿宋" w:eastAsia="仿宋" w:hAnsi="仿宋" w:cs="仿宋"/>
                <w:color w:val="000000" w:themeColor="text1"/>
                <w:sz w:val="24"/>
              </w:rPr>
            </w:pPr>
            <w:r>
              <w:rPr>
                <w:rFonts w:ascii="微软雅黑" w:eastAsia="微软雅黑" w:hAnsi="微软雅黑" w:cs="微软雅黑" w:hint="eastAsia"/>
                <w:sz w:val="24"/>
              </w:rPr>
              <w:t>▲</w:t>
            </w:r>
            <w:r>
              <w:rPr>
                <w:rFonts w:ascii="仿宋" w:eastAsia="仿宋" w:hAnsi="仿宋" w:cs="仿宋" w:hint="eastAsia"/>
                <w:b/>
                <w:sz w:val="24"/>
              </w:rPr>
              <w:t>电梯智能管理系统：通过首层厅外人脸识别系统使用电梯，具备二维码访客功能。</w:t>
            </w:r>
          </w:p>
        </w:tc>
      </w:tr>
      <w:tr w:rsidR="005A4447" w:rsidTr="00454DF5">
        <w:trPr>
          <w:trHeight w:val="6881"/>
          <w:tblHeader/>
        </w:trPr>
        <w:tc>
          <w:tcPr>
            <w:tcW w:w="1216" w:type="dxa"/>
            <w:vAlign w:val="center"/>
          </w:tcPr>
          <w:p w:rsidR="005A4447" w:rsidRDefault="005A4447" w:rsidP="00454DF5">
            <w:pPr>
              <w:tabs>
                <w:tab w:val="left" w:pos="720"/>
              </w:tabs>
              <w:spacing w:line="360" w:lineRule="auto"/>
              <w:jc w:val="center"/>
              <w:rPr>
                <w:rFonts w:ascii="仿宋" w:eastAsia="仿宋" w:hAnsi="仿宋" w:cs="仿宋"/>
                <w:sz w:val="24"/>
              </w:rPr>
            </w:pPr>
            <w:r>
              <w:rPr>
                <w:rFonts w:ascii="仿宋" w:eastAsia="仿宋" w:hAnsi="仿宋" w:cs="仿宋" w:hint="eastAsia"/>
                <w:sz w:val="24"/>
              </w:rPr>
              <w:lastRenderedPageBreak/>
              <w:t>19</w:t>
            </w:r>
          </w:p>
        </w:tc>
        <w:tc>
          <w:tcPr>
            <w:tcW w:w="1943"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使用功能</w:t>
            </w:r>
          </w:p>
        </w:tc>
        <w:tc>
          <w:tcPr>
            <w:tcW w:w="5991" w:type="dxa"/>
            <w:vAlign w:val="center"/>
          </w:tcPr>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满载直驶；</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司机操作控制（设有基站锁）；</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防捣乱功能；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无呼叫自动返设定层（1楼或中间楼层）；</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超载报警保护；</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开/关门受阻保护（门过载保护功能）；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光幕保护装置；</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自动再平层功能；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提前开门功能；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超速保护；</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内部通话装置，可实现轿厢、机房、监控中心、电梯顶部、电梯无线五方通话；</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到站通知（提供声响报站）；</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轿厢照明、风扇自动关闭（自动开关控制）；</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停电自动应急照明；</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轿厢内误指令取消功能；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门停止运行功能；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检修操作功能（轿顶、机房）；</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运行次数显示；</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停车在非门区报警功能；</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消防应急返回（需提供返馈信号接口）；</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配合轿厢摄像监视装置随行视屏线缆；</w:t>
            </w:r>
          </w:p>
          <w:p w:rsidR="005A4447" w:rsidRDefault="005A4447" w:rsidP="00454DF5">
            <w:pPr>
              <w:spacing w:line="360" w:lineRule="auto"/>
              <w:rPr>
                <w:rFonts w:ascii="仿宋" w:eastAsia="仿宋" w:hAnsi="仿宋" w:cs="仿宋"/>
                <w:sz w:val="24"/>
              </w:rPr>
            </w:pPr>
            <w:r>
              <w:rPr>
                <w:rFonts w:ascii="仿宋" w:eastAsia="仿宋" w:hAnsi="仿宋" w:cs="仿宋" w:hint="eastAsia"/>
                <w:sz w:val="24"/>
              </w:rPr>
              <w:t>动力电源：380V/50Hz,照明电源：220V/50Hz</w:t>
            </w:r>
          </w:p>
        </w:tc>
      </w:tr>
      <w:tr w:rsidR="005A4447" w:rsidTr="00454DF5">
        <w:trPr>
          <w:trHeight w:val="1164"/>
          <w:tblHeader/>
        </w:trPr>
        <w:tc>
          <w:tcPr>
            <w:tcW w:w="1216" w:type="dxa"/>
            <w:vAlign w:val="center"/>
          </w:tcPr>
          <w:p w:rsidR="005A4447" w:rsidRDefault="005A4447" w:rsidP="00454DF5">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20</w:t>
            </w:r>
          </w:p>
        </w:tc>
        <w:tc>
          <w:tcPr>
            <w:tcW w:w="1943" w:type="dxa"/>
            <w:vAlign w:val="center"/>
          </w:tcPr>
          <w:p w:rsidR="005A4447" w:rsidRDefault="005A4447" w:rsidP="00454DF5">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节能要求</w:t>
            </w:r>
          </w:p>
        </w:tc>
        <w:tc>
          <w:tcPr>
            <w:tcW w:w="5991" w:type="dxa"/>
            <w:vAlign w:val="center"/>
          </w:tcPr>
          <w:p w:rsidR="005A4447" w:rsidRDefault="005A4447" w:rsidP="00454DF5">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选用绿色节能环保的电梯产品</w:t>
            </w:r>
          </w:p>
        </w:tc>
      </w:tr>
    </w:tbl>
    <w:p w:rsidR="005A4447" w:rsidRDefault="005A4447" w:rsidP="005A4447">
      <w:pPr>
        <w:snapToGrid w:val="0"/>
        <w:spacing w:line="360" w:lineRule="auto"/>
        <w:ind w:firstLine="482"/>
        <w:rPr>
          <w:rFonts w:ascii="仿宋" w:eastAsia="仿宋" w:hAnsi="仿宋" w:cs="仿宋"/>
          <w:b/>
          <w:bCs/>
          <w:kern w:val="0"/>
          <w:sz w:val="24"/>
        </w:rPr>
      </w:pPr>
    </w:p>
    <w:p w:rsidR="005A4447" w:rsidRDefault="005A4447" w:rsidP="005A4447">
      <w:pPr>
        <w:snapToGrid w:val="0"/>
        <w:spacing w:line="360" w:lineRule="auto"/>
        <w:rPr>
          <w:rFonts w:ascii="仿宋" w:eastAsia="仿宋" w:hAnsi="仿宋" w:cs="仿宋"/>
          <w:b/>
          <w:bCs/>
          <w:kern w:val="0"/>
          <w:sz w:val="24"/>
        </w:rPr>
      </w:pPr>
      <w:r>
        <w:rPr>
          <w:rFonts w:ascii="仿宋" w:eastAsia="仿宋" w:hAnsi="仿宋" w:cs="仿宋" w:hint="eastAsia"/>
          <w:b/>
          <w:bCs/>
          <w:kern w:val="0"/>
          <w:sz w:val="24"/>
        </w:rPr>
        <w:t>4）项目施工</w:t>
      </w:r>
    </w:p>
    <w:p w:rsidR="005A4447" w:rsidRDefault="005A4447" w:rsidP="005A4447">
      <w:pPr>
        <w:snapToGrid w:val="0"/>
        <w:spacing w:line="360" w:lineRule="auto"/>
        <w:ind w:firstLine="480"/>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1、投标单位需按招标人的要求和认可负责土建、钢结构、电梯设备安装调试及试运行，项目为交钥匙工程，招标人除提供安装所需的水电条件、设备存放场地以外，设备装卸、安装时所需的水电费、井道脚手架搭设及拆除费、土建重新开孔扩孔费、仓储费、</w:t>
      </w:r>
      <w:r>
        <w:rPr>
          <w:rFonts w:ascii="仿宋" w:eastAsia="仿宋" w:hAnsi="仿宋" w:cs="仿宋" w:hint="eastAsia"/>
          <w:bCs/>
          <w:color w:val="000000" w:themeColor="text1"/>
          <w:kern w:val="0"/>
          <w:sz w:val="24"/>
        </w:rPr>
        <w:lastRenderedPageBreak/>
        <w:t>保管费、搁机大梁材料及施工费、辅工辅料、井道永久照明、施工安全护栏、主机等其他部件的吊装搬运费、土建施工费用、钢结构主体施工费用、</w:t>
      </w:r>
      <w:r>
        <w:rPr>
          <w:rFonts w:ascii="仿宋" w:eastAsia="仿宋" w:hAnsi="仿宋" w:hint="eastAsia"/>
          <w:snapToGrid w:val="0"/>
          <w:color w:val="000000" w:themeColor="text1"/>
          <w:sz w:val="24"/>
        </w:rPr>
        <w:t>检验验收费用</w:t>
      </w:r>
      <w:r>
        <w:rPr>
          <w:rFonts w:ascii="仿宋" w:eastAsia="仿宋" w:hAnsi="仿宋" w:cs="仿宋" w:hint="eastAsia"/>
          <w:bCs/>
          <w:color w:val="000000" w:themeColor="text1"/>
          <w:kern w:val="0"/>
          <w:sz w:val="24"/>
        </w:rPr>
        <w:t>、工程造价预算费以及电梯交钥匙工程中可能涉及的其它一切费用全部包括在投标报价内。</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color w:val="000000" w:themeColor="text1"/>
          <w:kern w:val="0"/>
          <w:sz w:val="24"/>
        </w:rPr>
        <w:t>2、投标单位对施工、安装、调试、试运行等负责，直至取得质监部门的验收证书。</w:t>
      </w:r>
      <w:r>
        <w:rPr>
          <w:rFonts w:ascii="仿宋" w:eastAsia="仿宋" w:hAnsi="仿宋" w:cs="仿宋" w:hint="eastAsia"/>
          <w:bCs/>
          <w:kern w:val="0"/>
          <w:sz w:val="24"/>
        </w:rPr>
        <w:t>验收费用包括在投标总价中。</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3、未经招标人同意不得将施工及设备委托他方作业。</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4、设备安装验收合格，交付招标人使用以前的设备保护及费用由投标单位负责。</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5、投标单位须提供与工程建设总进度相适应的供货计划和施工计划，并须由招标人认可。</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6、在进入完工装修之前，所有不需要特殊装修并且是暴露的钢制件应在表面进行除锈防腐处理，若是非暴露的零件、部件、机器等，可在制造时进行除锈、防腐蚀处理。</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7、投标人在土建、钢结构、电梯等整体装配式方面应具有一定的施工综合能力，施工企业项目组成员必须具有建筑和机电专业资质资格。</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8、投标人应具有整体装配式加装电梯的类似项目业绩。</w:t>
      </w:r>
    </w:p>
    <w:p w:rsidR="005A4447" w:rsidRDefault="005A4447" w:rsidP="005A4447">
      <w:pPr>
        <w:snapToGrid w:val="0"/>
        <w:spacing w:line="360" w:lineRule="auto"/>
        <w:rPr>
          <w:rFonts w:ascii="仿宋" w:eastAsia="仿宋" w:hAnsi="仿宋" w:cs="仿宋"/>
          <w:b/>
          <w:bCs/>
          <w:kern w:val="0"/>
          <w:sz w:val="24"/>
        </w:rPr>
      </w:pPr>
      <w:bookmarkStart w:id="416" w:name="_Toc22375_WPSOffice_Level2"/>
      <w:r>
        <w:rPr>
          <w:rFonts w:ascii="仿宋" w:eastAsia="仿宋" w:hAnsi="仿宋" w:cs="仿宋" w:hint="eastAsia"/>
          <w:b/>
          <w:bCs/>
          <w:kern w:val="0"/>
          <w:sz w:val="24"/>
        </w:rPr>
        <w:t>5）项目测试和试运行</w:t>
      </w:r>
      <w:bookmarkEnd w:id="416"/>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1、工具、材料、仪器设备和劳务人员</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投标单位应派有五年以上工作经验的工程师在现场负责测试和调试，以检测其设计、制造、运行效果等。并提供所有测试和调试所需的工具、材料、仪器和劳务人员。</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2、测试</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投标单位提供的电梯设备应在噪音、振动、设备可靠性、性能等方面需符合GB10058的现行标准中的优等品标准和相应的国际标准，并满足本招标文件技术规格的要求。</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在最终验收时，要对噪音、震动这二方面的性能数据作专门检测，其结果应达到上述提及的要求。</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3、试运行</w:t>
      </w:r>
    </w:p>
    <w:p w:rsidR="005A4447" w:rsidRDefault="005A4447" w:rsidP="005A4447">
      <w:pPr>
        <w:snapToGrid w:val="0"/>
        <w:spacing w:line="360" w:lineRule="auto"/>
        <w:ind w:firstLine="480"/>
        <w:rPr>
          <w:rFonts w:ascii="仿宋" w:eastAsia="仿宋" w:hAnsi="仿宋" w:cs="仿宋"/>
          <w:b/>
          <w:bCs/>
          <w:kern w:val="0"/>
          <w:sz w:val="24"/>
        </w:rPr>
      </w:pPr>
      <w:r>
        <w:rPr>
          <w:rFonts w:ascii="仿宋" w:eastAsia="仿宋" w:hAnsi="仿宋" w:cs="仿宋" w:hint="eastAsia"/>
          <w:bCs/>
          <w:kern w:val="0"/>
          <w:sz w:val="24"/>
        </w:rPr>
        <w:t>设备试运行应在有关部门及招标人有关人员的监督下进行。</w:t>
      </w:r>
    </w:p>
    <w:p w:rsidR="005A4447" w:rsidRDefault="005A4447" w:rsidP="005A4447">
      <w:pPr>
        <w:snapToGrid w:val="0"/>
        <w:spacing w:line="360" w:lineRule="auto"/>
        <w:rPr>
          <w:rFonts w:ascii="仿宋" w:eastAsia="仿宋" w:hAnsi="仿宋" w:cs="仿宋"/>
          <w:b/>
          <w:bCs/>
          <w:kern w:val="0"/>
          <w:sz w:val="24"/>
        </w:rPr>
      </w:pPr>
      <w:bookmarkStart w:id="417" w:name="_Toc29789_WPSOffice_Level2"/>
      <w:r>
        <w:rPr>
          <w:rFonts w:ascii="仿宋" w:eastAsia="仿宋" w:hAnsi="仿宋" w:cs="仿宋" w:hint="eastAsia"/>
          <w:b/>
          <w:bCs/>
          <w:kern w:val="0"/>
          <w:sz w:val="24"/>
        </w:rPr>
        <w:t>6）项目验收</w:t>
      </w:r>
      <w:bookmarkEnd w:id="417"/>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1、产品保护</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项目施工完成后，投标单位须负责全部项目设备的保护和清洁工作，直至设备验收合格并正常运行后为止。在施工过程中，如建筑结构或其它设备被损坏，投标单位将要负责修理及赔偿损失。</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lastRenderedPageBreak/>
        <w:t>2、验收合格条件</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（1）运行结果符合产品标准和技术规格书及合同要求。</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（2）在进行测试和验收运行过程中发生的故障已被消除并得到招标人的认可。</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（3）所有合同中规定的图纸、施工记录、货物、材料和技术文件都已提交。</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（4）设备在交由招标人使用之前己通过技术监督局及有关部门的验收并得到使用证书。</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（5）合同双方共同签署电梯验收合格证书。</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（6）项目的设计图纸、设备图纸及技术文件都己提交并得到接受。</w:t>
      </w:r>
    </w:p>
    <w:p w:rsidR="005A4447" w:rsidRDefault="005A4447" w:rsidP="005A4447">
      <w:pPr>
        <w:snapToGrid w:val="0"/>
        <w:spacing w:line="360" w:lineRule="auto"/>
        <w:rPr>
          <w:rFonts w:ascii="仿宋" w:eastAsia="仿宋" w:hAnsi="仿宋" w:cs="仿宋"/>
          <w:b/>
          <w:bCs/>
          <w:kern w:val="0"/>
          <w:sz w:val="24"/>
        </w:rPr>
      </w:pPr>
      <w:bookmarkStart w:id="418" w:name="_Toc28710_WPSOffice_Level2"/>
      <w:r>
        <w:rPr>
          <w:rFonts w:ascii="仿宋" w:eastAsia="仿宋" w:hAnsi="仿宋" w:cs="仿宋" w:hint="eastAsia"/>
          <w:b/>
          <w:bCs/>
          <w:kern w:val="0"/>
          <w:sz w:val="24"/>
        </w:rPr>
        <w:t>7）技术培训</w:t>
      </w:r>
      <w:bookmarkEnd w:id="418"/>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1、投标单位须对招标人的技术人员、维修人员及操作人员进行免费培训。人数4人（2人机械，2人电气），培训为现场培训。投标单位须在投标文件中提供详细的培训计划，包括培训内容、地点、培训时间等。</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2、投标单位提供的负责培训的人员应具备同类产品5年以上的维修经验。</w:t>
      </w:r>
    </w:p>
    <w:p w:rsidR="005A4447" w:rsidRDefault="005A4447" w:rsidP="005A4447">
      <w:pPr>
        <w:snapToGrid w:val="0"/>
        <w:spacing w:line="360" w:lineRule="auto"/>
        <w:rPr>
          <w:rFonts w:ascii="仿宋" w:eastAsia="仿宋" w:hAnsi="仿宋" w:cs="仿宋"/>
          <w:b/>
          <w:bCs/>
          <w:kern w:val="0"/>
          <w:sz w:val="24"/>
        </w:rPr>
      </w:pPr>
      <w:bookmarkStart w:id="419" w:name="_Toc14141_WPSOffice_Level2"/>
      <w:r>
        <w:rPr>
          <w:rFonts w:ascii="仿宋" w:eastAsia="仿宋" w:hAnsi="仿宋" w:cs="仿宋" w:hint="eastAsia"/>
          <w:b/>
          <w:bCs/>
          <w:kern w:val="0"/>
          <w:sz w:val="24"/>
        </w:rPr>
        <w:t>8）售后服务</w:t>
      </w:r>
      <w:bookmarkEnd w:id="419"/>
    </w:p>
    <w:p w:rsidR="005A4447" w:rsidRDefault="005A4447" w:rsidP="005A4447">
      <w:pPr>
        <w:snapToGrid w:val="0"/>
        <w:spacing w:line="360" w:lineRule="auto"/>
        <w:ind w:firstLineChars="196" w:firstLine="472"/>
        <w:rPr>
          <w:rFonts w:ascii="仿宋" w:eastAsia="仿宋" w:hAnsi="仿宋" w:cs="仿宋"/>
          <w:bCs/>
          <w:kern w:val="0"/>
          <w:sz w:val="24"/>
        </w:rPr>
      </w:pPr>
      <w:r>
        <w:rPr>
          <w:rFonts w:ascii="仿宋" w:eastAsia="仿宋" w:hAnsi="仿宋" w:cs="仿宋" w:hint="eastAsia"/>
          <w:b/>
          <w:kern w:val="0"/>
          <w:sz w:val="24"/>
        </w:rPr>
        <w:t>1、中标单位在项目所在地设置2名驻点保养服务人员</w:t>
      </w:r>
      <w:r>
        <w:rPr>
          <w:rFonts w:ascii="仿宋" w:eastAsia="仿宋" w:hAnsi="仿宋" w:cs="仿宋" w:hint="eastAsia"/>
          <w:bCs/>
          <w:kern w:val="0"/>
          <w:sz w:val="24"/>
        </w:rPr>
        <w:t>，以处理所有的维修服务，并提供全年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售后服务企业应具有较强的售后服务能力，在特种设备行业主管部门的评定中表现优异。</w:t>
      </w:r>
    </w:p>
    <w:p w:rsidR="005A4447" w:rsidRDefault="005A4447" w:rsidP="005A4447">
      <w:pPr>
        <w:snapToGrid w:val="0"/>
        <w:spacing w:line="360" w:lineRule="auto"/>
        <w:ind w:firstLine="482"/>
        <w:rPr>
          <w:rFonts w:ascii="仿宋" w:eastAsia="仿宋" w:hAnsi="仿宋" w:cs="仿宋"/>
          <w:b/>
          <w:bCs/>
          <w:sz w:val="24"/>
        </w:rPr>
      </w:pPr>
      <w:r>
        <w:rPr>
          <w:rFonts w:ascii="仿宋" w:eastAsia="仿宋" w:hAnsi="仿宋" w:cs="仿宋" w:hint="eastAsia"/>
          <w:b/>
          <w:kern w:val="0"/>
          <w:sz w:val="24"/>
        </w:rPr>
        <w:t>2、电梯的质量保证期为全部产品安装调试完成，经特种设备监管部门验收合格且合同双方共同签署电梯验收合格证书，</w:t>
      </w:r>
      <w:r>
        <w:rPr>
          <w:rFonts w:ascii="仿宋" w:eastAsia="仿宋" w:hAnsi="仿宋" w:cs="仿宋" w:hint="eastAsia"/>
          <w:b/>
          <w:bCs/>
          <w:sz w:val="24"/>
        </w:rPr>
        <w:t>移交建设单位确定的物业公司之日起24个月为质保期（原厂维保）；</w:t>
      </w:r>
      <w:r>
        <w:rPr>
          <w:rFonts w:ascii="仿宋" w:eastAsia="仿宋" w:hAnsi="仿宋" w:cs="仿宋" w:hint="eastAsia"/>
          <w:b/>
          <w:kern w:val="0"/>
          <w:sz w:val="24"/>
        </w:rPr>
        <w:t>钢带或钢丝绳需提供质量保证承诺。</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3、在质保期内的工作应包括对所有电梯常规检查、调整和润滑。具体的操作程序和内容须在投标时说明。</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5、备件供应：</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投标单位对各种型号的设备须提供足够的备件、附件和易损件并保证是原厂生产的</w:t>
      </w:r>
      <w:r>
        <w:rPr>
          <w:rFonts w:ascii="仿宋" w:eastAsia="仿宋" w:hAnsi="仿宋" w:cs="仿宋" w:hint="eastAsia"/>
          <w:bCs/>
          <w:kern w:val="0"/>
          <w:sz w:val="24"/>
        </w:rPr>
        <w:lastRenderedPageBreak/>
        <w:t>产品，以满足设备正常运行的需要。</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6、质保期内中标人须自行付费，负责修理或替换任何由于设备自身质量问题造成的损坏及故障，并承担年检费用。</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7、投标人对各种型号的设备须提供足够的备件、附件和易损件并保证是原厂生产的产品，以满足设备正常运行的需要。</w:t>
      </w:r>
    </w:p>
    <w:p w:rsidR="005A4447" w:rsidRDefault="005A4447" w:rsidP="005A4447">
      <w:pPr>
        <w:snapToGrid w:val="0"/>
        <w:spacing w:line="360" w:lineRule="auto"/>
        <w:ind w:firstLineChars="200" w:firstLine="482"/>
        <w:rPr>
          <w:rFonts w:ascii="仿宋" w:eastAsia="仿宋" w:hAnsi="仿宋" w:cs="仿宋"/>
          <w:b/>
          <w:bCs/>
          <w:color w:val="000000" w:themeColor="text1"/>
          <w:kern w:val="0"/>
          <w:sz w:val="24"/>
        </w:rPr>
      </w:pPr>
      <w:r>
        <w:rPr>
          <w:rFonts w:ascii="仿宋" w:eastAsia="仿宋" w:hAnsi="仿宋" w:cs="仿宋" w:hint="eastAsia"/>
          <w:b/>
          <w:bCs/>
          <w:color w:val="000000" w:themeColor="text1"/>
          <w:kern w:val="0"/>
          <w:sz w:val="24"/>
        </w:rPr>
        <w:t>8、管线迁改完成后，由于总包单位造成的管线破损、堵塞、漏水、线路不畅等问题，总包单位负责整改维修，维修更换部分由总包单位负责质保2年。</w:t>
      </w:r>
    </w:p>
    <w:p w:rsidR="005A4447" w:rsidRDefault="005A4447" w:rsidP="005A4447">
      <w:pPr>
        <w:snapToGrid w:val="0"/>
        <w:spacing w:line="360" w:lineRule="auto"/>
        <w:rPr>
          <w:rFonts w:ascii="仿宋" w:eastAsia="仿宋" w:hAnsi="仿宋" w:cs="仿宋"/>
          <w:b/>
          <w:bCs/>
          <w:kern w:val="0"/>
          <w:sz w:val="24"/>
        </w:rPr>
      </w:pPr>
      <w:r>
        <w:rPr>
          <w:rFonts w:ascii="仿宋" w:eastAsia="仿宋" w:hAnsi="仿宋" w:cs="仿宋" w:hint="eastAsia"/>
          <w:b/>
          <w:bCs/>
          <w:kern w:val="0"/>
          <w:sz w:val="24"/>
        </w:rPr>
        <w:t>9）其他</w:t>
      </w:r>
    </w:p>
    <w:p w:rsidR="005A4447" w:rsidRDefault="005A4447" w:rsidP="005A4447">
      <w:pPr>
        <w:snapToGrid w:val="0"/>
        <w:spacing w:line="360" w:lineRule="auto"/>
        <w:ind w:firstLineChars="196" w:firstLine="470"/>
        <w:rPr>
          <w:rFonts w:ascii="仿宋" w:eastAsia="仿宋" w:hAnsi="仿宋" w:cs="仿宋"/>
          <w:bCs/>
          <w:kern w:val="0"/>
          <w:sz w:val="24"/>
        </w:rPr>
      </w:pPr>
      <w:r>
        <w:rPr>
          <w:rFonts w:ascii="仿宋" w:eastAsia="仿宋" w:hAnsi="仿宋" w:cs="仿宋" w:hint="eastAsia"/>
          <w:bCs/>
          <w:kern w:val="0"/>
          <w:sz w:val="24"/>
        </w:rPr>
        <w:t>1、投标单位在3年内无重大违法行为、无安全责任事故。</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2、在工地的建设中，中标人有责任与代建单位、监理单位、及其它供应商保持联系和合作。此责任应包括所有为了开展工作切实有效，所需的交换、提供数据、标准和资料等工作。</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3、中标人须参加现场工程例会，并接受招标人、代建单位及监理单位等单位的统一管理，遵守工地的安全和建筑规定、现场管理条例等。</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4、中标人应与所有相关的部门相联系，获得相关认可，以便设备能及时投入服务。</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 在安装期间，中标人应遵守有关部门及相关单位的管理，并遵照相关的规定。</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 由于工程进度和正式使用的不同需求，中标人有责任防止所有电梯在未经正式认可不准使用，而应根据招标人需要，得到认可后再投入运行。</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7、电梯安装调试后的服务应按相关规定和合同要求予以保证。</w:t>
      </w:r>
    </w:p>
    <w:p w:rsidR="005A4447" w:rsidRDefault="005A4447" w:rsidP="005A4447">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8、通电前电梯调试电缆由中标人自备，电源为现场施工用电，技术措施自行解决。</w:t>
      </w:r>
    </w:p>
    <w:p w:rsidR="005A4447" w:rsidRDefault="005A4447" w:rsidP="005A4447">
      <w:pPr>
        <w:tabs>
          <w:tab w:val="left" w:pos="0"/>
        </w:tabs>
        <w:spacing w:line="360" w:lineRule="auto"/>
        <w:ind w:firstLine="480"/>
        <w:rPr>
          <w:rFonts w:ascii="仿宋" w:eastAsia="仿宋" w:hAnsi="仿宋" w:cs="仿宋"/>
          <w:bCs/>
          <w:kern w:val="0"/>
          <w:sz w:val="24"/>
        </w:rPr>
      </w:pPr>
      <w:r>
        <w:rPr>
          <w:rFonts w:ascii="仿宋" w:eastAsia="仿宋" w:hAnsi="仿宋" w:cs="仿宋" w:hint="eastAsia"/>
          <w:b/>
          <w:kern w:val="0"/>
          <w:sz w:val="24"/>
        </w:rPr>
        <w:t>9、</w:t>
      </w:r>
      <w:r>
        <w:rPr>
          <w:rFonts w:ascii="仿宋" w:eastAsia="仿宋" w:hAnsi="仿宋" w:cs="Helvetica" w:hint="eastAsia"/>
          <w:b/>
          <w:kern w:val="0"/>
          <w:sz w:val="24"/>
        </w:rPr>
        <w:t>电梯安装服务期：至合同签订之日起两年。</w:t>
      </w:r>
    </w:p>
    <w:p w:rsidR="005A4447" w:rsidRDefault="005A4447" w:rsidP="005A4447">
      <w:pPr>
        <w:snapToGrid w:val="0"/>
        <w:spacing w:line="360" w:lineRule="auto"/>
        <w:ind w:firstLine="480"/>
        <w:rPr>
          <w:rFonts w:ascii="仿宋" w:eastAsia="仿宋" w:hAnsi="仿宋" w:cs="仿宋"/>
          <w:bCs/>
          <w:kern w:val="0"/>
          <w:sz w:val="24"/>
        </w:rPr>
      </w:pPr>
    </w:p>
    <w:p w:rsidR="005A4447" w:rsidRDefault="005A4447" w:rsidP="005A4447">
      <w:pPr>
        <w:snapToGrid w:val="0"/>
        <w:spacing w:line="360" w:lineRule="auto"/>
        <w:ind w:firstLine="480"/>
        <w:rPr>
          <w:rFonts w:ascii="仿宋" w:eastAsia="仿宋" w:hAnsi="仿宋" w:cs="仿宋"/>
          <w:bCs/>
          <w:kern w:val="0"/>
          <w:sz w:val="24"/>
        </w:rPr>
      </w:pPr>
    </w:p>
    <w:p w:rsidR="005A4447" w:rsidRDefault="005A4447" w:rsidP="005A4447">
      <w:pPr>
        <w:numPr>
          <w:ilvl w:val="0"/>
          <w:numId w:val="5"/>
        </w:numPr>
        <w:spacing w:line="360" w:lineRule="auto"/>
        <w:jc w:val="center"/>
        <w:outlineLvl w:val="0"/>
        <w:rPr>
          <w:rFonts w:ascii="仿宋" w:eastAsia="仿宋" w:hAnsi="仿宋" w:cs="仿宋"/>
          <w:b/>
          <w:bCs/>
          <w:sz w:val="24"/>
        </w:rPr>
      </w:pPr>
      <w:r>
        <w:rPr>
          <w:rFonts w:ascii="仿宋" w:eastAsia="仿宋" w:hAnsi="仿宋" w:cs="仿宋" w:hint="eastAsia"/>
          <w:b/>
          <w:bCs/>
          <w:sz w:val="24"/>
        </w:rPr>
        <w:t>技术需求表</w:t>
      </w:r>
    </w:p>
    <w:tbl>
      <w:tblPr>
        <w:tblW w:w="967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01"/>
        <w:gridCol w:w="7570"/>
      </w:tblGrid>
      <w:tr w:rsidR="005A4447" w:rsidTr="00454DF5">
        <w:trPr>
          <w:trHeight w:hRule="exact" w:val="848"/>
          <w:jc w:val="center"/>
        </w:trPr>
        <w:tc>
          <w:tcPr>
            <w:tcW w:w="2101" w:type="dxa"/>
            <w:tcBorders>
              <w:top w:val="single" w:sz="4" w:space="0" w:color="auto"/>
              <w:right w:val="single" w:sz="4" w:space="0" w:color="auto"/>
            </w:tcBorders>
            <w:vAlign w:val="center"/>
          </w:tcPr>
          <w:p w:rsidR="005A4447" w:rsidRPr="00886059" w:rsidRDefault="005A4447" w:rsidP="00454DF5">
            <w:pPr>
              <w:spacing w:line="360" w:lineRule="auto"/>
              <w:jc w:val="center"/>
              <w:rPr>
                <w:rFonts w:ascii="仿宋" w:eastAsia="仿宋" w:hAnsi="仿宋" w:cs="仿宋"/>
                <w:b/>
                <w:sz w:val="24"/>
              </w:rPr>
            </w:pPr>
            <w:r w:rsidRPr="00886059">
              <w:rPr>
                <w:rFonts w:ascii="仿宋" w:eastAsia="仿宋" w:hAnsi="仿宋" w:cs="仿宋" w:hint="eastAsia"/>
                <w:b/>
                <w:sz w:val="24"/>
              </w:rPr>
              <w:t>供货内容及技术要求</w:t>
            </w:r>
          </w:p>
        </w:tc>
        <w:tc>
          <w:tcPr>
            <w:tcW w:w="7570" w:type="dxa"/>
            <w:tcBorders>
              <w:top w:val="single" w:sz="4" w:space="0" w:color="auto"/>
              <w:left w:val="single" w:sz="4" w:space="0" w:color="auto"/>
            </w:tcBorders>
            <w:vAlign w:val="center"/>
          </w:tcPr>
          <w:p w:rsidR="005A4447" w:rsidRDefault="005A4447" w:rsidP="00454DF5">
            <w:pPr>
              <w:widowControl/>
              <w:spacing w:line="360" w:lineRule="auto"/>
              <w:jc w:val="left"/>
              <w:rPr>
                <w:rFonts w:ascii="仿宋" w:eastAsia="仿宋" w:hAnsi="仿宋" w:cs="仿宋"/>
                <w:sz w:val="24"/>
              </w:rPr>
            </w:pPr>
            <w:r>
              <w:rPr>
                <w:rFonts w:ascii="仿宋" w:eastAsia="仿宋" w:hAnsi="仿宋" w:cs="仿宋" w:hint="eastAsia"/>
                <w:sz w:val="24"/>
              </w:rPr>
              <w:t>详见本章二项目要求</w:t>
            </w:r>
          </w:p>
        </w:tc>
      </w:tr>
      <w:tr w:rsidR="005A4447" w:rsidTr="00454DF5">
        <w:trPr>
          <w:trHeight w:hRule="exact" w:val="838"/>
          <w:jc w:val="center"/>
        </w:trPr>
        <w:tc>
          <w:tcPr>
            <w:tcW w:w="2101" w:type="dxa"/>
            <w:tcBorders>
              <w:top w:val="single" w:sz="4" w:space="0" w:color="auto"/>
              <w:bottom w:val="single" w:sz="4" w:space="0" w:color="auto"/>
              <w:right w:val="single" w:sz="4" w:space="0" w:color="auto"/>
            </w:tcBorders>
            <w:vAlign w:val="center"/>
          </w:tcPr>
          <w:p w:rsidR="005A4447" w:rsidRPr="00886059" w:rsidRDefault="005A4447" w:rsidP="00454DF5">
            <w:pPr>
              <w:spacing w:line="360" w:lineRule="auto"/>
              <w:jc w:val="center"/>
              <w:rPr>
                <w:rFonts w:ascii="仿宋" w:eastAsia="仿宋" w:hAnsi="仿宋" w:cs="仿宋"/>
                <w:b/>
                <w:sz w:val="24"/>
              </w:rPr>
            </w:pPr>
            <w:r w:rsidRPr="00886059">
              <w:rPr>
                <w:rFonts w:ascii="仿宋" w:eastAsia="仿宋" w:hAnsi="仿宋" w:cs="仿宋" w:hint="eastAsia"/>
                <w:b/>
                <w:sz w:val="24"/>
              </w:rPr>
              <w:t>质量标准</w:t>
            </w:r>
          </w:p>
        </w:tc>
        <w:tc>
          <w:tcPr>
            <w:tcW w:w="7570" w:type="dxa"/>
            <w:tcBorders>
              <w:top w:val="single" w:sz="4" w:space="0" w:color="auto"/>
              <w:left w:val="single" w:sz="4" w:space="0" w:color="auto"/>
              <w:bottom w:val="single" w:sz="4" w:space="0" w:color="auto"/>
            </w:tcBorders>
            <w:vAlign w:val="center"/>
          </w:tcPr>
          <w:p w:rsidR="005A4447" w:rsidRDefault="005A4447" w:rsidP="00454DF5">
            <w:pPr>
              <w:widowControl/>
              <w:spacing w:line="360" w:lineRule="auto"/>
              <w:jc w:val="left"/>
              <w:rPr>
                <w:rFonts w:ascii="仿宋" w:eastAsia="仿宋" w:hAnsi="仿宋" w:cs="仿宋"/>
                <w:sz w:val="24"/>
              </w:rPr>
            </w:pPr>
            <w:r>
              <w:rPr>
                <w:rFonts w:ascii="仿宋" w:eastAsia="仿宋" w:hAnsi="仿宋" w:cs="仿宋" w:hint="eastAsia"/>
                <w:sz w:val="24"/>
              </w:rPr>
              <w:t>达到国家现行质量验收规范标准的合格要求</w:t>
            </w:r>
          </w:p>
        </w:tc>
      </w:tr>
    </w:tbl>
    <w:p w:rsidR="005A4447" w:rsidRDefault="005A4447" w:rsidP="005A4447">
      <w:pPr>
        <w:numPr>
          <w:ilvl w:val="0"/>
          <w:numId w:val="5"/>
        </w:numPr>
        <w:spacing w:line="360" w:lineRule="auto"/>
        <w:jc w:val="center"/>
        <w:outlineLvl w:val="0"/>
        <w:rPr>
          <w:rFonts w:ascii="仿宋" w:eastAsia="仿宋" w:hAnsi="仿宋" w:cs="仿宋"/>
          <w:b/>
          <w:bCs/>
          <w:sz w:val="24"/>
        </w:rPr>
      </w:pPr>
      <w:bookmarkStart w:id="420" w:name="_Toc3428"/>
      <w:bookmarkStart w:id="421" w:name="_Toc298856060"/>
      <w:r>
        <w:rPr>
          <w:rFonts w:ascii="仿宋" w:eastAsia="仿宋" w:hAnsi="仿宋" w:cs="仿宋" w:hint="eastAsia"/>
          <w:b/>
          <w:bCs/>
          <w:sz w:val="24"/>
        </w:rPr>
        <w:t>商务要求表</w:t>
      </w:r>
      <w:bookmarkEnd w:id="420"/>
      <w:bookmarkEnd w:id="421"/>
    </w:p>
    <w:tbl>
      <w:tblPr>
        <w:tblW w:w="965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20"/>
        <w:gridCol w:w="8138"/>
      </w:tblGrid>
      <w:tr w:rsidR="005A4447" w:rsidTr="00886059">
        <w:trPr>
          <w:trHeight w:hRule="exact" w:val="5708"/>
          <w:jc w:val="center"/>
        </w:trPr>
        <w:tc>
          <w:tcPr>
            <w:tcW w:w="1520" w:type="dxa"/>
            <w:tcBorders>
              <w:top w:val="single" w:sz="4" w:space="0" w:color="auto"/>
              <w:bottom w:val="single" w:sz="4" w:space="0" w:color="auto"/>
              <w:right w:val="single" w:sz="4" w:space="0" w:color="auto"/>
            </w:tcBorders>
            <w:vAlign w:val="center"/>
          </w:tcPr>
          <w:p w:rsidR="005A4447" w:rsidRPr="00886059" w:rsidRDefault="005A4447" w:rsidP="00454DF5">
            <w:pPr>
              <w:spacing w:line="360" w:lineRule="auto"/>
              <w:jc w:val="center"/>
              <w:rPr>
                <w:rFonts w:ascii="仿宋" w:eastAsia="仿宋" w:hAnsi="仿宋" w:cs="仿宋"/>
                <w:b/>
                <w:sz w:val="24"/>
              </w:rPr>
            </w:pPr>
            <w:r w:rsidRPr="00886059">
              <w:rPr>
                <w:rFonts w:ascii="仿宋" w:eastAsia="仿宋" w:hAnsi="仿宋" w:cs="仿宋" w:hint="eastAsia"/>
                <w:b/>
                <w:sz w:val="24"/>
              </w:rPr>
              <w:lastRenderedPageBreak/>
              <w:t>工期要求</w:t>
            </w:r>
          </w:p>
        </w:tc>
        <w:tc>
          <w:tcPr>
            <w:tcW w:w="8138" w:type="dxa"/>
            <w:tcBorders>
              <w:top w:val="single" w:sz="4" w:space="0" w:color="auto"/>
              <w:left w:val="single" w:sz="4" w:space="0" w:color="auto"/>
              <w:bottom w:val="single" w:sz="4" w:space="0" w:color="auto"/>
            </w:tcBorders>
            <w:vAlign w:val="center"/>
          </w:tcPr>
          <w:p w:rsidR="005A4447" w:rsidRDefault="005A4447" w:rsidP="00454DF5">
            <w:pPr>
              <w:spacing w:line="360" w:lineRule="auto"/>
              <w:jc w:val="left"/>
              <w:rPr>
                <w:rFonts w:ascii="仿宋" w:eastAsia="仿宋" w:hAnsi="仿宋" w:cs="仿宋"/>
                <w:sz w:val="24"/>
              </w:rPr>
            </w:pPr>
            <w:r>
              <w:rPr>
                <w:rFonts w:ascii="仿宋" w:eastAsia="仿宋" w:hAnsi="仿宋" w:cs="仿宋" w:hint="eastAsia"/>
                <w:sz w:val="24"/>
              </w:rPr>
              <w:t>本项目电梯分批交货及安装，装配式主体结构和设备供货时间30日，施工工期40日。从合同签订并明确施工点位之日起计算，70天内完成整体装配式加装电梯的设备安装和调试。合理的工期配置，从合同签订并明确施工点位之日排产装配式主体结构和设备，同时施工进场开挖，开挖后与电力、水务、燃气、华数电信等单位的管线协调，确保规定时间内完成管线拆改工作，最后完成整体装配式主体结构和设备的安装和调试，70天内完成全部工作。</w:t>
            </w:r>
          </w:p>
          <w:p w:rsidR="005A4447" w:rsidRDefault="005A4447" w:rsidP="00454DF5">
            <w:pPr>
              <w:spacing w:line="360" w:lineRule="auto"/>
              <w:jc w:val="left"/>
              <w:rPr>
                <w:rFonts w:ascii="仿宋" w:eastAsia="仿宋" w:hAnsi="仿宋" w:cs="仿宋"/>
                <w:sz w:val="24"/>
              </w:rPr>
            </w:pPr>
            <w:r>
              <w:rPr>
                <w:rFonts w:ascii="仿宋" w:eastAsia="仿宋" w:hAnsi="仿宋" w:cs="仿宋" w:hint="eastAsia"/>
                <w:sz w:val="24"/>
              </w:rPr>
              <w:t>注：</w:t>
            </w:r>
          </w:p>
          <w:p w:rsidR="005A4447" w:rsidRDefault="005A4447" w:rsidP="00454DF5">
            <w:pPr>
              <w:spacing w:line="360" w:lineRule="auto"/>
              <w:jc w:val="left"/>
              <w:rPr>
                <w:rFonts w:ascii="仿宋" w:eastAsia="仿宋" w:hAnsi="仿宋" w:cs="仿宋"/>
                <w:sz w:val="24"/>
              </w:rPr>
            </w:pPr>
            <w:r>
              <w:rPr>
                <w:rFonts w:ascii="仿宋" w:eastAsia="仿宋" w:hAnsi="仿宋" w:cs="仿宋" w:hint="eastAsia"/>
                <w:sz w:val="24"/>
              </w:rPr>
              <w:t>项目总体交货期：包括设备排产、土建施工、管线迁移、整体装配式主体结构和设备吊装、安装、调试。</w:t>
            </w:r>
          </w:p>
          <w:p w:rsidR="005A4447" w:rsidRDefault="005A4447" w:rsidP="00454DF5">
            <w:pPr>
              <w:spacing w:line="360" w:lineRule="auto"/>
              <w:jc w:val="left"/>
              <w:rPr>
                <w:rFonts w:ascii="仿宋" w:eastAsia="仿宋" w:hAnsi="仿宋" w:cs="仿宋"/>
                <w:sz w:val="24"/>
              </w:rPr>
            </w:pPr>
            <w:r>
              <w:rPr>
                <w:rFonts w:ascii="仿宋" w:eastAsia="仿宋" w:hAnsi="仿宋" w:cs="仿宋" w:hint="eastAsia"/>
                <w:sz w:val="24"/>
              </w:rPr>
              <w:t>装配式主体结构和设备供货时间：装配式主体结构和设备排产交货周期。</w:t>
            </w:r>
          </w:p>
          <w:p w:rsidR="005A4447" w:rsidRDefault="005A4447" w:rsidP="00454DF5">
            <w:pPr>
              <w:pStyle w:val="affffff"/>
              <w:spacing w:line="360" w:lineRule="auto"/>
              <w:ind w:firstLineChars="0" w:firstLine="0"/>
              <w:rPr>
                <w:rFonts w:ascii="仿宋" w:eastAsia="仿宋" w:hAnsi="仿宋" w:cs="仿宋"/>
                <w:szCs w:val="24"/>
              </w:rPr>
            </w:pPr>
            <w:r>
              <w:rPr>
                <w:rFonts w:ascii="仿宋" w:eastAsia="仿宋" w:hAnsi="仿宋" w:cs="仿宋" w:hint="eastAsia"/>
                <w:szCs w:val="24"/>
              </w:rPr>
              <w:t>施工工期：土建施工、整体装配式主体结构和设备吊装、安装、调试的施工时间。</w:t>
            </w:r>
          </w:p>
        </w:tc>
      </w:tr>
      <w:tr w:rsidR="005A4447" w:rsidTr="00886059">
        <w:trPr>
          <w:trHeight w:hRule="exact" w:val="7772"/>
          <w:jc w:val="center"/>
        </w:trPr>
        <w:tc>
          <w:tcPr>
            <w:tcW w:w="1520" w:type="dxa"/>
            <w:tcBorders>
              <w:top w:val="single" w:sz="4" w:space="0" w:color="auto"/>
              <w:bottom w:val="single" w:sz="4" w:space="0" w:color="auto"/>
              <w:right w:val="single" w:sz="4" w:space="0" w:color="auto"/>
            </w:tcBorders>
            <w:vAlign w:val="center"/>
          </w:tcPr>
          <w:p w:rsidR="005A4447" w:rsidRDefault="005A4447" w:rsidP="00454DF5">
            <w:pPr>
              <w:spacing w:line="360" w:lineRule="auto"/>
              <w:jc w:val="center"/>
              <w:rPr>
                <w:rFonts w:ascii="仿宋" w:eastAsia="仿宋" w:hAnsi="仿宋" w:cs="仿宋"/>
                <w:b/>
                <w:sz w:val="24"/>
              </w:rPr>
            </w:pPr>
            <w:r>
              <w:rPr>
                <w:rFonts w:ascii="仿宋" w:eastAsia="仿宋" w:hAnsi="仿宋" w:cs="仿宋" w:hint="eastAsia"/>
                <w:b/>
                <w:sz w:val="24"/>
              </w:rPr>
              <w:t>付款办法</w:t>
            </w:r>
          </w:p>
        </w:tc>
        <w:tc>
          <w:tcPr>
            <w:tcW w:w="8138" w:type="dxa"/>
            <w:tcBorders>
              <w:top w:val="single" w:sz="4" w:space="0" w:color="auto"/>
              <w:left w:val="single" w:sz="4" w:space="0" w:color="auto"/>
              <w:bottom w:val="single" w:sz="4" w:space="0" w:color="auto"/>
            </w:tcBorders>
            <w:vAlign w:val="center"/>
          </w:tcPr>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付款方式：</w:t>
            </w:r>
          </w:p>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1、本项目电梯须分批次进行供货及安装，履约保证金为接到采购人供货通知之日起10天内，应提交相应电梯数额的5%作为履约保证金，质保期满后无质量问题一次性付清；</w:t>
            </w:r>
          </w:p>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2、合同签订后5个工作日内支付本批次电梯价款（含安装、土建以及内装饰费用）的30%；</w:t>
            </w:r>
          </w:p>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3、整体装配式设备到达项目所在地5个工作日内支付至本批次电梯价款（含安装、土建以及内装饰费用）的50%；</w:t>
            </w:r>
          </w:p>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4、整体装配式设备通过当地质量检验验收、移交社区或物业后5个工作日内支付至本批次电梯价款（含安装、土建以及内装饰费用）的80%；</w:t>
            </w:r>
          </w:p>
          <w:p w:rsidR="005A4447" w:rsidRDefault="005A4447" w:rsidP="00454DF5">
            <w:pPr>
              <w:spacing w:line="360" w:lineRule="auto"/>
              <w:jc w:val="left"/>
              <w:rPr>
                <w:rFonts w:ascii="仿宋" w:eastAsia="仿宋" w:hAnsi="仿宋" w:cs="仿宋"/>
                <w:b/>
                <w:color w:val="000000" w:themeColor="text1"/>
                <w:sz w:val="24"/>
              </w:rPr>
            </w:pPr>
            <w:r>
              <w:rPr>
                <w:rFonts w:ascii="仿宋" w:eastAsia="仿宋" w:hAnsi="仿宋" w:cs="仿宋" w:hint="eastAsia"/>
                <w:b/>
                <w:color w:val="000000" w:themeColor="text1"/>
                <w:sz w:val="24"/>
              </w:rPr>
              <w:t>5、按开工批次，每批次经审计后支付至本批次电梯价款（含安装、土建以及内装饰费用）的100%，最长不超过验收合格后的3个月；</w:t>
            </w:r>
          </w:p>
          <w:p w:rsidR="005A4447" w:rsidRDefault="005A4447" w:rsidP="00454DF5">
            <w:pPr>
              <w:spacing w:line="360" w:lineRule="auto"/>
              <w:jc w:val="left"/>
              <w:rPr>
                <w:rFonts w:ascii="仿宋" w:eastAsia="仿宋" w:hAnsi="仿宋" w:cs="仿宋"/>
                <w:sz w:val="24"/>
              </w:rPr>
            </w:pPr>
            <w:r>
              <w:rPr>
                <w:rFonts w:ascii="仿宋" w:eastAsia="仿宋" w:hAnsi="仿宋" w:cs="仿宋" w:hint="eastAsia"/>
                <w:b/>
                <w:sz w:val="24"/>
              </w:rPr>
              <w:t>6、每次支付上述款项需卖方应出具符合发票管理制度的发票，若卖方不提供或不能提供发票买方有权拒付，由此产生的一切责任由卖方承担。</w:t>
            </w:r>
          </w:p>
        </w:tc>
      </w:tr>
    </w:tbl>
    <w:p w:rsidR="005A4447" w:rsidRDefault="005A4447" w:rsidP="00886059">
      <w:pPr>
        <w:spacing w:line="360" w:lineRule="auto"/>
        <w:outlineLvl w:val="0"/>
        <w:rPr>
          <w:rFonts w:ascii="仿宋" w:eastAsia="仿宋" w:hAnsi="仿宋"/>
          <w:b/>
          <w:color w:val="000000"/>
          <w:sz w:val="36"/>
          <w:szCs w:val="36"/>
        </w:rPr>
      </w:pPr>
    </w:p>
    <w:p w:rsidR="005A0E77" w:rsidRPr="001D64A7" w:rsidRDefault="008E03E6">
      <w:pPr>
        <w:spacing w:line="360" w:lineRule="auto"/>
        <w:jc w:val="center"/>
        <w:outlineLvl w:val="0"/>
        <w:rPr>
          <w:rFonts w:ascii="仿宋" w:eastAsia="仿宋" w:hAnsi="仿宋"/>
          <w:b/>
          <w:color w:val="000000"/>
          <w:sz w:val="36"/>
          <w:szCs w:val="36"/>
        </w:rPr>
      </w:pPr>
      <w:r w:rsidRPr="001D64A7">
        <w:rPr>
          <w:rFonts w:ascii="仿宋" w:eastAsia="仿宋" w:hAnsi="仿宋" w:hint="eastAsia"/>
          <w:b/>
          <w:color w:val="000000"/>
          <w:sz w:val="36"/>
          <w:szCs w:val="36"/>
        </w:rPr>
        <w:lastRenderedPageBreak/>
        <w:t>第四部分</w:t>
      </w:r>
      <w:bookmarkStart w:id="422" w:name="_Toc13823"/>
      <w:bookmarkStart w:id="423" w:name="_Toc11082"/>
      <w:bookmarkStart w:id="424" w:name="_Toc30830"/>
      <w:bookmarkStart w:id="425" w:name="_Toc8240"/>
      <w:bookmarkStart w:id="426" w:name="_Toc302396102"/>
      <w:bookmarkStart w:id="427" w:name="_Toc18363"/>
      <w:r w:rsidRPr="001D64A7">
        <w:rPr>
          <w:rFonts w:ascii="仿宋" w:eastAsia="仿宋" w:hAnsi="仿宋" w:cs="仿宋_GB2312" w:hint="eastAsia"/>
          <w:b/>
          <w:sz w:val="36"/>
          <w:szCs w:val="36"/>
        </w:rPr>
        <w:t>评标方法及评分标准</w:t>
      </w:r>
    </w:p>
    <w:p w:rsidR="005A0E77" w:rsidRPr="001D64A7" w:rsidRDefault="008E03E6" w:rsidP="00D2796F">
      <w:pPr>
        <w:snapToGrid w:val="0"/>
        <w:spacing w:line="360" w:lineRule="auto"/>
        <w:ind w:firstLineChars="950" w:firstLine="3052"/>
        <w:rPr>
          <w:rFonts w:ascii="仿宋" w:eastAsia="仿宋" w:hAnsi="仿宋"/>
          <w:b/>
          <w:sz w:val="28"/>
          <w:szCs w:val="28"/>
        </w:rPr>
      </w:pPr>
      <w:bookmarkStart w:id="428" w:name="第五部分"/>
      <w:bookmarkStart w:id="429" w:name="_Toc401313705"/>
      <w:bookmarkStart w:id="430" w:name="_Toc86217003"/>
      <w:bookmarkEnd w:id="46"/>
      <w:bookmarkEnd w:id="422"/>
      <w:bookmarkEnd w:id="423"/>
      <w:bookmarkEnd w:id="424"/>
      <w:bookmarkEnd w:id="425"/>
      <w:bookmarkEnd w:id="426"/>
      <w:bookmarkEnd w:id="427"/>
      <w:r w:rsidRPr="001D64A7">
        <w:rPr>
          <w:rFonts w:ascii="仿宋" w:eastAsia="仿宋" w:hAnsi="仿宋" w:cs="仿宋_GB2312" w:hint="eastAsia"/>
          <w:b/>
          <w:sz w:val="32"/>
        </w:rPr>
        <w:t>一、评标方法</w:t>
      </w:r>
    </w:p>
    <w:p w:rsidR="005A0E77" w:rsidRPr="001D64A7" w:rsidRDefault="008E03E6">
      <w:pPr>
        <w:adjustRightInd/>
        <w:spacing w:line="360" w:lineRule="auto"/>
        <w:rPr>
          <w:rFonts w:ascii="仿宋" w:eastAsia="仿宋" w:hAnsi="仿宋" w:cs="Arial"/>
          <w:kern w:val="0"/>
          <w:sz w:val="24"/>
        </w:rPr>
      </w:pPr>
      <w:r w:rsidRPr="001D64A7">
        <w:rPr>
          <w:rFonts w:ascii="仿宋" w:eastAsia="仿宋" w:hAnsi="仿宋" w:cs="Arial" w:hint="eastAsia"/>
          <w:b/>
          <w:kern w:val="0"/>
          <w:sz w:val="24"/>
        </w:rPr>
        <w:t>1.综合评分法。</w:t>
      </w:r>
      <w:r w:rsidRPr="001D64A7">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5A0E77" w:rsidRPr="001D64A7" w:rsidRDefault="005A0E77" w:rsidP="00D2796F">
      <w:pPr>
        <w:snapToGrid w:val="0"/>
        <w:spacing w:line="360" w:lineRule="auto"/>
        <w:ind w:firstLineChars="950" w:firstLine="3052"/>
        <w:rPr>
          <w:rFonts w:ascii="仿宋" w:eastAsia="仿宋" w:hAnsi="仿宋" w:cs="仿宋_GB2312"/>
          <w:b/>
          <w:sz w:val="32"/>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二、评标委员会的组成</w:t>
      </w:r>
    </w:p>
    <w:p w:rsidR="005A0E77" w:rsidRPr="001D64A7" w:rsidRDefault="008E03E6">
      <w:pPr>
        <w:snapToGrid w:val="0"/>
        <w:spacing w:line="360" w:lineRule="auto"/>
        <w:rPr>
          <w:rFonts w:ascii="仿宋" w:eastAsia="仿宋" w:hAnsi="仿宋" w:cs="Arial"/>
          <w:kern w:val="0"/>
          <w:sz w:val="24"/>
        </w:rPr>
      </w:pPr>
      <w:r w:rsidRPr="001D64A7">
        <w:rPr>
          <w:rFonts w:ascii="仿宋" w:eastAsia="仿宋" w:hAnsi="仿宋" w:cs="Arial" w:hint="eastAsia"/>
          <w:b/>
          <w:kern w:val="0"/>
          <w:sz w:val="24"/>
        </w:rPr>
        <w:t>2.评标委员会的组成。</w:t>
      </w:r>
      <w:r w:rsidRPr="001D64A7">
        <w:rPr>
          <w:rFonts w:ascii="仿宋" w:eastAsia="仿宋" w:hAnsi="仿宋" w:cs="Arial"/>
          <w:kern w:val="0"/>
          <w:sz w:val="24"/>
        </w:rPr>
        <w:t>评标委员会由采购人代表和评审专家组成，成员人数为5人及以上单数，其中评审专家不少于成员总数的三分之二。</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b/>
          <w:kern w:val="0"/>
        </w:rPr>
        <w:t>3.评</w:t>
      </w:r>
      <w:r w:rsidRPr="001D64A7">
        <w:rPr>
          <w:rFonts w:ascii="仿宋" w:eastAsia="仿宋" w:hAnsi="仿宋" w:cs="Arial" w:hint="eastAsia"/>
          <w:b/>
          <w:kern w:val="0"/>
          <w:szCs w:val="24"/>
        </w:rPr>
        <w:t>标委员会的组成人员的回避。</w:t>
      </w:r>
      <w:r w:rsidRPr="001D64A7">
        <w:rPr>
          <w:rFonts w:ascii="仿宋" w:eastAsia="仿宋" w:hAnsi="仿宋" w:cs="Arial" w:hint="eastAsia"/>
          <w:kern w:val="0"/>
        </w:rPr>
        <w:t>在政府采购活动中，评标委员会的组成人员与供应商有下列利害关系之一的，应当回避：</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 xml:space="preserve">　　3.1参加采购活动前3年内与供应商存在劳动关系；</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 xml:space="preserve">　　3.2参加采购活动前3年内担任供应商的董事、监事；</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 xml:space="preserve">　　3.3参加采购活动前3年内是供应商的控股股东或者实际控制人；</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 xml:space="preserve">　　3.4与供应商的法定代表人或者负责人有夫妻、直系血亲、三代以内旁系血亲或者近姻亲关系；</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 xml:space="preserve">　 3.5与供应商有其他可能影响政府采购活动公平、公正进行的关系。</w:t>
      </w:r>
    </w:p>
    <w:p w:rsidR="005A0E77" w:rsidRPr="001D64A7" w:rsidRDefault="005A0E77" w:rsidP="00D2796F">
      <w:pPr>
        <w:snapToGrid w:val="0"/>
        <w:spacing w:line="360" w:lineRule="auto"/>
        <w:ind w:firstLineChars="950" w:firstLine="3052"/>
        <w:rPr>
          <w:rFonts w:ascii="仿宋" w:eastAsia="仿宋" w:hAnsi="仿宋" w:cs="仿宋_GB2312"/>
          <w:b/>
          <w:sz w:val="32"/>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三、评标委员会的职责</w:t>
      </w:r>
    </w:p>
    <w:p w:rsidR="005A0E77" w:rsidRPr="001D64A7" w:rsidRDefault="008E03E6">
      <w:pPr>
        <w:pStyle w:val="25"/>
        <w:spacing w:before="0"/>
        <w:ind w:firstLineChars="0" w:firstLine="0"/>
        <w:rPr>
          <w:rFonts w:ascii="仿宋" w:eastAsia="仿宋" w:hAnsi="仿宋" w:cs="Arial"/>
          <w:b/>
          <w:kern w:val="0"/>
          <w:szCs w:val="24"/>
        </w:rPr>
      </w:pPr>
      <w:r w:rsidRPr="001D64A7">
        <w:rPr>
          <w:rFonts w:ascii="仿宋" w:eastAsia="仿宋" w:hAnsi="仿宋" w:cs="Arial" w:hint="eastAsia"/>
          <w:b/>
          <w:kern w:val="0"/>
          <w:szCs w:val="24"/>
        </w:rPr>
        <w:t>4.</w:t>
      </w:r>
      <w:r w:rsidRPr="001D64A7">
        <w:rPr>
          <w:rFonts w:ascii="仿宋" w:eastAsia="仿宋" w:hAnsi="仿宋" w:cs="Arial"/>
          <w:b/>
          <w:kern w:val="0"/>
          <w:szCs w:val="24"/>
        </w:rPr>
        <w:t>评标委员会负责具体评标事务，并独立履行下列职责：</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4.1</w:t>
      </w:r>
      <w:r w:rsidRPr="001D64A7">
        <w:rPr>
          <w:rFonts w:ascii="仿宋" w:eastAsia="仿宋" w:hAnsi="仿宋" w:cs="Arial"/>
          <w:kern w:val="0"/>
        </w:rPr>
        <w:t>审查、评价投标文件是否符合招标文件的商务、技术等实质性要求；</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4.2</w:t>
      </w:r>
      <w:r w:rsidRPr="001D64A7">
        <w:rPr>
          <w:rFonts w:ascii="仿宋" w:eastAsia="仿宋" w:hAnsi="仿宋" w:cs="Arial"/>
          <w:kern w:val="0"/>
        </w:rPr>
        <w:t>要求投标人对投标文件有关事项作出澄清或者说明；</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4.3</w:t>
      </w:r>
      <w:r w:rsidRPr="001D64A7">
        <w:rPr>
          <w:rFonts w:ascii="仿宋" w:eastAsia="仿宋" w:hAnsi="仿宋" w:cs="Arial"/>
          <w:kern w:val="0"/>
        </w:rPr>
        <w:t>对投标文件进行比较和评价；</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4.4</w:t>
      </w:r>
      <w:r w:rsidRPr="001D64A7">
        <w:rPr>
          <w:rFonts w:ascii="仿宋" w:eastAsia="仿宋" w:hAnsi="仿宋" w:cs="Arial"/>
          <w:kern w:val="0"/>
        </w:rPr>
        <w:t>确定中标候选人名单，以及根据采购人委托直接确定中标人；</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4.5</w:t>
      </w:r>
      <w:r w:rsidRPr="001D64A7">
        <w:rPr>
          <w:rFonts w:ascii="仿宋" w:eastAsia="仿宋" w:hAnsi="仿宋" w:cs="Arial"/>
          <w:kern w:val="0"/>
        </w:rPr>
        <w:t>向采购人、采购机构或者有关部门报告评标中发现的违法行为</w:t>
      </w:r>
      <w:r w:rsidRPr="001D64A7">
        <w:rPr>
          <w:rFonts w:ascii="仿宋" w:eastAsia="仿宋" w:hAnsi="仿宋" w:cs="Arial" w:hint="eastAsia"/>
          <w:kern w:val="0"/>
        </w:rPr>
        <w:t>；</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hint="eastAsia"/>
          <w:kern w:val="0"/>
        </w:rPr>
        <w:t>4.6法律、法规、规章、招标文件等规定的其它事项。</w:t>
      </w:r>
    </w:p>
    <w:p w:rsidR="005A0E77" w:rsidRPr="001D64A7" w:rsidRDefault="008E03E6">
      <w:pPr>
        <w:pStyle w:val="25"/>
        <w:spacing w:before="0"/>
        <w:ind w:firstLineChars="0" w:firstLine="0"/>
        <w:rPr>
          <w:rFonts w:ascii="仿宋" w:eastAsia="仿宋" w:hAnsi="仿宋" w:cs="Arial"/>
          <w:b/>
          <w:kern w:val="0"/>
          <w:szCs w:val="24"/>
        </w:rPr>
      </w:pPr>
      <w:r w:rsidRPr="001D64A7">
        <w:rPr>
          <w:rFonts w:ascii="仿宋" w:eastAsia="仿宋" w:hAnsi="仿宋" w:cs="Arial" w:hint="eastAsia"/>
          <w:b/>
          <w:kern w:val="0"/>
          <w:szCs w:val="24"/>
        </w:rPr>
        <w:t>5.</w:t>
      </w:r>
      <w:r w:rsidRPr="001D64A7">
        <w:rPr>
          <w:rFonts w:ascii="仿宋" w:eastAsia="仿宋" w:hAnsi="仿宋" w:cs="Arial"/>
          <w:b/>
          <w:kern w:val="0"/>
          <w:szCs w:val="24"/>
        </w:rPr>
        <w:t>评标委员会及其成员不得有下列行为：</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5.1</w:t>
      </w:r>
      <w:r w:rsidRPr="001D64A7">
        <w:rPr>
          <w:rFonts w:ascii="仿宋" w:eastAsia="仿宋" w:hAnsi="仿宋" w:cs="Arial"/>
          <w:kern w:val="0"/>
        </w:rPr>
        <w:t>确定参与评标至评标结束前私自接触投标人；</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5.2</w:t>
      </w:r>
      <w:r w:rsidRPr="001D64A7">
        <w:rPr>
          <w:rFonts w:ascii="仿宋" w:eastAsia="仿宋" w:hAnsi="仿宋" w:cs="Arial"/>
          <w:kern w:val="0"/>
        </w:rPr>
        <w:t>接受投标人提出的与投标文件不一致的澄清或者说明，</w:t>
      </w:r>
      <w:r w:rsidRPr="001D64A7">
        <w:rPr>
          <w:rFonts w:ascii="仿宋" w:eastAsia="仿宋" w:hAnsi="仿宋" w:cs="Arial" w:hint="eastAsia"/>
          <w:kern w:val="0"/>
        </w:rPr>
        <w:t>财政部87号令</w:t>
      </w:r>
      <w:r w:rsidRPr="001D64A7">
        <w:rPr>
          <w:rFonts w:ascii="仿宋" w:eastAsia="仿宋" w:hAnsi="仿宋" w:cs="Arial"/>
          <w:kern w:val="0"/>
        </w:rPr>
        <w:t>第五十一条</w:t>
      </w:r>
      <w:r w:rsidRPr="001D64A7">
        <w:rPr>
          <w:rFonts w:ascii="仿宋" w:eastAsia="仿宋" w:hAnsi="仿宋" w:cs="Arial"/>
          <w:kern w:val="0"/>
        </w:rPr>
        <w:lastRenderedPageBreak/>
        <w:t>规定的情形除外；</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5.3</w:t>
      </w:r>
      <w:r w:rsidRPr="001D64A7">
        <w:rPr>
          <w:rFonts w:ascii="仿宋" w:eastAsia="仿宋" w:hAnsi="仿宋" w:cs="Arial"/>
          <w:kern w:val="0"/>
        </w:rPr>
        <w:t>违反评标纪律发表倾向性意见或者征询采购人的倾向性意见；</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5.4</w:t>
      </w:r>
      <w:r w:rsidRPr="001D64A7">
        <w:rPr>
          <w:rFonts w:ascii="仿宋" w:eastAsia="仿宋" w:hAnsi="仿宋" w:cs="Arial"/>
          <w:kern w:val="0"/>
        </w:rPr>
        <w:t>对需要专业判断的主观评审因素协商评分；</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5.5</w:t>
      </w:r>
      <w:r w:rsidRPr="001D64A7">
        <w:rPr>
          <w:rFonts w:ascii="仿宋" w:eastAsia="仿宋" w:hAnsi="仿宋" w:cs="Arial"/>
          <w:kern w:val="0"/>
        </w:rPr>
        <w:t>在评标过程中擅离职守，影响评标程序正常进行的；</w:t>
      </w:r>
    </w:p>
    <w:p w:rsidR="005A0E77" w:rsidRPr="001D64A7" w:rsidRDefault="008E03E6">
      <w:pPr>
        <w:pStyle w:val="25"/>
        <w:spacing w:before="0"/>
        <w:ind w:firstLineChars="100" w:firstLine="240"/>
        <w:rPr>
          <w:rFonts w:ascii="仿宋" w:eastAsia="仿宋" w:hAnsi="仿宋" w:cs="Arial"/>
          <w:kern w:val="0"/>
        </w:rPr>
      </w:pPr>
      <w:r w:rsidRPr="001D64A7">
        <w:rPr>
          <w:rFonts w:ascii="仿宋" w:eastAsia="仿宋" w:hAnsi="仿宋" w:cs="Arial" w:hint="eastAsia"/>
          <w:kern w:val="0"/>
        </w:rPr>
        <w:t>5.6</w:t>
      </w:r>
      <w:r w:rsidRPr="001D64A7">
        <w:rPr>
          <w:rFonts w:ascii="仿宋" w:eastAsia="仿宋" w:hAnsi="仿宋" w:cs="Arial"/>
          <w:kern w:val="0"/>
        </w:rPr>
        <w:t>记录、复制或者带走任何评标资料；</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w:t>
      </w:r>
      <w:r w:rsidRPr="001D64A7">
        <w:rPr>
          <w:rFonts w:ascii="仿宋" w:eastAsia="仿宋" w:hAnsi="仿宋" w:cs="Arial" w:hint="eastAsia"/>
          <w:kern w:val="0"/>
        </w:rPr>
        <w:t>5.7</w:t>
      </w:r>
      <w:r w:rsidRPr="001D64A7">
        <w:rPr>
          <w:rFonts w:ascii="仿宋" w:eastAsia="仿宋" w:hAnsi="仿宋" w:cs="Arial"/>
          <w:kern w:val="0"/>
        </w:rPr>
        <w:t>其他不遵守评标纪律的行为。</w:t>
      </w:r>
    </w:p>
    <w:p w:rsidR="005A0E77" w:rsidRPr="001D64A7" w:rsidRDefault="008E03E6">
      <w:pPr>
        <w:pStyle w:val="25"/>
        <w:spacing w:before="0"/>
        <w:ind w:firstLineChars="0" w:firstLine="0"/>
        <w:rPr>
          <w:rFonts w:ascii="仿宋" w:eastAsia="仿宋" w:hAnsi="仿宋" w:cs="Arial"/>
          <w:kern w:val="0"/>
        </w:rPr>
      </w:pPr>
      <w:r w:rsidRPr="001D64A7">
        <w:rPr>
          <w:rFonts w:ascii="仿宋" w:eastAsia="仿宋" w:hAnsi="仿宋" w:cs="Arial"/>
          <w:kern w:val="0"/>
        </w:rPr>
        <w:t xml:space="preserve">　　评标委员会成员有</w:t>
      </w:r>
      <w:r w:rsidRPr="001D64A7">
        <w:rPr>
          <w:rFonts w:ascii="仿宋" w:eastAsia="仿宋" w:hAnsi="仿宋" w:cs="Arial" w:hint="eastAsia"/>
          <w:kern w:val="0"/>
        </w:rPr>
        <w:t>5.1-5.5</w:t>
      </w:r>
      <w:r w:rsidRPr="001D64A7">
        <w:rPr>
          <w:rFonts w:ascii="仿宋" w:eastAsia="仿宋" w:hAnsi="仿宋" w:cs="Arial"/>
          <w:kern w:val="0"/>
        </w:rPr>
        <w:t>行为之一的，其评审意见无效，并不得获取评审劳务报酬和报销异地评审差旅费。</w:t>
      </w:r>
    </w:p>
    <w:p w:rsidR="005A0E77" w:rsidRPr="001D64A7" w:rsidRDefault="005A0E77">
      <w:pPr>
        <w:pStyle w:val="25"/>
        <w:spacing w:before="0"/>
        <w:ind w:firstLineChars="0" w:firstLine="0"/>
        <w:rPr>
          <w:rFonts w:ascii="仿宋" w:eastAsia="仿宋" w:hAnsi="仿宋" w:cs="Arial"/>
          <w:kern w:val="0"/>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四、评审程序</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b/>
          <w:kern w:val="0"/>
          <w:szCs w:val="24"/>
        </w:rPr>
        <w:t>6.符合性审查。</w:t>
      </w:r>
      <w:r w:rsidRPr="001D64A7">
        <w:rPr>
          <w:rFonts w:ascii="仿宋" w:eastAsia="仿宋" w:hAnsi="仿宋" w:cs="Arial"/>
          <w:kern w:val="0"/>
          <w:szCs w:val="24"/>
        </w:rPr>
        <w:t>评标委员会应当对符合资格的投标人的投标文件进行符合性审查，以确定其是否满足招标文件的实质性要求</w:t>
      </w:r>
      <w:r w:rsidRPr="001D64A7">
        <w:rPr>
          <w:rFonts w:ascii="仿宋" w:eastAsia="仿宋" w:hAnsi="仿宋" w:cs="Arial" w:hint="eastAsia"/>
          <w:kern w:val="0"/>
          <w:szCs w:val="24"/>
        </w:rPr>
        <w:t>。符合投标无效情形的，投标无效</w:t>
      </w:r>
      <w:r w:rsidRPr="001D64A7">
        <w:rPr>
          <w:rFonts w:ascii="仿宋" w:eastAsia="仿宋" w:hAnsi="仿宋" w:cs="Arial"/>
          <w:kern w:val="0"/>
          <w:szCs w:val="24"/>
        </w:rPr>
        <w:t>。</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b/>
          <w:kern w:val="0"/>
          <w:szCs w:val="24"/>
        </w:rPr>
        <w:t>7.投标人澄清、说明或者补正。</w:t>
      </w:r>
      <w:r w:rsidRPr="001D64A7">
        <w:rPr>
          <w:rFonts w:ascii="仿宋" w:eastAsia="仿宋" w:hAnsi="仿宋" w:cs="Arial"/>
          <w:kern w:val="0"/>
          <w:szCs w:val="24"/>
        </w:rPr>
        <w:t>对于投标文件中含义不明确、同类问题表述不一致或者有明显文字和计算错误的内容需要投标人作出必要的澄清、说明或者补正的，评</w:t>
      </w:r>
      <w:r w:rsidRPr="001D64A7">
        <w:rPr>
          <w:rFonts w:ascii="仿宋" w:eastAsia="仿宋" w:hAnsi="仿宋" w:cs="Arial" w:hint="eastAsia"/>
          <w:kern w:val="0"/>
          <w:szCs w:val="24"/>
        </w:rPr>
        <w:t>标</w:t>
      </w:r>
      <w:r w:rsidRPr="001D64A7">
        <w:rPr>
          <w:rFonts w:ascii="仿宋" w:eastAsia="仿宋" w:hAnsi="仿宋" w:cs="Arial"/>
          <w:kern w:val="0"/>
          <w:szCs w:val="24"/>
        </w:rPr>
        <w:t>委员会和投标人通过电子交易平台交换数据电文，</w:t>
      </w:r>
      <w:r w:rsidRPr="001D64A7">
        <w:rPr>
          <w:rFonts w:ascii="仿宋" w:eastAsia="仿宋" w:hAnsi="仿宋" w:cs="Arial" w:hint="eastAsia"/>
          <w:kern w:val="0"/>
          <w:szCs w:val="24"/>
        </w:rPr>
        <w:t>投标人提交使用电子签名的</w:t>
      </w:r>
      <w:r w:rsidRPr="001D64A7">
        <w:rPr>
          <w:rFonts w:ascii="仿宋" w:eastAsia="仿宋" w:hAnsi="仿宋" w:cs="Arial"/>
          <w:kern w:val="0"/>
          <w:szCs w:val="24"/>
        </w:rPr>
        <w:t>相关数据电文</w:t>
      </w:r>
      <w:r w:rsidRPr="001D64A7">
        <w:rPr>
          <w:rFonts w:ascii="仿宋" w:eastAsia="仿宋" w:hAnsi="仿宋" w:cs="Arial" w:hint="eastAsia"/>
          <w:kern w:val="0"/>
          <w:szCs w:val="24"/>
        </w:rPr>
        <w:t>或通过平台上传加盖公章的扫描件</w:t>
      </w:r>
      <w:r w:rsidRPr="001D64A7">
        <w:rPr>
          <w:rFonts w:ascii="仿宋" w:eastAsia="仿宋" w:hAnsi="仿宋" w:cs="Arial"/>
          <w:kern w:val="0"/>
          <w:szCs w:val="24"/>
        </w:rPr>
        <w:t>。给予投标人提交澄清、说明或补正的时间不得少于半小时，</w:t>
      </w:r>
      <w:r w:rsidRPr="001D64A7">
        <w:rPr>
          <w:rFonts w:ascii="仿宋" w:eastAsia="仿宋" w:hAnsi="仿宋" w:cs="Arial" w:hint="eastAsia"/>
          <w:kern w:val="0"/>
          <w:szCs w:val="24"/>
        </w:rPr>
        <w:t>投标人</w:t>
      </w:r>
      <w:r w:rsidRPr="001D64A7">
        <w:rPr>
          <w:rFonts w:ascii="仿宋" w:eastAsia="仿宋" w:hAnsi="仿宋" w:cs="Arial"/>
          <w:kern w:val="0"/>
          <w:szCs w:val="24"/>
        </w:rPr>
        <w:t>已经明确表示澄清说明或补正完毕的除外。投标人的澄清、说明或者补正不得超出投标文件的范围或者改变投标文件的实质性内容</w:t>
      </w:r>
      <w:r w:rsidRPr="001D64A7">
        <w:rPr>
          <w:rFonts w:ascii="仿宋" w:eastAsia="仿宋" w:hAnsi="仿宋" w:cs="Arial" w:hint="eastAsia"/>
          <w:kern w:val="0"/>
          <w:szCs w:val="24"/>
        </w:rPr>
        <w:t>。</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b/>
          <w:kern w:val="0"/>
          <w:szCs w:val="24"/>
        </w:rPr>
        <w:t>8.</w:t>
      </w:r>
      <w:r w:rsidRPr="001D64A7">
        <w:rPr>
          <w:rFonts w:ascii="仿宋" w:eastAsia="仿宋" w:hAnsi="仿宋" w:cs="Arial"/>
          <w:b/>
          <w:kern w:val="0"/>
          <w:szCs w:val="24"/>
        </w:rPr>
        <w:t>比较与评价</w:t>
      </w:r>
      <w:r w:rsidRPr="001D64A7">
        <w:rPr>
          <w:rFonts w:ascii="仿宋" w:eastAsia="仿宋" w:hAnsi="仿宋" w:cs="Arial" w:hint="eastAsia"/>
          <w:b/>
          <w:kern w:val="0"/>
          <w:szCs w:val="24"/>
        </w:rPr>
        <w:t>。</w:t>
      </w:r>
      <w:r w:rsidRPr="001D64A7">
        <w:rPr>
          <w:rFonts w:ascii="仿宋" w:eastAsia="仿宋" w:hAnsi="仿宋" w:cs="Arial" w:hint="eastAsia"/>
          <w:kern w:val="0"/>
          <w:szCs w:val="24"/>
        </w:rPr>
        <w:t>评</w:t>
      </w:r>
      <w:r w:rsidRPr="001D64A7">
        <w:rPr>
          <w:rFonts w:ascii="仿宋" w:eastAsia="仿宋" w:hAnsi="仿宋" w:cs="Arial"/>
          <w:kern w:val="0"/>
          <w:szCs w:val="24"/>
        </w:rPr>
        <w:t>标委员会应当按照评标标准，对符合性审查合格的投标文件进行商务和技术评估，综合比较与评价。</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b/>
          <w:kern w:val="0"/>
          <w:szCs w:val="24"/>
        </w:rPr>
        <w:t>9.</w:t>
      </w:r>
      <w:r w:rsidRPr="001D64A7">
        <w:rPr>
          <w:rFonts w:ascii="仿宋" w:eastAsia="仿宋" w:hAnsi="仿宋" w:cs="Arial"/>
          <w:b/>
          <w:kern w:val="0"/>
          <w:szCs w:val="24"/>
        </w:rPr>
        <w:t>汇总</w:t>
      </w:r>
      <w:r w:rsidRPr="001D64A7">
        <w:rPr>
          <w:rFonts w:ascii="仿宋" w:eastAsia="仿宋" w:hAnsi="仿宋" w:cs="Arial" w:hint="eastAsia"/>
          <w:b/>
          <w:kern w:val="0"/>
          <w:szCs w:val="24"/>
        </w:rPr>
        <w:t>（商务技术得分情况）。</w:t>
      </w:r>
      <w:r w:rsidRPr="001D64A7">
        <w:rPr>
          <w:rFonts w:ascii="仿宋" w:eastAsia="仿宋" w:hAnsi="仿宋" w:cs="Arial"/>
          <w:kern w:val="0"/>
          <w:szCs w:val="24"/>
        </w:rPr>
        <w:t>评标委员会各成员应当独立对每个投标人的</w:t>
      </w:r>
      <w:r w:rsidRPr="001D64A7">
        <w:rPr>
          <w:rFonts w:ascii="仿宋" w:eastAsia="仿宋" w:hAnsi="仿宋" w:cs="Arial" w:hint="eastAsia"/>
          <w:kern w:val="0"/>
          <w:szCs w:val="24"/>
        </w:rPr>
        <w:t>商务和技术</w:t>
      </w:r>
      <w:r w:rsidRPr="001D64A7">
        <w:rPr>
          <w:rFonts w:ascii="仿宋" w:eastAsia="仿宋" w:hAnsi="仿宋" w:cs="Arial"/>
          <w:kern w:val="0"/>
          <w:szCs w:val="24"/>
        </w:rPr>
        <w:t>文件进行评价，并汇总</w:t>
      </w:r>
      <w:r w:rsidRPr="001D64A7">
        <w:rPr>
          <w:rFonts w:ascii="仿宋" w:eastAsia="仿宋" w:hAnsi="仿宋" w:cs="Arial" w:hint="eastAsia"/>
          <w:kern w:val="0"/>
          <w:szCs w:val="24"/>
        </w:rPr>
        <w:t>商务技术得分情况</w:t>
      </w:r>
      <w:r w:rsidRPr="001D64A7">
        <w:rPr>
          <w:rFonts w:ascii="仿宋" w:eastAsia="仿宋" w:hAnsi="仿宋" w:cs="Arial"/>
          <w:kern w:val="0"/>
          <w:szCs w:val="24"/>
        </w:rPr>
        <w:t>。</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b/>
          <w:kern w:val="0"/>
          <w:szCs w:val="24"/>
        </w:rPr>
        <w:t>10. 报价审核。</w:t>
      </w:r>
      <w:r w:rsidRPr="001D64A7">
        <w:rPr>
          <w:rFonts w:ascii="仿宋" w:eastAsia="仿宋" w:hAnsi="仿宋" w:cs="Arial" w:hint="eastAsia"/>
          <w:kern w:val="0"/>
          <w:szCs w:val="24"/>
        </w:rPr>
        <w:t>对经商务和技术评审符合采购需求的投标人的报价的合理性、准确性等进行审查核实。</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10.2根据财政部发布的《政府采购促进中小企业发展暂行办法》规定，对于非专门面向中小企业的项目，对小型和微型企业产品的价格给予一定的扣除，用扣除后的价格参与评审。</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lastRenderedPageBreak/>
        <w:t>10.3投标价格的修正原则。投标文件报价出现前后不一致的，按照下列规定修正：</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10.3.1投标文件中开标一览表(报价表)内容与投标文件中相应内容不一致的，以开标一览表(报价表)为准;</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10.3.2大写金额和小写金额不一致的，以大写金额为准;</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10.3.3单价金额小数点或者百分比有明显错位的，以开标一览表的总价为准，并修改单价;</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10.3.4总价金额与按单价汇总金额不一致的，以单价金额计算结果为准。</w:t>
      </w:r>
    </w:p>
    <w:p w:rsidR="005A0E77" w:rsidRPr="001D64A7" w:rsidRDefault="008E03E6">
      <w:pPr>
        <w:pStyle w:val="25"/>
        <w:spacing w:before="0"/>
        <w:ind w:firstLineChars="0" w:firstLine="0"/>
        <w:rPr>
          <w:rFonts w:ascii="仿宋" w:eastAsia="仿宋" w:hAnsi="仿宋" w:cs="Arial"/>
          <w:kern w:val="0"/>
          <w:szCs w:val="24"/>
        </w:rPr>
      </w:pPr>
      <w:r w:rsidRPr="001D64A7">
        <w:rPr>
          <w:rFonts w:ascii="仿宋" w:eastAsia="仿宋" w:hAnsi="仿宋" w:cs="Arial" w:hint="eastAsia"/>
          <w:kern w:val="0"/>
          <w:szCs w:val="24"/>
        </w:rPr>
        <w:t>10.3.5同时出现两种以上不一致的，按照前款规定的顺序修正。修正后的报价按照财政部第87号令《政府采购货物和服务招标投标管理办法》第五十一条第二款的规定经投标人确认后产生约束力。</w:t>
      </w:r>
    </w:p>
    <w:p w:rsidR="005A0E77" w:rsidRPr="001D64A7" w:rsidRDefault="008E03E6">
      <w:pPr>
        <w:spacing w:line="360" w:lineRule="auto"/>
        <w:rPr>
          <w:rFonts w:ascii="仿宋" w:eastAsia="仿宋" w:hAnsi="仿宋" w:cs="仿宋_GB2312"/>
          <w:b/>
          <w:bCs/>
          <w:sz w:val="24"/>
        </w:rPr>
      </w:pPr>
      <w:r w:rsidRPr="001D64A7">
        <w:rPr>
          <w:rFonts w:ascii="仿宋" w:eastAsia="仿宋" w:hAnsi="仿宋" w:cs="仿宋_GB2312" w:hint="eastAsia"/>
          <w:bCs/>
          <w:sz w:val="24"/>
        </w:rPr>
        <w:t>▲</w:t>
      </w:r>
      <w:r w:rsidRPr="001D64A7">
        <w:rPr>
          <w:rFonts w:ascii="仿宋" w:eastAsia="仿宋" w:hAnsi="仿宋" w:cs="仿宋_GB2312" w:hint="eastAsia"/>
          <w:b/>
          <w:bCs/>
          <w:sz w:val="24"/>
        </w:rPr>
        <w:t>投标人对根据修正原则修正后的报价不确认的，投标无效。</w:t>
      </w:r>
    </w:p>
    <w:p w:rsidR="005A0E77" w:rsidRPr="001D64A7" w:rsidRDefault="008E03E6">
      <w:pPr>
        <w:spacing w:line="360" w:lineRule="auto"/>
        <w:rPr>
          <w:rFonts w:ascii="仿宋" w:eastAsia="仿宋" w:hAnsi="仿宋" w:cs="Arial"/>
          <w:kern w:val="0"/>
          <w:sz w:val="24"/>
        </w:rPr>
      </w:pPr>
      <w:r w:rsidRPr="001D64A7">
        <w:rPr>
          <w:rFonts w:ascii="仿宋" w:eastAsia="仿宋" w:hAnsi="仿宋" w:cs="Arial" w:hint="eastAsia"/>
          <w:b/>
          <w:kern w:val="0"/>
          <w:sz w:val="24"/>
        </w:rPr>
        <w:t>11.</w:t>
      </w:r>
      <w:r w:rsidRPr="001D64A7">
        <w:rPr>
          <w:rFonts w:ascii="仿宋" w:eastAsia="仿宋" w:hAnsi="仿宋" w:cs="Arial"/>
          <w:b/>
          <w:kern w:val="0"/>
          <w:sz w:val="24"/>
        </w:rPr>
        <w:t>汇总</w:t>
      </w:r>
      <w:r w:rsidRPr="001D64A7">
        <w:rPr>
          <w:rFonts w:ascii="仿宋" w:eastAsia="仿宋" w:hAnsi="仿宋" w:cs="Arial" w:hint="eastAsia"/>
          <w:b/>
          <w:kern w:val="0"/>
          <w:sz w:val="24"/>
        </w:rPr>
        <w:t>得分。</w:t>
      </w:r>
      <w:r w:rsidRPr="001D64A7">
        <w:rPr>
          <w:rFonts w:ascii="仿宋" w:eastAsia="仿宋" w:hAnsi="仿宋" w:cs="Arial"/>
          <w:kern w:val="0"/>
          <w:sz w:val="24"/>
        </w:rPr>
        <w:t>评标委员会各成员应当独立对每个投标人的投标文件进行评价，并汇总每个投标人的得分。</w:t>
      </w:r>
    </w:p>
    <w:p w:rsidR="005A0E77" w:rsidRPr="001D64A7" w:rsidRDefault="008E03E6">
      <w:pPr>
        <w:spacing w:line="360" w:lineRule="auto"/>
        <w:rPr>
          <w:rFonts w:ascii="仿宋" w:eastAsia="仿宋" w:hAnsi="仿宋" w:cs="Arial"/>
          <w:b/>
          <w:kern w:val="0"/>
          <w:sz w:val="24"/>
        </w:rPr>
      </w:pPr>
      <w:r w:rsidRPr="001D64A7">
        <w:rPr>
          <w:rFonts w:ascii="仿宋" w:eastAsia="仿宋" w:hAnsi="仿宋" w:cs="Arial" w:hint="eastAsia"/>
          <w:b/>
          <w:kern w:val="0"/>
          <w:sz w:val="24"/>
        </w:rPr>
        <w:t>12.</w:t>
      </w:r>
      <w:r w:rsidRPr="001D64A7">
        <w:rPr>
          <w:rFonts w:ascii="仿宋" w:eastAsia="仿宋" w:hAnsi="仿宋" w:cs="Arial"/>
          <w:b/>
          <w:kern w:val="0"/>
          <w:sz w:val="24"/>
        </w:rPr>
        <w:t>顺序排列</w:t>
      </w:r>
      <w:r w:rsidRPr="001D64A7">
        <w:rPr>
          <w:rFonts w:ascii="仿宋" w:eastAsia="仿宋" w:hAnsi="仿宋" w:cs="Arial" w:hint="eastAsia"/>
          <w:b/>
          <w:kern w:val="0"/>
          <w:sz w:val="24"/>
        </w:rPr>
        <w:t>与中标候选推荐。</w:t>
      </w:r>
    </w:p>
    <w:p w:rsidR="005A0E77" w:rsidRPr="001D64A7" w:rsidRDefault="008E03E6">
      <w:pPr>
        <w:spacing w:line="360" w:lineRule="auto"/>
        <w:rPr>
          <w:rFonts w:ascii="仿宋" w:eastAsia="仿宋" w:hAnsi="仿宋" w:cs="仿宋_GB2312"/>
          <w:sz w:val="24"/>
          <w:szCs w:val="21"/>
        </w:rPr>
      </w:pPr>
      <w:r w:rsidRPr="001D64A7">
        <w:rPr>
          <w:rFonts w:ascii="仿宋" w:eastAsia="仿宋" w:hAnsi="仿宋" w:cs="仿宋_GB2312" w:hint="eastAsia"/>
          <w:sz w:val="24"/>
          <w:szCs w:val="21"/>
        </w:rPr>
        <w:t>12.1</w:t>
      </w:r>
      <w:r w:rsidRPr="001D64A7">
        <w:rPr>
          <w:rFonts w:ascii="仿宋" w:eastAsia="仿宋" w:hAnsi="仿宋" w:cs="仿宋_GB2312"/>
          <w:sz w:val="24"/>
          <w:szCs w:val="21"/>
        </w:rPr>
        <w:t>评标结果按评审后得分由高到低顺序排列。得分相同的，按投标报价由低到高顺序排列。得分且投标报价相同的并列。得分最高的投标人为排名第一的中标候选人。</w:t>
      </w:r>
    </w:p>
    <w:p w:rsidR="005A0E77" w:rsidRPr="001D64A7" w:rsidRDefault="008E03E6">
      <w:pPr>
        <w:spacing w:line="360" w:lineRule="auto"/>
        <w:rPr>
          <w:rFonts w:ascii="仿宋" w:eastAsia="仿宋" w:hAnsi="仿宋" w:cs="仿宋_GB2312"/>
          <w:sz w:val="24"/>
          <w:szCs w:val="21"/>
        </w:rPr>
      </w:pPr>
      <w:r w:rsidRPr="001D64A7">
        <w:rPr>
          <w:rFonts w:ascii="仿宋" w:eastAsia="仿宋" w:hAnsi="仿宋" w:cs="仿宋_GB2312" w:hint="eastAsia"/>
          <w:sz w:val="24"/>
          <w:szCs w:val="21"/>
        </w:rPr>
        <w:t>12.2多家投标人</w:t>
      </w:r>
      <w:r w:rsidRPr="001D64A7">
        <w:rPr>
          <w:rFonts w:ascii="仿宋" w:eastAsia="仿宋" w:hAnsi="仿宋" w:cs="仿宋_GB2312"/>
          <w:sz w:val="24"/>
          <w:szCs w:val="21"/>
        </w:rPr>
        <w:t>提供相同品牌产品</w:t>
      </w:r>
      <w:r w:rsidRPr="001D64A7">
        <w:rPr>
          <w:rFonts w:ascii="仿宋" w:eastAsia="仿宋" w:hAnsi="仿宋" w:cs="仿宋_GB2312" w:hint="eastAsia"/>
          <w:sz w:val="24"/>
          <w:szCs w:val="21"/>
        </w:rPr>
        <w:t>（</w:t>
      </w:r>
      <w:r w:rsidRPr="001D64A7">
        <w:rPr>
          <w:rFonts w:ascii="仿宋" w:eastAsia="仿宋" w:hAnsi="仿宋" w:cs="仿宋_GB2312"/>
          <w:sz w:val="24"/>
          <w:szCs w:val="21"/>
        </w:rPr>
        <w:t>单一产品采购项目</w:t>
      </w:r>
      <w:r w:rsidRPr="001D64A7">
        <w:rPr>
          <w:rFonts w:ascii="仿宋" w:eastAsia="仿宋" w:hAnsi="仿宋" w:cs="仿宋_GB2312" w:hint="eastAsia"/>
          <w:sz w:val="24"/>
          <w:szCs w:val="21"/>
        </w:rPr>
        <w:t>中的该产品或者非</w:t>
      </w:r>
      <w:r w:rsidRPr="001D64A7">
        <w:rPr>
          <w:rFonts w:ascii="仿宋" w:eastAsia="仿宋" w:hAnsi="仿宋" w:cs="仿宋_GB2312"/>
          <w:sz w:val="24"/>
          <w:szCs w:val="21"/>
        </w:rPr>
        <w:t>单一产品采购项目</w:t>
      </w:r>
      <w:r w:rsidRPr="001D64A7">
        <w:rPr>
          <w:rFonts w:ascii="仿宋" w:eastAsia="仿宋" w:hAnsi="仿宋" w:cs="仿宋_GB2312" w:hint="eastAsia"/>
          <w:sz w:val="24"/>
          <w:szCs w:val="21"/>
        </w:rPr>
        <w:t>的核心产品）</w:t>
      </w:r>
      <w:r w:rsidRPr="001D64A7">
        <w:rPr>
          <w:rFonts w:ascii="仿宋" w:eastAsia="仿宋" w:hAnsi="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A0E77" w:rsidRPr="001D64A7" w:rsidRDefault="008E03E6" w:rsidP="00D2796F">
      <w:pPr>
        <w:pStyle w:val="aa"/>
        <w:spacing w:line="360" w:lineRule="auto"/>
        <w:ind w:left="559" w:hangingChars="199" w:hanging="559"/>
        <w:rPr>
          <w:rFonts w:ascii="仿宋" w:eastAsia="仿宋" w:hAnsi="仿宋" w:cs="仿宋_GB2312"/>
          <w:szCs w:val="21"/>
        </w:rPr>
      </w:pPr>
      <w:r w:rsidRPr="001D64A7">
        <w:rPr>
          <w:rFonts w:ascii="仿宋" w:eastAsia="仿宋" w:hAnsi="仿宋" w:cs="仿宋_GB2312" w:hint="eastAsia"/>
          <w:b/>
          <w:spacing w:val="20"/>
        </w:rPr>
        <w:t>13.投标无效。</w:t>
      </w:r>
      <w:r w:rsidRPr="001D64A7">
        <w:rPr>
          <w:rFonts w:ascii="仿宋" w:eastAsia="仿宋" w:hAnsi="仿宋" w:cs="仿宋_GB2312" w:hint="eastAsia"/>
          <w:szCs w:val="21"/>
        </w:rPr>
        <w:t>有下列情况之一的，投标无效：</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w:t>
      </w:r>
      <w:r w:rsidRPr="001D64A7">
        <w:rPr>
          <w:rFonts w:ascii="仿宋" w:eastAsia="仿宋" w:hAnsi="仿宋" w:cs="仿宋_GB2312" w:hint="eastAsia"/>
          <w:sz w:val="24"/>
          <w:szCs w:val="21"/>
        </w:rPr>
        <w:t>单位负责人为同一人或者存在直接控股、管理关系的不同供应商参加同一合同项下的政府采购活动的（均无效）；</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13.2</w:t>
      </w:r>
      <w:r w:rsidRPr="001D64A7">
        <w:rPr>
          <w:rFonts w:ascii="仿宋" w:eastAsia="仿宋" w:hAnsi="仿宋" w:cs="仿宋_GB2312" w:hint="eastAsia"/>
          <w:sz w:val="24"/>
          <w:szCs w:val="21"/>
        </w:rPr>
        <w:t>为采购项目提供整体设计、规范编制或者项目管理、监理、检测等服务的供应商再参加该采购项目的其他采购活动的；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13.3</w:t>
      </w:r>
      <w:r w:rsidRPr="001D64A7">
        <w:rPr>
          <w:rFonts w:ascii="仿宋" w:eastAsia="仿宋" w:hAnsi="仿宋" w:cs="仿宋_GB2312" w:hint="eastAsia"/>
          <w:sz w:val="24"/>
          <w:szCs w:val="21"/>
        </w:rPr>
        <w:t>投标人不具备招标文件中规定的资格要求的（投标人未提供有效的资格证明文件的，视为投标人不具备招标文件中规定的资格要求）；</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13.4</w:t>
      </w:r>
      <w:r w:rsidRPr="001D64A7">
        <w:rPr>
          <w:rFonts w:ascii="仿宋" w:eastAsia="仿宋" w:hAnsi="仿宋" w:cs="仿宋_GB2312" w:hint="eastAsia"/>
          <w:sz w:val="24"/>
          <w:szCs w:val="21"/>
        </w:rPr>
        <w:t>如以联合体形式参加政府采购活动的，联合体协议不符合招标文件规定的联合体协议要求的；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13. 5</w:t>
      </w:r>
      <w:r w:rsidRPr="001D64A7">
        <w:rPr>
          <w:rFonts w:ascii="仿宋" w:eastAsia="仿宋" w:hAnsi="仿宋" w:cs="仿宋_GB2312" w:hint="eastAsia"/>
          <w:sz w:val="24"/>
          <w:szCs w:val="21"/>
        </w:rPr>
        <w:t>投标文件未按规定的格式编制的；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lastRenderedPageBreak/>
        <w:t>13.6</w:t>
      </w:r>
      <w:r w:rsidRPr="001D64A7">
        <w:rPr>
          <w:rFonts w:ascii="仿宋" w:eastAsia="仿宋" w:hAnsi="仿宋" w:cs="仿宋_GB2312" w:hint="eastAsia"/>
          <w:sz w:val="24"/>
          <w:szCs w:val="21"/>
        </w:rPr>
        <w:t>投标文件未按招标文件的澄清、修改的内容编制，又不符合实质性要求的；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13.7</w:t>
      </w:r>
      <w:r w:rsidRPr="001D64A7">
        <w:rPr>
          <w:rFonts w:ascii="仿宋" w:eastAsia="仿宋" w:hAnsi="仿宋" w:cs="仿宋_GB2312" w:hint="eastAsia"/>
          <w:sz w:val="24"/>
          <w:szCs w:val="21"/>
        </w:rPr>
        <w:t>投标文件组成漏项，内容不全或内容字迹模糊辨认不清的；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13.8</w:t>
      </w:r>
      <w:r w:rsidRPr="001D64A7">
        <w:rPr>
          <w:rFonts w:ascii="仿宋" w:eastAsia="仿宋" w:hAnsi="仿宋" w:cs="仿宋_GB2312" w:hint="eastAsia"/>
          <w:sz w:val="24"/>
          <w:szCs w:val="21"/>
        </w:rPr>
        <w:t>投标文件中法人授权书所载内容与本项目内容有异的；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13.9</w:t>
      </w:r>
      <w:r w:rsidRPr="001D64A7">
        <w:rPr>
          <w:rFonts w:ascii="仿宋" w:eastAsia="仿宋" w:hAnsi="仿宋" w:cs="仿宋_GB2312" w:hint="eastAsia"/>
          <w:sz w:val="24"/>
          <w:szCs w:val="21"/>
        </w:rPr>
        <w:t>投标文件未按照招标文件要求签署、盖章的；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13.10</w:t>
      </w:r>
      <w:r w:rsidRPr="001D64A7">
        <w:rPr>
          <w:rFonts w:ascii="仿宋" w:eastAsia="仿宋" w:hAnsi="仿宋" w:cs="仿宋_GB2312" w:hint="eastAsia"/>
          <w:sz w:val="24"/>
          <w:szCs w:val="21"/>
        </w:rPr>
        <w:t>招标文件要求提供样品（含小样），投标人没有提供样品（含小样）的；</w:t>
      </w:r>
    </w:p>
    <w:p w:rsidR="005A0E77" w:rsidRPr="001D64A7" w:rsidRDefault="008E03E6">
      <w:pPr>
        <w:spacing w:line="360" w:lineRule="auto"/>
        <w:ind w:firstLineChars="200" w:firstLine="420"/>
        <w:rPr>
          <w:rFonts w:ascii="仿宋" w:eastAsia="仿宋" w:hAnsi="仿宋"/>
          <w:b/>
          <w:sz w:val="24"/>
        </w:rPr>
      </w:pPr>
      <w:r w:rsidRPr="001D64A7">
        <w:rPr>
          <w:rFonts w:ascii="仿宋" w:eastAsia="仿宋" w:hAnsi="仿宋" w:hint="eastAsia"/>
        </w:rPr>
        <w:t>13.11</w:t>
      </w:r>
      <w:r w:rsidRPr="001D64A7">
        <w:rPr>
          <w:rFonts w:ascii="仿宋" w:eastAsia="仿宋" w:hAnsi="仿宋" w:cs="仿宋_GB2312"/>
          <w:sz w:val="24"/>
          <w:szCs w:val="21"/>
        </w:rPr>
        <w:t>采购人拟采购的产品属于</w:t>
      </w:r>
      <w:r w:rsidRPr="001D64A7">
        <w:rPr>
          <w:rFonts w:ascii="仿宋" w:eastAsia="仿宋" w:hAnsi="仿宋" w:cs="仿宋_GB2312" w:hint="eastAsia"/>
          <w:sz w:val="24"/>
          <w:szCs w:val="21"/>
        </w:rPr>
        <w:t>政府强制采购的节能产品品目清单范围的，投标人未按招标文件要求提供国家确定的认证机构出具的、处于有效期之内的节能产品认证证书的；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13.12</w:t>
      </w:r>
      <w:r w:rsidRPr="001D64A7">
        <w:rPr>
          <w:rFonts w:ascii="仿宋" w:eastAsia="仿宋" w:hAnsi="仿宋" w:cs="仿宋_GB2312" w:hint="eastAsia"/>
          <w:sz w:val="24"/>
          <w:szCs w:val="21"/>
        </w:rPr>
        <w:t>投标文件含有采购人不能接受的附加条件的；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13.13</w:t>
      </w:r>
      <w:r w:rsidRPr="001D64A7">
        <w:rPr>
          <w:rFonts w:ascii="仿宋" w:eastAsia="仿宋" w:hAnsi="仿宋" w:cs="仿宋_GB2312" w:hint="eastAsia"/>
          <w:sz w:val="24"/>
          <w:szCs w:val="21"/>
        </w:rPr>
        <w:t>投标文件中承诺的投标有效期少于招标文件中载明的投标有效期的；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13.14</w:t>
      </w:r>
      <w:r w:rsidRPr="001D64A7">
        <w:rPr>
          <w:rFonts w:ascii="仿宋" w:eastAsia="仿宋" w:hAnsi="仿宋" w:cs="仿宋_GB2312" w:hint="eastAsia"/>
          <w:sz w:val="24"/>
          <w:szCs w:val="21"/>
        </w:rPr>
        <w:t>投标人所投内容不符合采购需求中实质性要求的；</w:t>
      </w:r>
    </w:p>
    <w:p w:rsidR="005A0E77" w:rsidRPr="001D64A7" w:rsidRDefault="008E03E6">
      <w:pPr>
        <w:snapToGrid w:val="0"/>
        <w:spacing w:line="360" w:lineRule="auto"/>
        <w:jc w:val="left"/>
        <w:rPr>
          <w:rFonts w:ascii="仿宋" w:eastAsia="仿宋" w:hAnsi="仿宋" w:cs="仿宋_GB2312"/>
          <w:sz w:val="24"/>
          <w:szCs w:val="21"/>
        </w:rPr>
      </w:pPr>
      <w:r w:rsidRPr="001D64A7">
        <w:rPr>
          <w:rFonts w:ascii="仿宋" w:eastAsia="仿宋" w:hAnsi="仿宋" w:hint="eastAsia"/>
        </w:rPr>
        <w:t>13.15</w:t>
      </w:r>
      <w:r w:rsidRPr="001D64A7">
        <w:rPr>
          <w:rFonts w:ascii="仿宋" w:eastAsia="仿宋" w:hAnsi="仿宋" w:cs="仿宋_GB2312" w:hint="eastAsia"/>
          <w:sz w:val="24"/>
          <w:szCs w:val="21"/>
        </w:rPr>
        <w:t>投标文件出现不是唯一的、有选择性投标报价的;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13.16</w:t>
      </w:r>
      <w:r w:rsidRPr="001D64A7">
        <w:rPr>
          <w:rFonts w:ascii="仿宋" w:eastAsia="仿宋" w:hAnsi="仿宋" w:cs="仿宋_GB2312" w:hint="eastAsia"/>
          <w:sz w:val="24"/>
          <w:szCs w:val="21"/>
        </w:rPr>
        <w:t>投标报价高于本项目采购预算或者最高限价的;</w:t>
      </w:r>
    </w:p>
    <w:p w:rsidR="005A0E77" w:rsidRPr="001D64A7" w:rsidRDefault="008E03E6">
      <w:pPr>
        <w:spacing w:line="360" w:lineRule="auto"/>
        <w:ind w:firstLineChars="200" w:firstLine="420"/>
        <w:rPr>
          <w:rFonts w:ascii="仿宋" w:eastAsia="仿宋" w:hAnsi="仿宋" w:cs="仿宋_GB2312"/>
          <w:sz w:val="24"/>
          <w:szCs w:val="21"/>
        </w:rPr>
      </w:pPr>
      <w:r w:rsidRPr="001D64A7">
        <w:rPr>
          <w:rFonts w:ascii="仿宋" w:eastAsia="仿宋" w:hAnsi="仿宋" w:hint="eastAsia"/>
        </w:rPr>
        <w:t>13.17</w:t>
      </w:r>
      <w:r w:rsidRPr="001D64A7">
        <w:rPr>
          <w:rFonts w:ascii="仿宋" w:eastAsia="仿宋" w:hAnsi="仿宋" w:cs="仿宋_GB2312" w:hint="eastAsia"/>
          <w:sz w:val="24"/>
          <w:szCs w:val="21"/>
        </w:rPr>
        <w:t>报价明显低于其他通过符合性审查投标人的报价，有可能影响产品质量或者不能诚信履约的，未能按要求提供书面说明或者提交相关证明材料，不能证明其报价合理性的;</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13.18《投标（开标）一览表》填写不完整或字迹不能辨认或有漏项的；</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13.19投标人对根据修正原则修正后的报价不确认的；</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13.20投标人提供虚假材料投标的（包括但不限于以下情节）；</w:t>
      </w:r>
    </w:p>
    <w:p w:rsidR="005A0E77" w:rsidRPr="001D64A7" w:rsidRDefault="008E03E6">
      <w:pPr>
        <w:spacing w:line="360" w:lineRule="auto"/>
        <w:ind w:firstLineChars="300" w:firstLine="720"/>
        <w:rPr>
          <w:rFonts w:ascii="仿宋" w:eastAsia="仿宋" w:hAnsi="仿宋" w:cs="仿宋_GB2312"/>
          <w:sz w:val="24"/>
          <w:szCs w:val="21"/>
        </w:rPr>
      </w:pPr>
      <w:r w:rsidRPr="001D64A7">
        <w:rPr>
          <w:rFonts w:ascii="仿宋" w:eastAsia="仿宋" w:hAnsi="仿宋" w:cs="仿宋_GB2312" w:hint="eastAsia"/>
          <w:sz w:val="24"/>
          <w:szCs w:val="21"/>
        </w:rPr>
        <w:t>13.20.1使用伪造、变造的许可证件；</w:t>
      </w:r>
    </w:p>
    <w:p w:rsidR="005A0E77" w:rsidRPr="001D64A7" w:rsidRDefault="008E03E6">
      <w:pPr>
        <w:spacing w:line="360" w:lineRule="auto"/>
        <w:ind w:firstLineChars="300" w:firstLine="720"/>
        <w:rPr>
          <w:rFonts w:ascii="仿宋" w:eastAsia="仿宋" w:hAnsi="仿宋" w:cs="仿宋_GB2312"/>
          <w:sz w:val="24"/>
          <w:szCs w:val="21"/>
        </w:rPr>
      </w:pPr>
      <w:r w:rsidRPr="001D64A7">
        <w:rPr>
          <w:rFonts w:ascii="仿宋" w:eastAsia="仿宋" w:hAnsi="仿宋" w:cs="仿宋_GB2312" w:hint="eastAsia"/>
          <w:sz w:val="24"/>
          <w:szCs w:val="21"/>
        </w:rPr>
        <w:t>13.20.2提供虚假的财务状况或者业绩；</w:t>
      </w:r>
    </w:p>
    <w:p w:rsidR="005A0E77" w:rsidRPr="001D64A7" w:rsidRDefault="008E03E6">
      <w:pPr>
        <w:spacing w:line="360" w:lineRule="auto"/>
        <w:ind w:firstLineChars="300" w:firstLine="720"/>
        <w:rPr>
          <w:rFonts w:ascii="仿宋" w:eastAsia="仿宋" w:hAnsi="仿宋" w:cs="仿宋_GB2312"/>
          <w:sz w:val="24"/>
          <w:szCs w:val="21"/>
        </w:rPr>
      </w:pPr>
      <w:r w:rsidRPr="001D64A7">
        <w:rPr>
          <w:rFonts w:ascii="仿宋" w:eastAsia="仿宋" w:hAnsi="仿宋" w:cs="仿宋_GB2312" w:hint="eastAsia"/>
          <w:sz w:val="24"/>
          <w:szCs w:val="21"/>
        </w:rPr>
        <w:t>13.20.3提供虚假的项目负责人或者主要技术人员简历、劳动关系证明；</w:t>
      </w:r>
    </w:p>
    <w:p w:rsidR="005A0E77" w:rsidRPr="001D64A7" w:rsidRDefault="008E03E6">
      <w:pPr>
        <w:spacing w:line="360" w:lineRule="auto"/>
        <w:ind w:firstLine="705"/>
        <w:rPr>
          <w:rFonts w:ascii="仿宋" w:eastAsia="仿宋" w:hAnsi="仿宋" w:cs="仿宋_GB2312"/>
          <w:sz w:val="24"/>
          <w:szCs w:val="21"/>
        </w:rPr>
      </w:pPr>
      <w:r w:rsidRPr="001D64A7">
        <w:rPr>
          <w:rFonts w:ascii="仿宋" w:eastAsia="仿宋" w:hAnsi="仿宋" w:cs="仿宋_GB2312" w:hint="eastAsia"/>
          <w:sz w:val="24"/>
          <w:szCs w:val="21"/>
        </w:rPr>
        <w:t>13.20.4提供虚假的信用状况；</w:t>
      </w:r>
    </w:p>
    <w:p w:rsidR="005A0E77" w:rsidRPr="001D64A7" w:rsidRDefault="008E03E6">
      <w:pPr>
        <w:spacing w:line="360" w:lineRule="auto"/>
        <w:rPr>
          <w:rFonts w:ascii="仿宋" w:eastAsia="仿宋" w:hAnsi="仿宋" w:cs="仿宋_GB2312"/>
          <w:sz w:val="24"/>
          <w:szCs w:val="21"/>
        </w:rPr>
      </w:pPr>
      <w:r w:rsidRPr="001D64A7">
        <w:rPr>
          <w:rFonts w:ascii="仿宋" w:eastAsia="仿宋" w:hAnsi="宋体" w:cs="宋体" w:hint="eastAsia"/>
          <w:sz w:val="24"/>
          <w:szCs w:val="21"/>
        </w:rPr>
        <w:t> </w:t>
      </w:r>
      <w:r w:rsidRPr="001D64A7">
        <w:rPr>
          <w:rFonts w:ascii="仿宋" w:eastAsia="仿宋" w:hAnsi="仿宋" w:cs="仿宋" w:hint="eastAsia"/>
          <w:sz w:val="24"/>
          <w:szCs w:val="21"/>
        </w:rPr>
        <w:t xml:space="preserve">    </w:t>
      </w:r>
      <w:r w:rsidRPr="001D64A7">
        <w:rPr>
          <w:rFonts w:ascii="仿宋" w:eastAsia="仿宋" w:hAnsi="仿宋" w:cs="仿宋_GB2312"/>
          <w:sz w:val="24"/>
          <w:szCs w:val="21"/>
        </w:rPr>
        <w:t>13.20.</w:t>
      </w:r>
      <w:r w:rsidRPr="001D64A7">
        <w:rPr>
          <w:rFonts w:ascii="仿宋" w:eastAsia="仿宋" w:hAnsi="仿宋" w:cs="仿宋_GB2312" w:hint="eastAsia"/>
          <w:sz w:val="24"/>
          <w:szCs w:val="21"/>
        </w:rPr>
        <w:t>5其他弄虚作假的行为。</w:t>
      </w:r>
    </w:p>
    <w:p w:rsidR="005A0E77" w:rsidRPr="001D64A7" w:rsidRDefault="008E03E6">
      <w:pPr>
        <w:spacing w:line="360" w:lineRule="auto"/>
        <w:rPr>
          <w:rFonts w:ascii="仿宋" w:eastAsia="仿宋" w:hAnsi="仿宋" w:cs="仿宋_GB2312"/>
          <w:sz w:val="24"/>
          <w:szCs w:val="21"/>
        </w:rPr>
      </w:pPr>
      <w:r w:rsidRPr="001D64A7">
        <w:rPr>
          <w:rFonts w:ascii="仿宋" w:eastAsia="仿宋" w:hAnsi="仿宋" w:cs="仿宋_GB2312" w:hint="eastAsia"/>
          <w:sz w:val="24"/>
          <w:szCs w:val="21"/>
        </w:rPr>
        <w:t xml:space="preserve">   13.21投标人有恶意串通、妨碍其他投标人的竞争行为、损害采购人或者其他投标人的合法权益情形的；有下列情形之一的，属于或视为恶意串通，其投标无效：</w:t>
      </w:r>
    </w:p>
    <w:p w:rsidR="005A0E77" w:rsidRPr="001D64A7" w:rsidRDefault="008E03E6">
      <w:pPr>
        <w:spacing w:line="360" w:lineRule="auto"/>
        <w:ind w:firstLineChars="250" w:firstLine="525"/>
        <w:rPr>
          <w:rFonts w:ascii="仿宋" w:eastAsia="仿宋" w:hAnsi="仿宋" w:cs="仿宋_GB2312"/>
          <w:sz w:val="24"/>
          <w:szCs w:val="21"/>
        </w:rPr>
      </w:pPr>
      <w:r w:rsidRPr="001D64A7">
        <w:rPr>
          <w:rFonts w:ascii="仿宋" w:eastAsia="仿宋" w:hAnsi="仿宋" w:hint="eastAsia"/>
        </w:rPr>
        <w:t>13.21.1</w:t>
      </w:r>
      <w:r w:rsidRPr="001D64A7">
        <w:rPr>
          <w:rFonts w:ascii="仿宋" w:eastAsia="仿宋" w:hAnsi="仿宋" w:cs="仿宋_GB2312" w:hint="eastAsia"/>
          <w:sz w:val="24"/>
          <w:szCs w:val="21"/>
        </w:rPr>
        <w:t>供应商直接或者间接从采购人或者采购机构处获得其他供应商的相关情况并修改其投标文件或者响应文件；</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13.21.2供应商按照采购人或者采购机构的授意撤换、修改投标文件或者响应文件；</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13.21.3供应商之间协商报价、技术方案等投标文件或者响应文件的实质性内容；</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lastRenderedPageBreak/>
        <w:t>13.21.4属于同一集团、协会、商会等组织成员的供应商按照该组织要求协同参加政府采购活动；</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13.21.5供应商之间事先约定由某一特定供应商中标、成交；</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13.21.6供应商之间商定部分供应商放弃参加政府采购活动或者放弃中标、成交；</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13.21.7供应商与采购人或者采购机构之间、供应商相互之间，为谋求特定供应商中标、成交或者排斥其他供应商的其他串通行为。</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13.21.8不同投标人的投标文件由同一单位或者个人编制；</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13.21.9不同投标人委托同一单位或者个人办理投标事宜；</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13.21.10不同投标人的投标文件载明的项目管理成员或者联系人员为同一人；</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13.21.11不同投标人的投标文件异常一致或者投标报价呈规律性差异；</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13.21.12不同投标人的投标文件相互混装；</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13.22投标人仅提交备份投标文件，没有在电子交易平台传输递交投标文件的，投标无效；</w:t>
      </w:r>
    </w:p>
    <w:p w:rsidR="005A0E77" w:rsidRPr="001D64A7" w:rsidRDefault="008E03E6">
      <w:pPr>
        <w:spacing w:line="360" w:lineRule="auto"/>
        <w:ind w:firstLineChars="200" w:firstLine="480"/>
        <w:rPr>
          <w:rFonts w:ascii="仿宋" w:eastAsia="仿宋" w:hAnsi="仿宋" w:cs="仿宋_GB2312"/>
          <w:sz w:val="24"/>
          <w:szCs w:val="21"/>
        </w:rPr>
      </w:pPr>
      <w:r w:rsidRPr="001D64A7">
        <w:rPr>
          <w:rFonts w:ascii="仿宋" w:eastAsia="仿宋" w:hAnsi="仿宋" w:cs="仿宋_GB2312" w:hint="eastAsia"/>
          <w:sz w:val="24"/>
          <w:szCs w:val="21"/>
        </w:rPr>
        <w:t>13.23法律、法规、规章（适用本市的）及省级以上规范性文件（适用本市的）规定的其他无效情形。</w:t>
      </w:r>
    </w:p>
    <w:p w:rsidR="005A0E77" w:rsidRPr="001D64A7" w:rsidRDefault="005A0E77">
      <w:pPr>
        <w:spacing w:line="360" w:lineRule="auto"/>
        <w:ind w:firstLineChars="100" w:firstLine="240"/>
        <w:rPr>
          <w:rFonts w:ascii="仿宋" w:eastAsia="仿宋" w:hAnsi="仿宋" w:cs="仿宋_GB2312"/>
          <w:sz w:val="24"/>
          <w:szCs w:val="21"/>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五、评标报告</w:t>
      </w:r>
    </w:p>
    <w:p w:rsidR="005A0E77" w:rsidRPr="001D64A7" w:rsidRDefault="008E03E6">
      <w:pPr>
        <w:pStyle w:val="25"/>
        <w:spacing w:before="0"/>
        <w:ind w:firstLineChars="0" w:firstLine="0"/>
        <w:rPr>
          <w:rFonts w:ascii="仿宋" w:eastAsia="仿宋" w:hAnsi="仿宋" w:cs="仿宋_GB2312"/>
          <w:szCs w:val="24"/>
        </w:rPr>
      </w:pPr>
      <w:r w:rsidRPr="001D64A7">
        <w:rPr>
          <w:rFonts w:ascii="仿宋" w:eastAsia="仿宋" w:hAnsi="仿宋" w:cs="仿宋_GB2312" w:hint="eastAsia"/>
          <w:b/>
          <w:szCs w:val="24"/>
        </w:rPr>
        <w:t>14.</w:t>
      </w:r>
      <w:r w:rsidRPr="001D64A7">
        <w:rPr>
          <w:rFonts w:ascii="仿宋" w:eastAsia="仿宋" w:hAnsi="仿宋" w:cs="仿宋_GB2312"/>
          <w:b/>
          <w:szCs w:val="24"/>
        </w:rPr>
        <w:t>评标报告</w:t>
      </w:r>
      <w:r w:rsidRPr="001D64A7">
        <w:rPr>
          <w:rFonts w:ascii="仿宋" w:eastAsia="仿宋" w:hAnsi="仿宋" w:cs="仿宋_GB2312" w:hint="eastAsia"/>
          <w:b/>
          <w:szCs w:val="24"/>
        </w:rPr>
        <w:t>与推荐</w:t>
      </w:r>
      <w:r w:rsidRPr="001D64A7">
        <w:rPr>
          <w:rFonts w:ascii="仿宋" w:eastAsia="仿宋" w:hAnsi="仿宋" w:cs="仿宋_GB2312"/>
          <w:b/>
          <w:szCs w:val="24"/>
        </w:rPr>
        <w:t>中标候选人</w:t>
      </w:r>
      <w:r w:rsidRPr="001D64A7">
        <w:rPr>
          <w:rFonts w:ascii="仿宋" w:eastAsia="仿宋" w:hAnsi="仿宋" w:cs="仿宋_GB2312" w:hint="eastAsia"/>
          <w:b/>
          <w:szCs w:val="24"/>
        </w:rPr>
        <w:t>。</w:t>
      </w:r>
      <w:r w:rsidRPr="001D64A7">
        <w:rPr>
          <w:rFonts w:ascii="仿宋" w:eastAsia="仿宋" w:hAnsi="仿宋" w:cs="仿宋_GB2312"/>
          <w:szCs w:val="24"/>
        </w:rPr>
        <w:t>评标委员会根据原始评标记录和评标结果编写评标报告</w:t>
      </w:r>
      <w:r w:rsidRPr="001D64A7">
        <w:rPr>
          <w:rFonts w:ascii="仿宋" w:eastAsia="仿宋" w:hAnsi="仿宋" w:cs="仿宋_GB2312" w:hint="eastAsia"/>
          <w:szCs w:val="24"/>
        </w:rPr>
        <w:t>，并通过电子交易平台向采购人、采购机构提交。</w:t>
      </w:r>
    </w:p>
    <w:p w:rsidR="005A0E77" w:rsidRPr="001D64A7" w:rsidRDefault="008E03E6">
      <w:pPr>
        <w:widowControl/>
        <w:adjustRightInd/>
        <w:spacing w:before="100" w:beforeAutospacing="1" w:after="100" w:afterAutospacing="1" w:line="360" w:lineRule="auto"/>
        <w:jc w:val="left"/>
        <w:rPr>
          <w:rFonts w:ascii="仿宋" w:eastAsia="仿宋" w:hAnsi="仿宋" w:cs="仿宋_GB2312"/>
          <w:sz w:val="24"/>
        </w:rPr>
      </w:pPr>
      <w:r w:rsidRPr="001D64A7">
        <w:rPr>
          <w:rFonts w:ascii="仿宋" w:eastAsia="仿宋" w:hAnsi="仿宋" w:cs="仿宋_GB2312" w:hint="eastAsia"/>
          <w:b/>
          <w:sz w:val="24"/>
        </w:rPr>
        <w:t>15.评标争议</w:t>
      </w:r>
      <w:r w:rsidRPr="001D64A7">
        <w:rPr>
          <w:rFonts w:ascii="仿宋" w:eastAsia="仿宋" w:hAnsi="仿宋" w:cs="仿宋_GB2312"/>
          <w:b/>
          <w:sz w:val="24"/>
        </w:rPr>
        <w:t>事项</w:t>
      </w:r>
      <w:r w:rsidRPr="001D64A7">
        <w:rPr>
          <w:rFonts w:ascii="仿宋" w:eastAsia="仿宋" w:hAnsi="仿宋" w:cs="仿宋_GB2312" w:hint="eastAsia"/>
          <w:b/>
          <w:sz w:val="24"/>
        </w:rPr>
        <w:t>处理。</w:t>
      </w:r>
      <w:r w:rsidRPr="001D64A7">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5A0E77" w:rsidRPr="001D64A7" w:rsidRDefault="005A0E77">
      <w:pPr>
        <w:widowControl/>
        <w:adjustRightInd/>
        <w:spacing w:before="100" w:beforeAutospacing="1" w:after="100" w:afterAutospacing="1" w:line="360" w:lineRule="auto"/>
        <w:jc w:val="left"/>
        <w:rPr>
          <w:rFonts w:ascii="仿宋" w:eastAsia="仿宋" w:hAnsi="仿宋" w:cs="宋体"/>
          <w:kern w:val="0"/>
          <w:sz w:val="24"/>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六、废标</w:t>
      </w:r>
    </w:p>
    <w:p w:rsidR="005A0E77" w:rsidRPr="001D64A7" w:rsidRDefault="008E03E6">
      <w:pPr>
        <w:pStyle w:val="aa"/>
        <w:snapToGrid w:val="0"/>
        <w:spacing w:line="360" w:lineRule="auto"/>
        <w:ind w:firstLineChars="0" w:firstLine="0"/>
        <w:rPr>
          <w:rFonts w:ascii="仿宋" w:eastAsia="仿宋" w:hAnsi="仿宋" w:cs="仿宋_GB2312"/>
        </w:rPr>
      </w:pPr>
      <w:r w:rsidRPr="001D64A7">
        <w:rPr>
          <w:rFonts w:ascii="仿宋" w:eastAsia="仿宋" w:hAnsi="仿宋" w:cs="仿宋_GB2312" w:hint="eastAsia"/>
          <w:b/>
        </w:rPr>
        <w:t>16.废标。</w:t>
      </w:r>
      <w:r w:rsidRPr="001D64A7">
        <w:rPr>
          <w:rFonts w:ascii="仿宋" w:eastAsia="仿宋" w:hAnsi="仿宋" w:cs="仿宋_GB2312" w:hint="eastAsia"/>
        </w:rPr>
        <w:t>根据《中华人民共和国政府采购法》第三十六条之规定，在采购中，出现下列情形之一的，应予废标：</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16.1符合专业条件的供应商或者对招标文件作实质响应的供应商不足3家的；</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16.2出现影响采购公正的违法、违规行为的；</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lastRenderedPageBreak/>
        <w:t>16.3投标人的报价均超过了采购预算，采购人不能支付的；</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16.4因重大变故，采购任务取消的。</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废标后，采购机构应当将废标理由通知所有投标人。</w:t>
      </w:r>
    </w:p>
    <w:p w:rsidR="005A0E77" w:rsidRPr="001D64A7" w:rsidRDefault="005A0E77">
      <w:pPr>
        <w:pStyle w:val="aa"/>
        <w:snapToGrid w:val="0"/>
        <w:spacing w:line="360" w:lineRule="auto"/>
        <w:rPr>
          <w:rFonts w:ascii="仿宋" w:eastAsia="仿宋" w:hAnsi="仿宋" w:cs="仿宋_GB2312"/>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七、重新组织采购</w:t>
      </w:r>
    </w:p>
    <w:p w:rsidR="005A0E77" w:rsidRPr="001D64A7" w:rsidRDefault="008E03E6">
      <w:pPr>
        <w:pStyle w:val="aa"/>
        <w:snapToGrid w:val="0"/>
        <w:spacing w:line="360" w:lineRule="auto"/>
        <w:ind w:firstLine="482"/>
        <w:rPr>
          <w:rFonts w:ascii="仿宋" w:eastAsia="仿宋" w:hAnsi="仿宋" w:cs="仿宋_GB2312"/>
        </w:rPr>
      </w:pPr>
      <w:r w:rsidRPr="001D64A7">
        <w:rPr>
          <w:rFonts w:ascii="仿宋" w:eastAsia="仿宋" w:hAnsi="仿宋" w:cs="仿宋_GB2312" w:hint="eastAsia"/>
          <w:b/>
        </w:rPr>
        <w:t>17.修改招标文件，重新组织采购活动。</w:t>
      </w:r>
      <w:r w:rsidRPr="001D64A7">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5A0E77" w:rsidRPr="001D64A7" w:rsidRDefault="008E03E6">
      <w:pPr>
        <w:pStyle w:val="aa"/>
        <w:snapToGrid w:val="0"/>
        <w:spacing w:line="360" w:lineRule="auto"/>
        <w:ind w:firstLine="482"/>
        <w:rPr>
          <w:rFonts w:ascii="仿宋" w:eastAsia="仿宋" w:hAnsi="仿宋" w:cs="仿宋_GB2312"/>
        </w:rPr>
      </w:pPr>
      <w:r w:rsidRPr="001D64A7">
        <w:rPr>
          <w:rFonts w:ascii="仿宋" w:eastAsia="仿宋" w:hAnsi="仿宋" w:cs="Helvetica" w:hint="eastAsia"/>
          <w:b/>
          <w:kern w:val="0"/>
        </w:rPr>
        <w:t>18.重新开展采购。</w:t>
      </w:r>
      <w:r w:rsidRPr="001D64A7">
        <w:rPr>
          <w:rFonts w:ascii="仿宋" w:eastAsia="仿宋" w:hAnsi="仿宋" w:cs="仿宋_GB2312" w:hint="eastAsia"/>
        </w:rPr>
        <w:t>有政府采购法第七十一条、第七十二条规定的违法行为之一，影响或者可能影响中标、成交结果的，依照下列规定处理：</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18.1未确定中标或者成交供应商的，终止本次政府采购活动，重新开展政府采购活动。</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18.3政府采购合同已签订但尚未履行的，撤销合同，从合格的中标或者成交候选人中另行确定中标或者成交供应商；没有合格的中标或者成交候选人的，重新开展政府采购活动。</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18.4政府采购合同已经履行，给采购人、供应商造成损失的，由责任人承担赔偿责任。</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18.5政府采购当事人有其他违反政府采购法或者本条例规定的行为，经改正后仍然影响或者可能影响中标、成交结果或者依法被认定为中标、成交无效的，依照18.1-18.4规定处理。</w:t>
      </w:r>
    </w:p>
    <w:p w:rsidR="005A0E77" w:rsidRPr="001D64A7" w:rsidRDefault="005A0E77" w:rsidP="00551CF4">
      <w:pPr>
        <w:snapToGrid w:val="0"/>
        <w:spacing w:line="360" w:lineRule="auto"/>
        <w:rPr>
          <w:rFonts w:ascii="仿宋" w:eastAsia="仿宋" w:hAnsi="仿宋" w:cs="仿宋_GB2312"/>
          <w:b/>
          <w:sz w:val="32"/>
        </w:rPr>
      </w:pPr>
    </w:p>
    <w:p w:rsidR="005A0E77" w:rsidRPr="001D64A7" w:rsidRDefault="008E03E6" w:rsidP="00D2796F">
      <w:pPr>
        <w:snapToGrid w:val="0"/>
        <w:spacing w:line="360" w:lineRule="auto"/>
        <w:ind w:firstLineChars="795" w:firstLine="2554"/>
        <w:rPr>
          <w:rFonts w:ascii="仿宋" w:eastAsia="仿宋" w:hAnsi="仿宋" w:cs="仿宋_GB2312"/>
          <w:b/>
          <w:sz w:val="32"/>
        </w:rPr>
      </w:pPr>
      <w:r w:rsidRPr="001D64A7">
        <w:rPr>
          <w:rFonts w:ascii="仿宋" w:eastAsia="仿宋" w:hAnsi="仿宋" w:cs="仿宋_GB2312" w:hint="eastAsia"/>
          <w:b/>
          <w:sz w:val="32"/>
        </w:rPr>
        <w:t>八、评审过程的保密与录像</w:t>
      </w:r>
    </w:p>
    <w:p w:rsidR="005A0E77" w:rsidRPr="001D64A7" w:rsidRDefault="008E03E6" w:rsidP="00D2796F">
      <w:pPr>
        <w:widowControl/>
        <w:spacing w:line="360" w:lineRule="auto"/>
        <w:ind w:firstLineChars="200" w:firstLine="482"/>
        <w:rPr>
          <w:rFonts w:ascii="仿宋" w:eastAsia="仿宋" w:hAnsi="仿宋" w:cs="仿宋_GB2312"/>
          <w:sz w:val="24"/>
        </w:rPr>
      </w:pPr>
      <w:r w:rsidRPr="001D64A7">
        <w:rPr>
          <w:rFonts w:ascii="仿宋" w:eastAsia="仿宋" w:hAnsi="仿宋" w:cs="仿宋_GB2312" w:hint="eastAsia"/>
          <w:b/>
          <w:sz w:val="24"/>
        </w:rPr>
        <w:t>19.保密。</w:t>
      </w:r>
      <w:r w:rsidRPr="001D64A7">
        <w:rPr>
          <w:rFonts w:ascii="仿宋" w:eastAsia="仿宋" w:hAnsi="仿宋" w:cs="仿宋_GB2312"/>
          <w:sz w:val="24"/>
        </w:rPr>
        <w:t>评审活动在严格保密的情况下进行。评审过程中凡是与采购响应文件评审和比较、中标成交供应商推荐等评审有关的情况</w:t>
      </w:r>
      <w:r w:rsidRPr="001D64A7">
        <w:rPr>
          <w:rFonts w:ascii="仿宋" w:eastAsia="仿宋" w:hAnsi="仿宋" w:cs="仿宋_GB2312" w:hint="eastAsia"/>
          <w:b/>
          <w:sz w:val="24"/>
        </w:rPr>
        <w:t>(阳光评审要求公布的信息除外)</w:t>
      </w:r>
      <w:r w:rsidRPr="001D64A7">
        <w:rPr>
          <w:rFonts w:ascii="仿宋" w:eastAsia="仿宋" w:hAnsi="仿宋" w:cs="仿宋_GB2312"/>
          <w:sz w:val="24"/>
        </w:rPr>
        <w:t>，以及</w:t>
      </w:r>
      <w:r w:rsidRPr="001D64A7">
        <w:rPr>
          <w:rFonts w:ascii="仿宋" w:eastAsia="仿宋" w:hAnsi="仿宋" w:cs="仿宋_GB2312"/>
          <w:sz w:val="24"/>
        </w:rPr>
        <w:lastRenderedPageBreak/>
        <w:t>涉及国家秘密和商业秘密等信息，评审委员会成员、采购人和采购机构工作人员、相关监督人员等与评审有关的人员应当予以保密。</w:t>
      </w:r>
    </w:p>
    <w:p w:rsidR="005A0E77" w:rsidRPr="001D64A7" w:rsidRDefault="008E03E6" w:rsidP="00D2796F">
      <w:pPr>
        <w:widowControl/>
        <w:spacing w:line="360" w:lineRule="auto"/>
        <w:ind w:firstLineChars="200" w:firstLine="482"/>
        <w:rPr>
          <w:rFonts w:ascii="仿宋" w:eastAsia="仿宋" w:hAnsi="仿宋" w:cs="仿宋_GB2312"/>
          <w:sz w:val="24"/>
        </w:rPr>
      </w:pPr>
      <w:r w:rsidRPr="001D64A7">
        <w:rPr>
          <w:rFonts w:ascii="仿宋" w:eastAsia="仿宋" w:hAnsi="仿宋" w:cs="仿宋_GB2312" w:hint="eastAsia"/>
          <w:b/>
          <w:sz w:val="24"/>
        </w:rPr>
        <w:t>20.录音录像。</w:t>
      </w:r>
      <w:r w:rsidRPr="001D64A7">
        <w:rPr>
          <w:rFonts w:ascii="仿宋" w:eastAsia="仿宋" w:hAnsi="仿宋" w:cs="仿宋_GB2312" w:hint="eastAsia"/>
          <w:sz w:val="24"/>
        </w:rPr>
        <w:t>采购机构对评审工作现场进行全过程录音录像，录音录像资料作为采购项目文件随其他文件一并存档。</w:t>
      </w:r>
    </w:p>
    <w:p w:rsidR="005A0E77" w:rsidRPr="001D64A7" w:rsidRDefault="005A0E77" w:rsidP="00551CF4">
      <w:pPr>
        <w:snapToGrid w:val="0"/>
        <w:spacing w:line="360" w:lineRule="auto"/>
        <w:rPr>
          <w:rFonts w:ascii="仿宋" w:eastAsia="仿宋" w:hAnsi="仿宋" w:cs="仿宋_GB2312"/>
          <w:b/>
          <w:sz w:val="32"/>
        </w:rPr>
      </w:pPr>
    </w:p>
    <w:p w:rsidR="005A0E77" w:rsidRPr="001D64A7" w:rsidRDefault="008E03E6" w:rsidP="00D2796F">
      <w:pPr>
        <w:snapToGrid w:val="0"/>
        <w:spacing w:line="360" w:lineRule="auto"/>
        <w:ind w:firstLineChars="950" w:firstLine="3052"/>
        <w:rPr>
          <w:rFonts w:ascii="仿宋" w:eastAsia="仿宋" w:hAnsi="仿宋" w:cs="仿宋_GB2312"/>
          <w:b/>
          <w:sz w:val="32"/>
        </w:rPr>
      </w:pPr>
      <w:r w:rsidRPr="001D64A7">
        <w:rPr>
          <w:rFonts w:ascii="仿宋" w:eastAsia="仿宋" w:hAnsi="仿宋" w:cs="仿宋_GB2312" w:hint="eastAsia"/>
          <w:b/>
          <w:sz w:val="32"/>
        </w:rPr>
        <w:t>九、具体评标标准</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本次评标采用综合评分法，总分为100分，分三部分组成，其中价格分30分，技术分</w:t>
      </w:r>
      <w:r w:rsidRPr="001D64A7">
        <w:rPr>
          <w:rFonts w:ascii="仿宋" w:eastAsia="仿宋" w:hAnsi="仿宋" w:cs="仿宋_GB2312" w:hint="eastAsia"/>
          <w:color w:val="000000" w:themeColor="text1"/>
        </w:rPr>
        <w:t>4</w:t>
      </w:r>
      <w:r w:rsidR="00E02B57">
        <w:rPr>
          <w:rFonts w:ascii="仿宋" w:eastAsia="仿宋" w:hAnsi="仿宋" w:cs="仿宋_GB2312" w:hint="eastAsia"/>
          <w:color w:val="000000" w:themeColor="text1"/>
        </w:rPr>
        <w:t>8</w:t>
      </w:r>
      <w:r w:rsidRPr="001D64A7">
        <w:rPr>
          <w:rFonts w:ascii="仿宋" w:eastAsia="仿宋" w:hAnsi="仿宋" w:cs="仿宋_GB2312" w:hint="eastAsia"/>
          <w:color w:val="000000" w:themeColor="text1"/>
        </w:rPr>
        <w:t>分</w:t>
      </w:r>
      <w:r w:rsidRPr="001D64A7">
        <w:rPr>
          <w:rFonts w:ascii="仿宋" w:eastAsia="仿宋" w:hAnsi="仿宋" w:cs="仿宋_GB2312" w:hint="eastAsia"/>
        </w:rPr>
        <w:t>，商务资信及其他</w:t>
      </w:r>
      <w:r w:rsidRPr="001D64A7">
        <w:rPr>
          <w:rFonts w:ascii="仿宋" w:eastAsia="仿宋" w:hAnsi="仿宋" w:cs="仿宋_GB2312" w:hint="eastAsia"/>
          <w:color w:val="000000" w:themeColor="text1"/>
        </w:rPr>
        <w:t>分2</w:t>
      </w:r>
      <w:r w:rsidR="00E02B57">
        <w:rPr>
          <w:rFonts w:ascii="仿宋" w:eastAsia="仿宋" w:hAnsi="仿宋" w:cs="仿宋_GB2312" w:hint="eastAsia"/>
          <w:color w:val="000000" w:themeColor="text1"/>
        </w:rPr>
        <w:t>2</w:t>
      </w:r>
      <w:r w:rsidRPr="001D64A7">
        <w:rPr>
          <w:rFonts w:ascii="仿宋" w:eastAsia="仿宋" w:hAnsi="仿宋" w:cs="仿宋_GB2312" w:hint="eastAsia"/>
          <w:color w:val="000000" w:themeColor="text1"/>
        </w:rPr>
        <w:t>分。合</w:t>
      </w:r>
      <w:r w:rsidRPr="001D64A7">
        <w:rPr>
          <w:rFonts w:ascii="仿宋" w:eastAsia="仿宋" w:hAnsi="仿宋" w:cs="仿宋_GB2312" w:hint="eastAsia"/>
        </w:rPr>
        <w:t>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投标人评标综合得分=价格分+(技术分+商务分+资信及其他分)</w:t>
      </w:r>
    </w:p>
    <w:p w:rsidR="005A0E77" w:rsidRPr="001D64A7" w:rsidRDefault="005A0E77">
      <w:pPr>
        <w:pStyle w:val="aa"/>
        <w:snapToGrid w:val="0"/>
        <w:spacing w:line="360" w:lineRule="auto"/>
        <w:rPr>
          <w:rFonts w:ascii="仿宋" w:eastAsia="仿宋" w:hAnsi="仿宋" w:cs="仿宋_GB2312"/>
        </w:rPr>
      </w:pPr>
    </w:p>
    <w:p w:rsidR="005A0E77" w:rsidRPr="001D64A7" w:rsidRDefault="008E03E6">
      <w:pPr>
        <w:pStyle w:val="aa"/>
        <w:snapToGrid w:val="0"/>
        <w:spacing w:line="360" w:lineRule="auto"/>
        <w:ind w:firstLineChars="0" w:firstLine="0"/>
        <w:rPr>
          <w:rFonts w:ascii="仿宋" w:eastAsia="仿宋" w:hAnsi="仿宋" w:cs="仿宋_GB2312"/>
          <w:b/>
        </w:rPr>
      </w:pPr>
      <w:r w:rsidRPr="001D64A7">
        <w:rPr>
          <w:rFonts w:ascii="仿宋" w:eastAsia="仿宋" w:hAnsi="仿宋" w:cs="仿宋" w:hint="eastAsia"/>
          <w:b/>
        </w:rPr>
        <w:t>（一）价格分（30分）</w:t>
      </w:r>
    </w:p>
    <w:p w:rsidR="005A0E77" w:rsidRPr="001D64A7" w:rsidRDefault="008E03E6">
      <w:pPr>
        <w:pStyle w:val="aa"/>
        <w:snapToGrid w:val="0"/>
        <w:spacing w:after="156" w:line="360" w:lineRule="auto"/>
        <w:rPr>
          <w:rFonts w:ascii="仿宋" w:eastAsia="仿宋" w:hAnsi="仿宋" w:cs="仿宋_GB2312"/>
        </w:rPr>
      </w:pPr>
      <w:r w:rsidRPr="001D64A7">
        <w:rPr>
          <w:rFonts w:ascii="仿宋" w:eastAsia="仿宋" w:hAnsi="仿宋" w:cs="仿宋_GB2312" w:hint="eastAsia"/>
        </w:rPr>
        <w:t>1、价格分采用低价优先法计算，即满足采购文件要求且投标价格最低的投标报价为评标基准价，其他投标人的价格分按照下列公式计算：</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价格分=（评标基准价/投标报价）×30%×100</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2、投标人的投标报价超过采购人设定的上限价(不另设上限价的以预算价作为上限价)，做无效标处理。</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3、报价是中标的一个重要因素，但最低报价不是中标的唯一依据。</w:t>
      </w:r>
    </w:p>
    <w:p w:rsidR="005A0E77" w:rsidRPr="001D64A7" w:rsidRDefault="005A0E77">
      <w:pPr>
        <w:spacing w:line="360" w:lineRule="auto"/>
        <w:ind w:firstLine="480"/>
        <w:rPr>
          <w:rFonts w:ascii="仿宋" w:eastAsia="仿宋" w:hAnsi="仿宋" w:cs="仿宋"/>
          <w:sz w:val="24"/>
        </w:rPr>
      </w:pPr>
    </w:p>
    <w:p w:rsidR="005A0E77" w:rsidRPr="001D64A7" w:rsidRDefault="008E03E6">
      <w:pPr>
        <w:pStyle w:val="aa"/>
        <w:snapToGrid w:val="0"/>
        <w:spacing w:line="360" w:lineRule="auto"/>
        <w:ind w:firstLineChars="0" w:firstLine="0"/>
        <w:rPr>
          <w:rFonts w:ascii="仿宋" w:eastAsia="仿宋" w:hAnsi="仿宋" w:cs="仿宋"/>
          <w:b/>
        </w:rPr>
      </w:pPr>
      <w:r w:rsidRPr="001D64A7">
        <w:rPr>
          <w:rFonts w:ascii="仿宋" w:eastAsia="仿宋" w:hAnsi="仿宋" w:cs="仿宋" w:hint="eastAsia"/>
          <w:b/>
        </w:rPr>
        <w:t>（二）技术分（4</w:t>
      </w:r>
      <w:r w:rsidR="00E02B57">
        <w:rPr>
          <w:rFonts w:ascii="仿宋" w:eastAsia="仿宋" w:hAnsi="仿宋" w:cs="仿宋" w:hint="eastAsia"/>
          <w:b/>
        </w:rPr>
        <w:t>8</w:t>
      </w:r>
      <w:r w:rsidRPr="001D64A7">
        <w:rPr>
          <w:rFonts w:ascii="仿宋" w:eastAsia="仿宋" w:hAnsi="仿宋" w:cs="仿宋" w:hint="eastAsia"/>
          <w:b/>
        </w:rPr>
        <w:t>分）</w:t>
      </w:r>
    </w:p>
    <w:tbl>
      <w:tblPr>
        <w:tblW w:w="1006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591"/>
        <w:gridCol w:w="659"/>
        <w:gridCol w:w="6729"/>
      </w:tblGrid>
      <w:tr w:rsidR="005A0E77" w:rsidRPr="001D64A7">
        <w:trPr>
          <w:trHeight w:val="482"/>
        </w:trPr>
        <w:tc>
          <w:tcPr>
            <w:tcW w:w="108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
                <w:kern w:val="0"/>
                <w:sz w:val="24"/>
              </w:rPr>
            </w:pPr>
            <w:r w:rsidRPr="001D64A7">
              <w:rPr>
                <w:rFonts w:ascii="仿宋" w:eastAsia="仿宋" w:hAnsi="仿宋" w:cs="仿宋" w:hint="eastAsia"/>
                <w:b/>
                <w:kern w:val="0"/>
                <w:sz w:val="24"/>
              </w:rPr>
              <w:t>类别</w:t>
            </w: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
                <w:kern w:val="0"/>
                <w:sz w:val="24"/>
              </w:rPr>
            </w:pPr>
            <w:r w:rsidRPr="001D64A7">
              <w:rPr>
                <w:rFonts w:ascii="仿宋" w:eastAsia="仿宋" w:hAnsi="仿宋" w:cs="仿宋" w:hint="eastAsia"/>
                <w:b/>
                <w:kern w:val="0"/>
                <w:sz w:val="24"/>
              </w:rPr>
              <w:t>评标项目</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
                <w:kern w:val="0"/>
                <w:sz w:val="24"/>
              </w:rPr>
            </w:pPr>
            <w:r w:rsidRPr="001D64A7">
              <w:rPr>
                <w:rFonts w:ascii="仿宋" w:eastAsia="仿宋" w:hAnsi="仿宋" w:cs="仿宋" w:hint="eastAsia"/>
                <w:b/>
                <w:kern w:val="0"/>
                <w:sz w:val="24"/>
              </w:rPr>
              <w:t>分值</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ind w:firstLine="422"/>
              <w:jc w:val="center"/>
              <w:rPr>
                <w:rFonts w:ascii="仿宋" w:eastAsia="仿宋" w:hAnsi="仿宋" w:cs="仿宋"/>
                <w:b/>
                <w:kern w:val="0"/>
                <w:sz w:val="24"/>
              </w:rPr>
            </w:pPr>
            <w:r w:rsidRPr="001D64A7">
              <w:rPr>
                <w:rFonts w:ascii="仿宋" w:eastAsia="仿宋" w:hAnsi="仿宋" w:cs="仿宋" w:hint="eastAsia"/>
                <w:b/>
                <w:kern w:val="0"/>
                <w:sz w:val="24"/>
              </w:rPr>
              <w:t>评分基本规则</w:t>
            </w:r>
          </w:p>
        </w:tc>
      </w:tr>
      <w:tr w:rsidR="005A0E77" w:rsidRPr="001D64A7">
        <w:trPr>
          <w:trHeight w:val="2102"/>
        </w:trPr>
        <w:tc>
          <w:tcPr>
            <w:tcW w:w="1088" w:type="dxa"/>
            <w:vMerge w:val="restart"/>
            <w:tcBorders>
              <w:left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lastRenderedPageBreak/>
              <w:t>技术部分</w:t>
            </w:r>
          </w:p>
          <w:p w:rsidR="005A0E77" w:rsidRPr="001D64A7" w:rsidRDefault="008E03E6" w:rsidP="00E02B57">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t>4</w:t>
            </w:r>
            <w:r w:rsidR="00E02B57">
              <w:rPr>
                <w:rFonts w:ascii="仿宋" w:eastAsia="仿宋" w:hAnsi="仿宋" w:cs="仿宋" w:hint="eastAsia"/>
                <w:bCs/>
                <w:kern w:val="0"/>
                <w:sz w:val="24"/>
              </w:rPr>
              <w:t>8</w:t>
            </w:r>
            <w:r w:rsidRPr="001D64A7">
              <w:rPr>
                <w:rFonts w:ascii="仿宋" w:eastAsia="仿宋" w:hAnsi="仿宋" w:cs="仿宋" w:hint="eastAsia"/>
                <w:bCs/>
                <w:kern w:val="0"/>
                <w:sz w:val="24"/>
              </w:rPr>
              <w:t>分</w:t>
            </w: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装配式结构级别</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5分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根据整体式装配情况进行划分：</w:t>
            </w:r>
          </w:p>
          <w:p w:rsidR="005A0E77" w:rsidRPr="001D64A7" w:rsidRDefault="008E03E6">
            <w:pPr>
              <w:widowControl/>
              <w:numPr>
                <w:ilvl w:val="0"/>
                <w:numId w:val="10"/>
              </w:numPr>
              <w:spacing w:line="360" w:lineRule="auto"/>
              <w:rPr>
                <w:rFonts w:ascii="仿宋" w:eastAsia="仿宋" w:hAnsi="仿宋" w:cs="仿宋"/>
                <w:spacing w:val="-20"/>
                <w:sz w:val="24"/>
              </w:rPr>
            </w:pPr>
            <w:r w:rsidRPr="001D64A7">
              <w:rPr>
                <w:rFonts w:ascii="仿宋" w:eastAsia="仿宋" w:hAnsi="仿宋" w:cs="仿宋" w:hint="eastAsia"/>
                <w:bCs/>
                <w:kern w:val="0"/>
                <w:sz w:val="24"/>
              </w:rPr>
              <w:t>采用预制式基坑、整体装配式钢结构和幕墙、预制式电梯的装配方式得5分；</w:t>
            </w:r>
          </w:p>
          <w:p w:rsidR="005A0E77" w:rsidRPr="001D64A7" w:rsidRDefault="008E03E6">
            <w:pPr>
              <w:widowControl/>
              <w:numPr>
                <w:ilvl w:val="0"/>
                <w:numId w:val="10"/>
              </w:numPr>
              <w:spacing w:line="360" w:lineRule="auto"/>
              <w:rPr>
                <w:rFonts w:ascii="仿宋" w:eastAsia="仿宋" w:hAnsi="仿宋" w:cs="仿宋"/>
                <w:spacing w:val="-20"/>
                <w:sz w:val="24"/>
              </w:rPr>
            </w:pPr>
            <w:r w:rsidRPr="001D64A7">
              <w:rPr>
                <w:rFonts w:ascii="仿宋" w:eastAsia="仿宋" w:hAnsi="仿宋" w:cs="仿宋" w:hint="eastAsia"/>
                <w:bCs/>
                <w:kern w:val="0"/>
                <w:sz w:val="24"/>
              </w:rPr>
              <w:t>采用整体装配式钢结构和幕墙、预制式电梯的装配方式得3分；</w:t>
            </w:r>
          </w:p>
          <w:p w:rsidR="005A0E77" w:rsidRPr="001D64A7" w:rsidRDefault="008E03E6">
            <w:pPr>
              <w:widowControl/>
              <w:numPr>
                <w:ilvl w:val="0"/>
                <w:numId w:val="10"/>
              </w:numPr>
              <w:spacing w:line="360" w:lineRule="auto"/>
              <w:rPr>
                <w:rFonts w:ascii="仿宋" w:eastAsia="仿宋" w:hAnsi="仿宋" w:cs="仿宋"/>
                <w:spacing w:val="-20"/>
                <w:sz w:val="24"/>
              </w:rPr>
            </w:pPr>
            <w:r w:rsidRPr="001D64A7">
              <w:rPr>
                <w:rFonts w:ascii="仿宋" w:eastAsia="仿宋" w:hAnsi="仿宋" w:cs="仿宋" w:hint="eastAsia"/>
                <w:bCs/>
                <w:kern w:val="0"/>
                <w:sz w:val="24"/>
              </w:rPr>
              <w:t>采用只有整体式钢结构框架的装配方式得1分；</w:t>
            </w:r>
          </w:p>
          <w:p w:rsidR="005A0E77" w:rsidRPr="001D64A7" w:rsidRDefault="008E03E6">
            <w:pPr>
              <w:widowControl/>
              <w:numPr>
                <w:ilvl w:val="0"/>
                <w:numId w:val="10"/>
              </w:numPr>
              <w:spacing w:line="360" w:lineRule="auto"/>
              <w:rPr>
                <w:rFonts w:ascii="仿宋" w:eastAsia="仿宋" w:hAnsi="仿宋" w:cs="仿宋"/>
                <w:spacing w:val="-20"/>
                <w:sz w:val="24"/>
              </w:rPr>
            </w:pPr>
            <w:r w:rsidRPr="001D64A7">
              <w:rPr>
                <w:rFonts w:ascii="仿宋" w:eastAsia="仿宋" w:hAnsi="仿宋" w:cs="仿宋" w:hint="eastAsia"/>
                <w:bCs/>
                <w:kern w:val="0"/>
                <w:sz w:val="24"/>
              </w:rPr>
              <w:t>其它不得分</w:t>
            </w:r>
            <w:r w:rsidRPr="001D64A7">
              <w:rPr>
                <w:rFonts w:ascii="仿宋" w:eastAsia="仿宋" w:hAnsi="仿宋" w:cs="仿宋" w:hint="eastAsia"/>
                <w:spacing w:val="-20"/>
                <w:sz w:val="24"/>
              </w:rPr>
              <w:t>。</w:t>
            </w:r>
          </w:p>
          <w:p w:rsidR="005A0E77" w:rsidRPr="001D64A7" w:rsidRDefault="008E03E6">
            <w:pPr>
              <w:widowControl/>
              <w:spacing w:line="360" w:lineRule="auto"/>
              <w:rPr>
                <w:rFonts w:ascii="仿宋" w:eastAsia="仿宋" w:hAnsi="仿宋" w:cs="仿宋"/>
                <w:spacing w:val="-20"/>
                <w:sz w:val="24"/>
              </w:rPr>
            </w:pPr>
            <w:r w:rsidRPr="001D64A7">
              <w:rPr>
                <w:rFonts w:ascii="仿宋" w:eastAsia="仿宋" w:hAnsi="仿宋" w:cs="仿宋" w:hint="eastAsia"/>
                <w:bCs/>
                <w:kern w:val="0"/>
                <w:sz w:val="24"/>
              </w:rPr>
              <w:t>注：需提供整体装配式技术说明和产品装配效果图和实样图。</w:t>
            </w:r>
          </w:p>
        </w:tc>
      </w:tr>
      <w:tr w:rsidR="005A0E77" w:rsidRPr="001D64A7">
        <w:trPr>
          <w:trHeight w:val="1568"/>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电梯制造商智能化制造能力</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4分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电梯制造商智能化制造能力根据投标人和电梯制造商智能化水平进行评定：</w:t>
            </w:r>
          </w:p>
          <w:p w:rsidR="005A0E77" w:rsidRPr="001D64A7" w:rsidRDefault="008E03E6">
            <w:pPr>
              <w:widowControl/>
              <w:numPr>
                <w:ilvl w:val="0"/>
                <w:numId w:val="11"/>
              </w:numPr>
              <w:spacing w:line="360" w:lineRule="auto"/>
              <w:rPr>
                <w:rFonts w:ascii="仿宋" w:eastAsia="仿宋" w:hAnsi="仿宋" w:cs="仿宋"/>
                <w:bCs/>
                <w:kern w:val="0"/>
                <w:sz w:val="24"/>
              </w:rPr>
            </w:pPr>
            <w:r w:rsidRPr="001D64A7">
              <w:rPr>
                <w:rFonts w:ascii="仿宋" w:eastAsia="仿宋" w:hAnsi="仿宋" w:cs="仿宋" w:hint="eastAsia"/>
                <w:bCs/>
                <w:kern w:val="0"/>
                <w:sz w:val="24"/>
              </w:rPr>
              <w:t>整体装配式加装电梯制造工厂的智能化工艺能力，最高1分；</w:t>
            </w:r>
          </w:p>
          <w:p w:rsidR="005A0E77" w:rsidRPr="001D64A7" w:rsidRDefault="008E03E6">
            <w:pPr>
              <w:widowControl/>
              <w:numPr>
                <w:ilvl w:val="0"/>
                <w:numId w:val="11"/>
              </w:numPr>
              <w:spacing w:line="360" w:lineRule="auto"/>
              <w:rPr>
                <w:rFonts w:ascii="仿宋" w:eastAsia="仿宋" w:hAnsi="仿宋" w:cs="仿宋"/>
                <w:bCs/>
                <w:kern w:val="0"/>
                <w:sz w:val="24"/>
              </w:rPr>
            </w:pPr>
            <w:r w:rsidRPr="001D64A7">
              <w:rPr>
                <w:rFonts w:ascii="仿宋" w:eastAsia="仿宋" w:hAnsi="仿宋" w:cs="仿宋" w:hint="eastAsia"/>
                <w:bCs/>
                <w:kern w:val="0"/>
                <w:sz w:val="24"/>
              </w:rPr>
              <w:t>电梯设备制造工厂的智能化工艺能力，最高1分；</w:t>
            </w:r>
          </w:p>
          <w:p w:rsidR="005A0E77" w:rsidRPr="001D64A7" w:rsidRDefault="008E03E6">
            <w:pPr>
              <w:widowControl/>
              <w:numPr>
                <w:ilvl w:val="0"/>
                <w:numId w:val="11"/>
              </w:numPr>
              <w:spacing w:line="360" w:lineRule="auto"/>
              <w:rPr>
                <w:rFonts w:ascii="仿宋" w:eastAsia="仿宋" w:hAnsi="仿宋" w:cs="仿宋"/>
                <w:bCs/>
                <w:kern w:val="0"/>
                <w:sz w:val="24"/>
              </w:rPr>
            </w:pPr>
            <w:r w:rsidRPr="001D64A7">
              <w:rPr>
                <w:rFonts w:ascii="仿宋" w:eastAsia="仿宋" w:hAnsi="仿宋" w:cs="仿宋" w:hint="eastAsia"/>
                <w:bCs/>
                <w:kern w:val="0"/>
                <w:sz w:val="24"/>
              </w:rPr>
              <w:t>电梯制造商具有国家级中心实验室的得2分。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
                <w:kern w:val="0"/>
                <w:sz w:val="24"/>
              </w:rPr>
              <w:t xml:space="preserve">注：需提供投标人和电梯制造商的智能化工艺详细介绍及中国合格评定国家认可委员会CNAS资质证明。 </w:t>
            </w:r>
          </w:p>
        </w:tc>
      </w:tr>
      <w:tr w:rsidR="005A0E77" w:rsidRPr="001D64A7">
        <w:trPr>
          <w:trHeight w:val="1770"/>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曳引系统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5A0E77">
            <w:pPr>
              <w:widowControl/>
              <w:spacing w:line="360" w:lineRule="auto"/>
              <w:rPr>
                <w:rFonts w:ascii="仿宋" w:eastAsia="仿宋" w:hAnsi="仿宋" w:cs="仿宋"/>
                <w:bCs/>
                <w:kern w:val="0"/>
                <w:sz w:val="24"/>
              </w:rPr>
            </w:pPr>
          </w:p>
          <w:p w:rsidR="005A0E77" w:rsidRPr="001D64A7" w:rsidRDefault="009C0371">
            <w:pPr>
              <w:widowControl/>
              <w:spacing w:line="360" w:lineRule="auto"/>
              <w:rPr>
                <w:rFonts w:ascii="仿宋" w:eastAsia="仿宋" w:hAnsi="仿宋" w:cs="仿宋"/>
                <w:bCs/>
                <w:kern w:val="0"/>
                <w:sz w:val="24"/>
              </w:rPr>
            </w:pPr>
            <w:r>
              <w:rPr>
                <w:rFonts w:ascii="仿宋" w:eastAsia="仿宋" w:hAnsi="仿宋" w:cs="仿宋" w:hint="eastAsia"/>
                <w:bCs/>
                <w:kern w:val="0"/>
                <w:sz w:val="24"/>
              </w:rPr>
              <w:t>5</w:t>
            </w:r>
            <w:r w:rsidR="008E03E6" w:rsidRPr="001D64A7">
              <w:rPr>
                <w:rFonts w:ascii="仿宋" w:eastAsia="仿宋" w:hAnsi="仿宋" w:cs="仿宋" w:hint="eastAsia"/>
                <w:bCs/>
                <w:kern w:val="0"/>
                <w:sz w:val="24"/>
              </w:rPr>
              <w:t>分</w:t>
            </w:r>
          </w:p>
          <w:p w:rsidR="005A0E77" w:rsidRPr="001D64A7" w:rsidRDefault="005A0E77">
            <w:pPr>
              <w:widowControl/>
              <w:spacing w:line="360" w:lineRule="auto"/>
              <w:rPr>
                <w:rFonts w:ascii="仿宋" w:eastAsia="仿宋" w:hAnsi="仿宋" w:cs="仿宋"/>
                <w:bCs/>
                <w:kern w:val="0"/>
                <w:sz w:val="24"/>
              </w:rPr>
            </w:pPr>
          </w:p>
          <w:p w:rsidR="005A0E77" w:rsidRPr="001D64A7" w:rsidRDefault="005A0E77">
            <w:pPr>
              <w:widowControl/>
              <w:spacing w:line="360" w:lineRule="auto"/>
              <w:rPr>
                <w:rFonts w:ascii="仿宋" w:eastAsia="仿宋" w:hAnsi="仿宋" w:cs="仿宋"/>
                <w:bCs/>
                <w:kern w:val="0"/>
                <w:sz w:val="24"/>
              </w:rPr>
            </w:pP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kern w:val="0"/>
                <w:sz w:val="24"/>
              </w:rPr>
              <w:t>针对本项目曳引机的合理化配置的档次、先进性及可靠性进行打分。</w:t>
            </w:r>
          </w:p>
          <w:p w:rsidR="005A0E77" w:rsidRPr="001D64A7" w:rsidRDefault="008E03E6">
            <w:pPr>
              <w:widowControl/>
              <w:spacing w:line="360" w:lineRule="auto"/>
              <w:rPr>
                <w:rFonts w:ascii="仿宋" w:eastAsia="仿宋" w:hAnsi="仿宋" w:cs="仿宋"/>
                <w:b/>
                <w:bCs/>
                <w:kern w:val="0"/>
                <w:sz w:val="24"/>
              </w:rPr>
            </w:pPr>
            <w:r w:rsidRPr="001D64A7">
              <w:rPr>
                <w:rFonts w:ascii="仿宋" w:eastAsia="仿宋" w:hAnsi="仿宋" w:cs="仿宋" w:hint="eastAsia"/>
                <w:b/>
                <w:bCs/>
                <w:kern w:val="0"/>
                <w:sz w:val="24"/>
              </w:rPr>
              <w:t>注：需提供制造商同品牌电梯曳引机型式试验报告盖章扫描件。</w:t>
            </w:r>
          </w:p>
        </w:tc>
      </w:tr>
      <w:tr w:rsidR="005A0E77" w:rsidRPr="001D64A7">
        <w:trPr>
          <w:trHeight w:val="853"/>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控制系统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9C0371">
            <w:pPr>
              <w:widowControl/>
              <w:spacing w:line="360" w:lineRule="auto"/>
              <w:rPr>
                <w:rFonts w:ascii="仿宋" w:eastAsia="仿宋" w:hAnsi="仿宋" w:cs="仿宋"/>
                <w:bCs/>
                <w:kern w:val="0"/>
                <w:sz w:val="24"/>
              </w:rPr>
            </w:pPr>
            <w:r>
              <w:rPr>
                <w:rFonts w:ascii="仿宋" w:eastAsia="仿宋" w:hAnsi="仿宋" w:cs="仿宋" w:hint="eastAsia"/>
                <w:bCs/>
                <w:kern w:val="0"/>
                <w:sz w:val="24"/>
              </w:rPr>
              <w:t>5</w:t>
            </w:r>
            <w:r w:rsidR="008E03E6" w:rsidRPr="001D64A7">
              <w:rPr>
                <w:rFonts w:ascii="仿宋" w:eastAsia="仿宋" w:hAnsi="仿宋" w:cs="仿宋" w:hint="eastAsia"/>
                <w:bCs/>
                <w:kern w:val="0"/>
                <w:sz w:val="24"/>
              </w:rPr>
              <w:t>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kern w:val="0"/>
                <w:sz w:val="24"/>
              </w:rPr>
              <w:t>根据电脑主板主接触器等主要部件的先进性及可靠性进行打分。</w:t>
            </w:r>
          </w:p>
          <w:p w:rsidR="005A0E77" w:rsidRPr="001D64A7" w:rsidRDefault="008E03E6">
            <w:pPr>
              <w:widowControl/>
              <w:spacing w:line="360" w:lineRule="auto"/>
              <w:rPr>
                <w:rFonts w:ascii="仿宋" w:eastAsia="仿宋" w:hAnsi="仿宋" w:cs="仿宋"/>
                <w:b/>
                <w:bCs/>
                <w:kern w:val="0"/>
                <w:sz w:val="24"/>
              </w:rPr>
            </w:pPr>
            <w:r w:rsidRPr="001D64A7">
              <w:rPr>
                <w:rFonts w:ascii="仿宋" w:eastAsia="仿宋" w:hAnsi="仿宋" w:cs="仿宋" w:hint="eastAsia"/>
                <w:b/>
                <w:bCs/>
                <w:kern w:val="0"/>
                <w:sz w:val="24"/>
              </w:rPr>
              <w:t>注：需提供制造商同品牌电梯控制柜型式试验报告盖章扫描件。</w:t>
            </w:r>
          </w:p>
        </w:tc>
      </w:tr>
      <w:tr w:rsidR="005A0E77" w:rsidRPr="001D64A7">
        <w:trPr>
          <w:trHeight w:val="855"/>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门机系统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9C0371">
            <w:pPr>
              <w:widowControl/>
              <w:spacing w:line="360" w:lineRule="auto"/>
              <w:rPr>
                <w:rFonts w:ascii="仿宋" w:eastAsia="仿宋" w:hAnsi="仿宋" w:cs="仿宋"/>
                <w:bCs/>
                <w:kern w:val="0"/>
                <w:sz w:val="24"/>
              </w:rPr>
            </w:pPr>
            <w:r>
              <w:rPr>
                <w:rFonts w:ascii="仿宋" w:eastAsia="仿宋" w:hAnsi="仿宋" w:cs="仿宋" w:hint="eastAsia"/>
                <w:bCs/>
                <w:kern w:val="0"/>
                <w:sz w:val="24"/>
              </w:rPr>
              <w:t>5</w:t>
            </w:r>
            <w:r w:rsidR="008E03E6" w:rsidRPr="001D64A7">
              <w:rPr>
                <w:rFonts w:ascii="仿宋" w:eastAsia="仿宋" w:hAnsi="仿宋" w:cs="仿宋" w:hint="eastAsia"/>
                <w:bCs/>
                <w:kern w:val="0"/>
                <w:sz w:val="24"/>
              </w:rPr>
              <w:t>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kern w:val="0"/>
                <w:sz w:val="24"/>
              </w:rPr>
              <w:t>门机及门保护装置：根据门机控制系统、电机等主要部件的先进性及可靠性进行打分。</w:t>
            </w:r>
          </w:p>
          <w:p w:rsidR="005A0E77" w:rsidRPr="001D64A7" w:rsidRDefault="008E03E6">
            <w:pPr>
              <w:widowControl/>
              <w:spacing w:line="360" w:lineRule="auto"/>
              <w:rPr>
                <w:rFonts w:ascii="仿宋" w:eastAsia="仿宋" w:hAnsi="仿宋" w:cs="仿宋"/>
                <w:b/>
                <w:bCs/>
                <w:kern w:val="0"/>
                <w:sz w:val="24"/>
              </w:rPr>
            </w:pPr>
            <w:r w:rsidRPr="001D64A7">
              <w:rPr>
                <w:rFonts w:ascii="仿宋" w:eastAsia="仿宋" w:hAnsi="仿宋" w:cs="仿宋" w:hint="eastAsia"/>
                <w:b/>
                <w:bCs/>
                <w:kern w:val="0"/>
                <w:sz w:val="24"/>
              </w:rPr>
              <w:t>注：需提供制造商同品牌电梯门机型式试验报告盖章扫描件。</w:t>
            </w:r>
          </w:p>
        </w:tc>
      </w:tr>
      <w:tr w:rsidR="005A0E77" w:rsidRPr="001D64A7">
        <w:trPr>
          <w:trHeight w:val="723"/>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6E5372" w:rsidRDefault="008E03E6">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光幕</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6E5372" w:rsidRDefault="008E03E6">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2分</w:t>
            </w:r>
          </w:p>
        </w:tc>
        <w:tc>
          <w:tcPr>
            <w:tcW w:w="6729" w:type="dxa"/>
            <w:tcBorders>
              <w:top w:val="single" w:sz="4" w:space="0" w:color="auto"/>
              <w:left w:val="single" w:sz="4" w:space="0" w:color="auto"/>
              <w:bottom w:val="single" w:sz="4" w:space="0" w:color="auto"/>
              <w:right w:val="single" w:sz="4" w:space="0" w:color="auto"/>
            </w:tcBorders>
            <w:vAlign w:val="center"/>
          </w:tcPr>
          <w:p w:rsidR="00FB431E" w:rsidRDefault="006E5372">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根据电梯光幕的门保护程度进行评分：</w:t>
            </w:r>
          </w:p>
          <w:p w:rsidR="00FB431E" w:rsidRDefault="006E5372">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1、提供大于等于154束光幕保护的，得2分；</w:t>
            </w:r>
          </w:p>
          <w:p w:rsidR="00FB431E" w:rsidRDefault="006E5372">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2、提供94束光幕保护的，得1分；</w:t>
            </w:r>
          </w:p>
          <w:p w:rsidR="005A0E77" w:rsidRPr="006E5372" w:rsidRDefault="006E5372">
            <w:pPr>
              <w:widowControl/>
              <w:spacing w:line="360" w:lineRule="auto"/>
              <w:rPr>
                <w:rFonts w:ascii="仿宋" w:eastAsia="仿宋" w:hAnsi="仿宋" w:cs="仿宋"/>
                <w:bCs/>
                <w:kern w:val="0"/>
                <w:sz w:val="24"/>
              </w:rPr>
            </w:pPr>
            <w:r w:rsidRPr="006E5372">
              <w:rPr>
                <w:rFonts w:ascii="仿宋" w:eastAsia="仿宋" w:hAnsi="仿宋" w:cs="仿宋" w:hint="eastAsia"/>
                <w:bCs/>
                <w:kern w:val="0"/>
                <w:sz w:val="24"/>
              </w:rPr>
              <w:t>3、其它不得分。</w:t>
            </w:r>
          </w:p>
        </w:tc>
      </w:tr>
      <w:tr w:rsidR="005A0E77" w:rsidRPr="001D64A7">
        <w:trPr>
          <w:trHeight w:val="669"/>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安全保护系统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3分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kern w:val="0"/>
                <w:sz w:val="24"/>
              </w:rPr>
              <w:t>根据安全钳、限速器、缓冲器的形式、配置和先进性情况进行打分，每个1分。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
                <w:bCs/>
                <w:kern w:val="0"/>
                <w:sz w:val="24"/>
              </w:rPr>
              <w:t>注：需提供制造商同品牌电梯安全钳、限速器、缓冲器型式试验报告盖章扫描件。</w:t>
            </w:r>
          </w:p>
        </w:tc>
      </w:tr>
      <w:tr w:rsidR="005A0E77" w:rsidRPr="001D64A7">
        <w:trPr>
          <w:trHeight w:val="814"/>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功能指标情况</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t>2分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left"/>
              <w:rPr>
                <w:rFonts w:ascii="仿宋" w:eastAsia="仿宋" w:hAnsi="仿宋" w:cs="仿宋"/>
                <w:bCs/>
                <w:kern w:val="0"/>
                <w:sz w:val="24"/>
              </w:rPr>
            </w:pPr>
            <w:r w:rsidRPr="001D64A7">
              <w:rPr>
                <w:rFonts w:ascii="仿宋" w:eastAsia="仿宋" w:hAnsi="仿宋" w:cs="仿宋" w:hint="eastAsia"/>
                <w:bCs/>
                <w:kern w:val="0"/>
                <w:sz w:val="24"/>
              </w:rPr>
              <w:t>根据功能指标情况（如轿厢内和层厅外显示方式及档次、适合电梯人性化设计细节、消防功能、超重提示、警铃等）先进性及可靠性打分。</w:t>
            </w:r>
          </w:p>
        </w:tc>
      </w:tr>
      <w:tr w:rsidR="005A0E77" w:rsidRPr="001D64A7">
        <w:trPr>
          <w:trHeight w:val="581"/>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供货/施工周期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t>3分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1、装配式主体结构和设备供货时间30日内，施工工期30日内并通过验收取得合格证的得3分；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2、装配式主体结构和设备供货时间30日内，施工工期35日内并通过验收取得合格证的的得2分；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3、装配式主体结构和设备供货时间30日内，施工工期40日内并通过验收取得合格证的的得1分；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4、其余不得分。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
                <w:kern w:val="0"/>
                <w:sz w:val="24"/>
              </w:rPr>
              <w:t>注：提供满足施工要求的单台装配式电梯施工周期表。</w:t>
            </w:r>
          </w:p>
        </w:tc>
      </w:tr>
      <w:tr w:rsidR="005A0E77" w:rsidRPr="001D64A7">
        <w:trPr>
          <w:trHeight w:val="90"/>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bCs/>
                <w:kern w:val="0"/>
                <w:sz w:val="24"/>
              </w:rPr>
            </w:pPr>
            <w:r w:rsidRPr="001D64A7">
              <w:rPr>
                <w:rFonts w:ascii="仿宋" w:eastAsia="仿宋" w:hAnsi="仿宋" w:cs="仿宋" w:hint="eastAsia"/>
                <w:bCs/>
                <w:kern w:val="0"/>
                <w:sz w:val="24"/>
              </w:rPr>
              <w:t>产品的质保期</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jc w:val="center"/>
              <w:rPr>
                <w:rFonts w:ascii="仿宋" w:eastAsia="仿宋" w:hAnsi="仿宋" w:cs="仿宋"/>
                <w:bCs/>
                <w:kern w:val="0"/>
                <w:sz w:val="24"/>
              </w:rPr>
            </w:pPr>
            <w:r w:rsidRPr="001D64A7">
              <w:rPr>
                <w:rFonts w:ascii="仿宋" w:eastAsia="仿宋" w:hAnsi="仿宋" w:cs="仿宋" w:hint="eastAsia"/>
                <w:sz w:val="24"/>
              </w:rPr>
              <w:t>5分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1、质量保证期在招标要求基础上每增加1年得1分，最多得2分。</w:t>
            </w:r>
          </w:p>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2、根据钢带或钢丝绳的质量保证期进行评分：</w:t>
            </w:r>
          </w:p>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1）提供钢带或钢丝绳的质量保证期大于等于15年，得3分；</w:t>
            </w:r>
          </w:p>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2）提供钢带或钢丝绳质量保证期大于等于10年，小于15年，得2分；</w:t>
            </w:r>
          </w:p>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3）提供钢带或钢丝绳质量保证期大于等于5年，小于10年，得1分；</w:t>
            </w:r>
          </w:p>
          <w:p w:rsidR="005A0E77" w:rsidRPr="001D64A7" w:rsidRDefault="008E03E6">
            <w:pPr>
              <w:spacing w:line="360" w:lineRule="auto"/>
              <w:rPr>
                <w:rFonts w:ascii="仿宋" w:eastAsia="仿宋" w:hAnsi="仿宋" w:cs="仿宋"/>
                <w:bCs/>
                <w:kern w:val="0"/>
                <w:sz w:val="24"/>
              </w:rPr>
            </w:pPr>
            <w:r w:rsidRPr="001D64A7">
              <w:rPr>
                <w:rFonts w:ascii="仿宋" w:eastAsia="仿宋" w:hAnsi="仿宋" w:cs="仿宋" w:hint="eastAsia"/>
                <w:sz w:val="24"/>
              </w:rPr>
              <w:t>4）提供钢带或钢丝绳质量保证期小于5年，不得分。</w:t>
            </w:r>
          </w:p>
        </w:tc>
      </w:tr>
      <w:tr w:rsidR="005A0E77" w:rsidRPr="001D64A7">
        <w:trPr>
          <w:trHeight w:val="1090"/>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t>电梯制造商维修服务能力</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70239D">
            <w:pPr>
              <w:widowControl/>
              <w:spacing w:line="360" w:lineRule="auto"/>
              <w:jc w:val="center"/>
              <w:rPr>
                <w:rFonts w:ascii="仿宋" w:eastAsia="仿宋" w:hAnsi="仿宋" w:cs="仿宋"/>
                <w:bCs/>
                <w:kern w:val="0"/>
                <w:sz w:val="24"/>
              </w:rPr>
            </w:pPr>
            <w:r w:rsidRPr="001D64A7">
              <w:rPr>
                <w:rFonts w:ascii="仿宋" w:eastAsia="仿宋" w:hAnsi="仿宋" w:cs="仿宋" w:hint="eastAsia"/>
                <w:bCs/>
                <w:kern w:val="0"/>
                <w:sz w:val="24"/>
              </w:rPr>
              <w:t>4</w:t>
            </w:r>
            <w:r w:rsidR="008E03E6" w:rsidRPr="001D64A7">
              <w:rPr>
                <w:rFonts w:ascii="仿宋" w:eastAsia="仿宋" w:hAnsi="仿宋" w:cs="仿宋" w:hint="eastAsia"/>
                <w:bCs/>
                <w:kern w:val="0"/>
                <w:sz w:val="24"/>
              </w:rPr>
              <w:t>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color w:val="FF0000"/>
                <w:kern w:val="0"/>
                <w:sz w:val="24"/>
              </w:rPr>
            </w:pPr>
            <w:r w:rsidRPr="001D64A7">
              <w:rPr>
                <w:rFonts w:ascii="仿宋" w:eastAsia="仿宋" w:hAnsi="仿宋" w:cs="仿宋" w:hint="eastAsia"/>
                <w:sz w:val="24"/>
              </w:rPr>
              <w:t>根据投标人提供的售后服务方案、维护人员配备和售后服务机构设置等情况，提供及时、详细、完整的承诺情况，售后服务承诺的可行性、完整性以及保障措施，产品质量保证期内外的故障响应、修复时间及后续技术支持和维护能力情况等进行打分。</w:t>
            </w:r>
          </w:p>
        </w:tc>
      </w:tr>
      <w:tr w:rsidR="005A0E77" w:rsidRPr="001D64A7">
        <w:trPr>
          <w:trHeight w:val="415"/>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bCs/>
                <w:color w:val="000000" w:themeColor="text1"/>
                <w:kern w:val="0"/>
                <w:sz w:val="24"/>
              </w:rPr>
            </w:pPr>
            <w:r w:rsidRPr="001D64A7">
              <w:rPr>
                <w:rFonts w:ascii="仿宋" w:eastAsia="仿宋" w:hAnsi="仿宋" w:cs="仿宋" w:hint="eastAsia"/>
                <w:bCs/>
                <w:color w:val="000000" w:themeColor="text1"/>
                <w:kern w:val="0"/>
                <w:sz w:val="24"/>
              </w:rPr>
              <w:t>加装电梯整</w:t>
            </w:r>
            <w:r w:rsidRPr="001D64A7">
              <w:rPr>
                <w:rFonts w:ascii="仿宋" w:eastAsia="仿宋" w:hAnsi="仿宋" w:cs="仿宋" w:hint="eastAsia"/>
                <w:bCs/>
                <w:color w:val="000000" w:themeColor="text1"/>
                <w:kern w:val="0"/>
                <w:sz w:val="24"/>
              </w:rPr>
              <w:lastRenderedPageBreak/>
              <w:t>体实施能力</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color w:val="000000" w:themeColor="text1"/>
                <w:sz w:val="24"/>
              </w:rPr>
            </w:pPr>
            <w:r w:rsidRPr="001D64A7">
              <w:rPr>
                <w:rFonts w:ascii="仿宋" w:eastAsia="仿宋" w:hAnsi="仿宋" w:cs="仿宋" w:hint="eastAsia"/>
                <w:color w:val="000000" w:themeColor="text1"/>
                <w:sz w:val="24"/>
              </w:rPr>
              <w:lastRenderedPageBreak/>
              <w:t>3分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color w:val="000000" w:themeColor="text1"/>
                <w:sz w:val="24"/>
              </w:rPr>
            </w:pPr>
            <w:r w:rsidRPr="001D64A7">
              <w:rPr>
                <w:rFonts w:ascii="仿宋" w:eastAsia="仿宋" w:hAnsi="仿宋" w:cs="仿宋" w:hint="eastAsia"/>
                <w:color w:val="000000" w:themeColor="text1"/>
                <w:sz w:val="24"/>
              </w:rPr>
              <w:t>根据加装电梯整体实施能力进行综合评分：</w:t>
            </w:r>
          </w:p>
          <w:p w:rsidR="005A0E77" w:rsidRPr="001D64A7" w:rsidRDefault="008E03E6">
            <w:pPr>
              <w:spacing w:line="360" w:lineRule="auto"/>
              <w:rPr>
                <w:rFonts w:ascii="仿宋" w:eastAsia="仿宋" w:hAnsi="仿宋" w:cs="仿宋"/>
                <w:color w:val="000000" w:themeColor="text1"/>
                <w:sz w:val="24"/>
              </w:rPr>
            </w:pPr>
            <w:r w:rsidRPr="001D64A7">
              <w:rPr>
                <w:rFonts w:ascii="仿宋" w:eastAsia="仿宋" w:hAnsi="仿宋" w:cs="仿宋" w:hint="eastAsia"/>
                <w:color w:val="000000" w:themeColor="text1"/>
                <w:sz w:val="24"/>
              </w:rPr>
              <w:lastRenderedPageBreak/>
              <w:t>1、投标人与小区旧改整治总承包方综合协调能力解决方案进行综合评分，最高得1分；</w:t>
            </w:r>
          </w:p>
          <w:p w:rsidR="005A0E77" w:rsidRPr="001D64A7" w:rsidRDefault="008E03E6">
            <w:pPr>
              <w:spacing w:line="360" w:lineRule="auto"/>
              <w:rPr>
                <w:rFonts w:ascii="仿宋" w:eastAsia="仿宋" w:hAnsi="仿宋" w:cs="仿宋"/>
                <w:color w:val="000000" w:themeColor="text1"/>
                <w:sz w:val="24"/>
              </w:rPr>
            </w:pPr>
            <w:r w:rsidRPr="001D64A7">
              <w:rPr>
                <w:rFonts w:ascii="仿宋" w:eastAsia="仿宋" w:hAnsi="仿宋" w:cs="仿宋" w:hint="eastAsia"/>
                <w:color w:val="000000" w:themeColor="text1"/>
                <w:sz w:val="24"/>
              </w:rPr>
              <w:t>2、投标人现场土方及建筑垃圾处理解决方案进行综合评分，最高得1分；</w:t>
            </w:r>
          </w:p>
          <w:p w:rsidR="005A0E77" w:rsidRPr="001D64A7" w:rsidRDefault="008E03E6">
            <w:pPr>
              <w:spacing w:line="360" w:lineRule="auto"/>
              <w:rPr>
                <w:rFonts w:ascii="仿宋" w:eastAsia="仿宋" w:hAnsi="仿宋" w:cs="仿宋"/>
                <w:color w:val="000000" w:themeColor="text1"/>
                <w:sz w:val="24"/>
              </w:rPr>
            </w:pPr>
            <w:r w:rsidRPr="001D64A7">
              <w:rPr>
                <w:rFonts w:ascii="仿宋" w:eastAsia="仿宋" w:hAnsi="仿宋" w:cs="仿宋" w:hint="eastAsia"/>
                <w:color w:val="000000" w:themeColor="text1"/>
                <w:sz w:val="24"/>
              </w:rPr>
              <w:t>3、投标人的现场综合管线保护能力和小区旧改整治成品保护能力解决方案进行综合评分，最高得1分。</w:t>
            </w:r>
          </w:p>
        </w:tc>
      </w:tr>
      <w:tr w:rsidR="005A0E77" w:rsidRPr="001D64A7">
        <w:trPr>
          <w:trHeight w:val="851"/>
        </w:trPr>
        <w:tc>
          <w:tcPr>
            <w:tcW w:w="1088"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jc w:val="center"/>
              <w:rPr>
                <w:rFonts w:ascii="仿宋" w:eastAsia="仿宋" w:hAnsi="仿宋" w:cs="仿宋"/>
                <w:color w:val="FF0000"/>
                <w:kern w:val="0"/>
                <w:sz w:val="24"/>
              </w:rPr>
            </w:pPr>
            <w:r w:rsidRPr="001D64A7">
              <w:rPr>
                <w:rFonts w:ascii="仿宋" w:eastAsia="仿宋" w:hAnsi="仿宋" w:cs="仿宋" w:hint="eastAsia"/>
                <w:kern w:val="0"/>
                <w:sz w:val="24"/>
              </w:rPr>
              <w:t>产品能效等级</w:t>
            </w:r>
          </w:p>
        </w:tc>
        <w:tc>
          <w:tcPr>
            <w:tcW w:w="65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sz w:val="24"/>
              </w:rPr>
            </w:pPr>
            <w:r w:rsidRPr="001D64A7">
              <w:rPr>
                <w:rFonts w:ascii="仿宋" w:eastAsia="仿宋" w:hAnsi="仿宋" w:cs="仿宋" w:hint="eastAsia"/>
                <w:kern w:val="0"/>
                <w:sz w:val="24"/>
              </w:rPr>
              <w:t>2分</w:t>
            </w:r>
          </w:p>
        </w:tc>
        <w:tc>
          <w:tcPr>
            <w:tcW w:w="6729"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kern w:val="0"/>
                <w:sz w:val="24"/>
              </w:rPr>
              <w:t>投标产品为绿色节能环保产品，具备绿色能效等级A级的得2分，其余不得分。</w:t>
            </w:r>
          </w:p>
          <w:p w:rsidR="005A0E77" w:rsidRPr="001D64A7" w:rsidRDefault="008E03E6">
            <w:pPr>
              <w:widowControl/>
              <w:spacing w:line="360" w:lineRule="auto"/>
              <w:rPr>
                <w:rFonts w:ascii="仿宋" w:eastAsia="仿宋" w:hAnsi="仿宋" w:cs="仿宋"/>
                <w:kern w:val="0"/>
                <w:sz w:val="24"/>
              </w:rPr>
            </w:pPr>
            <w:r w:rsidRPr="001D64A7">
              <w:rPr>
                <w:rFonts w:ascii="仿宋" w:eastAsia="仿宋" w:hAnsi="仿宋" w:cs="仿宋" w:hint="eastAsia"/>
                <w:b/>
                <w:bCs/>
                <w:kern w:val="0"/>
                <w:sz w:val="24"/>
              </w:rPr>
              <w:t>注：需提供能耗测试的权威机构认证证书扫描件。</w:t>
            </w:r>
          </w:p>
        </w:tc>
      </w:tr>
    </w:tbl>
    <w:p w:rsidR="005A0E77" w:rsidRPr="001D64A7" w:rsidRDefault="008E03E6">
      <w:pPr>
        <w:widowControl/>
        <w:spacing w:line="360" w:lineRule="auto"/>
        <w:rPr>
          <w:rFonts w:ascii="仿宋" w:eastAsia="仿宋" w:hAnsi="仿宋" w:cs="仿宋"/>
          <w:b/>
          <w:bCs/>
          <w:sz w:val="24"/>
          <w:lang w:val="zh-CN"/>
        </w:rPr>
      </w:pPr>
      <w:r w:rsidRPr="001D64A7">
        <w:rPr>
          <w:rFonts w:ascii="仿宋" w:eastAsia="仿宋" w:hAnsi="仿宋" w:cs="仿宋" w:hint="eastAsia"/>
          <w:b/>
          <w:bCs/>
          <w:sz w:val="24"/>
          <w:lang w:val="zh-CN"/>
        </w:rPr>
        <w:t>注：以上所需的各种证书、证件、证明、执照若系复印件，须在复印件上盖上有效公章，如发现上述证明材料弄虚作假，则该证明材料无效，一旦中标则取消中标资格，同时移交相关监督部门处罚。</w:t>
      </w:r>
    </w:p>
    <w:p w:rsidR="005A0E77" w:rsidRPr="001D64A7" w:rsidRDefault="005A0E77">
      <w:pPr>
        <w:widowControl/>
        <w:spacing w:line="360" w:lineRule="auto"/>
        <w:rPr>
          <w:rFonts w:ascii="仿宋" w:eastAsia="仿宋" w:hAnsi="仿宋" w:cs="仿宋"/>
          <w:b/>
          <w:bCs/>
          <w:sz w:val="24"/>
          <w:lang w:val="zh-CN"/>
        </w:rPr>
      </w:pPr>
    </w:p>
    <w:p w:rsidR="005A0E77" w:rsidRPr="001D64A7" w:rsidRDefault="008E03E6">
      <w:pPr>
        <w:widowControl/>
        <w:spacing w:line="360" w:lineRule="auto"/>
        <w:rPr>
          <w:rFonts w:ascii="仿宋" w:eastAsia="仿宋" w:hAnsi="仿宋" w:cs="仿宋"/>
          <w:b/>
          <w:bCs/>
          <w:sz w:val="24"/>
          <w:lang w:val="zh-CN"/>
        </w:rPr>
      </w:pPr>
      <w:r w:rsidRPr="001D64A7">
        <w:rPr>
          <w:rFonts w:ascii="仿宋" w:eastAsia="仿宋" w:hAnsi="仿宋" w:cs="仿宋" w:hint="eastAsia"/>
          <w:b/>
          <w:sz w:val="24"/>
        </w:rPr>
        <w:t>（三）资信分（2</w:t>
      </w:r>
      <w:r w:rsidR="00E02B57">
        <w:rPr>
          <w:rFonts w:ascii="仿宋" w:eastAsia="仿宋" w:hAnsi="仿宋" w:cs="仿宋" w:hint="eastAsia"/>
          <w:b/>
          <w:sz w:val="24"/>
        </w:rPr>
        <w:t>2</w:t>
      </w:r>
      <w:r w:rsidRPr="001D64A7">
        <w:rPr>
          <w:rFonts w:ascii="仿宋" w:eastAsia="仿宋" w:hAnsi="仿宋" w:cs="仿宋" w:hint="eastAsia"/>
          <w:b/>
          <w:sz w:val="24"/>
        </w:rPr>
        <w:t>分）</w:t>
      </w:r>
    </w:p>
    <w:tbl>
      <w:tblPr>
        <w:tblW w:w="1027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548"/>
        <w:gridCol w:w="702"/>
        <w:gridCol w:w="6954"/>
      </w:tblGrid>
      <w:tr w:rsidR="005A0E77" w:rsidRPr="001D64A7">
        <w:trPr>
          <w:trHeight w:val="482"/>
        </w:trPr>
        <w:tc>
          <w:tcPr>
            <w:tcW w:w="1071"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
                <w:kern w:val="0"/>
                <w:sz w:val="24"/>
              </w:rPr>
            </w:pPr>
            <w:r w:rsidRPr="001D64A7">
              <w:rPr>
                <w:rFonts w:ascii="仿宋" w:eastAsia="仿宋" w:hAnsi="仿宋" w:cs="仿宋" w:hint="eastAsia"/>
                <w:b/>
                <w:kern w:val="0"/>
                <w:sz w:val="24"/>
              </w:rPr>
              <w:t>类别</w:t>
            </w: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
                <w:kern w:val="0"/>
                <w:sz w:val="24"/>
              </w:rPr>
            </w:pPr>
            <w:r w:rsidRPr="001D64A7">
              <w:rPr>
                <w:rFonts w:ascii="仿宋" w:eastAsia="仿宋" w:hAnsi="仿宋" w:cs="仿宋" w:hint="eastAsia"/>
                <w:b/>
                <w:kern w:val="0"/>
                <w:sz w:val="24"/>
              </w:rPr>
              <w:t>评标项目</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
                <w:kern w:val="0"/>
                <w:sz w:val="24"/>
              </w:rPr>
            </w:pPr>
            <w:r w:rsidRPr="001D64A7">
              <w:rPr>
                <w:rFonts w:ascii="仿宋" w:eastAsia="仿宋" w:hAnsi="仿宋" w:cs="仿宋" w:hint="eastAsia"/>
                <w:b/>
                <w:kern w:val="0"/>
                <w:sz w:val="24"/>
              </w:rPr>
              <w:t>分值</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ind w:firstLine="482"/>
              <w:jc w:val="center"/>
              <w:rPr>
                <w:rFonts w:ascii="仿宋" w:eastAsia="仿宋" w:hAnsi="仿宋" w:cs="仿宋"/>
                <w:b/>
                <w:kern w:val="0"/>
                <w:sz w:val="24"/>
              </w:rPr>
            </w:pPr>
            <w:r w:rsidRPr="001D64A7">
              <w:rPr>
                <w:rFonts w:ascii="仿宋" w:eastAsia="仿宋" w:hAnsi="仿宋" w:cs="仿宋" w:hint="eastAsia"/>
                <w:b/>
                <w:kern w:val="0"/>
                <w:sz w:val="24"/>
              </w:rPr>
              <w:t>评分基本规则</w:t>
            </w:r>
          </w:p>
        </w:tc>
      </w:tr>
      <w:tr w:rsidR="005A0E77" w:rsidRPr="001D64A7">
        <w:trPr>
          <w:trHeight w:val="344"/>
        </w:trPr>
        <w:tc>
          <w:tcPr>
            <w:tcW w:w="1071" w:type="dxa"/>
            <w:vMerge w:val="restart"/>
            <w:tcBorders>
              <w:left w:val="single" w:sz="4" w:space="0" w:color="auto"/>
              <w:right w:val="single" w:sz="4" w:space="0" w:color="auto"/>
            </w:tcBorders>
            <w:vAlign w:val="center"/>
          </w:tcPr>
          <w:p w:rsidR="005A0E77" w:rsidRPr="001D64A7" w:rsidRDefault="007774F2" w:rsidP="00E02B57">
            <w:pPr>
              <w:widowControl/>
              <w:spacing w:line="360" w:lineRule="auto"/>
              <w:jc w:val="center"/>
              <w:rPr>
                <w:rFonts w:ascii="仿宋" w:eastAsia="仿宋" w:hAnsi="仿宋" w:cs="仿宋"/>
                <w:bCs/>
                <w:kern w:val="0"/>
                <w:sz w:val="24"/>
              </w:rPr>
            </w:pPr>
            <w:r w:rsidRPr="001D64A7">
              <w:rPr>
                <w:rFonts w:ascii="仿宋" w:eastAsia="仿宋" w:hAnsi="仿宋" w:cs="仿宋"/>
                <w:bCs/>
                <w:kern w:val="0"/>
                <w:sz w:val="24"/>
              </w:rPr>
              <w:t>资信部分</w:t>
            </w:r>
            <w:r w:rsidRPr="001D64A7">
              <w:rPr>
                <w:rFonts w:ascii="仿宋" w:eastAsia="仿宋" w:hAnsi="仿宋" w:cs="仿宋" w:hint="eastAsia"/>
                <w:bCs/>
                <w:kern w:val="0"/>
                <w:sz w:val="24"/>
              </w:rPr>
              <w:t xml:space="preserve"> 2</w:t>
            </w:r>
            <w:r w:rsidR="00E02B57">
              <w:rPr>
                <w:rFonts w:ascii="仿宋" w:eastAsia="仿宋" w:hAnsi="仿宋" w:cs="仿宋" w:hint="eastAsia"/>
                <w:bCs/>
                <w:kern w:val="0"/>
                <w:sz w:val="24"/>
              </w:rPr>
              <w:t>2</w:t>
            </w:r>
            <w:r w:rsidRPr="001D64A7">
              <w:rPr>
                <w:rFonts w:ascii="仿宋" w:eastAsia="仿宋" w:hAnsi="仿宋" w:cs="仿宋" w:hint="eastAsia"/>
                <w:bCs/>
                <w:kern w:val="0"/>
                <w:sz w:val="24"/>
              </w:rPr>
              <w:t>分</w:t>
            </w:r>
          </w:p>
        </w:tc>
        <w:tc>
          <w:tcPr>
            <w:tcW w:w="1548" w:type="dxa"/>
            <w:tcBorders>
              <w:top w:val="single" w:sz="4" w:space="0" w:color="auto"/>
              <w:left w:val="single" w:sz="4" w:space="0" w:color="auto"/>
              <w:right w:val="single" w:sz="4" w:space="0" w:color="auto"/>
            </w:tcBorders>
            <w:vAlign w:val="center"/>
          </w:tcPr>
          <w:p w:rsidR="005A0E77" w:rsidRPr="001D64A7" w:rsidRDefault="008E03E6">
            <w:pPr>
              <w:widowControl/>
              <w:snapToGrid w:val="0"/>
              <w:spacing w:line="360" w:lineRule="auto"/>
              <w:rPr>
                <w:rFonts w:ascii="仿宋" w:eastAsia="仿宋" w:hAnsi="仿宋" w:cs="仿宋"/>
                <w:bCs/>
                <w:kern w:val="0"/>
                <w:sz w:val="24"/>
              </w:rPr>
            </w:pPr>
            <w:r w:rsidRPr="001D64A7">
              <w:rPr>
                <w:rFonts w:ascii="仿宋" w:eastAsia="仿宋" w:hAnsi="仿宋" w:cs="仿宋" w:hint="eastAsia"/>
                <w:bCs/>
                <w:kern w:val="0"/>
                <w:sz w:val="24"/>
              </w:rPr>
              <w:t>项目组人员配置</w:t>
            </w:r>
          </w:p>
        </w:tc>
        <w:tc>
          <w:tcPr>
            <w:tcW w:w="702" w:type="dxa"/>
            <w:tcBorders>
              <w:top w:val="single" w:sz="4" w:space="0" w:color="auto"/>
              <w:left w:val="single" w:sz="4" w:space="0" w:color="auto"/>
              <w:right w:val="single" w:sz="4" w:space="0" w:color="auto"/>
            </w:tcBorders>
            <w:vAlign w:val="center"/>
          </w:tcPr>
          <w:p w:rsidR="005A0E77" w:rsidRPr="001D64A7" w:rsidRDefault="008E03E6">
            <w:pPr>
              <w:widowControl/>
              <w:snapToGrid w:val="0"/>
              <w:spacing w:line="360" w:lineRule="auto"/>
              <w:rPr>
                <w:rFonts w:ascii="仿宋" w:eastAsia="仿宋" w:hAnsi="仿宋" w:cs="仿宋"/>
                <w:bCs/>
                <w:kern w:val="0"/>
                <w:sz w:val="24"/>
              </w:rPr>
            </w:pPr>
            <w:r w:rsidRPr="001D64A7">
              <w:rPr>
                <w:rFonts w:ascii="仿宋" w:eastAsia="仿宋" w:hAnsi="仿宋" w:cs="仿宋" w:hint="eastAsia"/>
                <w:bCs/>
                <w:kern w:val="0"/>
                <w:sz w:val="24"/>
              </w:rPr>
              <w:t>3分</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根据项目组人员的能力、资历、业绩，人员的数量等进行评分：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1）建筑专业二级建造师和机电专业一级建造师两类人员都是项目组成员，得3分；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2）建筑专业和机电专业二级建造师只有一类人员是项目组成员，得2分；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3）其它不得分。</w:t>
            </w:r>
          </w:p>
          <w:p w:rsidR="005A0E77" w:rsidRPr="001D64A7" w:rsidRDefault="008E03E6">
            <w:pPr>
              <w:widowControl/>
              <w:spacing w:line="360" w:lineRule="auto"/>
              <w:rPr>
                <w:rFonts w:ascii="仿宋" w:eastAsia="仿宋" w:hAnsi="仿宋" w:cs="仿宋"/>
                <w:b/>
                <w:kern w:val="0"/>
                <w:sz w:val="24"/>
              </w:rPr>
            </w:pPr>
            <w:r w:rsidRPr="001D64A7">
              <w:rPr>
                <w:rFonts w:ascii="仿宋" w:eastAsia="仿宋" w:hAnsi="仿宋" w:cs="仿宋" w:hint="eastAsia"/>
                <w:bCs/>
                <w:kern w:val="0"/>
                <w:sz w:val="24"/>
              </w:rPr>
              <w:t>注：需提供人员与投标人或制造企业名称一致的最近3个月的在职社保证明。</w:t>
            </w:r>
          </w:p>
        </w:tc>
      </w:tr>
      <w:tr w:rsidR="005A0E77" w:rsidRPr="001D64A7">
        <w:trPr>
          <w:trHeight w:val="1699"/>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投标人整体装配式施工能力</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BE68B3">
            <w:pPr>
              <w:widowControl/>
              <w:spacing w:line="360" w:lineRule="auto"/>
              <w:rPr>
                <w:rFonts w:ascii="仿宋" w:eastAsia="仿宋" w:hAnsi="仿宋" w:cs="仿宋"/>
                <w:bCs/>
                <w:kern w:val="0"/>
                <w:sz w:val="24"/>
              </w:rPr>
            </w:pPr>
            <w:r>
              <w:rPr>
                <w:rFonts w:ascii="仿宋" w:eastAsia="仿宋" w:hAnsi="仿宋" w:cs="仿宋" w:hint="eastAsia"/>
                <w:bCs/>
                <w:kern w:val="0"/>
                <w:sz w:val="24"/>
              </w:rPr>
              <w:t>2</w:t>
            </w:r>
            <w:r w:rsidR="008E03E6" w:rsidRPr="001D64A7">
              <w:rPr>
                <w:rFonts w:ascii="仿宋" w:eastAsia="仿宋" w:hAnsi="仿宋" w:cs="仿宋" w:hint="eastAsia"/>
                <w:bCs/>
                <w:kern w:val="0"/>
                <w:sz w:val="24"/>
              </w:rPr>
              <w:t>分</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根据投标人在土建、钢结构、电梯等整体装配式施工综合能力进行评分：</w:t>
            </w:r>
          </w:p>
          <w:p w:rsidR="00BE68B3" w:rsidRDefault="00BE68B3">
            <w:pPr>
              <w:widowControl/>
              <w:spacing w:line="360" w:lineRule="auto"/>
              <w:rPr>
                <w:rFonts w:ascii="仿宋" w:eastAsia="仿宋" w:hAnsi="仿宋" w:cs="仿宋"/>
                <w:bCs/>
                <w:kern w:val="0"/>
                <w:sz w:val="24"/>
              </w:rPr>
            </w:pPr>
            <w:r w:rsidRPr="00BE68B3">
              <w:rPr>
                <w:rFonts w:ascii="仿宋" w:eastAsia="仿宋" w:hAnsi="仿宋" w:cs="仿宋" w:hint="eastAsia"/>
                <w:bCs/>
                <w:kern w:val="0"/>
                <w:sz w:val="24"/>
              </w:rPr>
              <w:t>1）投标人提供土建和钢结构资质的得2分；</w:t>
            </w:r>
          </w:p>
          <w:p w:rsidR="00BE68B3" w:rsidRDefault="00BE68B3">
            <w:pPr>
              <w:widowControl/>
              <w:spacing w:line="360" w:lineRule="auto"/>
              <w:rPr>
                <w:rFonts w:ascii="仿宋" w:eastAsia="仿宋" w:hAnsi="仿宋" w:cs="仿宋"/>
                <w:bCs/>
                <w:kern w:val="0"/>
                <w:sz w:val="24"/>
              </w:rPr>
            </w:pPr>
            <w:r w:rsidRPr="00BE68B3">
              <w:rPr>
                <w:rFonts w:ascii="仿宋" w:eastAsia="仿宋" w:hAnsi="仿宋" w:cs="仿宋" w:hint="eastAsia"/>
                <w:bCs/>
                <w:kern w:val="0"/>
                <w:sz w:val="24"/>
              </w:rPr>
              <w:t>2）投标人提供钢结构和安装维修资质的得1分；</w:t>
            </w:r>
          </w:p>
          <w:p w:rsidR="005A0E77" w:rsidRPr="001D64A7" w:rsidRDefault="00BE68B3">
            <w:pPr>
              <w:widowControl/>
              <w:spacing w:line="360" w:lineRule="auto"/>
              <w:rPr>
                <w:rFonts w:ascii="仿宋" w:eastAsia="仿宋" w:hAnsi="仿宋" w:cs="仿宋"/>
                <w:bCs/>
                <w:kern w:val="0"/>
                <w:sz w:val="24"/>
              </w:rPr>
            </w:pPr>
            <w:r w:rsidRPr="00BE68B3">
              <w:rPr>
                <w:rFonts w:ascii="仿宋" w:eastAsia="仿宋" w:hAnsi="仿宋" w:cs="仿宋" w:hint="eastAsia"/>
                <w:bCs/>
                <w:kern w:val="0"/>
                <w:sz w:val="24"/>
              </w:rPr>
              <w:t>注：需提供投标企业相关资质文件及项目实施情况。</w:t>
            </w:r>
          </w:p>
        </w:tc>
      </w:tr>
      <w:tr w:rsidR="005A0E77" w:rsidRPr="001D64A7">
        <w:trPr>
          <w:trHeight w:val="327"/>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3C1870" w:rsidRDefault="008E03E6">
            <w:pPr>
              <w:widowControl/>
              <w:spacing w:line="360" w:lineRule="auto"/>
              <w:rPr>
                <w:rFonts w:ascii="仿宋" w:eastAsia="仿宋" w:hAnsi="仿宋" w:cs="仿宋"/>
                <w:bCs/>
                <w:kern w:val="0"/>
                <w:sz w:val="24"/>
              </w:rPr>
            </w:pPr>
            <w:r w:rsidRPr="003C1870">
              <w:rPr>
                <w:rFonts w:ascii="仿宋" w:eastAsia="仿宋" w:hAnsi="仿宋" w:cs="仿宋" w:hint="eastAsia"/>
                <w:bCs/>
                <w:kern w:val="0"/>
                <w:sz w:val="24"/>
              </w:rPr>
              <w:t>电梯制造商服务能力</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3C1870" w:rsidRDefault="008E03E6">
            <w:pPr>
              <w:spacing w:line="360" w:lineRule="auto"/>
              <w:rPr>
                <w:rFonts w:ascii="仿宋" w:eastAsia="仿宋" w:hAnsi="仿宋" w:cs="仿宋"/>
                <w:bCs/>
                <w:kern w:val="0"/>
                <w:sz w:val="24"/>
              </w:rPr>
            </w:pPr>
            <w:r w:rsidRPr="003C1870">
              <w:rPr>
                <w:rFonts w:ascii="仿宋" w:eastAsia="仿宋" w:hAnsi="仿宋" w:cs="仿宋" w:hint="eastAsia"/>
                <w:sz w:val="24"/>
              </w:rPr>
              <w:t>3分</w:t>
            </w:r>
          </w:p>
        </w:tc>
        <w:tc>
          <w:tcPr>
            <w:tcW w:w="6954" w:type="dxa"/>
            <w:tcBorders>
              <w:top w:val="single" w:sz="4" w:space="0" w:color="auto"/>
              <w:left w:val="single" w:sz="4" w:space="0" w:color="auto"/>
              <w:bottom w:val="single" w:sz="4" w:space="0" w:color="auto"/>
              <w:right w:val="single" w:sz="4" w:space="0" w:color="auto"/>
            </w:tcBorders>
            <w:vAlign w:val="center"/>
          </w:tcPr>
          <w:p w:rsidR="005C3A1E" w:rsidRPr="003C1870" w:rsidRDefault="005C3A1E" w:rsidP="005C3A1E">
            <w:pPr>
              <w:spacing w:line="360" w:lineRule="auto"/>
              <w:rPr>
                <w:rFonts w:ascii="仿宋" w:eastAsia="仿宋" w:hAnsi="仿宋" w:cs="仿宋"/>
                <w:sz w:val="24"/>
              </w:rPr>
            </w:pPr>
            <w:r w:rsidRPr="003C1870">
              <w:rPr>
                <w:rFonts w:ascii="仿宋" w:eastAsia="仿宋" w:hAnsi="仿宋" w:cs="仿宋" w:hint="eastAsia"/>
                <w:sz w:val="24"/>
              </w:rPr>
              <w:t>根据提供维保服务的电梯制造商服务能力进行评分：</w:t>
            </w:r>
          </w:p>
          <w:p w:rsidR="005C3A1E" w:rsidRPr="003C1870" w:rsidRDefault="005C3A1E" w:rsidP="00973745">
            <w:pPr>
              <w:spacing w:line="360" w:lineRule="auto"/>
              <w:rPr>
                <w:rFonts w:ascii="仿宋" w:eastAsia="仿宋" w:hAnsi="仿宋" w:cs="仿宋"/>
                <w:sz w:val="24"/>
              </w:rPr>
            </w:pPr>
            <w:r w:rsidRPr="003C1870">
              <w:rPr>
                <w:rFonts w:ascii="仿宋" w:eastAsia="仿宋" w:hAnsi="仿宋" w:cs="仿宋" w:hint="eastAsia"/>
                <w:sz w:val="24"/>
              </w:rPr>
              <w:t>制造厂商近一期在维保单位评定中被评为五星级维保单位得3</w:t>
            </w:r>
            <w:r w:rsidRPr="003C1870">
              <w:rPr>
                <w:rFonts w:ascii="仿宋" w:eastAsia="仿宋" w:hAnsi="仿宋" w:cs="仿宋" w:hint="eastAsia"/>
                <w:sz w:val="24"/>
              </w:rPr>
              <w:lastRenderedPageBreak/>
              <w:t>分</w:t>
            </w:r>
            <w:r w:rsidR="006C6BBC" w:rsidRPr="003C1870">
              <w:rPr>
                <w:rFonts w:ascii="仿宋" w:eastAsia="仿宋" w:hAnsi="仿宋" w:cs="仿宋" w:hint="eastAsia"/>
                <w:sz w:val="24"/>
              </w:rPr>
              <w:t>，其余不得分。</w:t>
            </w:r>
          </w:p>
          <w:p w:rsidR="005C3A1E" w:rsidRPr="003C1870" w:rsidRDefault="00973745" w:rsidP="00973745">
            <w:pPr>
              <w:spacing w:line="360" w:lineRule="auto"/>
              <w:rPr>
                <w:rFonts w:ascii="仿宋" w:eastAsia="仿宋" w:hAnsi="仿宋" w:cs="仿宋"/>
                <w:b/>
                <w:bCs/>
                <w:kern w:val="0"/>
                <w:sz w:val="24"/>
              </w:rPr>
            </w:pPr>
            <w:r w:rsidRPr="003C1870">
              <w:rPr>
                <w:rFonts w:ascii="仿宋" w:eastAsia="仿宋" w:hAnsi="仿宋" w:cs="仿宋"/>
                <w:b/>
                <w:bCs/>
                <w:kern w:val="0"/>
                <w:sz w:val="24"/>
              </w:rPr>
              <w:t>注：需提供行业主管部门评定的证明文件。</w:t>
            </w:r>
          </w:p>
        </w:tc>
      </w:tr>
      <w:tr w:rsidR="005A0E77" w:rsidRPr="001D64A7">
        <w:trPr>
          <w:trHeight w:val="1123"/>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电梯制造商应急救援能力</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spacing w:line="360" w:lineRule="auto"/>
              <w:rPr>
                <w:rFonts w:ascii="仿宋" w:eastAsia="仿宋" w:hAnsi="仿宋" w:cs="仿宋"/>
                <w:bCs/>
                <w:kern w:val="0"/>
                <w:sz w:val="24"/>
              </w:rPr>
            </w:pPr>
            <w:r w:rsidRPr="001D64A7">
              <w:rPr>
                <w:rFonts w:ascii="仿宋" w:eastAsia="仿宋" w:hAnsi="仿宋" w:cs="仿宋" w:hint="eastAsia"/>
                <w:sz w:val="24"/>
              </w:rPr>
              <w:t>4分</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CF2FCF">
            <w:pPr>
              <w:widowControl/>
              <w:spacing w:line="360" w:lineRule="auto"/>
              <w:rPr>
                <w:rFonts w:ascii="仿宋" w:eastAsia="仿宋" w:hAnsi="仿宋" w:cs="仿宋"/>
                <w:b/>
                <w:bCs/>
                <w:kern w:val="0"/>
                <w:sz w:val="24"/>
              </w:rPr>
            </w:pPr>
            <w:r w:rsidRPr="00CF2FCF">
              <w:rPr>
                <w:rFonts w:ascii="仿宋" w:eastAsia="仿宋" w:hAnsi="仿宋" w:cs="仿宋" w:hint="eastAsia"/>
                <w:sz w:val="24"/>
              </w:rPr>
              <w:t>1）电梯制造商承诺提供项目现场驻点服务得2分，不提供不得分；2）电梯制造商承诺提供到场服务时间小于等于20分钟得2分，小于等于30分钟得1分。</w:t>
            </w:r>
          </w:p>
        </w:tc>
      </w:tr>
      <w:tr w:rsidR="005A0E77" w:rsidRPr="001D64A7">
        <w:trPr>
          <w:trHeight w:val="425"/>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投标人诚信情况</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2分</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根据国家信用网投标人企业信用情况进行评分;3年内无安全责任事故得2分，其它不得分。</w:t>
            </w:r>
          </w:p>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
                <w:kern w:val="0"/>
                <w:sz w:val="24"/>
              </w:rPr>
              <w:t>注：需提供国家企业信用公示系统http://www.gsxt.gov.cn/的企业信用下载文件。</w:t>
            </w:r>
          </w:p>
        </w:tc>
      </w:tr>
      <w:tr w:rsidR="005A0E77" w:rsidRPr="001D64A7">
        <w:trPr>
          <w:trHeight w:val="1264"/>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投标产品制造商企业荣誉</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BE68B3">
            <w:pPr>
              <w:widowControl/>
              <w:spacing w:line="360" w:lineRule="auto"/>
              <w:rPr>
                <w:rFonts w:ascii="仿宋" w:eastAsia="仿宋" w:hAnsi="仿宋" w:cs="仿宋"/>
                <w:bCs/>
                <w:kern w:val="0"/>
                <w:sz w:val="24"/>
              </w:rPr>
            </w:pPr>
            <w:r>
              <w:rPr>
                <w:rFonts w:ascii="仿宋" w:eastAsia="仿宋" w:hAnsi="仿宋" w:cs="仿宋" w:hint="eastAsia"/>
                <w:bCs/>
                <w:kern w:val="0"/>
                <w:sz w:val="24"/>
              </w:rPr>
              <w:t>3</w:t>
            </w:r>
            <w:r w:rsidR="008E03E6" w:rsidRPr="001D64A7">
              <w:rPr>
                <w:rFonts w:ascii="仿宋" w:eastAsia="仿宋" w:hAnsi="仿宋" w:cs="仿宋" w:hint="eastAsia"/>
                <w:bCs/>
                <w:kern w:val="0"/>
                <w:sz w:val="24"/>
              </w:rPr>
              <w:t>分</w:t>
            </w:r>
          </w:p>
        </w:tc>
        <w:tc>
          <w:tcPr>
            <w:tcW w:w="6954"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根据电梯制造商获得企业荣誉进行评分：</w:t>
            </w:r>
          </w:p>
          <w:p w:rsidR="00BE68B3" w:rsidRDefault="00BE68B3">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1）</w:t>
            </w:r>
            <w:r w:rsidRPr="00BE68B3">
              <w:rPr>
                <w:rFonts w:ascii="仿宋" w:eastAsia="仿宋" w:hAnsi="仿宋" w:cs="仿宋" w:hint="eastAsia"/>
                <w:bCs/>
                <w:kern w:val="0"/>
                <w:sz w:val="24"/>
              </w:rPr>
              <w:t>电梯制造商获得国家级政府质量奖得3分；</w:t>
            </w:r>
          </w:p>
          <w:p w:rsidR="00BE68B3" w:rsidRDefault="00BE68B3">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2）</w:t>
            </w:r>
            <w:r w:rsidRPr="00BE68B3">
              <w:rPr>
                <w:rFonts w:ascii="仿宋" w:eastAsia="仿宋" w:hAnsi="仿宋" w:cs="仿宋" w:hint="eastAsia"/>
                <w:bCs/>
                <w:kern w:val="0"/>
                <w:sz w:val="24"/>
              </w:rPr>
              <w:t>电梯制造商获得省级政府质量奖得2分；</w:t>
            </w:r>
          </w:p>
          <w:p w:rsidR="00BE68B3" w:rsidRDefault="00BE68B3">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3）</w:t>
            </w:r>
            <w:r w:rsidRPr="00BE68B3">
              <w:rPr>
                <w:rFonts w:ascii="仿宋" w:eastAsia="仿宋" w:hAnsi="仿宋" w:cs="仿宋" w:hint="eastAsia"/>
                <w:bCs/>
                <w:kern w:val="0"/>
                <w:sz w:val="24"/>
              </w:rPr>
              <w:t>电梯制造商获得市级政府质量奖得1分；其他不得分。</w:t>
            </w:r>
          </w:p>
          <w:p w:rsidR="005A0E77" w:rsidRPr="00BE68B3" w:rsidRDefault="00BE68B3">
            <w:pPr>
              <w:widowControl/>
              <w:numPr>
                <w:ilvl w:val="255"/>
                <w:numId w:val="0"/>
              </w:numPr>
              <w:spacing w:line="360" w:lineRule="auto"/>
              <w:rPr>
                <w:rFonts w:ascii="仿宋" w:eastAsia="仿宋" w:hAnsi="仿宋" w:cs="仿宋"/>
                <w:b/>
                <w:bCs/>
                <w:kern w:val="0"/>
                <w:sz w:val="24"/>
              </w:rPr>
            </w:pPr>
            <w:r w:rsidRPr="00BE68B3">
              <w:rPr>
                <w:rFonts w:ascii="仿宋" w:eastAsia="仿宋" w:hAnsi="仿宋" w:cs="仿宋" w:hint="eastAsia"/>
                <w:b/>
                <w:bCs/>
                <w:kern w:val="0"/>
                <w:sz w:val="24"/>
              </w:rPr>
              <w:t>注：提供行政主管部门颁发的证书或奖牌复印件。</w:t>
            </w:r>
          </w:p>
        </w:tc>
      </w:tr>
      <w:tr w:rsidR="005A0E77" w:rsidRPr="001D64A7">
        <w:trPr>
          <w:trHeight w:val="1054"/>
        </w:trPr>
        <w:tc>
          <w:tcPr>
            <w:tcW w:w="1071" w:type="dxa"/>
            <w:vMerge/>
            <w:tcBorders>
              <w:left w:val="single" w:sz="4" w:space="0" w:color="auto"/>
              <w:right w:val="single" w:sz="4" w:space="0" w:color="auto"/>
            </w:tcBorders>
            <w:vAlign w:val="center"/>
          </w:tcPr>
          <w:p w:rsidR="005A0E77" w:rsidRPr="001D64A7" w:rsidRDefault="005A0E77">
            <w:pPr>
              <w:widowControl/>
              <w:spacing w:line="360" w:lineRule="auto"/>
              <w:jc w:val="center"/>
              <w:rPr>
                <w:rFonts w:ascii="仿宋" w:eastAsia="仿宋" w:hAnsi="仿宋" w:cs="仿宋"/>
                <w:bCs/>
                <w:kern w:val="0"/>
                <w:sz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投标人业绩证明</w:t>
            </w:r>
          </w:p>
        </w:tc>
        <w:tc>
          <w:tcPr>
            <w:tcW w:w="702" w:type="dxa"/>
            <w:tcBorders>
              <w:top w:val="single" w:sz="4" w:space="0" w:color="auto"/>
              <w:left w:val="single" w:sz="4" w:space="0" w:color="auto"/>
              <w:bottom w:val="single" w:sz="4" w:space="0" w:color="auto"/>
              <w:right w:val="single" w:sz="4" w:space="0" w:color="auto"/>
            </w:tcBorders>
            <w:vAlign w:val="center"/>
          </w:tcPr>
          <w:p w:rsidR="005A0E77" w:rsidRPr="001D64A7" w:rsidRDefault="008E03E6">
            <w:pPr>
              <w:widowControl/>
              <w:spacing w:line="360" w:lineRule="auto"/>
              <w:rPr>
                <w:rFonts w:ascii="仿宋" w:eastAsia="仿宋" w:hAnsi="仿宋" w:cs="仿宋"/>
                <w:bCs/>
                <w:kern w:val="0"/>
                <w:sz w:val="24"/>
              </w:rPr>
            </w:pPr>
            <w:r w:rsidRPr="001D64A7">
              <w:rPr>
                <w:rFonts w:ascii="仿宋" w:eastAsia="仿宋" w:hAnsi="仿宋" w:cs="仿宋" w:hint="eastAsia"/>
                <w:bCs/>
                <w:kern w:val="0"/>
                <w:sz w:val="24"/>
              </w:rPr>
              <w:t>5分</w:t>
            </w:r>
          </w:p>
        </w:tc>
        <w:tc>
          <w:tcPr>
            <w:tcW w:w="6954" w:type="dxa"/>
            <w:tcBorders>
              <w:top w:val="single" w:sz="4" w:space="0" w:color="auto"/>
              <w:left w:val="single" w:sz="4" w:space="0" w:color="auto"/>
              <w:bottom w:val="single" w:sz="4" w:space="0" w:color="auto"/>
              <w:right w:val="single" w:sz="4" w:space="0" w:color="auto"/>
            </w:tcBorders>
            <w:vAlign w:val="center"/>
          </w:tcPr>
          <w:p w:rsidR="0093138E" w:rsidRDefault="0093138E">
            <w:pPr>
              <w:widowControl/>
              <w:spacing w:line="360" w:lineRule="auto"/>
              <w:rPr>
                <w:rFonts w:ascii="仿宋" w:eastAsia="仿宋" w:hAnsi="仿宋" w:cs="仿宋"/>
                <w:bCs/>
                <w:color w:val="000000" w:themeColor="text1"/>
                <w:kern w:val="0"/>
                <w:sz w:val="24"/>
              </w:rPr>
            </w:pPr>
            <w:r w:rsidRPr="0093138E">
              <w:rPr>
                <w:rFonts w:ascii="仿宋" w:eastAsia="仿宋" w:hAnsi="仿宋" w:cs="仿宋" w:hint="eastAsia"/>
                <w:bCs/>
                <w:color w:val="000000" w:themeColor="text1"/>
                <w:kern w:val="0"/>
                <w:sz w:val="24"/>
              </w:rPr>
              <w:t>投标人或制造商截止至开标时间前，整体装配式加装电梯单个合同项目每提供一个项目业绩，得0.5分，最高得5分。</w:t>
            </w:r>
          </w:p>
          <w:p w:rsidR="005A0E77" w:rsidRPr="0093138E" w:rsidRDefault="0093138E">
            <w:pPr>
              <w:widowControl/>
              <w:spacing w:line="360" w:lineRule="auto"/>
              <w:rPr>
                <w:rFonts w:ascii="仿宋" w:eastAsia="仿宋" w:hAnsi="仿宋" w:cs="仿宋"/>
                <w:b/>
                <w:bCs/>
                <w:color w:val="000000" w:themeColor="text1"/>
                <w:kern w:val="0"/>
                <w:sz w:val="24"/>
              </w:rPr>
            </w:pPr>
            <w:r w:rsidRPr="0093138E">
              <w:rPr>
                <w:rFonts w:ascii="仿宋" w:eastAsia="仿宋" w:hAnsi="仿宋" w:cs="仿宋" w:hint="eastAsia"/>
                <w:b/>
                <w:bCs/>
                <w:color w:val="000000" w:themeColor="text1"/>
                <w:kern w:val="0"/>
                <w:sz w:val="24"/>
              </w:rPr>
              <w:t>注：提供业绩合同、电梯检验报告及电梯合格证复印件，缺一不可。</w:t>
            </w:r>
          </w:p>
        </w:tc>
      </w:tr>
    </w:tbl>
    <w:p w:rsidR="005A0E77" w:rsidRPr="001D64A7" w:rsidRDefault="005A0E77">
      <w:pPr>
        <w:widowControl/>
        <w:spacing w:line="360" w:lineRule="auto"/>
        <w:ind w:firstLine="480"/>
        <w:jc w:val="left"/>
        <w:rPr>
          <w:rFonts w:ascii="仿宋" w:eastAsia="仿宋" w:hAnsi="仿宋" w:cs="仿宋"/>
          <w:color w:val="000000"/>
          <w:sz w:val="24"/>
        </w:rPr>
      </w:pPr>
    </w:p>
    <w:p w:rsidR="005A0E77" w:rsidRPr="001D64A7" w:rsidRDefault="008E03E6">
      <w:pPr>
        <w:pStyle w:val="aa"/>
        <w:snapToGrid w:val="0"/>
        <w:spacing w:after="156" w:line="360" w:lineRule="auto"/>
        <w:ind w:firstLine="562"/>
        <w:rPr>
          <w:rFonts w:ascii="仿宋" w:eastAsia="仿宋" w:hAnsi="仿宋" w:cs="仿宋_GB2312"/>
          <w:b/>
          <w:sz w:val="28"/>
          <w:szCs w:val="28"/>
        </w:rPr>
      </w:pPr>
      <w:r w:rsidRPr="001D64A7">
        <w:rPr>
          <w:rFonts w:ascii="仿宋" w:eastAsia="仿宋" w:hAnsi="仿宋" w:cs="仿宋_GB2312" w:hint="eastAsia"/>
          <w:b/>
          <w:sz w:val="28"/>
          <w:szCs w:val="28"/>
        </w:rPr>
        <w:t>(四 ) 技术、商务、资信及其他分的计算</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各投标人的技术分为评标委员会成员的独立评分结果汇总数的平均值，即按照下列公式计算：</w:t>
      </w:r>
    </w:p>
    <w:p w:rsidR="005A0E77" w:rsidRPr="001D64A7" w:rsidRDefault="008E03E6">
      <w:pPr>
        <w:pStyle w:val="aa"/>
        <w:snapToGrid w:val="0"/>
        <w:spacing w:line="360" w:lineRule="auto"/>
        <w:rPr>
          <w:rFonts w:ascii="仿宋" w:eastAsia="仿宋" w:hAnsi="仿宋" w:cs="仿宋_GB2312"/>
        </w:rPr>
      </w:pPr>
      <w:r w:rsidRPr="001D64A7">
        <w:rPr>
          <w:rFonts w:ascii="仿宋" w:eastAsia="仿宋" w:hAnsi="仿宋" w:cs="仿宋_GB2312" w:hint="eastAsia"/>
        </w:rPr>
        <w:t>技术分=评标委员会所有成员评分合计数/评标委员会组成人员数</w:t>
      </w:r>
    </w:p>
    <w:p w:rsidR="005A0E77" w:rsidRPr="001D64A7" w:rsidRDefault="008E03E6">
      <w:pPr>
        <w:rPr>
          <w:rFonts w:ascii="仿宋" w:eastAsia="仿宋" w:hAnsi="仿宋" w:cs="仿宋_GB2312"/>
          <w:sz w:val="24"/>
        </w:rPr>
      </w:pPr>
      <w:r w:rsidRPr="001D64A7">
        <w:rPr>
          <w:rFonts w:ascii="仿宋" w:eastAsia="仿宋" w:hAnsi="仿宋" w:cs="仿宋_GB2312" w:hint="eastAsia"/>
          <w:sz w:val="24"/>
        </w:rPr>
        <w:t xml:space="preserve">商务、资信及其他分由评标委员会成员集体统一评定。  </w:t>
      </w:r>
    </w:p>
    <w:p w:rsidR="005A0E77" w:rsidRPr="001D64A7" w:rsidRDefault="008E03E6" w:rsidP="00D2796F">
      <w:pPr>
        <w:pStyle w:val="aa"/>
        <w:snapToGrid w:val="0"/>
        <w:spacing w:line="360" w:lineRule="auto"/>
        <w:ind w:leftChars="114" w:left="239" w:firstLineChars="100" w:firstLine="361"/>
        <w:jc w:val="center"/>
        <w:rPr>
          <w:rFonts w:ascii="仿宋" w:eastAsia="仿宋" w:hAnsi="仿宋" w:cs="仿宋_GB2312"/>
        </w:rPr>
      </w:pPr>
      <w:r w:rsidRPr="001D64A7">
        <w:rPr>
          <w:rFonts w:ascii="仿宋" w:eastAsia="仿宋" w:hAnsi="仿宋"/>
          <w:b/>
          <w:color w:val="000000"/>
          <w:sz w:val="36"/>
          <w:szCs w:val="36"/>
        </w:rPr>
        <w:br w:type="page"/>
      </w:r>
      <w:r w:rsidRPr="001D64A7">
        <w:rPr>
          <w:rFonts w:ascii="仿宋" w:eastAsia="仿宋" w:hAnsi="仿宋" w:hint="eastAsia"/>
          <w:b/>
          <w:color w:val="000000"/>
          <w:sz w:val="36"/>
          <w:szCs w:val="36"/>
        </w:rPr>
        <w:lastRenderedPageBreak/>
        <w:t>第五部分</w:t>
      </w:r>
      <w:r w:rsidRPr="001D64A7">
        <w:rPr>
          <w:rFonts w:ascii="仿宋" w:eastAsia="仿宋" w:hAnsi="仿宋" w:cs="仿宋_GB2312" w:hint="eastAsia"/>
          <w:b/>
          <w:sz w:val="36"/>
          <w:szCs w:val="36"/>
        </w:rPr>
        <w:t>拟签订的合同文本</w:t>
      </w:r>
    </w:p>
    <w:p w:rsidR="005A0E77" w:rsidRPr="001D64A7" w:rsidRDefault="008E03E6">
      <w:pPr>
        <w:spacing w:line="360" w:lineRule="auto"/>
        <w:ind w:firstLine="482"/>
        <w:jc w:val="center"/>
        <w:rPr>
          <w:rFonts w:ascii="仿宋" w:eastAsia="仿宋" w:hAnsi="仿宋" w:cs="仿宋"/>
          <w:bCs/>
          <w:sz w:val="24"/>
        </w:rPr>
      </w:pPr>
      <w:r w:rsidRPr="001D64A7">
        <w:rPr>
          <w:rFonts w:ascii="仿宋" w:eastAsia="仿宋" w:hAnsi="宋体" w:cs="宋体" w:hint="eastAsia"/>
          <w:b/>
          <w:bCs/>
          <w:sz w:val="24"/>
        </w:rPr>
        <w:t> </w:t>
      </w:r>
      <w:r w:rsidRPr="001D64A7">
        <w:rPr>
          <w:rFonts w:ascii="仿宋" w:eastAsia="仿宋" w:hAnsi="仿宋" w:cs="仿宋" w:hint="eastAsia"/>
          <w:bCs/>
          <w:sz w:val="24"/>
        </w:rPr>
        <w:t>合同主要条款前附表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1235"/>
        <w:gridCol w:w="7364"/>
      </w:tblGrid>
      <w:tr w:rsidR="005A0E77" w:rsidRPr="001D64A7">
        <w:trPr>
          <w:trHeight w:val="560"/>
          <w:jc w:val="center"/>
        </w:trPr>
        <w:tc>
          <w:tcPr>
            <w:tcW w:w="868"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项号</w:t>
            </w:r>
          </w:p>
        </w:tc>
        <w:tc>
          <w:tcPr>
            <w:tcW w:w="1235"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条款号</w:t>
            </w:r>
          </w:p>
        </w:tc>
        <w:tc>
          <w:tcPr>
            <w:tcW w:w="7364"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编   列   内   容</w:t>
            </w:r>
          </w:p>
        </w:tc>
      </w:tr>
      <w:tr w:rsidR="005A0E77" w:rsidRPr="001D64A7">
        <w:trPr>
          <w:trHeight w:val="1507"/>
          <w:jc w:val="center"/>
        </w:trPr>
        <w:tc>
          <w:tcPr>
            <w:tcW w:w="868"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1</w:t>
            </w:r>
          </w:p>
        </w:tc>
        <w:tc>
          <w:tcPr>
            <w:tcW w:w="1235" w:type="dxa"/>
            <w:vAlign w:val="center"/>
          </w:tcPr>
          <w:p w:rsidR="005A0E77" w:rsidRPr="001D64A7" w:rsidRDefault="005A0E77">
            <w:pPr>
              <w:spacing w:line="360" w:lineRule="auto"/>
              <w:ind w:firstLine="480"/>
              <w:jc w:val="center"/>
              <w:rPr>
                <w:rFonts w:ascii="仿宋" w:eastAsia="仿宋" w:hAnsi="仿宋" w:cs="仿宋"/>
                <w:sz w:val="24"/>
              </w:rPr>
            </w:pPr>
          </w:p>
        </w:tc>
        <w:tc>
          <w:tcPr>
            <w:tcW w:w="7364" w:type="dxa"/>
            <w:vAlign w:val="center"/>
          </w:tcPr>
          <w:p w:rsidR="005A0E77" w:rsidRPr="001D64A7" w:rsidRDefault="008E03E6">
            <w:pPr>
              <w:shd w:val="clear" w:color="auto" w:fill="FFFFFF"/>
              <w:spacing w:line="360" w:lineRule="auto"/>
              <w:rPr>
                <w:rFonts w:ascii="仿宋" w:eastAsia="仿宋" w:hAnsi="仿宋" w:cs="仿宋"/>
                <w:sz w:val="24"/>
              </w:rPr>
            </w:pPr>
            <w:r w:rsidRPr="001D64A7">
              <w:rPr>
                <w:rFonts w:ascii="仿宋" w:eastAsia="仿宋" w:hAnsi="仿宋" w:cs="仿宋" w:hint="eastAsia"/>
                <w:sz w:val="24"/>
              </w:rPr>
              <w:t>随机技术资料：卖方免费提供设备安装图、供货清单、产品合格证及使用说明书一式六套。外购件的产品合格证及使用说明书一式三份。技术资料交付进度详见第三、四章。</w:t>
            </w:r>
          </w:p>
        </w:tc>
      </w:tr>
      <w:tr w:rsidR="005A0E77" w:rsidRPr="001D64A7">
        <w:trPr>
          <w:trHeight w:val="1430"/>
          <w:jc w:val="center"/>
        </w:trPr>
        <w:tc>
          <w:tcPr>
            <w:tcW w:w="868"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2</w:t>
            </w:r>
          </w:p>
        </w:tc>
        <w:tc>
          <w:tcPr>
            <w:tcW w:w="1235" w:type="dxa"/>
            <w:vAlign w:val="center"/>
          </w:tcPr>
          <w:p w:rsidR="005A0E77" w:rsidRPr="001D64A7" w:rsidRDefault="005A0E77">
            <w:pPr>
              <w:spacing w:line="360" w:lineRule="auto"/>
              <w:ind w:firstLine="480"/>
              <w:jc w:val="center"/>
              <w:rPr>
                <w:rFonts w:ascii="仿宋" w:eastAsia="仿宋" w:hAnsi="仿宋" w:cs="仿宋"/>
                <w:sz w:val="24"/>
              </w:rPr>
            </w:pPr>
          </w:p>
        </w:tc>
        <w:tc>
          <w:tcPr>
            <w:tcW w:w="7364" w:type="dxa"/>
            <w:vAlign w:val="center"/>
          </w:tcPr>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通过当地质量技术监督局验收合格并签发合格证书及通过特种设备监管部门的综合验收后，移交建设单位确定的物业公司之日起</w:t>
            </w:r>
            <w:r w:rsidRPr="001D64A7">
              <w:rPr>
                <w:rFonts w:ascii="仿宋" w:eastAsia="仿宋" w:hAnsi="仿宋" w:cs="仿宋" w:hint="eastAsia"/>
                <w:b/>
                <w:bCs/>
                <w:sz w:val="24"/>
              </w:rPr>
              <w:t>24个月为质保期（原厂维保）</w:t>
            </w:r>
            <w:r w:rsidRPr="001D64A7">
              <w:rPr>
                <w:rFonts w:ascii="仿宋" w:eastAsia="仿宋" w:hAnsi="仿宋" w:cs="仿宋" w:hint="eastAsia"/>
                <w:sz w:val="24"/>
              </w:rPr>
              <w:t>，质保期内由于设计、制造和安装的质量问题由卖方免费维修或更换。</w:t>
            </w:r>
          </w:p>
        </w:tc>
      </w:tr>
      <w:tr w:rsidR="005A0E77" w:rsidRPr="001D64A7">
        <w:trPr>
          <w:trHeight w:val="1544"/>
          <w:jc w:val="center"/>
        </w:trPr>
        <w:tc>
          <w:tcPr>
            <w:tcW w:w="868"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3</w:t>
            </w:r>
          </w:p>
        </w:tc>
        <w:tc>
          <w:tcPr>
            <w:tcW w:w="1235" w:type="dxa"/>
            <w:vAlign w:val="center"/>
          </w:tcPr>
          <w:p w:rsidR="005A0E77" w:rsidRPr="001D64A7" w:rsidRDefault="005A0E77">
            <w:pPr>
              <w:spacing w:line="360" w:lineRule="auto"/>
              <w:ind w:firstLine="480"/>
              <w:jc w:val="center"/>
              <w:rPr>
                <w:rFonts w:ascii="仿宋" w:eastAsia="仿宋" w:hAnsi="仿宋" w:cs="仿宋"/>
                <w:sz w:val="24"/>
              </w:rPr>
            </w:pPr>
          </w:p>
        </w:tc>
        <w:tc>
          <w:tcPr>
            <w:tcW w:w="7364" w:type="dxa"/>
            <w:vAlign w:val="center"/>
          </w:tcPr>
          <w:p w:rsidR="005A0E77" w:rsidRPr="001D64A7" w:rsidRDefault="008E03E6">
            <w:pPr>
              <w:widowControl/>
              <w:shd w:val="clear" w:color="auto" w:fill="FFFFFF"/>
              <w:spacing w:line="360" w:lineRule="auto"/>
              <w:jc w:val="left"/>
              <w:rPr>
                <w:rFonts w:ascii="仿宋" w:eastAsia="仿宋" w:hAnsi="仿宋" w:cs="仿宋"/>
                <w:b/>
                <w:bCs/>
                <w:sz w:val="24"/>
              </w:rPr>
            </w:pPr>
            <w:r w:rsidRPr="001D64A7">
              <w:rPr>
                <w:rFonts w:ascii="仿宋" w:eastAsia="仿宋" w:hAnsi="仿宋" w:cs="仿宋" w:hint="eastAsia"/>
                <w:b/>
                <w:bCs/>
                <w:kern w:val="0"/>
                <w:sz w:val="24"/>
              </w:rPr>
              <w:t>付款进度</w:t>
            </w:r>
            <w:r w:rsidRPr="001D64A7">
              <w:rPr>
                <w:rFonts w:ascii="仿宋" w:eastAsia="仿宋" w:hAnsi="仿宋" w:cs="仿宋" w:hint="eastAsia"/>
                <w:b/>
                <w:bCs/>
                <w:sz w:val="24"/>
              </w:rPr>
              <w:t>：</w:t>
            </w:r>
          </w:p>
          <w:p w:rsidR="005A0E77" w:rsidRPr="001D64A7" w:rsidRDefault="008E03E6">
            <w:pPr>
              <w:spacing w:line="360" w:lineRule="auto"/>
              <w:rPr>
                <w:rFonts w:ascii="仿宋" w:eastAsia="仿宋" w:hAnsi="仿宋" w:cs="仿宋"/>
                <w:bCs/>
                <w:kern w:val="24"/>
                <w:sz w:val="24"/>
              </w:rPr>
            </w:pPr>
            <w:r w:rsidRPr="001D64A7">
              <w:rPr>
                <w:rFonts w:ascii="仿宋" w:eastAsia="仿宋" w:hAnsi="仿宋" w:cs="仿宋" w:hint="eastAsia"/>
                <w:kern w:val="24"/>
                <w:sz w:val="24"/>
              </w:rPr>
              <w:t>与合同部分对应（</w:t>
            </w:r>
            <w:r w:rsidRPr="001D64A7">
              <w:rPr>
                <w:rFonts w:ascii="仿宋" w:eastAsia="仿宋" w:hAnsi="仿宋" w:cs="仿宋" w:hint="eastAsia"/>
                <w:b/>
                <w:bCs/>
                <w:sz w:val="24"/>
              </w:rPr>
              <w:t>※</w:t>
            </w:r>
            <w:r w:rsidRPr="001D64A7">
              <w:rPr>
                <w:rFonts w:ascii="仿宋" w:eastAsia="仿宋" w:hAnsi="仿宋" w:cs="仿宋" w:hint="eastAsia"/>
                <w:b/>
                <w:bCs/>
                <w:kern w:val="24"/>
                <w:sz w:val="24"/>
              </w:rPr>
              <w:t>不得偏离，否则其投标将被视作无效</w:t>
            </w:r>
            <w:r w:rsidRPr="001D64A7">
              <w:rPr>
                <w:rFonts w:ascii="仿宋" w:eastAsia="仿宋" w:hAnsi="仿宋" w:cs="仿宋" w:hint="eastAsia"/>
                <w:bCs/>
                <w:kern w:val="24"/>
                <w:sz w:val="24"/>
              </w:rPr>
              <w:t>）</w:t>
            </w:r>
          </w:p>
        </w:tc>
      </w:tr>
      <w:tr w:rsidR="005A0E77" w:rsidRPr="001D64A7">
        <w:trPr>
          <w:trHeight w:val="1588"/>
          <w:jc w:val="center"/>
        </w:trPr>
        <w:tc>
          <w:tcPr>
            <w:tcW w:w="868" w:type="dxa"/>
            <w:vAlign w:val="center"/>
          </w:tcPr>
          <w:p w:rsidR="005A0E77" w:rsidRPr="001D64A7" w:rsidRDefault="008E03E6">
            <w:pPr>
              <w:spacing w:line="360" w:lineRule="auto"/>
              <w:ind w:firstLine="480"/>
              <w:jc w:val="center"/>
              <w:rPr>
                <w:rFonts w:ascii="仿宋" w:eastAsia="仿宋" w:hAnsi="仿宋" w:cs="仿宋"/>
                <w:sz w:val="24"/>
              </w:rPr>
            </w:pPr>
            <w:r w:rsidRPr="001D64A7">
              <w:rPr>
                <w:rFonts w:ascii="仿宋" w:eastAsia="仿宋" w:hAnsi="仿宋" w:cs="仿宋" w:hint="eastAsia"/>
                <w:sz w:val="24"/>
              </w:rPr>
              <w:t>4</w:t>
            </w:r>
          </w:p>
        </w:tc>
        <w:tc>
          <w:tcPr>
            <w:tcW w:w="1235" w:type="dxa"/>
            <w:vAlign w:val="center"/>
          </w:tcPr>
          <w:p w:rsidR="005A0E77" w:rsidRPr="001D64A7" w:rsidRDefault="005A0E77">
            <w:pPr>
              <w:spacing w:line="360" w:lineRule="auto"/>
              <w:ind w:firstLine="480"/>
              <w:jc w:val="center"/>
              <w:rPr>
                <w:rFonts w:ascii="仿宋" w:eastAsia="仿宋" w:hAnsi="仿宋" w:cs="仿宋"/>
                <w:sz w:val="24"/>
              </w:rPr>
            </w:pPr>
          </w:p>
        </w:tc>
        <w:tc>
          <w:tcPr>
            <w:tcW w:w="7364" w:type="dxa"/>
            <w:vAlign w:val="center"/>
          </w:tcPr>
          <w:p w:rsidR="005A0E77" w:rsidRPr="001D64A7" w:rsidRDefault="008E03E6">
            <w:pPr>
              <w:spacing w:line="360" w:lineRule="auto"/>
              <w:rPr>
                <w:rFonts w:ascii="仿宋" w:eastAsia="仿宋" w:hAnsi="仿宋" w:cs="仿宋"/>
                <w:sz w:val="24"/>
              </w:rPr>
            </w:pPr>
            <w:r w:rsidRPr="001D64A7">
              <w:rPr>
                <w:rFonts w:ascii="仿宋" w:eastAsia="仿宋" w:hAnsi="仿宋" w:cs="仿宋" w:hint="eastAsia"/>
                <w:sz w:val="24"/>
              </w:rPr>
              <w:t>违约责任：除不可抗力外，如卖方不按期交货，每延期一天，按合同总额2‰支付违约金。</w:t>
            </w:r>
          </w:p>
        </w:tc>
      </w:tr>
    </w:tbl>
    <w:p w:rsidR="005A0E77" w:rsidRPr="001D64A7" w:rsidRDefault="008E03E6">
      <w:pPr>
        <w:spacing w:line="360" w:lineRule="auto"/>
        <w:ind w:firstLine="480"/>
        <w:rPr>
          <w:rFonts w:ascii="仿宋" w:eastAsia="仿宋" w:hAnsi="仿宋" w:cs="仿宋"/>
          <w:kern w:val="0"/>
          <w:sz w:val="24"/>
        </w:rPr>
      </w:pPr>
      <w:r w:rsidRPr="001D64A7">
        <w:rPr>
          <w:rFonts w:ascii="仿宋" w:eastAsia="仿宋" w:hAnsi="仿宋" w:cs="仿宋" w:hint="eastAsia"/>
          <w:kern w:val="0"/>
          <w:sz w:val="24"/>
        </w:rPr>
        <w:t>注：如合同主要条款与本前附表有矛盾的，以本前附表为准。</w:t>
      </w:r>
    </w:p>
    <w:p w:rsidR="005A0E77" w:rsidRPr="001D64A7" w:rsidRDefault="008E03E6">
      <w:pPr>
        <w:spacing w:line="360" w:lineRule="auto"/>
        <w:ind w:firstLine="480"/>
        <w:jc w:val="center"/>
        <w:rPr>
          <w:rFonts w:ascii="仿宋" w:eastAsia="仿宋" w:hAnsi="仿宋" w:cs="仿宋"/>
          <w:b/>
          <w:bCs/>
          <w:sz w:val="24"/>
        </w:rPr>
      </w:pPr>
      <w:r w:rsidRPr="001D64A7">
        <w:rPr>
          <w:rFonts w:ascii="仿宋" w:eastAsia="仿宋" w:hAnsi="仿宋" w:cs="仿宋" w:hint="eastAsia"/>
          <w:kern w:val="0"/>
          <w:sz w:val="24"/>
        </w:rPr>
        <w:br w:type="page"/>
      </w:r>
      <w:r w:rsidRPr="001D64A7">
        <w:rPr>
          <w:rFonts w:ascii="仿宋" w:eastAsia="仿宋" w:hAnsi="仿宋" w:cs="仿宋" w:hint="eastAsia"/>
          <w:b/>
          <w:sz w:val="24"/>
        </w:rPr>
        <w:lastRenderedPageBreak/>
        <w:t>（一）电梯采购及安装合同主要条款</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买方名称： （以下简称买方）</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卖方名称： （以下简称卖方）</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设备安装地点：</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签约地点：</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根据</w:t>
      </w:r>
      <w:r w:rsidR="00B768BA">
        <w:rPr>
          <w:rFonts w:ascii="仿宋" w:eastAsia="仿宋" w:hAnsi="仿宋" w:cs="仿宋" w:hint="eastAsia"/>
          <w:sz w:val="24"/>
        </w:rPr>
        <w:t>《中华人民共和国民法典》</w:t>
      </w:r>
      <w:r w:rsidRPr="001D64A7">
        <w:rPr>
          <w:rFonts w:ascii="仿宋" w:eastAsia="仿宋" w:hAnsi="仿宋" w:cs="仿宋" w:hint="eastAsia"/>
          <w:sz w:val="24"/>
        </w:rPr>
        <w:t>，双方本着公平、诚实和信用的原则，共同确定以下条款。</w:t>
      </w:r>
    </w:p>
    <w:p w:rsidR="005A0E77" w:rsidRPr="001D64A7" w:rsidRDefault="008E03E6">
      <w:pPr>
        <w:spacing w:line="360" w:lineRule="auto"/>
        <w:ind w:firstLineChars="150" w:firstLine="360"/>
        <w:rPr>
          <w:rFonts w:ascii="仿宋" w:eastAsia="仿宋" w:hAnsi="仿宋" w:cs="仿宋"/>
          <w:sz w:val="24"/>
        </w:rPr>
      </w:pPr>
      <w:r w:rsidRPr="001D64A7">
        <w:rPr>
          <w:rFonts w:ascii="仿宋" w:eastAsia="仿宋" w:hAnsi="仿宋" w:cs="仿宋" w:hint="eastAsia"/>
          <w:sz w:val="24"/>
        </w:rPr>
        <w:t>合同生效</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本合同经双方签字并盖章后生效。</w:t>
      </w:r>
    </w:p>
    <w:p w:rsidR="005A0E77" w:rsidRPr="001D64A7" w:rsidRDefault="008E03E6">
      <w:pPr>
        <w:spacing w:line="360" w:lineRule="auto"/>
        <w:ind w:firstLineChars="150" w:firstLine="360"/>
        <w:rPr>
          <w:rFonts w:ascii="仿宋" w:eastAsia="仿宋" w:hAnsi="仿宋" w:cs="仿宋"/>
          <w:sz w:val="24"/>
        </w:rPr>
      </w:pPr>
      <w:r w:rsidRPr="001D64A7">
        <w:rPr>
          <w:rFonts w:ascii="仿宋" w:eastAsia="仿宋" w:hAnsi="仿宋" w:cs="仿宋" w:hint="eastAsia"/>
          <w:sz w:val="24"/>
        </w:rPr>
        <w:t>合同总价和电梯型号、数量（详见电梯规格表）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本合同总台数为：台</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本合同总价为：（人民币）大写 万元整</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color w:val="000000" w:themeColor="text1"/>
          <w:sz w:val="24"/>
        </w:rPr>
        <w:t>本合同总价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雨污水管线迁移、开挖复原（修复）和配合管线单位迁移，整体装配式主体结构及电梯设备、安装、调试、装饰、试运行、设备供货、运输、卸货吊装、</w:t>
      </w:r>
      <w:r w:rsidRPr="001D64A7">
        <w:rPr>
          <w:rFonts w:ascii="仿宋" w:eastAsia="仿宋" w:hAnsi="仿宋" w:hint="eastAsia"/>
          <w:snapToGrid w:val="0"/>
          <w:color w:val="000000" w:themeColor="text1"/>
          <w:sz w:val="24"/>
        </w:rPr>
        <w:t>检验验收费用</w:t>
      </w:r>
      <w:r w:rsidRPr="001D64A7">
        <w:rPr>
          <w:rFonts w:ascii="仿宋" w:eastAsia="仿宋" w:hAnsi="仿宋" w:cs="仿宋" w:hint="eastAsia"/>
          <w:color w:val="000000" w:themeColor="text1"/>
          <w:sz w:val="24"/>
        </w:rPr>
        <w:t>、质保期内的维修保养费、工程预算造价费及年检费等。电梯安装时</w:t>
      </w:r>
      <w:r w:rsidRPr="001D64A7">
        <w:rPr>
          <w:rFonts w:ascii="仿宋" w:eastAsia="仿宋" w:hAnsi="仿宋" w:cs="仿宋" w:hint="eastAsia"/>
          <w:sz w:val="24"/>
        </w:rPr>
        <w:t>对原有构筑物的改动需完成修复及复原等（完成招标文件所附电梯设备内容及有关技术条款中所描述的一切要求所需费用）。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第一部分：设备条款</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一、基本条款</w:t>
      </w:r>
    </w:p>
    <w:p w:rsidR="005A0E77" w:rsidRPr="001D64A7" w:rsidRDefault="008E03E6" w:rsidP="00753B67">
      <w:pPr>
        <w:numPr>
          <w:ilvl w:val="0"/>
          <w:numId w:val="13"/>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买、卖双方应将招标文件、投标文件及评标委员会确认的设备技术要求、质量标准、数量和交货日期等做为本条款的基础。</w:t>
      </w:r>
    </w:p>
    <w:p w:rsidR="005A0E77" w:rsidRPr="001D64A7" w:rsidRDefault="008E03E6" w:rsidP="00753B67">
      <w:pPr>
        <w:numPr>
          <w:ilvl w:val="0"/>
          <w:numId w:val="13"/>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若技术规范中无相应说明，则以国家有关部门最新颁布的相应标准及规范为准。</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二、技术资料</w:t>
      </w:r>
    </w:p>
    <w:p w:rsidR="005A0E77" w:rsidRPr="001D64A7" w:rsidRDefault="008E03E6" w:rsidP="00753B67">
      <w:pPr>
        <w:numPr>
          <w:ilvl w:val="0"/>
          <w:numId w:val="14"/>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合同生效后10天内，卖方向买方提供正式的布置图及有关说明。</w:t>
      </w:r>
    </w:p>
    <w:p w:rsidR="005A0E77" w:rsidRPr="001D64A7" w:rsidRDefault="008E03E6" w:rsidP="00753B67">
      <w:pPr>
        <w:numPr>
          <w:ilvl w:val="0"/>
          <w:numId w:val="14"/>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合同生效后60天之内，卖方应将每台设备和仪器的中文技术资料一套，如目录索引、图纸、技术说明书、操作手册、使用指南、维修指南或服务手册和示意图寄给买方。</w:t>
      </w:r>
    </w:p>
    <w:p w:rsidR="005A0E77" w:rsidRPr="001D64A7" w:rsidRDefault="008E03E6" w:rsidP="00753B67">
      <w:pPr>
        <w:numPr>
          <w:ilvl w:val="0"/>
          <w:numId w:val="14"/>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lastRenderedPageBreak/>
        <w:t>另外一套完整的上述资料应包装好随同每批货物一起发运。</w:t>
      </w:r>
    </w:p>
    <w:p w:rsidR="005A0E77" w:rsidRPr="001D64A7" w:rsidRDefault="008E03E6" w:rsidP="00753B67">
      <w:pPr>
        <w:numPr>
          <w:ilvl w:val="0"/>
          <w:numId w:val="14"/>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如果卖方提供的技术资料不完整或在运输过程中丢失，卖方将在收到买方通知后3天内将这些资料免费寄给买方。</w:t>
      </w:r>
    </w:p>
    <w:p w:rsidR="005A0E77" w:rsidRPr="001D64A7" w:rsidRDefault="008E03E6" w:rsidP="00753B67">
      <w:pPr>
        <w:numPr>
          <w:ilvl w:val="0"/>
          <w:numId w:val="14"/>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设备交货时卖方向买方提供下列技术资料、图纸和文件：</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产品合格证或质量检验证书；</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电梯的设备安装图、电气和仪表系统原理图、接线图；</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电梯安装、使用、维护说明书或有关手册；</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易损件清单；</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备品备件和专用工具清单；</w:t>
      </w:r>
    </w:p>
    <w:p w:rsidR="005A0E77" w:rsidRPr="001D64A7" w:rsidRDefault="008E03E6" w:rsidP="00753B67">
      <w:pPr>
        <w:widowControl/>
        <w:numPr>
          <w:ilvl w:val="1"/>
          <w:numId w:val="14"/>
        </w:numPr>
        <w:shd w:val="clear" w:color="auto" w:fill="FFFFFF"/>
        <w:tabs>
          <w:tab w:val="clear" w:pos="1140"/>
          <w:tab w:val="left" w:pos="0"/>
          <w:tab w:val="left" w:pos="851"/>
        </w:tabs>
        <w:spacing w:line="360" w:lineRule="auto"/>
        <w:ind w:left="0" w:firstLine="426"/>
        <w:jc w:val="left"/>
        <w:rPr>
          <w:rFonts w:ascii="仿宋" w:eastAsia="仿宋" w:hAnsi="仿宋" w:cs="仿宋"/>
          <w:kern w:val="0"/>
          <w:sz w:val="24"/>
        </w:rPr>
      </w:pPr>
      <w:r w:rsidRPr="001D64A7">
        <w:rPr>
          <w:rFonts w:ascii="仿宋" w:eastAsia="仿宋" w:hAnsi="仿宋" w:cs="仿宋" w:hint="eastAsia"/>
          <w:kern w:val="0"/>
          <w:sz w:val="24"/>
        </w:rPr>
        <w:t>卖方认为有必要提供的其他文件和技术资料。</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三、专利权</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卖方应保护买方在使用该货物或其任何一部分时不受第三方提出侵犯专利权、商标权或工业设计权的指控。如果任何第三方提出侵权指控，卖方须与第三方交涉并承担可能发生的一切法律责任和费用。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四、交货地点</w:t>
      </w:r>
    </w:p>
    <w:p w:rsidR="005A0E77" w:rsidRPr="001D64A7" w:rsidRDefault="005A0E77">
      <w:pPr>
        <w:spacing w:line="360" w:lineRule="auto"/>
        <w:ind w:firstLine="480"/>
        <w:rPr>
          <w:rFonts w:ascii="仿宋" w:eastAsia="仿宋" w:hAnsi="仿宋" w:cs="仿宋"/>
          <w:sz w:val="24"/>
        </w:rPr>
      </w:pP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五、设备发运、包装及运输</w:t>
      </w:r>
    </w:p>
    <w:p w:rsidR="005A0E77" w:rsidRPr="001D64A7" w:rsidRDefault="008E03E6" w:rsidP="00753B67">
      <w:pPr>
        <w:numPr>
          <w:ilvl w:val="0"/>
          <w:numId w:val="15"/>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在卖方已通知买方货物已备妥待运输后24小时之内，卖方将合同号、设备名称、数量、件数、每件包装箱的尺码、毛重及对货物的卸车、贮存和特殊要求等用电报或传真通知买方。</w:t>
      </w:r>
    </w:p>
    <w:p w:rsidR="005A0E77" w:rsidRPr="001D64A7" w:rsidRDefault="008E03E6" w:rsidP="00753B67">
      <w:pPr>
        <w:numPr>
          <w:ilvl w:val="0"/>
          <w:numId w:val="15"/>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除合同另有规定外，卖方提供的全部货物，均应采用国家或专业标准保护措施进行包装，使包装适宜于远距离运输、防潮、防震、防锈和防粗暴装卸，确保货物安全无损运抵现场。设备在移交买方确定的物业公司之前因包装不善造成的锈蚀、破损、丢失等均由卖方承担责任。</w:t>
      </w:r>
    </w:p>
    <w:p w:rsidR="005A0E77" w:rsidRPr="001D64A7" w:rsidRDefault="008E03E6" w:rsidP="00753B67">
      <w:pPr>
        <w:numPr>
          <w:ilvl w:val="0"/>
          <w:numId w:val="15"/>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卖方保证货物在装卸、运输中发生损坏或短缺后，在15日内给予调换和补齐缺件，不管其造成的原因如何，也不以办理索赔为由而拖延。</w:t>
      </w:r>
    </w:p>
    <w:p w:rsidR="005A0E77" w:rsidRPr="001D64A7" w:rsidRDefault="008E03E6" w:rsidP="00753B67">
      <w:pPr>
        <w:numPr>
          <w:ilvl w:val="0"/>
          <w:numId w:val="15"/>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装运标志</w:t>
      </w:r>
    </w:p>
    <w:p w:rsidR="005A0E77" w:rsidRPr="001D64A7" w:rsidRDefault="008E03E6" w:rsidP="00753B67">
      <w:pPr>
        <w:spacing w:line="360" w:lineRule="auto"/>
        <w:ind w:left="1" w:firstLineChars="177" w:firstLine="425"/>
        <w:rPr>
          <w:rFonts w:ascii="仿宋" w:eastAsia="仿宋" w:hAnsi="仿宋" w:cs="仿宋"/>
          <w:sz w:val="24"/>
        </w:rPr>
      </w:pPr>
      <w:r w:rsidRPr="001D64A7">
        <w:rPr>
          <w:rFonts w:ascii="仿宋" w:eastAsia="仿宋" w:hAnsi="仿宋" w:cs="仿宋" w:hint="eastAsia"/>
          <w:sz w:val="24"/>
        </w:rPr>
        <w:t>4.1包装箱外面应用不褪色的油漆，按规定打上清晰的包装标志。对无包装的设备应系有金属标签。对重量超过2吨以上的货物，应标明重心点和吊装点所在位置，卖方应在每件包装箱上，明显地标注下列标记：</w:t>
      </w:r>
    </w:p>
    <w:p w:rsidR="005A0E77" w:rsidRPr="001D64A7" w:rsidRDefault="008E03E6">
      <w:pPr>
        <w:spacing w:line="360" w:lineRule="auto"/>
        <w:ind w:firstLineChars="210" w:firstLine="504"/>
        <w:rPr>
          <w:rFonts w:ascii="仿宋" w:eastAsia="仿宋" w:hAnsi="仿宋" w:cs="仿宋"/>
          <w:sz w:val="24"/>
        </w:rPr>
      </w:pPr>
      <w:r w:rsidRPr="001D64A7">
        <w:rPr>
          <w:rFonts w:ascii="仿宋" w:eastAsia="仿宋" w:hAnsi="仿宋" w:cs="仿宋" w:hint="eastAsia"/>
          <w:sz w:val="24"/>
        </w:rPr>
        <w:lastRenderedPageBreak/>
        <w:t>(1) 收货人</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(2) 产品名称</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(3) 合同号</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(4) 品目号和箱号</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(5) 到达站或到货地点</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(6) 外形尺寸(长×宽×高)，以厘米计。</w:t>
      </w:r>
    </w:p>
    <w:p w:rsidR="005A0E77" w:rsidRPr="001D64A7" w:rsidRDefault="008E03E6" w:rsidP="00753B67">
      <w:pPr>
        <w:spacing w:line="360" w:lineRule="auto"/>
        <w:ind w:firstLine="426"/>
        <w:rPr>
          <w:rFonts w:ascii="仿宋" w:eastAsia="仿宋" w:hAnsi="仿宋" w:cs="仿宋"/>
          <w:sz w:val="24"/>
        </w:rPr>
      </w:pPr>
      <w:r w:rsidRPr="001D64A7">
        <w:rPr>
          <w:rFonts w:ascii="仿宋" w:eastAsia="仿宋" w:hAnsi="仿宋" w:cs="仿宋" w:hint="eastAsia"/>
          <w:sz w:val="24"/>
        </w:rPr>
        <w:t>4.2 不包装的金属结构件应将唛头标签系牢在结构件上．</w:t>
      </w:r>
    </w:p>
    <w:p w:rsidR="005A0E77" w:rsidRPr="001D64A7" w:rsidRDefault="008E03E6" w:rsidP="00753B67">
      <w:pPr>
        <w:spacing w:line="360" w:lineRule="auto"/>
        <w:ind w:left="1" w:firstLineChars="177" w:firstLine="425"/>
        <w:rPr>
          <w:rFonts w:ascii="仿宋" w:eastAsia="仿宋" w:hAnsi="仿宋" w:cs="仿宋"/>
          <w:sz w:val="24"/>
        </w:rPr>
      </w:pPr>
      <w:r w:rsidRPr="001D64A7">
        <w:rPr>
          <w:rFonts w:ascii="仿宋" w:eastAsia="仿宋" w:hAnsi="仿宋" w:cs="仿宋" w:hint="eastAsia"/>
          <w:sz w:val="24"/>
        </w:rPr>
        <w:t>4.3 卖方应根据设备特点，在包装箱上标明“小心轻放”、“请勿倒置”、“防潮”等字样和吊装标记。</w:t>
      </w:r>
    </w:p>
    <w:p w:rsidR="005A0E77" w:rsidRPr="001D64A7" w:rsidRDefault="008E03E6" w:rsidP="00753B67">
      <w:pPr>
        <w:spacing w:line="360" w:lineRule="auto"/>
        <w:ind w:firstLineChars="177" w:firstLine="425"/>
        <w:rPr>
          <w:rFonts w:ascii="仿宋" w:eastAsia="仿宋" w:hAnsi="仿宋" w:cs="仿宋"/>
          <w:sz w:val="24"/>
        </w:rPr>
      </w:pPr>
      <w:r w:rsidRPr="001D64A7">
        <w:rPr>
          <w:rFonts w:ascii="仿宋" w:eastAsia="仿宋" w:hAnsi="仿宋" w:cs="仿宋" w:hint="eastAsia"/>
          <w:sz w:val="24"/>
        </w:rPr>
        <w:t>4.4 每件包装箱内应附一份详细装箱单和质量合格证。</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 xml:space="preserve">六、交货期及交货方式 </w:t>
      </w:r>
    </w:p>
    <w:p w:rsidR="005A0E77" w:rsidRPr="001D64A7" w:rsidRDefault="008E03E6" w:rsidP="00753B67">
      <w:pPr>
        <w:numPr>
          <w:ilvl w:val="0"/>
          <w:numId w:val="16"/>
        </w:numPr>
        <w:tabs>
          <w:tab w:val="clear" w:pos="360"/>
          <w:tab w:val="left" w:pos="0"/>
        </w:tabs>
        <w:spacing w:line="360" w:lineRule="auto"/>
        <w:ind w:left="0" w:firstLine="426"/>
        <w:rPr>
          <w:rFonts w:ascii="仿宋" w:eastAsia="仿宋" w:hAnsi="仿宋" w:cs="仿宋"/>
          <w:b/>
          <w:sz w:val="24"/>
        </w:rPr>
      </w:pPr>
      <w:r w:rsidRPr="001D64A7">
        <w:rPr>
          <w:rFonts w:ascii="仿宋" w:eastAsia="仿宋" w:hAnsi="仿宋" w:cs="仿宋" w:hint="eastAsia"/>
          <w:b/>
          <w:sz w:val="24"/>
        </w:rPr>
        <w:t>分批交货及安装，</w:t>
      </w:r>
      <w:r w:rsidRPr="001D64A7">
        <w:rPr>
          <w:rFonts w:ascii="仿宋" w:eastAsia="仿宋" w:hAnsi="仿宋" w:cs="仿宋" w:hint="eastAsia"/>
          <w:sz w:val="24"/>
        </w:rPr>
        <w:t>装配式主体结构和设备供货时间30日，施工工期40日。</w:t>
      </w:r>
    </w:p>
    <w:p w:rsidR="005A0E77" w:rsidRPr="001D64A7" w:rsidRDefault="008E03E6" w:rsidP="00753B67">
      <w:pPr>
        <w:numPr>
          <w:ilvl w:val="0"/>
          <w:numId w:val="16"/>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b/>
          <w:sz w:val="24"/>
        </w:rPr>
        <w:t>交货方式为交钥匙工程</w:t>
      </w:r>
      <w:r w:rsidRPr="001D64A7">
        <w:rPr>
          <w:rFonts w:ascii="仿宋" w:eastAsia="仿宋" w:hAnsi="仿宋" w:cs="仿宋" w:hint="eastAsia"/>
          <w:sz w:val="24"/>
        </w:rPr>
        <w:t>，总价为交付使用价格，即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开挖复原（修复）和配合管线单位迁移，整体装配式主体结构及电梯设备、安装、调试、装饰、试运行、设备供货、运输、卸货吊装、检验验收费用、质保期内的维修保养项目及年检费等。电梯安装时对原有构筑物的改动需完成修复及复原等。政策性文件规定及合同包含的所有风险、责任等各项全部费用（完成招标文件所附电梯设备内容及有关技术条款中所描述的一切要求所需费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七、合同的转让和分包</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1、未经买方书面同意，卖方不得将合同产品的制造、安装工作转包给第三方。</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2、卖方在投标文件中说明外购和自制的零部件不得扩散到其它厂生产。</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3、虽然卖方在投标文件中对外购的零部件作了说明且得到买方认可，但卖方仍应对这些零部件的质量和技术性能负全部责任。</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八、安装</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未经买方书面同意，卖方不得更换安装队伍，否则安装费不予支付。</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九、质量、技术标准</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产品的质量、技术标准按招标文件和投标文件。</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lastRenderedPageBreak/>
        <w:t>十、质量保证</w:t>
      </w:r>
    </w:p>
    <w:p w:rsidR="005A0E77" w:rsidRDefault="008E03E6" w:rsidP="00753B67">
      <w:pPr>
        <w:widowControl/>
        <w:shd w:val="clear" w:color="auto" w:fill="FFFFFF"/>
        <w:spacing w:line="360" w:lineRule="auto"/>
        <w:ind w:firstLine="426"/>
        <w:jc w:val="left"/>
        <w:rPr>
          <w:rFonts w:ascii="仿宋" w:eastAsia="仿宋" w:hAnsi="仿宋" w:cs="仿宋"/>
          <w:kern w:val="0"/>
          <w:sz w:val="24"/>
        </w:rPr>
      </w:pPr>
      <w:r w:rsidRPr="001D64A7">
        <w:rPr>
          <w:rFonts w:ascii="仿宋" w:eastAsia="仿宋" w:hAnsi="仿宋" w:cs="仿宋" w:hint="eastAsia"/>
          <w:kern w:val="0"/>
          <w:sz w:val="24"/>
        </w:rPr>
        <w:t>1、卖方应按合同规定的设备性能、质量标准向买方提供未经使用的全新设备。</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2、买方有权提出在货物制造过程中派人到制造厂进行监造，卖方有义务为买方监造人员提供方便。</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3、卖方保证按IS09000系列标准(如果已经执行)或相应的质量管理和质量保证体系，对所供设备的设计、采购、制造、检验、涂装、包装、安装、调试等各个环节进行严格的质量管理和质量控制。</w:t>
      </w:r>
    </w:p>
    <w:p w:rsidR="005A0E77" w:rsidRPr="001D64A7" w:rsidRDefault="008E03E6" w:rsidP="00753B67">
      <w:pPr>
        <w:widowControl/>
        <w:shd w:val="clear" w:color="auto" w:fill="FFFFFF"/>
        <w:spacing w:line="360" w:lineRule="auto"/>
        <w:ind w:firstLine="426"/>
        <w:jc w:val="left"/>
        <w:rPr>
          <w:rFonts w:ascii="仿宋" w:eastAsia="仿宋" w:hAnsi="仿宋" w:cs="仿宋"/>
          <w:kern w:val="0"/>
          <w:sz w:val="24"/>
        </w:rPr>
      </w:pPr>
      <w:r w:rsidRPr="001D64A7">
        <w:rPr>
          <w:rFonts w:ascii="仿宋" w:eastAsia="仿宋" w:hAnsi="仿宋" w:cs="仿宋" w:hint="eastAsia"/>
          <w:kern w:val="0"/>
          <w:sz w:val="24"/>
        </w:rPr>
        <w:t>4、卖方保证所提供的设备在正确安装、正常使用和维护保养的情况下，具有使买方满意的使用性能和使用寿命。</w:t>
      </w:r>
    </w:p>
    <w:p w:rsidR="005A0E77" w:rsidRPr="001D64A7" w:rsidRDefault="008E03E6" w:rsidP="00753B67">
      <w:pPr>
        <w:widowControl/>
        <w:shd w:val="clear" w:color="auto" w:fill="FFFFFF"/>
        <w:spacing w:line="360" w:lineRule="auto"/>
        <w:ind w:firstLine="426"/>
        <w:jc w:val="left"/>
        <w:rPr>
          <w:rFonts w:ascii="仿宋" w:eastAsia="仿宋" w:hAnsi="仿宋" w:cs="仿宋"/>
          <w:kern w:val="0"/>
          <w:sz w:val="24"/>
        </w:rPr>
      </w:pPr>
      <w:r w:rsidRPr="001D64A7">
        <w:rPr>
          <w:rFonts w:ascii="仿宋" w:eastAsia="仿宋" w:hAnsi="仿宋" w:cs="仿宋" w:hint="eastAsia"/>
          <w:spacing w:val="6"/>
          <w:kern w:val="24"/>
          <w:sz w:val="24"/>
        </w:rPr>
        <w:t>5、</w:t>
      </w:r>
      <w:r w:rsidRPr="001D64A7">
        <w:rPr>
          <w:rFonts w:ascii="仿宋" w:eastAsia="仿宋" w:hAnsi="仿宋" w:cs="仿宋" w:hint="eastAsia"/>
          <w:kern w:val="0"/>
          <w:sz w:val="24"/>
        </w:rPr>
        <w:t>卖方提供设备的质量保证期为现场安装完毕，</w:t>
      </w:r>
      <w:r w:rsidRPr="001D64A7">
        <w:rPr>
          <w:rFonts w:ascii="仿宋" w:eastAsia="仿宋" w:hAnsi="仿宋" w:cs="仿宋" w:hint="eastAsia"/>
          <w:b/>
          <w:kern w:val="0"/>
          <w:sz w:val="24"/>
        </w:rPr>
        <w:t>通过当地质量技术监督局验收合格并签发合格证书及通过特种设备监管部门的综合验收后，移交招标人或招标人确定的物业公司之日起24个月内</w:t>
      </w:r>
      <w:r w:rsidRPr="001D64A7">
        <w:rPr>
          <w:rFonts w:ascii="仿宋" w:eastAsia="仿宋" w:hAnsi="仿宋" w:cs="仿宋" w:hint="eastAsia"/>
          <w:kern w:val="0"/>
          <w:sz w:val="24"/>
        </w:rPr>
        <w:t>。在质保期内因设备本身的质量问题发生故障，卖方应负责免费修理和更换零部件。对达不到使用要求者，经双方协商，可按以下办法处理：</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(1) 退货处理：卖方应退还买方支付的设备款，同时应承担该设备的直接费用(运输、保险、检验、安装调试、设备款利息及银行手续费等)。</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 更换设备：由卖方承担所发生的直接费用。</w:t>
      </w:r>
    </w:p>
    <w:p w:rsidR="005A0E77" w:rsidRPr="001D64A7" w:rsidRDefault="008E03E6" w:rsidP="00753B67">
      <w:pPr>
        <w:widowControl/>
        <w:shd w:val="clear" w:color="auto" w:fill="FFFFFF"/>
        <w:spacing w:line="360" w:lineRule="auto"/>
        <w:ind w:left="1" w:firstLineChars="177" w:firstLine="425"/>
        <w:jc w:val="left"/>
        <w:rPr>
          <w:rFonts w:ascii="仿宋" w:eastAsia="仿宋" w:hAnsi="仿宋" w:cs="仿宋"/>
          <w:kern w:val="0"/>
          <w:sz w:val="24"/>
        </w:rPr>
      </w:pPr>
      <w:r w:rsidRPr="001D64A7">
        <w:rPr>
          <w:rFonts w:ascii="仿宋" w:eastAsia="仿宋" w:hAnsi="仿宋" w:cs="仿宋" w:hint="eastAsia"/>
          <w:kern w:val="0"/>
          <w:sz w:val="24"/>
        </w:rPr>
        <w:t>6、在设备安装调试阶段，卖方应及时派出现场服务人员，处理现场发生的有关质量技术问题，免费派人安装调试。安装人员应具有相应的资质证书，买方有权验证有关资质证书。</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7、在使用过程中如发生质量问题，卖方必须在接到买方通知后1小时内到达买方现场，并按照招标文件要求及投标承诺，提供不间断的服务直到质量问题得到解决。</w:t>
      </w:r>
    </w:p>
    <w:p w:rsidR="005A0E77" w:rsidRPr="001D64A7" w:rsidRDefault="008E03E6" w:rsidP="00753B67">
      <w:pPr>
        <w:spacing w:line="360" w:lineRule="auto"/>
        <w:ind w:firstLineChars="177" w:firstLine="425"/>
        <w:rPr>
          <w:rFonts w:ascii="仿宋" w:eastAsia="仿宋" w:hAnsi="仿宋" w:cs="仿宋"/>
          <w:sz w:val="24"/>
        </w:rPr>
      </w:pPr>
      <w:r w:rsidRPr="001D64A7">
        <w:rPr>
          <w:rFonts w:ascii="仿宋" w:eastAsia="仿宋" w:hAnsi="仿宋" w:cs="仿宋" w:hint="eastAsia"/>
          <w:sz w:val="24"/>
        </w:rPr>
        <w:t>十一、验收</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 xml:space="preserve">1、设备到达现场后，卖方应派人参与买方的开箱检验工作。 </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2、卖方交货前应按合同规定的检验方法，作出全面检测。其记录附在质量证明书内。但有关质量、规格、性能、数量或重量的检验不应视为最终检验。卖方检验的结果和详细要求应在质量说明书中加以说明。</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3、系统的安装、调试结束后，经过一个月的试运转考核无故障，并经有关部门的检验合格后，买卖双方共同签署验收合格证书。</w:t>
      </w:r>
    </w:p>
    <w:p w:rsidR="005A0E77" w:rsidRPr="001D64A7" w:rsidRDefault="008E03E6" w:rsidP="00753B67">
      <w:pPr>
        <w:widowControl/>
        <w:shd w:val="clear" w:color="auto" w:fill="FFFFFF"/>
        <w:spacing w:line="360" w:lineRule="auto"/>
        <w:ind w:left="1" w:firstLineChars="177" w:firstLine="425"/>
        <w:jc w:val="left"/>
        <w:rPr>
          <w:rFonts w:ascii="仿宋" w:eastAsia="仿宋" w:hAnsi="仿宋" w:cs="仿宋"/>
          <w:kern w:val="0"/>
          <w:sz w:val="24"/>
        </w:rPr>
      </w:pPr>
      <w:r w:rsidRPr="001D64A7">
        <w:rPr>
          <w:rFonts w:ascii="仿宋" w:eastAsia="仿宋" w:hAnsi="仿宋" w:cs="仿宋" w:hint="eastAsia"/>
          <w:kern w:val="0"/>
          <w:sz w:val="24"/>
        </w:rPr>
        <w:t>4、其中的进口部件不论何时（验收时或日后维修时）发现不符投标文件中的型号规格，卖方将承担违约责任。</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lastRenderedPageBreak/>
        <w:t>十二、售后服务承诺</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无论在质量保证期内还是保证期满后，一旦电梯发生故障，而买方无法自行排除时，在收到买方通知后，卖方应在1小时内派人前往买方现场处理并及时提供备品备件，按照招标文件要求及投标承诺，提供不间断的服务直到质量问题得到解决，质保期内备品备件免费更换。</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十三、违约责任</w:t>
      </w:r>
    </w:p>
    <w:p w:rsidR="005A0E77" w:rsidRPr="001D64A7" w:rsidRDefault="008E03E6" w:rsidP="00753B67">
      <w:pPr>
        <w:widowControl/>
        <w:shd w:val="clear" w:color="auto" w:fill="FFFFFF"/>
        <w:spacing w:line="360" w:lineRule="auto"/>
        <w:ind w:left="1" w:firstLineChars="177" w:firstLine="425"/>
        <w:jc w:val="left"/>
        <w:rPr>
          <w:rFonts w:ascii="仿宋" w:eastAsia="仿宋" w:hAnsi="仿宋" w:cs="仿宋"/>
          <w:kern w:val="0"/>
          <w:sz w:val="24"/>
        </w:rPr>
      </w:pPr>
      <w:r w:rsidRPr="001D64A7">
        <w:rPr>
          <w:rFonts w:ascii="仿宋" w:eastAsia="仿宋" w:hAnsi="仿宋" w:cs="仿宋" w:hint="eastAsia"/>
          <w:kern w:val="0"/>
          <w:sz w:val="24"/>
        </w:rPr>
        <w:t>1、凡设备在开箱检验、安装调试、设备试运转过程中发现的设备质量问题，由卖方负责处理，实行包换、包退、直至产品符合质量要求。或在买方同意的前提下，降价处理。卖方承担调换、退货发生的一切费用和买方的直接经济损失。</w:t>
      </w:r>
    </w:p>
    <w:p w:rsidR="005A0E77" w:rsidRPr="001D64A7" w:rsidRDefault="008E03E6" w:rsidP="00753B67">
      <w:pPr>
        <w:spacing w:line="360" w:lineRule="auto"/>
        <w:ind w:firstLineChars="177" w:firstLine="425"/>
        <w:rPr>
          <w:rFonts w:ascii="仿宋" w:eastAsia="仿宋" w:hAnsi="仿宋" w:cs="仿宋"/>
          <w:sz w:val="24"/>
        </w:rPr>
      </w:pPr>
      <w:r w:rsidRPr="001D64A7">
        <w:rPr>
          <w:rFonts w:ascii="仿宋" w:eastAsia="仿宋" w:hAnsi="仿宋" w:cs="仿宋" w:hint="eastAsia"/>
          <w:sz w:val="24"/>
        </w:rPr>
        <w:t>十四、违约赔偿</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除不可抗力外以，如卖方发生不能按期交货或提供服务，买方发生中途退货等情况，应及时以书面形式通知对方。买卖双方应本着友好的态度进行协商，妥善解决。如协商无效，按下列规定计算并支付违约金。</w:t>
      </w:r>
    </w:p>
    <w:p w:rsidR="005A0E77" w:rsidRPr="001D64A7" w:rsidRDefault="008E03E6" w:rsidP="00B10655">
      <w:pPr>
        <w:widowControl/>
        <w:shd w:val="clear" w:color="auto" w:fill="FFFFFF"/>
        <w:spacing w:beforeLines="50" w:afterLines="50" w:line="360" w:lineRule="auto"/>
        <w:ind w:firstLineChars="177" w:firstLine="426"/>
        <w:jc w:val="left"/>
        <w:rPr>
          <w:rFonts w:ascii="仿宋" w:eastAsia="仿宋" w:hAnsi="仿宋" w:cs="仿宋"/>
          <w:b/>
          <w:bCs/>
          <w:kern w:val="0"/>
          <w:sz w:val="24"/>
        </w:rPr>
      </w:pPr>
      <w:r w:rsidRPr="001D64A7">
        <w:rPr>
          <w:rFonts w:ascii="仿宋" w:eastAsia="仿宋" w:hAnsi="仿宋" w:cs="仿宋" w:hint="eastAsia"/>
          <w:b/>
          <w:bCs/>
          <w:kern w:val="0"/>
          <w:sz w:val="24"/>
        </w:rPr>
        <w:t>1、逾期交货：</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卖方逾期交货，按逾期交货部分总价计算向买方赔偿违约金，每逾期一天，罚款2‰。但整机中的零部件逾期交货，按整机逾期交货计算罚金。</w:t>
      </w:r>
    </w:p>
    <w:p w:rsidR="005A0E77" w:rsidRPr="001D64A7" w:rsidRDefault="008E03E6" w:rsidP="00B10655">
      <w:pPr>
        <w:widowControl/>
        <w:shd w:val="clear" w:color="auto" w:fill="FFFFFF"/>
        <w:spacing w:beforeLines="50" w:afterLines="50" w:line="360" w:lineRule="auto"/>
        <w:ind w:firstLineChars="177" w:firstLine="426"/>
        <w:jc w:val="left"/>
        <w:rPr>
          <w:rFonts w:ascii="仿宋" w:eastAsia="仿宋" w:hAnsi="仿宋" w:cs="仿宋"/>
          <w:b/>
          <w:bCs/>
          <w:kern w:val="0"/>
          <w:sz w:val="24"/>
        </w:rPr>
      </w:pPr>
      <w:r w:rsidRPr="001D64A7">
        <w:rPr>
          <w:rFonts w:ascii="仿宋" w:eastAsia="仿宋" w:hAnsi="仿宋" w:cs="仿宋" w:hint="eastAsia"/>
          <w:b/>
          <w:bCs/>
          <w:kern w:val="0"/>
          <w:sz w:val="24"/>
        </w:rPr>
        <w:t>2、卖方不能交货或买方中途退货：</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卖方不能交货，应向买方偿付违约金。通用设备按不能交货部分货款价值的10％；专用设备按不能交货部分的30％。同时履约保证金不予退还。</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买方中途退货，应向卖方偿付违约金。违约金的计算方法与卖方违约相同。</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3、逾期交货的违约赔偿最高限额为迟交货合同总价的5％，如违约金达到量高限额时卖方仍不能交货，买方有权终止合同。</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4、如卖方未能履行合同规定的任何一项义务，买方均有权从履约保证金中得到补偿。</w:t>
      </w:r>
    </w:p>
    <w:p w:rsidR="005A0E77" w:rsidRPr="001D64A7" w:rsidRDefault="008E03E6" w:rsidP="00753B67">
      <w:pPr>
        <w:spacing w:line="360" w:lineRule="auto"/>
        <w:ind w:firstLineChars="177" w:firstLine="425"/>
        <w:rPr>
          <w:rFonts w:ascii="仿宋" w:eastAsia="仿宋" w:hAnsi="仿宋" w:cs="仿宋"/>
          <w:sz w:val="24"/>
        </w:rPr>
      </w:pPr>
      <w:r w:rsidRPr="001D64A7">
        <w:rPr>
          <w:rFonts w:ascii="仿宋" w:eastAsia="仿宋" w:hAnsi="仿宋" w:cs="仿宋" w:hint="eastAsia"/>
          <w:sz w:val="24"/>
        </w:rPr>
        <w:t>十五、违约中止合同</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1、买方在卖方存在如下违约情况时，有权考虑并提出终止全部或部分合同。</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(1) 卖方未能在合同规定期限或买方同意延长的期限内交付全部或部分设备。</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 卖方未能履行合同规定的其他义务。</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(3) 在发生上述情况后，卖方收到买方的违约通知后30天内未能纠正其过失。</w:t>
      </w:r>
    </w:p>
    <w:p w:rsidR="005A0E77" w:rsidRPr="001D64A7" w:rsidRDefault="008E03E6" w:rsidP="00753B67">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2、卖方应继续执行合同中未中止部分。</w:t>
      </w:r>
    </w:p>
    <w:p w:rsidR="005A0E77" w:rsidRPr="001D64A7" w:rsidRDefault="008E03E6" w:rsidP="00753B67">
      <w:pPr>
        <w:widowControl/>
        <w:shd w:val="clear" w:color="auto" w:fill="FFFFFF"/>
        <w:spacing w:line="360" w:lineRule="auto"/>
        <w:ind w:left="-342" w:firstLineChars="177" w:firstLine="425"/>
        <w:jc w:val="left"/>
        <w:rPr>
          <w:rFonts w:ascii="仿宋" w:eastAsia="仿宋" w:hAnsi="仿宋" w:cs="仿宋"/>
          <w:kern w:val="0"/>
          <w:sz w:val="24"/>
        </w:rPr>
      </w:pPr>
      <w:r w:rsidRPr="001D64A7">
        <w:rPr>
          <w:rFonts w:ascii="仿宋" w:eastAsia="仿宋" w:hAnsi="仿宋" w:cs="仿宋" w:hint="eastAsia"/>
          <w:kern w:val="0"/>
          <w:sz w:val="24"/>
        </w:rPr>
        <w:lastRenderedPageBreak/>
        <w:t>3、在买方提出终止部分合同的情况下，并不解除卖方未能在合同规定期限或买方同意延长的期限内交付全部或部分设备的产品质量责任。</w:t>
      </w:r>
    </w:p>
    <w:p w:rsidR="005A0E77" w:rsidRPr="001D64A7" w:rsidRDefault="008E03E6">
      <w:pPr>
        <w:spacing w:line="360" w:lineRule="auto"/>
        <w:ind w:firstLine="482"/>
        <w:rPr>
          <w:rFonts w:ascii="仿宋" w:eastAsia="仿宋" w:hAnsi="仿宋" w:cs="仿宋"/>
          <w:b/>
          <w:sz w:val="24"/>
        </w:rPr>
      </w:pPr>
      <w:r w:rsidRPr="001D64A7">
        <w:rPr>
          <w:rFonts w:ascii="仿宋" w:eastAsia="仿宋" w:hAnsi="仿宋" w:cs="仿宋" w:hint="eastAsia"/>
          <w:b/>
          <w:sz w:val="24"/>
        </w:rPr>
        <w:t>第二部分：安装条款</w:t>
      </w:r>
    </w:p>
    <w:p w:rsidR="005A0E77" w:rsidRPr="001D64A7" w:rsidRDefault="008E03E6" w:rsidP="00753B67">
      <w:pPr>
        <w:numPr>
          <w:ilvl w:val="0"/>
          <w:numId w:val="17"/>
        </w:numPr>
        <w:tabs>
          <w:tab w:val="left" w:pos="993"/>
        </w:tabs>
        <w:spacing w:line="360" w:lineRule="auto"/>
        <w:ind w:left="0" w:firstLine="426"/>
        <w:rPr>
          <w:rFonts w:ascii="仿宋" w:eastAsia="仿宋" w:hAnsi="仿宋" w:cs="仿宋"/>
          <w:sz w:val="24"/>
        </w:rPr>
      </w:pPr>
      <w:r w:rsidRPr="001D64A7">
        <w:rPr>
          <w:rFonts w:ascii="仿宋" w:eastAsia="仿宋" w:hAnsi="仿宋" w:cs="仿宋" w:hint="eastAsia"/>
          <w:sz w:val="24"/>
        </w:rPr>
        <w:t>土建要求</w:t>
      </w:r>
    </w:p>
    <w:p w:rsidR="005A0E77" w:rsidRPr="001D64A7" w:rsidRDefault="008E03E6" w:rsidP="00753B67">
      <w:pPr>
        <w:tabs>
          <w:tab w:val="left" w:pos="993"/>
        </w:tabs>
        <w:spacing w:line="360" w:lineRule="auto"/>
        <w:ind w:firstLine="426"/>
        <w:rPr>
          <w:rFonts w:ascii="仿宋" w:eastAsia="仿宋" w:hAnsi="仿宋" w:cs="仿宋"/>
          <w:sz w:val="24"/>
        </w:rPr>
      </w:pPr>
      <w:r w:rsidRPr="001D64A7">
        <w:rPr>
          <w:rFonts w:ascii="仿宋" w:eastAsia="仿宋" w:hAnsi="仿宋" w:cs="仿宋" w:hint="eastAsia"/>
          <w:sz w:val="24"/>
        </w:rPr>
        <w:t>买方的建筑土建必须符合甲乙双方确认的图纸，以及相应的建筑工程质量要求。由于本项目涉及到墙面开洞，如发现不符合上述规定要求的，均由卖方负责。</w:t>
      </w:r>
    </w:p>
    <w:p w:rsidR="005A0E77" w:rsidRPr="001D64A7" w:rsidRDefault="008E03E6" w:rsidP="00753B67">
      <w:pPr>
        <w:numPr>
          <w:ilvl w:val="0"/>
          <w:numId w:val="17"/>
        </w:numPr>
        <w:tabs>
          <w:tab w:val="left" w:pos="993"/>
        </w:tabs>
        <w:spacing w:line="360" w:lineRule="auto"/>
        <w:ind w:left="0" w:firstLine="426"/>
        <w:rPr>
          <w:rFonts w:ascii="仿宋" w:eastAsia="仿宋" w:hAnsi="仿宋" w:cs="仿宋"/>
          <w:sz w:val="24"/>
        </w:rPr>
      </w:pPr>
      <w:r w:rsidRPr="001D64A7">
        <w:rPr>
          <w:rFonts w:ascii="仿宋" w:eastAsia="仿宋" w:hAnsi="仿宋" w:cs="仿宋" w:hint="eastAsia"/>
          <w:sz w:val="24"/>
        </w:rPr>
        <w:t>安装资格保证</w:t>
      </w:r>
    </w:p>
    <w:p w:rsidR="005A0E77" w:rsidRPr="001D64A7" w:rsidRDefault="008E03E6" w:rsidP="00753B67">
      <w:pPr>
        <w:tabs>
          <w:tab w:val="left" w:pos="993"/>
        </w:tabs>
        <w:spacing w:line="360" w:lineRule="auto"/>
        <w:ind w:firstLine="426"/>
        <w:rPr>
          <w:rFonts w:ascii="仿宋" w:eastAsia="仿宋" w:hAnsi="仿宋" w:cs="仿宋"/>
          <w:sz w:val="24"/>
        </w:rPr>
      </w:pPr>
      <w:r w:rsidRPr="001D64A7">
        <w:rPr>
          <w:rFonts w:ascii="仿宋" w:eastAsia="仿宋" w:hAnsi="仿宋" w:cs="仿宋" w:hint="eastAsia"/>
          <w:sz w:val="24"/>
        </w:rPr>
        <w:t>按照国务院《特种设备安全监察条例》（第373号令）规定，本合同所设计的产品由获得国家电梯安装级资质以及机电安装资质的安装单位实施安装。</w:t>
      </w:r>
    </w:p>
    <w:p w:rsidR="005A0E77" w:rsidRPr="001D64A7" w:rsidRDefault="008E03E6" w:rsidP="00753B67">
      <w:pPr>
        <w:numPr>
          <w:ilvl w:val="0"/>
          <w:numId w:val="17"/>
        </w:numPr>
        <w:tabs>
          <w:tab w:val="left" w:pos="993"/>
        </w:tabs>
        <w:spacing w:line="360" w:lineRule="auto"/>
        <w:ind w:left="0" w:firstLine="426"/>
        <w:rPr>
          <w:rFonts w:ascii="仿宋" w:eastAsia="仿宋" w:hAnsi="仿宋" w:cs="仿宋"/>
          <w:sz w:val="24"/>
        </w:rPr>
      </w:pPr>
      <w:r w:rsidRPr="001D64A7">
        <w:rPr>
          <w:rFonts w:ascii="仿宋" w:eastAsia="仿宋" w:hAnsi="仿宋" w:cs="仿宋" w:hint="eastAsia"/>
          <w:sz w:val="24"/>
        </w:rPr>
        <w:t>安装施工方式</w:t>
      </w:r>
    </w:p>
    <w:p w:rsidR="005A0E77" w:rsidRPr="001D64A7" w:rsidRDefault="008E03E6" w:rsidP="00753B67">
      <w:pPr>
        <w:tabs>
          <w:tab w:val="left" w:pos="993"/>
        </w:tabs>
        <w:spacing w:line="360" w:lineRule="auto"/>
        <w:ind w:firstLine="426"/>
        <w:rPr>
          <w:rFonts w:ascii="仿宋" w:eastAsia="仿宋" w:hAnsi="仿宋" w:cs="仿宋"/>
          <w:sz w:val="24"/>
        </w:rPr>
      </w:pPr>
      <w:r w:rsidRPr="001D64A7">
        <w:rPr>
          <w:rFonts w:ascii="仿宋" w:eastAsia="仿宋" w:hAnsi="仿宋" w:cs="仿宋" w:hint="eastAsia"/>
          <w:sz w:val="24"/>
        </w:rPr>
        <w:t>安装施工方式见本合同附件一：《产品安装责任》</w:t>
      </w:r>
    </w:p>
    <w:p w:rsidR="005A0E77" w:rsidRPr="001D64A7" w:rsidRDefault="008E03E6" w:rsidP="00753B67">
      <w:pPr>
        <w:numPr>
          <w:ilvl w:val="0"/>
          <w:numId w:val="17"/>
        </w:numPr>
        <w:tabs>
          <w:tab w:val="left" w:pos="993"/>
        </w:tabs>
        <w:spacing w:line="360" w:lineRule="auto"/>
        <w:ind w:left="0" w:firstLine="426"/>
        <w:rPr>
          <w:rFonts w:ascii="仿宋" w:eastAsia="仿宋" w:hAnsi="仿宋" w:cs="仿宋"/>
          <w:sz w:val="24"/>
        </w:rPr>
      </w:pPr>
      <w:r w:rsidRPr="001D64A7">
        <w:rPr>
          <w:rFonts w:ascii="仿宋" w:eastAsia="仿宋" w:hAnsi="仿宋" w:cs="仿宋" w:hint="eastAsia"/>
          <w:sz w:val="24"/>
        </w:rPr>
        <w:t>安装实施前的约定</w:t>
      </w:r>
    </w:p>
    <w:p w:rsidR="005A0E77" w:rsidRPr="001D64A7" w:rsidRDefault="008E03E6" w:rsidP="00753B67">
      <w:pPr>
        <w:tabs>
          <w:tab w:val="left" w:pos="993"/>
        </w:tabs>
        <w:spacing w:line="360" w:lineRule="auto"/>
        <w:ind w:firstLine="426"/>
        <w:rPr>
          <w:rFonts w:ascii="仿宋" w:eastAsia="仿宋" w:hAnsi="仿宋" w:cs="仿宋"/>
          <w:sz w:val="24"/>
        </w:rPr>
      </w:pPr>
      <w:r w:rsidRPr="001D64A7">
        <w:rPr>
          <w:rFonts w:ascii="仿宋" w:eastAsia="仿宋" w:hAnsi="仿宋" w:cs="仿宋" w:hint="eastAsia"/>
          <w:sz w:val="24"/>
        </w:rPr>
        <w:t>于   年   月   日前货到工地，   月   日前调试，   年   月   日安装调试完毕。</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五、安装验收</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1、安装完毕，卖方按国家有关的验收标准进行产品的质量验收，并向买方出具《产品质量合格证书》、《电梯验收报告》和《客户资料》。</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2、卖方质量验收结束后，卖方在三个工作日向当地质量技术监督局申报使用许可验收。验收中如有涉及卖方责任的整改项目，卖方需整改合格后方可办理产品竣工移交手续。</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六、本合同中的电梯产品按GB7588-2003《电梯制造与安装安全》标准安装。</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七、质保期的服务</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1、</w:t>
      </w:r>
      <w:r w:rsidRPr="001D64A7">
        <w:rPr>
          <w:rFonts w:ascii="仿宋" w:eastAsia="仿宋" w:hAnsi="仿宋" w:cs="仿宋" w:hint="eastAsia"/>
          <w:b/>
          <w:sz w:val="24"/>
        </w:rPr>
        <w:t>通过当地质量技术监督局验收合格并签发合格证书及通过特种设备监管部门的综合验收后，移交建设单位确定的物业公司之日起24个月为质保期（原厂维保）。</w:t>
      </w:r>
      <w:r w:rsidRPr="001D64A7">
        <w:rPr>
          <w:rFonts w:ascii="仿宋" w:eastAsia="仿宋" w:hAnsi="仿宋" w:cs="仿宋" w:hint="eastAsia"/>
          <w:sz w:val="24"/>
        </w:rPr>
        <w:t>质保期内由于设计、制造和安装的质量问题由卖方免费维修或更换。</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2、</w:t>
      </w:r>
      <w:r w:rsidRPr="001D64A7">
        <w:rPr>
          <w:rFonts w:ascii="仿宋" w:eastAsia="仿宋" w:hAnsi="仿宋" w:cs="仿宋" w:hint="eastAsia"/>
          <w:color w:val="000000"/>
          <w:sz w:val="24"/>
        </w:rPr>
        <w:t>在质保期内，卖方将每月对电梯作二次维护保养和质量跟踪回访服务，并承担电梯年检工作和所有费用。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3、由于买方或使用单位管理、使用不当及不可抗力等造成电梯故障均不属于保修范围，卖方提供有偿服务。</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八、违约责任</w:t>
      </w:r>
    </w:p>
    <w:p w:rsidR="005A0E77" w:rsidRPr="001D64A7" w:rsidRDefault="008E03E6" w:rsidP="00753B67">
      <w:pPr>
        <w:numPr>
          <w:ilvl w:val="0"/>
          <w:numId w:val="18"/>
        </w:numPr>
        <w:spacing w:line="360" w:lineRule="auto"/>
        <w:ind w:left="0" w:firstLine="426"/>
        <w:rPr>
          <w:rFonts w:ascii="仿宋" w:eastAsia="仿宋" w:hAnsi="仿宋" w:cs="仿宋"/>
          <w:sz w:val="24"/>
        </w:rPr>
      </w:pPr>
      <w:r w:rsidRPr="001D64A7">
        <w:rPr>
          <w:rFonts w:ascii="仿宋" w:eastAsia="仿宋" w:hAnsi="仿宋" w:cs="仿宋" w:hint="eastAsia"/>
          <w:sz w:val="24"/>
        </w:rPr>
        <w:lastRenderedPageBreak/>
        <w:t>合同生效后，双方应严格履行。任何违反合同规定致使安装不能进行的，都必须向对方支付安装费总额30%的违约金，作为对违约方的惩罚及对守约反复蒙受的所有直接、间接损失或损害的补偿。</w:t>
      </w:r>
    </w:p>
    <w:p w:rsidR="005A0E77" w:rsidRPr="001D64A7" w:rsidRDefault="008E03E6" w:rsidP="00753B67">
      <w:pPr>
        <w:numPr>
          <w:ilvl w:val="0"/>
          <w:numId w:val="18"/>
        </w:numPr>
        <w:spacing w:line="360" w:lineRule="auto"/>
        <w:ind w:left="0" w:firstLine="426"/>
        <w:rPr>
          <w:rFonts w:ascii="仿宋" w:eastAsia="仿宋" w:hAnsi="仿宋" w:cs="仿宋"/>
          <w:sz w:val="24"/>
        </w:rPr>
      </w:pPr>
      <w:r w:rsidRPr="001D64A7">
        <w:rPr>
          <w:rFonts w:ascii="仿宋" w:eastAsia="仿宋" w:hAnsi="仿宋" w:cs="仿宋" w:hint="eastAsia"/>
          <w:sz w:val="24"/>
        </w:rPr>
        <w:t>卖方未按约定安装移交期完成产品的安装调试，按已收到安装费每天万分之四的比例向买方支付工程延误违约金；买方未按规定的时间和金额支付安装费的，按未付款金额每天万分之四的比例向卖方支付逾期付款违约金。上述工程延误(逾期付款)违约金应是违约方对此类违约应付的唯一损害赔偿费，对该损害赔偿费的支付不影响违约方按照合同规定应继续履行的义务。</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九、其它</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买方如要求变更预约开工安装日期，应提前30天书面通知卖方。</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为维护买方、卖方的共同利益，保证产品的安全，在1）电梯机房地坪土建未完工，墙面未粉刷，可防盗的机房门、窗未安装；2）电梯安装施工用电未落实；卖方有权提出产品延迟发货的要求。</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本合同生效后，需要对原合同条款作变更的，双方应另签订《产品安装合同变更协议》，经双方法人委托人签字、盖章后生效。</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《产品安装责任》、《安装联系单》和《产品安装合同变更协议》等其它与本 合同有关的协议为本合同之附件，属本合同不可分割的部件，具有同等效力。</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sz w:val="24"/>
        </w:rPr>
      </w:pPr>
      <w:r w:rsidRPr="001D64A7">
        <w:rPr>
          <w:rFonts w:ascii="仿宋" w:eastAsia="仿宋" w:hAnsi="仿宋" w:cs="仿宋" w:hint="eastAsia"/>
          <w:sz w:val="24"/>
        </w:rPr>
        <w:t>在安装及使用过程中发生安全事故，由政府主管部门介入并做出事故鉴定结论，或在政府主管部门不介入之时由双方共同委托有能力的第三方权威监测机构作鉴定。双方的安全责任及法律责任根据鉴定结论而定。若由于卖方自身原因引起的一切安全责任事故，由卖方自行承担。</w:t>
      </w:r>
    </w:p>
    <w:p w:rsidR="005A0E77" w:rsidRPr="001D64A7" w:rsidRDefault="008E03E6" w:rsidP="00753B67">
      <w:pPr>
        <w:numPr>
          <w:ilvl w:val="0"/>
          <w:numId w:val="19"/>
        </w:numPr>
        <w:tabs>
          <w:tab w:val="clear" w:pos="360"/>
          <w:tab w:val="left" w:pos="0"/>
        </w:tabs>
        <w:spacing w:line="360" w:lineRule="auto"/>
        <w:ind w:left="0" w:firstLine="426"/>
        <w:rPr>
          <w:rFonts w:ascii="仿宋" w:eastAsia="仿宋" w:hAnsi="仿宋" w:cs="仿宋"/>
          <w:bCs/>
          <w:sz w:val="24"/>
          <w:u w:val="single"/>
        </w:rPr>
      </w:pPr>
      <w:r w:rsidRPr="001D64A7">
        <w:rPr>
          <w:rFonts w:ascii="仿宋" w:eastAsia="仿宋" w:hAnsi="仿宋" w:cs="仿宋" w:hint="eastAsia"/>
          <w:sz w:val="24"/>
        </w:rPr>
        <w:t>卖方应积极配合总包单位的创杯、标化工地等要求。如由于卖方原因影响创杯、达标，由卖方承担相应责任。</w:t>
      </w:r>
    </w:p>
    <w:p w:rsidR="005A0E77" w:rsidRPr="001D64A7" w:rsidRDefault="008E03E6">
      <w:pPr>
        <w:spacing w:line="360" w:lineRule="auto"/>
        <w:ind w:firstLine="482"/>
        <w:rPr>
          <w:rFonts w:ascii="仿宋" w:eastAsia="仿宋" w:hAnsi="仿宋" w:cs="仿宋"/>
          <w:b/>
          <w:bCs/>
          <w:sz w:val="24"/>
        </w:rPr>
      </w:pPr>
      <w:r w:rsidRPr="001D64A7">
        <w:rPr>
          <w:rFonts w:ascii="仿宋" w:eastAsia="仿宋" w:hAnsi="仿宋" w:cs="仿宋" w:hint="eastAsia"/>
          <w:b/>
          <w:bCs/>
          <w:sz w:val="24"/>
        </w:rPr>
        <w:t>第三部分：</w:t>
      </w:r>
    </w:p>
    <w:p w:rsidR="005A0E77" w:rsidRPr="004F385B" w:rsidRDefault="008E03E6" w:rsidP="004F385B">
      <w:pPr>
        <w:spacing w:line="360" w:lineRule="auto"/>
        <w:ind w:firstLineChars="196" w:firstLine="472"/>
        <w:jc w:val="left"/>
        <w:rPr>
          <w:rFonts w:ascii="仿宋" w:eastAsia="仿宋" w:hAnsi="仿宋" w:cs="仿宋"/>
          <w:b/>
          <w:color w:val="000000" w:themeColor="text1"/>
          <w:sz w:val="24"/>
        </w:rPr>
      </w:pPr>
      <w:r w:rsidRPr="001D64A7">
        <w:rPr>
          <w:rFonts w:ascii="仿宋" w:eastAsia="仿宋" w:hAnsi="仿宋" w:cs="仿宋" w:hint="eastAsia"/>
          <w:b/>
          <w:sz w:val="24"/>
        </w:rPr>
        <w:t>1、本项目电梯须分批次进行供货及安装，履约保证金为接到采购人供货通知之日起10天内，应提交相应电梯数额的5%作为履约保证金</w:t>
      </w:r>
      <w:r w:rsidR="00D4095C">
        <w:rPr>
          <w:rFonts w:ascii="仿宋" w:eastAsia="仿宋" w:hAnsi="仿宋" w:cs="仿宋" w:hint="eastAsia"/>
          <w:b/>
          <w:sz w:val="24"/>
        </w:rPr>
        <w:t>，</w:t>
      </w:r>
      <w:r w:rsidR="00D4095C" w:rsidRPr="001D64A7">
        <w:rPr>
          <w:rFonts w:ascii="仿宋" w:eastAsia="仿宋" w:hAnsi="仿宋" w:cs="仿宋" w:hint="eastAsia"/>
          <w:b/>
          <w:color w:val="000000" w:themeColor="text1"/>
          <w:sz w:val="24"/>
        </w:rPr>
        <w:t>质保期满后无质量问题一次性付清</w:t>
      </w:r>
      <w:r w:rsidRPr="001D64A7">
        <w:rPr>
          <w:rFonts w:ascii="仿宋" w:eastAsia="仿宋" w:hAnsi="仿宋" w:cs="仿宋" w:hint="eastAsia"/>
          <w:b/>
          <w:sz w:val="24"/>
        </w:rPr>
        <w:t>；</w:t>
      </w:r>
    </w:p>
    <w:p w:rsidR="005A0E77" w:rsidRPr="001D64A7" w:rsidRDefault="008E03E6" w:rsidP="00D2796F">
      <w:pPr>
        <w:spacing w:line="360" w:lineRule="auto"/>
        <w:ind w:firstLineChars="200" w:firstLine="482"/>
        <w:jc w:val="left"/>
        <w:rPr>
          <w:rFonts w:ascii="仿宋" w:eastAsia="仿宋" w:hAnsi="仿宋" w:cs="仿宋"/>
          <w:b/>
          <w:sz w:val="24"/>
        </w:rPr>
      </w:pPr>
      <w:r w:rsidRPr="001D64A7">
        <w:rPr>
          <w:rFonts w:ascii="仿宋" w:eastAsia="仿宋" w:hAnsi="仿宋" w:cs="仿宋" w:hint="eastAsia"/>
          <w:b/>
          <w:sz w:val="24"/>
        </w:rPr>
        <w:t>2、合同签订后5个工作日内支付本批次电梯价款（含安装、土建以及内装饰费用）的30%；</w:t>
      </w:r>
    </w:p>
    <w:p w:rsidR="005A0E77" w:rsidRPr="001D64A7" w:rsidRDefault="008E03E6" w:rsidP="00D2796F">
      <w:pPr>
        <w:spacing w:line="360" w:lineRule="auto"/>
        <w:ind w:firstLineChars="200" w:firstLine="482"/>
        <w:jc w:val="left"/>
        <w:rPr>
          <w:rFonts w:ascii="仿宋" w:eastAsia="仿宋" w:hAnsi="仿宋" w:cs="仿宋"/>
          <w:b/>
          <w:sz w:val="24"/>
        </w:rPr>
      </w:pPr>
      <w:r w:rsidRPr="001D64A7">
        <w:rPr>
          <w:rFonts w:ascii="仿宋" w:eastAsia="仿宋" w:hAnsi="仿宋" w:cs="仿宋" w:hint="eastAsia"/>
          <w:b/>
          <w:sz w:val="24"/>
        </w:rPr>
        <w:t>3、整体装配式设备到达项目所在地5个工作日内支付至本批次电梯价款（含安装、土建以及内装饰费用）的50%；</w:t>
      </w:r>
    </w:p>
    <w:p w:rsidR="005A0E77" w:rsidRPr="001D64A7" w:rsidRDefault="008E03E6" w:rsidP="00D2796F">
      <w:pPr>
        <w:spacing w:line="360" w:lineRule="auto"/>
        <w:ind w:firstLineChars="200" w:firstLine="482"/>
        <w:jc w:val="left"/>
        <w:rPr>
          <w:rFonts w:ascii="仿宋" w:eastAsia="仿宋" w:hAnsi="仿宋" w:cs="仿宋"/>
          <w:b/>
          <w:sz w:val="24"/>
        </w:rPr>
      </w:pPr>
      <w:r w:rsidRPr="001D64A7">
        <w:rPr>
          <w:rFonts w:ascii="仿宋" w:eastAsia="仿宋" w:hAnsi="仿宋" w:cs="仿宋" w:hint="eastAsia"/>
          <w:b/>
          <w:sz w:val="24"/>
        </w:rPr>
        <w:lastRenderedPageBreak/>
        <w:t>4、整体装配式设备通过当地质量检验验收、移交社区或物业后5个工作日内支付至本批次电梯价款（含安装、土建以及内装饰费用）的80%；</w:t>
      </w:r>
    </w:p>
    <w:p w:rsidR="005A0E77" w:rsidRPr="001D64A7" w:rsidRDefault="008E03E6" w:rsidP="00D2796F">
      <w:pPr>
        <w:spacing w:line="360" w:lineRule="auto"/>
        <w:ind w:firstLineChars="196" w:firstLine="472"/>
        <w:jc w:val="left"/>
        <w:rPr>
          <w:rFonts w:ascii="仿宋" w:eastAsia="仿宋" w:hAnsi="仿宋" w:cs="仿宋"/>
          <w:b/>
          <w:color w:val="000000" w:themeColor="text1"/>
          <w:sz w:val="24"/>
        </w:rPr>
      </w:pPr>
      <w:r w:rsidRPr="001D64A7">
        <w:rPr>
          <w:rFonts w:ascii="仿宋" w:eastAsia="仿宋" w:hAnsi="仿宋" w:cs="仿宋" w:hint="eastAsia"/>
          <w:b/>
          <w:sz w:val="24"/>
        </w:rPr>
        <w:t>5、按开工批次，每批次经审计后支付至本批次电梯价款（含安装、土建以及内装饰费用）的</w:t>
      </w:r>
      <w:r w:rsidR="004F385B">
        <w:rPr>
          <w:rFonts w:ascii="仿宋" w:eastAsia="仿宋" w:hAnsi="仿宋" w:cs="仿宋" w:hint="eastAsia"/>
          <w:b/>
          <w:sz w:val="24"/>
        </w:rPr>
        <w:t>100</w:t>
      </w:r>
      <w:r w:rsidRPr="001D64A7">
        <w:rPr>
          <w:rFonts w:ascii="仿宋" w:eastAsia="仿宋" w:hAnsi="仿宋" w:cs="仿宋" w:hint="eastAsia"/>
          <w:b/>
          <w:sz w:val="24"/>
        </w:rPr>
        <w:t>%，最长不超过验收合格后的3个月</w:t>
      </w:r>
      <w:r w:rsidR="00D4095C">
        <w:rPr>
          <w:rFonts w:ascii="仿宋" w:eastAsia="仿宋" w:hAnsi="仿宋" w:cs="仿宋" w:hint="eastAsia"/>
          <w:b/>
          <w:sz w:val="24"/>
        </w:rPr>
        <w:t>；</w:t>
      </w:r>
    </w:p>
    <w:p w:rsidR="005A0E77" w:rsidRPr="001D64A7" w:rsidRDefault="008E03E6">
      <w:pPr>
        <w:spacing w:line="360" w:lineRule="auto"/>
        <w:ind w:firstLine="482"/>
        <w:rPr>
          <w:rFonts w:ascii="仿宋" w:eastAsia="仿宋" w:hAnsi="仿宋" w:cs="仿宋"/>
          <w:b/>
          <w:sz w:val="24"/>
        </w:rPr>
      </w:pPr>
      <w:r w:rsidRPr="001D64A7">
        <w:rPr>
          <w:rFonts w:ascii="仿宋" w:eastAsia="仿宋" w:hAnsi="仿宋" w:cs="仿宋" w:hint="eastAsia"/>
          <w:b/>
          <w:sz w:val="24"/>
        </w:rPr>
        <w:t>6、每次支付上述款项需卖方应出具符合发票管理制度的发票，若卖方不提供或不能提供发票买方有权拒付，由此产生的一切责任由卖方承担。</w:t>
      </w:r>
    </w:p>
    <w:p w:rsidR="005A0E77" w:rsidRPr="001D64A7" w:rsidRDefault="008E03E6">
      <w:pPr>
        <w:spacing w:line="360" w:lineRule="auto"/>
        <w:ind w:firstLine="482"/>
        <w:rPr>
          <w:rFonts w:ascii="仿宋" w:eastAsia="仿宋" w:hAnsi="仿宋" w:cs="仿宋"/>
          <w:b/>
          <w:bCs/>
          <w:sz w:val="24"/>
        </w:rPr>
      </w:pPr>
      <w:r w:rsidRPr="001D64A7">
        <w:rPr>
          <w:rFonts w:ascii="仿宋" w:eastAsia="仿宋" w:hAnsi="仿宋" w:cs="仿宋" w:hint="eastAsia"/>
          <w:b/>
          <w:bCs/>
          <w:sz w:val="24"/>
        </w:rPr>
        <w:t>第四部分：</w:t>
      </w:r>
      <w:r w:rsidRPr="001D64A7">
        <w:rPr>
          <w:rFonts w:ascii="仿宋" w:eastAsia="仿宋" w:hAnsi="仿宋" w:cs="仿宋" w:hint="eastAsia"/>
          <w:b/>
          <w:sz w:val="24"/>
        </w:rPr>
        <w:t>另行约定条款</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一、不可抗力事件处理</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1、在执行合同期限内，任何一方因不可抗力事件所致不能履行合同，则合同履行期可延长，延长期与不可抗力影响期相同。</w:t>
      </w:r>
    </w:p>
    <w:p w:rsidR="005A0E77" w:rsidRPr="001D64A7" w:rsidRDefault="008E03E6">
      <w:pPr>
        <w:widowControl/>
        <w:shd w:val="clear" w:color="auto" w:fill="FFFFFF"/>
        <w:spacing w:line="360" w:lineRule="auto"/>
        <w:ind w:firstLine="480"/>
        <w:jc w:val="left"/>
        <w:rPr>
          <w:rFonts w:ascii="仿宋" w:eastAsia="仿宋" w:hAnsi="仿宋" w:cs="仿宋"/>
          <w:sz w:val="24"/>
        </w:rPr>
      </w:pPr>
      <w:r w:rsidRPr="001D64A7">
        <w:rPr>
          <w:rFonts w:ascii="仿宋" w:eastAsia="仿宋" w:hAnsi="仿宋" w:cs="仿宋" w:hint="eastAsia"/>
          <w:sz w:val="24"/>
        </w:rPr>
        <w:t>2、不可抗力事件发生后，应立即通知对方，并寄送有关权威机构出具的证明。</w:t>
      </w:r>
    </w:p>
    <w:p w:rsidR="005A0E77" w:rsidRPr="001D64A7" w:rsidRDefault="008E03E6">
      <w:pPr>
        <w:widowControl/>
        <w:shd w:val="clear" w:color="auto" w:fill="FFFFFF"/>
        <w:spacing w:line="360" w:lineRule="auto"/>
        <w:ind w:firstLine="480"/>
        <w:jc w:val="left"/>
        <w:rPr>
          <w:rFonts w:ascii="仿宋" w:eastAsia="仿宋" w:hAnsi="仿宋" w:cs="仿宋"/>
          <w:sz w:val="24"/>
        </w:rPr>
      </w:pPr>
      <w:r w:rsidRPr="001D64A7">
        <w:rPr>
          <w:rFonts w:ascii="仿宋" w:eastAsia="仿宋" w:hAnsi="仿宋" w:cs="仿宋" w:hint="eastAsia"/>
          <w:sz w:val="24"/>
        </w:rPr>
        <w:t>3、不可抗力事件发生二十天以上，双方应通过友好协商，确定是否继续履行合同。</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二、仲裁</w:t>
      </w:r>
    </w:p>
    <w:p w:rsidR="005A0E77" w:rsidRPr="001D64A7" w:rsidRDefault="008E03E6" w:rsidP="003604C1">
      <w:pPr>
        <w:widowControl/>
        <w:shd w:val="clear" w:color="auto" w:fill="FFFFFF"/>
        <w:spacing w:line="360" w:lineRule="auto"/>
        <w:ind w:left="1" w:firstLineChars="180" w:firstLine="425"/>
        <w:jc w:val="left"/>
        <w:rPr>
          <w:rFonts w:ascii="仿宋" w:eastAsia="仿宋" w:hAnsi="仿宋" w:cs="仿宋"/>
          <w:spacing w:val="-2"/>
          <w:kern w:val="0"/>
          <w:sz w:val="24"/>
        </w:rPr>
      </w:pPr>
      <w:r w:rsidRPr="001D64A7">
        <w:rPr>
          <w:rFonts w:ascii="仿宋" w:eastAsia="仿宋" w:hAnsi="仿宋" w:cs="仿宋" w:hint="eastAsia"/>
          <w:spacing w:val="-2"/>
          <w:kern w:val="0"/>
          <w:sz w:val="24"/>
        </w:rPr>
        <w:t>1、双方在执行合同中所发生的一切争议，应通过协商解决。如协商不成，应向买方法定地址所在工商行政管理部门提交仲裁，也可直接向买方法定地址所在人民法院起诉。</w:t>
      </w:r>
    </w:p>
    <w:p w:rsidR="005A0E77" w:rsidRPr="001D64A7" w:rsidRDefault="008E03E6" w:rsidP="003604C1">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2、在仲裁期间，除正在进行仲裁的部份外，本合同其他部份应继续执行．</w:t>
      </w:r>
    </w:p>
    <w:p w:rsidR="005A0E77" w:rsidRPr="001D64A7" w:rsidRDefault="008E03E6" w:rsidP="003604C1">
      <w:pPr>
        <w:widowControl/>
        <w:shd w:val="clear" w:color="auto" w:fill="FFFFFF"/>
        <w:spacing w:line="360" w:lineRule="auto"/>
        <w:ind w:firstLineChars="177" w:firstLine="425"/>
        <w:jc w:val="left"/>
        <w:rPr>
          <w:rFonts w:ascii="仿宋" w:eastAsia="仿宋" w:hAnsi="仿宋" w:cs="仿宋"/>
          <w:kern w:val="0"/>
          <w:sz w:val="24"/>
        </w:rPr>
      </w:pPr>
      <w:r w:rsidRPr="001D64A7">
        <w:rPr>
          <w:rFonts w:ascii="仿宋" w:eastAsia="仿宋" w:hAnsi="仿宋" w:cs="仿宋" w:hint="eastAsia"/>
          <w:kern w:val="0"/>
          <w:sz w:val="24"/>
        </w:rPr>
        <w:t>3、仲裁费用除仲裁机构另行有裁决外，由败诉方承担。</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三、合同生效及其他</w:t>
      </w:r>
    </w:p>
    <w:p w:rsidR="005A0E77" w:rsidRPr="00D80178" w:rsidRDefault="008E03E6" w:rsidP="003604C1">
      <w:pPr>
        <w:widowControl/>
        <w:shd w:val="clear" w:color="auto" w:fill="FFFFFF"/>
        <w:spacing w:line="360" w:lineRule="auto"/>
        <w:ind w:firstLine="426"/>
        <w:jc w:val="left"/>
        <w:rPr>
          <w:rFonts w:ascii="仿宋" w:eastAsia="仿宋" w:hAnsi="仿宋" w:cs="仿宋"/>
          <w:color w:val="000000" w:themeColor="text1"/>
          <w:kern w:val="0"/>
          <w:sz w:val="24"/>
        </w:rPr>
      </w:pPr>
      <w:r w:rsidRPr="001D64A7">
        <w:rPr>
          <w:rFonts w:ascii="仿宋" w:eastAsia="仿宋" w:hAnsi="仿宋" w:cs="仿宋" w:hint="eastAsia"/>
          <w:kern w:val="0"/>
          <w:sz w:val="24"/>
        </w:rPr>
        <w:t>1、合同经双方签字并加盖公章后生</w:t>
      </w:r>
      <w:r w:rsidRPr="00D80178">
        <w:rPr>
          <w:rFonts w:ascii="仿宋" w:eastAsia="仿宋" w:hAnsi="仿宋" w:cs="仿宋" w:hint="eastAsia"/>
          <w:color w:val="000000" w:themeColor="text1"/>
          <w:kern w:val="0"/>
          <w:sz w:val="24"/>
        </w:rPr>
        <w:t>效</w:t>
      </w:r>
      <w:r w:rsidR="003604C1" w:rsidRPr="00D80178">
        <w:rPr>
          <w:rFonts w:ascii="仿宋" w:eastAsia="仿宋" w:hAnsi="仿宋" w:cs="仿宋" w:hint="eastAsia"/>
          <w:color w:val="000000" w:themeColor="text1"/>
          <w:kern w:val="0"/>
          <w:sz w:val="24"/>
        </w:rPr>
        <w:t>（本合同有效期为2年）</w:t>
      </w:r>
      <w:r w:rsidRPr="00D80178">
        <w:rPr>
          <w:rFonts w:ascii="仿宋" w:eastAsia="仿宋" w:hAnsi="仿宋" w:cs="仿宋" w:hint="eastAsia"/>
          <w:color w:val="000000" w:themeColor="text1"/>
          <w:kern w:val="0"/>
          <w:sz w:val="24"/>
        </w:rPr>
        <w:t xml:space="preserve">。 </w:t>
      </w:r>
    </w:p>
    <w:p w:rsidR="005A0E77" w:rsidRDefault="008E03E6" w:rsidP="003604C1">
      <w:pPr>
        <w:widowControl/>
        <w:shd w:val="clear" w:color="auto" w:fill="FFFFFF"/>
        <w:spacing w:line="360" w:lineRule="auto"/>
        <w:ind w:firstLine="426"/>
        <w:jc w:val="left"/>
        <w:rPr>
          <w:rFonts w:ascii="仿宋" w:eastAsia="仿宋" w:hAnsi="仿宋" w:cs="仿宋"/>
          <w:kern w:val="0"/>
          <w:sz w:val="24"/>
        </w:rPr>
      </w:pPr>
      <w:r w:rsidRPr="001D64A7">
        <w:rPr>
          <w:rFonts w:ascii="仿宋" w:eastAsia="仿宋" w:hAnsi="仿宋" w:cs="仿宋" w:hint="eastAsia"/>
          <w:kern w:val="0"/>
          <w:sz w:val="24"/>
        </w:rPr>
        <w:t>2、合同签定地点：合同执行地。</w:t>
      </w:r>
    </w:p>
    <w:p w:rsidR="005A0E77" w:rsidRPr="001D64A7" w:rsidRDefault="008E03E6" w:rsidP="003604C1">
      <w:pPr>
        <w:widowControl/>
        <w:shd w:val="clear" w:color="auto" w:fill="FFFFFF"/>
        <w:spacing w:line="360" w:lineRule="auto"/>
        <w:ind w:left="1" w:firstLineChars="177" w:firstLine="425"/>
        <w:jc w:val="left"/>
        <w:rPr>
          <w:rFonts w:ascii="仿宋" w:eastAsia="仿宋" w:hAnsi="仿宋" w:cs="仿宋"/>
          <w:kern w:val="0"/>
          <w:sz w:val="24"/>
        </w:rPr>
      </w:pPr>
      <w:r w:rsidRPr="001D64A7">
        <w:rPr>
          <w:rFonts w:ascii="仿宋" w:eastAsia="仿宋" w:hAnsi="仿宋" w:cs="仿宋" w:hint="eastAsia"/>
          <w:kern w:val="0"/>
          <w:sz w:val="24"/>
        </w:rPr>
        <w:t>3、合同执行中，如需修改或补充合同内容，经协商，双方应签署书面修改或补充协议。该协议将作为合同不可分割的一部分。</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四、合同的修改</w:t>
      </w:r>
    </w:p>
    <w:p w:rsidR="005A0E77" w:rsidRPr="001D64A7" w:rsidRDefault="008E03E6" w:rsidP="003604C1">
      <w:pPr>
        <w:widowControl/>
        <w:shd w:val="clear" w:color="auto" w:fill="FFFFFF"/>
        <w:spacing w:line="360" w:lineRule="auto"/>
        <w:ind w:left="1" w:firstLineChars="177" w:firstLine="425"/>
        <w:jc w:val="left"/>
        <w:rPr>
          <w:rFonts w:ascii="仿宋" w:eastAsia="仿宋" w:hAnsi="仿宋" w:cs="仿宋"/>
          <w:kern w:val="0"/>
          <w:sz w:val="24"/>
        </w:rPr>
      </w:pPr>
      <w:r w:rsidRPr="001D64A7">
        <w:rPr>
          <w:rFonts w:ascii="仿宋" w:eastAsia="仿宋" w:hAnsi="仿宋" w:cs="仿宋" w:hint="eastAsia"/>
          <w:kern w:val="0"/>
          <w:sz w:val="24"/>
        </w:rPr>
        <w:t>1、买卖双方的任何一方对合同内容提出修改，均应以书面形式通知对方，并达成由双方签署的合同修改书。</w:t>
      </w:r>
    </w:p>
    <w:p w:rsidR="005A0E77" w:rsidRPr="001D64A7" w:rsidRDefault="008E03E6" w:rsidP="003604C1">
      <w:pPr>
        <w:widowControl/>
        <w:shd w:val="clear" w:color="auto" w:fill="FFFFFF"/>
        <w:spacing w:line="360" w:lineRule="auto"/>
        <w:ind w:left="-14" w:firstLineChars="177" w:firstLine="425"/>
        <w:jc w:val="left"/>
        <w:rPr>
          <w:rFonts w:ascii="仿宋" w:eastAsia="仿宋" w:hAnsi="仿宋" w:cs="仿宋"/>
          <w:kern w:val="0"/>
          <w:sz w:val="24"/>
        </w:rPr>
      </w:pPr>
      <w:r w:rsidRPr="001D64A7">
        <w:rPr>
          <w:rFonts w:ascii="仿宋" w:eastAsia="仿宋" w:hAnsi="仿宋" w:cs="仿宋" w:hint="eastAsia"/>
          <w:kern w:val="0"/>
          <w:sz w:val="24"/>
        </w:rPr>
        <w:t>2、除非买方对设备的型号、规格和涉及价格因素的技术参数和配套件提出修改，卖方不得对价格提出任何修改要求。</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五、通知</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本合同任何一方给另一方的通知，都应以书面或电传/传真/电报的形式发送，而另一方应以书面形式确认并发送到对方明确的地址。</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lastRenderedPageBreak/>
        <w:t>六、其他</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1、双方约定：由卖方承担向当地政府主管部门申请使用许可验收的相关费用。</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2、（1）投标文件；（2）补充招标文件和招标文件；（3）国务院（特种设备安全监察条例）第373号令。</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3、卖方必须具有相应的电梯安装安全认可证。</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4、电梯的安装、调试结束后，卖方应向买方提供整机性能测试报告的副本。</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5、电梯的安装、调试工作直到电梯通过最终验收合格后被认为工作结束。</w:t>
      </w:r>
    </w:p>
    <w:p w:rsidR="005A0E77" w:rsidRPr="001D64A7" w:rsidRDefault="008E03E6">
      <w:pPr>
        <w:widowControl/>
        <w:shd w:val="clear" w:color="auto" w:fill="FFFFFF"/>
        <w:spacing w:line="360" w:lineRule="auto"/>
        <w:ind w:firstLine="480"/>
        <w:jc w:val="left"/>
        <w:rPr>
          <w:rFonts w:ascii="仿宋" w:eastAsia="仿宋" w:hAnsi="仿宋" w:cs="仿宋"/>
          <w:kern w:val="0"/>
          <w:sz w:val="24"/>
        </w:rPr>
      </w:pPr>
      <w:r w:rsidRPr="001D64A7">
        <w:rPr>
          <w:rFonts w:ascii="仿宋" w:eastAsia="仿宋" w:hAnsi="仿宋" w:cs="仿宋" w:hint="eastAsia"/>
          <w:kern w:val="0"/>
          <w:sz w:val="24"/>
        </w:rPr>
        <w:t>6、卖方在工程结算中应加强管理，具体滨江区有关文件执行。</w:t>
      </w:r>
    </w:p>
    <w:p w:rsidR="005A0E77" w:rsidRPr="001D64A7" w:rsidRDefault="008E03E6" w:rsidP="003604C1">
      <w:pPr>
        <w:widowControl/>
        <w:shd w:val="clear" w:color="auto" w:fill="FFFFFF"/>
        <w:spacing w:line="360" w:lineRule="auto"/>
        <w:ind w:firstLineChars="177" w:firstLine="425"/>
        <w:jc w:val="left"/>
        <w:rPr>
          <w:rFonts w:ascii="仿宋" w:eastAsia="仿宋" w:hAnsi="仿宋" w:cs="仿宋"/>
          <w:spacing w:val="-2"/>
          <w:kern w:val="0"/>
          <w:sz w:val="24"/>
        </w:rPr>
      </w:pPr>
      <w:r w:rsidRPr="001D64A7">
        <w:rPr>
          <w:rFonts w:ascii="仿宋" w:eastAsia="仿宋" w:hAnsi="仿宋" w:cs="仿宋" w:hint="eastAsia"/>
          <w:kern w:val="0"/>
          <w:sz w:val="24"/>
        </w:rPr>
        <w:t>7、</w:t>
      </w:r>
      <w:r w:rsidRPr="001D64A7">
        <w:rPr>
          <w:rFonts w:ascii="仿宋" w:eastAsia="仿宋" w:hAnsi="仿宋" w:cs="仿宋" w:hint="eastAsia"/>
          <w:spacing w:val="-2"/>
          <w:kern w:val="0"/>
          <w:sz w:val="24"/>
        </w:rPr>
        <w:t>投标文件、补充文件及询标答疑纪要作为本合同的附件，与本合同具有同等法律效力。</w:t>
      </w:r>
    </w:p>
    <w:p w:rsidR="005A0E77" w:rsidRPr="001D64A7" w:rsidRDefault="008E03E6" w:rsidP="003604C1">
      <w:pPr>
        <w:widowControl/>
        <w:shd w:val="clear" w:color="auto" w:fill="FFFFFF"/>
        <w:spacing w:line="360" w:lineRule="auto"/>
        <w:ind w:left="-14" w:firstLineChars="177" w:firstLine="425"/>
        <w:jc w:val="left"/>
        <w:rPr>
          <w:rFonts w:ascii="仿宋" w:eastAsia="仿宋" w:hAnsi="仿宋" w:cs="仿宋"/>
          <w:b/>
          <w:bCs/>
          <w:kern w:val="0"/>
          <w:sz w:val="24"/>
        </w:rPr>
      </w:pPr>
      <w:r w:rsidRPr="001D64A7">
        <w:rPr>
          <w:rFonts w:ascii="仿宋" w:eastAsia="仿宋" w:hAnsi="仿宋" w:cs="仿宋" w:hint="eastAsia"/>
          <w:kern w:val="0"/>
          <w:sz w:val="24"/>
        </w:rPr>
        <w:t>8、本合同一式八份，正本二份，双方各执一份，副本六份，双方各执三份</w:t>
      </w:r>
      <w:r w:rsidRPr="001D64A7">
        <w:rPr>
          <w:rFonts w:ascii="仿宋" w:eastAsia="仿宋" w:hAnsi="仿宋" w:cs="仿宋" w:hint="eastAsia"/>
          <w:b/>
          <w:bCs/>
          <w:kern w:val="0"/>
          <w:sz w:val="24"/>
        </w:rPr>
        <w:t>，</w:t>
      </w:r>
      <w:r w:rsidRPr="001D64A7">
        <w:rPr>
          <w:rFonts w:ascii="仿宋" w:eastAsia="仿宋" w:hAnsi="仿宋" w:cs="仿宋" w:hint="eastAsia"/>
          <w:kern w:val="0"/>
          <w:sz w:val="24"/>
        </w:rPr>
        <w:t>双方签字盖章后生效</w:t>
      </w:r>
      <w:r w:rsidR="003604C1" w:rsidRPr="00D80178">
        <w:rPr>
          <w:rFonts w:ascii="仿宋" w:eastAsia="仿宋" w:hAnsi="仿宋" w:cs="仿宋" w:hint="eastAsia"/>
          <w:color w:val="000000" w:themeColor="text1"/>
          <w:kern w:val="0"/>
          <w:sz w:val="24"/>
        </w:rPr>
        <w:t>（本合同有效期为2年）</w:t>
      </w:r>
      <w:r w:rsidRPr="00D80178">
        <w:rPr>
          <w:rFonts w:ascii="仿宋" w:eastAsia="仿宋" w:hAnsi="仿宋" w:cs="仿宋" w:hint="eastAsia"/>
          <w:color w:val="000000" w:themeColor="text1"/>
          <w:kern w:val="0"/>
          <w:sz w:val="24"/>
        </w:rPr>
        <w:t>，</w:t>
      </w:r>
      <w:r w:rsidRPr="001D64A7">
        <w:rPr>
          <w:rFonts w:ascii="仿宋" w:eastAsia="仿宋" w:hAnsi="仿宋" w:cs="仿宋" w:hint="eastAsia"/>
          <w:kern w:val="0"/>
          <w:sz w:val="24"/>
        </w:rPr>
        <w:t>违约及其处罚按经济合同法及本合同有关条款执行。以上协议未尽之处，双方协商解决。</w:t>
      </w:r>
    </w:p>
    <w:p w:rsidR="005A0E77" w:rsidRPr="001D64A7" w:rsidRDefault="005A0E77">
      <w:pPr>
        <w:spacing w:line="360" w:lineRule="auto"/>
        <w:ind w:firstLine="480"/>
        <w:rPr>
          <w:rFonts w:ascii="仿宋" w:eastAsia="仿宋" w:hAnsi="仿宋" w:cs="仿宋"/>
          <w:sz w:val="24"/>
        </w:rPr>
      </w:pPr>
    </w:p>
    <w:p w:rsidR="005A0E77" w:rsidRPr="001D64A7" w:rsidRDefault="005A0E77">
      <w:pPr>
        <w:spacing w:line="360" w:lineRule="auto"/>
        <w:ind w:firstLine="480"/>
        <w:rPr>
          <w:rFonts w:ascii="仿宋" w:eastAsia="仿宋" w:hAnsi="仿宋" w:cs="仿宋"/>
          <w:sz w:val="24"/>
        </w:rPr>
      </w:pPr>
    </w:p>
    <w:p w:rsidR="005A0E77" w:rsidRPr="001D64A7" w:rsidRDefault="005A0E77">
      <w:pPr>
        <w:spacing w:line="360" w:lineRule="auto"/>
        <w:ind w:firstLine="480"/>
        <w:rPr>
          <w:rFonts w:ascii="仿宋" w:eastAsia="仿宋" w:hAnsi="仿宋" w:cs="仿宋"/>
          <w:sz w:val="24"/>
        </w:rPr>
      </w:pP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买方名称：                             卖方名称：</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地址：                                 地址：</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电话：                                 电话：</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传真：                                 传真：</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邮编：                                 邮编：</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开户银行：                             开户银行：</w:t>
      </w: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银行帐号：                             银行帐号：</w:t>
      </w:r>
    </w:p>
    <w:p w:rsidR="005A0E77" w:rsidRPr="001D64A7" w:rsidRDefault="005A0E77">
      <w:pPr>
        <w:spacing w:line="360" w:lineRule="auto"/>
        <w:ind w:firstLine="480"/>
        <w:rPr>
          <w:rFonts w:ascii="仿宋" w:eastAsia="仿宋" w:hAnsi="仿宋" w:cs="仿宋"/>
          <w:sz w:val="24"/>
        </w:rPr>
      </w:pP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买方盖章：                             卖方盖章：</w:t>
      </w:r>
    </w:p>
    <w:p w:rsidR="005A0E77" w:rsidRPr="001D64A7" w:rsidRDefault="005A0E77">
      <w:pPr>
        <w:spacing w:line="360" w:lineRule="auto"/>
        <w:ind w:firstLine="480"/>
        <w:rPr>
          <w:rFonts w:ascii="仿宋" w:eastAsia="仿宋" w:hAnsi="仿宋" w:cs="仿宋"/>
          <w:sz w:val="24"/>
        </w:rPr>
      </w:pPr>
    </w:p>
    <w:p w:rsidR="005A0E77" w:rsidRPr="001D64A7" w:rsidRDefault="008E03E6">
      <w:pPr>
        <w:spacing w:line="360" w:lineRule="auto"/>
        <w:ind w:firstLine="480"/>
        <w:rPr>
          <w:rFonts w:ascii="仿宋" w:eastAsia="仿宋" w:hAnsi="仿宋" w:cs="仿宋"/>
          <w:sz w:val="24"/>
        </w:rPr>
      </w:pPr>
      <w:r w:rsidRPr="001D64A7">
        <w:rPr>
          <w:rFonts w:ascii="仿宋" w:eastAsia="仿宋" w:hAnsi="仿宋" w:cs="仿宋" w:hint="eastAsia"/>
          <w:sz w:val="24"/>
        </w:rPr>
        <w:t>买方法定代表或授权代表人签字：         卖方法定代表或授权代表人签字：</w:t>
      </w:r>
    </w:p>
    <w:p w:rsidR="005A0E77" w:rsidRPr="001D64A7" w:rsidRDefault="005A0E77">
      <w:pPr>
        <w:spacing w:line="360" w:lineRule="auto"/>
        <w:ind w:firstLine="480"/>
        <w:rPr>
          <w:rFonts w:ascii="仿宋" w:eastAsia="仿宋" w:hAnsi="仿宋" w:cs="仿宋"/>
          <w:sz w:val="24"/>
        </w:rPr>
      </w:pPr>
    </w:p>
    <w:p w:rsidR="005A0E77" w:rsidRPr="001D64A7" w:rsidRDefault="008E03E6">
      <w:pPr>
        <w:widowControl/>
        <w:shd w:val="clear" w:color="auto" w:fill="FFFFFF"/>
        <w:spacing w:line="360" w:lineRule="auto"/>
        <w:ind w:leftChars="130" w:left="273" w:firstLineChars="50" w:firstLine="120"/>
        <w:jc w:val="left"/>
        <w:rPr>
          <w:rFonts w:ascii="仿宋" w:eastAsia="仿宋" w:hAnsi="仿宋" w:cs="仿宋"/>
          <w:kern w:val="0"/>
          <w:sz w:val="24"/>
        </w:rPr>
      </w:pPr>
      <w:r w:rsidRPr="001D64A7">
        <w:rPr>
          <w:rFonts w:ascii="仿宋" w:eastAsia="仿宋" w:hAnsi="仿宋" w:cs="仿宋" w:hint="eastAsia"/>
          <w:kern w:val="0"/>
          <w:sz w:val="24"/>
        </w:rPr>
        <w:t>签订日期（年/月/日）：                  签订日期（年/月/日）：</w:t>
      </w:r>
    </w:p>
    <w:p w:rsidR="005A0E77" w:rsidRPr="001D64A7" w:rsidRDefault="005A0E77">
      <w:pPr>
        <w:snapToGrid w:val="0"/>
        <w:ind w:firstLine="480"/>
        <w:jc w:val="center"/>
        <w:rPr>
          <w:rFonts w:ascii="仿宋" w:eastAsia="仿宋" w:hAnsi="仿宋"/>
        </w:rPr>
        <w:sectPr w:rsidR="005A0E77" w:rsidRPr="001D64A7">
          <w:footerReference w:type="default" r:id="rId17"/>
          <w:footerReference w:type="first" r:id="rId18"/>
          <w:pgSz w:w="11907" w:h="16840"/>
          <w:pgMar w:top="1400" w:right="1287" w:bottom="1247" w:left="1440" w:header="851" w:footer="992" w:gutter="0"/>
          <w:cols w:space="720"/>
          <w:titlePg/>
          <w:docGrid w:type="lines" w:linePitch="312"/>
        </w:sectPr>
      </w:pPr>
    </w:p>
    <w:p w:rsidR="005A0E77" w:rsidRPr="001D64A7" w:rsidRDefault="005A0E77">
      <w:pPr>
        <w:spacing w:line="360" w:lineRule="auto"/>
        <w:outlineLvl w:val="0"/>
        <w:rPr>
          <w:rFonts w:ascii="仿宋" w:eastAsia="仿宋" w:hAnsi="仿宋"/>
          <w:color w:val="000000"/>
          <w:sz w:val="32"/>
          <w:szCs w:val="32"/>
        </w:rPr>
      </w:pPr>
    </w:p>
    <w:bookmarkEnd w:id="428"/>
    <w:bookmarkEnd w:id="429"/>
    <w:bookmarkEnd w:id="430"/>
    <w:p w:rsidR="005A0E77" w:rsidRPr="001D64A7" w:rsidRDefault="008E03E6">
      <w:pPr>
        <w:snapToGrid w:val="0"/>
        <w:spacing w:line="360" w:lineRule="auto"/>
        <w:jc w:val="center"/>
        <w:rPr>
          <w:rFonts w:ascii="仿宋" w:eastAsia="仿宋" w:hAnsi="仿宋" w:cs="仿宋_GB2312"/>
          <w:b/>
          <w:sz w:val="36"/>
        </w:rPr>
      </w:pPr>
      <w:r w:rsidRPr="001D64A7">
        <w:rPr>
          <w:rFonts w:ascii="仿宋" w:eastAsia="仿宋" w:hAnsi="仿宋" w:cs="仿宋_GB2312" w:hint="eastAsia"/>
          <w:b/>
          <w:sz w:val="36"/>
        </w:rPr>
        <w:t>第六部分应提交的有关格式范例</w:t>
      </w:r>
    </w:p>
    <w:p w:rsidR="001D455B" w:rsidRPr="001D64A7" w:rsidRDefault="008E03E6">
      <w:pPr>
        <w:spacing w:line="360" w:lineRule="auto"/>
        <w:ind w:firstLineChars="200" w:firstLine="480"/>
        <w:outlineLvl w:val="0"/>
        <w:rPr>
          <w:rFonts w:ascii="仿宋" w:eastAsia="仿宋" w:hAnsi="仿宋" w:cs="仿宋_GB2312"/>
          <w:sz w:val="24"/>
        </w:rPr>
      </w:pPr>
      <w:r w:rsidRPr="001D64A7">
        <w:rPr>
          <w:rFonts w:ascii="仿宋" w:eastAsia="仿宋" w:hAnsi="仿宋" w:cs="仿宋_GB2312" w:hint="eastAsia"/>
          <w:sz w:val="24"/>
        </w:rPr>
        <w:t>投标人按照以下格式编制投标文件。</w:t>
      </w:r>
    </w:p>
    <w:p w:rsidR="001D455B" w:rsidRPr="001D64A7" w:rsidRDefault="001D455B" w:rsidP="007A4B78">
      <w:pPr>
        <w:spacing w:line="360" w:lineRule="auto"/>
        <w:ind w:firstLine="420"/>
        <w:jc w:val="center"/>
        <w:outlineLvl w:val="0"/>
        <w:rPr>
          <w:rFonts w:ascii="仿宋" w:eastAsia="仿宋" w:hAnsi="仿宋" w:cs="仿宋_GB2312"/>
          <w:b/>
          <w:kern w:val="0"/>
          <w:sz w:val="36"/>
          <w:szCs w:val="36"/>
        </w:rPr>
      </w:pPr>
      <w:r w:rsidRPr="001D64A7">
        <w:rPr>
          <w:rFonts w:ascii="仿宋" w:eastAsia="仿宋" w:hAnsi="仿宋" w:cs="仿宋_GB2312" w:hint="eastAsia"/>
          <w:sz w:val="36"/>
          <w:szCs w:val="36"/>
          <w:lang w:val="zh-CN"/>
        </w:rPr>
        <w:t>▲</w:t>
      </w:r>
      <w:r w:rsidRPr="001D64A7">
        <w:rPr>
          <w:rFonts w:ascii="仿宋" w:eastAsia="仿宋" w:hAnsi="仿宋" w:cs="仿宋_GB2312" w:hint="eastAsia"/>
          <w:b/>
          <w:kern w:val="0"/>
          <w:sz w:val="36"/>
          <w:szCs w:val="36"/>
        </w:rPr>
        <w:t>资格文件部分</w:t>
      </w:r>
    </w:p>
    <w:p w:rsidR="001D455B" w:rsidRPr="001D64A7" w:rsidRDefault="001D455B" w:rsidP="001D455B">
      <w:pPr>
        <w:spacing w:line="360" w:lineRule="auto"/>
        <w:jc w:val="center"/>
        <w:outlineLvl w:val="0"/>
        <w:rPr>
          <w:rFonts w:ascii="仿宋" w:eastAsia="仿宋" w:hAnsi="仿宋" w:cs="仿宋_GB2312"/>
          <w:b/>
          <w:kern w:val="0"/>
          <w:sz w:val="36"/>
          <w:szCs w:val="36"/>
        </w:rPr>
      </w:pPr>
      <w:r w:rsidRPr="001D64A7">
        <w:rPr>
          <w:rFonts w:ascii="仿宋" w:eastAsia="仿宋" w:hAnsi="仿宋" w:cs="仿宋_GB2312" w:hint="eastAsia"/>
          <w:b/>
          <w:kern w:val="0"/>
          <w:sz w:val="36"/>
          <w:szCs w:val="36"/>
        </w:rPr>
        <w:t>目录</w:t>
      </w:r>
    </w:p>
    <w:p w:rsidR="001D455B" w:rsidRPr="001D64A7" w:rsidRDefault="001D455B" w:rsidP="001D455B">
      <w:pPr>
        <w:spacing w:line="360" w:lineRule="auto"/>
        <w:jc w:val="center"/>
        <w:outlineLvl w:val="0"/>
        <w:rPr>
          <w:rFonts w:ascii="仿宋" w:eastAsia="仿宋" w:hAnsi="仿宋" w:cs="仿宋_GB2312"/>
          <w:b/>
          <w:kern w:val="0"/>
          <w:sz w:val="36"/>
          <w:szCs w:val="36"/>
        </w:rPr>
      </w:pP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kern w:val="0"/>
          <w:sz w:val="24"/>
        </w:rPr>
        <w:t>（1）</w:t>
      </w:r>
      <w:r w:rsidRPr="001D64A7">
        <w:rPr>
          <w:rFonts w:ascii="仿宋" w:eastAsia="仿宋" w:hAnsi="仿宋" w:hint="eastAsia"/>
          <w:sz w:val="24"/>
        </w:rPr>
        <w:t>营业执照(或事业法人登记证或其他工商等登记证明材料)复印件（投标人为自然人的，须提供</w:t>
      </w:r>
      <w:r w:rsidRPr="001D64A7">
        <w:rPr>
          <w:rFonts w:ascii="仿宋" w:eastAsia="仿宋" w:hAnsi="仿宋" w:cs="Helvetica" w:hint="eastAsia"/>
          <w:kern w:val="0"/>
          <w:sz w:val="24"/>
        </w:rPr>
        <w:t>自然人的身份证明</w:t>
      </w:r>
      <w:r w:rsidRPr="001D64A7">
        <w:rPr>
          <w:rFonts w:ascii="仿宋" w:eastAsia="仿宋" w:hAnsi="仿宋" w:hint="eastAsia"/>
          <w:sz w:val="24"/>
        </w:rPr>
        <w:t>）</w:t>
      </w:r>
      <w:r w:rsidRPr="001D64A7">
        <w:rPr>
          <w:rFonts w:ascii="仿宋" w:eastAsia="仿宋" w:hAnsi="仿宋" w:cs="仿宋_GB2312" w:hint="eastAsia"/>
          <w:sz w:val="24"/>
        </w:rPr>
        <w:t>、税务登记证(或其它缴纳证明材料)复印件、社保登记证</w:t>
      </w:r>
      <w:r w:rsidRPr="001D64A7">
        <w:rPr>
          <w:rFonts w:ascii="仿宋" w:eastAsia="仿宋" w:hAnsi="仿宋" w:hint="eastAsia"/>
          <w:sz w:val="24"/>
        </w:rPr>
        <w:t>（或其它缴纳证明材料）</w:t>
      </w:r>
      <w:r w:rsidRPr="001D64A7">
        <w:rPr>
          <w:rFonts w:ascii="仿宋" w:eastAsia="仿宋" w:hAnsi="仿宋" w:cs="仿宋_GB2312" w:hint="eastAsia"/>
          <w:sz w:val="24"/>
        </w:rPr>
        <w:t>复印件</w:t>
      </w:r>
      <w:r w:rsidRPr="001D64A7">
        <w:rPr>
          <w:rFonts w:ascii="仿宋" w:eastAsia="仿宋" w:hAnsi="仿宋" w:cs="仿宋_GB2312" w:hint="eastAsia"/>
          <w:kern w:val="0"/>
          <w:sz w:val="24"/>
        </w:rPr>
        <w:t>………………………………………………………………………………………（页码）</w:t>
      </w:r>
    </w:p>
    <w:p w:rsidR="001D455B" w:rsidRPr="001D64A7" w:rsidRDefault="001D455B" w:rsidP="001D455B">
      <w:pPr>
        <w:snapToGrid w:val="0"/>
        <w:spacing w:line="360" w:lineRule="auto"/>
        <w:rPr>
          <w:rFonts w:ascii="仿宋" w:eastAsia="仿宋" w:hAnsi="仿宋"/>
          <w:sz w:val="24"/>
        </w:rPr>
      </w:pPr>
      <w:r w:rsidRPr="001D64A7">
        <w:rPr>
          <w:rFonts w:ascii="仿宋" w:eastAsia="仿宋" w:hAnsi="仿宋" w:hint="eastAsia"/>
          <w:sz w:val="24"/>
        </w:rPr>
        <w:t>（2）法人授权书……………………………………………………………………（页码）</w:t>
      </w:r>
    </w:p>
    <w:p w:rsidR="001D455B" w:rsidRPr="001D64A7" w:rsidRDefault="001D455B" w:rsidP="001D455B">
      <w:pPr>
        <w:snapToGrid w:val="0"/>
        <w:spacing w:line="360" w:lineRule="auto"/>
        <w:rPr>
          <w:rFonts w:ascii="仿宋" w:eastAsia="仿宋" w:hAnsi="仿宋"/>
          <w:sz w:val="24"/>
        </w:rPr>
      </w:pPr>
      <w:r w:rsidRPr="001D64A7">
        <w:rPr>
          <w:rFonts w:ascii="仿宋" w:eastAsia="仿宋" w:hAnsi="仿宋" w:hint="eastAsia"/>
          <w:sz w:val="24"/>
        </w:rPr>
        <w:t>（3）授权代表的身份证（复印件）………………………………………………（页码）</w:t>
      </w:r>
    </w:p>
    <w:p w:rsidR="001D455B" w:rsidRPr="001D64A7" w:rsidRDefault="001D455B" w:rsidP="001D455B">
      <w:pPr>
        <w:snapToGrid w:val="0"/>
        <w:spacing w:line="360" w:lineRule="auto"/>
        <w:rPr>
          <w:rFonts w:ascii="仿宋" w:eastAsia="仿宋" w:hAnsi="仿宋" w:cs="仿宋_GB2312"/>
          <w:sz w:val="24"/>
        </w:rPr>
      </w:pPr>
      <w:r w:rsidRPr="001D64A7">
        <w:rPr>
          <w:rFonts w:ascii="仿宋" w:eastAsia="仿宋" w:hAnsi="仿宋" w:cs="仿宋_GB2312" w:hint="eastAsia"/>
          <w:kern w:val="0"/>
          <w:sz w:val="24"/>
        </w:rPr>
        <w:t>（4）</w:t>
      </w:r>
      <w:r w:rsidRPr="001D64A7">
        <w:rPr>
          <w:rFonts w:ascii="仿宋" w:eastAsia="仿宋" w:hAnsi="仿宋" w:cs="仿宋_GB2312" w:hint="eastAsia"/>
          <w:sz w:val="24"/>
        </w:rPr>
        <w:t>2020年度资产负债表等财务报表资料文件(新成立的公司，提供情况说明)</w:t>
      </w:r>
      <w:r w:rsidRPr="001D64A7">
        <w:rPr>
          <w:rFonts w:ascii="仿宋" w:eastAsia="仿宋" w:hAnsi="仿宋" w:cs="仿宋_GB2312" w:hint="eastAsia"/>
          <w:kern w:val="0"/>
          <w:sz w:val="24"/>
        </w:rPr>
        <w:t>（页码）</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kern w:val="0"/>
          <w:sz w:val="24"/>
        </w:rPr>
        <w:t>（5）具有履行合同所必需的设备和专业技术能力的承诺函………………………（页码）</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（6）参加政府采购活动前三年内，在经营活动中没有重大违法记录的声明</w:t>
      </w:r>
      <w:r w:rsidRPr="001D64A7">
        <w:rPr>
          <w:rFonts w:ascii="仿宋" w:eastAsia="仿宋" w:hAnsi="仿宋" w:cs="仿宋_GB2312" w:hint="eastAsia"/>
          <w:kern w:val="0"/>
          <w:sz w:val="24"/>
        </w:rPr>
        <w:t>…（页码）</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（7）具有良好商业信誉特别声明</w:t>
      </w:r>
      <w:r w:rsidRPr="001D64A7">
        <w:rPr>
          <w:rFonts w:ascii="仿宋" w:eastAsia="仿宋" w:hAnsi="仿宋" w:cs="仿宋_GB2312" w:hint="eastAsia"/>
          <w:kern w:val="0"/>
          <w:sz w:val="24"/>
        </w:rPr>
        <w:t>……………………………………………………（页码）</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kern w:val="0"/>
          <w:sz w:val="24"/>
        </w:rPr>
        <w:t>（8）</w:t>
      </w:r>
      <w:r w:rsidRPr="001D64A7">
        <w:rPr>
          <w:rFonts w:ascii="仿宋" w:eastAsia="仿宋" w:hAnsi="仿宋" w:cs="仿宋_GB2312" w:hint="eastAsia"/>
          <w:sz w:val="24"/>
        </w:rPr>
        <w:t>符合特定资格条件的有关证明材料（复印件）</w:t>
      </w:r>
      <w:r w:rsidRPr="001D64A7">
        <w:rPr>
          <w:rFonts w:ascii="仿宋" w:eastAsia="仿宋" w:hAnsi="仿宋" w:cs="仿宋_GB2312" w:hint="eastAsia"/>
          <w:kern w:val="0"/>
          <w:sz w:val="24"/>
        </w:rPr>
        <w:t>…………</w:t>
      </w:r>
      <w:r w:rsidR="00FA43CE" w:rsidRPr="001D64A7">
        <w:rPr>
          <w:rFonts w:ascii="仿宋" w:eastAsia="仿宋" w:hAnsi="仿宋" w:cs="仿宋_GB2312" w:hint="eastAsia"/>
          <w:kern w:val="0"/>
          <w:sz w:val="24"/>
        </w:rPr>
        <w:t xml:space="preserve">…………………… </w:t>
      </w:r>
      <w:r w:rsidRPr="001D64A7">
        <w:rPr>
          <w:rFonts w:ascii="仿宋" w:eastAsia="仿宋" w:hAnsi="仿宋" w:cs="仿宋_GB2312" w:hint="eastAsia"/>
          <w:kern w:val="0"/>
          <w:sz w:val="24"/>
        </w:rPr>
        <w:t>（页码）</w:t>
      </w:r>
    </w:p>
    <w:p w:rsidR="001D455B" w:rsidRPr="001D64A7" w:rsidRDefault="001D455B" w:rsidP="001D455B">
      <w:pPr>
        <w:spacing w:line="360" w:lineRule="auto"/>
        <w:ind w:firstLineChars="200" w:firstLine="480"/>
        <w:rPr>
          <w:rFonts w:ascii="仿宋" w:eastAsia="仿宋" w:hAnsi="仿宋" w:cs="仿宋_GB2312"/>
          <w:sz w:val="24"/>
        </w:rPr>
      </w:pPr>
    </w:p>
    <w:p w:rsidR="001D455B" w:rsidRPr="001D64A7" w:rsidRDefault="001D455B" w:rsidP="001D455B">
      <w:pPr>
        <w:snapToGrid w:val="0"/>
        <w:spacing w:line="360" w:lineRule="auto"/>
        <w:rPr>
          <w:rFonts w:ascii="仿宋" w:eastAsia="仿宋" w:hAnsi="仿宋" w:cs="仿宋_GB2312"/>
          <w:b/>
          <w:sz w:val="30"/>
          <w:szCs w:val="30"/>
        </w:rPr>
      </w:pPr>
      <w:r w:rsidRPr="001D64A7">
        <w:rPr>
          <w:rFonts w:ascii="仿宋" w:eastAsia="仿宋" w:hAnsi="仿宋"/>
          <w:b/>
          <w:color w:val="000000"/>
          <w:sz w:val="36"/>
          <w:szCs w:val="20"/>
        </w:rPr>
        <w:br w:type="page"/>
      </w:r>
      <w:r w:rsidRPr="001D64A7">
        <w:rPr>
          <w:rFonts w:ascii="仿宋" w:eastAsia="仿宋" w:hAnsi="仿宋" w:cs="仿宋_GB2312" w:hint="eastAsia"/>
          <w:b/>
          <w:kern w:val="0"/>
          <w:sz w:val="32"/>
          <w:szCs w:val="32"/>
          <w:lang w:val="zh-CN"/>
        </w:rPr>
        <w:lastRenderedPageBreak/>
        <w:t>一、</w:t>
      </w:r>
      <w:r w:rsidRPr="001D64A7">
        <w:rPr>
          <w:rFonts w:ascii="仿宋" w:eastAsia="仿宋" w:hAnsi="仿宋" w:cs="仿宋_GB2312" w:hint="eastAsia"/>
          <w:b/>
          <w:sz w:val="30"/>
          <w:szCs w:val="30"/>
        </w:rPr>
        <w:t>营业执照或事业法人登记证证明材料（复印件）、税务缴纳证明文件（复印件）、社保缴纳证明文件（复印件）</w:t>
      </w:r>
    </w:p>
    <w:p w:rsidR="001D455B" w:rsidRPr="001D64A7" w:rsidRDefault="001D455B" w:rsidP="001D455B">
      <w:pPr>
        <w:spacing w:line="360" w:lineRule="auto"/>
        <w:jc w:val="center"/>
        <w:rPr>
          <w:rFonts w:ascii="仿宋" w:eastAsia="仿宋" w:hAnsi="仿宋" w:cs="仿宋_GB2312"/>
          <w:b/>
          <w:sz w:val="30"/>
          <w:szCs w:val="30"/>
        </w:rPr>
      </w:pPr>
    </w:p>
    <w:p w:rsidR="001D455B" w:rsidRPr="001D64A7" w:rsidRDefault="001D455B" w:rsidP="001D455B">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1D455B" w:rsidRPr="001D64A7" w:rsidRDefault="001D455B" w:rsidP="001D455B">
      <w:pPr>
        <w:spacing w:line="360" w:lineRule="auto"/>
        <w:jc w:val="center"/>
        <w:rPr>
          <w:rFonts w:ascii="仿宋" w:eastAsia="仿宋" w:hAnsi="仿宋" w:cs="仿宋_GB2312"/>
          <w:b/>
          <w:sz w:val="30"/>
          <w:szCs w:val="30"/>
        </w:rPr>
      </w:pPr>
      <w:r w:rsidRPr="001D64A7">
        <w:rPr>
          <w:rFonts w:ascii="仿宋" w:eastAsia="仿宋" w:hAnsi="仿宋" w:cs="仿宋_GB2312" w:hint="eastAsia"/>
          <w:kern w:val="0"/>
          <w:sz w:val="24"/>
          <w:lang w:val="zh-CN"/>
        </w:rPr>
        <w:t>日期：</w:t>
      </w:r>
      <w:r w:rsidR="00D2325C" w:rsidRPr="001D64A7">
        <w:rPr>
          <w:rFonts w:ascii="仿宋" w:eastAsia="仿宋" w:hAnsi="仿宋" w:cs="仿宋_GB2312" w:hint="eastAsia"/>
          <w:kern w:val="0"/>
          <w:sz w:val="24"/>
          <w:lang w:val="zh-CN"/>
        </w:rPr>
        <w:t>年月日</w:t>
      </w:r>
    </w:p>
    <w:p w:rsidR="001D455B" w:rsidRPr="001D64A7" w:rsidRDefault="001D455B" w:rsidP="001D455B">
      <w:pPr>
        <w:spacing w:line="360" w:lineRule="auto"/>
        <w:jc w:val="center"/>
        <w:rPr>
          <w:rFonts w:ascii="仿宋" w:eastAsia="仿宋" w:hAnsi="仿宋" w:cs="仿宋_GB2312"/>
          <w:b/>
          <w:sz w:val="30"/>
          <w:szCs w:val="30"/>
        </w:rPr>
      </w:pPr>
    </w:p>
    <w:p w:rsidR="001D455B" w:rsidRPr="001D64A7" w:rsidRDefault="001D455B" w:rsidP="001D455B">
      <w:pPr>
        <w:spacing w:line="360" w:lineRule="auto"/>
        <w:jc w:val="center"/>
        <w:rPr>
          <w:rFonts w:ascii="仿宋" w:eastAsia="仿宋" w:hAnsi="仿宋" w:cs="仿宋_GB2312"/>
          <w:b/>
          <w:sz w:val="30"/>
          <w:szCs w:val="30"/>
        </w:rPr>
      </w:pPr>
    </w:p>
    <w:p w:rsidR="001D455B" w:rsidRPr="001D64A7" w:rsidRDefault="001D455B" w:rsidP="001D455B">
      <w:pPr>
        <w:snapToGrid w:val="0"/>
        <w:spacing w:line="360" w:lineRule="auto"/>
        <w:ind w:firstLineChars="800" w:firstLine="2570"/>
        <w:rPr>
          <w:rFonts w:ascii="仿宋" w:eastAsia="仿宋" w:hAnsi="仿宋" w:cs="仿宋_GB2312"/>
          <w:b/>
          <w:kern w:val="0"/>
          <w:sz w:val="32"/>
          <w:szCs w:val="32"/>
          <w:lang w:val="zh-CN"/>
        </w:rPr>
      </w:pPr>
      <w:r w:rsidRPr="001D64A7">
        <w:rPr>
          <w:rFonts w:ascii="仿宋" w:eastAsia="仿宋" w:hAnsi="仿宋" w:cs="仿宋_GB2312" w:hint="eastAsia"/>
          <w:b/>
          <w:kern w:val="0"/>
          <w:sz w:val="32"/>
          <w:szCs w:val="32"/>
          <w:lang w:val="zh-CN"/>
        </w:rPr>
        <w:t>二、法人授权书</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kern w:val="0"/>
          <w:sz w:val="24"/>
          <w:lang w:val="zh-CN"/>
        </w:rPr>
        <w:t>：</w:t>
      </w:r>
    </w:p>
    <w:p w:rsidR="00F5034F" w:rsidRPr="001D64A7" w:rsidRDefault="00F5034F" w:rsidP="00F5034F">
      <w:pPr>
        <w:snapToGrid w:val="0"/>
        <w:spacing w:line="360" w:lineRule="auto"/>
        <w:ind w:firstLine="576"/>
        <w:rPr>
          <w:rFonts w:ascii="仿宋" w:eastAsia="仿宋" w:hAnsi="仿宋" w:cs="仿宋_GB2312"/>
          <w:color w:val="000000"/>
          <w:kern w:val="0"/>
          <w:sz w:val="24"/>
        </w:rPr>
      </w:pPr>
      <w:r w:rsidRPr="001D64A7">
        <w:rPr>
          <w:rFonts w:ascii="仿宋" w:eastAsia="仿宋" w:hAnsi="仿宋" w:cs="仿宋_GB2312" w:hint="eastAsia"/>
          <w:color w:val="000000"/>
          <w:kern w:val="0"/>
          <w:sz w:val="24"/>
          <w:lang w:val="zh-CN"/>
        </w:rPr>
        <w:t>兹委派我公司</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先生/女士(其在本公司的职务是：</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 xml:space="preserve"> ，联系电话：</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手机：</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传真：</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)，代表我公司全权处理</w:t>
      </w:r>
      <w:r w:rsidR="009E59ED" w:rsidRPr="009E59ED">
        <w:rPr>
          <w:rFonts w:ascii="仿宋" w:eastAsia="仿宋" w:hAnsi="仿宋" w:cs="仿宋_GB2312" w:hint="eastAsia"/>
          <w:color w:val="000000"/>
          <w:sz w:val="24"/>
          <w:u w:val="single"/>
        </w:rPr>
        <w:t xml:space="preserve">    项目名称         </w:t>
      </w:r>
      <w:r w:rsidR="009E59ED">
        <w:rPr>
          <w:rFonts w:ascii="仿宋" w:eastAsia="仿宋" w:hAnsi="仿宋" w:cs="仿宋_GB2312" w:hint="eastAsia"/>
          <w:color w:val="000000"/>
          <w:sz w:val="24"/>
        </w:rPr>
        <w:t xml:space="preserve"> </w:t>
      </w:r>
      <w:r w:rsidRPr="001D64A7">
        <w:rPr>
          <w:rFonts w:ascii="仿宋" w:eastAsia="仿宋" w:hAnsi="仿宋" w:cs="仿宋_GB2312" w:hint="eastAsia"/>
          <w:color w:val="000000"/>
          <w:kern w:val="0"/>
          <w:sz w:val="24"/>
          <w:lang w:val="zh-CN"/>
        </w:rPr>
        <w:t>招标编号：</w:t>
      </w:r>
      <w:r w:rsidR="009E59ED">
        <w:rPr>
          <w:rFonts w:ascii="仿宋" w:eastAsia="仿宋" w:hAnsi="仿宋" w:cs="仿宋_GB2312" w:hint="eastAsia"/>
          <w:color w:val="000000"/>
          <w:kern w:val="0"/>
          <w:sz w:val="24"/>
          <w:lang w:val="zh-CN"/>
        </w:rPr>
        <w:t xml:space="preserve">         </w:t>
      </w:r>
      <w:r w:rsidRPr="001D64A7">
        <w:rPr>
          <w:rFonts w:ascii="仿宋" w:eastAsia="仿宋" w:hAnsi="仿宋" w:cs="仿宋_GB2312" w:hint="eastAsia"/>
          <w:color w:val="000000"/>
          <w:kern w:val="0"/>
          <w:sz w:val="24"/>
          <w:lang w:val="zh-CN"/>
        </w:rPr>
        <w:t>】政府采购投标的一切事项，若中标则全权代表本公司签订相关合同，并负责处理合同履行等事宜。</w:t>
      </w:r>
    </w:p>
    <w:p w:rsidR="00F5034F" w:rsidRPr="001D64A7" w:rsidRDefault="00F5034F" w:rsidP="00F5034F">
      <w:pPr>
        <w:snapToGrid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 xml:space="preserve">    本授权书有效期：自   年 月  日起至  年  月  日止。</w:t>
      </w:r>
    </w:p>
    <w:p w:rsidR="00F5034F" w:rsidRPr="001D64A7" w:rsidRDefault="00F5034F" w:rsidP="00F5034F">
      <w:pPr>
        <w:snapToGrid w:val="0"/>
        <w:spacing w:line="360" w:lineRule="auto"/>
        <w:rPr>
          <w:rFonts w:ascii="仿宋" w:eastAsia="仿宋" w:hAnsi="仿宋" w:cs="仿宋_GB2312"/>
          <w:color w:val="000000"/>
          <w:kern w:val="0"/>
          <w:sz w:val="24"/>
        </w:rPr>
      </w:pPr>
      <w:r w:rsidRPr="001D64A7">
        <w:rPr>
          <w:rFonts w:ascii="仿宋" w:eastAsia="仿宋" w:hAnsi="仿宋" w:cs="仿宋_GB2312" w:hint="eastAsia"/>
          <w:color w:val="000000"/>
          <w:kern w:val="0"/>
          <w:sz w:val="24"/>
          <w:lang w:val="zh-CN"/>
        </w:rPr>
        <w:t xml:space="preserve">    特此告知。</w:t>
      </w:r>
    </w:p>
    <w:p w:rsidR="00F5034F" w:rsidRPr="001D64A7" w:rsidRDefault="00F5034F" w:rsidP="00F5034F">
      <w:pPr>
        <w:snapToGrid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 xml:space="preserve">                                                </w:t>
      </w:r>
    </w:p>
    <w:p w:rsidR="001D455B" w:rsidRPr="001D64A7" w:rsidRDefault="001D455B" w:rsidP="00D2325C">
      <w:pPr>
        <w:snapToGrid w:val="0"/>
        <w:spacing w:line="360" w:lineRule="auto"/>
        <w:ind w:leftChars="1600" w:left="3360"/>
        <w:rPr>
          <w:rFonts w:ascii="仿宋" w:eastAsia="仿宋" w:hAnsi="仿宋" w:cs="仿宋_GB2312"/>
          <w:kern w:val="0"/>
          <w:sz w:val="24"/>
        </w:rPr>
      </w:pPr>
      <w:r w:rsidRPr="001D64A7">
        <w:rPr>
          <w:rFonts w:ascii="仿宋" w:eastAsia="仿宋" w:hAnsi="仿宋" w:cs="仿宋_GB2312" w:hint="eastAsia"/>
          <w:kern w:val="0"/>
          <w:sz w:val="24"/>
          <w:lang w:val="zh-CN"/>
        </w:rPr>
        <w:t>投标人名称(电子签名)：</w:t>
      </w:r>
    </w:p>
    <w:p w:rsidR="001D455B" w:rsidRPr="001D64A7" w:rsidRDefault="001D455B" w:rsidP="00D2325C">
      <w:pPr>
        <w:snapToGrid w:val="0"/>
        <w:spacing w:line="360" w:lineRule="auto"/>
        <w:ind w:leftChars="1600" w:left="3360"/>
        <w:rPr>
          <w:rFonts w:ascii="仿宋" w:eastAsia="仿宋" w:hAnsi="仿宋" w:cs="仿宋_GB2312"/>
          <w:kern w:val="0"/>
          <w:sz w:val="24"/>
          <w:lang w:val="zh-CN"/>
        </w:rPr>
      </w:pPr>
      <w:r w:rsidRPr="001D64A7">
        <w:rPr>
          <w:rFonts w:ascii="仿宋" w:eastAsia="仿宋" w:hAnsi="仿宋" w:cs="仿宋_GB2312" w:hint="eastAsia"/>
          <w:kern w:val="0"/>
          <w:sz w:val="24"/>
          <w:lang w:val="zh-CN"/>
        </w:rPr>
        <w:t>签发日期：年</w:t>
      </w:r>
      <w:r w:rsidR="001267C2" w:rsidRPr="001D64A7">
        <w:rPr>
          <w:rFonts w:ascii="仿宋" w:eastAsia="仿宋" w:hAnsi="仿宋" w:cs="仿宋_GB2312" w:hint="eastAsia"/>
          <w:kern w:val="0"/>
          <w:sz w:val="24"/>
          <w:lang w:val="zh-CN"/>
        </w:rPr>
        <w:t xml:space="preserve"> </w:t>
      </w:r>
      <w:r w:rsidRPr="001D64A7">
        <w:rPr>
          <w:rFonts w:ascii="仿宋" w:eastAsia="仿宋" w:hAnsi="仿宋" w:cs="仿宋_GB2312" w:hint="eastAsia"/>
          <w:kern w:val="0"/>
          <w:sz w:val="24"/>
          <w:lang w:val="zh-CN"/>
        </w:rPr>
        <w:t>月</w:t>
      </w:r>
      <w:r w:rsidR="001267C2" w:rsidRPr="001D64A7">
        <w:rPr>
          <w:rFonts w:ascii="仿宋" w:eastAsia="仿宋" w:hAnsi="仿宋" w:cs="仿宋_GB2312" w:hint="eastAsia"/>
          <w:kern w:val="0"/>
          <w:sz w:val="24"/>
          <w:lang w:val="zh-CN"/>
        </w:rPr>
        <w:t xml:space="preserve"> </w:t>
      </w:r>
      <w:r w:rsidRPr="001D64A7">
        <w:rPr>
          <w:rFonts w:ascii="仿宋" w:eastAsia="仿宋" w:hAnsi="仿宋" w:cs="仿宋_GB2312" w:hint="eastAsia"/>
          <w:kern w:val="0"/>
          <w:sz w:val="24"/>
          <w:lang w:val="zh-CN"/>
        </w:rPr>
        <w:t>日</w:t>
      </w:r>
    </w:p>
    <w:p w:rsidR="001D455B" w:rsidRPr="001D64A7" w:rsidRDefault="001D455B" w:rsidP="001D455B">
      <w:pPr>
        <w:snapToGrid w:val="0"/>
        <w:spacing w:line="360" w:lineRule="auto"/>
        <w:jc w:val="center"/>
        <w:rPr>
          <w:rFonts w:ascii="仿宋" w:eastAsia="仿宋" w:hAnsi="仿宋" w:cs="仿宋_GB2312"/>
          <w:b/>
          <w:kern w:val="0"/>
          <w:sz w:val="32"/>
          <w:szCs w:val="32"/>
          <w:lang w:val="zh-CN"/>
        </w:rPr>
      </w:pPr>
    </w:p>
    <w:p w:rsidR="001D455B" w:rsidRPr="001D64A7" w:rsidRDefault="001D455B" w:rsidP="001D455B">
      <w:pPr>
        <w:snapToGrid w:val="0"/>
        <w:spacing w:line="360" w:lineRule="auto"/>
        <w:jc w:val="center"/>
        <w:rPr>
          <w:rFonts w:ascii="仿宋" w:eastAsia="仿宋" w:hAnsi="仿宋" w:cs="仿宋_GB2312"/>
          <w:b/>
          <w:kern w:val="0"/>
          <w:sz w:val="32"/>
          <w:szCs w:val="32"/>
          <w:lang w:val="zh-CN"/>
        </w:rPr>
      </w:pPr>
    </w:p>
    <w:p w:rsidR="001D455B" w:rsidRPr="001D64A7" w:rsidRDefault="001D455B" w:rsidP="001D455B">
      <w:pPr>
        <w:snapToGrid w:val="0"/>
        <w:spacing w:line="360" w:lineRule="auto"/>
        <w:jc w:val="center"/>
        <w:rPr>
          <w:rFonts w:ascii="仿宋" w:eastAsia="仿宋" w:hAnsi="仿宋" w:cs="仿宋_GB2312"/>
          <w:b/>
          <w:kern w:val="0"/>
          <w:sz w:val="32"/>
          <w:szCs w:val="32"/>
          <w:lang w:val="zh-CN"/>
        </w:rPr>
      </w:pPr>
      <w:r w:rsidRPr="001D64A7">
        <w:rPr>
          <w:rFonts w:ascii="仿宋" w:eastAsia="仿宋" w:hAnsi="仿宋" w:cs="仿宋_GB2312" w:hint="eastAsia"/>
          <w:b/>
          <w:kern w:val="0"/>
          <w:sz w:val="32"/>
          <w:szCs w:val="32"/>
          <w:lang w:val="zh-CN"/>
        </w:rPr>
        <w:br w:type="page"/>
      </w:r>
      <w:r w:rsidRPr="001D64A7">
        <w:rPr>
          <w:rFonts w:ascii="仿宋" w:eastAsia="仿宋" w:hAnsi="仿宋" w:cs="仿宋_GB2312" w:hint="eastAsia"/>
          <w:b/>
          <w:kern w:val="0"/>
          <w:sz w:val="32"/>
          <w:szCs w:val="32"/>
          <w:lang w:val="zh-CN"/>
        </w:rPr>
        <w:lastRenderedPageBreak/>
        <w:t>联合体投标授权书（适用联合体投标）</w:t>
      </w:r>
    </w:p>
    <w:p w:rsidR="00534663" w:rsidRPr="001D64A7" w:rsidRDefault="00534663" w:rsidP="00534663">
      <w:pPr>
        <w:snapToGrid w:val="0"/>
        <w:spacing w:line="360" w:lineRule="auto"/>
        <w:ind w:firstLine="576"/>
        <w:rPr>
          <w:rFonts w:ascii="仿宋" w:eastAsia="仿宋" w:hAnsi="仿宋" w:cs="仿宋_GB2312"/>
          <w:color w:val="000000"/>
          <w:kern w:val="0"/>
          <w:sz w:val="24"/>
        </w:rPr>
      </w:pPr>
      <w:r w:rsidRPr="001D64A7">
        <w:rPr>
          <w:rFonts w:ascii="仿宋" w:eastAsia="仿宋" w:hAnsi="仿宋" w:cs="仿宋_GB2312" w:hint="eastAsia"/>
          <w:color w:val="000000"/>
          <w:kern w:val="0"/>
          <w:sz w:val="24"/>
          <w:lang w:val="zh-CN"/>
        </w:rPr>
        <w:t>兹委派</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公司</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先生/女士(其在该公司的职务是：</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 xml:space="preserve"> ，联系电话：</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手机：</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传真：</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公司</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先生/女士(其在该公司的职务是：</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 xml:space="preserve"> ，联系电话：</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手机：</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传真：</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kern w:val="0"/>
          <w:sz w:val="24"/>
          <w:lang w:val="zh-CN"/>
        </w:rPr>
        <w:t>)；……，代表本联合体全权处理</w:t>
      </w:r>
      <w:r w:rsidRPr="001D64A7">
        <w:rPr>
          <w:rFonts w:ascii="仿宋" w:eastAsia="仿宋" w:hAnsi="仿宋" w:cs="仿宋_GB2312" w:hint="eastAsia"/>
          <w:color w:val="000000"/>
          <w:kern w:val="0"/>
          <w:sz w:val="24"/>
          <w:u w:val="single"/>
          <w:lang w:val="zh-CN"/>
        </w:rPr>
        <w:t xml:space="preserve">                     </w:t>
      </w:r>
      <w:r w:rsidR="0097237F" w:rsidRPr="001D64A7">
        <w:rPr>
          <w:rFonts w:ascii="仿宋" w:eastAsia="仿宋" w:hAnsi="仿宋" w:cs="仿宋_GB2312" w:hint="eastAsia"/>
          <w:color w:val="000000"/>
          <w:kern w:val="0"/>
          <w:sz w:val="24"/>
          <w:u w:val="single"/>
          <w:lang w:val="zh-CN"/>
        </w:rPr>
        <w:t>（</w:t>
      </w:r>
      <w:r w:rsidR="0097237F" w:rsidRPr="001D64A7">
        <w:rPr>
          <w:rFonts w:ascii="仿宋" w:eastAsia="仿宋" w:hAnsi="仿宋" w:cs="仿宋_GB2312" w:hint="eastAsia"/>
          <w:color w:val="000000"/>
          <w:sz w:val="24"/>
        </w:rPr>
        <w:t>项目名称）</w:t>
      </w:r>
      <w:r w:rsidRPr="001D64A7">
        <w:rPr>
          <w:rFonts w:ascii="仿宋" w:eastAsia="仿宋" w:hAnsi="仿宋" w:cs="仿宋_GB2312" w:hint="eastAsia"/>
          <w:color w:val="000000"/>
          <w:sz w:val="24"/>
        </w:rPr>
        <w:t>【项目编号：</w:t>
      </w:r>
      <w:r w:rsidRPr="001D64A7">
        <w:rPr>
          <w:rFonts w:ascii="仿宋" w:eastAsia="仿宋" w:hAnsi="仿宋" w:cs="仿宋_GB2312" w:hint="eastAsia"/>
          <w:color w:val="000000"/>
          <w:kern w:val="0"/>
          <w:sz w:val="24"/>
          <w:u w:val="single"/>
          <w:lang w:val="zh-CN"/>
        </w:rPr>
        <w:t xml:space="preserve">                 </w:t>
      </w:r>
      <w:r w:rsidRPr="001D64A7">
        <w:rPr>
          <w:rFonts w:ascii="仿宋" w:eastAsia="仿宋" w:hAnsi="仿宋" w:cs="仿宋_GB2312" w:hint="eastAsia"/>
          <w:color w:val="000000"/>
          <w:sz w:val="24"/>
        </w:rPr>
        <w:t>】</w:t>
      </w:r>
      <w:r w:rsidRPr="001D64A7">
        <w:rPr>
          <w:rFonts w:ascii="仿宋" w:eastAsia="仿宋" w:hAnsi="仿宋" w:cs="仿宋_GB2312" w:hint="eastAsia"/>
          <w:color w:val="000000"/>
          <w:kern w:val="0"/>
          <w:sz w:val="24"/>
          <w:lang w:val="zh-CN"/>
        </w:rPr>
        <w:t>政府采购投标的一切事项，若中标则全权代表本联合体签订相关合同，并负责处理合同履行等事宜。</w:t>
      </w:r>
    </w:p>
    <w:p w:rsidR="00534663" w:rsidRPr="001D64A7" w:rsidRDefault="00534663" w:rsidP="00534663">
      <w:pPr>
        <w:snapToGrid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 xml:space="preserve">    本授权书有效期：自   年 月  日起至  年  月  日止。</w:t>
      </w:r>
    </w:p>
    <w:p w:rsidR="00534663" w:rsidRPr="001D64A7" w:rsidRDefault="00534663" w:rsidP="00534663">
      <w:pPr>
        <w:snapToGrid w:val="0"/>
        <w:spacing w:line="360" w:lineRule="auto"/>
        <w:rPr>
          <w:rFonts w:ascii="仿宋" w:eastAsia="仿宋" w:hAnsi="仿宋" w:cs="仿宋_GB2312"/>
          <w:color w:val="000000"/>
          <w:kern w:val="0"/>
          <w:sz w:val="24"/>
        </w:rPr>
      </w:pPr>
      <w:r w:rsidRPr="001D64A7">
        <w:rPr>
          <w:rFonts w:ascii="仿宋" w:eastAsia="仿宋" w:hAnsi="仿宋" w:cs="仿宋_GB2312" w:hint="eastAsia"/>
          <w:color w:val="000000"/>
          <w:kern w:val="0"/>
          <w:sz w:val="24"/>
          <w:lang w:val="zh-CN"/>
        </w:rPr>
        <w:t xml:space="preserve">    特此告知。</w:t>
      </w:r>
    </w:p>
    <w:p w:rsidR="00534663" w:rsidRPr="001D64A7" w:rsidRDefault="00534663" w:rsidP="00534663">
      <w:pPr>
        <w:snapToGrid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 xml:space="preserve">                                                </w:t>
      </w:r>
    </w:p>
    <w:p w:rsidR="00534663" w:rsidRPr="001D64A7" w:rsidRDefault="00534663" w:rsidP="00534663">
      <w:pPr>
        <w:snapToGrid w:val="0"/>
        <w:spacing w:line="360" w:lineRule="auto"/>
        <w:ind w:firstLine="576"/>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单位：            （电子签名）         单位：          （电子签名）</w:t>
      </w:r>
    </w:p>
    <w:p w:rsidR="00534663" w:rsidRPr="001D64A7" w:rsidRDefault="00534663" w:rsidP="00534663">
      <w:pPr>
        <w:snapToGrid w:val="0"/>
        <w:spacing w:line="360" w:lineRule="auto"/>
        <w:ind w:firstLine="576"/>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lang w:val="zh-CN"/>
        </w:rPr>
        <w:t>日期：    年   月   日             日期：    年   月   日</w:t>
      </w:r>
    </w:p>
    <w:p w:rsidR="001D455B" w:rsidRPr="001D64A7" w:rsidRDefault="001D455B" w:rsidP="001D455B">
      <w:pPr>
        <w:spacing w:line="360" w:lineRule="auto"/>
        <w:rPr>
          <w:rFonts w:ascii="仿宋" w:eastAsia="仿宋" w:hAnsi="仿宋" w:cs="仿宋_GB2312"/>
          <w:sz w:val="28"/>
          <w:szCs w:val="28"/>
        </w:rPr>
      </w:pPr>
    </w:p>
    <w:p w:rsidR="001D455B" w:rsidRPr="001D64A7" w:rsidRDefault="001D455B" w:rsidP="001D455B">
      <w:pPr>
        <w:spacing w:line="360" w:lineRule="auto"/>
        <w:rPr>
          <w:rFonts w:ascii="仿宋" w:eastAsia="仿宋" w:hAnsi="仿宋" w:cs="仿宋_GB2312"/>
          <w:sz w:val="28"/>
          <w:szCs w:val="28"/>
        </w:rPr>
      </w:pPr>
    </w:p>
    <w:p w:rsidR="001D455B" w:rsidRPr="001D64A7" w:rsidRDefault="001D455B" w:rsidP="001D455B">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b/>
          <w:bCs/>
          <w:sz w:val="30"/>
          <w:szCs w:val="30"/>
        </w:rPr>
        <w:br w:type="page"/>
      </w:r>
      <w:r w:rsidRPr="001D64A7">
        <w:rPr>
          <w:rFonts w:ascii="仿宋" w:eastAsia="仿宋" w:hAnsi="仿宋" w:cs="仿宋_GB2312" w:hint="eastAsia"/>
          <w:b/>
          <w:bCs/>
          <w:sz w:val="30"/>
          <w:szCs w:val="30"/>
        </w:rPr>
        <w:lastRenderedPageBreak/>
        <w:t>三、</w:t>
      </w:r>
      <w:r w:rsidRPr="001D64A7">
        <w:rPr>
          <w:rFonts w:ascii="仿宋" w:eastAsia="仿宋" w:hAnsi="仿宋" w:cs="仿宋_GB2312" w:hint="eastAsia"/>
          <w:b/>
          <w:sz w:val="30"/>
          <w:szCs w:val="30"/>
        </w:rPr>
        <w:t>授权代表的身份证（复印件）</w:t>
      </w:r>
    </w:p>
    <w:p w:rsidR="001D455B" w:rsidRPr="001D64A7" w:rsidRDefault="001D455B" w:rsidP="001D455B">
      <w:pPr>
        <w:pStyle w:val="000"/>
        <w:spacing w:line="360" w:lineRule="auto"/>
        <w:rPr>
          <w:rFonts w:ascii="仿宋" w:eastAsia="仿宋" w:hAnsi="仿宋"/>
          <w:bCs/>
          <w:sz w:val="24"/>
        </w:rPr>
      </w:pPr>
      <w:r w:rsidRPr="001D64A7">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1D455B" w:rsidRPr="001D64A7" w:rsidTr="004C1630">
        <w:trPr>
          <w:trHeight w:val="4812"/>
          <w:jc w:val="center"/>
        </w:trPr>
        <w:tc>
          <w:tcPr>
            <w:tcW w:w="9207" w:type="dxa"/>
          </w:tcPr>
          <w:p w:rsidR="001D455B" w:rsidRPr="001D64A7" w:rsidRDefault="001D455B" w:rsidP="004C1630">
            <w:pPr>
              <w:pStyle w:val="000"/>
              <w:spacing w:line="360" w:lineRule="auto"/>
              <w:rPr>
                <w:rFonts w:ascii="仿宋" w:eastAsia="仿宋" w:hAnsi="仿宋"/>
                <w:bCs/>
                <w:sz w:val="24"/>
              </w:rPr>
            </w:pPr>
            <w:r w:rsidRPr="001D64A7">
              <w:rPr>
                <w:rFonts w:ascii="仿宋" w:eastAsia="仿宋" w:hAnsi="仿宋" w:hint="eastAsia"/>
                <w:bCs/>
                <w:sz w:val="24"/>
              </w:rPr>
              <w:t>正面：反面：</w:t>
            </w:r>
          </w:p>
          <w:p w:rsidR="001D455B" w:rsidRPr="001D64A7" w:rsidRDefault="001D455B" w:rsidP="004C1630">
            <w:pPr>
              <w:pStyle w:val="000"/>
              <w:spacing w:line="360" w:lineRule="auto"/>
              <w:rPr>
                <w:rFonts w:ascii="仿宋" w:eastAsia="仿宋" w:hAnsi="仿宋"/>
                <w:bCs/>
                <w:sz w:val="24"/>
              </w:rPr>
            </w:pPr>
          </w:p>
        </w:tc>
      </w:tr>
    </w:tbl>
    <w:p w:rsidR="001D455B" w:rsidRPr="001D64A7" w:rsidRDefault="001D455B" w:rsidP="001D455B">
      <w:pPr>
        <w:snapToGrid w:val="0"/>
        <w:spacing w:line="360" w:lineRule="auto"/>
        <w:ind w:firstLine="576"/>
        <w:jc w:val="center"/>
        <w:rPr>
          <w:rFonts w:ascii="仿宋" w:eastAsia="仿宋" w:hAnsi="仿宋" w:cs="仿宋_GB2312"/>
          <w:kern w:val="0"/>
          <w:sz w:val="24"/>
          <w:lang w:val="zh-CN"/>
        </w:rPr>
      </w:pPr>
    </w:p>
    <w:p w:rsidR="001D455B" w:rsidRPr="001D64A7" w:rsidRDefault="001D455B" w:rsidP="001D455B">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1D455B" w:rsidRPr="001D64A7" w:rsidRDefault="001D455B" w:rsidP="001D455B">
      <w:pPr>
        <w:spacing w:line="360" w:lineRule="auto"/>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  年 月 日</w:t>
      </w:r>
    </w:p>
    <w:p w:rsidR="001D455B" w:rsidRPr="001D64A7" w:rsidRDefault="001D455B" w:rsidP="009B7164">
      <w:pPr>
        <w:spacing w:line="360" w:lineRule="auto"/>
        <w:rPr>
          <w:rFonts w:ascii="仿宋" w:eastAsia="仿宋" w:hAnsi="仿宋" w:cs="仿宋_GB2312"/>
          <w:b/>
          <w:sz w:val="30"/>
          <w:szCs w:val="30"/>
        </w:rPr>
      </w:pPr>
    </w:p>
    <w:p w:rsidR="001D455B" w:rsidRPr="001D64A7" w:rsidRDefault="001D455B" w:rsidP="001D455B">
      <w:pPr>
        <w:spacing w:line="360" w:lineRule="auto"/>
        <w:rPr>
          <w:rFonts w:ascii="仿宋" w:eastAsia="仿宋" w:hAnsi="仿宋" w:cs="仿宋_GB2312"/>
          <w:b/>
          <w:sz w:val="30"/>
          <w:szCs w:val="30"/>
        </w:rPr>
      </w:pPr>
      <w:r w:rsidRPr="001D64A7">
        <w:rPr>
          <w:rFonts w:ascii="仿宋" w:eastAsia="仿宋" w:hAnsi="仿宋" w:cs="仿宋_GB2312" w:hint="eastAsia"/>
          <w:b/>
          <w:sz w:val="30"/>
          <w:szCs w:val="30"/>
        </w:rPr>
        <w:t>四、2020年度资产负债表等财务报表资料文件（复印件）</w:t>
      </w:r>
    </w:p>
    <w:p w:rsidR="001D455B" w:rsidRPr="001D64A7" w:rsidRDefault="001D455B" w:rsidP="001D455B">
      <w:pPr>
        <w:spacing w:line="360" w:lineRule="auto"/>
        <w:rPr>
          <w:rFonts w:ascii="仿宋" w:eastAsia="仿宋" w:hAnsi="仿宋" w:cs="仿宋_GB2312"/>
          <w:b/>
          <w:sz w:val="30"/>
          <w:szCs w:val="30"/>
        </w:rPr>
      </w:pPr>
    </w:p>
    <w:p w:rsidR="001D455B" w:rsidRPr="001D64A7" w:rsidRDefault="001D455B" w:rsidP="001D455B">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1D455B" w:rsidRPr="001D64A7" w:rsidRDefault="001D455B" w:rsidP="001D455B">
      <w:pPr>
        <w:snapToGrid w:val="0"/>
        <w:spacing w:line="360" w:lineRule="auto"/>
        <w:ind w:right="480"/>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w:t>
      </w:r>
      <w:r w:rsidR="009B7164" w:rsidRPr="001D64A7">
        <w:rPr>
          <w:rFonts w:ascii="仿宋" w:eastAsia="仿宋" w:hAnsi="仿宋" w:cs="仿宋_GB2312" w:hint="eastAsia"/>
          <w:kern w:val="0"/>
          <w:sz w:val="24"/>
        </w:rPr>
        <w:t>年</w:t>
      </w:r>
      <w:r w:rsidR="009B7164" w:rsidRPr="001D64A7">
        <w:rPr>
          <w:rFonts w:ascii="仿宋" w:eastAsia="仿宋" w:hAnsi="仿宋" w:cs="仿宋_GB2312" w:hint="eastAsia"/>
          <w:kern w:val="0"/>
          <w:sz w:val="24"/>
          <w:lang w:val="zh-CN"/>
        </w:rPr>
        <w:t>月日</w:t>
      </w:r>
    </w:p>
    <w:p w:rsidR="001D455B" w:rsidRPr="001D64A7" w:rsidRDefault="001D455B" w:rsidP="001D455B">
      <w:pPr>
        <w:snapToGrid w:val="0"/>
        <w:spacing w:line="360" w:lineRule="auto"/>
        <w:ind w:right="480"/>
        <w:jc w:val="center"/>
        <w:rPr>
          <w:rFonts w:ascii="仿宋" w:eastAsia="仿宋" w:hAnsi="仿宋" w:cs="仿宋_GB2312"/>
          <w:b/>
          <w:kern w:val="0"/>
          <w:sz w:val="32"/>
          <w:szCs w:val="32"/>
          <w:lang w:val="zh-CN"/>
        </w:rPr>
      </w:pPr>
    </w:p>
    <w:p w:rsidR="001D455B" w:rsidRPr="001D64A7" w:rsidRDefault="001D455B" w:rsidP="001D455B">
      <w:pPr>
        <w:snapToGrid w:val="0"/>
        <w:spacing w:line="360" w:lineRule="auto"/>
        <w:ind w:right="480"/>
        <w:jc w:val="center"/>
        <w:rPr>
          <w:rFonts w:ascii="仿宋" w:eastAsia="仿宋" w:hAnsi="仿宋" w:cs="仿宋_GB2312"/>
          <w:b/>
          <w:kern w:val="0"/>
          <w:sz w:val="32"/>
          <w:szCs w:val="32"/>
        </w:rPr>
      </w:pPr>
      <w:r w:rsidRPr="001D64A7">
        <w:rPr>
          <w:rFonts w:ascii="仿宋" w:eastAsia="仿宋" w:hAnsi="仿宋" w:cs="仿宋_GB2312" w:hint="eastAsia"/>
          <w:b/>
          <w:kern w:val="0"/>
          <w:sz w:val="32"/>
          <w:szCs w:val="32"/>
        </w:rPr>
        <w:t>五、具有履行合同所必需的设备和专业技术能力的承诺函</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kern w:val="0"/>
          <w:sz w:val="24"/>
          <w:lang w:val="zh-CN"/>
        </w:rPr>
        <w:t>：</w:t>
      </w:r>
    </w:p>
    <w:p w:rsidR="001D455B" w:rsidRPr="001D64A7" w:rsidRDefault="001D455B" w:rsidP="001D455B">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我方郑重承诺，我方具有履行</w:t>
      </w:r>
      <w:r w:rsidR="00B42299" w:rsidRPr="001D64A7">
        <w:rPr>
          <w:rFonts w:ascii="仿宋" w:eastAsia="仿宋" w:hAnsi="仿宋" w:cs="仿宋_GB2312" w:hint="eastAsia"/>
          <w:color w:val="000000"/>
          <w:kern w:val="0"/>
          <w:sz w:val="24"/>
          <w:u w:val="single"/>
          <w:lang w:val="zh-CN"/>
        </w:rPr>
        <w:t xml:space="preserve">                     （</w:t>
      </w:r>
      <w:r w:rsidR="00B42299" w:rsidRPr="001D64A7">
        <w:rPr>
          <w:rFonts w:ascii="仿宋" w:eastAsia="仿宋" w:hAnsi="仿宋" w:cs="仿宋_GB2312" w:hint="eastAsia"/>
          <w:color w:val="000000"/>
          <w:sz w:val="24"/>
        </w:rPr>
        <w:t>项目名称）【项目编号：</w:t>
      </w:r>
      <w:r w:rsidR="00B42299" w:rsidRPr="001D64A7">
        <w:rPr>
          <w:rFonts w:ascii="仿宋" w:eastAsia="仿宋" w:hAnsi="仿宋" w:cs="仿宋_GB2312" w:hint="eastAsia"/>
          <w:color w:val="000000"/>
          <w:kern w:val="0"/>
          <w:sz w:val="24"/>
          <w:u w:val="single"/>
          <w:lang w:val="zh-CN"/>
        </w:rPr>
        <w:t xml:space="preserve">                 </w:t>
      </w:r>
      <w:r w:rsidR="00B42299" w:rsidRPr="001D64A7">
        <w:rPr>
          <w:rFonts w:ascii="仿宋" w:eastAsia="仿宋" w:hAnsi="仿宋" w:cs="仿宋_GB2312" w:hint="eastAsia"/>
          <w:color w:val="000000"/>
          <w:sz w:val="24"/>
        </w:rPr>
        <w:t>】</w:t>
      </w:r>
      <w:r w:rsidRPr="001D64A7">
        <w:rPr>
          <w:rFonts w:ascii="仿宋" w:eastAsia="仿宋" w:hAnsi="仿宋" w:cs="仿宋_GB2312" w:hint="eastAsia"/>
          <w:sz w:val="24"/>
        </w:rPr>
        <w:t>合同所必需的设备和专业技术能力。如中标，我方将保证合同顺利履行。</w:t>
      </w:r>
    </w:p>
    <w:p w:rsidR="001D455B" w:rsidRPr="001D64A7" w:rsidRDefault="001D455B" w:rsidP="009B7164">
      <w:pPr>
        <w:snapToGrid w:val="0"/>
        <w:spacing w:line="360" w:lineRule="auto"/>
        <w:ind w:left="3360" w:firstLine="420"/>
        <w:rPr>
          <w:rFonts w:ascii="仿宋" w:eastAsia="仿宋" w:hAnsi="仿宋" w:cs="仿宋_GB2312"/>
          <w:kern w:val="0"/>
          <w:sz w:val="24"/>
        </w:rPr>
      </w:pPr>
      <w:r w:rsidRPr="001D64A7">
        <w:rPr>
          <w:rFonts w:ascii="仿宋" w:eastAsia="仿宋" w:hAnsi="仿宋" w:cs="仿宋_GB2312" w:hint="eastAsia"/>
          <w:kern w:val="0"/>
          <w:sz w:val="24"/>
          <w:lang w:val="zh-CN"/>
        </w:rPr>
        <w:t>投标人名称(电子签名)：</w:t>
      </w:r>
    </w:p>
    <w:p w:rsidR="001D455B" w:rsidRPr="001D64A7" w:rsidRDefault="001D455B" w:rsidP="009B7164">
      <w:pPr>
        <w:snapToGrid w:val="0"/>
        <w:spacing w:line="360" w:lineRule="auto"/>
        <w:ind w:leftChars="1200" w:left="2520" w:firstLineChars="525" w:firstLine="1260"/>
        <w:rPr>
          <w:rFonts w:ascii="仿宋" w:eastAsia="仿宋" w:hAnsi="仿宋" w:cs="仿宋_GB2312"/>
          <w:kern w:val="0"/>
          <w:sz w:val="24"/>
          <w:lang w:val="zh-CN"/>
        </w:rPr>
      </w:pPr>
      <w:r w:rsidRPr="001D64A7">
        <w:rPr>
          <w:rFonts w:ascii="仿宋" w:eastAsia="仿宋" w:hAnsi="仿宋" w:cs="仿宋_GB2312" w:hint="eastAsia"/>
          <w:kern w:val="0"/>
          <w:sz w:val="24"/>
          <w:lang w:val="zh-CN"/>
        </w:rPr>
        <w:t>日期</w:t>
      </w:r>
      <w:r w:rsidRPr="001D64A7">
        <w:rPr>
          <w:rFonts w:ascii="仿宋" w:eastAsia="仿宋" w:hAnsi="仿宋" w:cs="仿宋_GB2312" w:hint="eastAsia"/>
          <w:kern w:val="0"/>
          <w:sz w:val="24"/>
        </w:rPr>
        <w:t>：年</w:t>
      </w:r>
      <w:r w:rsidR="0024097E" w:rsidRPr="001D64A7">
        <w:rPr>
          <w:rFonts w:ascii="仿宋" w:eastAsia="仿宋" w:hAnsi="仿宋" w:cs="仿宋_GB2312" w:hint="eastAsia"/>
          <w:kern w:val="0"/>
          <w:sz w:val="24"/>
        </w:rPr>
        <w:t xml:space="preserve"> </w:t>
      </w:r>
      <w:r w:rsidRPr="001D64A7">
        <w:rPr>
          <w:rFonts w:ascii="仿宋" w:eastAsia="仿宋" w:hAnsi="仿宋" w:cs="仿宋_GB2312" w:hint="eastAsia"/>
          <w:kern w:val="0"/>
          <w:sz w:val="24"/>
          <w:lang w:val="zh-CN"/>
        </w:rPr>
        <w:t>月</w:t>
      </w:r>
      <w:r w:rsidR="0024097E" w:rsidRPr="001D64A7">
        <w:rPr>
          <w:rFonts w:ascii="仿宋" w:eastAsia="仿宋" w:hAnsi="仿宋" w:cs="仿宋_GB2312" w:hint="eastAsia"/>
          <w:kern w:val="0"/>
          <w:sz w:val="24"/>
          <w:lang w:val="zh-CN"/>
        </w:rPr>
        <w:t xml:space="preserve"> </w:t>
      </w:r>
      <w:r w:rsidRPr="001D64A7">
        <w:rPr>
          <w:rFonts w:ascii="仿宋" w:eastAsia="仿宋" w:hAnsi="仿宋" w:cs="仿宋_GB2312" w:hint="eastAsia"/>
          <w:kern w:val="0"/>
          <w:sz w:val="24"/>
          <w:lang w:val="zh-CN"/>
        </w:rPr>
        <w:t>日</w:t>
      </w:r>
    </w:p>
    <w:p w:rsidR="0024097E" w:rsidRPr="001D64A7" w:rsidRDefault="0024097E" w:rsidP="009B7164">
      <w:pPr>
        <w:snapToGrid w:val="0"/>
        <w:spacing w:line="360" w:lineRule="auto"/>
        <w:ind w:leftChars="1200" w:left="2520" w:firstLineChars="525" w:firstLine="1260"/>
        <w:rPr>
          <w:rFonts w:ascii="仿宋" w:eastAsia="仿宋" w:hAnsi="仿宋" w:cs="仿宋_GB2312"/>
          <w:kern w:val="0"/>
          <w:sz w:val="24"/>
          <w:lang w:val="zh-CN"/>
        </w:rPr>
      </w:pPr>
    </w:p>
    <w:p w:rsidR="001D455B" w:rsidRPr="001D64A7" w:rsidRDefault="001D455B" w:rsidP="001D455B">
      <w:pPr>
        <w:spacing w:line="360" w:lineRule="auto"/>
        <w:jc w:val="center"/>
        <w:rPr>
          <w:rFonts w:ascii="仿宋" w:eastAsia="仿宋" w:hAnsi="仿宋" w:cs="仿宋_GB2312"/>
          <w:b/>
          <w:kern w:val="0"/>
          <w:sz w:val="32"/>
          <w:szCs w:val="32"/>
        </w:rPr>
      </w:pPr>
      <w:r w:rsidRPr="001D64A7">
        <w:rPr>
          <w:rFonts w:ascii="仿宋" w:eastAsia="仿宋" w:hAnsi="仿宋" w:cs="仿宋_GB2312" w:hint="eastAsia"/>
          <w:b/>
          <w:kern w:val="0"/>
          <w:sz w:val="32"/>
          <w:szCs w:val="32"/>
        </w:rPr>
        <w:lastRenderedPageBreak/>
        <w:t>六、参加政府采购活动前三年内，在经营活动中</w:t>
      </w:r>
    </w:p>
    <w:p w:rsidR="001D455B" w:rsidRPr="001D64A7" w:rsidRDefault="001D455B" w:rsidP="001D455B">
      <w:pPr>
        <w:spacing w:line="360" w:lineRule="auto"/>
        <w:jc w:val="center"/>
        <w:rPr>
          <w:rFonts w:ascii="仿宋" w:eastAsia="仿宋" w:hAnsi="仿宋" w:cs="仿宋_GB2312"/>
          <w:b/>
          <w:kern w:val="0"/>
          <w:sz w:val="32"/>
          <w:szCs w:val="32"/>
          <w:lang w:val="zh-CN"/>
        </w:rPr>
      </w:pPr>
      <w:r w:rsidRPr="001D64A7">
        <w:rPr>
          <w:rFonts w:ascii="仿宋" w:eastAsia="仿宋" w:hAnsi="仿宋" w:cs="仿宋_GB2312" w:hint="eastAsia"/>
          <w:b/>
          <w:kern w:val="0"/>
          <w:sz w:val="32"/>
          <w:szCs w:val="32"/>
        </w:rPr>
        <w:t>没有重大违法记录的声明</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kern w:val="0"/>
          <w:sz w:val="24"/>
          <w:lang w:val="zh-CN"/>
        </w:rPr>
        <w:t>：</w:t>
      </w:r>
    </w:p>
    <w:p w:rsidR="001D455B" w:rsidRPr="001D64A7" w:rsidRDefault="001D455B" w:rsidP="001D455B">
      <w:pPr>
        <w:spacing w:line="360" w:lineRule="auto"/>
        <w:ind w:firstLineChars="200" w:firstLine="480"/>
        <w:rPr>
          <w:rFonts w:ascii="仿宋" w:eastAsia="仿宋" w:hAnsi="仿宋" w:cs="仿宋_GB2312"/>
          <w:sz w:val="24"/>
        </w:rPr>
      </w:pPr>
      <w:r w:rsidRPr="001D64A7">
        <w:rPr>
          <w:rFonts w:ascii="仿宋" w:eastAsia="仿宋" w:hAnsi="仿宋" w:cs="仿宋_GB2312" w:hint="eastAsia"/>
          <w:kern w:val="0"/>
          <w:sz w:val="24"/>
          <w:lang w:val="zh-CN"/>
        </w:rPr>
        <w:t>我方</w:t>
      </w:r>
      <w:r w:rsidRPr="001D64A7">
        <w:rPr>
          <w:rFonts w:ascii="仿宋" w:eastAsia="仿宋" w:hAnsi="仿宋" w:cs="仿宋_GB2312" w:hint="eastAsia"/>
          <w:sz w:val="24"/>
        </w:rPr>
        <w:t>声明投标截止时间前三年，在</w:t>
      </w:r>
      <w:r w:rsidRPr="001D64A7">
        <w:rPr>
          <w:rFonts w:ascii="仿宋" w:eastAsia="仿宋" w:hAnsi="仿宋" w:cs="仿宋_GB2312" w:hint="eastAsia"/>
          <w:kern w:val="0"/>
          <w:sz w:val="24"/>
        </w:rPr>
        <w:t>经营活动中</w:t>
      </w:r>
      <w:r w:rsidRPr="001D64A7">
        <w:rPr>
          <w:rFonts w:ascii="仿宋" w:eastAsia="仿宋" w:hAnsi="仿宋" w:cs="仿宋_GB2312" w:hint="eastAsia"/>
          <w:sz w:val="24"/>
        </w:rPr>
        <w:t>没有重大违法记录。</w:t>
      </w:r>
    </w:p>
    <w:p w:rsidR="001D455B" w:rsidRPr="001D64A7" w:rsidRDefault="001D455B" w:rsidP="001D455B">
      <w:pPr>
        <w:spacing w:line="360" w:lineRule="auto"/>
        <w:ind w:firstLineChars="200" w:firstLine="480"/>
        <w:rPr>
          <w:rFonts w:ascii="仿宋" w:eastAsia="仿宋" w:hAnsi="仿宋" w:cs="仿宋_GB2312"/>
          <w:sz w:val="24"/>
        </w:rPr>
      </w:pPr>
    </w:p>
    <w:p w:rsidR="001D455B" w:rsidRPr="001D64A7" w:rsidRDefault="001D455B" w:rsidP="009B7164">
      <w:pPr>
        <w:snapToGrid w:val="0"/>
        <w:spacing w:line="360" w:lineRule="auto"/>
        <w:ind w:leftChars="1800" w:left="3780"/>
        <w:rPr>
          <w:rFonts w:ascii="仿宋" w:eastAsia="仿宋" w:hAnsi="仿宋" w:cs="仿宋_GB2312"/>
          <w:kern w:val="0"/>
          <w:sz w:val="24"/>
        </w:rPr>
      </w:pPr>
      <w:r w:rsidRPr="001D64A7">
        <w:rPr>
          <w:rFonts w:ascii="仿宋" w:eastAsia="仿宋" w:hAnsi="仿宋" w:cs="仿宋_GB2312" w:hint="eastAsia"/>
          <w:kern w:val="0"/>
          <w:sz w:val="24"/>
          <w:lang w:val="zh-CN"/>
        </w:rPr>
        <w:t>投标人名称(电子签名)：</w:t>
      </w:r>
    </w:p>
    <w:p w:rsidR="001D455B" w:rsidRPr="001D64A7" w:rsidRDefault="001D455B" w:rsidP="009B7164">
      <w:pPr>
        <w:snapToGrid w:val="0"/>
        <w:spacing w:line="360" w:lineRule="auto"/>
        <w:ind w:leftChars="1800" w:left="3780"/>
        <w:rPr>
          <w:rFonts w:ascii="仿宋" w:eastAsia="仿宋" w:hAnsi="仿宋" w:cs="仿宋_GB2312"/>
          <w:kern w:val="0"/>
          <w:sz w:val="24"/>
          <w:lang w:val="zh-CN"/>
        </w:rPr>
      </w:pPr>
      <w:r w:rsidRPr="001D64A7">
        <w:rPr>
          <w:rFonts w:ascii="仿宋" w:eastAsia="仿宋" w:hAnsi="仿宋" w:cs="仿宋_GB2312" w:hint="eastAsia"/>
          <w:kern w:val="0"/>
          <w:sz w:val="24"/>
          <w:lang w:val="zh-CN"/>
        </w:rPr>
        <w:t>日期</w:t>
      </w:r>
      <w:r w:rsidRPr="001D64A7">
        <w:rPr>
          <w:rFonts w:ascii="仿宋" w:eastAsia="仿宋" w:hAnsi="仿宋" w:cs="仿宋_GB2312" w:hint="eastAsia"/>
          <w:kern w:val="0"/>
          <w:sz w:val="24"/>
        </w:rPr>
        <w:t>：年</w:t>
      </w:r>
      <w:r w:rsidR="00DB2023" w:rsidRPr="001D64A7">
        <w:rPr>
          <w:rFonts w:ascii="仿宋" w:eastAsia="仿宋" w:hAnsi="仿宋" w:cs="仿宋_GB2312" w:hint="eastAsia"/>
          <w:kern w:val="0"/>
          <w:sz w:val="24"/>
        </w:rPr>
        <w:t xml:space="preserve"> </w:t>
      </w:r>
      <w:r w:rsidRPr="001D64A7">
        <w:rPr>
          <w:rFonts w:ascii="仿宋" w:eastAsia="仿宋" w:hAnsi="仿宋" w:cs="仿宋_GB2312" w:hint="eastAsia"/>
          <w:kern w:val="0"/>
          <w:sz w:val="24"/>
          <w:lang w:val="zh-CN"/>
        </w:rPr>
        <w:t>月</w:t>
      </w:r>
      <w:r w:rsidR="00DB2023" w:rsidRPr="001D64A7">
        <w:rPr>
          <w:rFonts w:ascii="仿宋" w:eastAsia="仿宋" w:hAnsi="仿宋" w:cs="仿宋_GB2312" w:hint="eastAsia"/>
          <w:kern w:val="0"/>
          <w:sz w:val="24"/>
          <w:lang w:val="zh-CN"/>
        </w:rPr>
        <w:t xml:space="preserve"> </w:t>
      </w:r>
      <w:r w:rsidRPr="001D64A7">
        <w:rPr>
          <w:rFonts w:ascii="仿宋" w:eastAsia="仿宋" w:hAnsi="仿宋" w:cs="仿宋_GB2312" w:hint="eastAsia"/>
          <w:kern w:val="0"/>
          <w:sz w:val="24"/>
          <w:lang w:val="zh-CN"/>
        </w:rPr>
        <w:t>日</w:t>
      </w:r>
    </w:p>
    <w:p w:rsidR="001D455B" w:rsidRPr="001D64A7" w:rsidRDefault="001D455B" w:rsidP="001D455B">
      <w:pPr>
        <w:snapToGrid w:val="0"/>
        <w:spacing w:line="360" w:lineRule="auto"/>
        <w:ind w:firstLineChars="2150" w:firstLine="5160"/>
        <w:rPr>
          <w:rFonts w:ascii="仿宋" w:eastAsia="仿宋" w:hAnsi="仿宋" w:cs="仿宋_GB2312"/>
          <w:kern w:val="0"/>
          <w:sz w:val="24"/>
          <w:lang w:val="zh-CN"/>
        </w:rPr>
      </w:pPr>
    </w:p>
    <w:p w:rsidR="001D455B" w:rsidRPr="001D64A7" w:rsidRDefault="001D455B" w:rsidP="001D455B">
      <w:pPr>
        <w:snapToGrid w:val="0"/>
        <w:spacing w:line="360" w:lineRule="auto"/>
        <w:ind w:firstLineChars="2150" w:firstLine="5160"/>
        <w:rPr>
          <w:rFonts w:ascii="仿宋" w:eastAsia="仿宋" w:hAnsi="仿宋" w:cs="仿宋_GB2312"/>
          <w:kern w:val="0"/>
          <w:sz w:val="24"/>
          <w:lang w:val="zh-CN"/>
        </w:rPr>
      </w:pPr>
    </w:p>
    <w:p w:rsidR="001D455B" w:rsidRPr="001D64A7" w:rsidRDefault="001D455B" w:rsidP="001D455B">
      <w:pPr>
        <w:snapToGrid w:val="0"/>
        <w:spacing w:line="360" w:lineRule="auto"/>
        <w:ind w:firstLineChars="500" w:firstLine="1606"/>
        <w:rPr>
          <w:rFonts w:ascii="仿宋" w:eastAsia="仿宋" w:hAnsi="仿宋" w:cs="仿宋_GB2312"/>
          <w:b/>
          <w:kern w:val="0"/>
          <w:sz w:val="32"/>
          <w:szCs w:val="32"/>
        </w:rPr>
      </w:pPr>
    </w:p>
    <w:p w:rsidR="001D455B" w:rsidRPr="001D64A7" w:rsidRDefault="001D455B" w:rsidP="001D455B">
      <w:pPr>
        <w:snapToGrid w:val="0"/>
        <w:spacing w:line="360" w:lineRule="auto"/>
        <w:ind w:firstLineChars="500" w:firstLine="1606"/>
        <w:rPr>
          <w:rFonts w:ascii="仿宋" w:eastAsia="仿宋" w:hAnsi="仿宋" w:cs="仿宋_GB2312"/>
          <w:b/>
          <w:kern w:val="0"/>
          <w:sz w:val="32"/>
          <w:szCs w:val="32"/>
        </w:rPr>
      </w:pPr>
      <w:r w:rsidRPr="001D64A7">
        <w:rPr>
          <w:rFonts w:ascii="仿宋" w:eastAsia="仿宋" w:hAnsi="仿宋" w:cs="仿宋_GB2312" w:hint="eastAsia"/>
          <w:b/>
          <w:kern w:val="0"/>
          <w:sz w:val="32"/>
          <w:szCs w:val="32"/>
        </w:rPr>
        <w:t>七、具有良好商业信誉特别声明</w:t>
      </w:r>
    </w:p>
    <w:p w:rsidR="001D455B" w:rsidRPr="001D64A7" w:rsidRDefault="001D455B" w:rsidP="001D455B">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kern w:val="0"/>
          <w:sz w:val="24"/>
          <w:lang w:val="zh-CN"/>
        </w:rPr>
        <w:t>：</w:t>
      </w:r>
    </w:p>
    <w:p w:rsidR="001D455B" w:rsidRPr="001D64A7" w:rsidRDefault="001D455B" w:rsidP="001D455B">
      <w:pPr>
        <w:snapToGrid w:val="0"/>
        <w:spacing w:line="360" w:lineRule="auto"/>
        <w:ind w:firstLine="480"/>
        <w:rPr>
          <w:rFonts w:ascii="仿宋" w:eastAsia="仿宋" w:hAnsi="仿宋" w:cs="仿宋_GB2312"/>
          <w:kern w:val="0"/>
          <w:sz w:val="24"/>
          <w:lang w:val="zh-CN"/>
        </w:rPr>
      </w:pPr>
      <w:r w:rsidRPr="001D64A7">
        <w:rPr>
          <w:rFonts w:ascii="仿宋" w:eastAsia="仿宋" w:hAnsi="仿宋" w:cs="仿宋_GB2312" w:hint="eastAsia"/>
          <w:sz w:val="24"/>
        </w:rPr>
        <w:t>截至投标截止时间，我方具有良好的商业信誉，不存在下列情形（包括但不限于）。否则，我方将承担在资格审查时不被通过的后果。</w:t>
      </w:r>
    </w:p>
    <w:p w:rsidR="001D455B" w:rsidRPr="001D64A7" w:rsidRDefault="001D455B" w:rsidP="001D455B">
      <w:pPr>
        <w:pStyle w:val="25"/>
        <w:spacing w:before="0"/>
        <w:ind w:firstLineChars="0" w:firstLine="495"/>
        <w:rPr>
          <w:rFonts w:ascii="仿宋" w:eastAsia="仿宋" w:hAnsi="仿宋"/>
        </w:rPr>
      </w:pPr>
      <w:r w:rsidRPr="001D64A7">
        <w:rPr>
          <w:rFonts w:ascii="仿宋" w:eastAsia="仿宋" w:hAnsi="仿宋" w:hint="eastAsia"/>
        </w:rPr>
        <w:t>1</w:t>
      </w:r>
      <w:r w:rsidRPr="001D64A7">
        <w:rPr>
          <w:rFonts w:ascii="仿宋" w:eastAsia="仿宋" w:hAnsi="仿宋" w:cs="仿宋_GB2312" w:hint="eastAsia"/>
          <w:b/>
          <w:szCs w:val="24"/>
        </w:rPr>
        <w:t>、</w:t>
      </w:r>
      <w:r w:rsidRPr="001D64A7">
        <w:rPr>
          <w:rFonts w:ascii="仿宋" w:eastAsia="仿宋" w:hAnsi="仿宋" w:hint="eastAsia"/>
        </w:rPr>
        <w:t>按照招标文件规定的信用信息查询渠道及截止时间，经查询列入失信被执行人名单、重大税收违法案件当事人名单、政府采购严重违法失信行为记录名单；</w:t>
      </w:r>
    </w:p>
    <w:p w:rsidR="001D455B" w:rsidRPr="001D64A7" w:rsidRDefault="001D455B" w:rsidP="001D455B">
      <w:pPr>
        <w:spacing w:line="360" w:lineRule="auto"/>
        <w:ind w:firstLineChars="200" w:firstLine="480"/>
        <w:rPr>
          <w:rFonts w:ascii="仿宋" w:eastAsia="仿宋" w:hAnsi="仿宋"/>
          <w:sz w:val="24"/>
        </w:rPr>
      </w:pPr>
      <w:r w:rsidRPr="001D64A7">
        <w:rPr>
          <w:rFonts w:ascii="仿宋" w:eastAsia="仿宋" w:hAnsi="仿宋" w:hint="eastAsia"/>
          <w:sz w:val="24"/>
        </w:rPr>
        <w:t>2、截至投标截止时间，因违反《浙江省政府采购供应商注册及诚信管理暂行办法》而被列入‘黑名单’，在处罚有效期内。</w:t>
      </w:r>
    </w:p>
    <w:p w:rsidR="001D455B" w:rsidRPr="001D64A7" w:rsidRDefault="001D455B" w:rsidP="001D455B">
      <w:pPr>
        <w:tabs>
          <w:tab w:val="left" w:pos="540"/>
        </w:tabs>
        <w:snapToGrid w:val="0"/>
        <w:spacing w:line="360" w:lineRule="auto"/>
        <w:ind w:firstLine="510"/>
        <w:rPr>
          <w:rFonts w:ascii="仿宋" w:eastAsia="仿宋" w:hAnsi="仿宋"/>
          <w:sz w:val="24"/>
        </w:rPr>
      </w:pPr>
    </w:p>
    <w:p w:rsidR="001D455B" w:rsidRPr="001D64A7" w:rsidRDefault="001D455B" w:rsidP="000B617E">
      <w:pPr>
        <w:snapToGrid w:val="0"/>
        <w:spacing w:line="360" w:lineRule="auto"/>
        <w:ind w:leftChars="1600" w:left="3360" w:firstLine="420"/>
        <w:rPr>
          <w:rFonts w:ascii="仿宋" w:eastAsia="仿宋" w:hAnsi="仿宋" w:cs="仿宋_GB2312"/>
          <w:kern w:val="0"/>
          <w:sz w:val="24"/>
        </w:rPr>
      </w:pPr>
      <w:r w:rsidRPr="001D64A7">
        <w:rPr>
          <w:rFonts w:ascii="仿宋" w:eastAsia="仿宋" w:hAnsi="仿宋" w:cs="仿宋_GB2312" w:hint="eastAsia"/>
          <w:kern w:val="0"/>
          <w:sz w:val="24"/>
          <w:lang w:val="zh-CN"/>
        </w:rPr>
        <w:t>投标人名称(电子签名)：</w:t>
      </w:r>
    </w:p>
    <w:p w:rsidR="001D455B" w:rsidRPr="001D64A7" w:rsidRDefault="001D455B" w:rsidP="0042266B">
      <w:pPr>
        <w:snapToGrid w:val="0"/>
        <w:spacing w:line="360" w:lineRule="auto"/>
        <w:ind w:leftChars="1600" w:left="3360" w:firstLine="420"/>
        <w:rPr>
          <w:rFonts w:ascii="仿宋" w:eastAsia="仿宋" w:hAnsi="仿宋" w:cs="仿宋_GB2312"/>
          <w:kern w:val="0"/>
          <w:sz w:val="24"/>
          <w:lang w:val="zh-CN"/>
        </w:rPr>
      </w:pPr>
      <w:r w:rsidRPr="001D64A7">
        <w:rPr>
          <w:rFonts w:ascii="仿宋" w:eastAsia="仿宋" w:hAnsi="仿宋" w:cs="仿宋_GB2312" w:hint="eastAsia"/>
          <w:kern w:val="0"/>
          <w:sz w:val="24"/>
          <w:lang w:val="zh-CN"/>
        </w:rPr>
        <w:t>日期</w:t>
      </w:r>
      <w:r w:rsidRPr="001D64A7">
        <w:rPr>
          <w:rFonts w:ascii="仿宋" w:eastAsia="仿宋" w:hAnsi="仿宋" w:cs="仿宋_GB2312" w:hint="eastAsia"/>
          <w:kern w:val="0"/>
          <w:sz w:val="24"/>
        </w:rPr>
        <w:t>：年</w:t>
      </w:r>
      <w:r w:rsidRPr="001D64A7">
        <w:rPr>
          <w:rFonts w:ascii="仿宋" w:eastAsia="仿宋" w:hAnsi="仿宋" w:cs="仿宋_GB2312" w:hint="eastAsia"/>
          <w:kern w:val="0"/>
          <w:sz w:val="24"/>
          <w:lang w:val="zh-CN"/>
        </w:rPr>
        <w:t>月日</w:t>
      </w:r>
    </w:p>
    <w:p w:rsidR="008402C5" w:rsidRPr="001D64A7" w:rsidRDefault="008402C5" w:rsidP="0042266B">
      <w:pPr>
        <w:snapToGrid w:val="0"/>
        <w:spacing w:line="360" w:lineRule="auto"/>
        <w:ind w:leftChars="1600" w:left="3360" w:firstLine="420"/>
        <w:rPr>
          <w:rFonts w:ascii="仿宋" w:eastAsia="仿宋" w:hAnsi="仿宋" w:cs="仿宋_GB2312"/>
          <w:kern w:val="0"/>
          <w:sz w:val="24"/>
          <w:lang w:val="zh-CN"/>
        </w:rPr>
      </w:pPr>
    </w:p>
    <w:p w:rsidR="00E74E80" w:rsidRPr="001D64A7" w:rsidRDefault="00E74E80" w:rsidP="0042266B">
      <w:pPr>
        <w:snapToGrid w:val="0"/>
        <w:spacing w:line="360" w:lineRule="auto"/>
        <w:ind w:leftChars="1600" w:left="3360" w:firstLine="420"/>
        <w:rPr>
          <w:rFonts w:ascii="仿宋" w:eastAsia="仿宋" w:hAnsi="仿宋" w:cs="仿宋_GB2312"/>
          <w:kern w:val="0"/>
          <w:sz w:val="24"/>
          <w:lang w:val="zh-CN"/>
        </w:rPr>
      </w:pPr>
    </w:p>
    <w:p w:rsidR="001D455B" w:rsidRPr="001D64A7" w:rsidRDefault="001D455B" w:rsidP="001D455B">
      <w:pPr>
        <w:spacing w:line="360" w:lineRule="auto"/>
        <w:jc w:val="center"/>
        <w:rPr>
          <w:rFonts w:ascii="仿宋" w:eastAsia="仿宋" w:hAnsi="仿宋" w:cs="仿宋_GB2312"/>
          <w:b/>
          <w:sz w:val="32"/>
          <w:szCs w:val="32"/>
        </w:rPr>
      </w:pPr>
      <w:r w:rsidRPr="001D64A7">
        <w:rPr>
          <w:rFonts w:ascii="仿宋" w:eastAsia="仿宋" w:hAnsi="仿宋" w:cs="仿宋_GB2312" w:hint="eastAsia"/>
          <w:b/>
          <w:sz w:val="32"/>
          <w:szCs w:val="32"/>
        </w:rPr>
        <w:t>八、特定资格条件要求的资质文件（复印件）</w:t>
      </w:r>
    </w:p>
    <w:p w:rsidR="001D455B" w:rsidRPr="001D64A7" w:rsidRDefault="001D455B" w:rsidP="001D455B">
      <w:pPr>
        <w:widowControl/>
        <w:spacing w:line="360" w:lineRule="auto"/>
        <w:ind w:firstLineChars="200" w:firstLine="480"/>
        <w:jc w:val="left"/>
        <w:rPr>
          <w:rFonts w:ascii="仿宋" w:eastAsia="仿宋" w:hAnsi="仿宋" w:cs="仿宋_GB2312"/>
          <w:sz w:val="24"/>
        </w:rPr>
      </w:pPr>
      <w:r w:rsidRPr="001D64A7">
        <w:rPr>
          <w:rFonts w:ascii="仿宋" w:eastAsia="仿宋" w:hAnsi="仿宋" w:cs="仿宋_GB2312" w:hint="eastAsia"/>
          <w:sz w:val="24"/>
        </w:rPr>
        <w:t>（由投标人根据招标公告合格的投标人应具备的特定资格要求编制；如果本项目没有设置特定资格条件，则不需要提供）</w:t>
      </w:r>
    </w:p>
    <w:p w:rsidR="0042266B" w:rsidRPr="001D64A7" w:rsidRDefault="0042266B" w:rsidP="0042266B">
      <w:pPr>
        <w:snapToGrid w:val="0"/>
        <w:spacing w:line="360" w:lineRule="auto"/>
        <w:ind w:leftChars="1600" w:left="3360" w:firstLine="420"/>
        <w:rPr>
          <w:rFonts w:ascii="仿宋" w:eastAsia="仿宋" w:hAnsi="仿宋" w:cs="仿宋_GB2312"/>
          <w:kern w:val="0"/>
          <w:sz w:val="24"/>
        </w:rPr>
      </w:pPr>
      <w:r w:rsidRPr="001D64A7">
        <w:rPr>
          <w:rFonts w:ascii="仿宋" w:eastAsia="仿宋" w:hAnsi="仿宋" w:cs="仿宋_GB2312" w:hint="eastAsia"/>
          <w:kern w:val="0"/>
          <w:sz w:val="24"/>
          <w:lang w:val="zh-CN"/>
        </w:rPr>
        <w:t>投标人名称(电子签名)：</w:t>
      </w:r>
    </w:p>
    <w:p w:rsidR="005A0E77" w:rsidRPr="001D64A7" w:rsidRDefault="0042266B" w:rsidP="0042266B">
      <w:pPr>
        <w:snapToGrid w:val="0"/>
        <w:spacing w:line="360" w:lineRule="auto"/>
        <w:ind w:leftChars="1600" w:left="3360" w:firstLine="420"/>
        <w:rPr>
          <w:rFonts w:ascii="仿宋" w:eastAsia="仿宋" w:hAnsi="仿宋" w:cs="仿宋_GB2312"/>
          <w:kern w:val="0"/>
          <w:sz w:val="24"/>
          <w:lang w:val="zh-CN"/>
        </w:rPr>
      </w:pPr>
      <w:r w:rsidRPr="001D64A7">
        <w:rPr>
          <w:rFonts w:ascii="仿宋" w:eastAsia="仿宋" w:hAnsi="仿宋" w:cs="仿宋_GB2312" w:hint="eastAsia"/>
          <w:kern w:val="0"/>
          <w:sz w:val="24"/>
          <w:lang w:val="zh-CN"/>
        </w:rPr>
        <w:t>日期</w:t>
      </w:r>
      <w:r w:rsidRPr="001D64A7">
        <w:rPr>
          <w:rFonts w:ascii="仿宋" w:eastAsia="仿宋" w:hAnsi="仿宋" w:cs="仿宋_GB2312" w:hint="eastAsia"/>
          <w:kern w:val="0"/>
          <w:sz w:val="24"/>
        </w:rPr>
        <w:t>：年</w:t>
      </w:r>
      <w:r w:rsidRPr="001D64A7">
        <w:rPr>
          <w:rFonts w:ascii="仿宋" w:eastAsia="仿宋" w:hAnsi="仿宋" w:cs="仿宋_GB2312" w:hint="eastAsia"/>
          <w:kern w:val="0"/>
          <w:sz w:val="24"/>
          <w:lang w:val="zh-CN"/>
        </w:rPr>
        <w:t>月日</w:t>
      </w:r>
    </w:p>
    <w:p w:rsidR="005A0E77" w:rsidRPr="001D64A7" w:rsidRDefault="005A0E77">
      <w:pPr>
        <w:spacing w:line="360" w:lineRule="auto"/>
        <w:outlineLvl w:val="0"/>
        <w:rPr>
          <w:rFonts w:ascii="仿宋" w:eastAsia="仿宋" w:hAnsi="仿宋" w:cs="仿宋_GB2312"/>
          <w:sz w:val="36"/>
          <w:szCs w:val="36"/>
        </w:rPr>
      </w:pPr>
    </w:p>
    <w:p w:rsidR="004C1630" w:rsidRPr="001D64A7" w:rsidRDefault="004C1630" w:rsidP="004C1630">
      <w:pPr>
        <w:snapToGrid w:val="0"/>
        <w:spacing w:line="360" w:lineRule="auto"/>
        <w:ind w:firstLineChars="900" w:firstLine="2891"/>
        <w:rPr>
          <w:rFonts w:ascii="仿宋" w:eastAsia="仿宋" w:hAnsi="仿宋" w:cs="仿宋_GB2312"/>
          <w:b/>
          <w:kern w:val="0"/>
          <w:sz w:val="36"/>
          <w:szCs w:val="36"/>
        </w:rPr>
      </w:pPr>
      <w:bookmarkStart w:id="431" w:name="_Toc350327368"/>
      <w:bookmarkStart w:id="432" w:name="_Toc328381297"/>
      <w:bookmarkStart w:id="433" w:name="_Toc303256686"/>
      <w:bookmarkStart w:id="434" w:name="_Toc339872473"/>
      <w:bookmarkStart w:id="435" w:name="_Toc349721557"/>
      <w:r w:rsidRPr="001D64A7">
        <w:rPr>
          <w:rFonts w:ascii="仿宋" w:eastAsia="仿宋" w:hAnsi="仿宋"/>
          <w:b/>
          <w:kern w:val="0"/>
          <w:sz w:val="32"/>
          <w:szCs w:val="32"/>
        </w:rPr>
        <w:br w:type="page"/>
      </w:r>
      <w:r w:rsidRPr="001D64A7">
        <w:rPr>
          <w:rFonts w:ascii="仿宋" w:eastAsia="仿宋" w:hAnsi="仿宋" w:cs="仿宋_GB2312" w:hint="eastAsia"/>
          <w:sz w:val="36"/>
          <w:szCs w:val="36"/>
          <w:lang w:val="zh-CN"/>
        </w:rPr>
        <w:lastRenderedPageBreak/>
        <w:t>▲</w:t>
      </w:r>
      <w:r w:rsidRPr="001D64A7">
        <w:rPr>
          <w:rFonts w:ascii="仿宋" w:eastAsia="仿宋" w:hAnsi="仿宋" w:cs="仿宋_GB2312" w:hint="eastAsia"/>
          <w:b/>
          <w:kern w:val="0"/>
          <w:sz w:val="36"/>
          <w:szCs w:val="36"/>
        </w:rPr>
        <w:t>报价文件部分</w:t>
      </w:r>
    </w:p>
    <w:p w:rsidR="004C1630" w:rsidRPr="001D64A7" w:rsidRDefault="004C1630" w:rsidP="004C1630">
      <w:pPr>
        <w:spacing w:line="360" w:lineRule="auto"/>
        <w:jc w:val="center"/>
        <w:outlineLvl w:val="0"/>
        <w:rPr>
          <w:rFonts w:ascii="仿宋" w:eastAsia="仿宋" w:hAnsi="仿宋" w:cs="仿宋_GB2312"/>
          <w:b/>
          <w:kern w:val="0"/>
          <w:sz w:val="24"/>
        </w:rPr>
      </w:pPr>
    </w:p>
    <w:p w:rsidR="004C1630" w:rsidRPr="001D64A7" w:rsidRDefault="004C1630" w:rsidP="004C1630">
      <w:pPr>
        <w:spacing w:line="360" w:lineRule="auto"/>
        <w:jc w:val="center"/>
        <w:outlineLvl w:val="0"/>
        <w:rPr>
          <w:rFonts w:ascii="仿宋" w:eastAsia="仿宋" w:hAnsi="仿宋" w:cs="仿宋_GB2312"/>
          <w:b/>
          <w:kern w:val="0"/>
          <w:sz w:val="36"/>
          <w:szCs w:val="36"/>
        </w:rPr>
      </w:pPr>
      <w:r w:rsidRPr="001D64A7">
        <w:rPr>
          <w:rFonts w:ascii="仿宋" w:eastAsia="仿宋" w:hAnsi="仿宋" w:cs="仿宋_GB2312" w:hint="eastAsia"/>
          <w:b/>
          <w:kern w:val="0"/>
          <w:sz w:val="36"/>
          <w:szCs w:val="36"/>
        </w:rPr>
        <w:t>目录</w:t>
      </w:r>
    </w:p>
    <w:p w:rsidR="004C1630" w:rsidRPr="001D64A7" w:rsidRDefault="004C1630" w:rsidP="004C1630">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（1）投标响应函……………………………………………………（页码）</w:t>
      </w:r>
    </w:p>
    <w:p w:rsidR="004C1630" w:rsidRPr="001D64A7" w:rsidRDefault="004C1630" w:rsidP="004C1630">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（2）投标（开标）一览表…………………………………………（页码）</w:t>
      </w:r>
    </w:p>
    <w:p w:rsidR="004C1630" w:rsidRPr="001D64A7" w:rsidRDefault="004C1630" w:rsidP="004C1630">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（3）</w:t>
      </w:r>
      <w:r w:rsidR="002E0152" w:rsidRPr="001D64A7">
        <w:rPr>
          <w:rFonts w:ascii="仿宋" w:eastAsia="仿宋" w:hAnsi="仿宋" w:cs="仿宋_GB2312" w:hint="eastAsia"/>
          <w:kern w:val="0"/>
          <w:sz w:val="24"/>
        </w:rPr>
        <w:t>分项报价表</w:t>
      </w:r>
      <w:r w:rsidRPr="001D64A7">
        <w:rPr>
          <w:rFonts w:ascii="仿宋" w:eastAsia="仿宋" w:hAnsi="仿宋" w:cs="仿宋_GB2312" w:hint="eastAsia"/>
          <w:kern w:val="0"/>
          <w:sz w:val="24"/>
        </w:rPr>
        <w:t>………………………………………………</w:t>
      </w:r>
      <w:r w:rsidR="002E0152"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2E0152" w:rsidRPr="001D64A7" w:rsidRDefault="002E0152" w:rsidP="002E0152">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（4）中小企业声明函………………………………………………（页码）</w:t>
      </w:r>
    </w:p>
    <w:p w:rsidR="002E0152" w:rsidRPr="001D64A7" w:rsidRDefault="002E0152" w:rsidP="002E0152">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（5）</w:t>
      </w:r>
      <w:r w:rsidR="00D52605" w:rsidRPr="001D64A7">
        <w:rPr>
          <w:rFonts w:ascii="仿宋" w:eastAsia="仿宋" w:hAnsi="仿宋" w:cs="仿宋_GB2312" w:hint="eastAsia"/>
          <w:kern w:val="0"/>
          <w:sz w:val="24"/>
        </w:rPr>
        <w:t>投标材料设备单价分析表……………………………………</w:t>
      </w:r>
      <w:r w:rsidRPr="001D64A7">
        <w:rPr>
          <w:rFonts w:ascii="仿宋" w:eastAsia="仿宋" w:hAnsi="仿宋" w:cs="仿宋_GB2312" w:hint="eastAsia"/>
          <w:kern w:val="0"/>
          <w:sz w:val="24"/>
        </w:rPr>
        <w:t>（页码）</w:t>
      </w:r>
    </w:p>
    <w:p w:rsidR="002E0152" w:rsidRPr="001D64A7" w:rsidRDefault="002E0152" w:rsidP="002E0152">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（6）</w:t>
      </w:r>
      <w:r w:rsidR="00D52605" w:rsidRPr="001D64A7">
        <w:rPr>
          <w:rFonts w:ascii="仿宋" w:eastAsia="仿宋" w:hAnsi="仿宋" w:cs="仿宋_GB2312" w:hint="eastAsia"/>
          <w:kern w:val="0"/>
          <w:sz w:val="24"/>
        </w:rPr>
        <w:t>商务偏离表</w:t>
      </w:r>
      <w:r w:rsidRPr="001D64A7">
        <w:rPr>
          <w:rFonts w:ascii="仿宋" w:eastAsia="仿宋" w:hAnsi="仿宋" w:cs="仿宋_GB2312" w:hint="eastAsia"/>
          <w:kern w:val="0"/>
          <w:sz w:val="24"/>
        </w:rPr>
        <w:t>…………………………………………</w:t>
      </w:r>
      <w:r w:rsidR="00D52605"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2E0152" w:rsidRPr="001D64A7" w:rsidRDefault="002E0152" w:rsidP="002E0152">
      <w:pPr>
        <w:spacing w:line="360" w:lineRule="auto"/>
        <w:outlineLvl w:val="0"/>
        <w:rPr>
          <w:rFonts w:ascii="仿宋" w:eastAsia="仿宋" w:hAnsi="仿宋" w:cs="仿宋_GB2312"/>
          <w:kern w:val="0"/>
          <w:sz w:val="24"/>
        </w:rPr>
      </w:pPr>
      <w:r w:rsidRPr="001D64A7">
        <w:rPr>
          <w:rFonts w:ascii="仿宋" w:eastAsia="仿宋" w:hAnsi="仿宋" w:cs="仿宋_GB2312" w:hint="eastAsia"/>
          <w:kern w:val="0"/>
          <w:sz w:val="24"/>
        </w:rPr>
        <w:t>（7）</w:t>
      </w:r>
      <w:r w:rsidR="00D52605" w:rsidRPr="001D64A7">
        <w:rPr>
          <w:rFonts w:ascii="仿宋" w:eastAsia="仿宋" w:hAnsi="仿宋" w:cs="仿宋_GB2312" w:hint="eastAsia"/>
          <w:kern w:val="0"/>
          <w:sz w:val="24"/>
        </w:rPr>
        <w:t>维修保养费用报价表…………………………………………</w:t>
      </w:r>
      <w:r w:rsidRPr="001D64A7">
        <w:rPr>
          <w:rFonts w:ascii="仿宋" w:eastAsia="仿宋" w:hAnsi="仿宋" w:cs="仿宋_GB2312" w:hint="eastAsia"/>
          <w:kern w:val="0"/>
          <w:sz w:val="24"/>
        </w:rPr>
        <w:t>（页码）</w:t>
      </w:r>
    </w:p>
    <w:p w:rsidR="002E0152" w:rsidRPr="001D64A7" w:rsidRDefault="002E0152" w:rsidP="004C1630">
      <w:pPr>
        <w:spacing w:line="360" w:lineRule="auto"/>
        <w:outlineLvl w:val="0"/>
        <w:rPr>
          <w:rFonts w:ascii="仿宋" w:eastAsia="仿宋" w:hAnsi="仿宋" w:cs="仿宋_GB2312"/>
          <w:kern w:val="0"/>
          <w:sz w:val="24"/>
        </w:rPr>
      </w:pPr>
    </w:p>
    <w:p w:rsidR="002E0152" w:rsidRPr="001D64A7" w:rsidRDefault="002E0152" w:rsidP="004C1630">
      <w:pPr>
        <w:spacing w:line="360" w:lineRule="auto"/>
        <w:outlineLvl w:val="0"/>
        <w:rPr>
          <w:rFonts w:ascii="仿宋" w:eastAsia="仿宋" w:hAnsi="仿宋" w:cs="仿宋_GB2312"/>
          <w:kern w:val="0"/>
          <w:sz w:val="24"/>
        </w:rPr>
      </w:pPr>
    </w:p>
    <w:p w:rsidR="004C1630" w:rsidRPr="001D64A7" w:rsidRDefault="004C1630">
      <w:pPr>
        <w:widowControl/>
        <w:adjustRightInd/>
        <w:jc w:val="left"/>
        <w:rPr>
          <w:rFonts w:ascii="仿宋" w:eastAsia="仿宋" w:hAnsi="仿宋"/>
          <w:b/>
          <w:kern w:val="0"/>
          <w:sz w:val="32"/>
          <w:szCs w:val="32"/>
        </w:rPr>
      </w:pPr>
    </w:p>
    <w:p w:rsidR="009C7FB9" w:rsidRPr="001D64A7" w:rsidRDefault="009C7FB9">
      <w:pPr>
        <w:widowControl/>
        <w:adjustRightInd/>
        <w:jc w:val="left"/>
        <w:rPr>
          <w:rFonts w:ascii="仿宋" w:eastAsia="仿宋" w:hAnsi="仿宋"/>
          <w:b/>
          <w:kern w:val="0"/>
          <w:sz w:val="32"/>
          <w:szCs w:val="32"/>
        </w:rPr>
      </w:pPr>
      <w:r w:rsidRPr="001D64A7">
        <w:rPr>
          <w:rFonts w:ascii="仿宋" w:eastAsia="仿宋" w:hAnsi="仿宋"/>
          <w:b/>
          <w:kern w:val="0"/>
          <w:sz w:val="32"/>
          <w:szCs w:val="32"/>
        </w:rPr>
        <w:br w:type="page"/>
      </w:r>
    </w:p>
    <w:p w:rsidR="009C7FB9" w:rsidRPr="001D64A7" w:rsidRDefault="009C7FB9" w:rsidP="009C7FB9">
      <w:pPr>
        <w:snapToGrid w:val="0"/>
        <w:spacing w:line="360" w:lineRule="auto"/>
        <w:jc w:val="center"/>
        <w:outlineLvl w:val="0"/>
        <w:rPr>
          <w:rFonts w:ascii="仿宋" w:eastAsia="仿宋" w:hAnsi="仿宋" w:cs="仿宋_GB2312"/>
          <w:b/>
          <w:sz w:val="32"/>
          <w:szCs w:val="32"/>
        </w:rPr>
      </w:pPr>
      <w:r w:rsidRPr="001D64A7">
        <w:rPr>
          <w:rFonts w:ascii="仿宋" w:eastAsia="仿宋" w:hAnsi="仿宋" w:cs="仿宋_GB2312" w:hint="eastAsia"/>
          <w:b/>
          <w:kern w:val="0"/>
          <w:sz w:val="32"/>
          <w:szCs w:val="32"/>
        </w:rPr>
        <w:lastRenderedPageBreak/>
        <w:t>一、投标响应</w:t>
      </w:r>
      <w:r w:rsidRPr="001D64A7">
        <w:rPr>
          <w:rFonts w:ascii="仿宋" w:eastAsia="仿宋" w:hAnsi="仿宋" w:cs="仿宋_GB2312" w:hint="eastAsia"/>
          <w:b/>
          <w:sz w:val="32"/>
          <w:szCs w:val="32"/>
        </w:rPr>
        <w:t>函</w:t>
      </w:r>
    </w:p>
    <w:p w:rsidR="009C7FB9" w:rsidRPr="001D64A7" w:rsidRDefault="009C7FB9" w:rsidP="009C7FB9">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sz w:val="24"/>
        </w:rPr>
        <w:t>：</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sz w:val="24"/>
        </w:rPr>
        <w:t>(投标人全称)授权</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sz w:val="24"/>
        </w:rPr>
        <w:t>(全权代表姓名)</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sz w:val="24"/>
        </w:rPr>
        <w:t>(职务、职称)为全权代表，参加贵方组织的</w:t>
      </w:r>
      <w:r w:rsidR="00727230" w:rsidRPr="001D64A7">
        <w:rPr>
          <w:rFonts w:ascii="仿宋" w:eastAsia="仿宋" w:hAnsi="仿宋" w:cs="仿宋_GB2312" w:hint="eastAsia"/>
          <w:kern w:val="0"/>
          <w:sz w:val="24"/>
          <w:u w:val="single"/>
          <w:lang w:val="zh-CN"/>
        </w:rPr>
        <w:t xml:space="preserve">            </w:t>
      </w:r>
      <w:r w:rsidR="00727230" w:rsidRPr="001D64A7">
        <w:rPr>
          <w:rFonts w:ascii="仿宋" w:eastAsia="仿宋" w:hAnsi="仿宋" w:cs="仿宋_GB2312" w:hint="eastAsia"/>
          <w:kern w:val="0"/>
          <w:sz w:val="24"/>
          <w:lang w:val="zh-CN"/>
        </w:rPr>
        <w:t>（项目名称）</w:t>
      </w:r>
      <w:r w:rsidR="00727230" w:rsidRPr="001D64A7">
        <w:rPr>
          <w:rFonts w:ascii="仿宋" w:eastAsia="仿宋" w:hAnsi="仿宋" w:cs="仿宋_GB2312" w:hint="eastAsia"/>
          <w:sz w:val="24"/>
        </w:rPr>
        <w:t>【项目编号：</w:t>
      </w:r>
      <w:r w:rsidR="00727230" w:rsidRPr="001D64A7">
        <w:rPr>
          <w:rFonts w:ascii="仿宋" w:eastAsia="仿宋" w:hAnsi="仿宋" w:cs="仿宋_GB2312" w:hint="eastAsia"/>
          <w:kern w:val="0"/>
          <w:sz w:val="24"/>
          <w:u w:val="single"/>
          <w:lang w:val="zh-CN"/>
        </w:rPr>
        <w:t xml:space="preserve">              </w:t>
      </w:r>
      <w:r w:rsidR="00727230" w:rsidRPr="001D64A7">
        <w:rPr>
          <w:rFonts w:ascii="仿宋" w:eastAsia="仿宋" w:hAnsi="仿宋" w:cs="仿宋_GB2312" w:hint="eastAsia"/>
          <w:sz w:val="24"/>
        </w:rPr>
        <w:t xml:space="preserve"> 】</w:t>
      </w:r>
      <w:r w:rsidRPr="001D64A7">
        <w:rPr>
          <w:rFonts w:ascii="仿宋" w:eastAsia="仿宋" w:hAnsi="仿宋" w:cs="仿宋_GB2312" w:hint="eastAsia"/>
          <w:sz w:val="24"/>
        </w:rPr>
        <w:t>招标的有关活动，并对此项目进行投标。为此：</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1、我方同意在投标人</w:t>
      </w:r>
      <w:r w:rsidRPr="001D64A7">
        <w:rPr>
          <w:rFonts w:ascii="仿宋" w:eastAsia="仿宋" w:hAnsi="仿宋" w:cs="仿宋_GB2312" w:hint="eastAsia"/>
          <w:kern w:val="44"/>
          <w:sz w:val="24"/>
        </w:rPr>
        <w:t>投标人须知</w:t>
      </w:r>
      <w:r w:rsidRPr="001D64A7">
        <w:rPr>
          <w:rFonts w:ascii="仿宋" w:eastAsia="仿宋" w:hAnsi="仿宋" w:cs="仿宋_GB2312" w:hint="eastAsia"/>
          <w:sz w:val="24"/>
        </w:rPr>
        <w:t>规定的开标日期起遵守本投标文件中的承诺且在投标有效期满之前均具有约束力。</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2、我方承诺已经具备《中华人民共和国政府采购法》中规定的参加政府采购活动的供应商应当具备的条件：</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(1)具有独立承担民事责任的能力；</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(2)遵守国家法律、行政法规，具有良好的信誉和商业道德；</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(3)具有履行合同的能力和良好的履行合同记录；</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(4)良好的资金、财务状况；</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(5)产品及生产所需装备符合中国政府规定的相应技术标准和环保标准；</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(6)没有违反政府采购法规、政策的记录；</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(7)没有发生重大经济纠纷和走私犯罪记录。</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3、我方中标后拟在中标后将</w:t>
      </w:r>
      <w:r w:rsidRPr="001D64A7">
        <w:rPr>
          <w:rFonts w:ascii="仿宋" w:eastAsia="仿宋" w:hAnsi="仿宋" w:cs="仿宋_GB2312" w:hint="eastAsia"/>
          <w:sz w:val="24"/>
          <w:u w:val="single"/>
        </w:rPr>
        <w:t xml:space="preserve">           </w:t>
      </w:r>
      <w:r w:rsidRPr="001D64A7">
        <w:rPr>
          <w:rFonts w:ascii="仿宋" w:eastAsia="仿宋" w:hAnsi="仿宋" w:cs="仿宋_GB2312" w:hint="eastAsia"/>
          <w:sz w:val="24"/>
        </w:rPr>
        <w:t>工作分包，分包承担主体是</w:t>
      </w:r>
      <w:r w:rsidRPr="001D64A7">
        <w:rPr>
          <w:rFonts w:ascii="仿宋" w:eastAsia="仿宋" w:hAnsi="仿宋" w:cs="仿宋_GB2312" w:hint="eastAsia"/>
          <w:sz w:val="24"/>
          <w:u w:val="single"/>
        </w:rPr>
        <w:t xml:space="preserve">                 </w:t>
      </w:r>
      <w:r w:rsidRPr="001D64A7">
        <w:rPr>
          <w:rFonts w:ascii="仿宋" w:eastAsia="仿宋" w:hAnsi="仿宋" w:cs="仿宋_GB2312" w:hint="eastAsia"/>
          <w:sz w:val="24"/>
        </w:rPr>
        <w:t>，我方承诺分包承担主体具备相应资质条件</w:t>
      </w:r>
      <w:r w:rsidRPr="001D64A7">
        <w:rPr>
          <w:rFonts w:ascii="仿宋" w:eastAsia="仿宋" w:hAnsi="仿宋" w:cs="仿宋_GB2312" w:hint="eastAsia"/>
          <w:sz w:val="24"/>
          <w:u w:val="single"/>
        </w:rPr>
        <w:t xml:space="preserve">           </w:t>
      </w:r>
      <w:r w:rsidRPr="001D64A7">
        <w:rPr>
          <w:rFonts w:ascii="仿宋" w:eastAsia="仿宋" w:hAnsi="仿宋" w:cs="仿宋_GB2312" w:hint="eastAsia"/>
          <w:sz w:val="24"/>
        </w:rPr>
        <w:t>，且不再次分包。（不再将工作进行分包或本项目不允许分包的，下划线处填写“/”。）</w:t>
      </w:r>
    </w:p>
    <w:p w:rsidR="009C7FB9" w:rsidRPr="001D64A7" w:rsidRDefault="009C7FB9" w:rsidP="009C7FB9">
      <w:pPr>
        <w:pStyle w:val="ac"/>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4、提供</w:t>
      </w:r>
      <w:r w:rsidRPr="001D64A7">
        <w:rPr>
          <w:rFonts w:ascii="仿宋" w:eastAsia="仿宋" w:hAnsi="仿宋" w:cs="仿宋_GB2312" w:hint="eastAsia"/>
          <w:kern w:val="44"/>
          <w:sz w:val="24"/>
        </w:rPr>
        <w:t>投标人须知</w:t>
      </w:r>
      <w:r w:rsidRPr="001D64A7">
        <w:rPr>
          <w:rFonts w:ascii="仿宋" w:eastAsia="仿宋" w:hAnsi="仿宋" w:cs="仿宋_GB2312" w:hint="eastAsia"/>
          <w:sz w:val="24"/>
        </w:rPr>
        <w:t>规定的全部投标文件</w:t>
      </w:r>
      <w:r w:rsidRPr="001D64A7">
        <w:rPr>
          <w:rFonts w:ascii="仿宋" w:eastAsia="仿宋" w:hAnsi="仿宋" w:cs="仿宋_GB2312" w:hint="eastAsia"/>
          <w:kern w:val="44"/>
          <w:sz w:val="24"/>
        </w:rPr>
        <w:t>。</w:t>
      </w:r>
      <w:r w:rsidRPr="001D64A7">
        <w:rPr>
          <w:rFonts w:ascii="仿宋" w:eastAsia="仿宋" w:hAnsi="仿宋" w:cs="仿宋_GB2312" w:hint="eastAsia"/>
          <w:sz w:val="24"/>
        </w:rPr>
        <w:t>具体内容为：</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(1)投标(开标)一览表；</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(2)投标</w:t>
      </w:r>
      <w:r w:rsidRPr="001D64A7">
        <w:rPr>
          <w:rFonts w:ascii="仿宋" w:eastAsia="仿宋" w:hAnsi="仿宋" w:cs="仿宋_GB2312" w:hint="eastAsia"/>
          <w:kern w:val="0"/>
          <w:sz w:val="24"/>
          <w:lang w:val="zh-CN"/>
        </w:rPr>
        <w:t>技术文件和</w:t>
      </w:r>
      <w:r w:rsidRPr="001D64A7">
        <w:rPr>
          <w:rFonts w:ascii="仿宋" w:eastAsia="仿宋" w:hAnsi="仿宋" w:cs="仿宋_GB2312" w:hint="eastAsia"/>
          <w:sz w:val="24"/>
          <w:lang w:val="zh-CN"/>
        </w:rPr>
        <w:t>商务文件</w:t>
      </w:r>
      <w:r w:rsidRPr="001D64A7">
        <w:rPr>
          <w:rFonts w:ascii="仿宋" w:eastAsia="仿宋" w:hAnsi="仿宋" w:cs="仿宋_GB2312" w:hint="eastAsia"/>
          <w:sz w:val="24"/>
        </w:rPr>
        <w:t>；</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(3)</w:t>
      </w:r>
      <w:r w:rsidRPr="001D64A7">
        <w:rPr>
          <w:rFonts w:ascii="仿宋" w:eastAsia="仿宋" w:hAnsi="仿宋" w:cs="仿宋_GB2312" w:hint="eastAsia"/>
          <w:kern w:val="44"/>
          <w:sz w:val="24"/>
        </w:rPr>
        <w:t>投标人须知</w:t>
      </w:r>
      <w:r w:rsidRPr="001D64A7">
        <w:rPr>
          <w:rFonts w:ascii="仿宋" w:eastAsia="仿宋" w:hAnsi="仿宋" w:cs="仿宋_GB2312" w:hint="eastAsia"/>
          <w:sz w:val="24"/>
        </w:rPr>
        <w:t>要求投标人提交的全部文件；</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 xml:space="preserve"> (4)按招标文件要求提供和交付的货物和服务的投标报价详见投标(开标)一览表；</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(5)保证忠实地执行双方所签订的合同，并承担合同规定的责任和义务；</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(6)保证遵守招标文件中的其他有关规定。</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5、我方承诺投标有效期从提交投标文件的截止之日起</w:t>
      </w:r>
      <w:r w:rsidRPr="001D64A7">
        <w:rPr>
          <w:rFonts w:ascii="仿宋" w:eastAsia="仿宋" w:hAnsi="仿宋" w:cs="仿宋_GB2312" w:hint="eastAsia"/>
          <w:sz w:val="24"/>
          <w:u w:val="single"/>
        </w:rPr>
        <w:t xml:space="preserve">     </w:t>
      </w:r>
      <w:r w:rsidRPr="001D64A7">
        <w:rPr>
          <w:rFonts w:ascii="仿宋" w:eastAsia="仿宋" w:hAnsi="仿宋" w:cs="仿宋_GB2312" w:hint="eastAsia"/>
          <w:sz w:val="24"/>
        </w:rPr>
        <w:t>天，不少于招标文件中载明的投标有效期（从提交投标文件的截止之日起90天）。</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6、我方完全理解贵方不一定要接受最低价的投标。</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7、我方愿意向贵方提供任何与该项投标有关的数据、情况和技术资料。若贵方需要，我方愿意提供我方作出的一切承诺的证明材料。</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lastRenderedPageBreak/>
        <w:t>8、我方已详细审核全部招标文件，包括招标文件修改书(如果有)、参考资料及有关附件，确认无误。</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a)提供虚假材料谋取中标、成交的；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b)采取不正当手段诋毁、排挤其他供应商的；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c)与采购人、其它供应商或者采购机构恶意串通的；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d)向采购人、采购机构行贿或者提供其他不正当利益的；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e)在招标采购过程中与采购人进行协商谈判的；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f)拒绝有关部门监督检查或提供虚假情况的。</w:t>
      </w:r>
    </w:p>
    <w:p w:rsidR="009C7FB9" w:rsidRPr="001D64A7" w:rsidRDefault="009C7FB9" w:rsidP="009C7FB9">
      <w:pPr>
        <w:snapToGrid w:val="0"/>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供应商有前款第a)至e)项情形之一的，中标、成交无效。</w:t>
      </w:r>
    </w:p>
    <w:p w:rsidR="009C7FB9" w:rsidRPr="001D64A7" w:rsidRDefault="009C7FB9" w:rsidP="009C7FB9">
      <w:pPr>
        <w:spacing w:line="360" w:lineRule="auto"/>
        <w:ind w:firstLineChars="1500" w:firstLine="3600"/>
        <w:rPr>
          <w:rFonts w:ascii="仿宋" w:eastAsia="仿宋" w:hAnsi="仿宋" w:cs="仿宋_GB2312"/>
          <w:sz w:val="24"/>
        </w:rPr>
      </w:pPr>
      <w:r w:rsidRPr="001D64A7">
        <w:rPr>
          <w:rFonts w:ascii="仿宋" w:eastAsia="仿宋" w:hAnsi="仿宋" w:cs="仿宋_GB2312" w:hint="eastAsia"/>
          <w:sz w:val="24"/>
        </w:rPr>
        <w:t xml:space="preserve">投标人名称（电子签名）：                          </w:t>
      </w:r>
    </w:p>
    <w:p w:rsidR="009C7FB9" w:rsidRPr="001D64A7" w:rsidRDefault="009C7FB9" w:rsidP="009C7FB9">
      <w:pPr>
        <w:spacing w:line="360" w:lineRule="auto"/>
        <w:jc w:val="center"/>
        <w:rPr>
          <w:rFonts w:ascii="仿宋" w:eastAsia="仿宋" w:hAnsi="仿宋" w:cs="仿宋_GB2312"/>
          <w:sz w:val="24"/>
        </w:rPr>
      </w:pPr>
      <w:r w:rsidRPr="001D64A7">
        <w:rPr>
          <w:rFonts w:ascii="仿宋" w:eastAsia="仿宋" w:hAnsi="仿宋" w:cs="仿宋_GB2312" w:hint="eastAsia"/>
          <w:sz w:val="24"/>
        </w:rPr>
        <w:t xml:space="preserve">     日期：  年   月   日</w:t>
      </w:r>
    </w:p>
    <w:p w:rsidR="009C7FB9" w:rsidRPr="001D64A7" w:rsidRDefault="009C7FB9" w:rsidP="009C7FB9">
      <w:pPr>
        <w:snapToGrid w:val="0"/>
        <w:spacing w:line="360" w:lineRule="auto"/>
        <w:ind w:leftChars="200" w:left="420" w:firstLineChars="1750" w:firstLine="4200"/>
        <w:rPr>
          <w:rFonts w:ascii="仿宋" w:eastAsia="仿宋" w:hAnsi="仿宋" w:cs="仿宋_GB2312"/>
          <w:kern w:val="0"/>
          <w:sz w:val="24"/>
          <w:u w:val="single"/>
          <w:lang w:val="zh-CN"/>
        </w:rPr>
      </w:pPr>
    </w:p>
    <w:p w:rsidR="009C7FB9" w:rsidRPr="001D64A7" w:rsidRDefault="009C7FB9" w:rsidP="009C7FB9">
      <w:pPr>
        <w:snapToGrid w:val="0"/>
        <w:spacing w:line="360" w:lineRule="auto"/>
        <w:ind w:leftChars="200" w:left="420"/>
        <w:rPr>
          <w:rFonts w:ascii="仿宋" w:eastAsia="仿宋" w:hAnsi="仿宋" w:cs="仿宋_GB2312"/>
          <w:kern w:val="0"/>
          <w:sz w:val="24"/>
        </w:rPr>
      </w:pPr>
      <w:r w:rsidRPr="001D64A7">
        <w:rPr>
          <w:rFonts w:ascii="仿宋" w:eastAsia="仿宋" w:hAnsi="仿宋" w:cs="仿宋_GB2312" w:hint="eastAsia"/>
          <w:kern w:val="0"/>
          <w:sz w:val="24"/>
          <w:lang w:val="zh-CN"/>
        </w:rPr>
        <w:t>联系人：</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kern w:val="0"/>
          <w:sz w:val="24"/>
          <w:lang w:val="zh-CN"/>
        </w:rPr>
        <w:t xml:space="preserve">联系电话： </w:t>
      </w:r>
      <w:r w:rsidRPr="001D64A7">
        <w:rPr>
          <w:rFonts w:ascii="仿宋" w:eastAsia="仿宋" w:hAnsi="仿宋" w:cs="仿宋_GB2312" w:hint="eastAsia"/>
          <w:kern w:val="0"/>
          <w:sz w:val="24"/>
          <w:u w:val="single"/>
          <w:lang w:val="zh-CN"/>
        </w:rPr>
        <w:t xml:space="preserve">                </w:t>
      </w:r>
    </w:p>
    <w:p w:rsidR="009C7FB9" w:rsidRPr="001D64A7" w:rsidRDefault="009C7FB9" w:rsidP="009C7FB9">
      <w:pPr>
        <w:snapToGrid w:val="0"/>
        <w:spacing w:line="360" w:lineRule="auto"/>
        <w:ind w:leftChars="200" w:left="420"/>
        <w:rPr>
          <w:rFonts w:ascii="仿宋" w:eastAsia="仿宋" w:hAnsi="仿宋" w:cs="仿宋_GB2312"/>
          <w:kern w:val="0"/>
          <w:sz w:val="24"/>
        </w:rPr>
      </w:pPr>
      <w:r w:rsidRPr="001D64A7">
        <w:rPr>
          <w:rFonts w:ascii="仿宋" w:eastAsia="仿宋" w:hAnsi="仿宋" w:cs="仿宋_GB2312" w:hint="eastAsia"/>
          <w:kern w:val="0"/>
          <w:sz w:val="24"/>
          <w:lang w:val="zh-CN"/>
        </w:rPr>
        <w:t>联系地址：</w:t>
      </w:r>
      <w:r w:rsidRPr="001D64A7">
        <w:rPr>
          <w:rFonts w:ascii="仿宋" w:eastAsia="仿宋" w:hAnsi="仿宋" w:cs="仿宋_GB2312" w:hint="eastAsia"/>
          <w:kern w:val="0"/>
          <w:sz w:val="24"/>
          <w:u w:val="single"/>
          <w:lang w:val="zh-CN"/>
        </w:rPr>
        <w:t xml:space="preserve">                                                    </w:t>
      </w:r>
    </w:p>
    <w:p w:rsidR="009C7FB9" w:rsidRPr="001D64A7" w:rsidRDefault="009C7FB9" w:rsidP="009C7FB9">
      <w:pPr>
        <w:snapToGrid w:val="0"/>
        <w:spacing w:line="360" w:lineRule="auto"/>
        <w:ind w:leftChars="200" w:left="420"/>
        <w:rPr>
          <w:rFonts w:ascii="仿宋" w:eastAsia="仿宋" w:hAnsi="仿宋" w:cs="仿宋_GB2312"/>
          <w:kern w:val="0"/>
          <w:sz w:val="24"/>
        </w:rPr>
      </w:pPr>
      <w:r w:rsidRPr="001D64A7">
        <w:rPr>
          <w:rFonts w:ascii="仿宋" w:eastAsia="仿宋" w:hAnsi="仿宋" w:cs="仿宋_GB2312" w:hint="eastAsia"/>
          <w:kern w:val="0"/>
          <w:sz w:val="24"/>
          <w:lang w:val="zh-CN"/>
        </w:rPr>
        <w:t>邮政编码：</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kern w:val="0"/>
          <w:sz w:val="24"/>
          <w:lang w:val="zh-CN"/>
        </w:rPr>
        <w:t>传真号码：</w:t>
      </w:r>
      <w:r w:rsidRPr="001D64A7">
        <w:rPr>
          <w:rFonts w:ascii="仿宋" w:eastAsia="仿宋" w:hAnsi="仿宋" w:cs="仿宋_GB2312" w:hint="eastAsia"/>
          <w:kern w:val="0"/>
          <w:sz w:val="24"/>
          <w:u w:val="single"/>
          <w:lang w:val="zh-CN"/>
        </w:rPr>
        <w:t xml:space="preserve">                     </w:t>
      </w:r>
    </w:p>
    <w:p w:rsidR="009C7FB9" w:rsidRPr="001D64A7" w:rsidRDefault="009C7FB9" w:rsidP="009C7FB9">
      <w:pPr>
        <w:snapToGrid w:val="0"/>
        <w:spacing w:line="360" w:lineRule="auto"/>
        <w:rPr>
          <w:rFonts w:ascii="仿宋" w:eastAsia="仿宋" w:hAnsi="仿宋" w:cs="仿宋_GB2312"/>
          <w:sz w:val="24"/>
        </w:rPr>
      </w:pPr>
      <w:r w:rsidRPr="001D64A7">
        <w:rPr>
          <w:rFonts w:ascii="仿宋" w:eastAsia="仿宋" w:hAnsi="仿宋" w:cs="仿宋_GB2312" w:hint="eastAsia"/>
          <w:b/>
          <w:kern w:val="0"/>
          <w:sz w:val="24"/>
          <w:lang w:val="zh-CN"/>
        </w:rPr>
        <w:t>注：未按照本投标响应函要求填报的将被视为非实质性响应投标，从而可能导致该投标被拒绝。</w:t>
      </w:r>
    </w:p>
    <w:p w:rsidR="009C7FB9" w:rsidRPr="001D64A7" w:rsidRDefault="009C7FB9">
      <w:pPr>
        <w:widowControl/>
        <w:adjustRightInd/>
        <w:jc w:val="left"/>
        <w:rPr>
          <w:rFonts w:ascii="仿宋" w:eastAsia="仿宋" w:hAnsi="仿宋"/>
          <w:b/>
          <w:kern w:val="0"/>
          <w:sz w:val="32"/>
          <w:szCs w:val="32"/>
        </w:rPr>
      </w:pPr>
    </w:p>
    <w:p w:rsidR="00962963" w:rsidRPr="001D64A7" w:rsidRDefault="00962963" w:rsidP="000514AA">
      <w:pPr>
        <w:spacing w:line="440" w:lineRule="exact"/>
        <w:ind w:firstLine="643"/>
        <w:jc w:val="center"/>
        <w:rPr>
          <w:rFonts w:ascii="仿宋" w:eastAsia="仿宋" w:hAnsi="仿宋"/>
          <w:b/>
          <w:kern w:val="0"/>
          <w:sz w:val="32"/>
          <w:szCs w:val="32"/>
        </w:rPr>
      </w:pPr>
    </w:p>
    <w:p w:rsidR="00962963" w:rsidRPr="001D64A7" w:rsidRDefault="00962963">
      <w:pPr>
        <w:widowControl/>
        <w:adjustRightInd/>
        <w:jc w:val="left"/>
        <w:rPr>
          <w:rFonts w:ascii="仿宋" w:eastAsia="仿宋" w:hAnsi="仿宋"/>
          <w:b/>
          <w:kern w:val="0"/>
          <w:sz w:val="32"/>
          <w:szCs w:val="32"/>
        </w:rPr>
      </w:pPr>
      <w:r w:rsidRPr="001D64A7">
        <w:rPr>
          <w:rFonts w:ascii="仿宋" w:eastAsia="仿宋" w:hAnsi="仿宋"/>
          <w:b/>
          <w:kern w:val="0"/>
          <w:sz w:val="32"/>
          <w:szCs w:val="32"/>
        </w:rPr>
        <w:br w:type="page"/>
      </w:r>
    </w:p>
    <w:p w:rsidR="005A0E77" w:rsidRPr="001D64A7" w:rsidRDefault="0098704E" w:rsidP="00551867">
      <w:pPr>
        <w:spacing w:line="440" w:lineRule="exact"/>
        <w:ind w:firstLine="643"/>
        <w:jc w:val="center"/>
        <w:rPr>
          <w:rFonts w:ascii="仿宋" w:eastAsia="仿宋" w:hAnsi="仿宋"/>
          <w:b/>
          <w:kern w:val="0"/>
          <w:sz w:val="32"/>
          <w:szCs w:val="32"/>
        </w:rPr>
      </w:pPr>
      <w:r w:rsidRPr="001D64A7">
        <w:rPr>
          <w:rFonts w:ascii="仿宋" w:eastAsia="仿宋" w:hAnsi="仿宋" w:hint="eastAsia"/>
          <w:b/>
          <w:kern w:val="0"/>
          <w:sz w:val="32"/>
          <w:szCs w:val="32"/>
        </w:rPr>
        <w:lastRenderedPageBreak/>
        <w:t>二</w:t>
      </w:r>
      <w:r w:rsidR="008E03E6" w:rsidRPr="001D64A7">
        <w:rPr>
          <w:rFonts w:ascii="仿宋" w:eastAsia="仿宋" w:hAnsi="仿宋" w:hint="eastAsia"/>
          <w:b/>
          <w:kern w:val="0"/>
          <w:sz w:val="32"/>
          <w:szCs w:val="32"/>
        </w:rPr>
        <w:t>、</w:t>
      </w:r>
      <w:r w:rsidR="000514AA" w:rsidRPr="001D64A7">
        <w:rPr>
          <w:rFonts w:ascii="仿宋" w:eastAsia="仿宋" w:hAnsi="仿宋" w:hint="eastAsia"/>
          <w:b/>
          <w:kern w:val="0"/>
          <w:sz w:val="32"/>
          <w:szCs w:val="32"/>
        </w:rPr>
        <w:t>投标（开标）一览表</w:t>
      </w:r>
      <w:bookmarkEnd w:id="431"/>
      <w:bookmarkEnd w:id="432"/>
      <w:bookmarkEnd w:id="433"/>
      <w:bookmarkEnd w:id="434"/>
      <w:bookmarkEnd w:id="435"/>
    </w:p>
    <w:p w:rsidR="00551867" w:rsidRPr="001D64A7" w:rsidRDefault="00551867" w:rsidP="00551867">
      <w:pPr>
        <w:spacing w:line="440" w:lineRule="exact"/>
        <w:ind w:firstLine="643"/>
        <w:jc w:val="center"/>
        <w:rPr>
          <w:rFonts w:ascii="仿宋" w:eastAsia="仿宋" w:hAnsi="仿宋"/>
          <w:b/>
          <w:kern w:val="0"/>
          <w:sz w:val="32"/>
          <w:szCs w:val="32"/>
        </w:rPr>
      </w:pPr>
    </w:p>
    <w:p w:rsidR="00551867" w:rsidRPr="001D64A7" w:rsidRDefault="00551867" w:rsidP="00551867">
      <w:pPr>
        <w:snapToGrid w:val="0"/>
        <w:spacing w:line="360" w:lineRule="auto"/>
        <w:rPr>
          <w:rFonts w:ascii="仿宋" w:eastAsia="仿宋" w:hAnsi="仿宋" w:cs="仿宋_GB2312"/>
          <w:kern w:val="0"/>
          <w:sz w:val="24"/>
        </w:rPr>
      </w:pPr>
      <w:r w:rsidRPr="001D64A7">
        <w:rPr>
          <w:rFonts w:ascii="仿宋" w:eastAsia="仿宋" w:hAnsi="仿宋" w:cs="仿宋_GB2312" w:hint="eastAsia"/>
          <w:sz w:val="24"/>
        </w:rPr>
        <w:t>XXX（单位名称）</w:t>
      </w:r>
      <w:r w:rsidRPr="001D64A7">
        <w:rPr>
          <w:rFonts w:ascii="仿宋" w:eastAsia="仿宋" w:hAnsi="仿宋" w:hint="eastAsia"/>
          <w:sz w:val="24"/>
        </w:rPr>
        <w:t>、杭州市公共资源交易中心高新技术产业开发区（滨江）分中心</w:t>
      </w:r>
      <w:r w:rsidRPr="001D64A7">
        <w:rPr>
          <w:rFonts w:ascii="仿宋" w:eastAsia="仿宋" w:hAnsi="仿宋" w:cs="仿宋_GB2312" w:hint="eastAsia"/>
          <w:kern w:val="0"/>
          <w:sz w:val="24"/>
          <w:lang w:val="zh-CN"/>
        </w:rPr>
        <w:t>：</w:t>
      </w:r>
    </w:p>
    <w:p w:rsidR="00551867" w:rsidRPr="001D64A7" w:rsidRDefault="00551867" w:rsidP="00551867">
      <w:pPr>
        <w:snapToGrid w:val="0"/>
        <w:spacing w:line="360" w:lineRule="auto"/>
        <w:ind w:firstLine="482"/>
        <w:rPr>
          <w:rFonts w:ascii="仿宋" w:eastAsia="仿宋" w:hAnsi="仿宋" w:cs="仿宋_GB2312"/>
          <w:kern w:val="0"/>
          <w:sz w:val="24"/>
          <w:lang w:val="zh-CN"/>
        </w:rPr>
      </w:pPr>
      <w:r w:rsidRPr="001D64A7">
        <w:rPr>
          <w:rFonts w:ascii="仿宋" w:eastAsia="仿宋" w:hAnsi="仿宋" w:cs="仿宋_GB2312" w:hint="eastAsia"/>
          <w:kern w:val="0"/>
          <w:sz w:val="24"/>
          <w:lang w:val="zh-CN"/>
        </w:rPr>
        <w:t>按你方招标文件要求，我们，本投标文件签字方，谨此向你方发出要约如下：如你方接受本投标，我方承诺按照如下投标(开标)一览表的价格完成</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kern w:val="0"/>
          <w:sz w:val="24"/>
          <w:lang w:val="zh-CN"/>
        </w:rPr>
        <w:t>（</w:t>
      </w:r>
      <w:r w:rsidRPr="001D64A7">
        <w:rPr>
          <w:rFonts w:ascii="仿宋" w:eastAsia="仿宋" w:hAnsi="仿宋" w:cs="仿宋_GB2312" w:hint="eastAsia"/>
          <w:sz w:val="24"/>
        </w:rPr>
        <w:t>项目名称</w:t>
      </w:r>
      <w:r w:rsidRPr="001D64A7">
        <w:rPr>
          <w:rFonts w:ascii="仿宋" w:eastAsia="仿宋" w:hAnsi="仿宋" w:cs="仿宋_GB2312" w:hint="eastAsia"/>
          <w:kern w:val="0"/>
          <w:sz w:val="24"/>
          <w:lang w:val="zh-CN"/>
        </w:rPr>
        <w:t>）【项目编号：</w:t>
      </w:r>
      <w:r w:rsidRPr="001D64A7">
        <w:rPr>
          <w:rFonts w:ascii="仿宋" w:eastAsia="仿宋" w:hAnsi="仿宋" w:cs="仿宋_GB2312" w:hint="eastAsia"/>
          <w:kern w:val="0"/>
          <w:sz w:val="24"/>
          <w:u w:val="single"/>
          <w:lang w:val="zh-CN"/>
        </w:rPr>
        <w:t xml:space="preserve">                   </w:t>
      </w:r>
      <w:r w:rsidRPr="001D64A7">
        <w:rPr>
          <w:rFonts w:ascii="仿宋" w:eastAsia="仿宋" w:hAnsi="仿宋" w:cs="仿宋_GB2312" w:hint="eastAsia"/>
          <w:sz w:val="24"/>
        </w:rPr>
        <w:t>】的实施</w:t>
      </w:r>
      <w:r w:rsidRPr="001D64A7">
        <w:rPr>
          <w:rFonts w:ascii="仿宋" w:eastAsia="仿宋" w:hAnsi="仿宋" w:cs="仿宋_GB2312" w:hint="eastAsia"/>
          <w:kern w:val="0"/>
          <w:sz w:val="24"/>
          <w:lang w:val="zh-CN"/>
        </w:rPr>
        <w:t>。</w:t>
      </w:r>
    </w:p>
    <w:p w:rsidR="00551867" w:rsidRPr="001D64A7" w:rsidRDefault="00551867" w:rsidP="00551867">
      <w:pPr>
        <w:spacing w:line="440" w:lineRule="exact"/>
        <w:ind w:firstLine="643"/>
        <w:jc w:val="center"/>
        <w:rPr>
          <w:rFonts w:ascii="仿宋" w:eastAsia="仿宋" w:hAnsi="仿宋"/>
          <w:b/>
          <w:kern w:val="0"/>
          <w:sz w:val="32"/>
          <w:szCs w:val="32"/>
        </w:rPr>
      </w:pPr>
    </w:p>
    <w:tbl>
      <w:tblPr>
        <w:tblW w:w="93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628"/>
        <w:gridCol w:w="6720"/>
      </w:tblGrid>
      <w:tr w:rsidR="005A0E77" w:rsidRPr="001D64A7">
        <w:trPr>
          <w:cantSplit/>
          <w:trHeight w:val="1010"/>
          <w:jc w:val="center"/>
        </w:trPr>
        <w:tc>
          <w:tcPr>
            <w:tcW w:w="2628" w:type="dxa"/>
            <w:tcBorders>
              <w:top w:val="single" w:sz="4" w:space="0" w:color="auto"/>
            </w:tcBorders>
            <w:vAlign w:val="center"/>
          </w:tcPr>
          <w:p w:rsidR="005A0E77" w:rsidRPr="001D64A7" w:rsidRDefault="008E03E6">
            <w:pPr>
              <w:autoSpaceDE w:val="0"/>
              <w:autoSpaceDN w:val="0"/>
              <w:spacing w:line="440" w:lineRule="exact"/>
              <w:ind w:firstLine="482"/>
              <w:jc w:val="center"/>
              <w:rPr>
                <w:rFonts w:ascii="仿宋" w:eastAsia="仿宋" w:hAnsi="仿宋" w:cs="仿宋"/>
                <w:b/>
                <w:kern w:val="0"/>
                <w:sz w:val="24"/>
              </w:rPr>
            </w:pPr>
            <w:r w:rsidRPr="001D64A7">
              <w:rPr>
                <w:rFonts w:ascii="仿宋" w:eastAsia="仿宋" w:hAnsi="仿宋" w:cs="仿宋" w:hint="eastAsia"/>
                <w:b/>
                <w:kern w:val="0"/>
                <w:sz w:val="24"/>
              </w:rPr>
              <w:t>本项目投标总报价</w:t>
            </w:r>
          </w:p>
        </w:tc>
        <w:tc>
          <w:tcPr>
            <w:tcW w:w="6720" w:type="dxa"/>
            <w:tcBorders>
              <w:top w:val="single" w:sz="4" w:space="0" w:color="auto"/>
            </w:tcBorders>
            <w:vAlign w:val="center"/>
          </w:tcPr>
          <w:p w:rsidR="005A0E77" w:rsidRPr="001D64A7" w:rsidRDefault="005A0E77">
            <w:pPr>
              <w:autoSpaceDE w:val="0"/>
              <w:autoSpaceDN w:val="0"/>
              <w:spacing w:line="440" w:lineRule="exact"/>
              <w:ind w:firstLine="482"/>
              <w:rPr>
                <w:rFonts w:ascii="仿宋" w:eastAsia="仿宋" w:hAnsi="仿宋" w:cs="仿宋"/>
                <w:b/>
                <w:kern w:val="0"/>
                <w:sz w:val="24"/>
              </w:rPr>
            </w:pPr>
          </w:p>
          <w:p w:rsidR="005A0E77" w:rsidRPr="001D64A7" w:rsidRDefault="008E03E6">
            <w:pPr>
              <w:autoSpaceDE w:val="0"/>
              <w:autoSpaceDN w:val="0"/>
              <w:spacing w:line="440" w:lineRule="exact"/>
              <w:ind w:firstLine="482"/>
              <w:jc w:val="left"/>
              <w:rPr>
                <w:rFonts w:ascii="仿宋" w:eastAsia="仿宋" w:hAnsi="仿宋" w:cs="仿宋"/>
                <w:b/>
                <w:kern w:val="0"/>
                <w:sz w:val="24"/>
              </w:rPr>
            </w:pPr>
            <w:r w:rsidRPr="001D64A7">
              <w:rPr>
                <w:rFonts w:ascii="仿宋" w:eastAsia="仿宋" w:hAnsi="仿宋" w:cs="仿宋" w:hint="eastAsia"/>
                <w:b/>
                <w:kern w:val="0"/>
                <w:sz w:val="24"/>
              </w:rPr>
              <w:t>大写：</w:t>
            </w:r>
            <w:r w:rsidRPr="001D64A7">
              <w:rPr>
                <w:rFonts w:ascii="仿宋" w:eastAsia="仿宋" w:hAnsi="仿宋" w:cs="仿宋" w:hint="eastAsia"/>
                <w:b/>
                <w:sz w:val="24"/>
              </w:rPr>
              <w:t>人民币              元整</w:t>
            </w:r>
          </w:p>
          <w:p w:rsidR="005A0E77" w:rsidRPr="001D64A7" w:rsidRDefault="005A0E77">
            <w:pPr>
              <w:autoSpaceDE w:val="0"/>
              <w:autoSpaceDN w:val="0"/>
              <w:spacing w:line="440" w:lineRule="exact"/>
              <w:ind w:firstLine="482"/>
              <w:jc w:val="left"/>
              <w:rPr>
                <w:rFonts w:ascii="仿宋" w:eastAsia="仿宋" w:hAnsi="仿宋" w:cs="仿宋"/>
                <w:b/>
                <w:kern w:val="0"/>
                <w:sz w:val="24"/>
              </w:rPr>
            </w:pPr>
          </w:p>
          <w:p w:rsidR="005A0E77" w:rsidRPr="001D64A7" w:rsidRDefault="008E03E6">
            <w:pPr>
              <w:autoSpaceDE w:val="0"/>
              <w:autoSpaceDN w:val="0"/>
              <w:spacing w:line="440" w:lineRule="exact"/>
              <w:ind w:firstLine="482"/>
              <w:jc w:val="left"/>
              <w:rPr>
                <w:rFonts w:ascii="仿宋" w:eastAsia="仿宋" w:hAnsi="仿宋" w:cs="仿宋"/>
                <w:b/>
                <w:kern w:val="0"/>
                <w:sz w:val="24"/>
              </w:rPr>
            </w:pPr>
            <w:r w:rsidRPr="001D64A7">
              <w:rPr>
                <w:rFonts w:ascii="仿宋" w:eastAsia="仿宋" w:hAnsi="仿宋" w:cs="仿宋" w:hint="eastAsia"/>
                <w:b/>
                <w:kern w:val="0"/>
                <w:sz w:val="24"/>
              </w:rPr>
              <w:t>小写：</w:t>
            </w:r>
            <w:r w:rsidRPr="001D64A7">
              <w:rPr>
                <w:rFonts w:ascii="仿宋" w:eastAsia="仿宋" w:hAnsi="仿宋" w:cs="仿宋" w:hint="eastAsia"/>
                <w:b/>
                <w:sz w:val="24"/>
              </w:rPr>
              <w:t>￥</w:t>
            </w:r>
          </w:p>
          <w:p w:rsidR="005A0E77" w:rsidRPr="001D64A7" w:rsidRDefault="005A0E77">
            <w:pPr>
              <w:autoSpaceDE w:val="0"/>
              <w:autoSpaceDN w:val="0"/>
              <w:spacing w:line="440" w:lineRule="exact"/>
              <w:ind w:firstLine="482"/>
              <w:jc w:val="left"/>
              <w:rPr>
                <w:rFonts w:ascii="仿宋" w:eastAsia="仿宋" w:hAnsi="仿宋" w:cs="仿宋"/>
                <w:b/>
                <w:kern w:val="0"/>
                <w:sz w:val="24"/>
              </w:rPr>
            </w:pPr>
          </w:p>
        </w:tc>
      </w:tr>
    </w:tbl>
    <w:p w:rsidR="005A0E77" w:rsidRPr="001D64A7" w:rsidRDefault="008E03E6">
      <w:pPr>
        <w:autoSpaceDE w:val="0"/>
        <w:autoSpaceDN w:val="0"/>
        <w:spacing w:line="440" w:lineRule="exact"/>
        <w:ind w:firstLine="480"/>
        <w:rPr>
          <w:rFonts w:ascii="仿宋" w:eastAsia="仿宋" w:hAnsi="仿宋" w:cs="仿宋"/>
          <w:kern w:val="0"/>
          <w:sz w:val="24"/>
        </w:rPr>
      </w:pPr>
      <w:r w:rsidRPr="001D64A7">
        <w:rPr>
          <w:rFonts w:ascii="仿宋" w:eastAsia="仿宋" w:hAnsi="仿宋" w:cs="仿宋" w:hint="eastAsia"/>
          <w:kern w:val="0"/>
          <w:sz w:val="24"/>
        </w:rPr>
        <w:t>备注：大写总价与小写总价不一致，以大写总价为准；</w:t>
      </w:r>
    </w:p>
    <w:p w:rsidR="005A0E77" w:rsidRPr="001D64A7" w:rsidRDefault="005A0E77">
      <w:pPr>
        <w:autoSpaceDE w:val="0"/>
        <w:autoSpaceDN w:val="0"/>
        <w:spacing w:line="440" w:lineRule="exact"/>
        <w:ind w:firstLine="482"/>
        <w:rPr>
          <w:rFonts w:ascii="仿宋" w:eastAsia="仿宋" w:hAnsi="仿宋" w:cs="仿宋"/>
          <w:b/>
          <w:kern w:val="0"/>
          <w:sz w:val="24"/>
        </w:rPr>
      </w:pPr>
    </w:p>
    <w:p w:rsidR="005A0E77" w:rsidRPr="001D64A7" w:rsidRDefault="005A0E77">
      <w:pPr>
        <w:autoSpaceDE w:val="0"/>
        <w:autoSpaceDN w:val="0"/>
        <w:spacing w:line="440" w:lineRule="exact"/>
        <w:ind w:firstLine="482"/>
        <w:rPr>
          <w:rFonts w:ascii="仿宋" w:eastAsia="仿宋" w:hAnsi="仿宋" w:cs="仿宋"/>
          <w:b/>
          <w:kern w:val="0"/>
          <w:sz w:val="24"/>
        </w:rPr>
      </w:pPr>
    </w:p>
    <w:p w:rsidR="00C44375" w:rsidRPr="001D64A7" w:rsidRDefault="00C44375" w:rsidP="00C44375">
      <w:pPr>
        <w:spacing w:line="360" w:lineRule="auto"/>
        <w:ind w:firstLineChars="1500" w:firstLine="3600"/>
        <w:rPr>
          <w:rFonts w:ascii="仿宋" w:eastAsia="仿宋" w:hAnsi="仿宋" w:cs="仿宋_GB2312"/>
          <w:sz w:val="24"/>
        </w:rPr>
      </w:pPr>
      <w:r w:rsidRPr="001D64A7">
        <w:rPr>
          <w:rFonts w:ascii="仿宋" w:eastAsia="仿宋" w:hAnsi="仿宋" w:cs="仿宋_GB2312" w:hint="eastAsia"/>
          <w:sz w:val="24"/>
        </w:rPr>
        <w:t xml:space="preserve">投标人名称（电子签名）：                          </w:t>
      </w:r>
    </w:p>
    <w:p w:rsidR="00C44375" w:rsidRPr="001D64A7" w:rsidRDefault="00C44375" w:rsidP="00C44375">
      <w:pPr>
        <w:spacing w:line="360" w:lineRule="auto"/>
        <w:jc w:val="center"/>
        <w:rPr>
          <w:rFonts w:ascii="仿宋" w:eastAsia="仿宋" w:hAnsi="仿宋" w:cs="仿宋_GB2312"/>
          <w:sz w:val="24"/>
        </w:rPr>
      </w:pPr>
      <w:r w:rsidRPr="001D64A7">
        <w:rPr>
          <w:rFonts w:ascii="仿宋" w:eastAsia="仿宋" w:hAnsi="仿宋" w:cs="仿宋_GB2312" w:hint="eastAsia"/>
          <w:sz w:val="24"/>
        </w:rPr>
        <w:t xml:space="preserve">     日期：  年   月   日</w:t>
      </w:r>
    </w:p>
    <w:p w:rsidR="005A0E77" w:rsidRPr="001D64A7" w:rsidRDefault="008E03E6" w:rsidP="00C44375">
      <w:pPr>
        <w:wordWrap w:val="0"/>
        <w:autoSpaceDE w:val="0"/>
        <w:autoSpaceDN w:val="0"/>
        <w:spacing w:line="440" w:lineRule="exact"/>
        <w:ind w:firstLine="480"/>
        <w:jc w:val="right"/>
        <w:rPr>
          <w:rFonts w:ascii="仿宋" w:eastAsia="仿宋" w:hAnsi="仿宋" w:cs="仿宋"/>
          <w:kern w:val="0"/>
          <w:sz w:val="24"/>
          <w:lang w:val="zh-CN"/>
        </w:rPr>
      </w:pPr>
      <w:r w:rsidRPr="001D64A7">
        <w:rPr>
          <w:rFonts w:ascii="仿宋" w:eastAsia="仿宋" w:hAnsi="仿宋" w:cs="仿宋" w:hint="eastAsia"/>
          <w:kern w:val="0"/>
          <w:sz w:val="24"/>
          <w:lang w:val="zh-CN"/>
        </w:rPr>
        <w:t xml:space="preserve">      </w:t>
      </w:r>
    </w:p>
    <w:p w:rsidR="005A0E77" w:rsidRPr="001D64A7" w:rsidRDefault="008E03E6" w:rsidP="00C34894">
      <w:pPr>
        <w:ind w:firstLine="480"/>
        <w:jc w:val="center"/>
        <w:rPr>
          <w:rFonts w:ascii="仿宋" w:eastAsia="仿宋" w:hAnsi="仿宋" w:cs="仿宋"/>
          <w:b/>
          <w:kern w:val="0"/>
          <w:sz w:val="24"/>
        </w:rPr>
      </w:pPr>
      <w:r w:rsidRPr="001D64A7">
        <w:rPr>
          <w:rFonts w:ascii="仿宋" w:eastAsia="仿宋" w:hAnsi="仿宋" w:cs="仿宋" w:hint="eastAsia"/>
          <w:kern w:val="0"/>
          <w:sz w:val="24"/>
          <w:lang w:val="zh-CN"/>
        </w:rPr>
        <w:br w:type="page"/>
      </w:r>
      <w:r w:rsidR="008F6386" w:rsidRPr="001D64A7">
        <w:rPr>
          <w:rFonts w:ascii="仿宋" w:eastAsia="仿宋" w:hAnsi="仿宋" w:hint="eastAsia"/>
          <w:b/>
          <w:kern w:val="0"/>
          <w:sz w:val="32"/>
          <w:szCs w:val="32"/>
        </w:rPr>
        <w:lastRenderedPageBreak/>
        <w:t>三</w:t>
      </w:r>
      <w:r w:rsidRPr="001D64A7">
        <w:rPr>
          <w:rFonts w:ascii="仿宋" w:eastAsia="仿宋" w:hAnsi="仿宋" w:hint="eastAsia"/>
          <w:b/>
          <w:kern w:val="0"/>
          <w:sz w:val="32"/>
          <w:szCs w:val="32"/>
        </w:rPr>
        <w:t>、分项报价表</w:t>
      </w:r>
    </w:p>
    <w:tbl>
      <w:tblPr>
        <w:tblpPr w:leftFromText="180" w:rightFromText="180" w:vertAnchor="page" w:horzAnchor="page" w:tblpX="1380" w:tblpY="1991"/>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448"/>
        <w:gridCol w:w="910"/>
        <w:gridCol w:w="1742"/>
        <w:gridCol w:w="2276"/>
      </w:tblGrid>
      <w:tr w:rsidR="007E6688" w:rsidRPr="001D64A7" w:rsidTr="007E6688">
        <w:trPr>
          <w:trHeight w:val="463"/>
        </w:trPr>
        <w:tc>
          <w:tcPr>
            <w:tcW w:w="852" w:type="dxa"/>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序号</w:t>
            </w:r>
          </w:p>
        </w:tc>
        <w:tc>
          <w:tcPr>
            <w:tcW w:w="3448"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费用名称</w:t>
            </w:r>
          </w:p>
        </w:tc>
        <w:tc>
          <w:tcPr>
            <w:tcW w:w="910"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数量</w:t>
            </w:r>
          </w:p>
        </w:tc>
        <w:tc>
          <w:tcPr>
            <w:tcW w:w="1742"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单价</w:t>
            </w:r>
          </w:p>
        </w:tc>
        <w:tc>
          <w:tcPr>
            <w:tcW w:w="2276"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合计</w:t>
            </w:r>
          </w:p>
        </w:tc>
      </w:tr>
      <w:tr w:rsidR="007E6688" w:rsidRPr="001D64A7" w:rsidTr="007E6688">
        <w:trPr>
          <w:trHeight w:val="349"/>
        </w:trPr>
        <w:tc>
          <w:tcPr>
            <w:tcW w:w="852"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一</w:t>
            </w:r>
          </w:p>
        </w:tc>
        <w:tc>
          <w:tcPr>
            <w:tcW w:w="3448" w:type="dxa"/>
            <w:vAlign w:val="center"/>
          </w:tcPr>
          <w:p w:rsidR="007E6688" w:rsidRPr="001D64A7" w:rsidRDefault="007E6688" w:rsidP="007E6688">
            <w:pPr>
              <w:rPr>
                <w:rFonts w:ascii="仿宋" w:eastAsia="仿宋" w:hAnsi="仿宋" w:cs="仿宋"/>
                <w:color w:val="000000" w:themeColor="text1"/>
                <w:sz w:val="24"/>
              </w:rPr>
            </w:pPr>
            <w:r w:rsidRPr="001D64A7">
              <w:rPr>
                <w:rFonts w:ascii="仿宋" w:eastAsia="仿宋" w:hAnsi="仿宋" w:cs="仿宋" w:hint="eastAsia"/>
                <w:color w:val="000000" w:themeColor="text1"/>
                <w:sz w:val="24"/>
              </w:rPr>
              <w:t>设备费</w:t>
            </w:r>
          </w:p>
        </w:tc>
        <w:tc>
          <w:tcPr>
            <w:tcW w:w="910"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61"/>
        </w:trPr>
        <w:tc>
          <w:tcPr>
            <w:tcW w:w="85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3448"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910"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49"/>
        </w:trPr>
        <w:tc>
          <w:tcPr>
            <w:tcW w:w="85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3448"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910"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61"/>
        </w:trPr>
        <w:tc>
          <w:tcPr>
            <w:tcW w:w="852"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二</w:t>
            </w:r>
          </w:p>
        </w:tc>
        <w:tc>
          <w:tcPr>
            <w:tcW w:w="3448" w:type="dxa"/>
            <w:vAlign w:val="center"/>
          </w:tcPr>
          <w:p w:rsidR="007E6688" w:rsidRPr="001D64A7" w:rsidRDefault="007E6688" w:rsidP="007E6688">
            <w:pPr>
              <w:rPr>
                <w:rFonts w:ascii="仿宋" w:eastAsia="仿宋" w:hAnsi="仿宋" w:cs="仿宋"/>
                <w:color w:val="000000" w:themeColor="text1"/>
                <w:sz w:val="24"/>
              </w:rPr>
            </w:pPr>
            <w:r w:rsidRPr="001D64A7">
              <w:rPr>
                <w:rFonts w:ascii="仿宋" w:eastAsia="仿宋" w:hAnsi="仿宋" w:cs="仿宋" w:hint="eastAsia"/>
                <w:color w:val="000000" w:themeColor="text1"/>
                <w:sz w:val="24"/>
              </w:rPr>
              <w:t>安装费</w:t>
            </w:r>
          </w:p>
        </w:tc>
        <w:tc>
          <w:tcPr>
            <w:tcW w:w="910"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tcBorders>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49"/>
        </w:trPr>
        <w:tc>
          <w:tcPr>
            <w:tcW w:w="85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3448"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910"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49"/>
        </w:trPr>
        <w:tc>
          <w:tcPr>
            <w:tcW w:w="85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3448"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910"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61"/>
        </w:trPr>
        <w:tc>
          <w:tcPr>
            <w:tcW w:w="852" w:type="dxa"/>
            <w:vAlign w:val="center"/>
          </w:tcPr>
          <w:p w:rsidR="007E6688" w:rsidRPr="001D64A7" w:rsidRDefault="007E6688" w:rsidP="007E6688">
            <w:pPr>
              <w:jc w:val="center"/>
              <w:rPr>
                <w:rFonts w:ascii="仿宋" w:eastAsia="仿宋" w:hAnsi="仿宋" w:cs="仿宋"/>
                <w:color w:val="000000" w:themeColor="text1"/>
                <w:sz w:val="24"/>
              </w:rPr>
            </w:pPr>
            <w:r w:rsidRPr="001D64A7">
              <w:rPr>
                <w:rFonts w:ascii="仿宋" w:eastAsia="仿宋" w:hAnsi="仿宋" w:cs="仿宋" w:hint="eastAsia"/>
                <w:color w:val="000000" w:themeColor="text1"/>
                <w:sz w:val="24"/>
              </w:rPr>
              <w:t>三</w:t>
            </w:r>
          </w:p>
        </w:tc>
        <w:tc>
          <w:tcPr>
            <w:tcW w:w="3448" w:type="dxa"/>
            <w:vAlign w:val="center"/>
          </w:tcPr>
          <w:p w:rsidR="007E6688" w:rsidRPr="001D64A7" w:rsidRDefault="007E6688" w:rsidP="007E6688">
            <w:pPr>
              <w:rPr>
                <w:rFonts w:ascii="仿宋" w:eastAsia="仿宋" w:hAnsi="仿宋" w:cs="仿宋"/>
                <w:color w:val="000000" w:themeColor="text1"/>
                <w:sz w:val="24"/>
              </w:rPr>
            </w:pPr>
            <w:r w:rsidRPr="001D64A7">
              <w:rPr>
                <w:rFonts w:ascii="仿宋" w:eastAsia="仿宋" w:hAnsi="仿宋" w:cs="仿宋" w:hint="eastAsia"/>
                <w:color w:val="000000" w:themeColor="text1"/>
                <w:sz w:val="24"/>
              </w:rPr>
              <w:t>其他费用</w:t>
            </w:r>
          </w:p>
        </w:tc>
        <w:tc>
          <w:tcPr>
            <w:tcW w:w="910" w:type="dxa"/>
            <w:tcBorders>
              <w:bottom w:val="single" w:sz="4" w:space="0" w:color="auto"/>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tcBorders>
              <w:bottom w:val="single" w:sz="4" w:space="0" w:color="auto"/>
              <w:tl2br w:val="single" w:sz="4" w:space="0" w:color="auto"/>
            </w:tcBorders>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461"/>
        </w:trPr>
        <w:tc>
          <w:tcPr>
            <w:tcW w:w="85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3448"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910"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1742" w:type="dxa"/>
            <w:vAlign w:val="center"/>
          </w:tcPr>
          <w:p w:rsidR="007E6688" w:rsidRPr="001D64A7" w:rsidRDefault="007E6688" w:rsidP="007E6688">
            <w:pPr>
              <w:ind w:firstLine="480"/>
              <w:jc w:val="center"/>
              <w:rPr>
                <w:rFonts w:ascii="仿宋" w:eastAsia="仿宋" w:hAnsi="仿宋" w:cs="仿宋"/>
                <w:color w:val="000000" w:themeColor="text1"/>
                <w:sz w:val="24"/>
              </w:rPr>
            </w:pPr>
          </w:p>
        </w:tc>
        <w:tc>
          <w:tcPr>
            <w:tcW w:w="2276" w:type="dxa"/>
            <w:vAlign w:val="center"/>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7E6688">
        <w:trPr>
          <w:trHeight w:val="517"/>
        </w:trPr>
        <w:tc>
          <w:tcPr>
            <w:tcW w:w="852" w:type="dxa"/>
          </w:tcPr>
          <w:p w:rsidR="007E6688" w:rsidRPr="001D64A7" w:rsidRDefault="007E6688" w:rsidP="007E6688">
            <w:pPr>
              <w:ind w:firstLine="480"/>
              <w:jc w:val="center"/>
              <w:rPr>
                <w:rFonts w:ascii="仿宋" w:eastAsia="仿宋" w:hAnsi="仿宋" w:cs="仿宋"/>
                <w:color w:val="000000" w:themeColor="text1"/>
                <w:sz w:val="24"/>
              </w:rPr>
            </w:pPr>
          </w:p>
        </w:tc>
        <w:tc>
          <w:tcPr>
            <w:tcW w:w="3448" w:type="dxa"/>
          </w:tcPr>
          <w:p w:rsidR="007E6688" w:rsidRPr="001D64A7" w:rsidRDefault="007E6688" w:rsidP="007E6688">
            <w:pPr>
              <w:rPr>
                <w:rFonts w:ascii="仿宋" w:eastAsia="仿宋" w:hAnsi="仿宋" w:cs="仿宋"/>
                <w:color w:val="000000" w:themeColor="text1"/>
                <w:sz w:val="24"/>
              </w:rPr>
            </w:pPr>
            <w:r w:rsidRPr="001D64A7">
              <w:rPr>
                <w:rFonts w:ascii="仿宋" w:eastAsia="仿宋" w:hAnsi="仿宋" w:cs="仿宋" w:hint="eastAsia"/>
                <w:color w:val="000000" w:themeColor="text1"/>
                <w:sz w:val="24"/>
              </w:rPr>
              <w:t>合计投标总报价=一+二+三（大写加小写）:</w:t>
            </w:r>
          </w:p>
        </w:tc>
        <w:tc>
          <w:tcPr>
            <w:tcW w:w="4928" w:type="dxa"/>
            <w:gridSpan w:val="3"/>
          </w:tcPr>
          <w:p w:rsidR="007E6688" w:rsidRPr="001D64A7" w:rsidRDefault="007E6688" w:rsidP="007E6688">
            <w:pPr>
              <w:ind w:firstLine="480"/>
              <w:jc w:val="center"/>
              <w:rPr>
                <w:rFonts w:ascii="仿宋" w:eastAsia="仿宋" w:hAnsi="仿宋" w:cs="仿宋"/>
                <w:color w:val="000000" w:themeColor="text1"/>
                <w:sz w:val="24"/>
              </w:rPr>
            </w:pPr>
          </w:p>
        </w:tc>
      </w:tr>
      <w:tr w:rsidR="007E6688" w:rsidRPr="001D64A7" w:rsidTr="00B60B7E">
        <w:trPr>
          <w:trHeight w:val="505"/>
        </w:trPr>
        <w:tc>
          <w:tcPr>
            <w:tcW w:w="852" w:type="dxa"/>
          </w:tcPr>
          <w:p w:rsidR="007E6688" w:rsidRPr="001D64A7" w:rsidRDefault="007E6688" w:rsidP="007E6688">
            <w:pPr>
              <w:ind w:firstLine="480"/>
              <w:jc w:val="center"/>
              <w:rPr>
                <w:rFonts w:ascii="仿宋" w:eastAsia="仿宋" w:hAnsi="仿宋" w:cs="仿宋"/>
                <w:color w:val="000000" w:themeColor="text1"/>
                <w:sz w:val="24"/>
              </w:rPr>
            </w:pPr>
          </w:p>
        </w:tc>
        <w:tc>
          <w:tcPr>
            <w:tcW w:w="8376" w:type="dxa"/>
            <w:gridSpan w:val="4"/>
          </w:tcPr>
          <w:p w:rsidR="007E6688" w:rsidRPr="001D64A7" w:rsidRDefault="007E6688" w:rsidP="007E6688">
            <w:pPr>
              <w:rPr>
                <w:rFonts w:ascii="仿宋" w:eastAsia="仿宋" w:hAnsi="仿宋" w:cs="仿宋"/>
                <w:color w:val="000000" w:themeColor="text1"/>
                <w:sz w:val="24"/>
              </w:rPr>
            </w:pPr>
            <w:r w:rsidRPr="001D64A7">
              <w:rPr>
                <w:rFonts w:ascii="仿宋" w:eastAsia="仿宋" w:hAnsi="仿宋" w:cs="仿宋" w:hint="eastAsia"/>
                <w:color w:val="000000" w:themeColor="text1"/>
                <w:sz w:val="24"/>
              </w:rPr>
              <w:t xml:space="preserve">我公司的投标货物（即电梯）品牌及型号为：       电梯的产地为 ：              </w:t>
            </w:r>
          </w:p>
        </w:tc>
      </w:tr>
    </w:tbl>
    <w:p w:rsidR="007E6688" w:rsidRPr="001D64A7" w:rsidRDefault="007E6688" w:rsidP="007E6688">
      <w:pPr>
        <w:autoSpaceDE w:val="0"/>
        <w:autoSpaceDN w:val="0"/>
        <w:spacing w:line="320" w:lineRule="exact"/>
        <w:rPr>
          <w:rFonts w:ascii="仿宋" w:eastAsia="仿宋" w:hAnsi="仿宋" w:cs="仿宋"/>
          <w:color w:val="000000" w:themeColor="text1"/>
          <w:kern w:val="0"/>
          <w:sz w:val="24"/>
        </w:rPr>
      </w:pPr>
    </w:p>
    <w:p w:rsidR="005A0E77" w:rsidRPr="001D64A7" w:rsidRDefault="008E03E6">
      <w:pPr>
        <w:autoSpaceDE w:val="0"/>
        <w:autoSpaceDN w:val="0"/>
        <w:spacing w:line="320" w:lineRule="exact"/>
        <w:ind w:firstLine="480"/>
        <w:rPr>
          <w:rFonts w:ascii="仿宋" w:eastAsia="仿宋" w:hAnsi="仿宋" w:cs="仿宋"/>
          <w:color w:val="000000" w:themeColor="text1"/>
          <w:kern w:val="0"/>
          <w:sz w:val="24"/>
        </w:rPr>
      </w:pPr>
      <w:r w:rsidRPr="001D64A7">
        <w:rPr>
          <w:rFonts w:ascii="仿宋" w:eastAsia="仿宋" w:hAnsi="仿宋" w:cs="仿宋" w:hint="eastAsia"/>
          <w:color w:val="000000" w:themeColor="text1"/>
          <w:kern w:val="0"/>
          <w:sz w:val="24"/>
        </w:rPr>
        <w:t>备注：</w:t>
      </w:r>
    </w:p>
    <w:p w:rsidR="005A0E77" w:rsidRPr="001D64A7" w:rsidRDefault="008E03E6">
      <w:pPr>
        <w:numPr>
          <w:ilvl w:val="0"/>
          <w:numId w:val="20"/>
        </w:numPr>
        <w:snapToGrid w:val="0"/>
        <w:spacing w:line="320" w:lineRule="exact"/>
        <w:ind w:firstLine="480"/>
        <w:rPr>
          <w:rFonts w:ascii="仿宋" w:eastAsia="仿宋" w:hAnsi="仿宋" w:cs="仿宋"/>
          <w:color w:val="000000" w:themeColor="text1"/>
          <w:sz w:val="24"/>
        </w:rPr>
      </w:pPr>
      <w:r w:rsidRPr="001D64A7">
        <w:rPr>
          <w:rFonts w:ascii="仿宋" w:eastAsia="仿宋" w:hAnsi="仿宋" w:cs="仿宋" w:hint="eastAsia"/>
          <w:color w:val="000000" w:themeColor="text1"/>
          <w:sz w:val="24"/>
        </w:rPr>
        <w:t>（1）</w:t>
      </w:r>
      <w:r w:rsidRPr="001D64A7">
        <w:rPr>
          <w:rFonts w:ascii="仿宋" w:eastAsia="仿宋" w:hAnsi="仿宋" w:cs="仿宋" w:hint="eastAsia"/>
          <w:color w:val="000000" w:themeColor="text1"/>
          <w:kern w:val="0"/>
          <w:sz w:val="24"/>
        </w:rPr>
        <w:t>投标报价应包括</w:t>
      </w:r>
      <w:r w:rsidRPr="001D64A7">
        <w:rPr>
          <w:rFonts w:ascii="仿宋" w:eastAsia="仿宋" w:hAnsi="仿宋" w:cs="仿宋" w:hint="eastAsia"/>
          <w:color w:val="000000" w:themeColor="text1"/>
          <w:sz w:val="24"/>
        </w:rPr>
        <w:t>设备供货和安装所需的零星土建，地面开挖、管线迁移、开挖及开挖复原（修复），整体装配式主体结构及电梯设备、安装、调试、装饰、试运行、电梯智能服务管家、设备供货、运输、卸货吊装、检验验收费用、质保期内的维修保养费、工程造价预算费</w:t>
      </w:r>
      <w:r w:rsidRPr="001D64A7">
        <w:rPr>
          <w:rFonts w:ascii="仿宋" w:eastAsia="仿宋" w:hAnsi="仿宋" w:cs="仿宋" w:hint="eastAsia"/>
          <w:bCs/>
          <w:color w:val="000000" w:themeColor="text1"/>
          <w:spacing w:val="-4"/>
          <w:sz w:val="24"/>
        </w:rPr>
        <w:t>（中标后由投标人按最终设计图纸由专业造价单位制定）</w:t>
      </w:r>
      <w:r w:rsidRPr="001D64A7">
        <w:rPr>
          <w:rFonts w:ascii="仿宋" w:eastAsia="仿宋" w:hAnsi="仿宋" w:cs="仿宋" w:hint="eastAsia"/>
          <w:color w:val="000000" w:themeColor="text1"/>
          <w:sz w:val="24"/>
        </w:rPr>
        <w:t>等（投标报价包含新梯验收费用及至少2年质保期内的年检费用，共计至少3次检验验收费用）、政策性文件规定及合同包含的所有风险、责任等各项全部费用。</w:t>
      </w:r>
    </w:p>
    <w:p w:rsidR="005A0E77" w:rsidRPr="001D64A7" w:rsidRDefault="008E03E6">
      <w:pPr>
        <w:snapToGrid w:val="0"/>
        <w:spacing w:line="320" w:lineRule="exact"/>
        <w:ind w:firstLine="480"/>
        <w:rPr>
          <w:rFonts w:ascii="仿宋" w:eastAsia="仿宋" w:hAnsi="仿宋" w:cs="仿宋"/>
          <w:color w:val="000000" w:themeColor="text1"/>
          <w:sz w:val="24"/>
        </w:rPr>
      </w:pPr>
      <w:r w:rsidRPr="001D64A7">
        <w:rPr>
          <w:rFonts w:ascii="仿宋" w:eastAsia="仿宋" w:hAnsi="仿宋" w:cs="仿宋" w:hint="eastAsia"/>
          <w:color w:val="000000" w:themeColor="text1"/>
          <w:sz w:val="24"/>
        </w:rPr>
        <w:t xml:space="preserve">   （2）投标报价应是唯一的，招标方将拒绝有选择的报价。</w:t>
      </w:r>
    </w:p>
    <w:p w:rsidR="005A0E77" w:rsidRPr="001D64A7" w:rsidRDefault="008E03E6">
      <w:pPr>
        <w:autoSpaceDE w:val="0"/>
        <w:autoSpaceDN w:val="0"/>
        <w:spacing w:line="320" w:lineRule="exact"/>
        <w:ind w:firstLine="480"/>
        <w:rPr>
          <w:rFonts w:ascii="仿宋" w:eastAsia="仿宋" w:hAnsi="仿宋" w:cs="仿宋"/>
          <w:kern w:val="0"/>
          <w:sz w:val="24"/>
        </w:rPr>
      </w:pPr>
      <w:r w:rsidRPr="001D64A7">
        <w:rPr>
          <w:rFonts w:ascii="仿宋" w:eastAsia="仿宋" w:hAnsi="仿宋" w:cs="仿宋" w:hint="eastAsia"/>
          <w:kern w:val="0"/>
          <w:sz w:val="24"/>
        </w:rPr>
        <w:t>2、针对本项目的需求清单一一对应填写一份“分项报价表”。此表在不改变格式内容时，可自行制作。</w:t>
      </w:r>
    </w:p>
    <w:p w:rsidR="005A0E77" w:rsidRPr="001D64A7" w:rsidRDefault="008E03E6">
      <w:pPr>
        <w:autoSpaceDE w:val="0"/>
        <w:autoSpaceDN w:val="0"/>
        <w:spacing w:line="320" w:lineRule="exact"/>
        <w:ind w:firstLine="480"/>
        <w:rPr>
          <w:rFonts w:ascii="仿宋" w:eastAsia="仿宋" w:hAnsi="仿宋" w:cs="仿宋"/>
          <w:kern w:val="0"/>
          <w:sz w:val="24"/>
        </w:rPr>
      </w:pPr>
      <w:r w:rsidRPr="001D64A7">
        <w:rPr>
          <w:rFonts w:ascii="仿宋" w:eastAsia="仿宋" w:hAnsi="仿宋" w:cs="仿宋" w:hint="eastAsia"/>
          <w:kern w:val="0"/>
          <w:sz w:val="24"/>
        </w:rPr>
        <w:t>3、分项报价表中合计总价应与开标一览表中的相应报价相一致，不一致时，以开标一览表报价为准。</w:t>
      </w:r>
    </w:p>
    <w:p w:rsidR="005A0E77" w:rsidRPr="001D64A7" w:rsidRDefault="007A0E1A">
      <w:pPr>
        <w:autoSpaceDE w:val="0"/>
        <w:autoSpaceDN w:val="0"/>
        <w:spacing w:line="320" w:lineRule="exact"/>
        <w:ind w:firstLine="480"/>
        <w:rPr>
          <w:rFonts w:ascii="仿宋" w:eastAsia="仿宋" w:hAnsi="仿宋" w:cs="仿宋"/>
          <w:kern w:val="0"/>
          <w:sz w:val="24"/>
        </w:rPr>
      </w:pPr>
      <w:r w:rsidRPr="001D64A7">
        <w:rPr>
          <w:rFonts w:ascii="仿宋" w:eastAsia="仿宋" w:hAnsi="仿宋" w:cs="仿宋" w:hint="eastAsia"/>
          <w:kern w:val="0"/>
          <w:sz w:val="24"/>
        </w:rPr>
        <w:t>4</w:t>
      </w:r>
      <w:r w:rsidR="008E03E6" w:rsidRPr="001D64A7">
        <w:rPr>
          <w:rFonts w:ascii="仿宋" w:eastAsia="仿宋" w:hAnsi="仿宋" w:cs="仿宋" w:hint="eastAsia"/>
          <w:kern w:val="0"/>
          <w:sz w:val="24"/>
        </w:rPr>
        <w:t>、漏报的视同已包含在投标总价内。有重大缺项的将作无效标处理。</w:t>
      </w:r>
    </w:p>
    <w:p w:rsidR="007A0E1A" w:rsidRPr="001D64A7" w:rsidRDefault="007A0E1A" w:rsidP="007A0E1A">
      <w:pPr>
        <w:snapToGrid w:val="0"/>
        <w:spacing w:line="360" w:lineRule="auto"/>
        <w:ind w:left="480"/>
        <w:rPr>
          <w:rFonts w:ascii="仿宋" w:eastAsia="仿宋" w:hAnsi="仿宋" w:cs="仿宋_GB2312"/>
          <w:b/>
          <w:kern w:val="0"/>
          <w:sz w:val="24"/>
          <w:lang w:val="zh-CN"/>
        </w:rPr>
      </w:pPr>
      <w:r w:rsidRPr="001D64A7">
        <w:rPr>
          <w:rFonts w:ascii="仿宋" w:eastAsia="仿宋" w:hAnsi="仿宋" w:cs="仿宋" w:hint="eastAsia"/>
          <w:kern w:val="0"/>
          <w:sz w:val="24"/>
        </w:rPr>
        <w:t>5、</w:t>
      </w:r>
      <w:r w:rsidRPr="001D64A7">
        <w:rPr>
          <w:rFonts w:ascii="仿宋" w:eastAsia="仿宋" w:hAnsi="仿宋" w:cs="仿宋_GB2312" w:hint="eastAsia"/>
          <w:kern w:val="0"/>
          <w:sz w:val="24"/>
          <w:lang w:val="zh-CN"/>
        </w:rPr>
        <w:t>有关本项目实施所涉及的一切费用（详见前附表）均计入报价。</w:t>
      </w:r>
      <w:r w:rsidRPr="001D64A7">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1D64A7">
        <w:rPr>
          <w:rFonts w:ascii="仿宋" w:eastAsia="仿宋" w:hAnsi="仿宋" w:cs="仿宋_GB2312" w:hint="eastAsia"/>
          <w:kern w:val="0"/>
          <w:sz w:val="24"/>
          <w:lang w:val="zh-CN"/>
        </w:rPr>
        <w:t>，</w:t>
      </w:r>
      <w:r w:rsidRPr="001D64A7">
        <w:rPr>
          <w:rFonts w:ascii="仿宋" w:eastAsia="仿宋" w:hAnsi="仿宋" w:cs="仿宋_GB2312" w:hint="eastAsia"/>
          <w:b/>
          <w:kern w:val="0"/>
          <w:sz w:val="24"/>
          <w:lang w:val="zh-CN"/>
        </w:rPr>
        <w:t>各项明细费用请按实填写（不得出现“0元”“免费赠送”等形式的无偿报价）。</w:t>
      </w:r>
    </w:p>
    <w:p w:rsidR="007A0E1A" w:rsidRPr="001D64A7" w:rsidRDefault="007A0E1A" w:rsidP="007A0E1A">
      <w:pPr>
        <w:spacing w:line="360" w:lineRule="auto"/>
        <w:ind w:firstLineChars="200" w:firstLine="480"/>
        <w:rPr>
          <w:rFonts w:ascii="仿宋" w:eastAsia="仿宋" w:hAnsi="仿宋" w:cs="仿宋"/>
          <w:kern w:val="0"/>
          <w:sz w:val="24"/>
        </w:rPr>
      </w:pPr>
      <w:r w:rsidRPr="001D64A7">
        <w:rPr>
          <w:rFonts w:ascii="仿宋" w:eastAsia="仿宋" w:hAnsi="仿宋" w:cs="仿宋" w:hint="eastAsia"/>
          <w:kern w:val="0"/>
          <w:sz w:val="24"/>
        </w:rPr>
        <w:t>6、符合招标文件中列明的可享受中小企业扶持政策的投标人，请填写中小企业声明函。注：投标人</w:t>
      </w:r>
      <w:r w:rsidRPr="001D64A7">
        <w:rPr>
          <w:rFonts w:ascii="仿宋" w:eastAsia="仿宋" w:hAnsi="仿宋" w:cs="仿宋"/>
          <w:kern w:val="0"/>
          <w:sz w:val="24"/>
        </w:rPr>
        <w:t>提供</w:t>
      </w:r>
      <w:r w:rsidRPr="001D64A7">
        <w:rPr>
          <w:rFonts w:ascii="仿宋" w:eastAsia="仿宋" w:hAnsi="仿宋" w:cs="仿宋" w:hint="eastAsia"/>
          <w:kern w:val="0"/>
          <w:sz w:val="24"/>
        </w:rPr>
        <w:t>的中小企业</w:t>
      </w:r>
      <w:r w:rsidRPr="001D64A7">
        <w:rPr>
          <w:rFonts w:ascii="仿宋" w:eastAsia="仿宋" w:hAnsi="仿宋" w:cs="仿宋"/>
          <w:kern w:val="0"/>
          <w:sz w:val="24"/>
        </w:rPr>
        <w:t>声明函内容不实的，属于提供虚假材料谋取中标、成交，依照《中华人民共和国政府采购法》等国家有关规定追究相应责任。</w:t>
      </w:r>
    </w:p>
    <w:p w:rsidR="007849E5" w:rsidRPr="001D64A7" w:rsidRDefault="007849E5" w:rsidP="007A0E1A">
      <w:pPr>
        <w:spacing w:line="360" w:lineRule="auto"/>
        <w:ind w:firstLineChars="200" w:firstLine="480"/>
        <w:rPr>
          <w:rFonts w:ascii="仿宋" w:eastAsia="仿宋" w:hAnsi="仿宋" w:cs="仿宋_GB2312"/>
          <w:kern w:val="0"/>
          <w:sz w:val="24"/>
          <w:u w:val="single"/>
          <w:lang w:val="zh-CN"/>
        </w:rPr>
      </w:pPr>
      <w:r w:rsidRPr="001D64A7">
        <w:rPr>
          <w:rFonts w:ascii="仿宋" w:eastAsia="仿宋" w:hAnsi="仿宋" w:cs="仿宋_GB2312" w:hint="eastAsia"/>
          <w:kern w:val="0"/>
          <w:sz w:val="24"/>
          <w:lang w:val="zh-CN"/>
        </w:rPr>
        <w:t>7、特别提示：采购机构将对项目名称和项目编号，中标供应商名称、地址和中标金额，主要中标标的的名称、规格型号、数量、单价、服务要求等予以公示。</w:t>
      </w:r>
    </w:p>
    <w:p w:rsidR="007A0E1A" w:rsidRPr="001D64A7" w:rsidRDefault="007A0E1A" w:rsidP="007A0E1A">
      <w:pPr>
        <w:snapToGrid w:val="0"/>
        <w:spacing w:line="360" w:lineRule="auto"/>
        <w:ind w:left="480"/>
        <w:rPr>
          <w:rFonts w:ascii="仿宋" w:eastAsia="仿宋" w:hAnsi="仿宋" w:cs="仿宋"/>
          <w:kern w:val="0"/>
          <w:sz w:val="24"/>
        </w:rPr>
      </w:pPr>
    </w:p>
    <w:p w:rsidR="00115921" w:rsidRPr="001D64A7" w:rsidRDefault="00115921" w:rsidP="00115921">
      <w:pPr>
        <w:spacing w:line="360" w:lineRule="auto"/>
        <w:ind w:firstLineChars="1500" w:firstLine="3600"/>
        <w:rPr>
          <w:rFonts w:ascii="仿宋" w:eastAsia="仿宋" w:hAnsi="仿宋" w:cs="仿宋_GB2312"/>
          <w:sz w:val="24"/>
        </w:rPr>
      </w:pPr>
      <w:r w:rsidRPr="001D64A7">
        <w:rPr>
          <w:rFonts w:ascii="仿宋" w:eastAsia="仿宋" w:hAnsi="仿宋" w:cs="仿宋_GB2312" w:hint="eastAsia"/>
          <w:sz w:val="24"/>
        </w:rPr>
        <w:t xml:space="preserve">投标人名称（电子签名）：                          </w:t>
      </w:r>
    </w:p>
    <w:p w:rsidR="00115921" w:rsidRPr="001D64A7" w:rsidRDefault="00115921" w:rsidP="00115921">
      <w:pPr>
        <w:spacing w:line="360" w:lineRule="auto"/>
        <w:jc w:val="center"/>
        <w:rPr>
          <w:rFonts w:ascii="仿宋" w:eastAsia="仿宋" w:hAnsi="仿宋" w:cs="仿宋_GB2312"/>
          <w:sz w:val="24"/>
        </w:rPr>
      </w:pPr>
      <w:r w:rsidRPr="001D64A7">
        <w:rPr>
          <w:rFonts w:ascii="仿宋" w:eastAsia="仿宋" w:hAnsi="仿宋" w:cs="仿宋_GB2312" w:hint="eastAsia"/>
          <w:sz w:val="24"/>
        </w:rPr>
        <w:t xml:space="preserve">     日期：  年   月   日</w:t>
      </w:r>
    </w:p>
    <w:p w:rsidR="005A0E77" w:rsidRPr="001D64A7" w:rsidRDefault="008E03E6" w:rsidP="00115921">
      <w:pPr>
        <w:wordWrap w:val="0"/>
        <w:autoSpaceDE w:val="0"/>
        <w:autoSpaceDN w:val="0"/>
        <w:spacing w:line="360" w:lineRule="exact"/>
        <w:ind w:firstLine="480"/>
        <w:jc w:val="right"/>
        <w:rPr>
          <w:rFonts w:ascii="仿宋" w:eastAsia="仿宋" w:hAnsi="仿宋" w:cs="仿宋"/>
          <w:kern w:val="0"/>
          <w:sz w:val="24"/>
          <w:lang w:val="zh-CN"/>
        </w:rPr>
      </w:pPr>
      <w:r w:rsidRPr="001D64A7">
        <w:rPr>
          <w:rFonts w:ascii="仿宋" w:eastAsia="仿宋" w:hAnsi="仿宋" w:cs="仿宋" w:hint="eastAsia"/>
          <w:kern w:val="0"/>
          <w:sz w:val="24"/>
          <w:lang w:val="zh-CN"/>
        </w:rPr>
        <w:t xml:space="preserve"> </w:t>
      </w:r>
    </w:p>
    <w:p w:rsidR="005D0EC8" w:rsidRPr="001D64A7" w:rsidRDefault="005D0EC8">
      <w:pPr>
        <w:widowControl/>
        <w:adjustRightInd/>
        <w:jc w:val="left"/>
        <w:rPr>
          <w:rFonts w:ascii="仿宋" w:eastAsia="仿宋" w:hAnsi="仿宋" w:cs="仿宋"/>
          <w:kern w:val="0"/>
          <w:sz w:val="24"/>
          <w:lang w:val="zh-CN"/>
        </w:rPr>
      </w:pPr>
      <w:r w:rsidRPr="001D64A7">
        <w:rPr>
          <w:rFonts w:ascii="仿宋" w:eastAsia="仿宋" w:hAnsi="仿宋" w:cs="仿宋"/>
          <w:kern w:val="0"/>
          <w:sz w:val="24"/>
          <w:lang w:val="zh-CN"/>
        </w:rPr>
        <w:br w:type="page"/>
      </w:r>
    </w:p>
    <w:p w:rsidR="005D0EC8" w:rsidRPr="001D64A7" w:rsidRDefault="008F6386" w:rsidP="005D0EC8">
      <w:pPr>
        <w:pStyle w:val="1f1"/>
        <w:keepNext w:val="0"/>
        <w:pageBreakBefore w:val="0"/>
        <w:tabs>
          <w:tab w:val="clear" w:pos="720"/>
        </w:tabs>
        <w:snapToGrid w:val="0"/>
        <w:spacing w:before="120" w:after="120"/>
        <w:ind w:firstLine="600"/>
        <w:outlineLvl w:val="9"/>
        <w:rPr>
          <w:rFonts w:ascii="仿宋" w:eastAsia="仿宋" w:hAnsi="仿宋" w:cs="仿宋_GB2312"/>
          <w:kern w:val="2"/>
          <w:sz w:val="30"/>
          <w:szCs w:val="30"/>
        </w:rPr>
      </w:pPr>
      <w:r w:rsidRPr="001D64A7">
        <w:rPr>
          <w:rFonts w:ascii="仿宋" w:eastAsia="仿宋" w:hAnsi="仿宋" w:cs="仿宋_GB2312" w:hint="eastAsia"/>
          <w:kern w:val="2"/>
          <w:sz w:val="30"/>
          <w:szCs w:val="30"/>
        </w:rPr>
        <w:lastRenderedPageBreak/>
        <w:t>四</w:t>
      </w:r>
      <w:r w:rsidR="005D0EC8" w:rsidRPr="001D64A7">
        <w:rPr>
          <w:rFonts w:ascii="仿宋" w:eastAsia="仿宋" w:hAnsi="仿宋" w:cs="仿宋_GB2312" w:hint="eastAsia"/>
          <w:kern w:val="2"/>
          <w:sz w:val="30"/>
          <w:szCs w:val="30"/>
        </w:rPr>
        <w:t>、中小企业声明函（货物）</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本公司（联合体）郑重声明，根据《政府采购促进中小企业发展管理办法》（财库﹝2020﹞46 号）的规定，本公司（联合体）参加</w:t>
      </w:r>
      <w:r w:rsidRPr="001D64A7">
        <w:rPr>
          <w:rFonts w:ascii="仿宋" w:eastAsia="仿宋" w:hAnsi="仿宋"/>
          <w:i/>
          <w:sz w:val="24"/>
          <w:u w:val="single"/>
        </w:rPr>
        <w:t>（单位名称）</w:t>
      </w:r>
      <w:r w:rsidRPr="001D64A7">
        <w:rPr>
          <w:rFonts w:ascii="仿宋" w:eastAsia="仿宋" w:hAnsi="仿宋"/>
          <w:sz w:val="24"/>
        </w:rPr>
        <w:t>的</w:t>
      </w:r>
      <w:r w:rsidRPr="001D64A7">
        <w:rPr>
          <w:rFonts w:ascii="仿宋" w:eastAsia="仿宋" w:hAnsi="仿宋"/>
          <w:i/>
          <w:sz w:val="24"/>
          <w:u w:val="single"/>
        </w:rPr>
        <w:t>（项目名称）</w:t>
      </w:r>
      <w:r w:rsidRPr="001D64A7">
        <w:rPr>
          <w:rFonts w:ascii="仿宋" w:eastAsia="仿宋" w:hAnsi="仿宋"/>
          <w:sz w:val="24"/>
        </w:rPr>
        <w:t>采购活动，</w:t>
      </w:r>
      <w:r w:rsidRPr="001D64A7">
        <w:rPr>
          <w:rFonts w:ascii="仿宋" w:eastAsia="仿宋" w:hAnsi="仿宋" w:hint="eastAsia"/>
          <w:sz w:val="24"/>
        </w:rPr>
        <w:t>提供的货物</w:t>
      </w:r>
      <w:r w:rsidRPr="001D64A7">
        <w:rPr>
          <w:rFonts w:ascii="仿宋" w:eastAsia="仿宋" w:hAnsi="仿宋"/>
          <w:sz w:val="24"/>
        </w:rPr>
        <w:t>全部由符合政策要求的中小企业</w:t>
      </w:r>
      <w:r w:rsidRPr="001D64A7">
        <w:rPr>
          <w:rFonts w:ascii="仿宋" w:eastAsia="仿宋" w:hAnsi="仿宋" w:hint="eastAsia"/>
          <w:sz w:val="24"/>
        </w:rPr>
        <w:t>制造</w:t>
      </w:r>
      <w:r w:rsidRPr="001D64A7">
        <w:rPr>
          <w:rFonts w:ascii="仿宋" w:eastAsia="仿宋" w:hAnsi="仿宋"/>
          <w:sz w:val="24"/>
        </w:rPr>
        <w:t>。相关企业（含联合 体中的中小企业、签订分包意向协议的中小企业）的具体情况如下：</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 xml:space="preserve"> 1.（标的名称）</w:t>
      </w:r>
      <w:r w:rsidRPr="001D64A7">
        <w:rPr>
          <w:rFonts w:ascii="仿宋" w:eastAsia="仿宋" w:hAnsi="仿宋" w:hint="eastAsia"/>
          <w:sz w:val="24"/>
        </w:rPr>
        <w:t>，</w:t>
      </w:r>
      <w:r w:rsidRPr="001D64A7">
        <w:rPr>
          <w:rFonts w:ascii="仿宋" w:eastAsia="仿宋" w:hAnsi="仿宋"/>
          <w:sz w:val="24"/>
        </w:rPr>
        <w:t>属于（</w:t>
      </w:r>
      <w:r w:rsidRPr="001D64A7">
        <w:rPr>
          <w:rFonts w:ascii="仿宋" w:eastAsia="仿宋" w:hAnsi="仿宋" w:hint="eastAsia"/>
          <w:sz w:val="24"/>
        </w:rPr>
        <w:t>采购</w:t>
      </w:r>
      <w:r w:rsidRPr="001D64A7">
        <w:rPr>
          <w:rFonts w:ascii="仿宋" w:eastAsia="仿宋" w:hAnsi="仿宋"/>
          <w:sz w:val="24"/>
        </w:rPr>
        <w:t>文件中明确的所属行业）；</w:t>
      </w:r>
      <w:r w:rsidRPr="001D64A7">
        <w:rPr>
          <w:rFonts w:ascii="仿宋" w:eastAsia="仿宋" w:hAnsi="仿宋" w:hint="eastAsia"/>
          <w:sz w:val="24"/>
        </w:rPr>
        <w:t>制造商</w:t>
      </w:r>
      <w:r w:rsidRPr="001D64A7">
        <w:rPr>
          <w:rFonts w:ascii="仿宋" w:eastAsia="仿宋" w:hAnsi="仿宋"/>
          <w:sz w:val="24"/>
        </w:rPr>
        <w:t xml:space="preserve">为（企业名称），从业人员 人，营业 收入为 万元，资产总额为 万元，属于（中型企业、 小型企业、微型企业）； </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2. （标的名称） ，属于（</w:t>
      </w:r>
      <w:r w:rsidRPr="001D64A7">
        <w:rPr>
          <w:rFonts w:ascii="仿宋" w:eastAsia="仿宋" w:hAnsi="仿宋" w:hint="eastAsia"/>
          <w:sz w:val="24"/>
        </w:rPr>
        <w:t>采购</w:t>
      </w:r>
      <w:r w:rsidRPr="001D64A7">
        <w:rPr>
          <w:rFonts w:ascii="仿宋" w:eastAsia="仿宋" w:hAnsi="仿宋"/>
          <w:sz w:val="24"/>
        </w:rPr>
        <w:t xml:space="preserve">文件中明确的所属行业）； </w:t>
      </w:r>
      <w:r w:rsidRPr="001D64A7">
        <w:rPr>
          <w:rFonts w:ascii="仿宋" w:eastAsia="仿宋" w:hAnsi="仿宋" w:hint="eastAsia"/>
          <w:sz w:val="24"/>
        </w:rPr>
        <w:t>制造商</w:t>
      </w:r>
      <w:r w:rsidRPr="001D64A7">
        <w:rPr>
          <w:rFonts w:ascii="仿宋" w:eastAsia="仿宋" w:hAnsi="仿宋"/>
          <w:sz w:val="24"/>
        </w:rPr>
        <w:t>为（企业名称），从业人员 人，营业 收入为 万元，资产总额为 万元，属于（中型企业、 小型企业、微型企业）；</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 xml:space="preserve"> …… </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 xml:space="preserve">以上企业，不属于大企业的分支机构，不存在控股股东为大企业的情形，也不存在与大企业的负责人为同一人的情形。 </w:t>
      </w:r>
    </w:p>
    <w:p w:rsidR="005D0EC8" w:rsidRPr="001D64A7" w:rsidRDefault="005D0EC8" w:rsidP="005D0EC8">
      <w:pPr>
        <w:spacing w:line="360" w:lineRule="auto"/>
        <w:ind w:firstLineChars="200" w:firstLine="480"/>
        <w:rPr>
          <w:rFonts w:ascii="仿宋" w:eastAsia="仿宋" w:hAnsi="仿宋"/>
          <w:sz w:val="24"/>
        </w:rPr>
      </w:pPr>
      <w:r w:rsidRPr="001D64A7">
        <w:rPr>
          <w:rFonts w:ascii="仿宋" w:eastAsia="仿宋" w:hAnsi="仿宋"/>
          <w:sz w:val="24"/>
        </w:rPr>
        <w:t>本企业对上述声明内容的真实性负责。如有虚假，将依法承担相应责任。</w:t>
      </w:r>
    </w:p>
    <w:p w:rsidR="005D0EC8" w:rsidRPr="001D64A7" w:rsidRDefault="005D0EC8" w:rsidP="005D0EC8">
      <w:pPr>
        <w:wordWrap w:val="0"/>
        <w:spacing w:line="360" w:lineRule="auto"/>
        <w:ind w:firstLineChars="200" w:firstLine="480"/>
        <w:jc w:val="right"/>
        <w:rPr>
          <w:rFonts w:ascii="仿宋" w:eastAsia="仿宋" w:hAnsi="仿宋"/>
          <w:sz w:val="24"/>
        </w:rPr>
      </w:pPr>
    </w:p>
    <w:p w:rsidR="005D0EC8" w:rsidRPr="001D64A7" w:rsidRDefault="00FE7643" w:rsidP="005D0EC8">
      <w:pPr>
        <w:autoSpaceDE w:val="0"/>
        <w:autoSpaceDN w:val="0"/>
        <w:spacing w:line="360" w:lineRule="auto"/>
        <w:ind w:left="4200" w:firstLine="420"/>
        <w:rPr>
          <w:rFonts w:ascii="仿宋" w:eastAsia="仿宋" w:hAnsi="仿宋" w:cs="仿宋_GB2312"/>
          <w:kern w:val="0"/>
          <w:sz w:val="24"/>
        </w:rPr>
      </w:pPr>
      <w:r w:rsidRPr="001D64A7">
        <w:rPr>
          <w:rFonts w:ascii="仿宋" w:eastAsia="仿宋" w:hAnsi="仿宋" w:cs="仿宋_GB2312" w:hint="eastAsia"/>
          <w:sz w:val="24"/>
        </w:rPr>
        <w:t>投标人名称（电子签名）</w:t>
      </w:r>
      <w:r w:rsidR="005D0EC8" w:rsidRPr="001D64A7">
        <w:rPr>
          <w:rFonts w:ascii="仿宋" w:eastAsia="仿宋" w:hAnsi="仿宋" w:cs="仿宋_GB2312" w:hint="eastAsia"/>
          <w:kern w:val="0"/>
          <w:sz w:val="24"/>
        </w:rPr>
        <w:t xml:space="preserve">：                       </w:t>
      </w:r>
    </w:p>
    <w:p w:rsidR="005D0EC8" w:rsidRPr="001D64A7" w:rsidRDefault="005D0EC8" w:rsidP="005D0EC8">
      <w:pPr>
        <w:spacing w:line="360" w:lineRule="auto"/>
        <w:rPr>
          <w:rFonts w:ascii="仿宋" w:eastAsia="仿宋" w:hAnsi="仿宋" w:cs="仿宋_GB2312"/>
          <w:kern w:val="0"/>
          <w:sz w:val="24"/>
        </w:rPr>
      </w:pPr>
      <w:r w:rsidRPr="001D64A7">
        <w:rPr>
          <w:rFonts w:ascii="仿宋" w:eastAsia="仿宋" w:hAnsi="仿宋" w:cs="仿宋_GB2312" w:hint="eastAsia"/>
          <w:kern w:val="0"/>
          <w:sz w:val="24"/>
        </w:rPr>
        <w:t xml:space="preserve">                                      日期：  年  月   日</w:t>
      </w:r>
      <w:r w:rsidRPr="001D64A7">
        <w:rPr>
          <w:rFonts w:ascii="仿宋" w:eastAsia="仿宋" w:hAnsi="仿宋" w:hint="eastAsia"/>
          <w:sz w:val="24"/>
        </w:rPr>
        <w:t xml:space="preserve">                   </w:t>
      </w:r>
    </w:p>
    <w:p w:rsidR="005D0EC8" w:rsidRPr="001D64A7" w:rsidRDefault="005D0EC8" w:rsidP="005D0EC8">
      <w:pPr>
        <w:spacing w:line="360" w:lineRule="auto"/>
        <w:rPr>
          <w:rFonts w:ascii="仿宋" w:eastAsia="仿宋" w:hAnsi="仿宋" w:cs="仿宋_GB2312"/>
          <w:sz w:val="24"/>
          <w:lang w:val="zh-CN"/>
        </w:rPr>
      </w:pPr>
      <w:r w:rsidRPr="001D64A7">
        <w:rPr>
          <w:rFonts w:ascii="仿宋" w:eastAsia="仿宋" w:hAnsi="仿宋" w:cs="仿宋_GB2312" w:hint="eastAsia"/>
          <w:b/>
          <w:sz w:val="24"/>
        </w:rPr>
        <w:t>注：</w:t>
      </w:r>
      <w:r w:rsidRPr="001D64A7">
        <w:rPr>
          <w:rFonts w:ascii="仿宋" w:eastAsia="仿宋" w:hAnsi="仿宋"/>
          <w:b/>
          <w:sz w:val="24"/>
          <w:vertAlign w:val="superscript"/>
        </w:rPr>
        <w:t>1</w:t>
      </w:r>
      <w:r w:rsidRPr="001D64A7">
        <w:rPr>
          <w:rFonts w:ascii="仿宋" w:eastAsia="仿宋" w:hAnsi="仿宋"/>
          <w:b/>
          <w:sz w:val="24"/>
        </w:rPr>
        <w:t xml:space="preserve"> 从业人员、营业收入、资产总额填报上一年度数据，无上一年度数据的新成立企业可不填报。</w:t>
      </w:r>
    </w:p>
    <w:p w:rsidR="005D0EC8" w:rsidRPr="001D64A7" w:rsidRDefault="005D0EC8" w:rsidP="005D0EC8">
      <w:pPr>
        <w:spacing w:line="360" w:lineRule="auto"/>
        <w:ind w:right="420"/>
        <w:rPr>
          <w:rFonts w:ascii="仿宋" w:eastAsia="仿宋" w:hAnsi="仿宋"/>
          <w:b/>
          <w:sz w:val="24"/>
        </w:rPr>
      </w:pPr>
      <w:r w:rsidRPr="001D64A7">
        <w:rPr>
          <w:rFonts w:ascii="仿宋" w:eastAsia="仿宋" w:hAnsi="仿宋" w:hint="eastAsia"/>
          <w:b/>
          <w:sz w:val="24"/>
          <w:vertAlign w:val="superscript"/>
        </w:rPr>
        <w:t xml:space="preserve">2 </w:t>
      </w:r>
      <w:r w:rsidRPr="001D64A7">
        <w:rPr>
          <w:rFonts w:ascii="仿宋" w:eastAsia="仿宋" w:hAnsi="仿宋" w:hint="eastAsia"/>
          <w:b/>
          <w:sz w:val="24"/>
        </w:rPr>
        <w:t>投标人提供的中小企业声明函与实际情况不符的，视为投标人提供虚假材料投标的，投标无效。</w:t>
      </w:r>
    </w:p>
    <w:p w:rsidR="005D0EC8" w:rsidRPr="001D64A7" w:rsidRDefault="005D0EC8" w:rsidP="005D0EC8">
      <w:pPr>
        <w:spacing w:line="360" w:lineRule="auto"/>
        <w:ind w:right="420"/>
        <w:rPr>
          <w:rFonts w:ascii="仿宋" w:eastAsia="仿宋" w:hAnsi="仿宋" w:cs="仿宋_GB2312"/>
          <w:sz w:val="24"/>
        </w:rPr>
      </w:pPr>
      <w:r w:rsidRPr="001D64A7">
        <w:rPr>
          <w:rFonts w:ascii="仿宋" w:eastAsia="仿宋" w:hAnsi="仿宋" w:cs="仿宋_GB2312" w:hint="eastAsia"/>
          <w:sz w:val="24"/>
        </w:rPr>
        <w:t>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5A0E77" w:rsidRPr="001D64A7" w:rsidRDefault="005A0E77" w:rsidP="005D0EC8">
      <w:pPr>
        <w:autoSpaceDE w:val="0"/>
        <w:autoSpaceDN w:val="0"/>
        <w:spacing w:line="440" w:lineRule="exact"/>
        <w:ind w:firstLine="480"/>
        <w:jc w:val="right"/>
        <w:rPr>
          <w:rFonts w:ascii="仿宋" w:eastAsia="仿宋" w:hAnsi="仿宋" w:cs="仿宋"/>
          <w:kern w:val="0"/>
          <w:sz w:val="24"/>
        </w:rPr>
      </w:pPr>
    </w:p>
    <w:p w:rsidR="00FE7643" w:rsidRPr="001D64A7" w:rsidRDefault="008E03E6" w:rsidP="00FE7643">
      <w:pPr>
        <w:ind w:firstLine="480"/>
        <w:jc w:val="center"/>
        <w:rPr>
          <w:rFonts w:ascii="仿宋" w:eastAsia="仿宋" w:hAnsi="仿宋" w:cs="仿宋"/>
          <w:b/>
          <w:kern w:val="0"/>
          <w:sz w:val="30"/>
          <w:szCs w:val="30"/>
        </w:rPr>
      </w:pPr>
      <w:r w:rsidRPr="001D64A7">
        <w:rPr>
          <w:rFonts w:ascii="仿宋" w:eastAsia="仿宋" w:hAnsi="仿宋" w:cs="仿宋" w:hint="eastAsia"/>
          <w:b/>
          <w:kern w:val="0"/>
          <w:sz w:val="24"/>
        </w:rPr>
        <w:br w:type="page"/>
      </w:r>
      <w:r w:rsidR="008F6386" w:rsidRPr="001D64A7">
        <w:rPr>
          <w:rFonts w:ascii="仿宋" w:eastAsia="仿宋" w:hAnsi="仿宋" w:hint="eastAsia"/>
          <w:b/>
          <w:kern w:val="0"/>
          <w:sz w:val="30"/>
          <w:szCs w:val="30"/>
        </w:rPr>
        <w:lastRenderedPageBreak/>
        <w:t>五</w:t>
      </w:r>
      <w:r w:rsidR="00FE7643" w:rsidRPr="001D64A7">
        <w:rPr>
          <w:rFonts w:ascii="仿宋" w:eastAsia="仿宋" w:hAnsi="仿宋" w:hint="eastAsia"/>
          <w:b/>
          <w:kern w:val="0"/>
          <w:sz w:val="30"/>
          <w:szCs w:val="30"/>
        </w:rPr>
        <w:t>、投标材料设备单价分析表</w:t>
      </w:r>
    </w:p>
    <w:p w:rsidR="00FE7643" w:rsidRPr="001D64A7" w:rsidRDefault="00FE7643" w:rsidP="00FE7643">
      <w:pPr>
        <w:spacing w:line="360" w:lineRule="auto"/>
        <w:jc w:val="center"/>
        <w:rPr>
          <w:rFonts w:ascii="仿宋" w:eastAsia="仿宋" w:hAnsi="仿宋" w:cs="仿宋_GB2312"/>
          <w:sz w:val="24"/>
        </w:rPr>
      </w:pPr>
      <w:r w:rsidRPr="001D64A7">
        <w:rPr>
          <w:rFonts w:ascii="仿宋" w:eastAsia="仿宋" w:hAnsi="仿宋" w:cs="仿宋_GB2312" w:hint="eastAsia"/>
          <w:sz w:val="24"/>
        </w:rPr>
        <w:t>（由</w:t>
      </w:r>
      <w:r w:rsidR="00DE23DD" w:rsidRPr="001D64A7">
        <w:rPr>
          <w:rFonts w:ascii="仿宋" w:eastAsia="仿宋" w:hAnsi="仿宋" w:cs="仿宋_GB2312" w:hint="eastAsia"/>
          <w:sz w:val="24"/>
        </w:rPr>
        <w:t>投标人</w:t>
      </w:r>
      <w:r w:rsidRPr="001D64A7">
        <w:rPr>
          <w:rFonts w:ascii="仿宋" w:eastAsia="仿宋" w:hAnsi="仿宋" w:cs="仿宋_GB2312" w:hint="eastAsia"/>
          <w:sz w:val="24"/>
        </w:rPr>
        <w:t>根据采购需求自行编制）</w:t>
      </w: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205DB0" w:rsidP="00FE7643">
      <w:pPr>
        <w:autoSpaceDE w:val="0"/>
        <w:autoSpaceDN w:val="0"/>
        <w:spacing w:line="360" w:lineRule="auto"/>
        <w:ind w:left="4200" w:firstLine="420"/>
        <w:rPr>
          <w:rFonts w:ascii="仿宋" w:eastAsia="仿宋" w:hAnsi="仿宋" w:cs="仿宋_GB2312"/>
          <w:kern w:val="0"/>
          <w:sz w:val="24"/>
        </w:rPr>
      </w:pPr>
      <w:r w:rsidRPr="001D64A7">
        <w:rPr>
          <w:rFonts w:ascii="仿宋" w:eastAsia="仿宋" w:hAnsi="仿宋" w:cs="仿宋_GB2312" w:hint="eastAsia"/>
          <w:sz w:val="24"/>
        </w:rPr>
        <w:t>投标人名称（电子签名）</w:t>
      </w:r>
      <w:r w:rsidRPr="001D64A7">
        <w:rPr>
          <w:rFonts w:ascii="仿宋" w:eastAsia="仿宋" w:hAnsi="仿宋" w:cs="仿宋_GB2312" w:hint="eastAsia"/>
          <w:kern w:val="0"/>
          <w:sz w:val="24"/>
        </w:rPr>
        <w:t>：</w:t>
      </w:r>
      <w:r w:rsidR="00FE7643" w:rsidRPr="001D64A7">
        <w:rPr>
          <w:rFonts w:ascii="仿宋" w:eastAsia="仿宋" w:hAnsi="仿宋" w:cs="仿宋_GB2312" w:hint="eastAsia"/>
          <w:kern w:val="0"/>
          <w:sz w:val="24"/>
        </w:rPr>
        <w:t xml:space="preserve">                       </w:t>
      </w:r>
    </w:p>
    <w:p w:rsidR="00FE7643" w:rsidRPr="001D64A7" w:rsidRDefault="00FE7643" w:rsidP="00FE7643">
      <w:pPr>
        <w:spacing w:line="360" w:lineRule="auto"/>
        <w:rPr>
          <w:rFonts w:ascii="仿宋" w:eastAsia="仿宋" w:hAnsi="仿宋" w:cs="仿宋_GB2312"/>
          <w:kern w:val="0"/>
          <w:sz w:val="24"/>
        </w:rPr>
      </w:pPr>
      <w:r w:rsidRPr="001D64A7">
        <w:rPr>
          <w:rFonts w:ascii="仿宋" w:eastAsia="仿宋" w:hAnsi="仿宋" w:cs="仿宋_GB2312" w:hint="eastAsia"/>
          <w:kern w:val="0"/>
          <w:sz w:val="24"/>
        </w:rPr>
        <w:t xml:space="preserve">                                      日期：  年  月   日</w:t>
      </w:r>
    </w:p>
    <w:p w:rsidR="00FE7643" w:rsidRPr="001D64A7" w:rsidRDefault="00FE7643" w:rsidP="00FE7643">
      <w:pPr>
        <w:spacing w:line="360" w:lineRule="auto"/>
        <w:rPr>
          <w:rFonts w:ascii="仿宋" w:eastAsia="仿宋" w:hAnsi="仿宋" w:cs="仿宋_GB2312"/>
          <w:kern w:val="0"/>
          <w:sz w:val="24"/>
        </w:rPr>
      </w:pPr>
    </w:p>
    <w:p w:rsidR="00FE7643" w:rsidRPr="001D64A7" w:rsidRDefault="00FE7643" w:rsidP="00FE7643">
      <w:pPr>
        <w:spacing w:line="360" w:lineRule="auto"/>
        <w:rPr>
          <w:rFonts w:ascii="仿宋" w:eastAsia="仿宋" w:hAnsi="仿宋" w:cs="仿宋_GB2312"/>
          <w:kern w:val="0"/>
          <w:sz w:val="24"/>
        </w:rPr>
      </w:pPr>
    </w:p>
    <w:p w:rsidR="00FE7643" w:rsidRPr="001D64A7" w:rsidRDefault="008F6386" w:rsidP="00FE7643">
      <w:pPr>
        <w:ind w:firstLine="480"/>
        <w:jc w:val="center"/>
        <w:rPr>
          <w:rFonts w:ascii="仿宋" w:eastAsia="仿宋" w:hAnsi="仿宋" w:cs="仿宋"/>
          <w:b/>
          <w:kern w:val="0"/>
          <w:sz w:val="30"/>
          <w:szCs w:val="30"/>
        </w:rPr>
      </w:pPr>
      <w:r w:rsidRPr="001D64A7">
        <w:rPr>
          <w:rFonts w:ascii="仿宋" w:eastAsia="仿宋" w:hAnsi="仿宋" w:hint="eastAsia"/>
          <w:b/>
          <w:kern w:val="0"/>
          <w:sz w:val="30"/>
          <w:szCs w:val="30"/>
        </w:rPr>
        <w:t>六</w:t>
      </w:r>
      <w:r w:rsidR="00FE7643" w:rsidRPr="001D64A7">
        <w:rPr>
          <w:rFonts w:ascii="仿宋" w:eastAsia="仿宋" w:hAnsi="仿宋" w:hint="eastAsia"/>
          <w:b/>
          <w:kern w:val="0"/>
          <w:sz w:val="30"/>
          <w:szCs w:val="30"/>
        </w:rPr>
        <w:t>、商务偏离表</w:t>
      </w:r>
    </w:p>
    <w:p w:rsidR="00FE7643" w:rsidRPr="001D64A7" w:rsidRDefault="00765376" w:rsidP="00FE7643">
      <w:pPr>
        <w:spacing w:line="360" w:lineRule="auto"/>
        <w:jc w:val="center"/>
        <w:rPr>
          <w:rFonts w:ascii="仿宋" w:eastAsia="仿宋" w:hAnsi="仿宋" w:cs="仿宋_GB2312"/>
          <w:sz w:val="24"/>
        </w:rPr>
      </w:pPr>
      <w:r w:rsidRPr="001D64A7">
        <w:rPr>
          <w:rFonts w:ascii="仿宋" w:eastAsia="仿宋" w:hAnsi="仿宋" w:cs="仿宋_GB2312" w:hint="eastAsia"/>
          <w:sz w:val="24"/>
        </w:rPr>
        <w:t>（由投标人</w:t>
      </w:r>
      <w:r w:rsidR="00FE7643" w:rsidRPr="001D64A7">
        <w:rPr>
          <w:rFonts w:ascii="仿宋" w:eastAsia="仿宋" w:hAnsi="仿宋" w:cs="仿宋_GB2312" w:hint="eastAsia"/>
          <w:sz w:val="24"/>
        </w:rPr>
        <w:t>根据采购需求自行编制）</w:t>
      </w: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FE7643" w:rsidP="00FE7643">
      <w:pPr>
        <w:autoSpaceDE w:val="0"/>
        <w:autoSpaceDN w:val="0"/>
        <w:spacing w:line="360" w:lineRule="auto"/>
        <w:ind w:left="4200" w:firstLine="420"/>
        <w:rPr>
          <w:rFonts w:ascii="仿宋" w:eastAsia="仿宋" w:hAnsi="仿宋" w:cs="仿宋_GB2312"/>
          <w:kern w:val="0"/>
          <w:sz w:val="24"/>
        </w:rPr>
      </w:pPr>
    </w:p>
    <w:p w:rsidR="00FE7643" w:rsidRPr="001D64A7" w:rsidRDefault="00205DB0" w:rsidP="00FE7643">
      <w:pPr>
        <w:autoSpaceDE w:val="0"/>
        <w:autoSpaceDN w:val="0"/>
        <w:spacing w:line="360" w:lineRule="auto"/>
        <w:ind w:left="4200" w:firstLine="420"/>
        <w:rPr>
          <w:rFonts w:ascii="仿宋" w:eastAsia="仿宋" w:hAnsi="仿宋" w:cs="仿宋_GB2312"/>
          <w:kern w:val="0"/>
          <w:sz w:val="24"/>
        </w:rPr>
      </w:pPr>
      <w:r w:rsidRPr="001D64A7">
        <w:rPr>
          <w:rFonts w:ascii="仿宋" w:eastAsia="仿宋" w:hAnsi="仿宋" w:cs="仿宋_GB2312" w:hint="eastAsia"/>
          <w:sz w:val="24"/>
        </w:rPr>
        <w:t>投标人名称（电子签名）</w:t>
      </w:r>
      <w:r w:rsidRPr="001D64A7">
        <w:rPr>
          <w:rFonts w:ascii="仿宋" w:eastAsia="仿宋" w:hAnsi="仿宋" w:cs="仿宋_GB2312" w:hint="eastAsia"/>
          <w:kern w:val="0"/>
          <w:sz w:val="24"/>
        </w:rPr>
        <w:t>：</w:t>
      </w:r>
      <w:r w:rsidR="00FE7643" w:rsidRPr="001D64A7">
        <w:rPr>
          <w:rFonts w:ascii="仿宋" w:eastAsia="仿宋" w:hAnsi="仿宋" w:cs="仿宋_GB2312" w:hint="eastAsia"/>
          <w:kern w:val="0"/>
          <w:sz w:val="24"/>
        </w:rPr>
        <w:t xml:space="preserve">                      </w:t>
      </w:r>
    </w:p>
    <w:p w:rsidR="00FE7643" w:rsidRPr="001D64A7" w:rsidRDefault="00FE7643" w:rsidP="00FE7643">
      <w:pPr>
        <w:spacing w:line="360" w:lineRule="auto"/>
        <w:rPr>
          <w:rFonts w:ascii="仿宋" w:eastAsia="仿宋" w:hAnsi="仿宋" w:cs="仿宋_GB2312"/>
          <w:kern w:val="0"/>
          <w:sz w:val="24"/>
        </w:rPr>
      </w:pPr>
      <w:r w:rsidRPr="001D64A7">
        <w:rPr>
          <w:rFonts w:ascii="仿宋" w:eastAsia="仿宋" w:hAnsi="仿宋" w:cs="仿宋_GB2312" w:hint="eastAsia"/>
          <w:kern w:val="0"/>
          <w:sz w:val="24"/>
        </w:rPr>
        <w:t xml:space="preserve">                                      日期：  年  月   日</w:t>
      </w:r>
    </w:p>
    <w:p w:rsidR="00FE7643" w:rsidRPr="001D64A7" w:rsidRDefault="00FE7643" w:rsidP="00FE7643">
      <w:pPr>
        <w:spacing w:line="360" w:lineRule="auto"/>
        <w:rPr>
          <w:rFonts w:ascii="仿宋" w:eastAsia="仿宋" w:hAnsi="仿宋" w:cs="仿宋_GB2312"/>
          <w:kern w:val="0"/>
          <w:sz w:val="24"/>
        </w:rPr>
      </w:pPr>
    </w:p>
    <w:p w:rsidR="00FE7643" w:rsidRPr="001D64A7" w:rsidRDefault="00FE7643" w:rsidP="00FE7643">
      <w:pPr>
        <w:spacing w:line="360" w:lineRule="auto"/>
        <w:rPr>
          <w:rFonts w:ascii="仿宋" w:eastAsia="仿宋" w:hAnsi="仿宋" w:cs="仿宋_GB2312"/>
          <w:kern w:val="0"/>
          <w:sz w:val="24"/>
        </w:rPr>
      </w:pPr>
    </w:p>
    <w:p w:rsidR="00FE7643" w:rsidRPr="001D64A7" w:rsidRDefault="00FE7643" w:rsidP="00FE7643">
      <w:pPr>
        <w:spacing w:line="360" w:lineRule="auto"/>
        <w:rPr>
          <w:rFonts w:ascii="仿宋" w:eastAsia="仿宋" w:hAnsi="仿宋" w:cs="仿宋_GB2312"/>
          <w:kern w:val="0"/>
          <w:sz w:val="24"/>
        </w:rPr>
      </w:pPr>
    </w:p>
    <w:p w:rsidR="00FE7643" w:rsidRPr="001D64A7" w:rsidRDefault="008F6386" w:rsidP="00FE7643">
      <w:pPr>
        <w:ind w:firstLine="480"/>
        <w:jc w:val="center"/>
        <w:rPr>
          <w:rFonts w:ascii="仿宋" w:eastAsia="仿宋" w:hAnsi="仿宋" w:cs="仿宋"/>
          <w:b/>
          <w:kern w:val="0"/>
          <w:sz w:val="30"/>
          <w:szCs w:val="30"/>
        </w:rPr>
      </w:pPr>
      <w:r w:rsidRPr="001D64A7">
        <w:rPr>
          <w:rFonts w:ascii="仿宋" w:eastAsia="仿宋" w:hAnsi="仿宋" w:hint="eastAsia"/>
          <w:b/>
          <w:kern w:val="0"/>
          <w:sz w:val="30"/>
          <w:szCs w:val="30"/>
        </w:rPr>
        <w:t>七</w:t>
      </w:r>
      <w:r w:rsidR="00FE7643" w:rsidRPr="001D64A7">
        <w:rPr>
          <w:rFonts w:ascii="仿宋" w:eastAsia="仿宋" w:hAnsi="仿宋" w:hint="eastAsia"/>
          <w:b/>
          <w:kern w:val="0"/>
          <w:sz w:val="30"/>
          <w:szCs w:val="30"/>
        </w:rPr>
        <w:t>、维修保养费用报价表</w:t>
      </w:r>
    </w:p>
    <w:p w:rsidR="00FE7643" w:rsidRPr="001D64A7" w:rsidRDefault="00FE7643" w:rsidP="00FE7643">
      <w:pPr>
        <w:spacing w:line="360" w:lineRule="auto"/>
        <w:jc w:val="center"/>
        <w:rPr>
          <w:rFonts w:ascii="仿宋" w:eastAsia="仿宋" w:hAnsi="仿宋" w:cs="仿宋_GB2312"/>
          <w:sz w:val="24"/>
        </w:rPr>
      </w:pPr>
      <w:r w:rsidRPr="001D64A7">
        <w:rPr>
          <w:rFonts w:ascii="仿宋" w:eastAsia="仿宋" w:hAnsi="仿宋" w:cs="仿宋_GB2312" w:hint="eastAsia"/>
          <w:sz w:val="24"/>
        </w:rPr>
        <w:t>（由</w:t>
      </w:r>
      <w:r w:rsidR="00262A33" w:rsidRPr="001D64A7">
        <w:rPr>
          <w:rFonts w:ascii="仿宋" w:eastAsia="仿宋" w:hAnsi="仿宋" w:cs="仿宋_GB2312" w:hint="eastAsia"/>
          <w:sz w:val="24"/>
        </w:rPr>
        <w:t>投标人</w:t>
      </w:r>
      <w:r w:rsidRPr="001D64A7">
        <w:rPr>
          <w:rFonts w:ascii="仿宋" w:eastAsia="仿宋" w:hAnsi="仿宋" w:cs="仿宋_GB2312" w:hint="eastAsia"/>
          <w:sz w:val="24"/>
        </w:rPr>
        <w:t>根据采购需求自行编制）</w:t>
      </w:r>
    </w:p>
    <w:p w:rsidR="00FE7643" w:rsidRPr="001D64A7" w:rsidRDefault="00FE7643" w:rsidP="00FE7643">
      <w:pPr>
        <w:autoSpaceDE w:val="0"/>
        <w:autoSpaceDN w:val="0"/>
        <w:spacing w:line="360" w:lineRule="auto"/>
        <w:rPr>
          <w:rFonts w:ascii="仿宋" w:eastAsia="仿宋" w:hAnsi="仿宋" w:cs="仿宋_GB2312"/>
          <w:kern w:val="0"/>
          <w:sz w:val="24"/>
        </w:rPr>
      </w:pPr>
    </w:p>
    <w:p w:rsidR="00FE7643" w:rsidRPr="001D64A7" w:rsidRDefault="00FE7643" w:rsidP="00FE7643">
      <w:pPr>
        <w:autoSpaceDE w:val="0"/>
        <w:autoSpaceDN w:val="0"/>
        <w:spacing w:line="360" w:lineRule="auto"/>
        <w:rPr>
          <w:rFonts w:ascii="仿宋" w:eastAsia="仿宋" w:hAnsi="仿宋" w:cs="仿宋_GB2312"/>
          <w:kern w:val="0"/>
          <w:sz w:val="24"/>
        </w:rPr>
      </w:pPr>
    </w:p>
    <w:p w:rsidR="00FE7643" w:rsidRPr="001D64A7" w:rsidRDefault="00FE7643" w:rsidP="00FE7643">
      <w:pPr>
        <w:autoSpaceDE w:val="0"/>
        <w:autoSpaceDN w:val="0"/>
        <w:spacing w:line="360" w:lineRule="auto"/>
        <w:rPr>
          <w:rFonts w:ascii="仿宋" w:eastAsia="仿宋" w:hAnsi="仿宋" w:cs="仿宋_GB2312"/>
          <w:kern w:val="0"/>
          <w:sz w:val="24"/>
        </w:rPr>
      </w:pPr>
    </w:p>
    <w:p w:rsidR="00FE7643" w:rsidRPr="001D64A7" w:rsidRDefault="00205DB0" w:rsidP="00FE7643">
      <w:pPr>
        <w:autoSpaceDE w:val="0"/>
        <w:autoSpaceDN w:val="0"/>
        <w:spacing w:line="360" w:lineRule="auto"/>
        <w:ind w:left="4200" w:firstLine="420"/>
        <w:rPr>
          <w:rFonts w:ascii="仿宋" w:eastAsia="仿宋" w:hAnsi="仿宋" w:cs="仿宋_GB2312"/>
          <w:kern w:val="0"/>
          <w:sz w:val="24"/>
        </w:rPr>
      </w:pPr>
      <w:r w:rsidRPr="001D64A7">
        <w:rPr>
          <w:rFonts w:ascii="仿宋" w:eastAsia="仿宋" w:hAnsi="仿宋" w:cs="仿宋_GB2312" w:hint="eastAsia"/>
          <w:sz w:val="24"/>
        </w:rPr>
        <w:t>投标人名称（电子签名）</w:t>
      </w:r>
      <w:r w:rsidRPr="001D64A7">
        <w:rPr>
          <w:rFonts w:ascii="仿宋" w:eastAsia="仿宋" w:hAnsi="仿宋" w:cs="仿宋_GB2312" w:hint="eastAsia"/>
          <w:kern w:val="0"/>
          <w:sz w:val="24"/>
        </w:rPr>
        <w:t>：</w:t>
      </w:r>
      <w:r w:rsidR="00FE7643" w:rsidRPr="001D64A7">
        <w:rPr>
          <w:rFonts w:ascii="仿宋" w:eastAsia="仿宋" w:hAnsi="仿宋" w:cs="仿宋_GB2312" w:hint="eastAsia"/>
          <w:kern w:val="0"/>
          <w:sz w:val="24"/>
        </w:rPr>
        <w:t xml:space="preserve">                       </w:t>
      </w:r>
    </w:p>
    <w:p w:rsidR="00FE7643" w:rsidRPr="001D64A7" w:rsidRDefault="00FE7643" w:rsidP="00FE7643">
      <w:pPr>
        <w:spacing w:line="360" w:lineRule="auto"/>
        <w:rPr>
          <w:rFonts w:ascii="仿宋" w:eastAsia="仿宋" w:hAnsi="仿宋" w:cs="仿宋_GB2312"/>
          <w:kern w:val="0"/>
          <w:sz w:val="24"/>
        </w:rPr>
      </w:pPr>
      <w:r w:rsidRPr="001D64A7">
        <w:rPr>
          <w:rFonts w:ascii="仿宋" w:eastAsia="仿宋" w:hAnsi="仿宋" w:cs="仿宋_GB2312" w:hint="eastAsia"/>
          <w:kern w:val="0"/>
          <w:sz w:val="24"/>
        </w:rPr>
        <w:t xml:space="preserve">                                      日期：  年  月   日</w:t>
      </w:r>
    </w:p>
    <w:p w:rsidR="00FE7643" w:rsidRPr="001D64A7" w:rsidRDefault="00FE7643">
      <w:pPr>
        <w:widowControl/>
        <w:adjustRightInd/>
        <w:jc w:val="left"/>
        <w:rPr>
          <w:rFonts w:ascii="仿宋" w:eastAsia="仿宋" w:hAnsi="仿宋" w:cs="仿宋"/>
          <w:b/>
          <w:kern w:val="0"/>
          <w:sz w:val="24"/>
        </w:rPr>
      </w:pPr>
    </w:p>
    <w:p w:rsidR="00205DB0" w:rsidRPr="001D64A7" w:rsidRDefault="00205DB0">
      <w:pPr>
        <w:ind w:firstLine="480"/>
        <w:jc w:val="center"/>
        <w:rPr>
          <w:rFonts w:ascii="仿宋" w:eastAsia="仿宋" w:hAnsi="仿宋"/>
          <w:b/>
          <w:kern w:val="0"/>
          <w:sz w:val="32"/>
          <w:szCs w:val="32"/>
        </w:rPr>
      </w:pPr>
    </w:p>
    <w:p w:rsidR="00205DB0" w:rsidRPr="001D64A7" w:rsidRDefault="00205DB0">
      <w:pPr>
        <w:ind w:firstLine="480"/>
        <w:jc w:val="center"/>
        <w:rPr>
          <w:rFonts w:ascii="仿宋" w:eastAsia="仿宋" w:hAnsi="仿宋"/>
          <w:b/>
          <w:kern w:val="0"/>
          <w:sz w:val="32"/>
          <w:szCs w:val="32"/>
        </w:rPr>
      </w:pPr>
    </w:p>
    <w:p w:rsidR="009A024F" w:rsidRPr="001D64A7" w:rsidRDefault="009A024F" w:rsidP="009A024F">
      <w:pPr>
        <w:widowControl/>
        <w:adjustRightInd/>
        <w:jc w:val="center"/>
        <w:rPr>
          <w:rFonts w:ascii="仿宋" w:eastAsia="仿宋" w:hAnsi="仿宋" w:cs="仿宋_GB2312"/>
          <w:b/>
          <w:kern w:val="0"/>
          <w:sz w:val="36"/>
          <w:szCs w:val="36"/>
        </w:rPr>
      </w:pPr>
      <w:r w:rsidRPr="001D64A7">
        <w:rPr>
          <w:rFonts w:ascii="仿宋" w:eastAsia="仿宋" w:hAnsi="仿宋"/>
          <w:b/>
          <w:kern w:val="0"/>
          <w:sz w:val="32"/>
          <w:szCs w:val="32"/>
        </w:rPr>
        <w:br w:type="page"/>
      </w:r>
      <w:r w:rsidRPr="001D64A7">
        <w:rPr>
          <w:rFonts w:ascii="仿宋" w:eastAsia="仿宋" w:hAnsi="仿宋" w:cs="仿宋_GB2312" w:hint="eastAsia"/>
          <w:sz w:val="36"/>
          <w:szCs w:val="36"/>
          <w:lang w:val="zh-CN"/>
        </w:rPr>
        <w:lastRenderedPageBreak/>
        <w:t>▲</w:t>
      </w:r>
      <w:r w:rsidRPr="001D64A7">
        <w:rPr>
          <w:rFonts w:ascii="仿宋" w:eastAsia="仿宋" w:hAnsi="仿宋" w:cs="仿宋_GB2312" w:hint="eastAsia"/>
          <w:b/>
          <w:kern w:val="0"/>
          <w:sz w:val="36"/>
          <w:szCs w:val="36"/>
        </w:rPr>
        <w:t>商务技术文件部分</w:t>
      </w:r>
    </w:p>
    <w:p w:rsidR="009A024F" w:rsidRPr="001D64A7" w:rsidRDefault="009A024F" w:rsidP="009A024F">
      <w:pPr>
        <w:spacing w:line="360" w:lineRule="auto"/>
        <w:jc w:val="center"/>
        <w:outlineLvl w:val="0"/>
        <w:rPr>
          <w:rFonts w:ascii="仿宋" w:eastAsia="仿宋" w:hAnsi="仿宋" w:cs="仿宋_GB2312"/>
          <w:b/>
          <w:kern w:val="0"/>
          <w:sz w:val="24"/>
        </w:rPr>
      </w:pPr>
    </w:p>
    <w:p w:rsidR="009A024F" w:rsidRPr="001D64A7" w:rsidRDefault="009A024F" w:rsidP="009A024F">
      <w:pPr>
        <w:spacing w:line="360" w:lineRule="auto"/>
        <w:jc w:val="center"/>
        <w:outlineLvl w:val="0"/>
        <w:rPr>
          <w:rFonts w:ascii="仿宋" w:eastAsia="仿宋" w:hAnsi="仿宋" w:cs="仿宋_GB2312"/>
          <w:b/>
          <w:kern w:val="0"/>
          <w:sz w:val="28"/>
          <w:szCs w:val="28"/>
        </w:rPr>
      </w:pPr>
      <w:r w:rsidRPr="001D64A7">
        <w:rPr>
          <w:rFonts w:ascii="仿宋" w:eastAsia="仿宋" w:hAnsi="仿宋" w:cs="仿宋_GB2312" w:hint="eastAsia"/>
          <w:b/>
          <w:kern w:val="0"/>
          <w:sz w:val="28"/>
          <w:szCs w:val="28"/>
        </w:rPr>
        <w:t>目录</w:t>
      </w:r>
    </w:p>
    <w:p w:rsidR="009A024F" w:rsidRPr="001D64A7" w:rsidRDefault="009A024F" w:rsidP="009A024F">
      <w:pPr>
        <w:pStyle w:val="55"/>
        <w:spacing w:line="360" w:lineRule="auto"/>
        <w:rPr>
          <w:rFonts w:ascii="仿宋" w:eastAsia="仿宋" w:cs="仿宋_GB2312"/>
        </w:rPr>
      </w:pPr>
      <w:r w:rsidRPr="001D64A7">
        <w:rPr>
          <w:rFonts w:ascii="仿宋" w:eastAsia="仿宋" w:cs="仿宋_GB2312" w:hint="eastAsia"/>
        </w:rPr>
        <w:t>（1）营业执照(或事业法人登记证或其他工商等登记证明材料)复印件（投标人为然人的，提供自然人的身份证明）………………………………………（页码）</w:t>
      </w:r>
    </w:p>
    <w:p w:rsidR="009A024F" w:rsidRPr="001D64A7" w:rsidRDefault="009A024F" w:rsidP="009A024F">
      <w:pPr>
        <w:pStyle w:val="55"/>
        <w:spacing w:line="360" w:lineRule="auto"/>
        <w:rPr>
          <w:rFonts w:ascii="仿宋" w:eastAsia="仿宋" w:cs="仿宋_GB2312"/>
        </w:rPr>
      </w:pPr>
      <w:r w:rsidRPr="001D64A7">
        <w:rPr>
          <w:rFonts w:ascii="仿宋" w:eastAsia="仿宋" w:cs="仿宋_GB2312" w:hint="eastAsia"/>
        </w:rPr>
        <w:t>（2）</w:t>
      </w:r>
      <w:r w:rsidRPr="0087017E">
        <w:rPr>
          <w:rFonts w:ascii="仿宋" w:eastAsia="仿宋" w:cs="仿宋_GB2312" w:hint="eastAsia"/>
          <w:color w:val="FF0000"/>
        </w:rPr>
        <w:t>联合体协议</w:t>
      </w:r>
      <w:r w:rsidRPr="001D64A7">
        <w:rPr>
          <w:rFonts w:ascii="仿宋" w:eastAsia="仿宋" w:cs="仿宋_GB2312" w:hint="eastAsia"/>
          <w:lang w:val="zh-CN"/>
        </w:rPr>
        <w:t>………………………………………………………</w:t>
      </w:r>
      <w:r w:rsidRPr="001D64A7">
        <w:rPr>
          <w:rFonts w:ascii="仿宋" w:eastAsia="仿宋" w:cs="仿宋_GB2312" w:hint="eastAsia"/>
        </w:rPr>
        <w:t>（页码）</w:t>
      </w:r>
    </w:p>
    <w:p w:rsidR="009A024F" w:rsidRPr="001D64A7" w:rsidRDefault="009A024F" w:rsidP="009A024F">
      <w:pPr>
        <w:pStyle w:val="55"/>
        <w:spacing w:line="360" w:lineRule="auto"/>
        <w:rPr>
          <w:rFonts w:ascii="仿宋" w:eastAsia="仿宋" w:cs="仿宋_GB2312"/>
        </w:rPr>
      </w:pPr>
      <w:r w:rsidRPr="001D64A7">
        <w:rPr>
          <w:rFonts w:ascii="仿宋" w:eastAsia="仿宋" w:cs="仿宋_GB2312" w:hint="eastAsia"/>
        </w:rPr>
        <w:t>（3）资信文件复印件…………………………………………………（页码）</w:t>
      </w:r>
    </w:p>
    <w:p w:rsidR="009A024F" w:rsidRPr="001D64A7" w:rsidRDefault="009A024F" w:rsidP="009A024F">
      <w:pPr>
        <w:pStyle w:val="55"/>
        <w:spacing w:line="360" w:lineRule="auto"/>
        <w:rPr>
          <w:rFonts w:ascii="仿宋" w:eastAsia="仿宋" w:cs="仿宋_GB2312"/>
        </w:rPr>
      </w:pPr>
      <w:r w:rsidRPr="001D64A7">
        <w:rPr>
          <w:rFonts w:ascii="仿宋" w:eastAsia="仿宋" w:cs="仿宋_GB2312" w:hint="eastAsia"/>
        </w:rPr>
        <w:t>（4）</w:t>
      </w:r>
      <w:r w:rsidRPr="001D64A7">
        <w:rPr>
          <w:rFonts w:ascii="仿宋" w:eastAsia="仿宋" w:cs="仿宋_GB2312" w:hint="eastAsia"/>
          <w:lang w:val="zh-CN"/>
        </w:rPr>
        <w:t>主要业绩证明……………………………………………………</w:t>
      </w:r>
      <w:r w:rsidRPr="001D64A7">
        <w:rPr>
          <w:rFonts w:ascii="仿宋" w:eastAsia="仿宋" w:cs="仿宋_GB2312" w:hint="eastAsia"/>
        </w:rPr>
        <w:t>（页码）</w:t>
      </w:r>
    </w:p>
    <w:p w:rsidR="009A024F" w:rsidRPr="001D64A7" w:rsidRDefault="009A024F" w:rsidP="009A024F">
      <w:pPr>
        <w:pStyle w:val="55"/>
        <w:spacing w:line="360" w:lineRule="auto"/>
        <w:rPr>
          <w:rFonts w:ascii="仿宋" w:eastAsia="仿宋" w:cs="仿宋_GB2312"/>
        </w:rPr>
      </w:pPr>
      <w:bookmarkStart w:id="436" w:name="OLE_LINK7"/>
      <w:bookmarkStart w:id="437" w:name="OLE_LINK6"/>
      <w:bookmarkStart w:id="438" w:name="OLE_LINK5"/>
      <w:r w:rsidRPr="001D64A7">
        <w:rPr>
          <w:rFonts w:ascii="仿宋" w:eastAsia="仿宋" w:cs="仿宋_GB2312" w:hint="eastAsia"/>
        </w:rPr>
        <w:t>（5）其他商务文件或说明</w:t>
      </w:r>
      <w:r w:rsidRPr="001D64A7">
        <w:rPr>
          <w:rFonts w:ascii="仿宋" w:eastAsia="仿宋" w:cs="仿宋_GB2312" w:hint="eastAsia"/>
          <w:lang w:val="zh-CN"/>
        </w:rPr>
        <w:t>………………………………………………</w:t>
      </w:r>
      <w:r w:rsidRPr="001D64A7">
        <w:rPr>
          <w:rFonts w:ascii="仿宋" w:eastAsia="仿宋" w:cs="仿宋_GB2312" w:hint="eastAsia"/>
        </w:rPr>
        <w:t>（页码）</w:t>
      </w:r>
      <w:bookmarkEnd w:id="436"/>
      <w:bookmarkEnd w:id="437"/>
    </w:p>
    <w:bookmarkEnd w:id="438"/>
    <w:p w:rsidR="009A024F" w:rsidRPr="001D64A7" w:rsidRDefault="009A024F" w:rsidP="009A024F">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（6）技术</w:t>
      </w:r>
      <w:r w:rsidR="001568E4" w:rsidRPr="001D64A7">
        <w:rPr>
          <w:rFonts w:ascii="仿宋" w:eastAsia="仿宋" w:hAnsi="仿宋" w:cs="仿宋_GB2312" w:hint="eastAsia"/>
          <w:kern w:val="0"/>
          <w:sz w:val="24"/>
        </w:rPr>
        <w:t>解决</w:t>
      </w:r>
      <w:r w:rsidR="0062190E" w:rsidRPr="001D64A7">
        <w:rPr>
          <w:rFonts w:ascii="仿宋" w:eastAsia="仿宋" w:hAnsi="仿宋" w:cs="仿宋_GB2312" w:hint="eastAsia"/>
          <w:kern w:val="0"/>
          <w:sz w:val="24"/>
        </w:rPr>
        <w:t>方案…………………………………………………</w:t>
      </w:r>
      <w:r w:rsidR="001568E4"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9A024F" w:rsidRPr="001D64A7" w:rsidRDefault="009A024F" w:rsidP="009A024F">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（7）技术偏离说明表………</w:t>
      </w:r>
      <w:r w:rsidR="0062190E" w:rsidRPr="001D64A7">
        <w:rPr>
          <w:rFonts w:ascii="仿宋" w:eastAsia="仿宋" w:hAnsi="仿宋" w:cs="仿宋_GB2312" w:hint="eastAsia"/>
          <w:kern w:val="0"/>
          <w:sz w:val="24"/>
        </w:rPr>
        <w:t>…………………………………</w:t>
      </w:r>
      <w:r w:rsidR="004B7CD2"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9A024F" w:rsidRPr="001D64A7" w:rsidRDefault="009A024F" w:rsidP="009A024F">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（8）组织实施方案……………………………………………………</w:t>
      </w:r>
      <w:r w:rsidR="0062190E"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62190E" w:rsidRPr="001D64A7" w:rsidRDefault="0062190E" w:rsidP="0062190E">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（9）</w:t>
      </w:r>
      <w:r w:rsidR="00B93B4E" w:rsidRPr="001D64A7">
        <w:rPr>
          <w:rFonts w:ascii="仿宋" w:eastAsia="仿宋" w:hAnsi="仿宋" w:cs="仿宋_GB2312" w:hint="eastAsia"/>
          <w:kern w:val="0"/>
          <w:sz w:val="24"/>
        </w:rPr>
        <w:t>项目小组人员名单</w:t>
      </w:r>
      <w:r w:rsidRPr="001D64A7">
        <w:rPr>
          <w:rFonts w:ascii="仿宋" w:eastAsia="仿宋" w:hAnsi="仿宋" w:cs="仿宋_GB2312" w:hint="eastAsia"/>
          <w:kern w:val="0"/>
          <w:sz w:val="24"/>
        </w:rPr>
        <w:t xml:space="preserve"> </w:t>
      </w:r>
      <w:r w:rsidR="009C38D8" w:rsidRPr="001D64A7">
        <w:rPr>
          <w:rFonts w:ascii="仿宋" w:eastAsia="仿宋" w:hAnsi="仿宋" w:cs="仿宋_GB2312" w:hint="eastAsia"/>
          <w:kern w:val="0"/>
          <w:sz w:val="24"/>
        </w:rPr>
        <w:t>…………………………………………………</w:t>
      </w:r>
      <w:r w:rsidRPr="001D64A7">
        <w:rPr>
          <w:rFonts w:ascii="仿宋" w:eastAsia="仿宋" w:hAnsi="仿宋" w:cs="仿宋_GB2312" w:hint="eastAsia"/>
          <w:kern w:val="0"/>
          <w:sz w:val="24"/>
        </w:rPr>
        <w:t>（页码）</w:t>
      </w:r>
    </w:p>
    <w:p w:rsidR="001F3927" w:rsidRPr="001D64A7" w:rsidRDefault="001F3927" w:rsidP="001F3927">
      <w:pPr>
        <w:spacing w:line="360" w:lineRule="auto"/>
        <w:ind w:firstLineChars="200" w:firstLine="480"/>
        <w:rPr>
          <w:rFonts w:ascii="仿宋" w:eastAsia="仿宋" w:hAnsi="仿宋" w:cs="仿宋_GB2312"/>
          <w:kern w:val="0"/>
          <w:sz w:val="24"/>
        </w:rPr>
      </w:pPr>
      <w:r w:rsidRPr="001D64A7">
        <w:rPr>
          <w:rFonts w:ascii="仿宋" w:eastAsia="仿宋" w:hAnsi="仿宋" w:cs="仿宋_GB2312" w:hint="eastAsia"/>
          <w:kern w:val="0"/>
          <w:sz w:val="24"/>
        </w:rPr>
        <w:t>（11）优惠条件及特殊承诺………………………………………………（页码）</w:t>
      </w:r>
    </w:p>
    <w:p w:rsidR="001F3927" w:rsidRPr="001D64A7" w:rsidRDefault="001F3927" w:rsidP="001F3927">
      <w:pPr>
        <w:spacing w:line="360" w:lineRule="auto"/>
        <w:ind w:firstLineChars="200" w:firstLine="480"/>
        <w:rPr>
          <w:rFonts w:ascii="仿宋" w:eastAsia="仿宋" w:hAnsi="仿宋" w:cs="仿宋_GB2312"/>
          <w:kern w:val="0"/>
          <w:sz w:val="24"/>
        </w:rPr>
      </w:pPr>
      <w:r w:rsidRPr="001D64A7">
        <w:rPr>
          <w:rFonts w:ascii="仿宋" w:eastAsia="仿宋" w:hAnsi="仿宋" w:cs="仿宋_GB2312" w:hint="eastAsia"/>
          <w:kern w:val="0"/>
          <w:sz w:val="24"/>
        </w:rPr>
        <w:t>（12）备品备件及供选择的配套零部件清单……………………………（页码）</w:t>
      </w:r>
    </w:p>
    <w:p w:rsidR="001F3927" w:rsidRPr="001D64A7" w:rsidRDefault="001F3927" w:rsidP="001F3927">
      <w:pPr>
        <w:spacing w:line="360" w:lineRule="auto"/>
        <w:ind w:firstLineChars="200" w:firstLine="480"/>
        <w:rPr>
          <w:rFonts w:ascii="仿宋" w:eastAsia="仿宋" w:hAnsi="仿宋" w:cs="仿宋_GB2312"/>
          <w:kern w:val="0"/>
          <w:sz w:val="24"/>
        </w:rPr>
      </w:pPr>
      <w:r w:rsidRPr="001D64A7">
        <w:rPr>
          <w:rFonts w:ascii="仿宋" w:eastAsia="仿宋" w:hAnsi="仿宋" w:cs="仿宋_GB2312" w:hint="eastAsia"/>
          <w:kern w:val="0"/>
          <w:sz w:val="24"/>
        </w:rPr>
        <w:t>（13）培训计划……………………………………………………………（页码）</w:t>
      </w:r>
    </w:p>
    <w:p w:rsidR="0062190E" w:rsidRPr="001D64A7" w:rsidRDefault="0062190E" w:rsidP="0062190E">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（1</w:t>
      </w:r>
      <w:r w:rsidR="002C379A" w:rsidRPr="001D64A7">
        <w:rPr>
          <w:rFonts w:ascii="仿宋" w:eastAsia="仿宋" w:hAnsi="仿宋" w:cs="仿宋_GB2312" w:hint="eastAsia"/>
          <w:kern w:val="0"/>
          <w:sz w:val="24"/>
        </w:rPr>
        <w:t>4</w:t>
      </w:r>
      <w:r w:rsidRPr="001D64A7">
        <w:rPr>
          <w:rFonts w:ascii="仿宋" w:eastAsia="仿宋" w:hAnsi="仿宋" w:cs="仿宋_GB2312" w:hint="eastAsia"/>
          <w:kern w:val="0"/>
          <w:sz w:val="24"/>
        </w:rPr>
        <w:t>）投标人认为需要的其他技术文件或说明……………………………（页码）</w:t>
      </w:r>
    </w:p>
    <w:p w:rsidR="0062190E" w:rsidRPr="001D64A7" w:rsidRDefault="0062190E" w:rsidP="0062190E">
      <w:pPr>
        <w:spacing w:line="360" w:lineRule="auto"/>
        <w:ind w:firstLineChars="200" w:firstLine="480"/>
        <w:outlineLvl w:val="0"/>
        <w:rPr>
          <w:rFonts w:ascii="仿宋" w:eastAsia="仿宋" w:hAnsi="仿宋" w:cs="仿宋_GB2312"/>
          <w:kern w:val="0"/>
          <w:sz w:val="24"/>
        </w:rPr>
      </w:pPr>
      <w:r w:rsidRPr="001D64A7">
        <w:rPr>
          <w:rFonts w:ascii="仿宋" w:eastAsia="仿宋" w:hAnsi="仿宋" w:cs="仿宋_GB2312" w:hint="eastAsia"/>
          <w:kern w:val="0"/>
          <w:sz w:val="24"/>
        </w:rPr>
        <w:t>（1</w:t>
      </w:r>
      <w:r w:rsidR="002C379A" w:rsidRPr="001D64A7">
        <w:rPr>
          <w:rFonts w:ascii="仿宋" w:eastAsia="仿宋" w:hAnsi="仿宋" w:cs="仿宋_GB2312" w:hint="eastAsia"/>
          <w:kern w:val="0"/>
          <w:sz w:val="24"/>
        </w:rPr>
        <w:t>5</w:t>
      </w:r>
      <w:r w:rsidRPr="001D64A7">
        <w:rPr>
          <w:rFonts w:ascii="仿宋" w:eastAsia="仿宋" w:hAnsi="仿宋" w:cs="仿宋_GB2312" w:hint="eastAsia"/>
          <w:kern w:val="0"/>
          <w:sz w:val="24"/>
        </w:rPr>
        <w:t>）关于对招标文件中商务、合同有关条款的拒绝声明……………………（页码）</w:t>
      </w:r>
    </w:p>
    <w:p w:rsidR="009A024F" w:rsidRPr="001D64A7" w:rsidRDefault="009A024F" w:rsidP="0062190E">
      <w:pPr>
        <w:spacing w:line="360" w:lineRule="auto"/>
        <w:ind w:firstLineChars="200" w:firstLine="482"/>
        <w:rPr>
          <w:rFonts w:ascii="仿宋" w:eastAsia="仿宋" w:hAnsi="仿宋" w:cs="仿宋_GB2312"/>
          <w:b/>
          <w:bCs/>
          <w:sz w:val="24"/>
        </w:rPr>
      </w:pPr>
      <w:r w:rsidRPr="001D64A7">
        <w:rPr>
          <w:rFonts w:ascii="仿宋" w:eastAsia="仿宋" w:hAnsi="仿宋" w:cs="仿宋_GB2312" w:hint="eastAsia"/>
          <w:b/>
          <w:bCs/>
          <w:sz w:val="24"/>
        </w:rPr>
        <w:t>注：以上目录是基本格式要求，各投标人可根据自身情况进一步细化。</w:t>
      </w:r>
    </w:p>
    <w:p w:rsidR="009A024F" w:rsidRPr="001D64A7" w:rsidRDefault="009A024F">
      <w:pPr>
        <w:widowControl/>
        <w:adjustRightInd/>
        <w:jc w:val="left"/>
        <w:rPr>
          <w:rFonts w:ascii="仿宋" w:eastAsia="仿宋" w:hAnsi="仿宋" w:cs="仿宋_GB2312"/>
          <w:b/>
          <w:bCs/>
          <w:sz w:val="24"/>
        </w:rPr>
      </w:pPr>
      <w:r w:rsidRPr="001D64A7">
        <w:rPr>
          <w:rFonts w:ascii="仿宋" w:eastAsia="仿宋" w:hAnsi="仿宋" w:cs="仿宋_GB2312"/>
          <w:b/>
          <w:bCs/>
          <w:sz w:val="24"/>
        </w:rPr>
        <w:br w:type="page"/>
      </w:r>
    </w:p>
    <w:p w:rsidR="009A024F" w:rsidRPr="001D64A7" w:rsidRDefault="009A024F" w:rsidP="009A024F">
      <w:pPr>
        <w:spacing w:line="360" w:lineRule="auto"/>
        <w:jc w:val="center"/>
        <w:rPr>
          <w:rFonts w:ascii="仿宋" w:eastAsia="仿宋" w:hAnsi="仿宋" w:cs="仿宋_GB2312"/>
          <w:b/>
          <w:sz w:val="30"/>
          <w:szCs w:val="30"/>
        </w:rPr>
      </w:pPr>
      <w:r w:rsidRPr="001D64A7">
        <w:rPr>
          <w:rFonts w:ascii="仿宋" w:eastAsia="仿宋" w:hAnsi="仿宋" w:cs="仿宋_GB2312" w:hint="eastAsia"/>
          <w:b/>
          <w:kern w:val="0"/>
          <w:sz w:val="32"/>
          <w:szCs w:val="32"/>
          <w:lang w:val="zh-CN"/>
        </w:rPr>
        <w:lastRenderedPageBreak/>
        <w:t>一、</w:t>
      </w:r>
      <w:r w:rsidRPr="001D64A7">
        <w:rPr>
          <w:rFonts w:ascii="仿宋" w:eastAsia="仿宋" w:hAnsi="仿宋" w:cs="仿宋_GB2312" w:hint="eastAsia"/>
          <w:b/>
          <w:sz w:val="30"/>
          <w:szCs w:val="30"/>
        </w:rPr>
        <w:t>营业执照(或事业法人登记证或其他工商等登记证明材料)复印件（投标人为自然人的，提供自然人的身份证明）</w:t>
      </w:r>
    </w:p>
    <w:p w:rsidR="009A024F" w:rsidRPr="001D64A7" w:rsidRDefault="009A024F" w:rsidP="009A024F">
      <w:pPr>
        <w:snapToGrid w:val="0"/>
        <w:spacing w:line="360" w:lineRule="auto"/>
        <w:jc w:val="center"/>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A85A8D" w:rsidRPr="001D64A7" w:rsidRDefault="00A85A8D"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A85A8D">
      <w:pPr>
        <w:snapToGrid w:val="0"/>
        <w:spacing w:line="360" w:lineRule="auto"/>
        <w:ind w:left="2340" w:firstLineChars="600" w:firstLine="1440"/>
        <w:rPr>
          <w:rFonts w:ascii="仿宋" w:eastAsia="仿宋" w:hAnsi="仿宋" w:cs="仿宋_GB2312"/>
          <w:b/>
          <w:kern w:val="0"/>
          <w:sz w:val="32"/>
          <w:szCs w:val="32"/>
          <w:lang w:val="zh-CN"/>
        </w:rPr>
      </w:pPr>
      <w:r w:rsidRPr="001D64A7">
        <w:rPr>
          <w:rFonts w:ascii="仿宋" w:eastAsia="仿宋" w:hAnsi="仿宋" w:cs="仿宋_GB2312" w:hint="eastAsia"/>
          <w:kern w:val="0"/>
          <w:sz w:val="24"/>
          <w:lang w:val="zh-CN"/>
        </w:rPr>
        <w:t>日期：年月日</w:t>
      </w: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line="360" w:lineRule="auto"/>
        <w:ind w:firstLineChars="600" w:firstLine="1928"/>
        <w:rPr>
          <w:rFonts w:ascii="仿宋" w:eastAsia="仿宋" w:hAnsi="仿宋" w:cs="仿宋_GB2312"/>
          <w:b/>
          <w:kern w:val="0"/>
          <w:sz w:val="32"/>
          <w:szCs w:val="32"/>
          <w:lang w:val="zh-CN"/>
        </w:rPr>
      </w:pPr>
    </w:p>
    <w:p w:rsidR="009A024F" w:rsidRPr="001D64A7" w:rsidRDefault="009A024F" w:rsidP="009A024F">
      <w:pPr>
        <w:snapToGrid w:val="0"/>
        <w:spacing w:before="50" w:after="50" w:line="360" w:lineRule="auto"/>
        <w:jc w:val="center"/>
        <w:rPr>
          <w:rFonts w:ascii="仿宋" w:eastAsia="仿宋" w:hAnsi="仿宋" w:cs="仿宋_GB2312"/>
          <w:b/>
          <w:sz w:val="30"/>
          <w:szCs w:val="30"/>
        </w:rPr>
      </w:pPr>
      <w:r w:rsidRPr="001D64A7">
        <w:rPr>
          <w:rFonts w:ascii="仿宋" w:eastAsia="仿宋" w:hAnsi="仿宋" w:cs="仿宋_GB2312" w:hint="eastAsia"/>
          <w:b/>
          <w:sz w:val="30"/>
          <w:szCs w:val="30"/>
        </w:rPr>
        <w:lastRenderedPageBreak/>
        <w:t>二、</w:t>
      </w:r>
      <w:r w:rsidRPr="0087017E">
        <w:rPr>
          <w:rFonts w:ascii="仿宋" w:eastAsia="仿宋" w:hAnsi="仿宋" w:cs="仿宋_GB2312" w:hint="eastAsia"/>
          <w:b/>
          <w:color w:val="FF0000"/>
          <w:sz w:val="30"/>
          <w:szCs w:val="30"/>
        </w:rPr>
        <w:t>联合体协议</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甲方：</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乙方：</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各方经协商一致，决定组成一个联合体，以一个投标人的身份就杭州市公共资源交易中心组织实施的</w:t>
      </w:r>
      <w:r w:rsidRPr="001D64A7">
        <w:rPr>
          <w:rFonts w:ascii="仿宋" w:eastAsia="仿宋" w:hAnsi="仿宋" w:cs="仿宋_GB2312" w:hint="eastAsia"/>
          <w:sz w:val="24"/>
        </w:rPr>
        <w:t>项目名称</w:t>
      </w:r>
      <w:r w:rsidRPr="001D64A7">
        <w:rPr>
          <w:rFonts w:ascii="仿宋" w:eastAsia="仿宋" w:hAnsi="仿宋" w:cs="仿宋_GB2312" w:hint="eastAsia"/>
          <w:kern w:val="0"/>
          <w:sz w:val="24"/>
          <w:lang w:val="zh-CN"/>
        </w:rPr>
        <w:t>【项目编号：</w:t>
      </w:r>
      <w:r w:rsidR="009E59ED">
        <w:rPr>
          <w:rFonts w:ascii="仿宋" w:eastAsia="仿宋" w:hAnsi="仿宋" w:cs="仿宋_GB2312" w:hint="eastAsia"/>
          <w:kern w:val="0"/>
          <w:sz w:val="24"/>
          <w:lang w:val="zh-CN"/>
        </w:rPr>
        <w:t xml:space="preserve">    </w:t>
      </w:r>
      <w:r w:rsidRPr="001D64A7">
        <w:rPr>
          <w:rFonts w:ascii="仿宋" w:eastAsia="仿宋" w:hAnsi="仿宋" w:cs="仿宋_GB2312" w:hint="eastAsia"/>
          <w:kern w:val="0"/>
          <w:sz w:val="24"/>
          <w:lang w:val="zh-CN"/>
        </w:rPr>
        <w:t>】共同投标。</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一、各方一致决定，</w:t>
      </w:r>
      <w:r w:rsidRPr="001D64A7">
        <w:rPr>
          <w:rFonts w:ascii="仿宋" w:eastAsia="仿宋" w:hAnsi="仿宋" w:cs="Arial" w:hint="eastAsia"/>
          <w:sz w:val="24"/>
        </w:rPr>
        <w:t>指定方牵头人，代表所有联合体成员负责投标和合同实施阶段的主办、协调工作</w:t>
      </w:r>
      <w:r w:rsidRPr="001D64A7">
        <w:rPr>
          <w:rFonts w:ascii="仿宋" w:eastAsia="仿宋" w:hAnsi="仿宋" w:cs="仿宋_GB2312" w:hint="eastAsia"/>
          <w:kern w:val="0"/>
          <w:sz w:val="24"/>
          <w:lang w:val="zh-CN"/>
        </w:rPr>
        <w:t>。</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二、</w:t>
      </w:r>
      <w:r w:rsidRPr="001D64A7">
        <w:rPr>
          <w:rFonts w:ascii="仿宋" w:eastAsia="仿宋" w:hAnsi="仿宋" w:cs="Arial" w:hint="eastAsia"/>
          <w:sz w:val="24"/>
        </w:rPr>
        <w:t>所有联合体成员各方签署授权书，授权书载明的</w:t>
      </w:r>
      <w:r w:rsidRPr="001D64A7">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三、本次联合投标中，分工如下：甲方承担的工作和义务为：；乙方承担的工作和义务为：；……</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四、如果中标，</w:t>
      </w:r>
      <w:r w:rsidRPr="001D64A7">
        <w:rPr>
          <w:rFonts w:ascii="仿宋" w:eastAsia="仿宋" w:hAnsi="仿宋" w:hint="eastAsia"/>
          <w:sz w:val="24"/>
        </w:rPr>
        <w:t>联合体各成员方共同与采购人签订合同，并就采购合同约定的事项对采购人承担连带责任。</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五、有关本次联合投标的其他事宜：</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1、联合体各方不再单独参加或者与其他供应商另外组成联合体参加同一合同项下的政府采购活动。</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2、联合体中有同类资质的各方按照联合体分工承担相同工作的，按照资质等级较低的供应商确定资质等级。</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3、本协议提交采购人、采购机构后，联合体各方不得以任何形式对上述内容进行修改或撤销。</w:t>
      </w:r>
    </w:p>
    <w:p w:rsidR="009A024F" w:rsidRPr="001D64A7" w:rsidRDefault="009A024F" w:rsidP="009A024F">
      <w:pPr>
        <w:snapToGrid w:val="0"/>
        <w:spacing w:line="360" w:lineRule="auto"/>
        <w:ind w:firstLine="576"/>
        <w:rPr>
          <w:rFonts w:ascii="仿宋" w:eastAsia="仿宋" w:hAnsi="仿宋" w:cs="仿宋_GB2312"/>
          <w:kern w:val="0"/>
          <w:sz w:val="24"/>
          <w:lang w:val="zh-CN"/>
        </w:rPr>
      </w:pP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甲方单位：（电子签名）乙方单位：（电子签名）</w:t>
      </w:r>
    </w:p>
    <w:p w:rsidR="009A024F" w:rsidRPr="001D64A7" w:rsidRDefault="009A024F" w:rsidP="009A024F">
      <w:pPr>
        <w:snapToGrid w:val="0"/>
        <w:spacing w:line="360" w:lineRule="auto"/>
        <w:ind w:firstLine="576"/>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日期：年月日日期：年月日</w:t>
      </w:r>
    </w:p>
    <w:p w:rsidR="009A024F" w:rsidRPr="001D64A7" w:rsidRDefault="009A024F" w:rsidP="009A024F">
      <w:pPr>
        <w:snapToGrid w:val="0"/>
        <w:spacing w:line="360" w:lineRule="auto"/>
        <w:ind w:right="480"/>
        <w:jc w:val="center"/>
        <w:rPr>
          <w:rFonts w:ascii="仿宋" w:eastAsia="仿宋" w:hAnsi="仿宋" w:cs="仿宋_GB2312"/>
          <w:b/>
          <w:kern w:val="0"/>
          <w:sz w:val="32"/>
          <w:szCs w:val="32"/>
          <w:lang w:val="zh-CN"/>
        </w:rPr>
        <w:sectPr w:rsidR="009A024F" w:rsidRPr="001D64A7">
          <w:pgSz w:w="11906" w:h="16838"/>
          <w:pgMar w:top="765" w:right="1418" w:bottom="471" w:left="1418" w:header="851" w:footer="992" w:gutter="0"/>
          <w:cols w:space="720"/>
          <w:titlePg/>
          <w:docGrid w:linePitch="312"/>
        </w:sectPr>
      </w:pPr>
    </w:p>
    <w:p w:rsidR="009A024F" w:rsidRPr="001D64A7" w:rsidRDefault="009A024F" w:rsidP="009A024F">
      <w:pPr>
        <w:spacing w:line="360" w:lineRule="auto"/>
        <w:jc w:val="center"/>
        <w:rPr>
          <w:rFonts w:ascii="仿宋" w:eastAsia="仿宋" w:hAnsi="仿宋" w:cs="仿宋_GB2312"/>
          <w:b/>
          <w:sz w:val="32"/>
          <w:szCs w:val="32"/>
        </w:rPr>
      </w:pPr>
      <w:r w:rsidRPr="001D64A7">
        <w:rPr>
          <w:rFonts w:ascii="仿宋" w:eastAsia="仿宋" w:hAnsi="仿宋" w:cs="仿宋_GB2312" w:hint="eastAsia"/>
          <w:b/>
          <w:sz w:val="32"/>
          <w:szCs w:val="32"/>
        </w:rPr>
        <w:lastRenderedPageBreak/>
        <w:t>三、资信文件复印件</w:t>
      </w:r>
    </w:p>
    <w:p w:rsidR="009A024F" w:rsidRPr="001D64A7" w:rsidRDefault="009A024F" w:rsidP="009A024F">
      <w:pPr>
        <w:spacing w:line="360" w:lineRule="auto"/>
        <w:jc w:val="center"/>
        <w:rPr>
          <w:rFonts w:ascii="仿宋" w:eastAsia="仿宋" w:hAnsi="仿宋" w:cs="仿宋_GB2312"/>
          <w:sz w:val="24"/>
        </w:rPr>
      </w:pPr>
      <w:r w:rsidRPr="001D64A7">
        <w:rPr>
          <w:rFonts w:ascii="仿宋" w:eastAsia="仿宋" w:hAnsi="仿宋" w:cs="仿宋_GB2312" w:hint="eastAsia"/>
          <w:sz w:val="24"/>
        </w:rPr>
        <w:t>（由投标人根据采购需求及招标文件</w:t>
      </w:r>
      <w:r w:rsidR="00555B12" w:rsidRPr="001D64A7">
        <w:rPr>
          <w:rFonts w:ascii="仿宋" w:eastAsia="仿宋" w:hAnsi="仿宋" w:cs="仿宋_GB2312" w:hint="eastAsia"/>
          <w:sz w:val="24"/>
        </w:rPr>
        <w:t>要求</w:t>
      </w:r>
      <w:r w:rsidRPr="001D64A7">
        <w:rPr>
          <w:rFonts w:ascii="仿宋" w:eastAsia="仿宋" w:hAnsi="仿宋" w:cs="仿宋_GB2312" w:hint="eastAsia"/>
          <w:sz w:val="24"/>
        </w:rPr>
        <w:t>编制）</w:t>
      </w:r>
    </w:p>
    <w:p w:rsidR="009A024F" w:rsidRPr="001D64A7" w:rsidRDefault="009A024F" w:rsidP="009A024F">
      <w:pPr>
        <w:spacing w:line="360" w:lineRule="auto"/>
        <w:jc w:val="center"/>
        <w:rPr>
          <w:rFonts w:ascii="仿宋" w:eastAsia="仿宋" w:hAnsi="仿宋" w:cs="仿宋_GB2312"/>
          <w:b/>
          <w:bCs/>
          <w:sz w:val="32"/>
          <w:szCs w:val="32"/>
        </w:rPr>
      </w:pPr>
    </w:p>
    <w:p w:rsidR="009A024F" w:rsidRPr="001D64A7" w:rsidRDefault="009A024F" w:rsidP="009A024F">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9A024F">
      <w:pPr>
        <w:spacing w:line="360" w:lineRule="auto"/>
        <w:jc w:val="center"/>
        <w:rPr>
          <w:rFonts w:ascii="仿宋" w:eastAsia="仿宋" w:hAnsi="仿宋" w:cs="仿宋_GB2312"/>
          <w:b/>
          <w:bCs/>
          <w:sz w:val="32"/>
          <w:szCs w:val="32"/>
        </w:rPr>
      </w:pPr>
      <w:r w:rsidRPr="001D64A7">
        <w:rPr>
          <w:rFonts w:ascii="仿宋" w:eastAsia="仿宋" w:hAnsi="仿宋" w:cs="仿宋_GB2312" w:hint="eastAsia"/>
          <w:kern w:val="0"/>
          <w:sz w:val="24"/>
          <w:lang w:val="zh-CN"/>
        </w:rPr>
        <w:t>日期：年月日</w:t>
      </w:r>
    </w:p>
    <w:p w:rsidR="009A024F" w:rsidRPr="001D64A7" w:rsidRDefault="009A024F" w:rsidP="009A024F">
      <w:pPr>
        <w:spacing w:line="360" w:lineRule="auto"/>
        <w:jc w:val="center"/>
        <w:rPr>
          <w:rFonts w:ascii="仿宋" w:eastAsia="仿宋" w:hAnsi="仿宋" w:cs="仿宋_GB2312"/>
          <w:b/>
          <w:bCs/>
          <w:sz w:val="32"/>
          <w:szCs w:val="32"/>
        </w:rPr>
      </w:pPr>
    </w:p>
    <w:p w:rsidR="002F0C0B" w:rsidRPr="001D64A7" w:rsidRDefault="00DF1CE5" w:rsidP="00DF1CE5">
      <w:pPr>
        <w:spacing w:line="360" w:lineRule="auto"/>
        <w:jc w:val="center"/>
        <w:rPr>
          <w:rFonts w:ascii="仿宋" w:eastAsia="仿宋" w:hAnsi="仿宋" w:cs="仿宋_GB2312"/>
          <w:b/>
          <w:sz w:val="32"/>
          <w:szCs w:val="32"/>
        </w:rPr>
      </w:pPr>
      <w:r w:rsidRPr="001D64A7">
        <w:rPr>
          <w:rFonts w:ascii="仿宋" w:eastAsia="仿宋" w:hAnsi="仿宋" w:cs="仿宋_GB2312" w:hint="eastAsia"/>
          <w:b/>
          <w:sz w:val="32"/>
          <w:szCs w:val="32"/>
        </w:rPr>
        <w:t>四、</w:t>
      </w:r>
      <w:r w:rsidR="009A024F" w:rsidRPr="001D64A7">
        <w:rPr>
          <w:rFonts w:ascii="仿宋" w:eastAsia="仿宋" w:hAnsi="仿宋" w:cs="仿宋_GB2312" w:hint="eastAsia"/>
          <w:b/>
          <w:sz w:val="32"/>
          <w:szCs w:val="32"/>
        </w:rPr>
        <w:t>主要业绩证明</w:t>
      </w:r>
    </w:p>
    <w:tbl>
      <w:tblPr>
        <w:tblW w:w="88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340"/>
        <w:gridCol w:w="1168"/>
        <w:gridCol w:w="1236"/>
        <w:gridCol w:w="1616"/>
        <w:gridCol w:w="1244"/>
        <w:gridCol w:w="2256"/>
      </w:tblGrid>
      <w:tr w:rsidR="002F0C0B" w:rsidRPr="001D64A7" w:rsidTr="00DB5B02">
        <w:trPr>
          <w:trHeight w:val="1196"/>
          <w:jc w:val="center"/>
        </w:trPr>
        <w:tc>
          <w:tcPr>
            <w:tcW w:w="1340"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项目名称</w:t>
            </w:r>
          </w:p>
        </w:tc>
        <w:tc>
          <w:tcPr>
            <w:tcW w:w="1168"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项目</w:t>
            </w:r>
          </w:p>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类型</w:t>
            </w:r>
          </w:p>
        </w:tc>
        <w:tc>
          <w:tcPr>
            <w:tcW w:w="1236"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简要描述</w:t>
            </w:r>
          </w:p>
        </w:tc>
        <w:tc>
          <w:tcPr>
            <w:tcW w:w="1616"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项目金额</w:t>
            </w:r>
          </w:p>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（万元）</w:t>
            </w:r>
          </w:p>
        </w:tc>
        <w:tc>
          <w:tcPr>
            <w:tcW w:w="1244"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合同签订时间</w:t>
            </w:r>
          </w:p>
        </w:tc>
        <w:tc>
          <w:tcPr>
            <w:tcW w:w="2256" w:type="dxa"/>
            <w:tcBorders>
              <w:top w:val="double" w:sz="4" w:space="0" w:color="auto"/>
              <w:bottom w:val="single" w:sz="4" w:space="0" w:color="auto"/>
            </w:tcBorders>
            <w:shd w:val="clear" w:color="auto" w:fill="FFFF99"/>
            <w:vAlign w:val="center"/>
          </w:tcPr>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项目单位</w:t>
            </w:r>
          </w:p>
          <w:p w:rsidR="002F0C0B" w:rsidRPr="001D64A7" w:rsidRDefault="002F0C0B" w:rsidP="00DB5B02">
            <w:pPr>
              <w:jc w:val="center"/>
              <w:rPr>
                <w:rFonts w:ascii="仿宋" w:eastAsia="仿宋" w:hAnsi="仿宋" w:cs="仿宋"/>
                <w:bCs/>
                <w:sz w:val="24"/>
                <w:lang w:val="zh-CN"/>
              </w:rPr>
            </w:pPr>
            <w:r w:rsidRPr="001D64A7">
              <w:rPr>
                <w:rFonts w:ascii="仿宋" w:eastAsia="仿宋" w:hAnsi="仿宋" w:cs="仿宋" w:hint="eastAsia"/>
                <w:bCs/>
                <w:sz w:val="24"/>
                <w:lang w:val="zh-CN"/>
              </w:rPr>
              <w:t>联系人及电话</w:t>
            </w:r>
          </w:p>
        </w:tc>
      </w:tr>
      <w:tr w:rsidR="002F0C0B" w:rsidRPr="001D64A7" w:rsidTr="00DB5B02">
        <w:trPr>
          <w:trHeight w:val="615"/>
          <w:jc w:val="center"/>
        </w:trPr>
        <w:tc>
          <w:tcPr>
            <w:tcW w:w="1340"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Borders>
              <w:top w:val="single" w:sz="4" w:space="0" w:color="auto"/>
            </w:tcBorders>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23"/>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r w:rsidR="002F0C0B" w:rsidRPr="001D64A7" w:rsidTr="00DB5B02">
        <w:trPr>
          <w:trHeight w:val="652"/>
          <w:jc w:val="center"/>
        </w:trPr>
        <w:tc>
          <w:tcPr>
            <w:tcW w:w="1340" w:type="dxa"/>
          </w:tcPr>
          <w:p w:rsidR="002F0C0B" w:rsidRPr="001D64A7" w:rsidRDefault="002F0C0B" w:rsidP="00DB5B02">
            <w:pPr>
              <w:autoSpaceDE w:val="0"/>
              <w:autoSpaceDN w:val="0"/>
              <w:ind w:firstLine="480"/>
              <w:rPr>
                <w:rFonts w:ascii="仿宋" w:eastAsia="仿宋" w:hAnsi="仿宋" w:cs="仿宋"/>
                <w:sz w:val="24"/>
                <w:lang w:val="zh-CN"/>
              </w:rPr>
            </w:pPr>
          </w:p>
        </w:tc>
        <w:tc>
          <w:tcPr>
            <w:tcW w:w="1168" w:type="dxa"/>
          </w:tcPr>
          <w:p w:rsidR="002F0C0B" w:rsidRPr="001D64A7" w:rsidRDefault="002F0C0B" w:rsidP="00DB5B02">
            <w:pPr>
              <w:autoSpaceDE w:val="0"/>
              <w:autoSpaceDN w:val="0"/>
              <w:ind w:firstLine="480"/>
              <w:rPr>
                <w:rFonts w:ascii="仿宋" w:eastAsia="仿宋" w:hAnsi="仿宋" w:cs="仿宋"/>
                <w:sz w:val="24"/>
                <w:lang w:val="zh-CN"/>
              </w:rPr>
            </w:pPr>
          </w:p>
        </w:tc>
        <w:tc>
          <w:tcPr>
            <w:tcW w:w="1236" w:type="dxa"/>
          </w:tcPr>
          <w:p w:rsidR="002F0C0B" w:rsidRPr="001D64A7" w:rsidRDefault="002F0C0B" w:rsidP="00DB5B02">
            <w:pPr>
              <w:autoSpaceDE w:val="0"/>
              <w:autoSpaceDN w:val="0"/>
              <w:ind w:firstLine="480"/>
              <w:rPr>
                <w:rFonts w:ascii="仿宋" w:eastAsia="仿宋" w:hAnsi="仿宋" w:cs="仿宋"/>
                <w:sz w:val="24"/>
                <w:lang w:val="zh-CN"/>
              </w:rPr>
            </w:pPr>
          </w:p>
        </w:tc>
        <w:tc>
          <w:tcPr>
            <w:tcW w:w="1616" w:type="dxa"/>
          </w:tcPr>
          <w:p w:rsidR="002F0C0B" w:rsidRPr="001D64A7" w:rsidRDefault="002F0C0B" w:rsidP="00DB5B02">
            <w:pPr>
              <w:autoSpaceDE w:val="0"/>
              <w:autoSpaceDN w:val="0"/>
              <w:ind w:firstLine="480"/>
              <w:rPr>
                <w:rFonts w:ascii="仿宋" w:eastAsia="仿宋" w:hAnsi="仿宋" w:cs="仿宋"/>
                <w:sz w:val="24"/>
                <w:lang w:val="zh-CN"/>
              </w:rPr>
            </w:pPr>
          </w:p>
        </w:tc>
        <w:tc>
          <w:tcPr>
            <w:tcW w:w="1244" w:type="dxa"/>
          </w:tcPr>
          <w:p w:rsidR="002F0C0B" w:rsidRPr="001D64A7" w:rsidRDefault="002F0C0B" w:rsidP="00DB5B02">
            <w:pPr>
              <w:autoSpaceDE w:val="0"/>
              <w:autoSpaceDN w:val="0"/>
              <w:ind w:firstLine="480"/>
              <w:rPr>
                <w:rFonts w:ascii="仿宋" w:eastAsia="仿宋" w:hAnsi="仿宋" w:cs="仿宋"/>
                <w:sz w:val="24"/>
                <w:lang w:val="zh-CN"/>
              </w:rPr>
            </w:pPr>
          </w:p>
        </w:tc>
        <w:tc>
          <w:tcPr>
            <w:tcW w:w="2256" w:type="dxa"/>
          </w:tcPr>
          <w:p w:rsidR="002F0C0B" w:rsidRPr="001D64A7" w:rsidRDefault="002F0C0B" w:rsidP="00DB5B02">
            <w:pPr>
              <w:autoSpaceDE w:val="0"/>
              <w:autoSpaceDN w:val="0"/>
              <w:ind w:firstLine="480"/>
              <w:rPr>
                <w:rFonts w:ascii="仿宋" w:eastAsia="仿宋" w:hAnsi="仿宋" w:cs="仿宋"/>
                <w:sz w:val="24"/>
                <w:lang w:val="zh-CN"/>
              </w:rPr>
            </w:pPr>
          </w:p>
        </w:tc>
      </w:tr>
    </w:tbl>
    <w:p w:rsidR="002F0C0B" w:rsidRPr="001D64A7" w:rsidRDefault="002F0C0B" w:rsidP="002F0C0B">
      <w:pPr>
        <w:spacing w:line="440" w:lineRule="exact"/>
        <w:rPr>
          <w:rFonts w:ascii="仿宋" w:eastAsia="仿宋" w:hAnsi="仿宋" w:cs="仿宋"/>
          <w:sz w:val="24"/>
        </w:rPr>
      </w:pPr>
      <w:r w:rsidRPr="001D64A7">
        <w:rPr>
          <w:rFonts w:ascii="仿宋" w:eastAsia="仿宋" w:hAnsi="仿宋" w:cs="仿宋" w:hint="eastAsia"/>
          <w:b/>
          <w:sz w:val="24"/>
        </w:rPr>
        <w:t>备注：</w:t>
      </w:r>
      <w:r w:rsidRPr="001D64A7">
        <w:rPr>
          <w:rFonts w:ascii="仿宋" w:eastAsia="仿宋" w:hAnsi="仿宋" w:cs="仿宋" w:hint="eastAsia"/>
          <w:sz w:val="24"/>
        </w:rPr>
        <w:t>以合同签订时间为准，须提供合同复印件加盖公章。</w:t>
      </w:r>
    </w:p>
    <w:p w:rsidR="0025208E" w:rsidRPr="001D64A7" w:rsidRDefault="0025208E" w:rsidP="009A024F">
      <w:pPr>
        <w:autoSpaceDE w:val="0"/>
        <w:autoSpaceDN w:val="0"/>
        <w:spacing w:line="360" w:lineRule="auto"/>
        <w:ind w:firstLine="120"/>
        <w:rPr>
          <w:rFonts w:ascii="仿宋" w:eastAsia="仿宋" w:hAnsi="仿宋" w:cs="仿宋_GB2312"/>
          <w:b/>
          <w:sz w:val="24"/>
        </w:rPr>
      </w:pPr>
    </w:p>
    <w:p w:rsidR="009A024F" w:rsidRPr="001D64A7" w:rsidRDefault="009A024F" w:rsidP="00BA00B9">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BA00B9">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9A024F" w:rsidRPr="001D64A7" w:rsidRDefault="009A024F" w:rsidP="005E2BB7">
      <w:pPr>
        <w:spacing w:line="360" w:lineRule="auto"/>
        <w:rPr>
          <w:rFonts w:ascii="仿宋" w:eastAsia="仿宋" w:hAnsi="仿宋" w:cs="仿宋_GB2312"/>
          <w:b/>
          <w:bCs/>
          <w:sz w:val="32"/>
          <w:szCs w:val="32"/>
        </w:rPr>
      </w:pPr>
    </w:p>
    <w:p w:rsidR="009A024F" w:rsidRPr="001D64A7" w:rsidRDefault="009A024F" w:rsidP="009A024F">
      <w:pPr>
        <w:spacing w:line="360" w:lineRule="auto"/>
        <w:jc w:val="center"/>
        <w:rPr>
          <w:rFonts w:ascii="仿宋" w:eastAsia="仿宋" w:hAnsi="仿宋" w:cs="仿宋_GB2312"/>
          <w:b/>
          <w:bCs/>
          <w:sz w:val="32"/>
          <w:szCs w:val="32"/>
        </w:rPr>
      </w:pPr>
      <w:r w:rsidRPr="001D64A7">
        <w:rPr>
          <w:rFonts w:ascii="仿宋" w:eastAsia="仿宋" w:hAnsi="仿宋" w:cs="仿宋_GB2312" w:hint="eastAsia"/>
          <w:b/>
          <w:bCs/>
          <w:sz w:val="32"/>
          <w:szCs w:val="32"/>
        </w:rPr>
        <w:t>五、</w:t>
      </w:r>
      <w:bookmarkStart w:id="439" w:name="OLE_LINK16"/>
      <w:bookmarkStart w:id="440" w:name="OLE_LINK17"/>
      <w:r w:rsidRPr="001D64A7">
        <w:rPr>
          <w:rFonts w:ascii="仿宋" w:eastAsia="仿宋" w:hAnsi="仿宋" w:cs="仿宋_GB2312" w:hint="eastAsia"/>
          <w:b/>
          <w:bCs/>
          <w:sz w:val="32"/>
          <w:szCs w:val="32"/>
        </w:rPr>
        <w:t>其他商务文件或说明</w:t>
      </w:r>
    </w:p>
    <w:p w:rsidR="009A024F" w:rsidRPr="001D64A7" w:rsidRDefault="009A024F" w:rsidP="009A024F">
      <w:pPr>
        <w:spacing w:line="360" w:lineRule="auto"/>
        <w:jc w:val="center"/>
        <w:rPr>
          <w:rFonts w:ascii="仿宋" w:eastAsia="仿宋" w:hAnsi="仿宋" w:cs="仿宋_GB2312"/>
          <w:sz w:val="24"/>
        </w:rPr>
      </w:pPr>
      <w:r w:rsidRPr="001D64A7">
        <w:rPr>
          <w:rFonts w:ascii="仿宋" w:eastAsia="仿宋" w:hAnsi="仿宋" w:cs="仿宋_GB2312" w:hint="eastAsia"/>
          <w:sz w:val="24"/>
        </w:rPr>
        <w:t>（</w:t>
      </w:r>
      <w:bookmarkStart w:id="441" w:name="OLE_LINK11"/>
      <w:bookmarkStart w:id="442" w:name="OLE_LINK10"/>
      <w:r w:rsidRPr="001D64A7">
        <w:rPr>
          <w:rFonts w:ascii="仿宋" w:eastAsia="仿宋" w:hAnsi="仿宋" w:cs="仿宋_GB2312" w:hint="eastAsia"/>
          <w:sz w:val="24"/>
        </w:rPr>
        <w:t>其他商务文件或说明由投标人根据采购需求自行编制</w:t>
      </w:r>
      <w:bookmarkEnd w:id="441"/>
      <w:bookmarkEnd w:id="442"/>
      <w:r w:rsidRPr="001D64A7">
        <w:rPr>
          <w:rFonts w:ascii="仿宋" w:eastAsia="仿宋" w:hAnsi="仿宋" w:cs="仿宋_GB2312" w:hint="eastAsia"/>
          <w:sz w:val="24"/>
        </w:rPr>
        <w:t>）</w:t>
      </w:r>
    </w:p>
    <w:bookmarkEnd w:id="439"/>
    <w:bookmarkEnd w:id="440"/>
    <w:p w:rsidR="009A024F" w:rsidRPr="001D64A7" w:rsidRDefault="009A024F" w:rsidP="009A024F">
      <w:pPr>
        <w:spacing w:line="360" w:lineRule="auto"/>
        <w:jc w:val="center"/>
        <w:rPr>
          <w:rFonts w:ascii="仿宋" w:eastAsia="仿宋" w:hAnsi="仿宋" w:cs="仿宋_GB2312"/>
          <w:sz w:val="24"/>
        </w:rPr>
      </w:pPr>
    </w:p>
    <w:p w:rsidR="009A024F" w:rsidRPr="001D64A7" w:rsidRDefault="009A024F" w:rsidP="009B0EFA">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9B0EFA">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9A024F" w:rsidRPr="001D64A7" w:rsidRDefault="009A024F" w:rsidP="009A024F">
      <w:pPr>
        <w:autoSpaceDE w:val="0"/>
        <w:autoSpaceDN w:val="0"/>
        <w:spacing w:line="360" w:lineRule="auto"/>
        <w:rPr>
          <w:rFonts w:ascii="仿宋" w:eastAsia="仿宋" w:hAnsi="仿宋" w:cs="仿宋_GB2312"/>
          <w:kern w:val="0"/>
          <w:sz w:val="24"/>
          <w:lang w:val="zh-CN"/>
        </w:rPr>
      </w:pPr>
    </w:p>
    <w:p w:rsidR="009A024F" w:rsidRPr="001D64A7" w:rsidRDefault="009A024F" w:rsidP="009A024F">
      <w:pPr>
        <w:autoSpaceDE w:val="0"/>
        <w:autoSpaceDN w:val="0"/>
        <w:spacing w:line="360" w:lineRule="auto"/>
        <w:rPr>
          <w:rFonts w:ascii="仿宋" w:eastAsia="仿宋" w:hAnsi="仿宋" w:cs="仿宋_GB2312"/>
          <w:kern w:val="0"/>
          <w:sz w:val="24"/>
          <w:lang w:val="zh-CN"/>
        </w:rPr>
      </w:pPr>
    </w:p>
    <w:p w:rsidR="009A024F" w:rsidRPr="001D64A7" w:rsidRDefault="009A024F" w:rsidP="009A024F">
      <w:pPr>
        <w:spacing w:line="360" w:lineRule="auto"/>
        <w:jc w:val="center"/>
        <w:rPr>
          <w:rFonts w:ascii="仿宋" w:eastAsia="仿宋" w:hAnsi="仿宋" w:cs="仿宋_GB2312"/>
          <w:b/>
          <w:bCs/>
          <w:sz w:val="32"/>
          <w:szCs w:val="32"/>
        </w:rPr>
      </w:pPr>
      <w:r w:rsidRPr="001D64A7">
        <w:rPr>
          <w:rFonts w:ascii="仿宋" w:eastAsia="仿宋" w:hAnsi="仿宋" w:cs="仿宋_GB2312" w:hint="eastAsia"/>
          <w:b/>
          <w:sz w:val="32"/>
          <w:szCs w:val="32"/>
        </w:rPr>
        <w:t>六</w:t>
      </w:r>
      <w:r w:rsidRPr="001D64A7">
        <w:rPr>
          <w:rFonts w:ascii="仿宋" w:eastAsia="仿宋" w:hAnsi="仿宋" w:cs="仿宋_GB2312" w:hint="eastAsia"/>
          <w:b/>
          <w:bCs/>
          <w:sz w:val="32"/>
          <w:szCs w:val="32"/>
        </w:rPr>
        <w:t>、技术</w:t>
      </w:r>
      <w:r w:rsidR="004738BB" w:rsidRPr="001D64A7">
        <w:rPr>
          <w:rFonts w:ascii="仿宋" w:eastAsia="仿宋" w:hAnsi="仿宋" w:cs="仿宋_GB2312" w:hint="eastAsia"/>
          <w:b/>
          <w:bCs/>
          <w:sz w:val="32"/>
          <w:szCs w:val="32"/>
        </w:rPr>
        <w:t>解决</w:t>
      </w:r>
      <w:r w:rsidRPr="001D64A7">
        <w:rPr>
          <w:rFonts w:ascii="仿宋" w:eastAsia="仿宋" w:hAnsi="仿宋" w:cs="仿宋_GB2312" w:hint="eastAsia"/>
          <w:b/>
          <w:bCs/>
          <w:sz w:val="32"/>
          <w:szCs w:val="32"/>
        </w:rPr>
        <w:t>方案</w:t>
      </w:r>
    </w:p>
    <w:p w:rsidR="009A024F" w:rsidRPr="001D64A7" w:rsidRDefault="009A024F" w:rsidP="009A024F">
      <w:pPr>
        <w:spacing w:line="360" w:lineRule="auto"/>
        <w:jc w:val="center"/>
        <w:rPr>
          <w:rFonts w:ascii="仿宋" w:eastAsia="仿宋" w:hAnsi="仿宋" w:cs="仿宋_GB2312"/>
          <w:sz w:val="24"/>
        </w:rPr>
      </w:pPr>
      <w:r w:rsidRPr="001D64A7">
        <w:rPr>
          <w:rFonts w:ascii="仿宋" w:eastAsia="仿宋" w:hAnsi="仿宋" w:cs="仿宋_GB2312" w:hint="eastAsia"/>
          <w:sz w:val="24"/>
        </w:rPr>
        <w:t>（由投标人根据采购需求及招标文件要求编制）</w:t>
      </w:r>
    </w:p>
    <w:p w:rsidR="004C689F" w:rsidRPr="001D64A7" w:rsidRDefault="004C689F" w:rsidP="009A024F">
      <w:pPr>
        <w:spacing w:line="360" w:lineRule="auto"/>
        <w:jc w:val="center"/>
        <w:rPr>
          <w:rFonts w:ascii="仿宋" w:eastAsia="仿宋" w:hAnsi="仿宋" w:cs="仿宋_GB2312"/>
          <w:sz w:val="24"/>
        </w:rPr>
      </w:pPr>
    </w:p>
    <w:p w:rsidR="009A024F" w:rsidRPr="001D64A7" w:rsidRDefault="009A024F" w:rsidP="009A024F">
      <w:pPr>
        <w:snapToGrid w:val="0"/>
        <w:spacing w:line="360" w:lineRule="auto"/>
        <w:jc w:val="center"/>
        <w:rPr>
          <w:rFonts w:ascii="仿宋" w:eastAsia="仿宋" w:hAnsi="仿宋" w:cs="仿宋_GB2312"/>
          <w:b/>
          <w:sz w:val="32"/>
          <w:szCs w:val="32"/>
        </w:rPr>
      </w:pPr>
      <w:r w:rsidRPr="001D64A7">
        <w:rPr>
          <w:rFonts w:ascii="仿宋" w:eastAsia="仿宋" w:hAnsi="仿宋" w:cs="仿宋_GB2312" w:hint="eastAsia"/>
          <w:b/>
          <w:sz w:val="32"/>
          <w:szCs w:val="32"/>
        </w:rPr>
        <w:t>（一）投标产品规格配置清单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0"/>
        <w:gridCol w:w="960"/>
        <w:gridCol w:w="992"/>
        <w:gridCol w:w="1276"/>
        <w:gridCol w:w="1559"/>
        <w:gridCol w:w="1418"/>
      </w:tblGrid>
      <w:tr w:rsidR="005B49AB" w:rsidRPr="001D64A7" w:rsidTr="00DB5B02">
        <w:trPr>
          <w:trHeight w:val="773"/>
        </w:trPr>
        <w:tc>
          <w:tcPr>
            <w:tcW w:w="737" w:type="dxa"/>
            <w:vAlign w:val="center"/>
          </w:tcPr>
          <w:p w:rsidR="005B49AB" w:rsidRPr="001D64A7" w:rsidRDefault="005B49AB" w:rsidP="00DB5B02">
            <w:pPr>
              <w:spacing w:line="360" w:lineRule="auto"/>
              <w:jc w:val="center"/>
              <w:rPr>
                <w:rFonts w:ascii="仿宋" w:eastAsia="仿宋" w:hAnsi="仿宋" w:cs="仿宋_GB2312"/>
                <w:b/>
                <w:sz w:val="24"/>
              </w:rPr>
            </w:pPr>
            <w:r w:rsidRPr="001D64A7">
              <w:rPr>
                <w:rFonts w:ascii="仿宋" w:eastAsia="仿宋" w:hAnsi="仿宋" w:cs="仿宋_GB2312" w:hint="eastAsia"/>
                <w:b/>
                <w:sz w:val="24"/>
              </w:rPr>
              <w:t>序号</w:t>
            </w:r>
          </w:p>
        </w:tc>
        <w:tc>
          <w:tcPr>
            <w:tcW w:w="1530" w:type="dxa"/>
            <w:vAlign w:val="center"/>
          </w:tcPr>
          <w:p w:rsidR="005B49AB" w:rsidRPr="001D64A7" w:rsidRDefault="005B49AB" w:rsidP="00DB5B02">
            <w:pPr>
              <w:rPr>
                <w:rFonts w:ascii="仿宋" w:eastAsia="仿宋" w:hAnsi="仿宋" w:cs="仿宋"/>
                <w:b/>
                <w:sz w:val="24"/>
              </w:rPr>
            </w:pPr>
            <w:r w:rsidRPr="001D64A7">
              <w:rPr>
                <w:rFonts w:ascii="仿宋" w:eastAsia="仿宋" w:hAnsi="仿宋" w:cs="仿宋" w:hint="eastAsia"/>
                <w:b/>
                <w:sz w:val="24"/>
              </w:rPr>
              <w:t>产品名称</w:t>
            </w:r>
          </w:p>
        </w:tc>
        <w:tc>
          <w:tcPr>
            <w:tcW w:w="960" w:type="dxa"/>
            <w:vAlign w:val="center"/>
          </w:tcPr>
          <w:p w:rsidR="005B49AB" w:rsidRPr="001D64A7" w:rsidRDefault="005B49AB" w:rsidP="00DB5B02">
            <w:pPr>
              <w:autoSpaceDE w:val="0"/>
              <w:autoSpaceDN w:val="0"/>
              <w:rPr>
                <w:rFonts w:ascii="仿宋" w:eastAsia="仿宋" w:hAnsi="仿宋" w:cs="仿宋"/>
                <w:b/>
                <w:sz w:val="24"/>
              </w:rPr>
            </w:pPr>
            <w:r w:rsidRPr="001D64A7">
              <w:rPr>
                <w:rFonts w:ascii="仿宋" w:eastAsia="仿宋" w:hAnsi="仿宋" w:cs="仿宋" w:hint="eastAsia"/>
                <w:b/>
                <w:sz w:val="24"/>
              </w:rPr>
              <w:t>数量</w:t>
            </w:r>
          </w:p>
        </w:tc>
        <w:tc>
          <w:tcPr>
            <w:tcW w:w="992" w:type="dxa"/>
            <w:vAlign w:val="center"/>
          </w:tcPr>
          <w:p w:rsidR="005B49AB" w:rsidRPr="001D64A7" w:rsidRDefault="005B49AB" w:rsidP="00DB5B02">
            <w:pPr>
              <w:rPr>
                <w:rFonts w:ascii="仿宋" w:eastAsia="仿宋" w:hAnsi="仿宋" w:cs="仿宋"/>
                <w:b/>
                <w:sz w:val="24"/>
              </w:rPr>
            </w:pPr>
            <w:r w:rsidRPr="001D64A7">
              <w:rPr>
                <w:rFonts w:ascii="仿宋" w:eastAsia="仿宋" w:hAnsi="仿宋" w:cs="仿宋" w:hint="eastAsia"/>
                <w:b/>
                <w:sz w:val="24"/>
              </w:rPr>
              <w:t>品牌</w:t>
            </w:r>
          </w:p>
        </w:tc>
        <w:tc>
          <w:tcPr>
            <w:tcW w:w="1276" w:type="dxa"/>
            <w:vAlign w:val="center"/>
          </w:tcPr>
          <w:p w:rsidR="005B49AB" w:rsidRPr="001D64A7" w:rsidRDefault="005B49AB" w:rsidP="00DB5B02">
            <w:pPr>
              <w:rPr>
                <w:rFonts w:ascii="仿宋" w:eastAsia="仿宋" w:hAnsi="仿宋" w:cs="仿宋"/>
                <w:b/>
                <w:sz w:val="24"/>
              </w:rPr>
            </w:pPr>
            <w:r w:rsidRPr="001D64A7">
              <w:rPr>
                <w:rFonts w:ascii="仿宋" w:eastAsia="仿宋" w:hAnsi="仿宋" w:cs="仿宋" w:hint="eastAsia"/>
                <w:b/>
                <w:sz w:val="24"/>
              </w:rPr>
              <w:t>规格型号</w:t>
            </w:r>
          </w:p>
        </w:tc>
        <w:tc>
          <w:tcPr>
            <w:tcW w:w="1559" w:type="dxa"/>
            <w:vAlign w:val="center"/>
          </w:tcPr>
          <w:p w:rsidR="005B49AB" w:rsidRPr="001D64A7" w:rsidRDefault="005B49AB" w:rsidP="00DB5B02">
            <w:pPr>
              <w:rPr>
                <w:rFonts w:ascii="仿宋" w:eastAsia="仿宋" w:hAnsi="仿宋" w:cs="仿宋"/>
                <w:b/>
                <w:sz w:val="24"/>
              </w:rPr>
            </w:pPr>
            <w:r w:rsidRPr="001D64A7">
              <w:rPr>
                <w:rFonts w:ascii="仿宋" w:eastAsia="仿宋" w:hAnsi="仿宋" w:cs="仿宋" w:hint="eastAsia"/>
                <w:b/>
                <w:sz w:val="24"/>
              </w:rPr>
              <w:t>性能及指标</w:t>
            </w:r>
          </w:p>
        </w:tc>
        <w:tc>
          <w:tcPr>
            <w:tcW w:w="1418" w:type="dxa"/>
            <w:vAlign w:val="center"/>
          </w:tcPr>
          <w:p w:rsidR="005B49AB" w:rsidRPr="001D64A7" w:rsidRDefault="005B49AB" w:rsidP="00DB5B02">
            <w:pPr>
              <w:ind w:firstLine="482"/>
              <w:rPr>
                <w:rFonts w:ascii="仿宋" w:eastAsia="仿宋" w:hAnsi="仿宋" w:cs="仿宋"/>
                <w:b/>
                <w:sz w:val="24"/>
              </w:rPr>
            </w:pPr>
            <w:r w:rsidRPr="001D64A7">
              <w:rPr>
                <w:rFonts w:ascii="仿宋" w:eastAsia="仿宋" w:hAnsi="仿宋" w:cs="仿宋" w:hint="eastAsia"/>
                <w:b/>
                <w:sz w:val="24"/>
              </w:rPr>
              <w:t>产地</w:t>
            </w:r>
          </w:p>
        </w:tc>
      </w:tr>
      <w:tr w:rsidR="005B49AB" w:rsidRPr="001D64A7" w:rsidTr="00DB5B02">
        <w:trPr>
          <w:trHeight w:val="441"/>
        </w:trPr>
        <w:tc>
          <w:tcPr>
            <w:tcW w:w="737" w:type="dxa"/>
            <w:vAlign w:val="center"/>
          </w:tcPr>
          <w:p w:rsidR="005B49AB" w:rsidRPr="001D64A7" w:rsidRDefault="005B49AB" w:rsidP="00DB5B02">
            <w:pPr>
              <w:spacing w:line="360" w:lineRule="auto"/>
              <w:jc w:val="center"/>
              <w:rPr>
                <w:rFonts w:ascii="仿宋" w:eastAsia="仿宋" w:hAnsi="仿宋" w:cs="仿宋_GB2312"/>
                <w:sz w:val="24"/>
              </w:rPr>
            </w:pPr>
            <w:r w:rsidRPr="001D64A7">
              <w:rPr>
                <w:rFonts w:ascii="仿宋" w:eastAsia="仿宋" w:hAnsi="仿宋" w:cs="仿宋_GB2312" w:hint="eastAsia"/>
                <w:sz w:val="24"/>
              </w:rPr>
              <w:t>1</w:t>
            </w:r>
          </w:p>
        </w:tc>
        <w:tc>
          <w:tcPr>
            <w:tcW w:w="153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6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92" w:type="dxa"/>
            <w:vAlign w:val="center"/>
          </w:tcPr>
          <w:p w:rsidR="005B49AB" w:rsidRPr="001D64A7" w:rsidRDefault="005B49AB" w:rsidP="00DB5B02">
            <w:pPr>
              <w:spacing w:line="360" w:lineRule="auto"/>
              <w:jc w:val="center"/>
              <w:rPr>
                <w:rFonts w:ascii="仿宋" w:eastAsia="仿宋" w:hAnsi="仿宋" w:cs="仿宋_GB2312"/>
                <w:sz w:val="24"/>
              </w:rPr>
            </w:pPr>
          </w:p>
        </w:tc>
        <w:tc>
          <w:tcPr>
            <w:tcW w:w="1276" w:type="dxa"/>
            <w:vAlign w:val="center"/>
          </w:tcPr>
          <w:p w:rsidR="005B49AB" w:rsidRPr="001D64A7" w:rsidRDefault="005B49AB" w:rsidP="00DB5B02">
            <w:pPr>
              <w:spacing w:line="360" w:lineRule="auto"/>
              <w:jc w:val="center"/>
              <w:rPr>
                <w:rFonts w:ascii="仿宋" w:eastAsia="仿宋" w:hAnsi="仿宋" w:cs="仿宋_GB2312"/>
                <w:sz w:val="24"/>
              </w:rPr>
            </w:pPr>
          </w:p>
        </w:tc>
        <w:tc>
          <w:tcPr>
            <w:tcW w:w="1559" w:type="dxa"/>
          </w:tcPr>
          <w:p w:rsidR="005B49AB" w:rsidRPr="001D64A7" w:rsidRDefault="005B49AB" w:rsidP="00DB5B02">
            <w:pPr>
              <w:spacing w:line="360" w:lineRule="auto"/>
              <w:jc w:val="center"/>
              <w:rPr>
                <w:rFonts w:ascii="仿宋" w:eastAsia="仿宋" w:hAnsi="仿宋" w:cs="仿宋_GB2312"/>
                <w:sz w:val="24"/>
              </w:rPr>
            </w:pPr>
          </w:p>
        </w:tc>
        <w:tc>
          <w:tcPr>
            <w:tcW w:w="1418" w:type="dxa"/>
            <w:vAlign w:val="center"/>
          </w:tcPr>
          <w:p w:rsidR="005B49AB" w:rsidRPr="001D64A7" w:rsidRDefault="005B49AB" w:rsidP="00DB5B02">
            <w:pPr>
              <w:spacing w:line="360" w:lineRule="auto"/>
              <w:jc w:val="center"/>
              <w:rPr>
                <w:rFonts w:ascii="仿宋" w:eastAsia="仿宋" w:hAnsi="仿宋" w:cs="仿宋_GB2312"/>
                <w:sz w:val="24"/>
              </w:rPr>
            </w:pPr>
          </w:p>
        </w:tc>
      </w:tr>
      <w:tr w:rsidR="005B49AB" w:rsidRPr="001D64A7" w:rsidTr="00DB5B02">
        <w:trPr>
          <w:trHeight w:val="453"/>
        </w:trPr>
        <w:tc>
          <w:tcPr>
            <w:tcW w:w="737" w:type="dxa"/>
            <w:vAlign w:val="center"/>
          </w:tcPr>
          <w:p w:rsidR="005B49AB" w:rsidRPr="001D64A7" w:rsidRDefault="005B49AB" w:rsidP="00DB5B02">
            <w:pPr>
              <w:spacing w:line="360" w:lineRule="auto"/>
              <w:jc w:val="center"/>
              <w:rPr>
                <w:rFonts w:ascii="仿宋" w:eastAsia="仿宋" w:hAnsi="仿宋" w:cs="仿宋_GB2312"/>
                <w:sz w:val="24"/>
              </w:rPr>
            </w:pPr>
            <w:r w:rsidRPr="001D64A7">
              <w:rPr>
                <w:rFonts w:ascii="仿宋" w:eastAsia="仿宋" w:hAnsi="仿宋" w:cs="仿宋_GB2312" w:hint="eastAsia"/>
                <w:sz w:val="24"/>
              </w:rPr>
              <w:t>2</w:t>
            </w:r>
          </w:p>
        </w:tc>
        <w:tc>
          <w:tcPr>
            <w:tcW w:w="153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6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92" w:type="dxa"/>
            <w:vAlign w:val="center"/>
          </w:tcPr>
          <w:p w:rsidR="005B49AB" w:rsidRPr="001D64A7" w:rsidRDefault="005B49AB" w:rsidP="00DB5B02">
            <w:pPr>
              <w:spacing w:line="360" w:lineRule="auto"/>
              <w:jc w:val="center"/>
              <w:rPr>
                <w:rFonts w:ascii="仿宋" w:eastAsia="仿宋" w:hAnsi="仿宋" w:cs="仿宋_GB2312"/>
                <w:sz w:val="24"/>
              </w:rPr>
            </w:pPr>
          </w:p>
        </w:tc>
        <w:tc>
          <w:tcPr>
            <w:tcW w:w="1276" w:type="dxa"/>
            <w:vAlign w:val="center"/>
          </w:tcPr>
          <w:p w:rsidR="005B49AB" w:rsidRPr="001D64A7" w:rsidRDefault="005B49AB" w:rsidP="00DB5B02">
            <w:pPr>
              <w:spacing w:line="360" w:lineRule="auto"/>
              <w:jc w:val="center"/>
              <w:rPr>
                <w:rFonts w:ascii="仿宋" w:eastAsia="仿宋" w:hAnsi="仿宋" w:cs="仿宋_GB2312"/>
                <w:sz w:val="24"/>
              </w:rPr>
            </w:pPr>
          </w:p>
        </w:tc>
        <w:tc>
          <w:tcPr>
            <w:tcW w:w="1559" w:type="dxa"/>
          </w:tcPr>
          <w:p w:rsidR="005B49AB" w:rsidRPr="001D64A7" w:rsidRDefault="005B49AB" w:rsidP="00DB5B02">
            <w:pPr>
              <w:spacing w:line="360" w:lineRule="auto"/>
              <w:jc w:val="center"/>
              <w:rPr>
                <w:rFonts w:ascii="仿宋" w:eastAsia="仿宋" w:hAnsi="仿宋" w:cs="仿宋_GB2312"/>
                <w:sz w:val="24"/>
              </w:rPr>
            </w:pPr>
          </w:p>
        </w:tc>
        <w:tc>
          <w:tcPr>
            <w:tcW w:w="1418" w:type="dxa"/>
            <w:vAlign w:val="center"/>
          </w:tcPr>
          <w:p w:rsidR="005B49AB" w:rsidRPr="001D64A7" w:rsidRDefault="005B49AB" w:rsidP="00DB5B02">
            <w:pPr>
              <w:spacing w:line="360" w:lineRule="auto"/>
              <w:jc w:val="center"/>
              <w:rPr>
                <w:rFonts w:ascii="仿宋" w:eastAsia="仿宋" w:hAnsi="仿宋" w:cs="仿宋_GB2312"/>
                <w:sz w:val="24"/>
              </w:rPr>
            </w:pPr>
          </w:p>
        </w:tc>
      </w:tr>
      <w:tr w:rsidR="005B49AB" w:rsidRPr="001D64A7" w:rsidTr="00DB5B02">
        <w:trPr>
          <w:trHeight w:val="453"/>
        </w:trPr>
        <w:tc>
          <w:tcPr>
            <w:tcW w:w="737" w:type="dxa"/>
            <w:vAlign w:val="center"/>
          </w:tcPr>
          <w:p w:rsidR="005B49AB" w:rsidRPr="001D64A7" w:rsidRDefault="005B49AB" w:rsidP="00DB5B02">
            <w:pPr>
              <w:spacing w:line="360" w:lineRule="auto"/>
              <w:jc w:val="center"/>
              <w:rPr>
                <w:rFonts w:ascii="仿宋" w:eastAsia="仿宋" w:hAnsi="仿宋" w:cs="仿宋_GB2312"/>
                <w:sz w:val="24"/>
              </w:rPr>
            </w:pPr>
            <w:r w:rsidRPr="001D64A7">
              <w:rPr>
                <w:rFonts w:ascii="仿宋" w:eastAsia="仿宋" w:hAnsi="仿宋" w:cs="仿宋_GB2312" w:hint="eastAsia"/>
                <w:sz w:val="24"/>
              </w:rPr>
              <w:t>3</w:t>
            </w:r>
          </w:p>
        </w:tc>
        <w:tc>
          <w:tcPr>
            <w:tcW w:w="153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6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92" w:type="dxa"/>
            <w:vAlign w:val="center"/>
          </w:tcPr>
          <w:p w:rsidR="005B49AB" w:rsidRPr="001D64A7" w:rsidRDefault="005B49AB" w:rsidP="00DB5B02">
            <w:pPr>
              <w:spacing w:line="360" w:lineRule="auto"/>
              <w:jc w:val="center"/>
              <w:rPr>
                <w:rFonts w:ascii="仿宋" w:eastAsia="仿宋" w:hAnsi="仿宋" w:cs="仿宋_GB2312"/>
                <w:sz w:val="24"/>
              </w:rPr>
            </w:pPr>
          </w:p>
        </w:tc>
        <w:tc>
          <w:tcPr>
            <w:tcW w:w="1276" w:type="dxa"/>
            <w:vAlign w:val="center"/>
          </w:tcPr>
          <w:p w:rsidR="005B49AB" w:rsidRPr="001D64A7" w:rsidRDefault="005B49AB" w:rsidP="00DB5B02">
            <w:pPr>
              <w:spacing w:line="360" w:lineRule="auto"/>
              <w:jc w:val="center"/>
              <w:rPr>
                <w:rFonts w:ascii="仿宋" w:eastAsia="仿宋" w:hAnsi="仿宋" w:cs="仿宋_GB2312"/>
                <w:sz w:val="24"/>
              </w:rPr>
            </w:pPr>
          </w:p>
        </w:tc>
        <w:tc>
          <w:tcPr>
            <w:tcW w:w="1559" w:type="dxa"/>
          </w:tcPr>
          <w:p w:rsidR="005B49AB" w:rsidRPr="001D64A7" w:rsidRDefault="005B49AB" w:rsidP="00DB5B02">
            <w:pPr>
              <w:spacing w:line="360" w:lineRule="auto"/>
              <w:jc w:val="center"/>
              <w:rPr>
                <w:rFonts w:ascii="仿宋" w:eastAsia="仿宋" w:hAnsi="仿宋" w:cs="仿宋_GB2312"/>
                <w:sz w:val="24"/>
              </w:rPr>
            </w:pPr>
          </w:p>
        </w:tc>
        <w:tc>
          <w:tcPr>
            <w:tcW w:w="1418" w:type="dxa"/>
            <w:vAlign w:val="center"/>
          </w:tcPr>
          <w:p w:rsidR="005B49AB" w:rsidRPr="001D64A7" w:rsidRDefault="005B49AB" w:rsidP="00DB5B02">
            <w:pPr>
              <w:spacing w:line="360" w:lineRule="auto"/>
              <w:jc w:val="center"/>
              <w:rPr>
                <w:rFonts w:ascii="仿宋" w:eastAsia="仿宋" w:hAnsi="仿宋" w:cs="仿宋_GB2312"/>
                <w:sz w:val="24"/>
              </w:rPr>
            </w:pPr>
          </w:p>
        </w:tc>
      </w:tr>
      <w:tr w:rsidR="005B49AB" w:rsidRPr="001D64A7" w:rsidTr="00DB5B02">
        <w:trPr>
          <w:trHeight w:val="453"/>
        </w:trPr>
        <w:tc>
          <w:tcPr>
            <w:tcW w:w="737" w:type="dxa"/>
            <w:vAlign w:val="center"/>
          </w:tcPr>
          <w:p w:rsidR="005B49AB" w:rsidRPr="001D64A7" w:rsidRDefault="005B49AB" w:rsidP="00DB5B02">
            <w:pPr>
              <w:spacing w:line="360" w:lineRule="auto"/>
              <w:jc w:val="center"/>
              <w:rPr>
                <w:rFonts w:ascii="仿宋" w:eastAsia="仿宋" w:hAnsi="仿宋" w:cs="仿宋_GB2312"/>
                <w:sz w:val="24"/>
              </w:rPr>
            </w:pPr>
            <w:r w:rsidRPr="001D64A7">
              <w:rPr>
                <w:rFonts w:ascii="仿宋" w:eastAsia="仿宋" w:hAnsi="仿宋" w:cs="仿宋_GB2312" w:hint="eastAsia"/>
                <w:sz w:val="24"/>
              </w:rPr>
              <w:t>4</w:t>
            </w:r>
          </w:p>
        </w:tc>
        <w:tc>
          <w:tcPr>
            <w:tcW w:w="153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6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92" w:type="dxa"/>
            <w:vAlign w:val="center"/>
          </w:tcPr>
          <w:p w:rsidR="005B49AB" w:rsidRPr="001D64A7" w:rsidRDefault="005B49AB" w:rsidP="00DB5B02">
            <w:pPr>
              <w:spacing w:line="360" w:lineRule="auto"/>
              <w:jc w:val="center"/>
              <w:rPr>
                <w:rFonts w:ascii="仿宋" w:eastAsia="仿宋" w:hAnsi="仿宋" w:cs="仿宋_GB2312"/>
                <w:sz w:val="24"/>
              </w:rPr>
            </w:pPr>
          </w:p>
        </w:tc>
        <w:tc>
          <w:tcPr>
            <w:tcW w:w="1276" w:type="dxa"/>
            <w:vAlign w:val="center"/>
          </w:tcPr>
          <w:p w:rsidR="005B49AB" w:rsidRPr="001D64A7" w:rsidRDefault="005B49AB" w:rsidP="00DB5B02">
            <w:pPr>
              <w:spacing w:line="360" w:lineRule="auto"/>
              <w:jc w:val="center"/>
              <w:rPr>
                <w:rFonts w:ascii="仿宋" w:eastAsia="仿宋" w:hAnsi="仿宋" w:cs="仿宋_GB2312"/>
                <w:sz w:val="24"/>
              </w:rPr>
            </w:pPr>
          </w:p>
        </w:tc>
        <w:tc>
          <w:tcPr>
            <w:tcW w:w="1559" w:type="dxa"/>
          </w:tcPr>
          <w:p w:rsidR="005B49AB" w:rsidRPr="001D64A7" w:rsidRDefault="005B49AB" w:rsidP="00DB5B02">
            <w:pPr>
              <w:spacing w:line="360" w:lineRule="auto"/>
              <w:jc w:val="center"/>
              <w:rPr>
                <w:rFonts w:ascii="仿宋" w:eastAsia="仿宋" w:hAnsi="仿宋" w:cs="仿宋_GB2312"/>
                <w:sz w:val="24"/>
              </w:rPr>
            </w:pPr>
          </w:p>
        </w:tc>
        <w:tc>
          <w:tcPr>
            <w:tcW w:w="1418" w:type="dxa"/>
            <w:vAlign w:val="center"/>
          </w:tcPr>
          <w:p w:rsidR="005B49AB" w:rsidRPr="001D64A7" w:rsidRDefault="005B49AB" w:rsidP="00DB5B02">
            <w:pPr>
              <w:spacing w:line="360" w:lineRule="auto"/>
              <w:jc w:val="center"/>
              <w:rPr>
                <w:rFonts w:ascii="仿宋" w:eastAsia="仿宋" w:hAnsi="仿宋" w:cs="仿宋_GB2312"/>
                <w:sz w:val="24"/>
              </w:rPr>
            </w:pPr>
          </w:p>
        </w:tc>
      </w:tr>
      <w:tr w:rsidR="005B49AB" w:rsidRPr="001D64A7" w:rsidTr="00DB5B02">
        <w:trPr>
          <w:trHeight w:val="453"/>
        </w:trPr>
        <w:tc>
          <w:tcPr>
            <w:tcW w:w="737" w:type="dxa"/>
            <w:vAlign w:val="center"/>
          </w:tcPr>
          <w:p w:rsidR="005B49AB" w:rsidRPr="001D64A7" w:rsidRDefault="005B49AB" w:rsidP="00DB5B02">
            <w:pPr>
              <w:spacing w:line="360" w:lineRule="auto"/>
              <w:jc w:val="center"/>
              <w:rPr>
                <w:rFonts w:ascii="仿宋" w:eastAsia="仿宋" w:hAnsi="仿宋" w:cs="仿宋_GB2312"/>
                <w:sz w:val="24"/>
              </w:rPr>
            </w:pPr>
            <w:r w:rsidRPr="001D64A7">
              <w:rPr>
                <w:rFonts w:ascii="仿宋" w:eastAsia="仿宋" w:hAnsi="仿宋" w:cs="仿宋_GB2312"/>
                <w:sz w:val="24"/>
              </w:rPr>
              <w:t>…</w:t>
            </w:r>
          </w:p>
        </w:tc>
        <w:tc>
          <w:tcPr>
            <w:tcW w:w="153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60" w:type="dxa"/>
            <w:vAlign w:val="center"/>
          </w:tcPr>
          <w:p w:rsidR="005B49AB" w:rsidRPr="001D64A7" w:rsidRDefault="005B49AB" w:rsidP="00DB5B02">
            <w:pPr>
              <w:snapToGrid w:val="0"/>
              <w:spacing w:line="360" w:lineRule="auto"/>
              <w:jc w:val="center"/>
              <w:rPr>
                <w:rFonts w:ascii="仿宋" w:eastAsia="仿宋" w:hAnsi="仿宋" w:cs="仿宋_GB2312"/>
                <w:sz w:val="24"/>
              </w:rPr>
            </w:pPr>
          </w:p>
        </w:tc>
        <w:tc>
          <w:tcPr>
            <w:tcW w:w="992" w:type="dxa"/>
            <w:vAlign w:val="center"/>
          </w:tcPr>
          <w:p w:rsidR="005B49AB" w:rsidRPr="001D64A7" w:rsidRDefault="005B49AB" w:rsidP="00DB5B02">
            <w:pPr>
              <w:spacing w:line="360" w:lineRule="auto"/>
              <w:jc w:val="center"/>
              <w:rPr>
                <w:rFonts w:ascii="仿宋" w:eastAsia="仿宋" w:hAnsi="仿宋" w:cs="仿宋_GB2312"/>
                <w:sz w:val="24"/>
              </w:rPr>
            </w:pPr>
          </w:p>
        </w:tc>
        <w:tc>
          <w:tcPr>
            <w:tcW w:w="1276" w:type="dxa"/>
            <w:vAlign w:val="center"/>
          </w:tcPr>
          <w:p w:rsidR="005B49AB" w:rsidRPr="001D64A7" w:rsidRDefault="005B49AB" w:rsidP="00DB5B02">
            <w:pPr>
              <w:spacing w:line="360" w:lineRule="auto"/>
              <w:jc w:val="center"/>
              <w:rPr>
                <w:rFonts w:ascii="仿宋" w:eastAsia="仿宋" w:hAnsi="仿宋" w:cs="仿宋_GB2312"/>
                <w:sz w:val="24"/>
              </w:rPr>
            </w:pPr>
          </w:p>
        </w:tc>
        <w:tc>
          <w:tcPr>
            <w:tcW w:w="1559" w:type="dxa"/>
          </w:tcPr>
          <w:p w:rsidR="005B49AB" w:rsidRPr="001D64A7" w:rsidRDefault="005B49AB" w:rsidP="00DB5B02">
            <w:pPr>
              <w:spacing w:line="360" w:lineRule="auto"/>
              <w:jc w:val="center"/>
              <w:rPr>
                <w:rFonts w:ascii="仿宋" w:eastAsia="仿宋" w:hAnsi="仿宋" w:cs="仿宋_GB2312"/>
                <w:sz w:val="24"/>
              </w:rPr>
            </w:pPr>
          </w:p>
        </w:tc>
        <w:tc>
          <w:tcPr>
            <w:tcW w:w="1418" w:type="dxa"/>
            <w:vAlign w:val="center"/>
          </w:tcPr>
          <w:p w:rsidR="005B49AB" w:rsidRPr="001D64A7" w:rsidRDefault="005B49AB" w:rsidP="00DB5B02">
            <w:pPr>
              <w:spacing w:line="360" w:lineRule="auto"/>
              <w:jc w:val="center"/>
              <w:rPr>
                <w:rFonts w:ascii="仿宋" w:eastAsia="仿宋" w:hAnsi="仿宋" w:cs="仿宋_GB2312"/>
                <w:sz w:val="24"/>
              </w:rPr>
            </w:pPr>
          </w:p>
        </w:tc>
      </w:tr>
    </w:tbl>
    <w:p w:rsidR="005B49AB" w:rsidRPr="001D64A7" w:rsidRDefault="005B49AB" w:rsidP="005B49AB">
      <w:pPr>
        <w:autoSpaceDE w:val="0"/>
        <w:autoSpaceDN w:val="0"/>
        <w:spacing w:line="360" w:lineRule="auto"/>
        <w:rPr>
          <w:rFonts w:ascii="仿宋" w:eastAsia="仿宋" w:hAnsi="仿宋" w:cs="仿宋_GB2312"/>
          <w:b/>
          <w:sz w:val="24"/>
        </w:rPr>
      </w:pPr>
      <w:r w:rsidRPr="001D64A7">
        <w:rPr>
          <w:rFonts w:ascii="仿宋" w:eastAsia="仿宋" w:hAnsi="仿宋" w:cs="仿宋_GB2312" w:hint="eastAsia"/>
          <w:b/>
          <w:kern w:val="0"/>
          <w:sz w:val="24"/>
        </w:rPr>
        <w:t>注：</w:t>
      </w:r>
      <w:r w:rsidRPr="001D64A7">
        <w:rPr>
          <w:rFonts w:ascii="仿宋" w:eastAsia="仿宋" w:hAnsi="仿宋" w:cs="仿宋_GB2312" w:hint="eastAsia"/>
          <w:b/>
          <w:sz w:val="24"/>
        </w:rPr>
        <w:t>投标文件中必须明确主要产品的品牌、规格型号、性能指标等内容。可附投标产品介绍图文资料。</w:t>
      </w:r>
    </w:p>
    <w:p w:rsidR="009A024F" w:rsidRPr="001D64A7" w:rsidRDefault="009A024F" w:rsidP="009A024F">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kern w:val="0"/>
          <w:sz w:val="24"/>
          <w:lang w:val="zh-CN"/>
        </w:rPr>
      </w:pPr>
      <w:r w:rsidRPr="001D64A7">
        <w:rPr>
          <w:rFonts w:ascii="仿宋" w:eastAsia="仿宋" w:hAnsi="仿宋" w:cs="仿宋_GB2312" w:hint="eastAsia"/>
          <w:b/>
          <w:bCs/>
          <w:kern w:val="0"/>
          <w:sz w:val="24"/>
          <w:lang w:val="zh-CN"/>
        </w:rPr>
        <w:tab/>
      </w:r>
      <w:r w:rsidRPr="001D64A7">
        <w:rPr>
          <w:rFonts w:ascii="仿宋" w:eastAsia="仿宋" w:hAnsi="仿宋" w:cs="仿宋_GB2312" w:hint="eastAsia"/>
          <w:b/>
          <w:bCs/>
          <w:kern w:val="0"/>
          <w:sz w:val="24"/>
          <w:lang w:val="zh-CN"/>
        </w:rPr>
        <w:tab/>
      </w:r>
    </w:p>
    <w:p w:rsidR="009A024F" w:rsidRPr="001D64A7" w:rsidRDefault="009A024F" w:rsidP="009A024F">
      <w:pPr>
        <w:spacing w:line="360" w:lineRule="auto"/>
        <w:ind w:firstLineChars="400" w:firstLine="1333"/>
        <w:jc w:val="left"/>
        <w:rPr>
          <w:rFonts w:ascii="仿宋" w:eastAsia="仿宋" w:hAnsi="仿宋"/>
          <w:b/>
          <w:spacing w:val="6"/>
          <w:sz w:val="32"/>
          <w:szCs w:val="32"/>
        </w:rPr>
      </w:pPr>
      <w:r w:rsidRPr="001D64A7">
        <w:rPr>
          <w:rFonts w:ascii="仿宋" w:eastAsia="仿宋" w:hAnsi="仿宋" w:hint="eastAsia"/>
          <w:b/>
          <w:spacing w:val="6"/>
          <w:sz w:val="32"/>
          <w:szCs w:val="32"/>
        </w:rPr>
        <w:t>（二）节能产品认证证书复印件（电子签名）</w:t>
      </w:r>
    </w:p>
    <w:p w:rsidR="009A024F" w:rsidRPr="001D64A7" w:rsidRDefault="009A024F" w:rsidP="009A024F">
      <w:pPr>
        <w:spacing w:line="360" w:lineRule="auto"/>
        <w:ind w:firstLineChars="400" w:firstLine="1333"/>
        <w:jc w:val="left"/>
        <w:rPr>
          <w:rFonts w:ascii="仿宋" w:eastAsia="仿宋" w:hAnsi="仿宋"/>
          <w:b/>
          <w:spacing w:val="6"/>
          <w:sz w:val="32"/>
          <w:szCs w:val="32"/>
        </w:rPr>
      </w:pPr>
    </w:p>
    <w:p w:rsidR="009A024F" w:rsidRPr="001D64A7" w:rsidRDefault="009A024F" w:rsidP="009A024F">
      <w:pPr>
        <w:spacing w:line="360" w:lineRule="auto"/>
        <w:rPr>
          <w:rFonts w:ascii="仿宋" w:eastAsia="仿宋" w:hAnsi="仿宋"/>
          <w:b/>
          <w:bCs/>
          <w:sz w:val="24"/>
        </w:rPr>
      </w:pPr>
    </w:p>
    <w:p w:rsidR="009A024F" w:rsidRPr="001D64A7" w:rsidRDefault="009A024F" w:rsidP="009A024F">
      <w:pPr>
        <w:spacing w:line="360" w:lineRule="auto"/>
        <w:ind w:firstLineChars="300" w:firstLine="1000"/>
        <w:jc w:val="left"/>
        <w:rPr>
          <w:rFonts w:ascii="仿宋" w:eastAsia="仿宋" w:hAnsi="仿宋"/>
          <w:b/>
          <w:spacing w:val="6"/>
          <w:sz w:val="32"/>
          <w:szCs w:val="32"/>
        </w:rPr>
      </w:pPr>
      <w:r w:rsidRPr="001D64A7">
        <w:rPr>
          <w:rFonts w:ascii="仿宋" w:eastAsia="仿宋" w:hAnsi="仿宋" w:hint="eastAsia"/>
          <w:b/>
          <w:spacing w:val="6"/>
          <w:sz w:val="32"/>
          <w:szCs w:val="32"/>
        </w:rPr>
        <w:t>（三）环境标志产品认证证书复印件（电子签名）</w:t>
      </w:r>
    </w:p>
    <w:p w:rsidR="009A024F" w:rsidRPr="001D64A7" w:rsidRDefault="009A024F" w:rsidP="009A024F">
      <w:pPr>
        <w:autoSpaceDE w:val="0"/>
        <w:autoSpaceDN w:val="0"/>
        <w:spacing w:line="360" w:lineRule="auto"/>
        <w:ind w:firstLineChars="1900" w:firstLine="4560"/>
        <w:rPr>
          <w:rFonts w:ascii="仿宋" w:eastAsia="仿宋" w:hAnsi="仿宋"/>
          <w:kern w:val="0"/>
          <w:sz w:val="24"/>
        </w:rPr>
      </w:pPr>
    </w:p>
    <w:p w:rsidR="009A024F" w:rsidRPr="001D64A7" w:rsidRDefault="009A024F" w:rsidP="002E0BD2">
      <w:pPr>
        <w:autoSpaceDE w:val="0"/>
        <w:autoSpaceDN w:val="0"/>
        <w:spacing w:line="360" w:lineRule="auto"/>
        <w:rPr>
          <w:rFonts w:ascii="仿宋" w:eastAsia="仿宋" w:hAnsi="仿宋"/>
          <w:kern w:val="0"/>
          <w:sz w:val="24"/>
        </w:rPr>
      </w:pPr>
    </w:p>
    <w:p w:rsidR="009A024F" w:rsidRPr="001D64A7" w:rsidRDefault="009A024F" w:rsidP="009A024F">
      <w:pPr>
        <w:autoSpaceDE w:val="0"/>
        <w:autoSpaceDN w:val="0"/>
        <w:spacing w:line="360" w:lineRule="auto"/>
        <w:ind w:firstLineChars="1900" w:firstLine="4560"/>
        <w:rPr>
          <w:rFonts w:ascii="仿宋" w:eastAsia="仿宋" w:hAnsi="仿宋"/>
          <w:kern w:val="0"/>
          <w:sz w:val="24"/>
        </w:rPr>
      </w:pPr>
    </w:p>
    <w:p w:rsidR="009A024F" w:rsidRPr="001D64A7" w:rsidRDefault="009A024F" w:rsidP="009A024F">
      <w:pPr>
        <w:autoSpaceDE w:val="0"/>
        <w:autoSpaceDN w:val="0"/>
        <w:spacing w:line="360" w:lineRule="auto"/>
        <w:ind w:firstLineChars="1900" w:firstLine="4560"/>
        <w:rPr>
          <w:rFonts w:ascii="仿宋" w:eastAsia="仿宋" w:hAnsi="仿宋"/>
          <w:kern w:val="0"/>
          <w:sz w:val="24"/>
        </w:rPr>
      </w:pPr>
    </w:p>
    <w:p w:rsidR="009A024F" w:rsidRPr="001D64A7" w:rsidRDefault="002E0BD2" w:rsidP="002E0BD2">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w:t>
      </w:r>
      <w:r w:rsidR="009A024F" w:rsidRPr="001D64A7">
        <w:rPr>
          <w:rFonts w:ascii="仿宋" w:eastAsia="仿宋" w:hAnsi="仿宋" w:cs="仿宋_GB2312" w:hint="eastAsia"/>
          <w:kern w:val="0"/>
          <w:sz w:val="24"/>
          <w:lang w:val="zh-CN"/>
        </w:rPr>
        <w:t>名称（电子签名）：</w:t>
      </w:r>
    </w:p>
    <w:p w:rsidR="009A024F" w:rsidRPr="001D64A7" w:rsidRDefault="009A024F" w:rsidP="002E0BD2">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9A024F" w:rsidRPr="001D64A7" w:rsidRDefault="009A024F" w:rsidP="009A024F">
      <w:pPr>
        <w:spacing w:line="360" w:lineRule="auto"/>
        <w:jc w:val="center"/>
        <w:rPr>
          <w:rFonts w:ascii="仿宋" w:eastAsia="仿宋" w:hAnsi="仿宋" w:cs="仿宋_GB2312"/>
          <w:b/>
          <w:bCs/>
          <w:sz w:val="32"/>
          <w:szCs w:val="32"/>
        </w:rPr>
      </w:pPr>
    </w:p>
    <w:p w:rsidR="009A024F" w:rsidRPr="001D64A7" w:rsidRDefault="009A024F" w:rsidP="009A024F">
      <w:pPr>
        <w:spacing w:line="360" w:lineRule="auto"/>
        <w:jc w:val="center"/>
        <w:rPr>
          <w:rFonts w:ascii="仿宋" w:eastAsia="仿宋" w:hAnsi="仿宋" w:cs="仿宋_GB2312"/>
          <w:b/>
          <w:bCs/>
          <w:sz w:val="32"/>
          <w:szCs w:val="32"/>
        </w:rPr>
      </w:pPr>
      <w:r w:rsidRPr="001D64A7">
        <w:rPr>
          <w:rFonts w:ascii="仿宋" w:eastAsia="仿宋" w:hAnsi="仿宋" w:cs="仿宋_GB2312" w:hint="eastAsia"/>
          <w:b/>
          <w:bCs/>
          <w:sz w:val="32"/>
          <w:szCs w:val="32"/>
        </w:rPr>
        <w:t>七、技术偏离说明表</w:t>
      </w:r>
    </w:p>
    <w:p w:rsidR="009A024F" w:rsidRPr="001D64A7" w:rsidRDefault="009A024F" w:rsidP="009A024F">
      <w:pPr>
        <w:spacing w:line="360" w:lineRule="auto"/>
        <w:jc w:val="center"/>
        <w:rPr>
          <w:rFonts w:ascii="仿宋" w:eastAsia="仿宋" w:hAnsi="仿宋" w:cs="仿宋_GB2312"/>
          <w:b/>
          <w:bCs/>
          <w:sz w:val="18"/>
          <w:szCs w:val="18"/>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1855"/>
        <w:gridCol w:w="1957"/>
        <w:gridCol w:w="1620"/>
        <w:gridCol w:w="2524"/>
      </w:tblGrid>
      <w:tr w:rsidR="00E71D5B" w:rsidRPr="001D64A7" w:rsidTr="00DB5B02">
        <w:trPr>
          <w:cantSplit/>
          <w:trHeight w:val="576"/>
          <w:jc w:val="center"/>
        </w:trPr>
        <w:tc>
          <w:tcPr>
            <w:tcW w:w="878" w:type="dxa"/>
            <w:tcBorders>
              <w:bottom w:val="single" w:sz="4" w:space="0" w:color="auto"/>
            </w:tcBorders>
            <w:vAlign w:val="center"/>
          </w:tcPr>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序号</w:t>
            </w:r>
          </w:p>
        </w:tc>
        <w:tc>
          <w:tcPr>
            <w:tcW w:w="1855" w:type="dxa"/>
            <w:tcBorders>
              <w:bottom w:val="single" w:sz="4" w:space="0" w:color="auto"/>
            </w:tcBorders>
            <w:vAlign w:val="center"/>
          </w:tcPr>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内  容</w:t>
            </w:r>
          </w:p>
        </w:tc>
        <w:tc>
          <w:tcPr>
            <w:tcW w:w="1957" w:type="dxa"/>
            <w:tcBorders>
              <w:bottom w:val="single" w:sz="4" w:space="0" w:color="auto"/>
            </w:tcBorders>
            <w:vAlign w:val="center"/>
          </w:tcPr>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招标文件</w:t>
            </w:r>
          </w:p>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规范要求</w:t>
            </w:r>
          </w:p>
        </w:tc>
        <w:tc>
          <w:tcPr>
            <w:tcW w:w="1620" w:type="dxa"/>
            <w:tcBorders>
              <w:bottom w:val="single" w:sz="4" w:space="0" w:color="auto"/>
            </w:tcBorders>
            <w:vAlign w:val="center"/>
          </w:tcPr>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投标文件</w:t>
            </w:r>
          </w:p>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对应规范</w:t>
            </w:r>
          </w:p>
        </w:tc>
        <w:tc>
          <w:tcPr>
            <w:tcW w:w="2524" w:type="dxa"/>
            <w:tcBorders>
              <w:bottom w:val="single" w:sz="4" w:space="0" w:color="auto"/>
            </w:tcBorders>
            <w:vAlign w:val="center"/>
          </w:tcPr>
          <w:p w:rsidR="00E71D5B" w:rsidRPr="001D64A7" w:rsidRDefault="00E71D5B" w:rsidP="00DB5B02">
            <w:pPr>
              <w:jc w:val="center"/>
              <w:rPr>
                <w:rFonts w:ascii="仿宋" w:eastAsia="仿宋" w:hAnsi="仿宋" w:cs="仿宋"/>
                <w:b/>
                <w:sz w:val="24"/>
              </w:rPr>
            </w:pPr>
            <w:r w:rsidRPr="001D64A7">
              <w:rPr>
                <w:rFonts w:ascii="仿宋" w:eastAsia="仿宋" w:hAnsi="仿宋" w:cs="仿宋" w:hint="eastAsia"/>
                <w:b/>
                <w:sz w:val="24"/>
              </w:rPr>
              <w:t>偏离情况</w:t>
            </w:r>
          </w:p>
        </w:tc>
      </w:tr>
      <w:tr w:rsidR="00E71D5B" w:rsidRPr="001D64A7" w:rsidTr="00DB5B02">
        <w:trPr>
          <w:cantSplit/>
          <w:trHeight w:val="133"/>
          <w:jc w:val="center"/>
        </w:trPr>
        <w:tc>
          <w:tcPr>
            <w:tcW w:w="878" w:type="dxa"/>
          </w:tcPr>
          <w:p w:rsidR="00E71D5B" w:rsidRPr="001D64A7" w:rsidRDefault="00E71D5B" w:rsidP="00DB5B02">
            <w:pPr>
              <w:ind w:firstLine="480"/>
              <w:jc w:val="center"/>
              <w:rPr>
                <w:rFonts w:ascii="仿宋" w:eastAsia="仿宋" w:hAnsi="仿宋" w:cs="仿宋"/>
                <w:sz w:val="24"/>
              </w:rPr>
            </w:pPr>
          </w:p>
        </w:tc>
        <w:tc>
          <w:tcPr>
            <w:tcW w:w="1855" w:type="dxa"/>
          </w:tcPr>
          <w:p w:rsidR="00E71D5B" w:rsidRPr="001D64A7" w:rsidRDefault="00E71D5B" w:rsidP="00DB5B02">
            <w:pPr>
              <w:ind w:firstLine="480"/>
              <w:rPr>
                <w:rFonts w:ascii="仿宋" w:eastAsia="仿宋" w:hAnsi="仿宋" w:cs="仿宋"/>
                <w:sz w:val="24"/>
              </w:rPr>
            </w:pPr>
          </w:p>
        </w:tc>
        <w:tc>
          <w:tcPr>
            <w:tcW w:w="1957" w:type="dxa"/>
          </w:tcPr>
          <w:p w:rsidR="00E71D5B" w:rsidRPr="001D64A7" w:rsidRDefault="00E71D5B" w:rsidP="00DB5B02">
            <w:pPr>
              <w:ind w:firstLine="480"/>
              <w:rPr>
                <w:rFonts w:ascii="仿宋" w:eastAsia="仿宋" w:hAnsi="仿宋" w:cs="仿宋"/>
                <w:sz w:val="24"/>
              </w:rPr>
            </w:pPr>
          </w:p>
        </w:tc>
        <w:tc>
          <w:tcPr>
            <w:tcW w:w="1620" w:type="dxa"/>
          </w:tcPr>
          <w:p w:rsidR="00E71D5B" w:rsidRPr="001D64A7" w:rsidRDefault="00E71D5B" w:rsidP="00DB5B02">
            <w:pPr>
              <w:ind w:firstLine="480"/>
              <w:rPr>
                <w:rFonts w:ascii="仿宋" w:eastAsia="仿宋" w:hAnsi="仿宋" w:cs="仿宋"/>
                <w:sz w:val="24"/>
              </w:rPr>
            </w:pPr>
          </w:p>
        </w:tc>
        <w:tc>
          <w:tcPr>
            <w:tcW w:w="2524" w:type="dxa"/>
          </w:tcPr>
          <w:p w:rsidR="00E71D5B" w:rsidRPr="001D64A7" w:rsidRDefault="00E71D5B" w:rsidP="00DB5B02">
            <w:pPr>
              <w:ind w:firstLine="480"/>
              <w:rPr>
                <w:rFonts w:ascii="仿宋" w:eastAsia="仿宋" w:hAnsi="仿宋" w:cs="仿宋"/>
                <w:sz w:val="24"/>
              </w:rPr>
            </w:pPr>
          </w:p>
        </w:tc>
      </w:tr>
      <w:tr w:rsidR="00E71D5B" w:rsidRPr="001D64A7" w:rsidTr="00DB5B02">
        <w:trPr>
          <w:cantSplit/>
          <w:trHeight w:val="133"/>
          <w:jc w:val="center"/>
        </w:trPr>
        <w:tc>
          <w:tcPr>
            <w:tcW w:w="878" w:type="dxa"/>
          </w:tcPr>
          <w:p w:rsidR="00E71D5B" w:rsidRPr="001D64A7" w:rsidRDefault="00E71D5B" w:rsidP="00DB5B02">
            <w:pPr>
              <w:ind w:firstLine="480"/>
              <w:rPr>
                <w:rFonts w:ascii="仿宋" w:eastAsia="仿宋" w:hAnsi="仿宋" w:cs="仿宋"/>
                <w:sz w:val="24"/>
              </w:rPr>
            </w:pPr>
          </w:p>
        </w:tc>
        <w:tc>
          <w:tcPr>
            <w:tcW w:w="1855" w:type="dxa"/>
          </w:tcPr>
          <w:p w:rsidR="00E71D5B" w:rsidRPr="001D64A7" w:rsidRDefault="00E71D5B" w:rsidP="00DB5B02">
            <w:pPr>
              <w:ind w:firstLine="480"/>
              <w:rPr>
                <w:rFonts w:ascii="仿宋" w:eastAsia="仿宋" w:hAnsi="仿宋" w:cs="仿宋"/>
                <w:sz w:val="24"/>
              </w:rPr>
            </w:pPr>
          </w:p>
        </w:tc>
        <w:tc>
          <w:tcPr>
            <w:tcW w:w="1957" w:type="dxa"/>
          </w:tcPr>
          <w:p w:rsidR="00E71D5B" w:rsidRPr="001D64A7" w:rsidRDefault="00E71D5B" w:rsidP="00DB5B02">
            <w:pPr>
              <w:ind w:firstLine="480"/>
              <w:rPr>
                <w:rFonts w:ascii="仿宋" w:eastAsia="仿宋" w:hAnsi="仿宋" w:cs="仿宋"/>
                <w:sz w:val="24"/>
              </w:rPr>
            </w:pPr>
          </w:p>
        </w:tc>
        <w:tc>
          <w:tcPr>
            <w:tcW w:w="1620" w:type="dxa"/>
          </w:tcPr>
          <w:p w:rsidR="00E71D5B" w:rsidRPr="001D64A7" w:rsidRDefault="00E71D5B" w:rsidP="00DB5B02">
            <w:pPr>
              <w:ind w:firstLine="480"/>
              <w:rPr>
                <w:rFonts w:ascii="仿宋" w:eastAsia="仿宋" w:hAnsi="仿宋" w:cs="仿宋"/>
                <w:sz w:val="24"/>
              </w:rPr>
            </w:pPr>
          </w:p>
        </w:tc>
        <w:tc>
          <w:tcPr>
            <w:tcW w:w="2524" w:type="dxa"/>
          </w:tcPr>
          <w:p w:rsidR="00E71D5B" w:rsidRPr="001D64A7" w:rsidRDefault="00E71D5B" w:rsidP="00DB5B02">
            <w:pPr>
              <w:ind w:firstLine="480"/>
              <w:rPr>
                <w:rFonts w:ascii="仿宋" w:eastAsia="仿宋" w:hAnsi="仿宋" w:cs="仿宋"/>
                <w:sz w:val="24"/>
              </w:rPr>
            </w:pPr>
          </w:p>
        </w:tc>
      </w:tr>
      <w:tr w:rsidR="00E71D5B" w:rsidRPr="001D64A7" w:rsidTr="00DB5B02">
        <w:trPr>
          <w:cantSplit/>
          <w:trHeight w:val="133"/>
          <w:jc w:val="center"/>
        </w:trPr>
        <w:tc>
          <w:tcPr>
            <w:tcW w:w="878" w:type="dxa"/>
          </w:tcPr>
          <w:p w:rsidR="00E71D5B" w:rsidRPr="001D64A7" w:rsidRDefault="00E71D5B" w:rsidP="00DB5B02">
            <w:pPr>
              <w:ind w:firstLine="480"/>
              <w:rPr>
                <w:rFonts w:ascii="仿宋" w:eastAsia="仿宋" w:hAnsi="仿宋" w:cs="仿宋"/>
                <w:sz w:val="24"/>
              </w:rPr>
            </w:pPr>
          </w:p>
        </w:tc>
        <w:tc>
          <w:tcPr>
            <w:tcW w:w="1855" w:type="dxa"/>
          </w:tcPr>
          <w:p w:rsidR="00E71D5B" w:rsidRPr="001D64A7" w:rsidRDefault="00E71D5B" w:rsidP="00DB5B02">
            <w:pPr>
              <w:ind w:firstLine="480"/>
              <w:rPr>
                <w:rFonts w:ascii="仿宋" w:eastAsia="仿宋" w:hAnsi="仿宋" w:cs="仿宋"/>
                <w:sz w:val="24"/>
              </w:rPr>
            </w:pPr>
          </w:p>
        </w:tc>
        <w:tc>
          <w:tcPr>
            <w:tcW w:w="1957" w:type="dxa"/>
          </w:tcPr>
          <w:p w:rsidR="00E71D5B" w:rsidRPr="001D64A7" w:rsidRDefault="00E71D5B" w:rsidP="00DB5B02">
            <w:pPr>
              <w:ind w:firstLine="480"/>
              <w:rPr>
                <w:rFonts w:ascii="仿宋" w:eastAsia="仿宋" w:hAnsi="仿宋" w:cs="仿宋"/>
                <w:sz w:val="24"/>
              </w:rPr>
            </w:pPr>
          </w:p>
        </w:tc>
        <w:tc>
          <w:tcPr>
            <w:tcW w:w="1620" w:type="dxa"/>
          </w:tcPr>
          <w:p w:rsidR="00E71D5B" w:rsidRPr="001D64A7" w:rsidRDefault="00E71D5B" w:rsidP="00DB5B02">
            <w:pPr>
              <w:ind w:firstLine="480"/>
              <w:rPr>
                <w:rFonts w:ascii="仿宋" w:eastAsia="仿宋" w:hAnsi="仿宋" w:cs="仿宋"/>
                <w:sz w:val="24"/>
              </w:rPr>
            </w:pPr>
          </w:p>
        </w:tc>
        <w:tc>
          <w:tcPr>
            <w:tcW w:w="2524" w:type="dxa"/>
          </w:tcPr>
          <w:p w:rsidR="00E71D5B" w:rsidRPr="001D64A7" w:rsidRDefault="00E71D5B" w:rsidP="00DB5B02">
            <w:pPr>
              <w:ind w:firstLine="480"/>
              <w:rPr>
                <w:rFonts w:ascii="仿宋" w:eastAsia="仿宋" w:hAnsi="仿宋" w:cs="仿宋"/>
                <w:sz w:val="24"/>
              </w:rPr>
            </w:pPr>
          </w:p>
        </w:tc>
      </w:tr>
      <w:tr w:rsidR="00E71D5B" w:rsidRPr="001D64A7" w:rsidTr="00DB5B02">
        <w:trPr>
          <w:cantSplit/>
          <w:trHeight w:val="130"/>
          <w:jc w:val="center"/>
        </w:trPr>
        <w:tc>
          <w:tcPr>
            <w:tcW w:w="878" w:type="dxa"/>
          </w:tcPr>
          <w:p w:rsidR="00E71D5B" w:rsidRPr="001D64A7" w:rsidRDefault="00E71D5B" w:rsidP="00DB5B02">
            <w:pPr>
              <w:ind w:firstLine="480"/>
              <w:rPr>
                <w:rFonts w:ascii="仿宋" w:eastAsia="仿宋" w:hAnsi="仿宋" w:cs="仿宋"/>
                <w:sz w:val="24"/>
              </w:rPr>
            </w:pPr>
          </w:p>
        </w:tc>
        <w:tc>
          <w:tcPr>
            <w:tcW w:w="1855" w:type="dxa"/>
          </w:tcPr>
          <w:p w:rsidR="00E71D5B" w:rsidRPr="001D64A7" w:rsidRDefault="00E71D5B" w:rsidP="00DB5B02">
            <w:pPr>
              <w:ind w:firstLine="480"/>
              <w:rPr>
                <w:rFonts w:ascii="仿宋" w:eastAsia="仿宋" w:hAnsi="仿宋" w:cs="仿宋"/>
                <w:sz w:val="24"/>
              </w:rPr>
            </w:pPr>
          </w:p>
        </w:tc>
        <w:tc>
          <w:tcPr>
            <w:tcW w:w="1957" w:type="dxa"/>
          </w:tcPr>
          <w:p w:rsidR="00E71D5B" w:rsidRPr="001D64A7" w:rsidRDefault="00E71D5B" w:rsidP="00DB5B02">
            <w:pPr>
              <w:ind w:firstLine="480"/>
              <w:rPr>
                <w:rFonts w:ascii="仿宋" w:eastAsia="仿宋" w:hAnsi="仿宋" w:cs="仿宋"/>
                <w:sz w:val="24"/>
              </w:rPr>
            </w:pPr>
          </w:p>
        </w:tc>
        <w:tc>
          <w:tcPr>
            <w:tcW w:w="1620" w:type="dxa"/>
          </w:tcPr>
          <w:p w:rsidR="00E71D5B" w:rsidRPr="001D64A7" w:rsidRDefault="00E71D5B" w:rsidP="00DB5B02">
            <w:pPr>
              <w:ind w:firstLine="480"/>
              <w:rPr>
                <w:rFonts w:ascii="仿宋" w:eastAsia="仿宋" w:hAnsi="仿宋" w:cs="仿宋"/>
                <w:sz w:val="24"/>
              </w:rPr>
            </w:pPr>
          </w:p>
        </w:tc>
        <w:tc>
          <w:tcPr>
            <w:tcW w:w="2524" w:type="dxa"/>
          </w:tcPr>
          <w:p w:rsidR="00E71D5B" w:rsidRPr="001D64A7" w:rsidRDefault="00E71D5B" w:rsidP="00DB5B02">
            <w:pPr>
              <w:ind w:firstLine="480"/>
              <w:rPr>
                <w:rFonts w:ascii="仿宋" w:eastAsia="仿宋" w:hAnsi="仿宋" w:cs="仿宋"/>
                <w:sz w:val="24"/>
              </w:rPr>
            </w:pPr>
          </w:p>
        </w:tc>
      </w:tr>
    </w:tbl>
    <w:p w:rsidR="00E71D5B" w:rsidRPr="001D64A7" w:rsidRDefault="00E71D5B" w:rsidP="00E71D5B">
      <w:pPr>
        <w:autoSpaceDE w:val="0"/>
        <w:autoSpaceDN w:val="0"/>
        <w:spacing w:line="440" w:lineRule="exact"/>
        <w:ind w:firstLine="480"/>
        <w:rPr>
          <w:rFonts w:ascii="仿宋" w:eastAsia="仿宋" w:hAnsi="仿宋" w:cs="仿宋"/>
          <w:kern w:val="0"/>
          <w:sz w:val="24"/>
        </w:rPr>
      </w:pPr>
      <w:r w:rsidRPr="001D64A7">
        <w:rPr>
          <w:rFonts w:ascii="仿宋" w:eastAsia="仿宋" w:hAnsi="仿宋" w:cs="仿宋" w:hint="eastAsia"/>
          <w:kern w:val="0"/>
          <w:sz w:val="24"/>
        </w:rPr>
        <w:t>备注：投标人应根据投标设备的性能指标、对照招标文件要求在“偏离情况”栏注明“正偏离”、“负偏离”或“无偏离”。</w:t>
      </w:r>
    </w:p>
    <w:p w:rsidR="009A024F" w:rsidRPr="001D64A7" w:rsidRDefault="009A024F" w:rsidP="009A024F">
      <w:pPr>
        <w:autoSpaceDE w:val="0"/>
        <w:autoSpaceDN w:val="0"/>
        <w:spacing w:line="360" w:lineRule="auto"/>
        <w:ind w:firstLineChars="2100" w:firstLine="5040"/>
        <w:rPr>
          <w:rFonts w:ascii="仿宋" w:eastAsia="仿宋" w:hAnsi="仿宋" w:cs="仿宋_GB2312"/>
          <w:kern w:val="0"/>
          <w:sz w:val="24"/>
        </w:rPr>
      </w:pPr>
    </w:p>
    <w:p w:rsidR="009A024F" w:rsidRPr="001D64A7" w:rsidRDefault="009A024F" w:rsidP="0088263A">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88263A">
      <w:pPr>
        <w:snapToGrid w:val="0"/>
        <w:spacing w:line="360" w:lineRule="auto"/>
        <w:ind w:firstLine="576"/>
        <w:jc w:val="center"/>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A966F4" w:rsidRPr="001D64A7" w:rsidRDefault="00A966F4" w:rsidP="0088263A">
      <w:pPr>
        <w:snapToGrid w:val="0"/>
        <w:spacing w:line="360" w:lineRule="auto"/>
        <w:ind w:firstLine="576"/>
        <w:jc w:val="center"/>
        <w:rPr>
          <w:rFonts w:ascii="仿宋" w:eastAsia="仿宋" w:hAnsi="仿宋" w:cs="仿宋_GB2312"/>
          <w:kern w:val="0"/>
          <w:sz w:val="24"/>
          <w:lang w:val="zh-CN"/>
        </w:rPr>
      </w:pPr>
    </w:p>
    <w:p w:rsidR="00C67D5F" w:rsidRPr="001D64A7" w:rsidRDefault="00C67D5F" w:rsidP="00C67D5F">
      <w:pPr>
        <w:snapToGrid w:val="0"/>
        <w:spacing w:line="440" w:lineRule="exact"/>
        <w:ind w:firstLine="602"/>
        <w:jc w:val="center"/>
        <w:rPr>
          <w:rFonts w:ascii="仿宋" w:eastAsia="仿宋" w:hAnsi="仿宋" w:cs="仿宋"/>
          <w:b/>
          <w:bCs/>
          <w:sz w:val="30"/>
          <w:szCs w:val="30"/>
        </w:rPr>
      </w:pPr>
      <w:r w:rsidRPr="001D64A7">
        <w:rPr>
          <w:rFonts w:ascii="仿宋" w:eastAsia="仿宋" w:hAnsi="仿宋" w:cs="仿宋" w:hint="eastAsia"/>
          <w:b/>
          <w:bCs/>
          <w:sz w:val="30"/>
          <w:szCs w:val="30"/>
        </w:rPr>
        <w:t>电梯主要部件清单</w:t>
      </w:r>
    </w:p>
    <w:p w:rsidR="00C67D5F" w:rsidRPr="001D64A7" w:rsidRDefault="00C67D5F" w:rsidP="00C67D5F">
      <w:pPr>
        <w:snapToGrid w:val="0"/>
        <w:spacing w:line="440" w:lineRule="exact"/>
        <w:ind w:firstLineChars="100" w:firstLine="241"/>
        <w:jc w:val="left"/>
        <w:rPr>
          <w:rFonts w:ascii="仿宋" w:eastAsia="仿宋" w:hAnsi="仿宋" w:cs="仿宋"/>
          <w:b/>
          <w:bCs/>
          <w:sz w:val="24"/>
          <w:u w:val="single"/>
        </w:rPr>
      </w:pPr>
      <w:r w:rsidRPr="001D64A7">
        <w:rPr>
          <w:rFonts w:ascii="仿宋" w:eastAsia="仿宋" w:hAnsi="仿宋" w:cs="仿宋" w:hint="eastAsia"/>
          <w:b/>
          <w:bCs/>
          <w:sz w:val="24"/>
        </w:rPr>
        <w:t>电梯型号：速度：载重量停靠层站</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2039"/>
        <w:gridCol w:w="842"/>
        <w:gridCol w:w="1186"/>
        <w:gridCol w:w="1752"/>
        <w:gridCol w:w="1980"/>
      </w:tblGrid>
      <w:tr w:rsidR="00C67D5F" w:rsidRPr="001D64A7" w:rsidTr="00DB5B02">
        <w:trPr>
          <w:cantSplit/>
          <w:trHeight w:val="147"/>
          <w:jc w:val="center"/>
        </w:trPr>
        <w:tc>
          <w:tcPr>
            <w:tcW w:w="2988" w:type="dxa"/>
            <w:gridSpan w:val="2"/>
          </w:tcPr>
          <w:p w:rsidR="00C67D5F" w:rsidRPr="001D64A7" w:rsidRDefault="00C67D5F" w:rsidP="00DB5B02">
            <w:pPr>
              <w:rPr>
                <w:rFonts w:ascii="仿宋" w:eastAsia="仿宋" w:hAnsi="仿宋" w:cs="仿宋"/>
                <w:b/>
                <w:sz w:val="24"/>
              </w:rPr>
            </w:pPr>
            <w:r w:rsidRPr="001D64A7">
              <w:rPr>
                <w:rFonts w:ascii="仿宋" w:eastAsia="仿宋" w:hAnsi="仿宋" w:cs="仿宋" w:hint="eastAsia"/>
                <w:b/>
                <w:sz w:val="24"/>
              </w:rPr>
              <w:t>部件名称</w:t>
            </w:r>
          </w:p>
        </w:tc>
        <w:tc>
          <w:tcPr>
            <w:tcW w:w="842" w:type="dxa"/>
          </w:tcPr>
          <w:p w:rsidR="00C67D5F" w:rsidRPr="001D64A7" w:rsidRDefault="00C67D5F" w:rsidP="00DB5B02">
            <w:pPr>
              <w:rPr>
                <w:rFonts w:ascii="仿宋" w:eastAsia="仿宋" w:hAnsi="仿宋" w:cs="仿宋"/>
                <w:b/>
                <w:sz w:val="24"/>
              </w:rPr>
            </w:pPr>
            <w:r w:rsidRPr="001D64A7">
              <w:rPr>
                <w:rFonts w:ascii="仿宋" w:eastAsia="仿宋" w:hAnsi="仿宋" w:cs="仿宋" w:hint="eastAsia"/>
                <w:b/>
                <w:sz w:val="24"/>
              </w:rPr>
              <w:t>产地</w:t>
            </w:r>
          </w:p>
        </w:tc>
        <w:tc>
          <w:tcPr>
            <w:tcW w:w="1186" w:type="dxa"/>
          </w:tcPr>
          <w:p w:rsidR="00C67D5F" w:rsidRPr="001D64A7" w:rsidRDefault="00C67D5F" w:rsidP="00DB5B02">
            <w:pPr>
              <w:rPr>
                <w:rFonts w:ascii="仿宋" w:eastAsia="仿宋" w:hAnsi="仿宋" w:cs="仿宋"/>
                <w:b/>
                <w:sz w:val="24"/>
              </w:rPr>
            </w:pPr>
            <w:r w:rsidRPr="001D64A7">
              <w:rPr>
                <w:rFonts w:ascii="仿宋" w:eastAsia="仿宋" w:hAnsi="仿宋" w:cs="仿宋" w:hint="eastAsia"/>
                <w:b/>
                <w:sz w:val="24"/>
              </w:rPr>
              <w:t>生产厂商</w:t>
            </w:r>
          </w:p>
        </w:tc>
        <w:tc>
          <w:tcPr>
            <w:tcW w:w="1752" w:type="dxa"/>
          </w:tcPr>
          <w:p w:rsidR="00C67D5F" w:rsidRPr="001D64A7" w:rsidRDefault="00C67D5F" w:rsidP="00DB5B02">
            <w:pPr>
              <w:rPr>
                <w:rFonts w:ascii="仿宋" w:eastAsia="仿宋" w:hAnsi="仿宋" w:cs="仿宋"/>
                <w:b/>
                <w:sz w:val="24"/>
              </w:rPr>
            </w:pPr>
            <w:r w:rsidRPr="001D64A7">
              <w:rPr>
                <w:rFonts w:ascii="仿宋" w:eastAsia="仿宋" w:hAnsi="仿宋" w:cs="仿宋" w:hint="eastAsia"/>
                <w:b/>
                <w:sz w:val="24"/>
              </w:rPr>
              <w:t>型号规格</w:t>
            </w:r>
          </w:p>
        </w:tc>
        <w:tc>
          <w:tcPr>
            <w:tcW w:w="1980" w:type="dxa"/>
          </w:tcPr>
          <w:p w:rsidR="00C67D5F" w:rsidRPr="001D64A7" w:rsidRDefault="00C67D5F" w:rsidP="00DB5B02">
            <w:pPr>
              <w:rPr>
                <w:rFonts w:ascii="仿宋" w:eastAsia="仿宋" w:hAnsi="仿宋" w:cs="仿宋"/>
                <w:b/>
                <w:sz w:val="24"/>
              </w:rPr>
            </w:pPr>
            <w:r w:rsidRPr="001D64A7">
              <w:rPr>
                <w:rFonts w:ascii="仿宋" w:eastAsia="仿宋" w:hAnsi="仿宋" w:cs="仿宋" w:hint="eastAsia"/>
                <w:b/>
                <w:sz w:val="24"/>
              </w:rPr>
              <w:t>备注</w:t>
            </w:r>
          </w:p>
        </w:tc>
      </w:tr>
      <w:tr w:rsidR="00C67D5F" w:rsidRPr="001D64A7" w:rsidTr="00DB5B02">
        <w:trPr>
          <w:cantSplit/>
          <w:trHeight w:val="147"/>
          <w:jc w:val="center"/>
        </w:trPr>
        <w:tc>
          <w:tcPr>
            <w:tcW w:w="949" w:type="dxa"/>
            <w:vMerge w:val="restart"/>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曳引机</w:t>
            </w: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曳引机</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编码器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360"/>
          <w:jc w:val="center"/>
        </w:trPr>
        <w:tc>
          <w:tcPr>
            <w:tcW w:w="94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控制柜</w:t>
            </w:r>
          </w:p>
        </w:tc>
        <w:tc>
          <w:tcPr>
            <w:tcW w:w="2039" w:type="dxa"/>
          </w:tcPr>
          <w:p w:rsidR="00C67D5F" w:rsidRPr="001D64A7" w:rsidRDefault="00C67D5F" w:rsidP="00DB5B02">
            <w:pPr>
              <w:jc w:val="center"/>
              <w:rPr>
                <w:rFonts w:ascii="仿宋" w:eastAsia="仿宋" w:hAnsi="仿宋" w:cs="仿宋"/>
                <w:bCs/>
                <w:sz w:val="24"/>
              </w:rPr>
            </w:pP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restart"/>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控制柜</w:t>
            </w:r>
            <w:r w:rsidRPr="001D64A7">
              <w:rPr>
                <w:rFonts w:ascii="仿宋" w:eastAsia="仿宋" w:hAnsi="仿宋" w:cs="仿宋" w:hint="eastAsia"/>
                <w:bCs/>
                <w:sz w:val="24"/>
              </w:rPr>
              <w:br/>
              <w:t>（组装）</w:t>
            </w: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主板（注明字长）</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扩展电路板</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变压器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主辅接触器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空气开关</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继电器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接线端、线槽、线夹、导线等</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restart"/>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变频器</w:t>
            </w: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变频器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制动单元</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94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w:t>
            </w:r>
          </w:p>
        </w:tc>
        <w:tc>
          <w:tcPr>
            <w:tcW w:w="2039" w:type="dxa"/>
          </w:tcPr>
          <w:p w:rsidR="00C67D5F" w:rsidRPr="001D64A7" w:rsidRDefault="00C67D5F" w:rsidP="00DB5B02">
            <w:pPr>
              <w:jc w:val="center"/>
              <w:rPr>
                <w:rFonts w:ascii="仿宋" w:eastAsia="仿宋" w:hAnsi="仿宋" w:cs="仿宋"/>
                <w:bCs/>
                <w:sz w:val="24"/>
              </w:rPr>
            </w:pP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28"/>
          <w:jc w:val="center"/>
        </w:trPr>
        <w:tc>
          <w:tcPr>
            <w:tcW w:w="949" w:type="dxa"/>
            <w:vMerge w:val="restart"/>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w:t>
            </w:r>
            <w:r w:rsidRPr="001D64A7">
              <w:rPr>
                <w:rFonts w:ascii="仿宋" w:eastAsia="仿宋" w:hAnsi="仿宋" w:cs="仿宋" w:hint="eastAsia"/>
                <w:bCs/>
                <w:sz w:val="24"/>
              </w:rPr>
              <w:br/>
              <w:t>（组装）</w:t>
            </w: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门机变频器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28"/>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门机控制器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28"/>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门机电机</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28"/>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开关门机构</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28"/>
          <w:jc w:val="center"/>
        </w:trPr>
        <w:tc>
          <w:tcPr>
            <w:tcW w:w="949" w:type="dxa"/>
            <w:vMerge/>
            <w:vAlign w:val="center"/>
          </w:tcPr>
          <w:p w:rsidR="00C67D5F" w:rsidRPr="001D64A7" w:rsidRDefault="00C67D5F" w:rsidP="00DB5B02">
            <w:pPr>
              <w:jc w:val="center"/>
              <w:rPr>
                <w:rFonts w:ascii="仿宋" w:eastAsia="仿宋" w:hAnsi="仿宋" w:cs="仿宋"/>
                <w:bCs/>
                <w:sz w:val="24"/>
              </w:rPr>
            </w:pPr>
          </w:p>
        </w:tc>
        <w:tc>
          <w:tcPr>
            <w:tcW w:w="2039" w:type="dxa"/>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继电器</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轿厢</w:t>
            </w:r>
          </w:p>
        </w:tc>
        <w:tc>
          <w:tcPr>
            <w:tcW w:w="842" w:type="dxa"/>
          </w:tcPr>
          <w:p w:rsidR="00C67D5F" w:rsidRPr="001D64A7" w:rsidRDefault="00C67D5F" w:rsidP="00DB5B02">
            <w:pPr>
              <w:spacing w:line="440" w:lineRule="exact"/>
              <w:ind w:firstLine="480"/>
              <w:jc w:val="center"/>
              <w:rPr>
                <w:rFonts w:ascii="仿宋" w:eastAsia="仿宋" w:hAnsi="仿宋" w:cs="仿宋"/>
                <w:sz w:val="24"/>
              </w:rPr>
            </w:pPr>
          </w:p>
        </w:tc>
        <w:tc>
          <w:tcPr>
            <w:tcW w:w="1186" w:type="dxa"/>
          </w:tcPr>
          <w:p w:rsidR="00C67D5F" w:rsidRPr="001D64A7" w:rsidRDefault="00C67D5F" w:rsidP="00DB5B02">
            <w:pPr>
              <w:spacing w:line="440" w:lineRule="exact"/>
              <w:ind w:firstLine="480"/>
              <w:jc w:val="center"/>
              <w:rPr>
                <w:rFonts w:ascii="仿宋" w:eastAsia="仿宋" w:hAnsi="仿宋" w:cs="仿宋"/>
                <w:sz w:val="24"/>
              </w:rPr>
            </w:pPr>
          </w:p>
        </w:tc>
        <w:tc>
          <w:tcPr>
            <w:tcW w:w="1752" w:type="dxa"/>
          </w:tcPr>
          <w:p w:rsidR="00C67D5F" w:rsidRPr="001D64A7" w:rsidRDefault="00C67D5F" w:rsidP="00DB5B02">
            <w:pPr>
              <w:spacing w:line="440" w:lineRule="exact"/>
              <w:ind w:firstLine="480"/>
              <w:jc w:val="center"/>
              <w:rPr>
                <w:rFonts w:ascii="仿宋" w:eastAsia="仿宋" w:hAnsi="仿宋" w:cs="仿宋"/>
                <w:sz w:val="24"/>
              </w:rPr>
            </w:pPr>
          </w:p>
        </w:tc>
        <w:tc>
          <w:tcPr>
            <w:tcW w:w="1980" w:type="dxa"/>
          </w:tcPr>
          <w:p w:rsidR="00C67D5F" w:rsidRPr="001D64A7" w:rsidRDefault="00C67D5F" w:rsidP="00DB5B02">
            <w:pPr>
              <w:spacing w:line="440" w:lineRule="exact"/>
              <w:ind w:firstLine="480"/>
              <w:jc w:val="center"/>
              <w:rPr>
                <w:rFonts w:ascii="仿宋" w:eastAsia="仿宋" w:hAnsi="仿宋" w:cs="仿宋"/>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厅门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门套</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不锈钢板</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门触点</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门锁</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147"/>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轿内控制板、按钮、显示器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厅外召唤板、按钮、显示器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称重装置</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门保护装置</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钢丝绳</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导轨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随行电缆</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安全钳</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限速器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缓冲器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位置反馈系统</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磁开关和磁铁</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液晶显示器</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43"/>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电脑式电梯运行监视屏系统</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r w:rsidR="00C67D5F" w:rsidRPr="001D64A7" w:rsidTr="00DB5B02">
        <w:trPr>
          <w:cantSplit/>
          <w:trHeight w:val="458"/>
          <w:jc w:val="center"/>
        </w:trPr>
        <w:tc>
          <w:tcPr>
            <w:tcW w:w="2988" w:type="dxa"/>
            <w:gridSpan w:val="2"/>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其它</w:t>
            </w:r>
          </w:p>
        </w:tc>
        <w:tc>
          <w:tcPr>
            <w:tcW w:w="84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186" w:type="dxa"/>
          </w:tcPr>
          <w:p w:rsidR="00C67D5F" w:rsidRPr="001D64A7" w:rsidRDefault="00C67D5F" w:rsidP="00DB5B02">
            <w:pPr>
              <w:spacing w:line="440" w:lineRule="exact"/>
              <w:ind w:firstLine="482"/>
              <w:jc w:val="center"/>
              <w:rPr>
                <w:rFonts w:ascii="仿宋" w:eastAsia="仿宋" w:hAnsi="仿宋" w:cs="仿宋"/>
                <w:b/>
                <w:bCs/>
                <w:sz w:val="24"/>
              </w:rPr>
            </w:pPr>
          </w:p>
        </w:tc>
        <w:tc>
          <w:tcPr>
            <w:tcW w:w="1752" w:type="dxa"/>
          </w:tcPr>
          <w:p w:rsidR="00C67D5F" w:rsidRPr="001D64A7" w:rsidRDefault="00C67D5F" w:rsidP="00DB5B02">
            <w:pPr>
              <w:spacing w:line="440" w:lineRule="exact"/>
              <w:ind w:firstLine="482"/>
              <w:jc w:val="center"/>
              <w:rPr>
                <w:rFonts w:ascii="仿宋" w:eastAsia="仿宋" w:hAnsi="仿宋" w:cs="仿宋"/>
                <w:b/>
                <w:bCs/>
                <w:sz w:val="24"/>
              </w:rPr>
            </w:pPr>
          </w:p>
        </w:tc>
        <w:tc>
          <w:tcPr>
            <w:tcW w:w="1980" w:type="dxa"/>
          </w:tcPr>
          <w:p w:rsidR="00C67D5F" w:rsidRPr="001D64A7" w:rsidRDefault="00C67D5F" w:rsidP="00DB5B02">
            <w:pPr>
              <w:spacing w:line="440" w:lineRule="exact"/>
              <w:ind w:firstLine="482"/>
              <w:jc w:val="center"/>
              <w:rPr>
                <w:rFonts w:ascii="仿宋" w:eastAsia="仿宋" w:hAnsi="仿宋" w:cs="仿宋"/>
                <w:b/>
                <w:bCs/>
                <w:sz w:val="24"/>
              </w:rPr>
            </w:pPr>
          </w:p>
        </w:tc>
      </w:tr>
    </w:tbl>
    <w:p w:rsidR="00C67D5F" w:rsidRPr="001D64A7" w:rsidRDefault="00C67D5F" w:rsidP="00C67D5F">
      <w:pPr>
        <w:shd w:val="clear" w:color="auto" w:fill="FFFFFF"/>
        <w:spacing w:line="440" w:lineRule="exact"/>
        <w:ind w:firstLine="480"/>
        <w:rPr>
          <w:rFonts w:ascii="仿宋" w:eastAsia="仿宋" w:hAnsi="仿宋" w:cs="仿宋"/>
          <w:sz w:val="24"/>
        </w:rPr>
      </w:pPr>
    </w:p>
    <w:p w:rsidR="00C67D5F" w:rsidRPr="001D64A7" w:rsidRDefault="00C67D5F" w:rsidP="00C67D5F">
      <w:pPr>
        <w:autoSpaceDE w:val="0"/>
        <w:autoSpaceDN w:val="0"/>
        <w:spacing w:line="360" w:lineRule="auto"/>
        <w:ind w:firstLineChars="1900" w:firstLine="4560"/>
        <w:rPr>
          <w:rFonts w:ascii="仿宋" w:eastAsia="仿宋" w:hAnsi="仿宋" w:cs="仿宋_GB2312"/>
          <w:kern w:val="0"/>
          <w:sz w:val="24"/>
        </w:rPr>
      </w:pPr>
      <w:r w:rsidRPr="001D64A7">
        <w:rPr>
          <w:rFonts w:ascii="仿宋" w:eastAsia="仿宋" w:hAnsi="仿宋" w:cs="仿宋_GB2312" w:hint="eastAsia"/>
          <w:kern w:val="0"/>
          <w:sz w:val="24"/>
        </w:rPr>
        <w:t>投标人名称（</w:t>
      </w:r>
      <w:r w:rsidRPr="001D64A7">
        <w:rPr>
          <w:rFonts w:ascii="仿宋" w:eastAsia="仿宋" w:hAnsi="仿宋" w:cs="仿宋_GB2312" w:hint="eastAsia"/>
          <w:kern w:val="0"/>
          <w:sz w:val="24"/>
          <w:lang w:val="zh-CN"/>
        </w:rPr>
        <w:t>电子签名</w:t>
      </w:r>
      <w:r w:rsidRPr="001D64A7">
        <w:rPr>
          <w:rFonts w:ascii="仿宋" w:eastAsia="仿宋" w:hAnsi="仿宋" w:cs="仿宋_GB2312" w:hint="eastAsia"/>
          <w:kern w:val="0"/>
          <w:sz w:val="24"/>
        </w:rPr>
        <w:t xml:space="preserve">）：                       </w:t>
      </w:r>
    </w:p>
    <w:p w:rsidR="00C67D5F" w:rsidRPr="001D64A7" w:rsidRDefault="00C67D5F" w:rsidP="00C67D5F">
      <w:pPr>
        <w:spacing w:line="360" w:lineRule="auto"/>
        <w:rPr>
          <w:rFonts w:ascii="仿宋" w:eastAsia="仿宋" w:hAnsi="仿宋" w:cs="仿宋_GB2312"/>
          <w:b/>
          <w:bCs/>
          <w:sz w:val="24"/>
        </w:rPr>
      </w:pPr>
      <w:r w:rsidRPr="001D64A7">
        <w:rPr>
          <w:rFonts w:ascii="仿宋" w:eastAsia="仿宋" w:hAnsi="仿宋" w:cs="仿宋_GB2312" w:hint="eastAsia"/>
          <w:kern w:val="0"/>
          <w:sz w:val="24"/>
        </w:rPr>
        <w:t xml:space="preserve">                                      日期：  年  月   日</w:t>
      </w:r>
    </w:p>
    <w:p w:rsidR="00C67D5F" w:rsidRPr="001D64A7" w:rsidRDefault="00C67D5F" w:rsidP="00C67D5F">
      <w:pPr>
        <w:shd w:val="clear" w:color="auto" w:fill="FFFFFF"/>
        <w:spacing w:line="440" w:lineRule="exact"/>
        <w:ind w:firstLine="562"/>
        <w:jc w:val="center"/>
        <w:rPr>
          <w:rFonts w:ascii="仿宋" w:eastAsia="仿宋" w:hAnsi="仿宋" w:cs="仿宋"/>
          <w:b/>
          <w:bCs/>
          <w:sz w:val="24"/>
        </w:rPr>
      </w:pPr>
    </w:p>
    <w:p w:rsidR="00C67D5F" w:rsidRPr="001D64A7" w:rsidRDefault="00C67D5F" w:rsidP="00B52096">
      <w:pPr>
        <w:shd w:val="clear" w:color="auto" w:fill="FFFFFF"/>
        <w:spacing w:line="440" w:lineRule="exact"/>
        <w:rPr>
          <w:rFonts w:ascii="仿宋" w:eastAsia="仿宋" w:hAnsi="仿宋" w:cs="仿宋"/>
          <w:b/>
          <w:bCs/>
          <w:sz w:val="24"/>
        </w:rPr>
      </w:pPr>
    </w:p>
    <w:p w:rsidR="00C67D5F" w:rsidRPr="001D64A7" w:rsidRDefault="00C67D5F" w:rsidP="00C67D5F">
      <w:pPr>
        <w:spacing w:line="440" w:lineRule="exact"/>
        <w:ind w:firstLine="602"/>
        <w:jc w:val="center"/>
        <w:rPr>
          <w:rFonts w:ascii="仿宋" w:eastAsia="仿宋" w:hAnsi="仿宋" w:cs="仿宋"/>
          <w:b/>
          <w:bCs/>
          <w:sz w:val="30"/>
          <w:szCs w:val="30"/>
        </w:rPr>
      </w:pPr>
      <w:r w:rsidRPr="001D64A7">
        <w:rPr>
          <w:rFonts w:ascii="仿宋" w:eastAsia="仿宋" w:hAnsi="仿宋" w:cs="仿宋" w:hint="eastAsia"/>
          <w:b/>
          <w:bCs/>
          <w:sz w:val="30"/>
          <w:szCs w:val="30"/>
        </w:rPr>
        <w:t>电梯主要部件产地、规格说明表</w:t>
      </w:r>
    </w:p>
    <w:tbl>
      <w:tblPr>
        <w:tblW w:w="87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90"/>
        <w:gridCol w:w="653"/>
        <w:gridCol w:w="2137"/>
        <w:gridCol w:w="990"/>
        <w:gridCol w:w="1209"/>
        <w:gridCol w:w="1260"/>
        <w:gridCol w:w="1506"/>
      </w:tblGrid>
      <w:tr w:rsidR="00C67D5F" w:rsidRPr="001D64A7" w:rsidTr="00DB5B02">
        <w:trPr>
          <w:trHeight w:val="518"/>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序号</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名称</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产地</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生产厂家</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品牌、型号规格</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备注</w:t>
            </w:r>
          </w:p>
        </w:tc>
      </w:tr>
      <w:tr w:rsidR="00C67D5F" w:rsidRPr="001D64A7" w:rsidTr="00DB5B02">
        <w:trPr>
          <w:cantSplit/>
          <w:trHeight w:val="388"/>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曳引系统</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cantSplit/>
          <w:trHeight w:val="325"/>
          <w:jc w:val="center"/>
        </w:trPr>
        <w:tc>
          <w:tcPr>
            <w:tcW w:w="990" w:type="dxa"/>
            <w:vMerge w:val="restart"/>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2</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主</w:t>
            </w:r>
          </w:p>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控</w:t>
            </w:r>
          </w:p>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柜</w:t>
            </w: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变频器</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val="restart"/>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cantSplit/>
          <w:trHeight w:val="316"/>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主电脑板</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cantSplit/>
          <w:trHeight w:val="333"/>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变压器</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cantSplit/>
          <w:trHeight w:val="333"/>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空气开关</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cantSplit/>
          <w:trHeight w:val="333"/>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接触器</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cantSplit/>
          <w:trHeight w:val="435"/>
          <w:jc w:val="center"/>
        </w:trPr>
        <w:tc>
          <w:tcPr>
            <w:tcW w:w="990" w:type="dxa"/>
            <w:vMerge w:val="restart"/>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3</w:t>
            </w:r>
          </w:p>
        </w:tc>
        <w:tc>
          <w:tcPr>
            <w:tcW w:w="653" w:type="dxa"/>
            <w:vMerge w:val="restart"/>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w:t>
            </w:r>
          </w:p>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系统</w:t>
            </w: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门电机</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val="restart"/>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cantSplit/>
          <w:trHeight w:val="407"/>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门变频控制系统</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cantSplit/>
          <w:trHeight w:val="450"/>
          <w:jc w:val="center"/>
        </w:trPr>
        <w:tc>
          <w:tcPr>
            <w:tcW w:w="990" w:type="dxa"/>
            <w:vMerge/>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p>
        </w:tc>
        <w:tc>
          <w:tcPr>
            <w:tcW w:w="2137"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门机传动机械构件</w:t>
            </w:r>
          </w:p>
        </w:tc>
        <w:tc>
          <w:tcPr>
            <w:tcW w:w="990"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vMerge/>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p>
        </w:tc>
      </w:tr>
      <w:tr w:rsidR="00C67D5F" w:rsidRPr="001D64A7" w:rsidTr="00DB5B02">
        <w:trPr>
          <w:trHeight w:val="457"/>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4</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光幕</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须明确光束数</w:t>
            </w:r>
          </w:p>
        </w:tc>
      </w:tr>
      <w:tr w:rsidR="00C67D5F" w:rsidRPr="001D64A7" w:rsidTr="00DB5B02">
        <w:trPr>
          <w:trHeight w:val="462"/>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5</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导轨</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55"/>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6</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限速器</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547"/>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7</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安全钳</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70"/>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8</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钢丝绳</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41"/>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9</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随行电缆</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27"/>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10</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缓冲器</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05"/>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11</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导靴或导轮</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11"/>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12</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不锈钢装饰板</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18"/>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13</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操纵盘、按钮</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90"/>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14</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呼梯盘、按钮</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r w:rsidR="00C67D5F" w:rsidRPr="001D64A7" w:rsidTr="00DB5B02">
        <w:trPr>
          <w:trHeight w:val="423"/>
          <w:jc w:val="center"/>
        </w:trPr>
        <w:tc>
          <w:tcPr>
            <w:tcW w:w="990" w:type="dxa"/>
            <w:tcBorders>
              <w:top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15</w:t>
            </w: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仿宋" w:eastAsia="仿宋" w:hAnsi="仿宋" w:cs="仿宋" w:hint="eastAsia"/>
                <w:bCs/>
                <w:sz w:val="24"/>
              </w:rPr>
              <w:t>投标人认为重要的其他装置</w:t>
            </w:r>
          </w:p>
        </w:tc>
        <w:tc>
          <w:tcPr>
            <w:tcW w:w="99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09" w:type="dxa"/>
            <w:tcBorders>
              <w:top w:val="single" w:sz="4" w:space="0" w:color="auto"/>
              <w:left w:val="single" w:sz="4" w:space="0" w:color="auto"/>
              <w:bottom w:val="single" w:sz="4" w:space="0" w:color="auto"/>
              <w:right w:val="single" w:sz="4" w:space="0" w:color="auto"/>
            </w:tcBorders>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c>
          <w:tcPr>
            <w:tcW w:w="1506" w:type="dxa"/>
            <w:tcBorders>
              <w:top w:val="single" w:sz="4" w:space="0" w:color="auto"/>
              <w:left w:val="single" w:sz="4" w:space="0" w:color="auto"/>
              <w:bottom w:val="single" w:sz="4" w:space="0" w:color="auto"/>
            </w:tcBorders>
            <w:vAlign w:val="center"/>
          </w:tcPr>
          <w:p w:rsidR="00C67D5F" w:rsidRPr="001D64A7" w:rsidRDefault="00C67D5F" w:rsidP="00DB5B02">
            <w:pPr>
              <w:jc w:val="center"/>
              <w:rPr>
                <w:rFonts w:ascii="仿宋" w:eastAsia="仿宋" w:hAnsi="仿宋" w:cs="仿宋"/>
                <w:bCs/>
                <w:sz w:val="24"/>
              </w:rPr>
            </w:pPr>
            <w:r w:rsidRPr="001D64A7">
              <w:rPr>
                <w:rFonts w:ascii="宋体" w:eastAsia="仿宋" w:hAnsi="宋体" w:cs="宋体" w:hint="eastAsia"/>
                <w:bCs/>
                <w:sz w:val="24"/>
              </w:rPr>
              <w:t> </w:t>
            </w:r>
          </w:p>
        </w:tc>
      </w:tr>
    </w:tbl>
    <w:p w:rsidR="00C67D5F" w:rsidRPr="001D64A7" w:rsidRDefault="00C67D5F" w:rsidP="00C67D5F">
      <w:pPr>
        <w:tabs>
          <w:tab w:val="left" w:pos="540"/>
        </w:tabs>
        <w:snapToGrid w:val="0"/>
        <w:ind w:firstLine="480"/>
        <w:rPr>
          <w:rFonts w:ascii="仿宋" w:eastAsia="仿宋" w:hAnsi="仿宋" w:cs="仿宋"/>
          <w:sz w:val="24"/>
        </w:rPr>
      </w:pPr>
      <w:r w:rsidRPr="001D64A7">
        <w:rPr>
          <w:rFonts w:ascii="仿宋" w:eastAsia="仿宋" w:hAnsi="仿宋" w:cs="仿宋" w:hint="eastAsia"/>
          <w:sz w:val="24"/>
        </w:rPr>
        <w:t>注: 1.本表所列项目应全部计入投标总价。</w:t>
      </w:r>
    </w:p>
    <w:p w:rsidR="00C67D5F" w:rsidRPr="001D64A7" w:rsidRDefault="00B52096" w:rsidP="00C67D5F">
      <w:pPr>
        <w:spacing w:line="360" w:lineRule="auto"/>
        <w:jc w:val="center"/>
        <w:rPr>
          <w:rFonts w:ascii="仿宋" w:eastAsia="仿宋" w:hAnsi="仿宋" w:cs="仿宋"/>
          <w:sz w:val="24"/>
        </w:rPr>
      </w:pPr>
      <w:r w:rsidRPr="001D64A7">
        <w:rPr>
          <w:rFonts w:ascii="仿宋" w:eastAsia="仿宋" w:hAnsi="仿宋" w:cs="仿宋" w:hint="eastAsia"/>
          <w:sz w:val="24"/>
        </w:rPr>
        <w:t>投标人</w:t>
      </w:r>
      <w:r w:rsidR="00C67D5F" w:rsidRPr="001D64A7">
        <w:rPr>
          <w:rFonts w:ascii="仿宋" w:eastAsia="仿宋" w:hAnsi="仿宋" w:cs="仿宋" w:hint="eastAsia"/>
          <w:sz w:val="24"/>
        </w:rPr>
        <w:t>名称（电子签名）：：          日期：  年  月   日</w:t>
      </w:r>
    </w:p>
    <w:p w:rsidR="009A024F" w:rsidRPr="001D64A7" w:rsidRDefault="009A024F" w:rsidP="00C07BF0">
      <w:pPr>
        <w:tabs>
          <w:tab w:val="left" w:pos="2790"/>
          <w:tab w:val="left" w:pos="4230"/>
        </w:tabs>
        <w:autoSpaceDE w:val="0"/>
        <w:autoSpaceDN w:val="0"/>
        <w:spacing w:line="360" w:lineRule="auto"/>
        <w:ind w:right="1400"/>
        <w:outlineLvl w:val="1"/>
        <w:rPr>
          <w:rFonts w:ascii="仿宋" w:eastAsia="仿宋" w:hAnsi="仿宋" w:cs="仿宋_GB2312"/>
          <w:b/>
          <w:bCs/>
          <w:kern w:val="0"/>
          <w:sz w:val="36"/>
          <w:szCs w:val="36"/>
          <w:lang w:val="zh-CN"/>
        </w:rPr>
      </w:pPr>
    </w:p>
    <w:p w:rsidR="009A024F" w:rsidRPr="001D64A7" w:rsidRDefault="009A024F" w:rsidP="009A024F">
      <w:pPr>
        <w:tabs>
          <w:tab w:val="left" w:pos="2790"/>
          <w:tab w:val="left" w:pos="4230"/>
        </w:tabs>
        <w:autoSpaceDE w:val="0"/>
        <w:autoSpaceDN w:val="0"/>
        <w:spacing w:line="360" w:lineRule="auto"/>
        <w:ind w:right="1400"/>
        <w:jc w:val="center"/>
        <w:outlineLvl w:val="1"/>
        <w:rPr>
          <w:rFonts w:ascii="仿宋" w:eastAsia="仿宋" w:hAnsi="仿宋" w:cs="仿宋_GB2312"/>
          <w:b/>
          <w:bCs/>
          <w:kern w:val="0"/>
          <w:sz w:val="32"/>
          <w:szCs w:val="32"/>
          <w:lang w:val="zh-CN"/>
        </w:rPr>
      </w:pPr>
      <w:r w:rsidRPr="001D64A7">
        <w:rPr>
          <w:rFonts w:ascii="仿宋" w:eastAsia="仿宋" w:hAnsi="仿宋" w:cs="仿宋_GB2312" w:hint="eastAsia"/>
          <w:b/>
          <w:bCs/>
          <w:kern w:val="0"/>
          <w:sz w:val="32"/>
          <w:szCs w:val="32"/>
          <w:lang w:val="zh-CN"/>
        </w:rPr>
        <w:lastRenderedPageBreak/>
        <w:t>八、组织实施方案</w:t>
      </w:r>
    </w:p>
    <w:p w:rsidR="009A024F" w:rsidRPr="001D64A7" w:rsidRDefault="009A024F" w:rsidP="009A024F">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（由投标人根据采购需求及招标文件要求编制）</w:t>
      </w:r>
    </w:p>
    <w:p w:rsidR="009A024F" w:rsidRPr="001D64A7" w:rsidRDefault="009A024F" w:rsidP="009A024F">
      <w:pPr>
        <w:tabs>
          <w:tab w:val="left" w:pos="2790"/>
          <w:tab w:val="left" w:pos="4230"/>
        </w:tabs>
        <w:autoSpaceDE w:val="0"/>
        <w:autoSpaceDN w:val="0"/>
        <w:spacing w:line="360" w:lineRule="auto"/>
        <w:ind w:right="1400"/>
        <w:outlineLvl w:val="1"/>
        <w:rPr>
          <w:rFonts w:ascii="仿宋" w:eastAsia="仿宋" w:hAnsi="仿宋" w:cs="仿宋_GB2312"/>
          <w:b/>
          <w:bCs/>
          <w:kern w:val="0"/>
          <w:sz w:val="24"/>
          <w:lang w:val="zh-CN"/>
        </w:rPr>
      </w:pPr>
    </w:p>
    <w:p w:rsidR="009A024F" w:rsidRPr="001D64A7" w:rsidRDefault="009A024F" w:rsidP="0088263A">
      <w:pPr>
        <w:autoSpaceDE w:val="0"/>
        <w:autoSpaceDN w:val="0"/>
        <w:spacing w:line="360" w:lineRule="auto"/>
        <w:ind w:firstLineChars="2100" w:firstLine="5040"/>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9A024F" w:rsidP="0088263A">
      <w:pPr>
        <w:autoSpaceDE w:val="0"/>
        <w:autoSpaceDN w:val="0"/>
        <w:spacing w:line="360" w:lineRule="auto"/>
        <w:ind w:firstLineChars="2100" w:firstLine="5040"/>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C07BF0" w:rsidRPr="001D64A7" w:rsidRDefault="00C07BF0" w:rsidP="0088263A">
      <w:pPr>
        <w:autoSpaceDE w:val="0"/>
        <w:autoSpaceDN w:val="0"/>
        <w:spacing w:line="360" w:lineRule="auto"/>
        <w:ind w:firstLineChars="2100" w:firstLine="5040"/>
        <w:rPr>
          <w:rFonts w:ascii="仿宋" w:eastAsia="仿宋" w:hAnsi="仿宋" w:cs="仿宋_GB2312"/>
          <w:kern w:val="0"/>
          <w:sz w:val="24"/>
          <w:lang w:val="zh-CN"/>
        </w:rPr>
      </w:pPr>
    </w:p>
    <w:p w:rsidR="00C07BF0" w:rsidRPr="001D64A7" w:rsidRDefault="00C07BF0" w:rsidP="0088263A">
      <w:pPr>
        <w:autoSpaceDE w:val="0"/>
        <w:autoSpaceDN w:val="0"/>
        <w:spacing w:line="360" w:lineRule="auto"/>
        <w:ind w:firstLineChars="2100" w:firstLine="5040"/>
        <w:rPr>
          <w:rFonts w:ascii="仿宋" w:eastAsia="仿宋" w:hAnsi="仿宋" w:cs="仿宋_GB2312"/>
          <w:kern w:val="0"/>
          <w:sz w:val="24"/>
          <w:lang w:val="zh-CN"/>
        </w:rPr>
      </w:pPr>
    </w:p>
    <w:p w:rsidR="00C07BF0" w:rsidRPr="001D64A7" w:rsidRDefault="00C07BF0" w:rsidP="0088263A">
      <w:pPr>
        <w:autoSpaceDE w:val="0"/>
        <w:autoSpaceDN w:val="0"/>
        <w:spacing w:line="360" w:lineRule="auto"/>
        <w:ind w:firstLineChars="2100" w:firstLine="5040"/>
        <w:rPr>
          <w:rFonts w:ascii="仿宋" w:eastAsia="仿宋" w:hAnsi="仿宋" w:cs="仿宋_GB2312"/>
          <w:kern w:val="0"/>
          <w:sz w:val="24"/>
          <w:lang w:val="zh-CN"/>
        </w:rPr>
      </w:pPr>
    </w:p>
    <w:p w:rsidR="00C07BF0" w:rsidRPr="001D64A7" w:rsidRDefault="00C07BF0" w:rsidP="00C07BF0">
      <w:pPr>
        <w:spacing w:line="360" w:lineRule="auto"/>
        <w:jc w:val="center"/>
        <w:rPr>
          <w:rFonts w:ascii="仿宋" w:eastAsia="仿宋" w:hAnsi="仿宋" w:cs="仿宋_GB2312"/>
          <w:b/>
          <w:bCs/>
          <w:color w:val="000000"/>
          <w:sz w:val="32"/>
          <w:szCs w:val="32"/>
        </w:rPr>
      </w:pPr>
      <w:r w:rsidRPr="001D64A7">
        <w:rPr>
          <w:rFonts w:ascii="仿宋" w:eastAsia="仿宋" w:hAnsi="仿宋" w:cs="仿宋_GB2312" w:hint="eastAsia"/>
          <w:b/>
          <w:bCs/>
          <w:color w:val="000000"/>
          <w:sz w:val="32"/>
          <w:szCs w:val="32"/>
        </w:rPr>
        <w:t>九、售后服务方案</w:t>
      </w:r>
    </w:p>
    <w:p w:rsidR="00C07BF0" w:rsidRPr="001D64A7" w:rsidRDefault="00C07BF0" w:rsidP="00C07BF0">
      <w:pPr>
        <w:autoSpaceDE w:val="0"/>
        <w:autoSpaceDN w:val="0"/>
        <w:spacing w:line="360" w:lineRule="auto"/>
        <w:jc w:val="center"/>
        <w:rPr>
          <w:rFonts w:ascii="仿宋" w:eastAsia="仿宋" w:hAnsi="仿宋" w:cs="仿宋_GB2312"/>
          <w:color w:val="000000"/>
          <w:sz w:val="24"/>
        </w:rPr>
      </w:pPr>
      <w:r w:rsidRPr="001D64A7">
        <w:rPr>
          <w:rFonts w:ascii="仿宋" w:eastAsia="仿宋" w:hAnsi="仿宋" w:cs="仿宋_GB2312" w:hint="eastAsia"/>
          <w:color w:val="000000"/>
          <w:sz w:val="24"/>
        </w:rPr>
        <w:t>（由投标人根据采购需求及招标文件要求编制）</w:t>
      </w:r>
    </w:p>
    <w:p w:rsidR="00C07BF0" w:rsidRPr="001D64A7" w:rsidRDefault="00C07BF0" w:rsidP="00C07BF0">
      <w:pPr>
        <w:autoSpaceDE w:val="0"/>
        <w:autoSpaceDN w:val="0"/>
        <w:spacing w:line="360" w:lineRule="auto"/>
        <w:jc w:val="center"/>
        <w:rPr>
          <w:rFonts w:ascii="仿宋" w:eastAsia="仿宋" w:hAnsi="仿宋" w:cs="仿宋_GB2312"/>
          <w:color w:val="000000"/>
          <w:sz w:val="24"/>
        </w:rPr>
      </w:pPr>
    </w:p>
    <w:p w:rsidR="00C07BF0" w:rsidRPr="001D64A7" w:rsidRDefault="00C07BF0" w:rsidP="00C07BF0">
      <w:pPr>
        <w:autoSpaceDE w:val="0"/>
        <w:autoSpaceDN w:val="0"/>
        <w:spacing w:line="360" w:lineRule="auto"/>
        <w:ind w:firstLineChars="2100" w:firstLine="5040"/>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C07BF0" w:rsidRPr="001D64A7" w:rsidRDefault="00C07BF0" w:rsidP="00C07BF0">
      <w:pPr>
        <w:autoSpaceDE w:val="0"/>
        <w:autoSpaceDN w:val="0"/>
        <w:spacing w:line="360" w:lineRule="auto"/>
        <w:ind w:firstLineChars="2100" w:firstLine="5040"/>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9A024F" w:rsidRPr="001D64A7" w:rsidRDefault="009A024F" w:rsidP="009A024F">
      <w:pPr>
        <w:spacing w:line="360" w:lineRule="auto"/>
        <w:jc w:val="center"/>
        <w:rPr>
          <w:rFonts w:ascii="仿宋" w:eastAsia="仿宋" w:hAnsi="仿宋" w:cs="仿宋_GB2312"/>
          <w:b/>
          <w:bCs/>
          <w:sz w:val="32"/>
          <w:szCs w:val="32"/>
        </w:rPr>
      </w:pPr>
    </w:p>
    <w:p w:rsidR="002D5E97" w:rsidRPr="001D64A7" w:rsidRDefault="006D155F" w:rsidP="002D5E97">
      <w:pPr>
        <w:spacing w:line="360" w:lineRule="auto"/>
        <w:jc w:val="center"/>
        <w:rPr>
          <w:rFonts w:ascii="仿宋" w:eastAsia="仿宋" w:hAnsi="仿宋" w:cs="仿宋_GB2312"/>
          <w:b/>
          <w:bCs/>
          <w:sz w:val="32"/>
          <w:szCs w:val="32"/>
        </w:rPr>
      </w:pPr>
      <w:r w:rsidRPr="001D64A7">
        <w:rPr>
          <w:rFonts w:ascii="仿宋" w:eastAsia="仿宋" w:hAnsi="仿宋" w:cs="仿宋_GB2312" w:hint="eastAsia"/>
          <w:b/>
          <w:bCs/>
          <w:sz w:val="32"/>
          <w:szCs w:val="32"/>
        </w:rPr>
        <w:t>十</w:t>
      </w:r>
      <w:r w:rsidR="002D5E97" w:rsidRPr="001D64A7">
        <w:rPr>
          <w:rFonts w:ascii="仿宋" w:eastAsia="仿宋" w:hAnsi="仿宋" w:cs="仿宋_GB2312" w:hint="eastAsia"/>
          <w:b/>
          <w:bCs/>
          <w:sz w:val="32"/>
          <w:szCs w:val="32"/>
        </w:rPr>
        <w:t>、</w:t>
      </w:r>
      <w:r w:rsidR="00DA5161" w:rsidRPr="001D64A7">
        <w:rPr>
          <w:rFonts w:ascii="仿宋" w:eastAsia="仿宋" w:hAnsi="仿宋" w:cs="仿宋_GB2312" w:hint="eastAsia"/>
          <w:b/>
          <w:bCs/>
          <w:sz w:val="32"/>
          <w:szCs w:val="32"/>
        </w:rPr>
        <w:t>项目小组人员名单</w:t>
      </w:r>
    </w:p>
    <w:p w:rsidR="002D5E97" w:rsidRPr="001D64A7" w:rsidRDefault="002D5E97" w:rsidP="002D5E97">
      <w:pPr>
        <w:autoSpaceDE w:val="0"/>
        <w:autoSpaceDN w:val="0"/>
        <w:spacing w:line="360" w:lineRule="auto"/>
        <w:jc w:val="center"/>
        <w:rPr>
          <w:rFonts w:ascii="仿宋" w:eastAsia="仿宋" w:hAnsi="仿宋" w:cs="仿宋_GB2312"/>
          <w:kern w:val="0"/>
          <w:sz w:val="24"/>
        </w:rPr>
      </w:pPr>
      <w:r w:rsidRPr="001D64A7">
        <w:rPr>
          <w:rFonts w:ascii="仿宋" w:eastAsia="仿宋" w:hAnsi="仿宋" w:cs="仿宋_GB2312" w:hint="eastAsia"/>
          <w:sz w:val="24"/>
        </w:rPr>
        <w:t>（由投标人根据采购需求及招标文件要求编制）</w:t>
      </w:r>
    </w:p>
    <w:p w:rsidR="00B90496" w:rsidRPr="001D64A7" w:rsidRDefault="00B90496" w:rsidP="00B90496">
      <w:pPr>
        <w:keepNext/>
        <w:autoSpaceDE w:val="0"/>
        <w:autoSpaceDN w:val="0"/>
        <w:spacing w:line="360" w:lineRule="auto"/>
        <w:rPr>
          <w:rFonts w:ascii="仿宋" w:eastAsia="仿宋" w:hAnsi="仿宋" w:cs="仿宋_GB2312"/>
          <w:b/>
          <w:sz w:val="24"/>
        </w:rPr>
      </w:pPr>
      <w:r w:rsidRPr="001D64A7">
        <w:rPr>
          <w:rFonts w:ascii="仿宋" w:eastAsia="仿宋" w:hAnsi="仿宋" w:cs="仿宋_GB2312" w:hint="eastAsia"/>
          <w:b/>
          <w:sz w:val="24"/>
        </w:rPr>
        <w:t>附表A:本项目的项目负责人情况表</w:t>
      </w:r>
    </w:p>
    <w:tbl>
      <w:tblPr>
        <w:tblW w:w="9286" w:type="dxa"/>
        <w:tblLayout w:type="fixed"/>
        <w:tblLook w:val="0000"/>
      </w:tblPr>
      <w:tblGrid>
        <w:gridCol w:w="2554"/>
        <w:gridCol w:w="1595"/>
        <w:gridCol w:w="5137"/>
      </w:tblGrid>
      <w:tr w:rsidR="00B90496" w:rsidRPr="001D64A7" w:rsidTr="00DB5B02">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rPr>
                <w:rFonts w:ascii="仿宋" w:eastAsia="仿宋" w:hAnsi="仿宋" w:cs="仿宋_GB2312"/>
                <w:sz w:val="24"/>
              </w:rPr>
            </w:pPr>
            <w:r w:rsidRPr="001D64A7">
              <w:rPr>
                <w:rFonts w:ascii="仿宋" w:eastAsia="仿宋" w:hAnsi="仿宋" w:cs="仿宋_GB2312" w:hint="eastAsia"/>
                <w:sz w:val="24"/>
              </w:rPr>
              <w:t>响应截止时间近3年业绩及承担的主要工作情况，曾担任项目经理的项目应列明细</w:t>
            </w:r>
          </w:p>
        </w:tc>
      </w:tr>
      <w:tr w:rsidR="00B90496" w:rsidRPr="001D64A7" w:rsidTr="00DB5B0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r w:rsidR="00B90496" w:rsidRPr="001D64A7" w:rsidTr="00DB5B02">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p>
        </w:tc>
      </w:tr>
    </w:tbl>
    <w:p w:rsidR="00B90496" w:rsidRPr="001D64A7" w:rsidRDefault="00B90496" w:rsidP="00B90496">
      <w:pPr>
        <w:autoSpaceDE w:val="0"/>
        <w:autoSpaceDN w:val="0"/>
        <w:spacing w:line="360" w:lineRule="auto"/>
        <w:rPr>
          <w:rFonts w:ascii="仿宋" w:eastAsia="仿宋" w:hAnsi="仿宋" w:cs="仿宋_GB2312"/>
          <w:b/>
          <w:sz w:val="24"/>
        </w:rPr>
      </w:pPr>
      <w:r w:rsidRPr="001D64A7">
        <w:rPr>
          <w:rFonts w:ascii="仿宋" w:eastAsia="仿宋" w:hAnsi="仿宋" w:cs="仿宋_GB2312" w:hint="eastAsia"/>
          <w:b/>
          <w:sz w:val="24"/>
        </w:rPr>
        <w:lastRenderedPageBreak/>
        <w:t>注：须随表提交相应的资质证书复印件并注明所在响应文件页码。</w:t>
      </w:r>
    </w:p>
    <w:p w:rsidR="00B90496" w:rsidRPr="001D64A7" w:rsidRDefault="00B90496" w:rsidP="00B90496">
      <w:pPr>
        <w:autoSpaceDE w:val="0"/>
        <w:autoSpaceDN w:val="0"/>
        <w:spacing w:line="360" w:lineRule="auto"/>
        <w:rPr>
          <w:rFonts w:ascii="仿宋" w:eastAsia="仿宋" w:hAnsi="仿宋" w:cs="仿宋_GB2312"/>
          <w:b/>
          <w:sz w:val="24"/>
        </w:rPr>
      </w:pPr>
      <w:r w:rsidRPr="001D64A7">
        <w:rPr>
          <w:rFonts w:ascii="仿宋" w:eastAsia="仿宋" w:hAnsi="仿宋" w:cs="仿宋_GB2312" w:hint="eastAsia"/>
          <w:b/>
          <w:sz w:val="24"/>
        </w:rPr>
        <w:t>附表B:本项目的项目小组人员情况表</w:t>
      </w:r>
      <w:r w:rsidRPr="001D64A7">
        <w:rPr>
          <w:rFonts w:ascii="仿宋" w:eastAsia="仿宋" w:hAnsi="仿宋" w:cs="仿宋_GB2312" w:hint="eastAsia"/>
          <w:sz w:val="24"/>
        </w:rPr>
        <w:t>（按此格式自制）</w:t>
      </w:r>
    </w:p>
    <w:tbl>
      <w:tblPr>
        <w:tblW w:w="9030" w:type="dxa"/>
        <w:tblInd w:w="108" w:type="dxa"/>
        <w:tblLayout w:type="fixed"/>
        <w:tblLook w:val="0000"/>
      </w:tblPr>
      <w:tblGrid>
        <w:gridCol w:w="420"/>
        <w:gridCol w:w="787"/>
        <w:gridCol w:w="412"/>
        <w:gridCol w:w="586"/>
        <w:gridCol w:w="1035"/>
        <w:gridCol w:w="1080"/>
        <w:gridCol w:w="1080"/>
        <w:gridCol w:w="1260"/>
        <w:gridCol w:w="900"/>
        <w:gridCol w:w="1470"/>
      </w:tblGrid>
      <w:tr w:rsidR="00B90496" w:rsidRPr="001D64A7" w:rsidTr="00DB5B02">
        <w:tc>
          <w:tcPr>
            <w:tcW w:w="42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学历</w:t>
            </w:r>
          </w:p>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专业</w:t>
            </w:r>
          </w:p>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职称</w:t>
            </w:r>
          </w:p>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B90496" w:rsidRPr="001D64A7" w:rsidRDefault="00B90496" w:rsidP="00DB5B02">
            <w:pPr>
              <w:autoSpaceDE w:val="0"/>
              <w:autoSpaceDN w:val="0"/>
              <w:spacing w:line="360" w:lineRule="auto"/>
              <w:jc w:val="center"/>
              <w:rPr>
                <w:rFonts w:ascii="仿宋" w:eastAsia="仿宋" w:hAnsi="仿宋" w:cs="仿宋_GB2312"/>
                <w:sz w:val="24"/>
              </w:rPr>
            </w:pPr>
            <w:r w:rsidRPr="001D64A7">
              <w:rPr>
                <w:rFonts w:ascii="仿宋" w:eastAsia="仿宋" w:hAnsi="仿宋" w:cs="仿宋_GB2312" w:hint="eastAsia"/>
                <w:sz w:val="24"/>
              </w:rPr>
              <w:t>参与本项目的到位情况</w:t>
            </w:r>
          </w:p>
        </w:tc>
      </w:tr>
      <w:tr w:rsidR="00B90496" w:rsidRPr="001D64A7" w:rsidTr="00DB5B02">
        <w:trPr>
          <w:trHeight w:val="479"/>
        </w:trPr>
        <w:tc>
          <w:tcPr>
            <w:tcW w:w="42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r>
      <w:tr w:rsidR="00B90496" w:rsidRPr="001D64A7" w:rsidTr="00DB5B02">
        <w:trPr>
          <w:trHeight w:val="473"/>
        </w:trPr>
        <w:tc>
          <w:tcPr>
            <w:tcW w:w="42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r>
      <w:tr w:rsidR="00B90496" w:rsidRPr="001D64A7" w:rsidTr="00DB5B02">
        <w:trPr>
          <w:trHeight w:val="339"/>
        </w:trPr>
        <w:tc>
          <w:tcPr>
            <w:tcW w:w="42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B90496" w:rsidRPr="001D64A7" w:rsidRDefault="00B90496" w:rsidP="00DB5B02">
            <w:pPr>
              <w:autoSpaceDE w:val="0"/>
              <w:autoSpaceDN w:val="0"/>
              <w:spacing w:line="360" w:lineRule="auto"/>
              <w:rPr>
                <w:rFonts w:ascii="仿宋" w:eastAsia="仿宋" w:hAnsi="仿宋" w:cs="仿宋_GB2312"/>
                <w:sz w:val="24"/>
              </w:rPr>
            </w:pPr>
          </w:p>
        </w:tc>
      </w:tr>
    </w:tbl>
    <w:p w:rsidR="00B90496" w:rsidRPr="001D64A7" w:rsidRDefault="00B90496" w:rsidP="00B90496">
      <w:pPr>
        <w:spacing w:line="360" w:lineRule="auto"/>
        <w:rPr>
          <w:rFonts w:ascii="仿宋" w:eastAsia="仿宋" w:hAnsi="仿宋" w:cs="仿宋_GB2312"/>
          <w:b/>
          <w:bCs/>
          <w:sz w:val="24"/>
        </w:rPr>
      </w:pPr>
      <w:r w:rsidRPr="001D64A7">
        <w:rPr>
          <w:rFonts w:ascii="仿宋" w:eastAsia="仿宋" w:hAnsi="仿宋" w:cs="仿宋_GB2312" w:hint="eastAsia"/>
          <w:b/>
          <w:sz w:val="24"/>
        </w:rPr>
        <w:t>注：供应商可按上述的格式自行编制，须随表提交相应的资质证书复印件并注明所在响应文件页码。</w:t>
      </w:r>
    </w:p>
    <w:p w:rsidR="00B90496" w:rsidRPr="001D64A7" w:rsidRDefault="00B90496" w:rsidP="00B90496">
      <w:pPr>
        <w:spacing w:line="360" w:lineRule="auto"/>
        <w:rPr>
          <w:rFonts w:ascii="仿宋" w:eastAsia="仿宋" w:hAnsi="仿宋" w:cs="仿宋_GB2312"/>
          <w:b/>
          <w:sz w:val="24"/>
        </w:rPr>
      </w:pPr>
    </w:p>
    <w:p w:rsidR="00B90496" w:rsidRPr="001D64A7" w:rsidRDefault="00B90496" w:rsidP="00B90496">
      <w:pPr>
        <w:rPr>
          <w:rFonts w:ascii="仿宋" w:eastAsia="仿宋" w:hAnsi="仿宋" w:cs="仿宋"/>
          <w:sz w:val="24"/>
        </w:rPr>
      </w:pPr>
      <w:r w:rsidRPr="001D64A7">
        <w:rPr>
          <w:rFonts w:ascii="仿宋" w:eastAsia="仿宋" w:hAnsi="仿宋" w:cs="仿宋_GB2312" w:hint="eastAsia"/>
          <w:b/>
          <w:sz w:val="24"/>
        </w:rPr>
        <w:t>附表C:本项目的项目负责人和小组人员近3个月交纳社保记录情况表</w:t>
      </w:r>
      <w:r w:rsidRPr="001D64A7">
        <w:rPr>
          <w:rFonts w:ascii="仿宋" w:eastAsia="仿宋" w:hAnsi="仿宋" w:cs="仿宋_GB2312" w:hint="eastAsia"/>
          <w:sz w:val="24"/>
        </w:rPr>
        <w:t>（以社保局缴纳凭证作附件）</w:t>
      </w:r>
    </w:p>
    <w:p w:rsidR="009A024F" w:rsidRPr="001D64A7" w:rsidRDefault="009A024F" w:rsidP="00B90496">
      <w:pPr>
        <w:spacing w:line="360" w:lineRule="auto"/>
        <w:rPr>
          <w:rFonts w:ascii="仿宋" w:eastAsia="仿宋" w:hAnsi="仿宋" w:cs="仿宋_GB2312"/>
          <w:b/>
          <w:bCs/>
          <w:sz w:val="32"/>
          <w:szCs w:val="32"/>
        </w:rPr>
      </w:pPr>
    </w:p>
    <w:p w:rsidR="002D5E97" w:rsidRPr="001D64A7" w:rsidRDefault="002D5E97" w:rsidP="00B90496">
      <w:pPr>
        <w:autoSpaceDE w:val="0"/>
        <w:autoSpaceDN w:val="0"/>
        <w:spacing w:line="360" w:lineRule="auto"/>
        <w:ind w:leftChars="2200" w:left="4620"/>
        <w:rPr>
          <w:rFonts w:ascii="仿宋" w:eastAsia="仿宋" w:hAnsi="仿宋" w:cs="仿宋_GB2312"/>
          <w:kern w:val="0"/>
          <w:sz w:val="24"/>
          <w:lang w:val="zh-CN"/>
        </w:rPr>
      </w:pPr>
      <w:r w:rsidRPr="001D64A7">
        <w:rPr>
          <w:rFonts w:ascii="仿宋" w:eastAsia="仿宋" w:hAnsi="仿宋" w:cs="仿宋_GB2312" w:hint="eastAsia"/>
          <w:kern w:val="0"/>
          <w:sz w:val="24"/>
          <w:lang w:val="zh-CN"/>
        </w:rPr>
        <w:t>投标人名称（电子签名）：</w:t>
      </w:r>
    </w:p>
    <w:p w:rsidR="009A024F" w:rsidRPr="001D64A7" w:rsidRDefault="002D5E97" w:rsidP="00B90496">
      <w:pPr>
        <w:autoSpaceDE w:val="0"/>
        <w:autoSpaceDN w:val="0"/>
        <w:spacing w:line="360" w:lineRule="auto"/>
        <w:ind w:leftChars="2200" w:left="4620"/>
        <w:rPr>
          <w:rFonts w:ascii="仿宋" w:eastAsia="仿宋" w:hAnsi="仿宋" w:cs="仿宋_GB2312"/>
          <w:kern w:val="0"/>
          <w:sz w:val="24"/>
          <w:lang w:val="zh-CN"/>
        </w:rPr>
      </w:pPr>
      <w:r w:rsidRPr="001D64A7">
        <w:rPr>
          <w:rFonts w:ascii="仿宋" w:eastAsia="仿宋" w:hAnsi="仿宋" w:cs="仿宋_GB2312" w:hint="eastAsia"/>
          <w:kern w:val="0"/>
          <w:sz w:val="24"/>
          <w:lang w:val="zh-CN"/>
        </w:rPr>
        <w:t>日期：年月日</w:t>
      </w:r>
    </w:p>
    <w:p w:rsidR="009A024F" w:rsidRPr="001D64A7" w:rsidRDefault="009A024F" w:rsidP="009A024F">
      <w:pPr>
        <w:spacing w:line="360" w:lineRule="auto"/>
        <w:jc w:val="center"/>
        <w:rPr>
          <w:rFonts w:ascii="仿宋" w:eastAsia="仿宋" w:hAnsi="仿宋" w:cs="仿宋_GB2312"/>
          <w:b/>
          <w:bCs/>
          <w:sz w:val="32"/>
          <w:szCs w:val="32"/>
        </w:rPr>
      </w:pPr>
    </w:p>
    <w:p w:rsidR="00E624D2" w:rsidRPr="001D64A7" w:rsidRDefault="00E624D2" w:rsidP="00E624D2">
      <w:pPr>
        <w:spacing w:line="360" w:lineRule="auto"/>
        <w:jc w:val="center"/>
        <w:rPr>
          <w:rFonts w:ascii="仿宋" w:eastAsia="仿宋" w:hAnsi="仿宋" w:cs="仿宋_GB2312"/>
          <w:b/>
          <w:color w:val="000000"/>
          <w:kern w:val="0"/>
          <w:sz w:val="32"/>
          <w:szCs w:val="32"/>
          <w:lang w:val="zh-CN"/>
        </w:rPr>
      </w:pPr>
      <w:r w:rsidRPr="001D64A7">
        <w:rPr>
          <w:rFonts w:ascii="仿宋" w:eastAsia="仿宋" w:hAnsi="仿宋" w:cs="仿宋_GB2312" w:hint="eastAsia"/>
          <w:b/>
          <w:bCs/>
          <w:color w:val="000000"/>
          <w:sz w:val="32"/>
          <w:szCs w:val="32"/>
        </w:rPr>
        <w:t>十一、</w:t>
      </w:r>
      <w:r w:rsidRPr="001D64A7">
        <w:rPr>
          <w:rFonts w:ascii="仿宋" w:eastAsia="仿宋" w:hAnsi="仿宋" w:cs="仿宋_GB2312" w:hint="eastAsia"/>
          <w:b/>
          <w:color w:val="000000"/>
          <w:kern w:val="0"/>
          <w:sz w:val="32"/>
          <w:szCs w:val="32"/>
          <w:lang w:val="zh-CN"/>
        </w:rPr>
        <w:t>优惠条件及特殊承诺</w:t>
      </w:r>
    </w:p>
    <w:p w:rsidR="00E624D2" w:rsidRPr="001D64A7" w:rsidRDefault="00E624D2" w:rsidP="00E624D2">
      <w:pPr>
        <w:spacing w:line="360" w:lineRule="auto"/>
        <w:jc w:val="center"/>
        <w:rPr>
          <w:rFonts w:ascii="仿宋" w:eastAsia="仿宋" w:hAnsi="仿宋" w:cs="仿宋_GB2312"/>
          <w:color w:val="000000"/>
          <w:sz w:val="24"/>
        </w:rPr>
      </w:pPr>
      <w:r w:rsidRPr="001D64A7">
        <w:rPr>
          <w:rFonts w:ascii="仿宋" w:eastAsia="仿宋" w:hAnsi="仿宋" w:cs="仿宋_GB2312" w:hint="eastAsia"/>
          <w:color w:val="000000"/>
          <w:sz w:val="24"/>
        </w:rPr>
        <w:t>（由投标人根据采购需求自行编制）</w:t>
      </w:r>
    </w:p>
    <w:p w:rsidR="00E624D2" w:rsidRPr="001D64A7" w:rsidRDefault="00E624D2" w:rsidP="00E624D2">
      <w:pPr>
        <w:spacing w:line="360" w:lineRule="auto"/>
        <w:jc w:val="center"/>
        <w:rPr>
          <w:rFonts w:ascii="仿宋" w:eastAsia="仿宋" w:hAnsi="仿宋" w:cs="仿宋_GB2312"/>
          <w:color w:val="000000"/>
          <w:sz w:val="18"/>
          <w:szCs w:val="18"/>
        </w:rPr>
      </w:pPr>
    </w:p>
    <w:p w:rsidR="00E624D2" w:rsidRPr="001D64A7" w:rsidRDefault="00E624D2" w:rsidP="00E624D2">
      <w:pPr>
        <w:autoSpaceDE w:val="0"/>
        <w:autoSpaceDN w:val="0"/>
        <w:spacing w:line="360" w:lineRule="auto"/>
        <w:ind w:firstLineChars="1850" w:firstLine="4440"/>
        <w:rPr>
          <w:rFonts w:ascii="仿宋" w:eastAsia="仿宋" w:hAnsi="仿宋" w:cs="仿宋_GB2312"/>
          <w:color w:val="000000"/>
          <w:kern w:val="0"/>
          <w:sz w:val="24"/>
        </w:rPr>
      </w:pPr>
      <w:r w:rsidRPr="001D64A7">
        <w:rPr>
          <w:rFonts w:ascii="仿宋" w:eastAsia="仿宋" w:hAnsi="仿宋" w:cs="仿宋_GB2312" w:hint="eastAsia"/>
          <w:color w:val="000000"/>
          <w:kern w:val="0"/>
          <w:sz w:val="24"/>
        </w:rPr>
        <w:t>投标人名称（电子签名）：</w:t>
      </w:r>
    </w:p>
    <w:p w:rsidR="00E624D2" w:rsidRPr="001D64A7" w:rsidRDefault="00E624D2" w:rsidP="00E624D2">
      <w:pPr>
        <w:autoSpaceDE w:val="0"/>
        <w:autoSpaceDN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rPr>
        <w:t xml:space="preserve">                                     </w:t>
      </w:r>
      <w:r w:rsidRPr="001D64A7">
        <w:rPr>
          <w:rFonts w:ascii="仿宋" w:eastAsia="仿宋" w:hAnsi="仿宋" w:cs="仿宋_GB2312" w:hint="eastAsia"/>
          <w:color w:val="000000"/>
          <w:kern w:val="0"/>
          <w:sz w:val="24"/>
          <w:lang w:val="zh-CN"/>
        </w:rPr>
        <w:t>日期：  年  月   日</w:t>
      </w:r>
    </w:p>
    <w:p w:rsidR="00BF1B18" w:rsidRPr="001D64A7" w:rsidRDefault="00BF1B18" w:rsidP="00E624D2">
      <w:pPr>
        <w:autoSpaceDE w:val="0"/>
        <w:autoSpaceDN w:val="0"/>
        <w:spacing w:line="360" w:lineRule="auto"/>
        <w:rPr>
          <w:rFonts w:ascii="仿宋" w:eastAsia="仿宋" w:hAnsi="仿宋" w:cs="仿宋_GB2312"/>
          <w:b/>
          <w:bCs/>
          <w:color w:val="000000"/>
          <w:sz w:val="18"/>
          <w:szCs w:val="18"/>
        </w:rPr>
      </w:pPr>
    </w:p>
    <w:p w:rsidR="00E624D2" w:rsidRPr="001D64A7" w:rsidRDefault="00E624D2" w:rsidP="00E624D2">
      <w:pPr>
        <w:spacing w:line="360" w:lineRule="auto"/>
        <w:jc w:val="center"/>
        <w:rPr>
          <w:rFonts w:ascii="仿宋" w:eastAsia="仿宋" w:hAnsi="仿宋" w:cs="仿宋_GB2312"/>
          <w:b/>
          <w:color w:val="000000"/>
          <w:kern w:val="0"/>
          <w:sz w:val="32"/>
          <w:szCs w:val="32"/>
          <w:lang w:val="zh-CN"/>
        </w:rPr>
      </w:pPr>
      <w:r w:rsidRPr="001D64A7">
        <w:rPr>
          <w:rFonts w:ascii="仿宋" w:eastAsia="仿宋" w:hAnsi="仿宋" w:cs="仿宋_GB2312" w:hint="eastAsia"/>
          <w:b/>
          <w:bCs/>
          <w:color w:val="000000"/>
          <w:sz w:val="32"/>
          <w:szCs w:val="32"/>
        </w:rPr>
        <w:t>十二、</w:t>
      </w:r>
      <w:r w:rsidRPr="001D64A7">
        <w:rPr>
          <w:rFonts w:ascii="仿宋" w:eastAsia="仿宋" w:hAnsi="仿宋" w:cs="仿宋_GB2312" w:hint="eastAsia"/>
          <w:b/>
          <w:color w:val="000000"/>
          <w:kern w:val="0"/>
          <w:sz w:val="32"/>
          <w:szCs w:val="32"/>
          <w:lang w:val="zh-CN"/>
        </w:rPr>
        <w:t>备品备件及供选择的配套零部件清单</w:t>
      </w:r>
    </w:p>
    <w:p w:rsidR="00E624D2" w:rsidRPr="001D64A7" w:rsidRDefault="00E624D2" w:rsidP="00E624D2">
      <w:pPr>
        <w:spacing w:line="360" w:lineRule="auto"/>
        <w:jc w:val="center"/>
        <w:rPr>
          <w:rFonts w:ascii="仿宋" w:eastAsia="仿宋" w:hAnsi="仿宋" w:cs="仿宋_GB2312"/>
          <w:color w:val="000000"/>
          <w:sz w:val="24"/>
        </w:rPr>
      </w:pPr>
      <w:r w:rsidRPr="001D64A7">
        <w:rPr>
          <w:rFonts w:ascii="仿宋" w:eastAsia="仿宋" w:hAnsi="仿宋" w:cs="仿宋_GB2312" w:hint="eastAsia"/>
          <w:color w:val="000000"/>
          <w:sz w:val="24"/>
        </w:rPr>
        <w:t>（由投标人根据采购需求自行编制）</w:t>
      </w:r>
    </w:p>
    <w:p w:rsidR="00E624D2" w:rsidRPr="001D64A7" w:rsidRDefault="00E624D2" w:rsidP="00E624D2">
      <w:pPr>
        <w:autoSpaceDE w:val="0"/>
        <w:autoSpaceDN w:val="0"/>
        <w:spacing w:line="360" w:lineRule="auto"/>
        <w:ind w:firstLineChars="1850" w:firstLine="4440"/>
        <w:rPr>
          <w:rFonts w:ascii="仿宋" w:eastAsia="仿宋" w:hAnsi="仿宋" w:cs="仿宋_GB2312"/>
          <w:color w:val="000000"/>
          <w:kern w:val="0"/>
          <w:sz w:val="24"/>
        </w:rPr>
      </w:pPr>
    </w:p>
    <w:p w:rsidR="00E624D2" w:rsidRPr="001D64A7" w:rsidRDefault="00E624D2" w:rsidP="00E624D2">
      <w:pPr>
        <w:autoSpaceDE w:val="0"/>
        <w:autoSpaceDN w:val="0"/>
        <w:spacing w:line="360" w:lineRule="auto"/>
        <w:ind w:firstLineChars="1850" w:firstLine="4440"/>
        <w:rPr>
          <w:rFonts w:ascii="仿宋" w:eastAsia="仿宋" w:hAnsi="仿宋" w:cs="仿宋_GB2312"/>
          <w:color w:val="000000"/>
          <w:kern w:val="0"/>
          <w:sz w:val="24"/>
        </w:rPr>
      </w:pPr>
      <w:r w:rsidRPr="001D64A7">
        <w:rPr>
          <w:rFonts w:ascii="仿宋" w:eastAsia="仿宋" w:hAnsi="仿宋" w:cs="仿宋_GB2312" w:hint="eastAsia"/>
          <w:color w:val="000000"/>
          <w:kern w:val="0"/>
          <w:sz w:val="24"/>
        </w:rPr>
        <w:t>投标人名称（电子签名）：</w:t>
      </w:r>
    </w:p>
    <w:p w:rsidR="00E624D2" w:rsidRPr="001D64A7" w:rsidRDefault="00E624D2" w:rsidP="00E624D2">
      <w:pPr>
        <w:autoSpaceDE w:val="0"/>
        <w:autoSpaceDN w:val="0"/>
        <w:spacing w:line="360" w:lineRule="auto"/>
        <w:rPr>
          <w:rFonts w:ascii="仿宋" w:eastAsia="仿宋" w:hAnsi="仿宋" w:cs="仿宋_GB2312"/>
          <w:color w:val="000000"/>
          <w:kern w:val="0"/>
          <w:sz w:val="24"/>
          <w:lang w:val="zh-CN"/>
        </w:rPr>
      </w:pPr>
      <w:r w:rsidRPr="001D64A7">
        <w:rPr>
          <w:rFonts w:ascii="仿宋" w:eastAsia="仿宋" w:hAnsi="仿宋" w:cs="仿宋_GB2312" w:hint="eastAsia"/>
          <w:color w:val="000000"/>
          <w:kern w:val="0"/>
          <w:sz w:val="24"/>
        </w:rPr>
        <w:t xml:space="preserve">                                     </w:t>
      </w:r>
      <w:r w:rsidRPr="001D64A7">
        <w:rPr>
          <w:rFonts w:ascii="仿宋" w:eastAsia="仿宋" w:hAnsi="仿宋" w:cs="仿宋_GB2312" w:hint="eastAsia"/>
          <w:color w:val="000000"/>
          <w:kern w:val="0"/>
          <w:sz w:val="24"/>
          <w:lang w:val="zh-CN"/>
        </w:rPr>
        <w:t>日期：  年  月   日</w:t>
      </w:r>
    </w:p>
    <w:p w:rsidR="003F7B01" w:rsidRPr="001D64A7" w:rsidRDefault="003F7B01" w:rsidP="00E624D2">
      <w:pPr>
        <w:autoSpaceDE w:val="0"/>
        <w:autoSpaceDN w:val="0"/>
        <w:spacing w:line="360" w:lineRule="auto"/>
        <w:rPr>
          <w:rFonts w:ascii="仿宋" w:eastAsia="仿宋" w:hAnsi="仿宋" w:cs="仿宋_GB2312"/>
          <w:color w:val="000000"/>
          <w:kern w:val="0"/>
          <w:sz w:val="24"/>
          <w:lang w:val="zh-CN"/>
        </w:rPr>
      </w:pPr>
    </w:p>
    <w:p w:rsidR="003F7B01" w:rsidRPr="001D64A7" w:rsidRDefault="003F7B01" w:rsidP="00E624D2">
      <w:pPr>
        <w:autoSpaceDE w:val="0"/>
        <w:autoSpaceDN w:val="0"/>
        <w:spacing w:line="360" w:lineRule="auto"/>
        <w:rPr>
          <w:rFonts w:ascii="仿宋" w:eastAsia="仿宋" w:hAnsi="仿宋" w:cs="仿宋_GB2312"/>
          <w:b/>
          <w:bCs/>
          <w:color w:val="000000"/>
          <w:sz w:val="18"/>
          <w:szCs w:val="18"/>
        </w:rPr>
      </w:pPr>
    </w:p>
    <w:p w:rsidR="00E624D2" w:rsidRPr="001D64A7" w:rsidRDefault="00E624D2" w:rsidP="00E624D2">
      <w:pPr>
        <w:spacing w:line="360" w:lineRule="auto"/>
        <w:jc w:val="center"/>
        <w:rPr>
          <w:rFonts w:ascii="仿宋" w:eastAsia="仿宋" w:hAnsi="仿宋" w:cs="仿宋_GB2312"/>
          <w:b/>
          <w:color w:val="000000"/>
          <w:kern w:val="0"/>
          <w:sz w:val="32"/>
          <w:szCs w:val="32"/>
          <w:lang w:val="zh-CN"/>
        </w:rPr>
      </w:pPr>
      <w:r w:rsidRPr="001D64A7">
        <w:rPr>
          <w:rFonts w:ascii="仿宋" w:eastAsia="仿宋" w:hAnsi="仿宋" w:cs="仿宋_GB2312" w:hint="eastAsia"/>
          <w:b/>
          <w:bCs/>
          <w:color w:val="000000"/>
          <w:sz w:val="32"/>
          <w:szCs w:val="32"/>
        </w:rPr>
        <w:lastRenderedPageBreak/>
        <w:t>十三、</w:t>
      </w:r>
      <w:r w:rsidRPr="001D64A7">
        <w:rPr>
          <w:rFonts w:ascii="仿宋" w:eastAsia="仿宋" w:hAnsi="仿宋" w:cs="仿宋_GB2312" w:hint="eastAsia"/>
          <w:b/>
          <w:color w:val="000000"/>
          <w:kern w:val="0"/>
          <w:sz w:val="32"/>
          <w:szCs w:val="32"/>
          <w:lang w:val="zh-CN"/>
        </w:rPr>
        <w:t>培训计划</w:t>
      </w:r>
    </w:p>
    <w:p w:rsidR="00E624D2" w:rsidRPr="001D64A7" w:rsidRDefault="00E624D2" w:rsidP="00E624D2">
      <w:pPr>
        <w:spacing w:line="360" w:lineRule="auto"/>
        <w:jc w:val="center"/>
        <w:rPr>
          <w:rFonts w:ascii="仿宋" w:eastAsia="仿宋" w:hAnsi="仿宋" w:cs="仿宋_GB2312"/>
          <w:color w:val="000000"/>
          <w:sz w:val="24"/>
        </w:rPr>
      </w:pPr>
      <w:r w:rsidRPr="001D64A7">
        <w:rPr>
          <w:rFonts w:ascii="仿宋" w:eastAsia="仿宋" w:hAnsi="仿宋" w:cs="仿宋_GB2312" w:hint="eastAsia"/>
          <w:color w:val="000000"/>
          <w:sz w:val="24"/>
        </w:rPr>
        <w:t>（由投标人根据采购需求自行编制）</w:t>
      </w:r>
    </w:p>
    <w:p w:rsidR="002D5E97" w:rsidRPr="001D64A7" w:rsidRDefault="002D5E97" w:rsidP="00713774">
      <w:pPr>
        <w:spacing w:line="360" w:lineRule="auto"/>
        <w:rPr>
          <w:rFonts w:ascii="仿宋" w:eastAsia="仿宋" w:hAnsi="仿宋" w:cs="仿宋_GB2312"/>
          <w:b/>
          <w:bCs/>
          <w:sz w:val="32"/>
          <w:szCs w:val="32"/>
        </w:rPr>
      </w:pPr>
    </w:p>
    <w:p w:rsidR="003F7B01" w:rsidRPr="001D64A7" w:rsidRDefault="003F7B01" w:rsidP="003F7B01">
      <w:pPr>
        <w:autoSpaceDE w:val="0"/>
        <w:autoSpaceDN w:val="0"/>
        <w:spacing w:line="360" w:lineRule="auto"/>
        <w:ind w:firstLineChars="2000" w:firstLine="4800"/>
        <w:rPr>
          <w:rFonts w:ascii="仿宋" w:eastAsia="仿宋" w:hAnsi="仿宋" w:cs="仿宋_GB2312"/>
          <w:sz w:val="24"/>
        </w:rPr>
      </w:pPr>
      <w:r w:rsidRPr="001D64A7">
        <w:rPr>
          <w:rFonts w:ascii="仿宋" w:eastAsia="仿宋" w:hAnsi="仿宋" w:cs="仿宋_GB2312" w:hint="eastAsia"/>
          <w:kern w:val="0"/>
          <w:sz w:val="24"/>
        </w:rPr>
        <w:t xml:space="preserve">投标人名称（电子签名）：                       </w:t>
      </w:r>
    </w:p>
    <w:p w:rsidR="003F7B01" w:rsidRPr="001D64A7" w:rsidRDefault="003F7B01" w:rsidP="003F7B01">
      <w:pPr>
        <w:autoSpaceDE w:val="0"/>
        <w:autoSpaceDN w:val="0"/>
        <w:spacing w:line="360" w:lineRule="auto"/>
        <w:rPr>
          <w:rFonts w:ascii="仿宋" w:eastAsia="仿宋" w:hAnsi="仿宋" w:cs="仿宋_GB2312"/>
          <w:kern w:val="0"/>
          <w:sz w:val="24"/>
          <w:lang w:val="zh-CN"/>
        </w:rPr>
      </w:pPr>
      <w:r w:rsidRPr="001D64A7">
        <w:rPr>
          <w:rFonts w:ascii="仿宋" w:eastAsia="仿宋" w:hAnsi="仿宋" w:cs="仿宋_GB2312" w:hint="eastAsia"/>
          <w:kern w:val="0"/>
          <w:sz w:val="24"/>
        </w:rPr>
        <w:t xml:space="preserve">                                        </w:t>
      </w:r>
      <w:r w:rsidRPr="001D64A7">
        <w:rPr>
          <w:rFonts w:ascii="仿宋" w:eastAsia="仿宋" w:hAnsi="仿宋" w:cs="仿宋_GB2312" w:hint="eastAsia"/>
          <w:kern w:val="0"/>
          <w:sz w:val="24"/>
          <w:lang w:val="zh-CN"/>
        </w:rPr>
        <w:t>日期：  年  月   日</w:t>
      </w:r>
    </w:p>
    <w:p w:rsidR="002D5E97" w:rsidRPr="001D64A7" w:rsidRDefault="002D5E97" w:rsidP="002D5E97">
      <w:pPr>
        <w:spacing w:line="360" w:lineRule="auto"/>
        <w:jc w:val="center"/>
        <w:rPr>
          <w:rFonts w:ascii="仿宋" w:eastAsia="仿宋" w:hAnsi="仿宋" w:cs="仿宋_GB2312"/>
          <w:b/>
          <w:bCs/>
          <w:sz w:val="32"/>
          <w:szCs w:val="32"/>
        </w:rPr>
      </w:pPr>
    </w:p>
    <w:p w:rsidR="003F7B01" w:rsidRPr="001D64A7" w:rsidRDefault="003F7B01" w:rsidP="002D5E97">
      <w:pPr>
        <w:spacing w:line="360" w:lineRule="auto"/>
        <w:jc w:val="center"/>
        <w:rPr>
          <w:rFonts w:ascii="仿宋" w:eastAsia="仿宋" w:hAnsi="仿宋" w:cs="仿宋_GB2312"/>
          <w:b/>
          <w:bCs/>
          <w:sz w:val="32"/>
          <w:szCs w:val="32"/>
        </w:rPr>
      </w:pPr>
    </w:p>
    <w:p w:rsidR="003F7B01" w:rsidRPr="001D64A7" w:rsidRDefault="003F7B01" w:rsidP="002D5E97">
      <w:pPr>
        <w:spacing w:line="360" w:lineRule="auto"/>
        <w:jc w:val="center"/>
        <w:rPr>
          <w:rFonts w:ascii="仿宋" w:eastAsia="仿宋" w:hAnsi="仿宋" w:cs="仿宋_GB2312"/>
          <w:b/>
          <w:bCs/>
          <w:sz w:val="32"/>
          <w:szCs w:val="32"/>
        </w:rPr>
      </w:pPr>
    </w:p>
    <w:p w:rsidR="002D5E97" w:rsidRPr="001D64A7" w:rsidRDefault="002D5E97" w:rsidP="002D5E97">
      <w:pPr>
        <w:spacing w:line="360" w:lineRule="auto"/>
        <w:jc w:val="center"/>
        <w:rPr>
          <w:rFonts w:ascii="仿宋" w:eastAsia="仿宋" w:hAnsi="仿宋" w:cs="仿宋_GB2312"/>
          <w:b/>
          <w:bCs/>
          <w:sz w:val="32"/>
          <w:szCs w:val="32"/>
        </w:rPr>
      </w:pPr>
      <w:r w:rsidRPr="001D64A7">
        <w:rPr>
          <w:rFonts w:ascii="仿宋" w:eastAsia="仿宋" w:hAnsi="仿宋" w:cs="仿宋_GB2312" w:hint="eastAsia"/>
          <w:b/>
          <w:bCs/>
          <w:sz w:val="32"/>
          <w:szCs w:val="32"/>
        </w:rPr>
        <w:t>十</w:t>
      </w:r>
      <w:r w:rsidR="005723B9" w:rsidRPr="001D64A7">
        <w:rPr>
          <w:rFonts w:ascii="仿宋" w:eastAsia="仿宋" w:hAnsi="仿宋" w:cs="仿宋_GB2312" w:hint="eastAsia"/>
          <w:b/>
          <w:bCs/>
          <w:sz w:val="32"/>
          <w:szCs w:val="32"/>
        </w:rPr>
        <w:t>四</w:t>
      </w:r>
      <w:r w:rsidRPr="001D64A7">
        <w:rPr>
          <w:rFonts w:ascii="仿宋" w:eastAsia="仿宋" w:hAnsi="仿宋" w:cs="仿宋_GB2312" w:hint="eastAsia"/>
          <w:b/>
          <w:bCs/>
          <w:sz w:val="32"/>
          <w:szCs w:val="32"/>
        </w:rPr>
        <w:t>、投标人认为需要的其他技术文件或说明</w:t>
      </w:r>
    </w:p>
    <w:p w:rsidR="002D5E97" w:rsidRPr="001D64A7" w:rsidRDefault="002D5E97" w:rsidP="002D5E97">
      <w:pPr>
        <w:spacing w:line="360" w:lineRule="auto"/>
        <w:jc w:val="center"/>
        <w:rPr>
          <w:rFonts w:ascii="仿宋" w:eastAsia="仿宋" w:hAnsi="仿宋" w:cs="仿宋_GB2312"/>
          <w:sz w:val="24"/>
        </w:rPr>
      </w:pPr>
      <w:r w:rsidRPr="001D64A7">
        <w:rPr>
          <w:rFonts w:ascii="仿宋" w:eastAsia="仿宋" w:hAnsi="仿宋" w:cs="仿宋_GB2312" w:hint="eastAsia"/>
          <w:sz w:val="24"/>
        </w:rPr>
        <w:t>（由投标人根据采购需求自行编制）</w:t>
      </w:r>
    </w:p>
    <w:p w:rsidR="002D5E97" w:rsidRPr="001D64A7" w:rsidRDefault="002D5E97" w:rsidP="002D5E97">
      <w:pPr>
        <w:spacing w:line="360" w:lineRule="auto"/>
        <w:jc w:val="center"/>
        <w:rPr>
          <w:rFonts w:ascii="仿宋" w:eastAsia="仿宋" w:hAnsi="仿宋" w:cs="仿宋_GB2312"/>
          <w:sz w:val="24"/>
        </w:rPr>
      </w:pPr>
    </w:p>
    <w:p w:rsidR="00110486" w:rsidRPr="001D64A7" w:rsidRDefault="00110486" w:rsidP="002D5E97">
      <w:pPr>
        <w:spacing w:line="360" w:lineRule="auto"/>
        <w:jc w:val="center"/>
        <w:rPr>
          <w:rFonts w:ascii="仿宋" w:eastAsia="仿宋" w:hAnsi="仿宋" w:cs="仿宋_GB2312"/>
          <w:sz w:val="24"/>
        </w:rPr>
      </w:pPr>
    </w:p>
    <w:p w:rsidR="00110486" w:rsidRPr="001D64A7" w:rsidRDefault="00110486" w:rsidP="002D5E97">
      <w:pPr>
        <w:spacing w:line="360" w:lineRule="auto"/>
        <w:jc w:val="center"/>
        <w:rPr>
          <w:rFonts w:ascii="仿宋" w:eastAsia="仿宋" w:hAnsi="仿宋" w:cs="仿宋_GB2312"/>
          <w:sz w:val="24"/>
        </w:rPr>
      </w:pPr>
    </w:p>
    <w:p w:rsidR="00110486" w:rsidRPr="001D64A7" w:rsidRDefault="00110486" w:rsidP="002D5E97">
      <w:pPr>
        <w:spacing w:line="360" w:lineRule="auto"/>
        <w:jc w:val="center"/>
        <w:rPr>
          <w:rFonts w:ascii="仿宋" w:eastAsia="仿宋" w:hAnsi="仿宋" w:cs="仿宋_GB2312"/>
          <w:sz w:val="24"/>
        </w:rPr>
      </w:pPr>
    </w:p>
    <w:p w:rsidR="002D5E97" w:rsidRPr="001D64A7" w:rsidRDefault="002D5E97" w:rsidP="002D5E97">
      <w:pPr>
        <w:autoSpaceDE w:val="0"/>
        <w:autoSpaceDN w:val="0"/>
        <w:spacing w:line="360" w:lineRule="auto"/>
        <w:ind w:firstLineChars="2000" w:firstLine="4800"/>
        <w:rPr>
          <w:rFonts w:ascii="仿宋" w:eastAsia="仿宋" w:hAnsi="仿宋" w:cs="仿宋_GB2312"/>
          <w:sz w:val="24"/>
        </w:rPr>
      </w:pPr>
      <w:r w:rsidRPr="001D64A7">
        <w:rPr>
          <w:rFonts w:ascii="仿宋" w:eastAsia="仿宋" w:hAnsi="仿宋" w:cs="仿宋_GB2312" w:hint="eastAsia"/>
          <w:kern w:val="0"/>
          <w:sz w:val="24"/>
        </w:rPr>
        <w:t xml:space="preserve">投标人名称（电子签名）：                       </w:t>
      </w:r>
    </w:p>
    <w:p w:rsidR="002D5E97" w:rsidRPr="001D64A7" w:rsidRDefault="002D5E97" w:rsidP="002D5E97">
      <w:pPr>
        <w:autoSpaceDE w:val="0"/>
        <w:autoSpaceDN w:val="0"/>
        <w:spacing w:line="360" w:lineRule="auto"/>
        <w:rPr>
          <w:rFonts w:ascii="仿宋" w:eastAsia="仿宋" w:hAnsi="仿宋" w:cs="仿宋_GB2312"/>
          <w:kern w:val="0"/>
          <w:sz w:val="24"/>
          <w:lang w:val="zh-CN"/>
        </w:rPr>
      </w:pPr>
      <w:r w:rsidRPr="001D64A7">
        <w:rPr>
          <w:rFonts w:ascii="仿宋" w:eastAsia="仿宋" w:hAnsi="仿宋" w:cs="仿宋_GB2312" w:hint="eastAsia"/>
          <w:kern w:val="0"/>
          <w:sz w:val="24"/>
        </w:rPr>
        <w:t xml:space="preserve">                                        </w:t>
      </w:r>
      <w:r w:rsidRPr="001D64A7">
        <w:rPr>
          <w:rFonts w:ascii="仿宋" w:eastAsia="仿宋" w:hAnsi="仿宋" w:cs="仿宋_GB2312" w:hint="eastAsia"/>
          <w:kern w:val="0"/>
          <w:sz w:val="24"/>
          <w:lang w:val="zh-CN"/>
        </w:rPr>
        <w:t>日期：  年  月   日</w:t>
      </w:r>
    </w:p>
    <w:p w:rsidR="00110486" w:rsidRPr="001D64A7" w:rsidRDefault="00110486" w:rsidP="002D5E97">
      <w:pPr>
        <w:autoSpaceDE w:val="0"/>
        <w:autoSpaceDN w:val="0"/>
        <w:spacing w:line="360" w:lineRule="auto"/>
        <w:rPr>
          <w:rFonts w:ascii="仿宋" w:eastAsia="仿宋" w:hAnsi="仿宋" w:cs="仿宋_GB2312"/>
          <w:kern w:val="0"/>
          <w:sz w:val="24"/>
          <w:lang w:val="zh-CN"/>
        </w:rPr>
      </w:pPr>
    </w:p>
    <w:p w:rsidR="00110486" w:rsidRPr="001D64A7" w:rsidRDefault="00110486" w:rsidP="002D5E97">
      <w:pPr>
        <w:autoSpaceDE w:val="0"/>
        <w:autoSpaceDN w:val="0"/>
        <w:spacing w:line="360" w:lineRule="auto"/>
        <w:rPr>
          <w:rFonts w:ascii="仿宋" w:eastAsia="仿宋" w:hAnsi="仿宋" w:cs="仿宋_GB2312"/>
          <w:b/>
          <w:bCs/>
          <w:sz w:val="30"/>
          <w:szCs w:val="30"/>
        </w:rPr>
      </w:pPr>
    </w:p>
    <w:p w:rsidR="00110486" w:rsidRPr="001D64A7" w:rsidRDefault="00110486" w:rsidP="002D5E97">
      <w:pPr>
        <w:autoSpaceDE w:val="0"/>
        <w:autoSpaceDN w:val="0"/>
        <w:spacing w:line="360" w:lineRule="auto"/>
        <w:rPr>
          <w:rFonts w:ascii="仿宋" w:eastAsia="仿宋" w:hAnsi="仿宋" w:cs="仿宋_GB2312"/>
          <w:b/>
          <w:bCs/>
          <w:sz w:val="30"/>
          <w:szCs w:val="30"/>
        </w:rPr>
      </w:pPr>
    </w:p>
    <w:p w:rsidR="00110486" w:rsidRPr="001D64A7" w:rsidRDefault="00110486" w:rsidP="002D5E97">
      <w:pPr>
        <w:autoSpaceDE w:val="0"/>
        <w:autoSpaceDN w:val="0"/>
        <w:spacing w:line="360" w:lineRule="auto"/>
        <w:rPr>
          <w:rFonts w:ascii="仿宋" w:eastAsia="仿宋" w:hAnsi="仿宋" w:cs="仿宋_GB2312"/>
          <w:b/>
          <w:bCs/>
          <w:sz w:val="30"/>
          <w:szCs w:val="30"/>
        </w:rPr>
      </w:pPr>
    </w:p>
    <w:p w:rsidR="002D5E97" w:rsidRPr="001D64A7" w:rsidRDefault="002D5E97" w:rsidP="002D5E97">
      <w:pPr>
        <w:spacing w:line="360" w:lineRule="auto"/>
        <w:jc w:val="center"/>
        <w:rPr>
          <w:rFonts w:ascii="仿宋" w:eastAsia="仿宋" w:hAnsi="仿宋" w:cs="仿宋_GB2312"/>
          <w:b/>
          <w:kern w:val="0"/>
          <w:sz w:val="30"/>
          <w:szCs w:val="30"/>
          <w:lang w:val="zh-CN"/>
        </w:rPr>
      </w:pPr>
      <w:r w:rsidRPr="001D64A7">
        <w:rPr>
          <w:rFonts w:ascii="仿宋" w:eastAsia="仿宋" w:hAnsi="仿宋" w:cs="仿宋_GB2312" w:hint="eastAsia"/>
          <w:b/>
          <w:bCs/>
          <w:sz w:val="30"/>
          <w:szCs w:val="30"/>
        </w:rPr>
        <w:t>十</w:t>
      </w:r>
      <w:r w:rsidR="005723B9" w:rsidRPr="001D64A7">
        <w:rPr>
          <w:rFonts w:ascii="仿宋" w:eastAsia="仿宋" w:hAnsi="仿宋" w:cs="仿宋_GB2312" w:hint="eastAsia"/>
          <w:b/>
          <w:bCs/>
          <w:sz w:val="30"/>
          <w:szCs w:val="30"/>
        </w:rPr>
        <w:t>五</w:t>
      </w:r>
      <w:r w:rsidRPr="001D64A7">
        <w:rPr>
          <w:rFonts w:ascii="仿宋" w:eastAsia="仿宋" w:hAnsi="仿宋" w:cs="仿宋_GB2312" w:hint="eastAsia"/>
          <w:b/>
          <w:bCs/>
          <w:sz w:val="30"/>
          <w:szCs w:val="30"/>
        </w:rPr>
        <w:t>、关于</w:t>
      </w:r>
      <w:r w:rsidRPr="001D64A7">
        <w:rPr>
          <w:rFonts w:ascii="仿宋" w:eastAsia="仿宋" w:hAnsi="仿宋" w:cs="仿宋_GB2312" w:hint="eastAsia"/>
          <w:b/>
          <w:kern w:val="0"/>
          <w:sz w:val="30"/>
          <w:szCs w:val="30"/>
          <w:lang w:val="zh-CN"/>
        </w:rPr>
        <w:t>对招标文件中有关商务、合同条款的拒绝声明</w:t>
      </w:r>
    </w:p>
    <w:p w:rsidR="002D5E97" w:rsidRPr="001D64A7" w:rsidRDefault="002D5E97" w:rsidP="002D5E97">
      <w:pPr>
        <w:spacing w:line="360" w:lineRule="auto"/>
        <w:jc w:val="center"/>
        <w:rPr>
          <w:rFonts w:ascii="仿宋" w:eastAsia="仿宋" w:hAnsi="仿宋" w:cs="仿宋_GB2312"/>
          <w:sz w:val="24"/>
        </w:rPr>
      </w:pPr>
      <w:r w:rsidRPr="001D64A7">
        <w:rPr>
          <w:rFonts w:ascii="仿宋" w:eastAsia="仿宋" w:hAnsi="仿宋" w:cs="仿宋_GB2312" w:hint="eastAsia"/>
          <w:sz w:val="24"/>
        </w:rPr>
        <w:t>（由投标人根据采购需求自行编制）</w:t>
      </w:r>
    </w:p>
    <w:p w:rsidR="002D5E97" w:rsidRPr="001D64A7" w:rsidRDefault="002D5E97" w:rsidP="002D5E97">
      <w:pPr>
        <w:spacing w:line="360" w:lineRule="auto"/>
        <w:rPr>
          <w:rFonts w:ascii="仿宋" w:eastAsia="仿宋" w:hAnsi="仿宋" w:cs="仿宋_GB2312"/>
          <w:sz w:val="24"/>
        </w:rPr>
      </w:pPr>
    </w:p>
    <w:p w:rsidR="002D5E97" w:rsidRPr="001D64A7" w:rsidRDefault="002D5E97" w:rsidP="00CF60D7">
      <w:pPr>
        <w:autoSpaceDE w:val="0"/>
        <w:autoSpaceDN w:val="0"/>
        <w:spacing w:line="360" w:lineRule="auto"/>
        <w:ind w:leftChars="2200" w:left="4620" w:firstLineChars="100" w:firstLine="240"/>
        <w:rPr>
          <w:rFonts w:ascii="仿宋" w:eastAsia="仿宋" w:hAnsi="仿宋" w:cs="仿宋_GB2312"/>
          <w:kern w:val="0"/>
          <w:sz w:val="24"/>
        </w:rPr>
      </w:pPr>
      <w:r w:rsidRPr="001D64A7">
        <w:rPr>
          <w:rFonts w:ascii="仿宋" w:eastAsia="仿宋" w:hAnsi="仿宋" w:cs="仿宋_GB2312" w:hint="eastAsia"/>
          <w:kern w:val="0"/>
          <w:sz w:val="24"/>
          <w:lang w:val="zh-CN"/>
        </w:rPr>
        <w:t xml:space="preserve">投标人名称（电子签名）：      </w:t>
      </w:r>
    </w:p>
    <w:p w:rsidR="002D5E97" w:rsidRPr="001D64A7" w:rsidRDefault="002D5E97" w:rsidP="002D5E97">
      <w:pPr>
        <w:autoSpaceDE w:val="0"/>
        <w:autoSpaceDN w:val="0"/>
        <w:spacing w:line="360" w:lineRule="auto"/>
        <w:rPr>
          <w:rFonts w:ascii="仿宋" w:eastAsia="仿宋" w:hAnsi="仿宋" w:cs="仿宋_GB2312"/>
          <w:kern w:val="0"/>
          <w:sz w:val="24"/>
          <w:lang w:val="zh-CN"/>
        </w:rPr>
      </w:pPr>
      <w:r w:rsidRPr="001D64A7">
        <w:rPr>
          <w:rFonts w:ascii="仿宋" w:eastAsia="仿宋" w:hAnsi="仿宋" w:cs="仿宋_GB2312" w:hint="eastAsia"/>
          <w:kern w:val="0"/>
          <w:sz w:val="24"/>
          <w:lang w:val="zh-CN"/>
        </w:rPr>
        <w:t xml:space="preserve">                                        日期：  年  月   日</w:t>
      </w:r>
    </w:p>
    <w:p w:rsidR="009A024F" w:rsidRPr="001D64A7" w:rsidRDefault="009A024F" w:rsidP="009A024F">
      <w:pPr>
        <w:spacing w:line="360" w:lineRule="auto"/>
        <w:rPr>
          <w:rFonts w:ascii="仿宋" w:eastAsia="仿宋" w:hAnsi="仿宋" w:cs="仿宋_GB2312"/>
          <w:b/>
          <w:bCs/>
          <w:sz w:val="24"/>
        </w:rPr>
      </w:pPr>
    </w:p>
    <w:p w:rsidR="005A0E77" w:rsidRPr="001D64A7" w:rsidRDefault="005A0E77" w:rsidP="00110486">
      <w:pPr>
        <w:spacing w:line="440" w:lineRule="exact"/>
        <w:ind w:firstLine="643"/>
        <w:rPr>
          <w:rFonts w:ascii="仿宋" w:eastAsia="仿宋" w:hAnsi="仿宋" w:cs="仿宋"/>
          <w:b/>
          <w:kern w:val="0"/>
          <w:sz w:val="24"/>
        </w:rPr>
        <w:sectPr w:rsidR="005A0E77" w:rsidRPr="001D64A7">
          <w:headerReference w:type="default" r:id="rId19"/>
          <w:footerReference w:type="default" r:id="rId20"/>
          <w:pgSz w:w="11907" w:h="16839"/>
          <w:pgMar w:top="1304" w:right="1565" w:bottom="1247" w:left="1344" w:header="851" w:footer="992" w:gutter="0"/>
          <w:cols w:space="720"/>
          <w:docGrid w:type="lines" w:linePitch="312"/>
        </w:sectPr>
      </w:pPr>
      <w:bookmarkStart w:id="443" w:name="_Toc297472063"/>
      <w:bookmarkStart w:id="444" w:name="_Toc297472830"/>
    </w:p>
    <w:p w:rsidR="005A0E77" w:rsidRPr="001D64A7" w:rsidRDefault="008E03E6" w:rsidP="00D2796F">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445" w:name="_Toc465665161"/>
      <w:bookmarkEnd w:id="443"/>
      <w:bookmarkEnd w:id="444"/>
      <w:r w:rsidRPr="001D64A7">
        <w:rPr>
          <w:rFonts w:ascii="仿宋" w:eastAsia="仿宋" w:hAnsi="仿宋" w:hint="eastAsia"/>
        </w:rPr>
        <w:lastRenderedPageBreak/>
        <w:t>附件</w:t>
      </w:r>
      <w:bookmarkEnd w:id="445"/>
    </w:p>
    <w:p w:rsidR="005A0E77" w:rsidRPr="001D64A7" w:rsidRDefault="008E03E6">
      <w:pPr>
        <w:spacing w:line="360" w:lineRule="auto"/>
        <w:rPr>
          <w:rFonts w:ascii="仿宋" w:eastAsia="仿宋" w:hAnsi="仿宋"/>
          <w:b/>
          <w:spacing w:val="6"/>
          <w:sz w:val="32"/>
          <w:szCs w:val="32"/>
        </w:rPr>
      </w:pPr>
      <w:r w:rsidRPr="001D64A7">
        <w:rPr>
          <w:rFonts w:ascii="仿宋" w:eastAsia="仿宋" w:hAnsi="仿宋" w:hint="eastAsia"/>
          <w:b/>
          <w:spacing w:val="6"/>
          <w:sz w:val="32"/>
          <w:szCs w:val="32"/>
        </w:rPr>
        <w:t>附件1：</w:t>
      </w:r>
    </w:p>
    <w:p w:rsidR="005A0E77" w:rsidRPr="001D64A7" w:rsidRDefault="008E03E6">
      <w:pPr>
        <w:snapToGrid w:val="0"/>
        <w:spacing w:line="440" w:lineRule="exact"/>
        <w:ind w:firstLine="602"/>
        <w:jc w:val="center"/>
        <w:rPr>
          <w:rFonts w:ascii="仿宋" w:eastAsia="仿宋" w:hAnsi="仿宋" w:cs="仿宋"/>
          <w:b/>
          <w:bCs/>
          <w:sz w:val="24"/>
        </w:rPr>
      </w:pPr>
      <w:r w:rsidRPr="001D64A7">
        <w:rPr>
          <w:rFonts w:ascii="仿宋" w:eastAsia="仿宋" w:hAnsi="仿宋" w:cs="仿宋" w:hint="eastAsia"/>
          <w:b/>
          <w:bCs/>
          <w:sz w:val="24"/>
        </w:rPr>
        <w:t>制造厂(商)授权书</w:t>
      </w:r>
    </w:p>
    <w:p w:rsidR="005A0E77" w:rsidRPr="001D64A7" w:rsidRDefault="005A0E77">
      <w:pPr>
        <w:snapToGrid w:val="0"/>
        <w:spacing w:line="440" w:lineRule="exact"/>
        <w:ind w:firstLine="602"/>
        <w:rPr>
          <w:rFonts w:ascii="仿宋" w:eastAsia="仿宋" w:hAnsi="仿宋" w:cs="仿宋"/>
          <w:b/>
          <w:bCs/>
          <w:sz w:val="24"/>
        </w:rPr>
      </w:pPr>
    </w:p>
    <w:p w:rsidR="005A0E77" w:rsidRPr="001D64A7" w:rsidRDefault="008E03E6">
      <w:pPr>
        <w:snapToGrid w:val="0"/>
        <w:spacing w:line="440" w:lineRule="exact"/>
        <w:rPr>
          <w:rFonts w:ascii="仿宋" w:eastAsia="仿宋" w:hAnsi="仿宋" w:cs="仿宋"/>
          <w:sz w:val="24"/>
          <w:u w:val="single"/>
        </w:rPr>
      </w:pPr>
      <w:r w:rsidRPr="001D64A7">
        <w:rPr>
          <w:rFonts w:ascii="仿宋" w:eastAsia="仿宋" w:hAnsi="仿宋" w:cs="仿宋" w:hint="eastAsia"/>
          <w:sz w:val="24"/>
        </w:rPr>
        <w:t>致：(招标人)</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 xml:space="preserve">（制造厂（商）家名称）是根据国家法律正式成立的，其主要营业地点在：（制造厂（商）家地址）。并据此指定（代理人名称）为我们的真正合法的代理人进行下列活动。 </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此次投标，它代表我方办理（招标单位名称）工程的材料设备投标，提供由我们生产或制造的货物的有关事宜，并对我方具有约束力。</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兹授予（代理人名称）一切权利和职权，全权办理和履行上述所必需的、必要的和适当的事宜，并行使替代和撤消的权力。特此确认（代理人名称）或其正式授权代表据此办理一切合法事宜，我单位均予承认。</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我方于      年     月      日签署本文，以此为证。</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 xml:space="preserve">            年     月      日接受。</w:t>
      </w:r>
    </w:p>
    <w:p w:rsidR="005A0E77" w:rsidRPr="001D64A7" w:rsidRDefault="008E03E6">
      <w:pPr>
        <w:snapToGrid w:val="0"/>
        <w:spacing w:line="440" w:lineRule="exact"/>
        <w:ind w:firstLine="480"/>
        <w:rPr>
          <w:rFonts w:ascii="仿宋" w:eastAsia="仿宋" w:hAnsi="仿宋" w:cs="仿宋"/>
          <w:sz w:val="24"/>
        </w:rPr>
      </w:pPr>
      <w:r w:rsidRPr="001D64A7">
        <w:rPr>
          <w:rFonts w:ascii="宋体" w:eastAsia="仿宋" w:hAnsi="宋体" w:cs="宋体" w:hint="eastAsia"/>
          <w:sz w:val="24"/>
        </w:rPr>
        <w:t> </w:t>
      </w:r>
    </w:p>
    <w:p w:rsidR="005A0E77" w:rsidRPr="001D64A7" w:rsidRDefault="008E03E6">
      <w:pPr>
        <w:snapToGrid w:val="0"/>
        <w:spacing w:line="440" w:lineRule="exact"/>
        <w:ind w:firstLineChars="218" w:firstLine="523"/>
        <w:rPr>
          <w:rFonts w:ascii="仿宋" w:eastAsia="仿宋" w:hAnsi="仿宋" w:cs="仿宋"/>
          <w:sz w:val="24"/>
        </w:rPr>
      </w:pPr>
      <w:r w:rsidRPr="001D64A7">
        <w:rPr>
          <w:rFonts w:ascii="宋体" w:eastAsia="仿宋" w:hAnsi="宋体" w:cs="宋体" w:hint="eastAsia"/>
          <w:sz w:val="24"/>
        </w:rPr>
        <w:t> </w:t>
      </w:r>
    </w:p>
    <w:p w:rsidR="005A0E77" w:rsidRPr="001D64A7" w:rsidRDefault="008E03E6">
      <w:pPr>
        <w:snapToGrid w:val="0"/>
        <w:spacing w:line="440" w:lineRule="exact"/>
        <w:ind w:firstLineChars="218" w:firstLine="523"/>
        <w:rPr>
          <w:rFonts w:ascii="仿宋" w:eastAsia="仿宋" w:hAnsi="仿宋" w:cs="仿宋"/>
          <w:sz w:val="24"/>
        </w:rPr>
      </w:pPr>
      <w:r w:rsidRPr="001D64A7">
        <w:rPr>
          <w:rFonts w:ascii="宋体" w:eastAsia="仿宋" w:hAnsi="宋体" w:cs="宋体" w:hint="eastAsia"/>
          <w:sz w:val="24"/>
        </w:rPr>
        <w:t> </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代理人名称（盖公章）              授权书制造厂（商）家名称（盖公章）</w:t>
      </w:r>
    </w:p>
    <w:p w:rsidR="005A0E77" w:rsidRPr="001D64A7" w:rsidRDefault="008E03E6">
      <w:pPr>
        <w:snapToGrid w:val="0"/>
        <w:spacing w:line="440" w:lineRule="exact"/>
        <w:ind w:firstLineChars="100" w:firstLine="240"/>
        <w:rPr>
          <w:rFonts w:ascii="仿宋" w:eastAsia="仿宋" w:hAnsi="仿宋" w:cs="仿宋"/>
          <w:sz w:val="24"/>
        </w:rPr>
      </w:pPr>
      <w:r w:rsidRPr="001D64A7">
        <w:rPr>
          <w:rFonts w:ascii="仿宋" w:eastAsia="仿宋" w:hAnsi="仿宋" w:cs="仿宋" w:hint="eastAsia"/>
          <w:sz w:val="24"/>
        </w:rPr>
        <w:t>（正式授权代表签字或盖章）：         （法定代表人签字或盖章）：</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姓    名：                          姓    名：</w:t>
      </w:r>
    </w:p>
    <w:p w:rsidR="005A0E77" w:rsidRPr="001D64A7" w:rsidRDefault="008E03E6">
      <w:pPr>
        <w:snapToGrid w:val="0"/>
        <w:spacing w:line="440" w:lineRule="exact"/>
        <w:ind w:firstLine="480"/>
        <w:rPr>
          <w:rFonts w:ascii="仿宋" w:eastAsia="仿宋" w:hAnsi="仿宋" w:cs="仿宋"/>
          <w:sz w:val="24"/>
        </w:rPr>
      </w:pPr>
      <w:r w:rsidRPr="001D64A7">
        <w:rPr>
          <w:rFonts w:ascii="仿宋" w:eastAsia="仿宋" w:hAnsi="仿宋" w:cs="仿宋" w:hint="eastAsia"/>
          <w:sz w:val="24"/>
        </w:rPr>
        <w:t>职    务：                          职    务：</w:t>
      </w:r>
    </w:p>
    <w:p w:rsidR="005A0E77" w:rsidRPr="001D64A7" w:rsidRDefault="005A0E77">
      <w:pPr>
        <w:spacing w:line="360" w:lineRule="auto"/>
        <w:rPr>
          <w:rFonts w:ascii="仿宋" w:eastAsia="仿宋" w:hAnsi="仿宋"/>
          <w:b/>
          <w:spacing w:val="6"/>
          <w:sz w:val="32"/>
          <w:szCs w:val="32"/>
        </w:rPr>
      </w:pPr>
    </w:p>
    <w:p w:rsidR="005A0E77" w:rsidRPr="001D64A7" w:rsidRDefault="005A0E77">
      <w:pPr>
        <w:spacing w:line="360" w:lineRule="auto"/>
        <w:rPr>
          <w:rFonts w:ascii="仿宋" w:eastAsia="仿宋" w:hAnsi="仿宋"/>
          <w:b/>
          <w:spacing w:val="6"/>
          <w:sz w:val="32"/>
          <w:szCs w:val="32"/>
        </w:rPr>
      </w:pPr>
    </w:p>
    <w:p w:rsidR="005A0E77" w:rsidRPr="001D64A7" w:rsidRDefault="005A0E77">
      <w:pPr>
        <w:spacing w:line="360" w:lineRule="auto"/>
        <w:rPr>
          <w:rFonts w:ascii="仿宋" w:eastAsia="仿宋" w:hAnsi="仿宋"/>
          <w:b/>
          <w:spacing w:val="6"/>
          <w:sz w:val="32"/>
          <w:szCs w:val="32"/>
        </w:rPr>
      </w:pPr>
    </w:p>
    <w:p w:rsidR="005A0E77" w:rsidRPr="001D64A7" w:rsidRDefault="005A0E77">
      <w:pPr>
        <w:spacing w:line="360" w:lineRule="auto"/>
        <w:rPr>
          <w:rFonts w:ascii="仿宋" w:eastAsia="仿宋" w:hAnsi="仿宋"/>
          <w:b/>
          <w:spacing w:val="6"/>
          <w:sz w:val="32"/>
          <w:szCs w:val="32"/>
        </w:rPr>
      </w:pPr>
    </w:p>
    <w:p w:rsidR="005A0E77" w:rsidRPr="001D64A7" w:rsidRDefault="005A0E77">
      <w:pPr>
        <w:spacing w:line="360" w:lineRule="auto"/>
        <w:rPr>
          <w:rFonts w:ascii="仿宋" w:eastAsia="仿宋" w:hAnsi="仿宋"/>
          <w:b/>
          <w:spacing w:val="6"/>
          <w:sz w:val="32"/>
          <w:szCs w:val="32"/>
        </w:rPr>
      </w:pPr>
    </w:p>
    <w:p w:rsidR="005A0E77" w:rsidRPr="001D64A7" w:rsidRDefault="008E03E6">
      <w:pPr>
        <w:spacing w:line="360" w:lineRule="auto"/>
        <w:jc w:val="left"/>
        <w:rPr>
          <w:rFonts w:ascii="仿宋" w:eastAsia="仿宋" w:hAnsi="仿宋"/>
          <w:b/>
          <w:spacing w:val="6"/>
          <w:sz w:val="32"/>
          <w:szCs w:val="32"/>
        </w:rPr>
      </w:pPr>
      <w:bookmarkStart w:id="446" w:name="OLE_LINK13"/>
      <w:bookmarkStart w:id="447" w:name="OLE_LINK14"/>
      <w:r w:rsidRPr="001D64A7">
        <w:rPr>
          <w:rFonts w:ascii="仿宋" w:eastAsia="仿宋" w:hAnsi="仿宋" w:hint="eastAsia"/>
          <w:b/>
          <w:spacing w:val="6"/>
          <w:sz w:val="32"/>
          <w:szCs w:val="32"/>
        </w:rPr>
        <w:lastRenderedPageBreak/>
        <w:t>附件2：</w:t>
      </w:r>
    </w:p>
    <w:p w:rsidR="005A0E77" w:rsidRPr="001D64A7" w:rsidRDefault="008E03E6">
      <w:pPr>
        <w:spacing w:line="360" w:lineRule="auto"/>
        <w:jc w:val="center"/>
        <w:rPr>
          <w:rFonts w:ascii="仿宋" w:eastAsia="仿宋" w:hAnsi="仿宋"/>
          <w:b/>
          <w:spacing w:val="6"/>
          <w:sz w:val="32"/>
          <w:szCs w:val="32"/>
        </w:rPr>
      </w:pPr>
      <w:r w:rsidRPr="001D64A7">
        <w:rPr>
          <w:rFonts w:ascii="仿宋" w:eastAsia="仿宋" w:hAnsi="仿宋" w:hint="eastAsia"/>
          <w:b/>
          <w:spacing w:val="6"/>
          <w:sz w:val="32"/>
          <w:szCs w:val="32"/>
        </w:rPr>
        <w:t>残疾人福利性单位声明函</w:t>
      </w:r>
    </w:p>
    <w:bookmarkEnd w:id="446"/>
    <w:bookmarkEnd w:id="447"/>
    <w:p w:rsidR="005A0E77" w:rsidRPr="001D64A7" w:rsidRDefault="005A0E77">
      <w:pPr>
        <w:spacing w:line="360" w:lineRule="auto"/>
        <w:rPr>
          <w:rFonts w:ascii="仿宋" w:eastAsia="仿宋" w:hAnsi="仿宋"/>
          <w:b/>
          <w:spacing w:val="6"/>
          <w:sz w:val="30"/>
          <w:szCs w:val="30"/>
        </w:rPr>
      </w:pPr>
    </w:p>
    <w:p w:rsidR="005A0E77" w:rsidRPr="001D64A7" w:rsidRDefault="008E03E6">
      <w:pPr>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A0E77" w:rsidRPr="001D64A7" w:rsidRDefault="008E03E6">
      <w:pPr>
        <w:spacing w:line="360" w:lineRule="auto"/>
        <w:ind w:firstLineChars="200" w:firstLine="480"/>
        <w:rPr>
          <w:rFonts w:ascii="仿宋" w:eastAsia="仿宋" w:hAnsi="仿宋" w:cs="仿宋_GB2312"/>
          <w:sz w:val="24"/>
        </w:rPr>
      </w:pPr>
      <w:r w:rsidRPr="001D64A7">
        <w:rPr>
          <w:rFonts w:ascii="仿宋" w:eastAsia="仿宋" w:hAnsi="仿宋" w:cs="仿宋_GB2312" w:hint="eastAsia"/>
          <w:sz w:val="24"/>
        </w:rPr>
        <w:t>本单位对上述声明的真实性负责。如有虚假，将依法承担相应责任。</w:t>
      </w:r>
    </w:p>
    <w:p w:rsidR="005A0E77" w:rsidRPr="001D64A7" w:rsidRDefault="005A0E77">
      <w:pPr>
        <w:spacing w:line="360" w:lineRule="auto"/>
        <w:ind w:firstLineChars="200" w:firstLine="480"/>
        <w:rPr>
          <w:rFonts w:ascii="仿宋" w:eastAsia="仿宋" w:hAnsi="仿宋" w:cs="仿宋_GB2312"/>
          <w:sz w:val="24"/>
        </w:rPr>
      </w:pPr>
    </w:p>
    <w:p w:rsidR="005A0E77" w:rsidRPr="001D64A7" w:rsidRDefault="005A0E77">
      <w:pPr>
        <w:spacing w:line="360" w:lineRule="auto"/>
        <w:ind w:firstLineChars="200" w:firstLine="480"/>
        <w:rPr>
          <w:rFonts w:ascii="仿宋" w:eastAsia="仿宋" w:hAnsi="仿宋" w:cs="仿宋_GB2312"/>
          <w:sz w:val="24"/>
        </w:rPr>
      </w:pPr>
    </w:p>
    <w:p w:rsidR="005A0E77" w:rsidRPr="001D64A7" w:rsidRDefault="008E03E6">
      <w:pPr>
        <w:tabs>
          <w:tab w:val="left" w:pos="4860"/>
        </w:tabs>
        <w:spacing w:line="360" w:lineRule="auto"/>
        <w:ind w:right="1560" w:firstLineChars="200" w:firstLine="480"/>
        <w:jc w:val="center"/>
        <w:rPr>
          <w:rFonts w:ascii="仿宋" w:eastAsia="仿宋" w:hAnsi="仿宋" w:cs="仿宋_GB2312"/>
          <w:sz w:val="24"/>
        </w:rPr>
      </w:pPr>
      <w:r w:rsidRPr="001D64A7">
        <w:rPr>
          <w:rFonts w:ascii="仿宋" w:eastAsia="仿宋" w:hAnsi="仿宋" w:cs="仿宋_GB2312" w:hint="eastAsia"/>
          <w:kern w:val="0"/>
          <w:sz w:val="24"/>
          <w:lang w:val="zh-CN"/>
        </w:rPr>
        <w:t>投标人名称（电子签名）</w:t>
      </w:r>
      <w:r w:rsidRPr="001D64A7">
        <w:rPr>
          <w:rFonts w:ascii="仿宋" w:eastAsia="仿宋" w:hAnsi="仿宋" w:cs="仿宋_GB2312" w:hint="eastAsia"/>
          <w:sz w:val="24"/>
        </w:rPr>
        <w:t>：</w:t>
      </w:r>
    </w:p>
    <w:p w:rsidR="005A0E77" w:rsidRPr="001D64A7" w:rsidRDefault="008E03E6">
      <w:pPr>
        <w:tabs>
          <w:tab w:val="left" w:pos="4860"/>
        </w:tabs>
        <w:spacing w:line="360" w:lineRule="auto"/>
        <w:ind w:right="1560" w:firstLineChars="200" w:firstLine="480"/>
        <w:jc w:val="center"/>
        <w:rPr>
          <w:rFonts w:ascii="仿宋" w:eastAsia="仿宋" w:hAnsi="仿宋" w:cs="仿宋_GB2312"/>
          <w:sz w:val="24"/>
        </w:rPr>
      </w:pPr>
      <w:r w:rsidRPr="001D64A7">
        <w:rPr>
          <w:rFonts w:ascii="仿宋" w:eastAsia="仿宋" w:hAnsi="仿宋" w:cs="仿宋_GB2312" w:hint="eastAsia"/>
          <w:sz w:val="24"/>
        </w:rPr>
        <w:t>日期：</w:t>
      </w:r>
    </w:p>
    <w:p w:rsidR="005A0E77" w:rsidRPr="001D64A7" w:rsidRDefault="005A0E77">
      <w:pPr>
        <w:spacing w:line="360" w:lineRule="auto"/>
        <w:ind w:firstLineChars="200" w:firstLine="480"/>
        <w:rPr>
          <w:rFonts w:ascii="仿宋" w:eastAsia="仿宋" w:hAnsi="仿宋" w:cs="仿宋_GB2312"/>
          <w:sz w:val="24"/>
        </w:rPr>
      </w:pPr>
    </w:p>
    <w:p w:rsidR="005A0E77" w:rsidRPr="001D64A7" w:rsidRDefault="005A0E77">
      <w:pPr>
        <w:spacing w:line="360" w:lineRule="auto"/>
        <w:ind w:firstLineChars="200" w:firstLine="420"/>
        <w:rPr>
          <w:rFonts w:ascii="仿宋" w:eastAsia="仿宋" w:hAnsi="仿宋"/>
        </w:rPr>
      </w:pPr>
    </w:p>
    <w:p w:rsidR="005A0E77" w:rsidRPr="001D64A7" w:rsidRDefault="005A0E77">
      <w:pPr>
        <w:spacing w:line="360" w:lineRule="auto"/>
        <w:ind w:firstLineChars="200" w:firstLine="420"/>
        <w:rPr>
          <w:rFonts w:ascii="仿宋" w:eastAsia="仿宋" w:hAnsi="仿宋"/>
        </w:rPr>
      </w:pPr>
    </w:p>
    <w:p w:rsidR="005A0E77" w:rsidRPr="001D64A7" w:rsidRDefault="005A0E77">
      <w:pPr>
        <w:spacing w:line="360" w:lineRule="auto"/>
        <w:ind w:firstLineChars="200" w:firstLine="420"/>
        <w:rPr>
          <w:rFonts w:ascii="仿宋" w:eastAsia="仿宋" w:hAnsi="仿宋"/>
        </w:rPr>
      </w:pPr>
    </w:p>
    <w:p w:rsidR="005A0E77" w:rsidRPr="001D64A7" w:rsidRDefault="005A0E77">
      <w:pPr>
        <w:spacing w:line="360" w:lineRule="auto"/>
        <w:ind w:firstLineChars="200" w:firstLine="420"/>
        <w:rPr>
          <w:rFonts w:ascii="仿宋" w:eastAsia="仿宋" w:hAnsi="仿宋"/>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jc w:val="left"/>
        <w:rPr>
          <w:rFonts w:ascii="仿宋" w:eastAsia="仿宋" w:hAnsi="仿宋"/>
          <w:b/>
          <w:spacing w:val="6"/>
          <w:sz w:val="32"/>
          <w:szCs w:val="32"/>
        </w:rPr>
      </w:pPr>
    </w:p>
    <w:p w:rsidR="0046612F" w:rsidRPr="001D64A7" w:rsidRDefault="0046612F" w:rsidP="0046612F">
      <w:pPr>
        <w:spacing w:line="360" w:lineRule="auto"/>
        <w:rPr>
          <w:rFonts w:ascii="仿宋" w:eastAsia="仿宋" w:hAnsi="仿宋"/>
          <w:b/>
          <w:spacing w:val="6"/>
          <w:sz w:val="30"/>
          <w:szCs w:val="30"/>
        </w:rPr>
      </w:pPr>
      <w:r w:rsidRPr="001D64A7">
        <w:rPr>
          <w:rFonts w:ascii="仿宋" w:eastAsia="仿宋" w:hAnsi="仿宋" w:hint="eastAsia"/>
          <w:b/>
          <w:spacing w:val="6"/>
          <w:sz w:val="30"/>
          <w:szCs w:val="30"/>
        </w:rPr>
        <w:lastRenderedPageBreak/>
        <w:t>附件3：</w:t>
      </w:r>
    </w:p>
    <w:p w:rsidR="0046612F" w:rsidRPr="001D64A7" w:rsidRDefault="0046612F" w:rsidP="0046612F">
      <w:pPr>
        <w:autoSpaceDE w:val="0"/>
        <w:autoSpaceDN w:val="0"/>
        <w:spacing w:line="440" w:lineRule="exact"/>
        <w:ind w:firstLineChars="199" w:firstLine="599"/>
        <w:jc w:val="center"/>
        <w:rPr>
          <w:rFonts w:ascii="仿宋" w:eastAsia="仿宋" w:hAnsi="仿宋" w:cs="仿宋"/>
          <w:b/>
          <w:kern w:val="0"/>
          <w:sz w:val="30"/>
          <w:szCs w:val="30"/>
        </w:rPr>
      </w:pPr>
      <w:r w:rsidRPr="001D64A7">
        <w:rPr>
          <w:rFonts w:ascii="仿宋" w:eastAsia="仿宋" w:hAnsi="仿宋" w:cs="仿宋" w:hint="eastAsia"/>
          <w:b/>
          <w:kern w:val="0"/>
          <w:sz w:val="30"/>
          <w:szCs w:val="30"/>
        </w:rPr>
        <w:t>评分对应表</w:t>
      </w:r>
    </w:p>
    <w:p w:rsidR="0046612F" w:rsidRPr="001D64A7" w:rsidRDefault="0046612F" w:rsidP="0046612F">
      <w:pPr>
        <w:autoSpaceDE w:val="0"/>
        <w:autoSpaceDN w:val="0"/>
        <w:spacing w:line="440" w:lineRule="exact"/>
        <w:ind w:firstLineChars="199" w:firstLine="479"/>
        <w:rPr>
          <w:rFonts w:ascii="仿宋" w:eastAsia="仿宋" w:hAnsi="仿宋" w:cs="仿宋"/>
          <w:b/>
          <w:kern w:val="0"/>
          <w:sz w:val="24"/>
        </w:rPr>
      </w:pPr>
      <w:r w:rsidRPr="001D64A7">
        <w:rPr>
          <w:rFonts w:ascii="仿宋" w:eastAsia="仿宋" w:hAnsi="仿宋" w:cs="仿宋" w:hint="eastAsia"/>
          <w:b/>
          <w:kern w:val="0"/>
          <w:sz w:val="24"/>
        </w:rPr>
        <w:t xml:space="preserve">项目编号： </w:t>
      </w:r>
    </w:p>
    <w:tbl>
      <w:tblPr>
        <w:tblW w:w="826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27"/>
        <w:gridCol w:w="1318"/>
        <w:gridCol w:w="3124"/>
        <w:gridCol w:w="2700"/>
      </w:tblGrid>
      <w:tr w:rsidR="0046612F" w:rsidRPr="001D64A7" w:rsidTr="00DB5B02">
        <w:trPr>
          <w:trHeight w:val="466"/>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rPr>
                <w:rFonts w:ascii="仿宋" w:eastAsia="仿宋" w:hAnsi="仿宋" w:cs="仿宋"/>
                <w:color w:val="000000"/>
                <w:sz w:val="24"/>
              </w:rPr>
            </w:pPr>
          </w:p>
        </w:tc>
      </w:tr>
      <w:tr w:rsidR="0046612F" w:rsidRPr="001D64A7" w:rsidTr="00DB5B02">
        <w:trPr>
          <w:trHeight w:val="430"/>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Chars="100" w:firstLine="240"/>
              <w:rPr>
                <w:rFonts w:ascii="仿宋" w:eastAsia="仿宋" w:hAnsi="仿宋" w:cs="仿宋"/>
                <w:color w:val="000000"/>
                <w:sz w:val="24"/>
              </w:rPr>
            </w:pPr>
            <w:r w:rsidRPr="001D64A7">
              <w:rPr>
                <w:rFonts w:ascii="仿宋" w:eastAsia="仿宋" w:hAnsi="仿宋" w:cs="仿宋" w:hint="eastAsia"/>
                <w:color w:val="000000"/>
                <w:sz w:val="24"/>
              </w:rPr>
              <w:t>一</w:t>
            </w: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rPr>
                <w:rFonts w:ascii="仿宋" w:eastAsia="仿宋" w:hAnsi="仿宋" w:cs="仿宋"/>
                <w:color w:val="000000"/>
                <w:sz w:val="24"/>
              </w:rPr>
            </w:pPr>
            <w:r w:rsidRPr="001D64A7">
              <w:rPr>
                <w:rFonts w:ascii="仿宋" w:eastAsia="仿宋" w:hAnsi="仿宋" w:cs="仿宋" w:hint="eastAsia"/>
                <w:color w:val="000000"/>
                <w:sz w:val="24"/>
              </w:rPr>
              <w:t>技术分</w:t>
            </w: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574"/>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r w:rsidRPr="001D64A7">
              <w:rPr>
                <w:rFonts w:ascii="仿宋" w:eastAsia="仿宋" w:hAnsi="仿宋" w:cs="仿宋" w:hint="eastAsia"/>
                <w:color w:val="000000"/>
                <w:sz w:val="24"/>
              </w:rPr>
              <w:t>1</w:t>
            </w: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right w:val="single" w:sz="4" w:space="0" w:color="auto"/>
            </w:tcBorders>
            <w:vAlign w:val="center"/>
          </w:tcPr>
          <w:p w:rsidR="0046612F" w:rsidRPr="001D64A7" w:rsidRDefault="0046612F" w:rsidP="00DB5B02">
            <w:pPr>
              <w:snapToGrid w:val="0"/>
              <w:rPr>
                <w:rFonts w:ascii="仿宋" w:eastAsia="仿宋" w:hAnsi="仿宋" w:cs="仿宋"/>
                <w:color w:val="000000"/>
                <w:sz w:val="24"/>
              </w:rPr>
            </w:pPr>
            <w:r w:rsidRPr="001D64A7">
              <w:rPr>
                <w:rFonts w:ascii="仿宋" w:eastAsia="仿宋" w:hAnsi="仿宋" w:cs="仿宋" w:hint="eastAsia"/>
                <w:color w:val="000000"/>
                <w:sz w:val="24"/>
              </w:rPr>
              <w:t>详见响应文件第几页</w:t>
            </w:r>
          </w:p>
        </w:tc>
      </w:tr>
      <w:tr w:rsidR="0046612F" w:rsidRPr="001D64A7" w:rsidTr="00DB5B02">
        <w:trPr>
          <w:cantSplit/>
          <w:trHeight w:val="1046"/>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r w:rsidRPr="001D64A7">
              <w:rPr>
                <w:rFonts w:ascii="仿宋" w:eastAsia="仿宋" w:hAnsi="仿宋" w:cs="仿宋" w:hint="eastAsia"/>
                <w:color w:val="000000"/>
                <w:sz w:val="24"/>
              </w:rPr>
              <w:t>2</w:t>
            </w: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r w:rsidRPr="001D64A7">
              <w:rPr>
                <w:rFonts w:ascii="仿宋" w:eastAsia="仿宋" w:hAnsi="仿宋" w:cs="仿宋" w:hint="eastAsia"/>
                <w:color w:val="000000"/>
                <w:sz w:val="24"/>
              </w:rPr>
              <w:t>……</w:t>
            </w:r>
          </w:p>
        </w:tc>
      </w:tr>
      <w:tr w:rsidR="0046612F" w:rsidRPr="001D64A7" w:rsidTr="00DB5B02">
        <w:trPr>
          <w:cantSplit/>
          <w:trHeight w:val="90"/>
          <w:jc w:val="center"/>
        </w:trPr>
        <w:tc>
          <w:tcPr>
            <w:tcW w:w="1127" w:type="dxa"/>
            <w:tcBorders>
              <w:left w:val="single" w:sz="4" w:space="0" w:color="auto"/>
              <w:bottom w:val="single" w:sz="4" w:space="0" w:color="auto"/>
              <w:right w:val="single" w:sz="4" w:space="0" w:color="auto"/>
            </w:tcBorders>
            <w:vAlign w:val="center"/>
          </w:tcPr>
          <w:p w:rsidR="0046612F" w:rsidRPr="001D64A7" w:rsidRDefault="0046612F" w:rsidP="00DB5B02">
            <w:pPr>
              <w:snapToGrid w:val="0"/>
              <w:rPr>
                <w:rFonts w:ascii="仿宋" w:eastAsia="仿宋" w:hAnsi="仿宋" w:cs="仿宋"/>
                <w:color w:val="000000"/>
                <w:sz w:val="24"/>
              </w:rPr>
            </w:pPr>
            <w:r w:rsidRPr="001D64A7">
              <w:rPr>
                <w:rFonts w:ascii="仿宋" w:eastAsia="仿宋" w:hAnsi="仿宋" w:cs="仿宋" w:hint="eastAsia"/>
                <w:color w:val="000000"/>
                <w:sz w:val="24"/>
              </w:rPr>
              <w:t>…</w:t>
            </w:r>
          </w:p>
        </w:tc>
        <w:tc>
          <w:tcPr>
            <w:tcW w:w="1318" w:type="dxa"/>
            <w:tcBorders>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488"/>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Chars="100" w:firstLine="240"/>
              <w:rPr>
                <w:rFonts w:ascii="仿宋" w:eastAsia="仿宋" w:hAnsi="仿宋" w:cs="仿宋"/>
                <w:color w:val="000000"/>
                <w:sz w:val="24"/>
              </w:rPr>
            </w:pPr>
            <w:r w:rsidRPr="001D64A7">
              <w:rPr>
                <w:rFonts w:ascii="仿宋" w:eastAsia="仿宋" w:hAnsi="仿宋" w:cs="仿宋" w:hint="eastAsia"/>
                <w:color w:val="000000"/>
                <w:sz w:val="24"/>
              </w:rPr>
              <w:t>二</w:t>
            </w: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rPr>
                <w:rFonts w:ascii="仿宋" w:eastAsia="仿宋" w:hAnsi="仿宋" w:cs="仿宋"/>
                <w:color w:val="000000"/>
                <w:sz w:val="24"/>
              </w:rPr>
            </w:pPr>
            <w:r w:rsidRPr="001D64A7">
              <w:rPr>
                <w:rFonts w:ascii="仿宋" w:eastAsia="仿宋" w:hAnsi="仿宋" w:cs="仿宋" w:hint="eastAsia"/>
                <w:color w:val="000000"/>
                <w:sz w:val="24"/>
              </w:rPr>
              <w:t>商务分</w:t>
            </w: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550"/>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rPr>
                <w:rFonts w:ascii="仿宋" w:eastAsia="仿宋" w:hAnsi="仿宋" w:cs="仿宋"/>
                <w:color w:val="000000"/>
                <w:sz w:val="24"/>
              </w:rPr>
            </w:pPr>
            <w:r w:rsidRPr="001D64A7">
              <w:rPr>
                <w:rFonts w:ascii="仿宋" w:eastAsia="仿宋" w:hAnsi="仿宋" w:cs="仿宋" w:hint="eastAsia"/>
                <w:color w:val="000000"/>
                <w:sz w:val="24"/>
              </w:rPr>
              <w:t>详见响应文件第几页</w:t>
            </w:r>
          </w:p>
        </w:tc>
      </w:tr>
      <w:tr w:rsidR="0046612F" w:rsidRPr="001D64A7" w:rsidTr="00DB5B02">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r w:rsidRPr="001D64A7">
              <w:rPr>
                <w:rFonts w:ascii="仿宋" w:eastAsia="仿宋" w:hAnsi="仿宋" w:cs="仿宋" w:hint="eastAsia"/>
                <w:color w:val="000000"/>
                <w:sz w:val="24"/>
              </w:rPr>
              <w:t>……</w:t>
            </w:r>
          </w:p>
        </w:tc>
      </w:tr>
      <w:tr w:rsidR="0046612F" w:rsidRPr="001D64A7" w:rsidTr="00DB5B02">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622"/>
          <w:jc w:val="center"/>
        </w:trPr>
        <w:tc>
          <w:tcPr>
            <w:tcW w:w="1127" w:type="dxa"/>
            <w:tcBorders>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528"/>
          <w:jc w:val="center"/>
        </w:trPr>
        <w:tc>
          <w:tcPr>
            <w:tcW w:w="1127" w:type="dxa"/>
            <w:tcBorders>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r w:rsidR="0046612F" w:rsidRPr="001D64A7" w:rsidTr="00DB5B02">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c>
          <w:tcPr>
            <w:tcW w:w="2700" w:type="dxa"/>
            <w:tcBorders>
              <w:top w:val="single" w:sz="4" w:space="0" w:color="auto"/>
              <w:left w:val="single" w:sz="4" w:space="0" w:color="auto"/>
              <w:right w:val="single" w:sz="4" w:space="0" w:color="auto"/>
            </w:tcBorders>
            <w:vAlign w:val="center"/>
          </w:tcPr>
          <w:p w:rsidR="0046612F" w:rsidRPr="001D64A7" w:rsidRDefault="0046612F" w:rsidP="00DB5B02">
            <w:pPr>
              <w:snapToGrid w:val="0"/>
              <w:ind w:firstLine="480"/>
              <w:jc w:val="center"/>
              <w:rPr>
                <w:rFonts w:ascii="仿宋" w:eastAsia="仿宋" w:hAnsi="仿宋" w:cs="仿宋"/>
                <w:color w:val="000000"/>
                <w:sz w:val="24"/>
              </w:rPr>
            </w:pPr>
          </w:p>
        </w:tc>
      </w:tr>
    </w:tbl>
    <w:p w:rsidR="0046612F" w:rsidRPr="001D64A7" w:rsidRDefault="0046612F" w:rsidP="0046612F">
      <w:pPr>
        <w:snapToGrid w:val="0"/>
        <w:spacing w:before="50" w:after="50"/>
        <w:ind w:firstLineChars="250" w:firstLine="600"/>
        <w:rPr>
          <w:rFonts w:ascii="仿宋" w:eastAsia="仿宋" w:hAnsi="仿宋" w:cs="仿宋"/>
          <w:sz w:val="24"/>
        </w:rPr>
      </w:pPr>
      <w:r w:rsidRPr="001D64A7">
        <w:rPr>
          <w:rFonts w:ascii="仿宋" w:eastAsia="仿宋" w:hAnsi="仿宋" w:cs="仿宋" w:hint="eastAsia"/>
          <w:sz w:val="24"/>
        </w:rPr>
        <w:t>注：评分对应表主要用于作为专家评分的一个参考及查阅依据。</w:t>
      </w:r>
    </w:p>
    <w:p w:rsidR="0046612F" w:rsidRPr="001D64A7" w:rsidRDefault="0046612F" w:rsidP="0046612F">
      <w:pPr>
        <w:snapToGrid w:val="0"/>
        <w:spacing w:before="50" w:after="50"/>
        <w:ind w:firstLine="480"/>
        <w:rPr>
          <w:rFonts w:ascii="仿宋" w:eastAsia="仿宋" w:hAnsi="仿宋" w:cs="仿宋"/>
          <w:sz w:val="24"/>
        </w:rPr>
      </w:pPr>
    </w:p>
    <w:p w:rsidR="0046612F" w:rsidRPr="001D64A7" w:rsidRDefault="0046612F" w:rsidP="0046612F">
      <w:pPr>
        <w:spacing w:line="440" w:lineRule="exact"/>
        <w:rPr>
          <w:rFonts w:ascii="仿宋" w:eastAsia="仿宋" w:hAnsi="仿宋" w:cs="仿宋"/>
          <w:b/>
          <w:bCs/>
          <w:sz w:val="24"/>
        </w:rPr>
      </w:pPr>
      <w:r w:rsidRPr="001D64A7">
        <w:rPr>
          <w:rFonts w:ascii="仿宋" w:eastAsia="仿宋" w:hAnsi="仿宋" w:cs="仿宋"/>
          <w:b/>
          <w:bCs/>
          <w:sz w:val="24"/>
        </w:rPr>
        <w:t xml:space="preserve"> </w:t>
      </w:r>
    </w:p>
    <w:p w:rsidR="0046612F" w:rsidRPr="001D64A7" w:rsidRDefault="0046612F" w:rsidP="0046612F">
      <w:pPr>
        <w:spacing w:line="440" w:lineRule="exact"/>
        <w:rPr>
          <w:rFonts w:ascii="仿宋" w:eastAsia="仿宋" w:hAnsi="仿宋" w:cs="仿宋"/>
          <w:b/>
          <w:kern w:val="0"/>
          <w:sz w:val="24"/>
        </w:rPr>
      </w:pPr>
      <w:r w:rsidRPr="001D64A7">
        <w:rPr>
          <w:rFonts w:ascii="仿宋" w:eastAsia="仿宋" w:hAnsi="仿宋" w:cs="仿宋"/>
          <w:b/>
          <w:kern w:val="0"/>
          <w:sz w:val="24"/>
        </w:rPr>
        <w:t xml:space="preserve"> </w:t>
      </w:r>
    </w:p>
    <w:p w:rsidR="0046612F" w:rsidRPr="001D64A7" w:rsidRDefault="0046612F" w:rsidP="0046612F">
      <w:pPr>
        <w:autoSpaceDE w:val="0"/>
        <w:autoSpaceDN w:val="0"/>
        <w:spacing w:line="440" w:lineRule="exact"/>
        <w:ind w:firstLine="643"/>
        <w:rPr>
          <w:rFonts w:ascii="仿宋" w:eastAsia="仿宋" w:hAnsi="仿宋" w:cs="仿宋"/>
          <w:b/>
          <w:kern w:val="0"/>
          <w:sz w:val="24"/>
        </w:rPr>
        <w:sectPr w:rsidR="0046612F" w:rsidRPr="001D64A7" w:rsidSect="0046612F">
          <w:headerReference w:type="first" r:id="rId21"/>
          <w:pgSz w:w="11906" w:h="16838"/>
          <w:pgMar w:top="1531" w:right="1361" w:bottom="1531" w:left="1304" w:header="851" w:footer="601" w:gutter="0"/>
          <w:cols w:space="720"/>
          <w:docGrid w:type="linesAndChars" w:linePitch="312"/>
        </w:sectPr>
      </w:pPr>
    </w:p>
    <w:p w:rsidR="0046612F" w:rsidRPr="001D64A7" w:rsidRDefault="0046612F" w:rsidP="0046612F">
      <w:pPr>
        <w:spacing w:line="440" w:lineRule="exact"/>
        <w:ind w:firstLine="643"/>
        <w:jc w:val="center"/>
        <w:rPr>
          <w:rFonts w:ascii="仿宋" w:eastAsia="仿宋" w:hAnsi="仿宋"/>
          <w:b/>
          <w:kern w:val="0"/>
          <w:sz w:val="32"/>
          <w:szCs w:val="32"/>
        </w:rPr>
      </w:pPr>
    </w:p>
    <w:p w:rsidR="0046612F" w:rsidRPr="001D64A7" w:rsidRDefault="0046612F" w:rsidP="0046612F">
      <w:pPr>
        <w:spacing w:line="360" w:lineRule="auto"/>
        <w:rPr>
          <w:rFonts w:ascii="仿宋" w:eastAsia="仿宋" w:hAnsi="仿宋"/>
          <w:b/>
          <w:spacing w:val="6"/>
          <w:sz w:val="30"/>
          <w:szCs w:val="30"/>
        </w:rPr>
      </w:pPr>
      <w:r w:rsidRPr="001D64A7">
        <w:rPr>
          <w:rFonts w:ascii="仿宋" w:eastAsia="仿宋" w:hAnsi="仿宋" w:hint="eastAsia"/>
          <w:b/>
          <w:spacing w:val="6"/>
          <w:sz w:val="30"/>
          <w:szCs w:val="30"/>
        </w:rPr>
        <w:t>附件4：</w:t>
      </w:r>
    </w:p>
    <w:p w:rsidR="0046612F" w:rsidRPr="001D64A7" w:rsidRDefault="0046612F" w:rsidP="0046612F">
      <w:pPr>
        <w:spacing w:line="440" w:lineRule="exact"/>
        <w:ind w:left="182" w:firstLine="420"/>
        <w:rPr>
          <w:rFonts w:ascii="仿宋" w:eastAsia="仿宋" w:hAnsi="仿宋"/>
          <w:b/>
          <w:kern w:val="0"/>
          <w:sz w:val="30"/>
          <w:szCs w:val="30"/>
        </w:rPr>
      </w:pPr>
      <w:r w:rsidRPr="001D64A7">
        <w:rPr>
          <w:rFonts w:ascii="仿宋" w:eastAsia="仿宋" w:hAnsi="仿宋" w:hint="eastAsia"/>
          <w:b/>
          <w:kern w:val="0"/>
          <w:sz w:val="30"/>
          <w:szCs w:val="30"/>
        </w:rPr>
        <w:t>距采购人最近或者能为本项目提供最优服务的网点情况表</w:t>
      </w:r>
    </w:p>
    <w:p w:rsidR="0046612F" w:rsidRPr="001D64A7" w:rsidRDefault="0046612F" w:rsidP="0046612F">
      <w:pPr>
        <w:spacing w:line="440" w:lineRule="exact"/>
        <w:ind w:firstLineChars="250" w:firstLine="602"/>
        <w:jc w:val="left"/>
        <w:rPr>
          <w:rFonts w:ascii="仿宋" w:eastAsia="仿宋" w:hAnsi="仿宋" w:cs="仿宋"/>
          <w:b/>
          <w:bCs/>
          <w:kern w:val="0"/>
          <w:sz w:val="24"/>
          <w:lang w:val="zh-CN"/>
        </w:rPr>
      </w:pPr>
      <w:r w:rsidRPr="001D64A7">
        <w:rPr>
          <w:rFonts w:ascii="仿宋" w:eastAsia="仿宋" w:hAnsi="仿宋" w:cs="仿宋" w:hint="eastAsia"/>
          <w:b/>
          <w:sz w:val="24"/>
        </w:rPr>
        <w:t>项目编号：</w:t>
      </w:r>
    </w:p>
    <w:tbl>
      <w:tblPr>
        <w:tblW w:w="806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932"/>
        <w:gridCol w:w="2176"/>
        <w:gridCol w:w="191"/>
        <w:gridCol w:w="1440"/>
        <w:gridCol w:w="889"/>
        <w:gridCol w:w="1436"/>
      </w:tblGrid>
      <w:tr w:rsidR="0046612F" w:rsidRPr="001D64A7" w:rsidTr="00DB5B02">
        <w:trPr>
          <w:cantSplit/>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服务网点名称</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cantSplit/>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地址</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注册资本金</w:t>
            </w:r>
          </w:p>
        </w:tc>
        <w:tc>
          <w:tcPr>
            <w:tcW w:w="2176"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员工总人数</w:t>
            </w:r>
          </w:p>
        </w:tc>
        <w:tc>
          <w:tcPr>
            <w:tcW w:w="2176"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其中：技术人员数</w:t>
            </w:r>
          </w:p>
        </w:tc>
        <w:tc>
          <w:tcPr>
            <w:tcW w:w="1436"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经营期限</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trHeight w:val="995"/>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售后服务协议</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trHeight w:val="1078"/>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售后服务内容</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工作业绩</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服务承诺</w:t>
            </w:r>
          </w:p>
        </w:tc>
        <w:tc>
          <w:tcPr>
            <w:tcW w:w="6132" w:type="dxa"/>
            <w:gridSpan w:val="5"/>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业务咨询电话</w:t>
            </w:r>
          </w:p>
        </w:tc>
        <w:tc>
          <w:tcPr>
            <w:tcW w:w="2367" w:type="dxa"/>
            <w:gridSpan w:val="2"/>
            <w:tcBorders>
              <w:top w:val="single" w:sz="4" w:space="0" w:color="auto"/>
              <w:left w:val="single" w:sz="4" w:space="0" w:color="auto"/>
              <w:bottom w:val="single" w:sz="4" w:space="0" w:color="auto"/>
              <w:right w:val="single" w:sz="2" w:space="0" w:color="auto"/>
            </w:tcBorders>
          </w:tcPr>
          <w:p w:rsidR="0046612F" w:rsidRPr="001D64A7" w:rsidRDefault="0046612F" w:rsidP="00DB5B02">
            <w:pPr>
              <w:jc w:val="center"/>
              <w:rPr>
                <w:rFonts w:ascii="仿宋" w:eastAsia="仿宋" w:hAnsi="仿宋" w:cs="仿宋"/>
                <w:bCs/>
                <w:sz w:val="24"/>
              </w:rPr>
            </w:pPr>
          </w:p>
        </w:tc>
        <w:tc>
          <w:tcPr>
            <w:tcW w:w="1440" w:type="dxa"/>
            <w:tcBorders>
              <w:top w:val="single" w:sz="4" w:space="0" w:color="auto"/>
              <w:left w:val="single" w:sz="2" w:space="0" w:color="auto"/>
              <w:bottom w:val="single" w:sz="4" w:space="0" w:color="auto"/>
              <w:right w:val="single" w:sz="2"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46612F" w:rsidRPr="001D64A7" w:rsidRDefault="0046612F" w:rsidP="00DB5B02">
            <w:pPr>
              <w:jc w:val="center"/>
              <w:rPr>
                <w:rFonts w:ascii="仿宋" w:eastAsia="仿宋" w:hAnsi="仿宋" w:cs="仿宋"/>
                <w:bCs/>
                <w:sz w:val="24"/>
              </w:rPr>
            </w:pPr>
          </w:p>
        </w:tc>
      </w:tr>
      <w:tr w:rsidR="0046612F" w:rsidRPr="001D64A7" w:rsidTr="00DB5B02">
        <w:trPr>
          <w:jc w:val="center"/>
        </w:trPr>
        <w:tc>
          <w:tcPr>
            <w:tcW w:w="1932" w:type="dxa"/>
            <w:tcBorders>
              <w:top w:val="single" w:sz="4" w:space="0" w:color="auto"/>
              <w:left w:val="single" w:sz="4"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负责人</w:t>
            </w:r>
          </w:p>
        </w:tc>
        <w:tc>
          <w:tcPr>
            <w:tcW w:w="2367" w:type="dxa"/>
            <w:gridSpan w:val="2"/>
            <w:tcBorders>
              <w:top w:val="single" w:sz="4" w:space="0" w:color="auto"/>
              <w:left w:val="single" w:sz="4" w:space="0" w:color="auto"/>
              <w:bottom w:val="single" w:sz="4" w:space="0" w:color="auto"/>
              <w:right w:val="single" w:sz="2" w:space="0" w:color="auto"/>
            </w:tcBorders>
          </w:tcPr>
          <w:p w:rsidR="0046612F" w:rsidRPr="001D64A7" w:rsidRDefault="0046612F" w:rsidP="00DB5B02">
            <w:pPr>
              <w:jc w:val="center"/>
              <w:rPr>
                <w:rFonts w:ascii="仿宋" w:eastAsia="仿宋" w:hAnsi="仿宋" w:cs="仿宋"/>
                <w:bCs/>
                <w:sz w:val="24"/>
              </w:rPr>
            </w:pPr>
          </w:p>
        </w:tc>
        <w:tc>
          <w:tcPr>
            <w:tcW w:w="1440" w:type="dxa"/>
            <w:tcBorders>
              <w:top w:val="single" w:sz="4" w:space="0" w:color="auto"/>
              <w:left w:val="single" w:sz="2" w:space="0" w:color="auto"/>
              <w:bottom w:val="single" w:sz="4" w:space="0" w:color="auto"/>
              <w:right w:val="single" w:sz="2" w:space="0" w:color="auto"/>
            </w:tcBorders>
          </w:tcPr>
          <w:p w:rsidR="0046612F" w:rsidRPr="001D64A7" w:rsidRDefault="0046612F" w:rsidP="00DB5B02">
            <w:pPr>
              <w:jc w:val="center"/>
              <w:rPr>
                <w:rFonts w:ascii="仿宋" w:eastAsia="仿宋" w:hAnsi="仿宋" w:cs="仿宋"/>
                <w:bCs/>
                <w:sz w:val="24"/>
              </w:rPr>
            </w:pPr>
            <w:r w:rsidRPr="001D64A7">
              <w:rPr>
                <w:rFonts w:ascii="仿宋" w:eastAsia="仿宋" w:hAnsi="仿宋" w:cs="仿宋" w:hint="eastAsia"/>
                <w:bCs/>
                <w:sz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46612F" w:rsidRPr="001D64A7" w:rsidRDefault="0046612F" w:rsidP="00DB5B02">
            <w:pPr>
              <w:jc w:val="center"/>
              <w:rPr>
                <w:rFonts w:ascii="仿宋" w:eastAsia="仿宋" w:hAnsi="仿宋" w:cs="仿宋"/>
                <w:bCs/>
                <w:sz w:val="24"/>
              </w:rPr>
            </w:pPr>
          </w:p>
        </w:tc>
      </w:tr>
    </w:tbl>
    <w:p w:rsidR="0046612F" w:rsidRPr="001D64A7" w:rsidRDefault="0046612F" w:rsidP="0046612F">
      <w:pPr>
        <w:spacing w:line="460" w:lineRule="exact"/>
        <w:ind w:firstLineChars="2200" w:firstLine="5280"/>
        <w:rPr>
          <w:rFonts w:ascii="仿宋" w:eastAsia="仿宋" w:hAnsi="仿宋" w:cs="仿宋"/>
          <w:sz w:val="24"/>
        </w:rPr>
      </w:pPr>
    </w:p>
    <w:p w:rsidR="0046612F" w:rsidRPr="001D64A7" w:rsidRDefault="0046612F" w:rsidP="0046612F">
      <w:pPr>
        <w:spacing w:line="460" w:lineRule="exact"/>
        <w:ind w:firstLineChars="2200" w:firstLine="5280"/>
        <w:rPr>
          <w:rFonts w:ascii="仿宋" w:eastAsia="仿宋" w:hAnsi="仿宋" w:cs="仿宋"/>
          <w:sz w:val="24"/>
        </w:rPr>
      </w:pPr>
    </w:p>
    <w:p w:rsidR="0046612F" w:rsidRPr="001D64A7" w:rsidRDefault="0046612F" w:rsidP="0046612F">
      <w:pPr>
        <w:autoSpaceDE w:val="0"/>
        <w:autoSpaceDN w:val="0"/>
        <w:spacing w:line="360" w:lineRule="auto"/>
        <w:ind w:left="4200" w:firstLine="420"/>
        <w:rPr>
          <w:rFonts w:ascii="仿宋" w:eastAsia="仿宋" w:hAnsi="仿宋" w:cs="仿宋_GB2312"/>
          <w:kern w:val="0"/>
          <w:sz w:val="24"/>
        </w:rPr>
      </w:pPr>
      <w:r w:rsidRPr="001D64A7">
        <w:rPr>
          <w:rFonts w:ascii="仿宋" w:eastAsia="仿宋" w:hAnsi="仿宋" w:cs="仿宋_GB2312" w:hint="eastAsia"/>
          <w:kern w:val="0"/>
          <w:sz w:val="24"/>
        </w:rPr>
        <w:t>投标人名称（</w:t>
      </w:r>
      <w:r w:rsidRPr="001D64A7">
        <w:rPr>
          <w:rFonts w:ascii="仿宋" w:eastAsia="仿宋" w:hAnsi="仿宋" w:cs="仿宋_GB2312" w:hint="eastAsia"/>
          <w:kern w:val="0"/>
          <w:sz w:val="24"/>
          <w:lang w:val="zh-CN"/>
        </w:rPr>
        <w:t>电子签名</w:t>
      </w:r>
      <w:r w:rsidRPr="001D64A7">
        <w:rPr>
          <w:rFonts w:ascii="仿宋" w:eastAsia="仿宋" w:hAnsi="仿宋" w:cs="仿宋_GB2312" w:hint="eastAsia"/>
          <w:kern w:val="0"/>
          <w:sz w:val="24"/>
        </w:rPr>
        <w:t xml:space="preserve">）：                       </w:t>
      </w:r>
    </w:p>
    <w:p w:rsidR="0046612F" w:rsidRPr="001D64A7" w:rsidRDefault="0046612F" w:rsidP="0046612F">
      <w:pPr>
        <w:spacing w:line="360" w:lineRule="auto"/>
        <w:rPr>
          <w:rFonts w:ascii="仿宋" w:eastAsia="仿宋" w:hAnsi="仿宋" w:cs="仿宋_GB2312"/>
          <w:kern w:val="0"/>
          <w:sz w:val="24"/>
        </w:rPr>
      </w:pPr>
      <w:r w:rsidRPr="001D64A7">
        <w:rPr>
          <w:rFonts w:ascii="仿宋" w:eastAsia="仿宋" w:hAnsi="仿宋" w:cs="仿宋_GB2312" w:hint="eastAsia"/>
          <w:kern w:val="0"/>
          <w:sz w:val="24"/>
        </w:rPr>
        <w:t xml:space="preserve">                                       日期：  年  月   日</w:t>
      </w:r>
    </w:p>
    <w:p w:rsidR="0046612F" w:rsidRPr="001D64A7" w:rsidRDefault="0046612F">
      <w:pPr>
        <w:widowControl/>
        <w:adjustRightInd/>
        <w:jc w:val="left"/>
        <w:rPr>
          <w:rFonts w:ascii="仿宋" w:eastAsia="仿宋" w:hAnsi="仿宋"/>
          <w:b/>
          <w:spacing w:val="6"/>
          <w:sz w:val="32"/>
          <w:szCs w:val="32"/>
        </w:rPr>
      </w:pPr>
      <w:r w:rsidRPr="001D64A7">
        <w:rPr>
          <w:rFonts w:ascii="仿宋" w:eastAsia="仿宋" w:hAnsi="仿宋"/>
          <w:b/>
          <w:spacing w:val="6"/>
          <w:sz w:val="32"/>
          <w:szCs w:val="32"/>
        </w:rPr>
        <w:br w:type="page"/>
      </w:r>
    </w:p>
    <w:p w:rsidR="005A0E77" w:rsidRPr="001D64A7" w:rsidRDefault="008E03E6">
      <w:pPr>
        <w:spacing w:line="360" w:lineRule="auto"/>
        <w:jc w:val="left"/>
        <w:rPr>
          <w:rFonts w:ascii="仿宋" w:eastAsia="仿宋" w:hAnsi="仿宋"/>
          <w:b/>
          <w:spacing w:val="6"/>
          <w:sz w:val="32"/>
          <w:szCs w:val="32"/>
        </w:rPr>
      </w:pPr>
      <w:r w:rsidRPr="001D64A7">
        <w:rPr>
          <w:rFonts w:ascii="仿宋" w:eastAsia="仿宋" w:hAnsi="仿宋" w:hint="eastAsia"/>
          <w:b/>
          <w:spacing w:val="6"/>
          <w:sz w:val="32"/>
          <w:szCs w:val="32"/>
        </w:rPr>
        <w:lastRenderedPageBreak/>
        <w:t>附件</w:t>
      </w:r>
      <w:r w:rsidR="006D6112" w:rsidRPr="001D64A7">
        <w:rPr>
          <w:rFonts w:ascii="仿宋" w:eastAsia="仿宋" w:hAnsi="仿宋" w:hint="eastAsia"/>
          <w:b/>
          <w:spacing w:val="6"/>
          <w:sz w:val="32"/>
          <w:szCs w:val="32"/>
        </w:rPr>
        <w:t>5</w:t>
      </w:r>
      <w:r w:rsidRPr="001D64A7">
        <w:rPr>
          <w:rFonts w:ascii="仿宋" w:eastAsia="仿宋" w:hAnsi="仿宋" w:hint="eastAsia"/>
          <w:b/>
          <w:spacing w:val="6"/>
          <w:sz w:val="32"/>
          <w:szCs w:val="32"/>
        </w:rPr>
        <w:t>：质疑函范本及制作说明</w:t>
      </w:r>
    </w:p>
    <w:p w:rsidR="005A0E77" w:rsidRPr="001D64A7" w:rsidRDefault="008E03E6">
      <w:pPr>
        <w:spacing w:line="360" w:lineRule="auto"/>
        <w:jc w:val="center"/>
        <w:rPr>
          <w:rFonts w:ascii="仿宋" w:eastAsia="仿宋" w:hAnsi="仿宋"/>
          <w:b/>
          <w:spacing w:val="6"/>
          <w:sz w:val="32"/>
          <w:szCs w:val="32"/>
        </w:rPr>
      </w:pPr>
      <w:r w:rsidRPr="001D64A7">
        <w:rPr>
          <w:rFonts w:ascii="仿宋" w:eastAsia="仿宋" w:hAnsi="仿宋" w:hint="eastAsia"/>
          <w:b/>
          <w:spacing w:val="6"/>
          <w:sz w:val="32"/>
          <w:szCs w:val="32"/>
        </w:rPr>
        <w:t>质疑函范本</w:t>
      </w:r>
    </w:p>
    <w:p w:rsidR="005A0E77" w:rsidRPr="001D64A7" w:rsidRDefault="008E03E6" w:rsidP="00B10655">
      <w:pPr>
        <w:snapToGrid w:val="0"/>
        <w:spacing w:beforeLines="100" w:line="360" w:lineRule="auto"/>
        <w:rPr>
          <w:rFonts w:ascii="仿宋" w:eastAsia="仿宋" w:hAnsi="仿宋" w:cs="仿宋"/>
          <w:bCs/>
          <w:sz w:val="24"/>
        </w:rPr>
      </w:pPr>
      <w:r w:rsidRPr="001D64A7">
        <w:rPr>
          <w:rFonts w:ascii="仿宋" w:eastAsia="仿宋" w:hAnsi="仿宋" w:cs="仿宋" w:hint="eastAsia"/>
          <w:bCs/>
          <w:sz w:val="24"/>
        </w:rPr>
        <w:t>一、质疑供应商基本信息</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质疑供应商：</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地址：邮编：</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联系人：联系电话：</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授权代表：</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联系电话：</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地址：邮编：</w:t>
      </w:r>
    </w:p>
    <w:p w:rsidR="005A0E77" w:rsidRPr="001D64A7" w:rsidRDefault="008E03E6">
      <w:pPr>
        <w:snapToGrid w:val="0"/>
        <w:spacing w:line="360" w:lineRule="auto"/>
        <w:rPr>
          <w:rFonts w:ascii="仿宋" w:eastAsia="仿宋" w:hAnsi="仿宋" w:cs="仿宋"/>
          <w:bCs/>
          <w:sz w:val="24"/>
        </w:rPr>
      </w:pPr>
      <w:r w:rsidRPr="001D64A7">
        <w:rPr>
          <w:rFonts w:ascii="仿宋" w:eastAsia="仿宋" w:hAnsi="仿宋" w:cs="仿宋" w:hint="eastAsia"/>
          <w:bCs/>
          <w:sz w:val="24"/>
        </w:rPr>
        <w:t>二、质疑项目基本情况</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质疑项目的名称：</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质疑项目的编号：包号：</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采购人名称：</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采购文件获取日期：</w:t>
      </w:r>
    </w:p>
    <w:p w:rsidR="005A0E77" w:rsidRPr="001D64A7" w:rsidRDefault="008E03E6">
      <w:pPr>
        <w:snapToGrid w:val="0"/>
        <w:spacing w:line="360" w:lineRule="auto"/>
        <w:rPr>
          <w:rFonts w:ascii="仿宋" w:eastAsia="仿宋" w:hAnsi="仿宋" w:cs="仿宋"/>
          <w:bCs/>
          <w:sz w:val="24"/>
        </w:rPr>
      </w:pPr>
      <w:r w:rsidRPr="001D64A7">
        <w:rPr>
          <w:rFonts w:ascii="仿宋" w:eastAsia="仿宋" w:hAnsi="仿宋" w:cs="仿宋" w:hint="eastAsia"/>
          <w:bCs/>
          <w:sz w:val="24"/>
        </w:rPr>
        <w:t>三、质疑事项具体内容</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质疑事项1：</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事实依据：</w:t>
      </w:r>
    </w:p>
    <w:p w:rsidR="005A0E77" w:rsidRPr="001D64A7" w:rsidRDefault="005A0E77">
      <w:pPr>
        <w:snapToGrid w:val="0"/>
        <w:spacing w:line="360" w:lineRule="auto"/>
        <w:rPr>
          <w:rFonts w:ascii="仿宋" w:eastAsia="仿宋" w:hAnsi="仿宋" w:cs="仿宋"/>
          <w:sz w:val="24"/>
        </w:rPr>
      </w:pP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法律依据：</w:t>
      </w:r>
    </w:p>
    <w:p w:rsidR="005A0E77" w:rsidRPr="001D64A7" w:rsidRDefault="005A0E77">
      <w:pPr>
        <w:snapToGrid w:val="0"/>
        <w:spacing w:line="360" w:lineRule="auto"/>
        <w:rPr>
          <w:rFonts w:ascii="仿宋" w:eastAsia="仿宋" w:hAnsi="仿宋" w:cs="仿宋"/>
          <w:sz w:val="24"/>
          <w:u w:val="dotted"/>
        </w:rPr>
      </w:pP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质疑事项2</w:t>
      </w:r>
    </w:p>
    <w:p w:rsidR="005A0E77" w:rsidRPr="001D64A7" w:rsidRDefault="008E03E6">
      <w:pPr>
        <w:snapToGrid w:val="0"/>
        <w:spacing w:line="360" w:lineRule="auto"/>
        <w:rPr>
          <w:rFonts w:ascii="仿宋" w:eastAsia="仿宋" w:hAnsi="仿宋" w:cs="仿宋"/>
          <w:sz w:val="24"/>
        </w:rPr>
      </w:pPr>
      <w:r w:rsidRPr="001D64A7">
        <w:rPr>
          <w:rFonts w:ascii="仿宋" w:eastAsia="仿宋" w:hAnsi="仿宋" w:cs="仿宋" w:hint="eastAsia"/>
          <w:sz w:val="24"/>
        </w:rPr>
        <w:t>……</w:t>
      </w:r>
    </w:p>
    <w:p w:rsidR="005A0E77" w:rsidRPr="001D64A7" w:rsidRDefault="008E03E6">
      <w:pPr>
        <w:snapToGrid w:val="0"/>
        <w:spacing w:line="360" w:lineRule="auto"/>
        <w:rPr>
          <w:rFonts w:ascii="仿宋" w:eastAsia="仿宋" w:hAnsi="仿宋" w:cs="仿宋"/>
          <w:bCs/>
          <w:sz w:val="24"/>
        </w:rPr>
      </w:pPr>
      <w:r w:rsidRPr="001D64A7">
        <w:rPr>
          <w:rFonts w:ascii="仿宋" w:eastAsia="仿宋" w:hAnsi="仿宋" w:cs="仿宋" w:hint="eastAsia"/>
          <w:bCs/>
          <w:sz w:val="24"/>
        </w:rPr>
        <w:t>四、与质疑事项相关的质疑请求</w:t>
      </w:r>
    </w:p>
    <w:p w:rsidR="005A0E77" w:rsidRPr="001D64A7" w:rsidRDefault="008E03E6">
      <w:pPr>
        <w:snapToGrid w:val="0"/>
        <w:spacing w:line="360" w:lineRule="auto"/>
        <w:rPr>
          <w:rFonts w:ascii="仿宋" w:eastAsia="仿宋" w:hAnsi="仿宋" w:cs="仿宋"/>
          <w:sz w:val="24"/>
          <w:u w:val="dotted"/>
        </w:rPr>
      </w:pPr>
      <w:r w:rsidRPr="001D64A7">
        <w:rPr>
          <w:rFonts w:ascii="仿宋" w:eastAsia="仿宋" w:hAnsi="仿宋" w:cs="仿宋" w:hint="eastAsia"/>
          <w:sz w:val="24"/>
        </w:rPr>
        <w:t>请求：</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签字(签章)：公章：</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日期：</w:t>
      </w:r>
    </w:p>
    <w:p w:rsidR="005A0E77" w:rsidRPr="001D64A7" w:rsidRDefault="005A0E77">
      <w:pPr>
        <w:spacing w:line="360" w:lineRule="auto"/>
        <w:jc w:val="center"/>
        <w:rPr>
          <w:rFonts w:ascii="仿宋" w:eastAsia="仿宋" w:hAnsi="仿宋" w:cs="仿宋"/>
          <w:b/>
          <w:bCs/>
          <w:sz w:val="24"/>
        </w:rPr>
      </w:pPr>
    </w:p>
    <w:p w:rsidR="005A0E77" w:rsidRPr="001D64A7" w:rsidRDefault="005A0E77">
      <w:pPr>
        <w:spacing w:line="360" w:lineRule="auto"/>
        <w:rPr>
          <w:rFonts w:ascii="仿宋" w:eastAsia="仿宋" w:hAnsi="仿宋"/>
          <w:b/>
          <w:sz w:val="24"/>
        </w:rPr>
      </w:pPr>
    </w:p>
    <w:p w:rsidR="005A0E77" w:rsidRPr="001D64A7" w:rsidRDefault="005A0E77">
      <w:pPr>
        <w:spacing w:line="360" w:lineRule="auto"/>
        <w:rPr>
          <w:rFonts w:ascii="仿宋" w:eastAsia="仿宋" w:hAnsi="仿宋"/>
          <w:b/>
          <w:sz w:val="24"/>
        </w:rPr>
      </w:pPr>
    </w:p>
    <w:p w:rsidR="005A0E77" w:rsidRPr="001D64A7" w:rsidRDefault="005A0E77">
      <w:pPr>
        <w:spacing w:line="360" w:lineRule="auto"/>
        <w:rPr>
          <w:rFonts w:ascii="仿宋" w:eastAsia="仿宋" w:hAnsi="仿宋"/>
          <w:b/>
          <w:sz w:val="24"/>
        </w:rPr>
      </w:pPr>
    </w:p>
    <w:p w:rsidR="005A0E77" w:rsidRPr="001D64A7" w:rsidRDefault="005A0E77">
      <w:pPr>
        <w:spacing w:line="360" w:lineRule="auto"/>
        <w:rPr>
          <w:rFonts w:ascii="仿宋" w:eastAsia="仿宋" w:hAnsi="仿宋"/>
          <w:b/>
          <w:sz w:val="24"/>
        </w:rPr>
      </w:pP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质疑函制作说明：</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1.供应商提出质疑时，应提交质疑函和必要的证明材料。</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2.质疑供应商若委托代理人进行质疑的，质疑函应按要求列明“授权代表”的有关内容，并在附件中提交由质疑</w:t>
      </w:r>
      <w:r w:rsidRPr="001D64A7">
        <w:rPr>
          <w:rFonts w:ascii="仿宋" w:eastAsia="仿宋" w:hAnsi="仿宋" w:cs="宋体" w:hint="eastAsia"/>
          <w:kern w:val="0"/>
          <w:sz w:val="24"/>
        </w:rPr>
        <w:t>供应商签署的授权委托书。授权委托书应载明代理人的姓名或者名称、代理事项、具体权限、期限和相关事项。</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3.质疑供应商若对项目的某一分包进行质疑，质疑函中应列明具体分包号。</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4.质疑函的质疑事项应具体、明确，并有必要的事实依据和法律依据。</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5.质疑函的质疑请求应与质疑事项相关。</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6.质疑供应商为自然人的，质疑函应由本人签字；质疑供应商为法人或者其他组织的，质疑函应由法定代表人、主要负责人，或者其授权代表签字或者盖章，并加盖公章。</w:t>
      </w:r>
    </w:p>
    <w:p w:rsidR="005A0E77" w:rsidRPr="001D64A7" w:rsidRDefault="005A0E77">
      <w:pPr>
        <w:widowControl/>
        <w:spacing w:line="360" w:lineRule="auto"/>
        <w:ind w:firstLineChars="200" w:firstLine="600"/>
        <w:jc w:val="left"/>
        <w:rPr>
          <w:rFonts w:ascii="仿宋" w:eastAsia="仿宋" w:hAnsi="仿宋"/>
          <w:sz w:val="30"/>
          <w:szCs w:val="30"/>
        </w:rPr>
      </w:pPr>
    </w:p>
    <w:p w:rsidR="005A0E77" w:rsidRPr="001D64A7" w:rsidRDefault="005A0E77">
      <w:pPr>
        <w:spacing w:line="360" w:lineRule="auto"/>
        <w:jc w:val="center"/>
        <w:rPr>
          <w:rFonts w:ascii="仿宋" w:eastAsia="仿宋" w:hAnsi="仿宋"/>
          <w:b/>
          <w:spacing w:val="6"/>
          <w:sz w:val="32"/>
          <w:szCs w:val="32"/>
        </w:rPr>
      </w:pPr>
    </w:p>
    <w:p w:rsidR="005A0E77" w:rsidRPr="001D64A7" w:rsidRDefault="005A0E77">
      <w:pPr>
        <w:spacing w:line="360" w:lineRule="auto"/>
        <w:jc w:val="center"/>
        <w:rPr>
          <w:rFonts w:ascii="仿宋" w:eastAsia="仿宋" w:hAnsi="仿宋"/>
          <w:b/>
          <w:spacing w:val="6"/>
          <w:sz w:val="32"/>
          <w:szCs w:val="32"/>
        </w:rPr>
      </w:pPr>
    </w:p>
    <w:p w:rsidR="005A0E77" w:rsidRPr="001D64A7" w:rsidRDefault="005A0E77">
      <w:pPr>
        <w:spacing w:line="360" w:lineRule="auto"/>
        <w:jc w:val="center"/>
        <w:rPr>
          <w:rFonts w:ascii="仿宋" w:eastAsia="仿宋" w:hAnsi="仿宋"/>
          <w:b/>
          <w:spacing w:val="6"/>
          <w:sz w:val="32"/>
          <w:szCs w:val="32"/>
        </w:rPr>
      </w:pPr>
    </w:p>
    <w:p w:rsidR="005A0E77" w:rsidRPr="001D64A7" w:rsidRDefault="005A0E77">
      <w:pPr>
        <w:spacing w:line="360" w:lineRule="auto"/>
        <w:jc w:val="left"/>
        <w:rPr>
          <w:rFonts w:ascii="仿宋" w:eastAsia="仿宋" w:hAnsi="仿宋"/>
          <w:b/>
          <w:spacing w:val="6"/>
          <w:sz w:val="32"/>
          <w:szCs w:val="32"/>
        </w:rPr>
      </w:pPr>
    </w:p>
    <w:p w:rsidR="005A0E77" w:rsidRPr="001D64A7" w:rsidRDefault="008E03E6">
      <w:pPr>
        <w:spacing w:line="360" w:lineRule="auto"/>
        <w:jc w:val="left"/>
        <w:rPr>
          <w:rFonts w:ascii="仿宋" w:eastAsia="仿宋" w:hAnsi="仿宋"/>
          <w:b/>
          <w:spacing w:val="6"/>
          <w:sz w:val="32"/>
          <w:szCs w:val="32"/>
        </w:rPr>
      </w:pPr>
      <w:r w:rsidRPr="001D64A7">
        <w:rPr>
          <w:rFonts w:ascii="仿宋" w:eastAsia="仿宋" w:hAnsi="仿宋"/>
          <w:b/>
          <w:spacing w:val="6"/>
          <w:sz w:val="32"/>
          <w:szCs w:val="32"/>
        </w:rPr>
        <w:br w:type="page"/>
      </w:r>
      <w:r w:rsidRPr="001D64A7">
        <w:rPr>
          <w:rFonts w:ascii="仿宋" w:eastAsia="仿宋" w:hAnsi="仿宋" w:hint="eastAsia"/>
          <w:b/>
          <w:spacing w:val="6"/>
          <w:sz w:val="32"/>
          <w:szCs w:val="32"/>
        </w:rPr>
        <w:lastRenderedPageBreak/>
        <w:t>附件</w:t>
      </w:r>
      <w:r w:rsidR="006D6112" w:rsidRPr="001D64A7">
        <w:rPr>
          <w:rFonts w:ascii="仿宋" w:eastAsia="仿宋" w:hAnsi="仿宋" w:hint="eastAsia"/>
          <w:b/>
          <w:spacing w:val="6"/>
          <w:sz w:val="32"/>
          <w:szCs w:val="32"/>
        </w:rPr>
        <w:t>6</w:t>
      </w:r>
      <w:r w:rsidRPr="001D64A7">
        <w:rPr>
          <w:rFonts w:ascii="仿宋" w:eastAsia="仿宋" w:hAnsi="仿宋" w:hint="eastAsia"/>
          <w:b/>
          <w:spacing w:val="6"/>
          <w:sz w:val="32"/>
          <w:szCs w:val="32"/>
        </w:rPr>
        <w:t>：投诉书范本及制作说明</w:t>
      </w:r>
    </w:p>
    <w:p w:rsidR="005A0E77" w:rsidRPr="001D64A7" w:rsidRDefault="005A0E77">
      <w:pPr>
        <w:spacing w:line="360" w:lineRule="auto"/>
        <w:jc w:val="center"/>
        <w:rPr>
          <w:rFonts w:ascii="仿宋" w:eastAsia="仿宋" w:hAnsi="仿宋"/>
          <w:b/>
          <w:sz w:val="24"/>
        </w:rPr>
      </w:pPr>
    </w:p>
    <w:p w:rsidR="005A0E77" w:rsidRPr="001D64A7" w:rsidRDefault="008E03E6">
      <w:pPr>
        <w:spacing w:line="360" w:lineRule="auto"/>
        <w:jc w:val="center"/>
        <w:rPr>
          <w:rFonts w:ascii="仿宋" w:eastAsia="仿宋" w:hAnsi="仿宋"/>
          <w:b/>
          <w:spacing w:val="6"/>
          <w:sz w:val="32"/>
          <w:szCs w:val="32"/>
        </w:rPr>
      </w:pPr>
      <w:r w:rsidRPr="001D64A7">
        <w:rPr>
          <w:rFonts w:ascii="仿宋" w:eastAsia="仿宋" w:hAnsi="仿宋" w:hint="eastAsia"/>
          <w:b/>
          <w:spacing w:val="6"/>
          <w:sz w:val="32"/>
          <w:szCs w:val="32"/>
        </w:rPr>
        <w:t>投诉书范本</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一、投诉相关主体基本情况</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投诉人：</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地址：邮编：</w:t>
      </w:r>
    </w:p>
    <w:p w:rsidR="005A0E77" w:rsidRPr="001D64A7" w:rsidRDefault="008E03E6">
      <w:pPr>
        <w:tabs>
          <w:tab w:val="left" w:pos="6510"/>
        </w:tabs>
        <w:spacing w:line="360" w:lineRule="auto"/>
        <w:jc w:val="left"/>
        <w:rPr>
          <w:rFonts w:ascii="仿宋" w:eastAsia="仿宋" w:hAnsi="仿宋"/>
          <w:sz w:val="24"/>
        </w:rPr>
      </w:pPr>
      <w:r w:rsidRPr="001D64A7">
        <w:rPr>
          <w:rFonts w:ascii="仿宋" w:eastAsia="仿宋" w:hAnsi="仿宋" w:hint="eastAsia"/>
          <w:sz w:val="24"/>
        </w:rPr>
        <w:t>法定代表人/主要负责人：</w:t>
      </w:r>
    </w:p>
    <w:p w:rsidR="005A0E77" w:rsidRPr="001D64A7" w:rsidRDefault="008E03E6">
      <w:pPr>
        <w:tabs>
          <w:tab w:val="left" w:pos="6510"/>
        </w:tabs>
        <w:spacing w:line="360" w:lineRule="auto"/>
        <w:rPr>
          <w:rFonts w:ascii="仿宋" w:eastAsia="仿宋" w:hAnsi="仿宋"/>
          <w:sz w:val="24"/>
          <w:u w:val="dotted"/>
        </w:rPr>
      </w:pPr>
      <w:r w:rsidRPr="001D64A7">
        <w:rPr>
          <w:rFonts w:ascii="仿宋" w:eastAsia="仿宋" w:hAnsi="仿宋" w:hint="eastAsia"/>
          <w:sz w:val="24"/>
        </w:rPr>
        <w:t>联系电话：</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授权代表：联系电话</w:t>
      </w:r>
      <w:r w:rsidRPr="001D64A7">
        <w:rPr>
          <w:rFonts w:ascii="仿宋" w:eastAsia="仿宋" w:hAnsi="仿宋" w:hint="eastAsia"/>
          <w:sz w:val="24"/>
          <w:u w:val="dotted"/>
        </w:rPr>
        <w:t>：</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地址：邮编：</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被投诉人1：</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地址：邮编：</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联系人：联系电话：</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被投诉人2</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相关供应商：</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地址：邮编：</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联系人：联系电话：</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二、投诉项目基本情况</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采购项目名称：</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采购项目编号：包号：</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采购人名称：</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代理机构名称：</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采购文件公告:</w:t>
      </w:r>
      <w:r w:rsidRPr="001D64A7">
        <w:rPr>
          <w:rFonts w:ascii="仿宋" w:eastAsia="仿宋" w:hAnsi="仿宋" w:hint="eastAsia"/>
          <w:sz w:val="24"/>
          <w:u w:val="dotted"/>
        </w:rPr>
        <w:t>是/否</w:t>
      </w:r>
      <w:r w:rsidRPr="001D64A7">
        <w:rPr>
          <w:rFonts w:ascii="仿宋" w:eastAsia="仿宋" w:hAnsi="仿宋" w:hint="eastAsia"/>
          <w:sz w:val="24"/>
        </w:rPr>
        <w:t>公告期限：</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采购结果公告:</w:t>
      </w:r>
      <w:r w:rsidRPr="001D64A7">
        <w:rPr>
          <w:rFonts w:ascii="仿宋" w:eastAsia="仿宋" w:hAnsi="仿宋" w:hint="eastAsia"/>
          <w:sz w:val="24"/>
          <w:u w:val="dotted"/>
        </w:rPr>
        <w:t>是/否</w:t>
      </w:r>
      <w:r w:rsidRPr="001D64A7">
        <w:rPr>
          <w:rFonts w:ascii="仿宋" w:eastAsia="仿宋" w:hAnsi="仿宋" w:hint="eastAsia"/>
          <w:sz w:val="24"/>
        </w:rPr>
        <w:t>公告期限：</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三、质疑基本情况</w:t>
      </w:r>
    </w:p>
    <w:p w:rsidR="005A0E77" w:rsidRPr="001D64A7" w:rsidRDefault="008E03E6">
      <w:pPr>
        <w:spacing w:line="360" w:lineRule="auto"/>
        <w:ind w:firstLineChars="200" w:firstLine="480"/>
        <w:rPr>
          <w:rFonts w:ascii="仿宋" w:eastAsia="仿宋" w:hAnsi="仿宋"/>
          <w:sz w:val="24"/>
          <w:u w:val="dotted"/>
        </w:rPr>
      </w:pPr>
      <w:r w:rsidRPr="001D64A7">
        <w:rPr>
          <w:rFonts w:ascii="仿宋" w:eastAsia="仿宋" w:hAnsi="仿宋" w:hint="eastAsia"/>
          <w:sz w:val="24"/>
        </w:rPr>
        <w:t>投诉人于年月日,向提出质疑，质疑事项为：</w:t>
      </w:r>
    </w:p>
    <w:p w:rsidR="005A0E77" w:rsidRPr="001D64A7" w:rsidRDefault="005A0E77">
      <w:pPr>
        <w:spacing w:line="360" w:lineRule="auto"/>
        <w:rPr>
          <w:rFonts w:ascii="仿宋" w:eastAsia="仿宋" w:hAnsi="仿宋"/>
          <w:sz w:val="24"/>
          <w:u w:val="dotted"/>
        </w:rPr>
      </w:pPr>
    </w:p>
    <w:p w:rsidR="005A0E77" w:rsidRPr="001D64A7" w:rsidRDefault="008E03E6">
      <w:pPr>
        <w:spacing w:line="360" w:lineRule="auto"/>
        <w:ind w:firstLineChars="150" w:firstLine="360"/>
        <w:rPr>
          <w:rFonts w:ascii="仿宋" w:eastAsia="仿宋" w:hAnsi="仿宋"/>
          <w:sz w:val="24"/>
        </w:rPr>
      </w:pPr>
      <w:r w:rsidRPr="001D64A7">
        <w:rPr>
          <w:rFonts w:ascii="仿宋" w:eastAsia="仿宋" w:hAnsi="仿宋" w:hint="eastAsia"/>
          <w:sz w:val="24"/>
          <w:u w:val="dotted"/>
        </w:rPr>
        <w:t>采购人/代理机构</w:t>
      </w:r>
      <w:r w:rsidRPr="001D64A7">
        <w:rPr>
          <w:rFonts w:ascii="仿宋" w:eastAsia="仿宋" w:hAnsi="仿宋" w:hint="eastAsia"/>
          <w:sz w:val="24"/>
        </w:rPr>
        <w:t>于年月日,就质疑事项作出了答复/没有在法定期限内作出答复。</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四、投诉事项具体内容</w:t>
      </w: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lastRenderedPageBreak/>
        <w:t>投诉事项 1：</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事实依据：</w:t>
      </w:r>
    </w:p>
    <w:p w:rsidR="005A0E77" w:rsidRPr="001D64A7" w:rsidRDefault="005A0E77">
      <w:pPr>
        <w:spacing w:line="360" w:lineRule="auto"/>
        <w:rPr>
          <w:rFonts w:ascii="仿宋" w:eastAsia="仿宋" w:hAnsi="仿宋"/>
          <w:sz w:val="24"/>
          <w:u w:val="dotted"/>
        </w:rPr>
      </w:pPr>
    </w:p>
    <w:p w:rsidR="005A0E77" w:rsidRPr="001D64A7" w:rsidRDefault="008E03E6">
      <w:pPr>
        <w:spacing w:line="360" w:lineRule="auto"/>
        <w:rPr>
          <w:rFonts w:ascii="仿宋" w:eastAsia="仿宋" w:hAnsi="仿宋"/>
          <w:sz w:val="24"/>
          <w:u w:val="single"/>
        </w:rPr>
      </w:pPr>
      <w:r w:rsidRPr="001D64A7">
        <w:rPr>
          <w:rFonts w:ascii="仿宋" w:eastAsia="仿宋" w:hAnsi="仿宋" w:hint="eastAsia"/>
          <w:sz w:val="24"/>
        </w:rPr>
        <w:t>法律依据：</w:t>
      </w:r>
    </w:p>
    <w:p w:rsidR="005A0E77" w:rsidRPr="001D64A7" w:rsidRDefault="005A0E77">
      <w:pPr>
        <w:spacing w:line="360" w:lineRule="auto"/>
        <w:rPr>
          <w:rFonts w:ascii="仿宋" w:eastAsia="仿宋" w:hAnsi="仿宋"/>
          <w:sz w:val="24"/>
          <w:u w:val="dotted"/>
        </w:rPr>
      </w:pP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投诉事项2</w:t>
      </w:r>
    </w:p>
    <w:p w:rsidR="005A0E77" w:rsidRPr="001D64A7" w:rsidRDefault="008E03E6">
      <w:pPr>
        <w:spacing w:line="360" w:lineRule="auto"/>
        <w:rPr>
          <w:rFonts w:ascii="仿宋" w:eastAsia="仿宋" w:hAnsi="仿宋"/>
          <w:sz w:val="24"/>
          <w:u w:val="dotted"/>
        </w:rPr>
      </w:pPr>
      <w:r w:rsidRPr="001D64A7">
        <w:rPr>
          <w:rFonts w:ascii="仿宋" w:eastAsia="仿宋" w:hAnsi="仿宋" w:hint="eastAsia"/>
          <w:sz w:val="24"/>
        </w:rPr>
        <w:t>……</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五、与投诉事项相关的投诉请求</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请求：</w:t>
      </w:r>
    </w:p>
    <w:p w:rsidR="005A0E77" w:rsidRPr="001D64A7" w:rsidRDefault="005A0E77">
      <w:pPr>
        <w:spacing w:line="360" w:lineRule="auto"/>
        <w:rPr>
          <w:rFonts w:ascii="仿宋" w:eastAsia="仿宋" w:hAnsi="仿宋"/>
          <w:sz w:val="24"/>
          <w:u w:val="single"/>
        </w:rPr>
      </w:pP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签字(签章)：公章：</w:t>
      </w:r>
    </w:p>
    <w:p w:rsidR="005A0E77" w:rsidRPr="001D64A7" w:rsidRDefault="008E03E6">
      <w:pPr>
        <w:spacing w:line="360" w:lineRule="auto"/>
        <w:rPr>
          <w:rFonts w:ascii="仿宋" w:eastAsia="仿宋" w:hAnsi="仿宋"/>
          <w:sz w:val="24"/>
        </w:rPr>
      </w:pPr>
      <w:r w:rsidRPr="001D64A7">
        <w:rPr>
          <w:rFonts w:ascii="仿宋" w:eastAsia="仿宋" w:hAnsi="仿宋" w:hint="eastAsia"/>
          <w:sz w:val="24"/>
        </w:rPr>
        <w:t>日期：</w:t>
      </w:r>
    </w:p>
    <w:p w:rsidR="005A0E77" w:rsidRPr="001D64A7" w:rsidRDefault="005A0E77">
      <w:pPr>
        <w:spacing w:line="360" w:lineRule="auto"/>
        <w:rPr>
          <w:rFonts w:ascii="仿宋" w:eastAsia="仿宋" w:hAnsi="仿宋"/>
          <w:b/>
          <w:sz w:val="24"/>
        </w:rPr>
      </w:pPr>
    </w:p>
    <w:p w:rsidR="005A0E77" w:rsidRPr="001D64A7" w:rsidRDefault="005A0E77">
      <w:pPr>
        <w:spacing w:line="360" w:lineRule="auto"/>
        <w:rPr>
          <w:rFonts w:ascii="仿宋" w:eastAsia="仿宋" w:hAnsi="仿宋"/>
          <w:b/>
          <w:sz w:val="24"/>
        </w:rPr>
      </w:pPr>
    </w:p>
    <w:p w:rsidR="005A0E77" w:rsidRPr="001D64A7" w:rsidRDefault="008E03E6">
      <w:pPr>
        <w:spacing w:line="360" w:lineRule="auto"/>
        <w:rPr>
          <w:rFonts w:ascii="仿宋" w:eastAsia="仿宋" w:hAnsi="仿宋"/>
          <w:b/>
          <w:sz w:val="24"/>
        </w:rPr>
      </w:pPr>
      <w:r w:rsidRPr="001D64A7">
        <w:rPr>
          <w:rFonts w:ascii="仿宋" w:eastAsia="仿宋" w:hAnsi="仿宋" w:hint="eastAsia"/>
          <w:b/>
          <w:sz w:val="24"/>
        </w:rPr>
        <w:t>投诉书制作说明：</w:t>
      </w:r>
    </w:p>
    <w:p w:rsidR="005A0E77" w:rsidRPr="001D64A7" w:rsidRDefault="008E03E6">
      <w:pPr>
        <w:widowControl/>
        <w:spacing w:line="360" w:lineRule="auto"/>
        <w:ind w:firstLineChars="200" w:firstLine="480"/>
        <w:rPr>
          <w:rFonts w:ascii="仿宋" w:eastAsia="仿宋" w:hAnsi="仿宋" w:cs="宋体"/>
          <w:kern w:val="0"/>
          <w:sz w:val="24"/>
        </w:rPr>
      </w:pPr>
      <w:r w:rsidRPr="001D64A7">
        <w:rPr>
          <w:rFonts w:ascii="仿宋" w:eastAsia="仿宋" w:hAnsi="仿宋" w:hint="eastAsia"/>
          <w:sz w:val="24"/>
        </w:rPr>
        <w:t>1.投诉人提起投诉时，应当提交投诉书和必要的证明材料，并按照被投诉人和与投诉事项有关的供应商数量提供投诉书副本。</w:t>
      </w:r>
    </w:p>
    <w:p w:rsidR="005A0E77" w:rsidRPr="001D64A7" w:rsidRDefault="008E03E6">
      <w:pPr>
        <w:widowControl/>
        <w:spacing w:line="360" w:lineRule="auto"/>
        <w:ind w:firstLineChars="200" w:firstLine="480"/>
        <w:jc w:val="left"/>
        <w:rPr>
          <w:rFonts w:ascii="仿宋" w:eastAsia="仿宋" w:hAnsi="仿宋" w:cs="宋体"/>
          <w:kern w:val="0"/>
          <w:sz w:val="24"/>
        </w:rPr>
      </w:pPr>
      <w:r w:rsidRPr="001D64A7">
        <w:rPr>
          <w:rFonts w:ascii="仿宋" w:eastAsia="仿宋" w:hAnsi="仿宋" w:hint="eastAsia"/>
          <w:sz w:val="24"/>
        </w:rPr>
        <w:t>2.投诉人若委托代理人进行投诉的，投诉书应按照要求列明“授权代表”的有关内容，并在附件中提交由</w:t>
      </w:r>
      <w:r w:rsidRPr="001D64A7">
        <w:rPr>
          <w:rFonts w:ascii="仿宋" w:eastAsia="仿宋" w:hAnsi="仿宋" w:cs="宋体" w:hint="eastAsia"/>
          <w:kern w:val="0"/>
          <w:sz w:val="24"/>
        </w:rPr>
        <w:t>投诉人签署的授权委托书。授权委托书应当载明代理人的姓名或者名称、代理事项、具体权限、期限和相关事项。</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3.投诉人若对项目的某一分包进行投诉，投诉书应列明具体分包号。</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4.投诉书应简要列明质疑事项，质疑函、质疑答复等作为附件材料提供。</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5.投诉书的投诉事项应具体、明确，并有必要的事实依据和法律依据。</w:t>
      </w:r>
    </w:p>
    <w:p w:rsidR="005A0E77" w:rsidRPr="001D64A7" w:rsidRDefault="008E03E6">
      <w:pPr>
        <w:widowControl/>
        <w:spacing w:line="360" w:lineRule="auto"/>
        <w:ind w:firstLineChars="200" w:firstLine="480"/>
        <w:jc w:val="left"/>
        <w:rPr>
          <w:rFonts w:ascii="仿宋" w:eastAsia="仿宋" w:hAnsi="仿宋"/>
          <w:sz w:val="24"/>
        </w:rPr>
      </w:pPr>
      <w:r w:rsidRPr="001D64A7">
        <w:rPr>
          <w:rFonts w:ascii="仿宋" w:eastAsia="仿宋" w:hAnsi="仿宋" w:hint="eastAsia"/>
          <w:sz w:val="24"/>
        </w:rPr>
        <w:t>6.投诉书的投诉请求应与投诉事项相关。</w:t>
      </w:r>
    </w:p>
    <w:p w:rsidR="005A0E77" w:rsidRPr="001D64A7" w:rsidRDefault="008E03E6">
      <w:pPr>
        <w:widowControl/>
        <w:spacing w:line="360" w:lineRule="auto"/>
        <w:ind w:firstLineChars="200" w:firstLine="480"/>
        <w:jc w:val="left"/>
        <w:rPr>
          <w:rFonts w:ascii="仿宋" w:eastAsia="仿宋" w:hAnsi="仿宋" w:cs="宋体"/>
          <w:kern w:val="0"/>
          <w:sz w:val="24"/>
        </w:rPr>
      </w:pPr>
      <w:r w:rsidRPr="001D64A7">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rsidR="005A0E77" w:rsidRPr="001D64A7" w:rsidRDefault="005A0E77">
      <w:pPr>
        <w:spacing w:line="360" w:lineRule="auto"/>
        <w:rPr>
          <w:rFonts w:ascii="仿宋" w:eastAsia="仿宋" w:hAnsi="仿宋" w:cs="仿宋_GB2312"/>
          <w:b/>
          <w:sz w:val="24"/>
        </w:rPr>
      </w:pPr>
    </w:p>
    <w:p w:rsidR="005A0E77" w:rsidRPr="001D64A7" w:rsidRDefault="005A0E77">
      <w:pPr>
        <w:spacing w:line="360" w:lineRule="auto"/>
        <w:rPr>
          <w:rFonts w:ascii="仿宋" w:eastAsia="仿宋" w:hAnsi="仿宋"/>
          <w:kern w:val="0"/>
          <w:sz w:val="24"/>
        </w:rPr>
      </w:pPr>
    </w:p>
    <w:p w:rsidR="005A0E77" w:rsidRPr="001D64A7" w:rsidRDefault="005A0E77">
      <w:pPr>
        <w:snapToGrid w:val="0"/>
        <w:spacing w:line="360" w:lineRule="auto"/>
        <w:jc w:val="center"/>
        <w:rPr>
          <w:rFonts w:ascii="仿宋" w:eastAsia="仿宋" w:hAnsi="仿宋"/>
          <w:color w:val="000000"/>
          <w:sz w:val="24"/>
        </w:rPr>
      </w:pPr>
    </w:p>
    <w:sectPr w:rsidR="005A0E77" w:rsidRPr="001D64A7" w:rsidSect="005A0E77">
      <w:headerReference w:type="default" r:id="rId22"/>
      <w:footerReference w:type="default" r:id="rId23"/>
      <w:headerReference w:type="first" r:id="rId24"/>
      <w:footerReference w:type="first" r:id="rId25"/>
      <w:pgSz w:w="11906" w:h="16838"/>
      <w:pgMar w:top="1247" w:right="1418" w:bottom="1276" w:left="1418"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E5" w:rsidRDefault="00625EE5" w:rsidP="005A0E77">
      <w:r>
        <w:separator/>
      </w:r>
    </w:p>
  </w:endnote>
  <w:endnote w:type="continuationSeparator" w:id="1">
    <w:p w:rsidR="00625EE5" w:rsidRDefault="00625EE5" w:rsidP="005A0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ldine401 BT">
    <w:altName w:val="Courier New"/>
    <w:charset w:val="00"/>
    <w:family w:val="roman"/>
    <w:pitch w:val="default"/>
    <w:sig w:usb0="00000000" w:usb1="00000000" w:usb2="00000000" w:usb3="00000000" w:csb0="00000011" w:csb1="00000000"/>
  </w:font>
  <w:font w:name="Century Gothic">
    <w:altName w:val="Segoe Print"/>
    <w:panose1 w:val="020B05020202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W1)">
    <w:altName w:val="Arial"/>
    <w:charset w:val="00"/>
    <w:family w:val="auto"/>
    <w:pitch w:val="default"/>
    <w:sig w:usb0="00000000" w:usb1="00000000" w:usb2="00000000" w:usb3="00000000" w:csb0="0000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altName w:val="宋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pStyle w:val="af"/>
      <w:framePr w:wrap="around" w:vAnchor="text" w:hAnchor="margin" w:xAlign="right" w:y="1"/>
      <w:rPr>
        <w:rStyle w:val="afb"/>
      </w:rPr>
    </w:pPr>
    <w:r>
      <w:fldChar w:fldCharType="begin"/>
    </w:r>
    <w:r w:rsidR="00B428BC">
      <w:rPr>
        <w:rStyle w:val="afb"/>
      </w:rPr>
      <w:instrText xml:space="preserve">PAGE  </w:instrText>
    </w:r>
    <w:r>
      <w:fldChar w:fldCharType="end"/>
    </w:r>
  </w:p>
  <w:p w:rsidR="00B428BC" w:rsidRDefault="00B428B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pPr>
      <w:pStyle w:val="af"/>
      <w:jc w:val="center"/>
      <w:rPr>
        <w:rFonts w:ascii="仿宋_GB2312" w:eastAsia="仿宋_GB2312"/>
      </w:rPr>
    </w:pPr>
  </w:p>
  <w:p w:rsidR="00B428BC" w:rsidRDefault="00B428B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pPr>
      <w:pStyle w:val="af"/>
      <w:jc w:val="center"/>
      <w:rPr>
        <w:rFonts w:ascii="仿宋" w:eastAsia="仿宋" w:hAnsi="仿宋"/>
      </w:rPr>
    </w:pPr>
    <w:r>
      <w:rPr>
        <w:rFonts w:ascii="仿宋" w:eastAsia="仿宋" w:hAnsi="仿宋" w:hint="eastAsia"/>
        <w:kern w:val="0"/>
      </w:rPr>
      <w:t>第</w:t>
    </w:r>
    <w:r w:rsidR="00A16663">
      <w:rPr>
        <w:rFonts w:ascii="仿宋" w:eastAsia="仿宋" w:hAnsi="仿宋" w:hint="eastAsia"/>
        <w:kern w:val="0"/>
      </w:rPr>
      <w:fldChar w:fldCharType="begin"/>
    </w:r>
    <w:r>
      <w:rPr>
        <w:rFonts w:ascii="仿宋" w:eastAsia="仿宋" w:hAnsi="仿宋" w:hint="eastAsia"/>
        <w:kern w:val="0"/>
      </w:rPr>
      <w:instrText xml:space="preserve"> PAGE </w:instrText>
    </w:r>
    <w:r w:rsidR="00A16663">
      <w:rPr>
        <w:rFonts w:ascii="仿宋" w:eastAsia="仿宋" w:hAnsi="仿宋" w:hint="eastAsia"/>
        <w:kern w:val="0"/>
      </w:rPr>
      <w:fldChar w:fldCharType="separate"/>
    </w:r>
    <w:r>
      <w:rPr>
        <w:rFonts w:ascii="仿宋" w:eastAsia="仿宋" w:hAnsi="仿宋"/>
        <w:kern w:val="0"/>
      </w:rPr>
      <w:t>104</w:t>
    </w:r>
    <w:r w:rsidR="00A16663">
      <w:rPr>
        <w:rFonts w:ascii="仿宋" w:eastAsia="仿宋" w:hAnsi="仿宋" w:hint="eastAsia"/>
        <w:kern w:val="0"/>
      </w:rPr>
      <w:fldChar w:fldCharType="end"/>
    </w:r>
    <w:r>
      <w:rPr>
        <w:rFonts w:ascii="仿宋" w:eastAsia="仿宋" w:hAnsi="仿宋" w:hint="eastAsia"/>
        <w:kern w:val="0"/>
      </w:rPr>
      <w:t>页共</w:t>
    </w:r>
    <w:r w:rsidR="00A16663">
      <w:rPr>
        <w:rFonts w:ascii="仿宋" w:eastAsia="仿宋" w:hAnsi="仿宋" w:hint="eastAsia"/>
        <w:kern w:val="0"/>
      </w:rPr>
      <w:fldChar w:fldCharType="begin"/>
    </w:r>
    <w:r>
      <w:rPr>
        <w:rFonts w:ascii="仿宋" w:eastAsia="仿宋" w:hAnsi="仿宋" w:hint="eastAsia"/>
        <w:kern w:val="0"/>
      </w:rPr>
      <w:instrText xml:space="preserve"> NUMPAGES </w:instrText>
    </w:r>
    <w:r w:rsidR="00A16663">
      <w:rPr>
        <w:rFonts w:ascii="仿宋" w:eastAsia="仿宋" w:hAnsi="仿宋" w:hint="eastAsia"/>
        <w:kern w:val="0"/>
      </w:rPr>
      <w:fldChar w:fldCharType="separate"/>
    </w:r>
    <w:r>
      <w:rPr>
        <w:rFonts w:ascii="仿宋" w:eastAsia="仿宋" w:hAnsi="仿宋"/>
        <w:noProof/>
        <w:kern w:val="0"/>
      </w:rPr>
      <w:t>92</w:t>
    </w:r>
    <w:r w:rsidR="00A16663">
      <w:rPr>
        <w:rFonts w:ascii="仿宋" w:eastAsia="仿宋" w:hAnsi="仿宋" w:hint="eastAsia"/>
        <w:kern w:val="0"/>
      </w:rPr>
      <w:fldChar w:fldCharType="end"/>
    </w:r>
    <w:r>
      <w:rPr>
        <w:rFonts w:ascii="仿宋" w:eastAsia="仿宋" w:hAnsi="仿宋"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pStyle w:val="af"/>
      <w:jc w:val="center"/>
      <w:rPr>
        <w:rFonts w:ascii="仿宋_GB2312" w:eastAsia="仿宋_GB2312"/>
      </w:rPr>
    </w:pPr>
    <w:r w:rsidRPr="00A16663">
      <w:pict>
        <v:shapetype id="_x0000_t202" coordsize="21600,21600" o:spt="202" path="m,l,21600r21600,l21600,xe">
          <v:stroke joinstyle="miter"/>
          <v:path gradientshapeok="t" o:connecttype="rect"/>
        </v:shapetype>
        <v:shape id="_x0000_s1050" type="#_x0000_t202" style="position:absolute;left:0;text-align:left;margin-left:0;margin-top:0;width:2in;height:2in;z-index:251659264;mso-wrap-style:none;mso-position-horizontal:center;mso-position-horizontal-relative:margin" filled="f" stroked="f">
          <v:textbox style="mso-next-textbox:#_x0000_s1050;mso-fit-shape-to-text:t" inset="0,0,0,0">
            <w:txbxContent>
              <w:p w:rsidR="00B428BC" w:rsidRDefault="00A16663">
                <w:pPr>
                  <w:pStyle w:val="af"/>
                </w:pPr>
                <w:fldSimple w:instr=" PAGE  \* MERGEFORMAT ">
                  <w:r w:rsidR="00B10655">
                    <w:rPr>
                      <w:noProof/>
                    </w:rPr>
                    <w:t>6</w:t>
                  </w:r>
                </w:fldSimple>
              </w:p>
            </w:txbxContent>
          </v:textbox>
          <w10:wrap anchorx="margin"/>
        </v:shape>
      </w:pict>
    </w:r>
  </w:p>
  <w:p w:rsidR="00B428BC" w:rsidRDefault="00B428BC">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pStyle w:val="af"/>
    </w:pPr>
    <w:r>
      <w:pict>
        <v:shapetype id="_x0000_t202" coordsize="21600,21600" o:spt="202" path="m,l,21600r21600,l21600,xe">
          <v:stroke joinstyle="miter"/>
          <v:path gradientshapeok="t" o:connecttype="rect"/>
        </v:shapetype>
        <v:shape id="_x0000_s1055" type="#_x0000_t202" style="position:absolute;margin-left:0;margin-top:0;width:2in;height:2in;z-index:251664384;mso-wrap-style:none;mso-position-horizontal:center;mso-position-horizontal-relative:margin" filled="f" stroked="f">
          <v:textbox style="mso-next-textbox:#_x0000_s1055;mso-fit-shape-to-text:t" inset="0,0,0,0">
            <w:txbxContent>
              <w:p w:rsidR="00B428BC" w:rsidRDefault="00A16663">
                <w:pPr>
                  <w:pStyle w:val="af"/>
                </w:pPr>
                <w:fldSimple w:instr=" PAGE  \* MERGEFORMAT ">
                  <w:r w:rsidR="00B10655">
                    <w:rPr>
                      <w:noProof/>
                    </w:rPr>
                    <w:t>69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shd w:val="clear" w:color="auto" w:fill="FFFFFF"/>
      <w:tabs>
        <w:tab w:val="center" w:pos="4153"/>
        <w:tab w:val="right" w:pos="8306"/>
      </w:tabs>
      <w:snapToGrid w:val="0"/>
      <w:ind w:firstLine="360"/>
      <w:jc w:val="left"/>
      <w:rPr>
        <w:rFonts w:ascii="Calibri" w:hAnsi="Calibri"/>
        <w:sz w:val="18"/>
        <w:szCs w:val="18"/>
      </w:rPr>
    </w:pPr>
    <w:r w:rsidRPr="00A16663">
      <w:rPr>
        <w:sz w:val="18"/>
      </w:rPr>
      <w:pict>
        <v:shapetype id="_x0000_t202" coordsize="21600,21600" o:spt="202" path="m,l,21600r21600,l21600,xe">
          <v:stroke joinstyle="miter"/>
          <v:path gradientshapeok="t" o:connecttype="rect"/>
        </v:shapetype>
        <v:shape id="_x0000_s1056" type="#_x0000_t202" style="position:absolute;left:0;text-align:left;margin-left:0;margin-top:0;width:2in;height:2in;z-index:251665408;mso-wrap-style:none;mso-position-horizontal:center;mso-position-horizontal-relative:margin" filled="f" stroked="f">
          <v:textbox style="mso-next-textbox:#_x0000_s1056;mso-fit-shape-to-text:t" inset="0,0,0,0">
            <w:txbxContent>
              <w:p w:rsidR="00B428BC" w:rsidRDefault="00A16663">
                <w:pPr>
                  <w:pStyle w:val="af"/>
                </w:pPr>
                <w:fldSimple w:instr=" PAGE  \* MERGEFORMAT ">
                  <w:r w:rsidR="00B10655">
                    <w:rPr>
                      <w:noProof/>
                    </w:rPr>
                    <w:t>54</w:t>
                  </w:r>
                </w:fldSimple>
              </w:p>
            </w:txbxContent>
          </v:textbox>
          <w10:wrap anchorx="margin"/>
        </v:shape>
      </w:pict>
    </w:r>
  </w:p>
  <w:p w:rsidR="00B428BC" w:rsidRDefault="00B428BC">
    <w:pPr>
      <w:ind w:firstLine="480"/>
      <w:jc w:val="center"/>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pStyle w:val="af"/>
      <w:jc w:val="center"/>
    </w:pPr>
    <w:r>
      <w:pict>
        <v:shapetype id="_x0000_t202" coordsize="21600,21600" o:spt="202" path="m,l,21600r21600,l21600,xe">
          <v:stroke joinstyle="miter"/>
          <v:path gradientshapeok="t" o:connecttype="rect"/>
        </v:shapetype>
        <v:shape id="_x0000_s1057" type="#_x0000_t202" style="position:absolute;left:0;text-align:left;margin-left:0;margin-top:0;width:2in;height:2in;z-index:251666432;mso-wrap-style:none;mso-position-horizontal:center;mso-position-horizontal-relative:margin" filled="f" stroked="f">
          <v:textbox style="mso-next-textbox:#_x0000_s1057;mso-fit-shape-to-text:t" inset="0,0,0,0">
            <w:txbxContent>
              <w:p w:rsidR="00B428BC" w:rsidRDefault="00A16663">
                <w:pPr>
                  <w:pStyle w:val="af"/>
                </w:pPr>
                <w:fldSimple w:instr=" PAGE  \* MERGEFORMAT ">
                  <w:r w:rsidR="00B10655">
                    <w:rPr>
                      <w:noProof/>
                    </w:rPr>
                    <w:t>80</w:t>
                  </w:r>
                </w:fldSimple>
              </w:p>
            </w:txbxContent>
          </v:textbox>
          <w10:wrap anchorx="margin"/>
        </v:shape>
      </w:pict>
    </w:r>
  </w:p>
  <w:p w:rsidR="00B428BC" w:rsidRDefault="00B428BC">
    <w:pPr>
      <w:pStyle w:val="af"/>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A16663">
    <w:pPr>
      <w:pStyle w:val="af"/>
      <w:jc w:val="center"/>
      <w:rPr>
        <w:rFonts w:ascii="仿宋" w:eastAsia="仿宋" w:hAnsi="仿宋" w:cs="仿宋_GB2312"/>
      </w:rPr>
    </w:pPr>
    <w:r w:rsidRPr="00A16663">
      <w:pict>
        <v:shapetype id="_x0000_t202" coordsize="21600,21600" o:spt="202" path="m,l,21600r21600,l21600,xe">
          <v:stroke joinstyle="miter"/>
          <v:path gradientshapeok="t" o:connecttype="rect"/>
        </v:shapetype>
        <v:shape id="_x0000_s1058" type="#_x0000_t202" style="position:absolute;left:0;text-align:left;margin-left:0;margin-top:0;width:2in;height:2in;z-index:251667456;mso-wrap-style:none;mso-position-horizontal:center;mso-position-horizontal-relative:margin" filled="f" stroked="f">
          <v:textbox style="mso-fit-shape-to-text:t" inset="0,0,0,0">
            <w:txbxContent>
              <w:p w:rsidR="00B428BC" w:rsidRDefault="00A16663">
                <w:pPr>
                  <w:pStyle w:val="af"/>
                </w:pPr>
                <w:fldSimple w:instr=" PAGE  \* MERGEFORMAT ">
                  <w:r w:rsidR="00B10655">
                    <w:rPr>
                      <w:noProof/>
                    </w:rPr>
                    <w:t>85</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pPr>
      <w:pStyle w:val="af"/>
      <w:jc w:val="center"/>
      <w:rPr>
        <w:rFonts w:ascii="仿宋_GB2312" w:eastAsia="仿宋_GB2312" w:hAnsi="仿宋_GB2312" w:cs="仿宋_GB2312"/>
      </w:rPr>
    </w:pPr>
    <w:r>
      <w:rPr>
        <w:rFonts w:ascii="仿宋_GB2312" w:eastAsia="仿宋_GB2312" w:hAnsi="仿宋_GB2312" w:cs="仿宋_GB2312"/>
        <w:kern w:val="0"/>
      </w:rPr>
      <w:t>第</w:t>
    </w:r>
    <w:r w:rsidR="00A16663">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A16663">
      <w:rPr>
        <w:rFonts w:ascii="仿宋_GB2312" w:eastAsia="仿宋_GB2312" w:hAnsi="仿宋_GB2312" w:cs="仿宋_GB2312"/>
        <w:kern w:val="0"/>
      </w:rPr>
      <w:fldChar w:fldCharType="separate"/>
    </w:r>
    <w:r>
      <w:rPr>
        <w:rFonts w:ascii="仿宋_GB2312" w:eastAsia="仿宋_GB2312" w:hAnsi="仿宋_GB2312" w:cs="仿宋_GB2312"/>
        <w:kern w:val="0"/>
      </w:rPr>
      <w:t>42</w:t>
    </w:r>
    <w:r w:rsidR="00A16663">
      <w:rPr>
        <w:rFonts w:ascii="仿宋_GB2312" w:eastAsia="仿宋_GB2312" w:hAnsi="仿宋_GB2312" w:cs="仿宋_GB2312"/>
        <w:kern w:val="0"/>
      </w:rPr>
      <w:fldChar w:fldCharType="end"/>
    </w:r>
    <w:r>
      <w:rPr>
        <w:rFonts w:ascii="仿宋_GB2312" w:eastAsia="仿宋_GB2312" w:hAnsi="仿宋_GB2312" w:cs="仿宋_GB2312"/>
        <w:kern w:val="0"/>
      </w:rPr>
      <w:t>页共</w:t>
    </w:r>
    <w:r w:rsidR="00A16663">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A16663">
      <w:rPr>
        <w:rFonts w:ascii="仿宋_GB2312" w:eastAsia="仿宋_GB2312" w:hAnsi="仿宋_GB2312" w:cs="仿宋_GB2312"/>
        <w:kern w:val="0"/>
      </w:rPr>
      <w:fldChar w:fldCharType="separate"/>
    </w:r>
    <w:r>
      <w:rPr>
        <w:rFonts w:ascii="仿宋_GB2312" w:eastAsia="仿宋_GB2312" w:hAnsi="仿宋_GB2312" w:cs="仿宋_GB2312"/>
        <w:noProof/>
        <w:kern w:val="0"/>
      </w:rPr>
      <w:t>92</w:t>
    </w:r>
    <w:r w:rsidR="00A16663">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E5" w:rsidRDefault="00625EE5" w:rsidP="005A0E77">
      <w:r>
        <w:separator/>
      </w:r>
    </w:p>
  </w:footnote>
  <w:footnote w:type="continuationSeparator" w:id="1">
    <w:p w:rsidR="00625EE5" w:rsidRDefault="00625EE5" w:rsidP="005A0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rsidP="00534663">
    <w:pPr>
      <w:pStyle w:val="af7"/>
      <w:ind w:firstLineChars="100" w:firstLine="180"/>
      <w:jc w:val="both"/>
      <w:rPr>
        <w:u w:val="single"/>
      </w:rPr>
    </w:pPr>
    <w:r>
      <w:rPr>
        <w:rFonts w:ascii="仿宋" w:eastAsia="仿宋" w:hAnsi="仿宋" w:hint="eastAsia"/>
        <w:b w:val="0"/>
        <w:i/>
        <w:sz w:val="18"/>
        <w:u w:val="single"/>
        <w:lang w:val="en-US"/>
      </w:rPr>
      <w:t xml:space="preserve">                                                             杭</w:t>
    </w:r>
    <w:r>
      <w:rPr>
        <w:rFonts w:ascii="仿宋" w:eastAsia="仿宋" w:hAnsi="仿宋" w:hint="eastAsia"/>
        <w:b w:val="0"/>
        <w:i/>
        <w:sz w:val="18"/>
        <w:u w:val="single"/>
      </w:rPr>
      <w:t>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pPr>
      <w:pStyle w:val="af0"/>
      <w:rPr>
        <w:rFonts w:ascii="Arial" w:eastAsia="黑体" w:hAnsi="Arial"/>
        <w:i w:val="0"/>
        <w:iCs/>
        <w:u w:val="none"/>
      </w:rPr>
    </w:pPr>
    <w:r>
      <w:rPr>
        <w:rFonts w:hint="eastAsia"/>
        <w:u w:val="none"/>
        <w:lang w:val="en-US"/>
      </w:rPr>
      <w:t>杭</w:t>
    </w:r>
    <w:r>
      <w:rPr>
        <w:rFonts w:hint="eastAsia"/>
        <w:u w:val="none"/>
      </w:rPr>
      <w:t>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rsidP="0042266B">
    <w:pPr>
      <w:pStyle w:val="af7"/>
      <w:ind w:firstLineChars="100" w:firstLine="180"/>
      <w:jc w:val="both"/>
    </w:pPr>
    <w:r>
      <w:rPr>
        <w:rFonts w:ascii="仿宋" w:eastAsia="仿宋" w:hAnsi="仿宋" w:hint="eastAsia"/>
        <w:b w:val="0"/>
        <w:i/>
        <w:sz w:val="18"/>
        <w:u w:val="single"/>
        <w:lang w:val="en-US"/>
      </w:rPr>
      <w:t xml:space="preserve">                                                            杭</w:t>
    </w:r>
    <w:r>
      <w:rPr>
        <w:rFonts w:ascii="仿宋" w:eastAsia="仿宋" w:hAnsi="仿宋" w:hint="eastAsia"/>
        <w:b w:val="0"/>
        <w:i/>
        <w:sz w:val="18"/>
        <w:u w:val="single"/>
      </w:rPr>
      <w:t>州高新区（滨江）政府采购公开招标文件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rsidP="00DB5B02">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rsidP="003060C3">
    <w:pPr>
      <w:pStyle w:val="af7"/>
      <w:wordWrap w:val="0"/>
      <w:ind w:firstLineChars="100" w:firstLine="180"/>
      <w:jc w:val="right"/>
    </w:pPr>
    <w:r>
      <w:rPr>
        <w:rFonts w:ascii="仿宋" w:eastAsia="仿宋" w:hAnsi="仿宋" w:hint="eastAsia"/>
        <w:b w:val="0"/>
        <w:i/>
        <w:sz w:val="18"/>
        <w:u w:val="single"/>
      </w:rPr>
      <w:t xml:space="preserve">                                                             杭州高新区（滨江）政府采购公开招标文件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8BC" w:rsidRDefault="00B428BC">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D75DC"/>
    <w:multiLevelType w:val="singleLevel"/>
    <w:tmpl w:val="AF2D75DC"/>
    <w:lvl w:ilvl="0">
      <w:start w:val="1"/>
      <w:numFmt w:val="decimal"/>
      <w:lvlText w:val="%1)"/>
      <w:lvlJc w:val="left"/>
      <w:pPr>
        <w:tabs>
          <w:tab w:val="left" w:pos="312"/>
        </w:tabs>
      </w:pPr>
    </w:lvl>
  </w:abstractNum>
  <w:abstractNum w:abstractNumId="1">
    <w:nsid w:val="B79A1AB2"/>
    <w:multiLevelType w:val="singleLevel"/>
    <w:tmpl w:val="B79A1AB2"/>
    <w:lvl w:ilvl="0">
      <w:start w:val="1"/>
      <w:numFmt w:val="decimal"/>
      <w:suff w:val="nothing"/>
      <w:lvlText w:val="%1）"/>
      <w:lvlJc w:val="left"/>
    </w:lvl>
  </w:abstractNum>
  <w:abstractNum w:abstractNumId="2">
    <w:nsid w:val="CA80F94C"/>
    <w:multiLevelType w:val="singleLevel"/>
    <w:tmpl w:val="CA80F94C"/>
    <w:lvl w:ilvl="0">
      <w:start w:val="1"/>
      <w:numFmt w:val="decimal"/>
      <w:suff w:val="nothing"/>
      <w:lvlText w:val="%1）"/>
      <w:lvlJc w:val="left"/>
    </w:lvl>
  </w:abstractNum>
  <w:abstractNum w:abstractNumId="3">
    <w:nsid w:val="FC2DF402"/>
    <w:multiLevelType w:val="singleLevel"/>
    <w:tmpl w:val="FC2DF402"/>
    <w:lvl w:ilvl="0">
      <w:start w:val="1"/>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360"/>
        </w:tabs>
        <w:ind w:left="360" w:hanging="360"/>
      </w:pPr>
      <w:rPr>
        <w:rFonts w:hint="eastAsia"/>
      </w:rPr>
    </w:lvl>
    <w:lvl w:ilvl="1">
      <w:start w:val="7"/>
      <w:numFmt w:val="japaneseCounting"/>
      <w:lvlText w:val="第%2章"/>
      <w:lvlJc w:val="left"/>
      <w:pPr>
        <w:tabs>
          <w:tab w:val="left" w:pos="2100"/>
        </w:tabs>
        <w:ind w:left="2100" w:hanging="1680"/>
      </w:pPr>
      <w:rPr>
        <w:rFonts w:hint="eastAsia"/>
      </w:rPr>
    </w:lvl>
    <w:lvl w:ilvl="2">
      <w:start w:val="1"/>
      <w:numFmt w:val="decimal"/>
      <w:lvlText w:val="%3）"/>
      <w:lvlJc w:val="left"/>
      <w:pPr>
        <w:tabs>
          <w:tab w:val="left" w:pos="1755"/>
        </w:tabs>
        <w:ind w:left="1755" w:hanging="915"/>
      </w:pPr>
      <w:rPr>
        <w:rFonts w:hint="eastAsia"/>
      </w:rPr>
    </w:lvl>
    <w:lvl w:ilvl="3">
      <w:start w:val="9"/>
      <w:numFmt w:val="decimal"/>
      <w:lvlText w:val="%4"/>
      <w:lvlJc w:val="left"/>
      <w:pPr>
        <w:tabs>
          <w:tab w:val="left" w:pos="1620"/>
        </w:tabs>
        <w:ind w:left="1620" w:hanging="360"/>
      </w:pPr>
      <w:rPr>
        <w:rFonts w:hint="eastAsia"/>
      </w:rPr>
    </w:lvl>
    <w:lvl w:ilvl="4">
      <w:start w:val="6"/>
      <w:numFmt w:val="decimal"/>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3"/>
    <w:multiLevelType w:val="singleLevel"/>
    <w:tmpl w:val="00000003"/>
    <w:lvl w:ilvl="0">
      <w:start w:val="1"/>
      <w:numFmt w:val="chineseCounting"/>
      <w:suff w:val="nothing"/>
      <w:lvlText w:val="%1、"/>
      <w:lvlJc w:val="left"/>
      <w:pPr>
        <w:ind w:left="540" w:firstLine="420"/>
      </w:pPr>
      <w:rPr>
        <w:rFonts w:eastAsia="黑体" w:hint="eastAsia"/>
        <w:b/>
        <w:bCs/>
        <w:sz w:val="30"/>
        <w:szCs w:val="30"/>
      </w:rPr>
    </w:lvl>
  </w:abstractNum>
  <w:abstractNum w:abstractNumId="6">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C"/>
    <w:multiLevelType w:val="multilevel"/>
    <w:tmpl w:val="0000000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7"/>
    <w:multiLevelType w:val="multilevel"/>
    <w:tmpl w:val="0000001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1"/>
    <w:multiLevelType w:val="multilevel"/>
    <w:tmpl w:val="00000021"/>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11E5CBF"/>
    <w:multiLevelType w:val="multilevel"/>
    <w:tmpl w:val="111E5CBF"/>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nsid w:val="13E434AC"/>
    <w:multiLevelType w:val="multilevel"/>
    <w:tmpl w:val="13E434AC"/>
    <w:lvl w:ilvl="0">
      <w:start w:val="1"/>
      <w:numFmt w:val="decimalEnclosedCircle"/>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0B75D03"/>
    <w:multiLevelType w:val="hybridMultilevel"/>
    <w:tmpl w:val="86BC5268"/>
    <w:lvl w:ilvl="0" w:tplc="D550D832">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B577F38"/>
    <w:multiLevelType w:val="multilevel"/>
    <w:tmpl w:val="4B577F38"/>
    <w:lvl w:ilvl="0">
      <w:start w:val="1"/>
      <w:numFmt w:val="decimalEnclosedCircle"/>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5485F11"/>
    <w:multiLevelType w:val="multilevel"/>
    <w:tmpl w:val="55485F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83B8B81"/>
    <w:multiLevelType w:val="singleLevel"/>
    <w:tmpl w:val="583B8B81"/>
    <w:lvl w:ilvl="0">
      <w:start w:val="1"/>
      <w:numFmt w:val="decimal"/>
      <w:suff w:val="nothing"/>
      <w:lvlText w:val="%1、"/>
      <w:lvlJc w:val="left"/>
    </w:lvl>
  </w:abstractNum>
  <w:abstractNum w:abstractNumId="21">
    <w:nsid w:val="72F45166"/>
    <w:multiLevelType w:val="multilevel"/>
    <w:tmpl w:val="72F45166"/>
    <w:lvl w:ilvl="0">
      <w:start w:val="1"/>
      <w:numFmt w:val="decimalEnclosedCircle"/>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4"/>
  </w:num>
  <w:num w:numId="2">
    <w:abstractNumId w:val="19"/>
  </w:num>
  <w:num w:numId="3">
    <w:abstractNumId w:val="5"/>
  </w:num>
  <w:num w:numId="4">
    <w:abstractNumId w:val="6"/>
  </w:num>
  <w:num w:numId="5">
    <w:abstractNumId w:val="3"/>
  </w:num>
  <w:num w:numId="6">
    <w:abstractNumId w:val="13"/>
  </w:num>
  <w:num w:numId="7">
    <w:abstractNumId w:val="21"/>
  </w:num>
  <w:num w:numId="8">
    <w:abstractNumId w:val="15"/>
  </w:num>
  <w:num w:numId="9">
    <w:abstractNumId w:val="18"/>
  </w:num>
  <w:num w:numId="10">
    <w:abstractNumId w:val="1"/>
  </w:num>
  <w:num w:numId="11">
    <w:abstractNumId w:val="0"/>
  </w:num>
  <w:num w:numId="12">
    <w:abstractNumId w:val="2"/>
  </w:num>
  <w:num w:numId="13">
    <w:abstractNumId w:val="4"/>
  </w:num>
  <w:num w:numId="14">
    <w:abstractNumId w:val="9"/>
  </w:num>
  <w:num w:numId="15">
    <w:abstractNumId w:val="8"/>
  </w:num>
  <w:num w:numId="16">
    <w:abstractNumId w:val="10"/>
  </w:num>
  <w:num w:numId="17">
    <w:abstractNumId w:val="12"/>
  </w:num>
  <w:num w:numId="18">
    <w:abstractNumId w:val="11"/>
  </w:num>
  <w:num w:numId="19">
    <w:abstractNumId w:val="7"/>
  </w:num>
  <w:num w:numId="20">
    <w:abstractNumId w:val="20"/>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089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468"/>
    <w:rsid w:val="00001D8C"/>
    <w:rsid w:val="000021DA"/>
    <w:rsid w:val="00003091"/>
    <w:rsid w:val="00003575"/>
    <w:rsid w:val="0000392A"/>
    <w:rsid w:val="000041E5"/>
    <w:rsid w:val="000054A2"/>
    <w:rsid w:val="00005748"/>
    <w:rsid w:val="000060A2"/>
    <w:rsid w:val="000075BA"/>
    <w:rsid w:val="00007E65"/>
    <w:rsid w:val="00010539"/>
    <w:rsid w:val="000110FA"/>
    <w:rsid w:val="0001154D"/>
    <w:rsid w:val="00011798"/>
    <w:rsid w:val="00011D68"/>
    <w:rsid w:val="00012455"/>
    <w:rsid w:val="00013905"/>
    <w:rsid w:val="000139DC"/>
    <w:rsid w:val="00014BE0"/>
    <w:rsid w:val="0001594F"/>
    <w:rsid w:val="000162C1"/>
    <w:rsid w:val="00017496"/>
    <w:rsid w:val="00017564"/>
    <w:rsid w:val="0001779E"/>
    <w:rsid w:val="00020147"/>
    <w:rsid w:val="00020149"/>
    <w:rsid w:val="00020199"/>
    <w:rsid w:val="0002065F"/>
    <w:rsid w:val="000216DC"/>
    <w:rsid w:val="0002188E"/>
    <w:rsid w:val="000223D1"/>
    <w:rsid w:val="000237E0"/>
    <w:rsid w:val="00025365"/>
    <w:rsid w:val="0002540C"/>
    <w:rsid w:val="00025BFD"/>
    <w:rsid w:val="00025D94"/>
    <w:rsid w:val="0002647B"/>
    <w:rsid w:val="00030950"/>
    <w:rsid w:val="0003192D"/>
    <w:rsid w:val="0003194B"/>
    <w:rsid w:val="00032DD8"/>
    <w:rsid w:val="00033221"/>
    <w:rsid w:val="000332E5"/>
    <w:rsid w:val="00033839"/>
    <w:rsid w:val="00033E0B"/>
    <w:rsid w:val="00033F5A"/>
    <w:rsid w:val="0003501E"/>
    <w:rsid w:val="000350D0"/>
    <w:rsid w:val="00035FC1"/>
    <w:rsid w:val="0003601B"/>
    <w:rsid w:val="000360BF"/>
    <w:rsid w:val="0003720F"/>
    <w:rsid w:val="0003763D"/>
    <w:rsid w:val="00037C84"/>
    <w:rsid w:val="000401F1"/>
    <w:rsid w:val="000409BE"/>
    <w:rsid w:val="00043F7A"/>
    <w:rsid w:val="0004692D"/>
    <w:rsid w:val="00046A38"/>
    <w:rsid w:val="0004709A"/>
    <w:rsid w:val="00047C84"/>
    <w:rsid w:val="00047D86"/>
    <w:rsid w:val="000514AA"/>
    <w:rsid w:val="0005163B"/>
    <w:rsid w:val="000517DE"/>
    <w:rsid w:val="000547B9"/>
    <w:rsid w:val="000547C7"/>
    <w:rsid w:val="00054C53"/>
    <w:rsid w:val="00055AEB"/>
    <w:rsid w:val="00055E2F"/>
    <w:rsid w:val="0005635B"/>
    <w:rsid w:val="000608EC"/>
    <w:rsid w:val="000613C9"/>
    <w:rsid w:val="00061409"/>
    <w:rsid w:val="00061ECA"/>
    <w:rsid w:val="00063389"/>
    <w:rsid w:val="000646C6"/>
    <w:rsid w:val="00064D07"/>
    <w:rsid w:val="00065427"/>
    <w:rsid w:val="00066D7D"/>
    <w:rsid w:val="00067792"/>
    <w:rsid w:val="0006791B"/>
    <w:rsid w:val="000700C0"/>
    <w:rsid w:val="00070343"/>
    <w:rsid w:val="00072903"/>
    <w:rsid w:val="00073AA2"/>
    <w:rsid w:val="00073FEC"/>
    <w:rsid w:val="00074336"/>
    <w:rsid w:val="00074C2E"/>
    <w:rsid w:val="000751E4"/>
    <w:rsid w:val="0007534C"/>
    <w:rsid w:val="0007538D"/>
    <w:rsid w:val="000756EF"/>
    <w:rsid w:val="00075E03"/>
    <w:rsid w:val="000776B1"/>
    <w:rsid w:val="00077BD5"/>
    <w:rsid w:val="00082683"/>
    <w:rsid w:val="00084C49"/>
    <w:rsid w:val="00084EC0"/>
    <w:rsid w:val="00084F7F"/>
    <w:rsid w:val="00085892"/>
    <w:rsid w:val="0008671F"/>
    <w:rsid w:val="00087DC8"/>
    <w:rsid w:val="00087E69"/>
    <w:rsid w:val="0009024F"/>
    <w:rsid w:val="00091A59"/>
    <w:rsid w:val="00091E7F"/>
    <w:rsid w:val="00092046"/>
    <w:rsid w:val="0009398C"/>
    <w:rsid w:val="00093D86"/>
    <w:rsid w:val="000941B5"/>
    <w:rsid w:val="0009421F"/>
    <w:rsid w:val="0009461C"/>
    <w:rsid w:val="00094AAD"/>
    <w:rsid w:val="00094E21"/>
    <w:rsid w:val="00095FE0"/>
    <w:rsid w:val="00096188"/>
    <w:rsid w:val="00096F71"/>
    <w:rsid w:val="0009759C"/>
    <w:rsid w:val="00097AAD"/>
    <w:rsid w:val="000A131E"/>
    <w:rsid w:val="000A1596"/>
    <w:rsid w:val="000A17D3"/>
    <w:rsid w:val="000A1848"/>
    <w:rsid w:val="000A2554"/>
    <w:rsid w:val="000A3C47"/>
    <w:rsid w:val="000A3D6E"/>
    <w:rsid w:val="000A59A4"/>
    <w:rsid w:val="000A5FEE"/>
    <w:rsid w:val="000A6133"/>
    <w:rsid w:val="000A6400"/>
    <w:rsid w:val="000A6A4F"/>
    <w:rsid w:val="000A71AE"/>
    <w:rsid w:val="000A7490"/>
    <w:rsid w:val="000B04F4"/>
    <w:rsid w:val="000B247E"/>
    <w:rsid w:val="000B39C3"/>
    <w:rsid w:val="000B4886"/>
    <w:rsid w:val="000B4C69"/>
    <w:rsid w:val="000B5B8F"/>
    <w:rsid w:val="000B617E"/>
    <w:rsid w:val="000B6AB0"/>
    <w:rsid w:val="000B6C8F"/>
    <w:rsid w:val="000B6E34"/>
    <w:rsid w:val="000B7B56"/>
    <w:rsid w:val="000C0572"/>
    <w:rsid w:val="000C081C"/>
    <w:rsid w:val="000C2FDB"/>
    <w:rsid w:val="000C41A4"/>
    <w:rsid w:val="000C4515"/>
    <w:rsid w:val="000C5DCE"/>
    <w:rsid w:val="000D029D"/>
    <w:rsid w:val="000D0ADD"/>
    <w:rsid w:val="000D0CF2"/>
    <w:rsid w:val="000D0F84"/>
    <w:rsid w:val="000D13A8"/>
    <w:rsid w:val="000D17C8"/>
    <w:rsid w:val="000D1A8A"/>
    <w:rsid w:val="000D3A0E"/>
    <w:rsid w:val="000D4A5C"/>
    <w:rsid w:val="000D4B23"/>
    <w:rsid w:val="000D54B4"/>
    <w:rsid w:val="000D5895"/>
    <w:rsid w:val="000D5A7C"/>
    <w:rsid w:val="000D6B00"/>
    <w:rsid w:val="000D7891"/>
    <w:rsid w:val="000D7917"/>
    <w:rsid w:val="000E0E89"/>
    <w:rsid w:val="000E1BBC"/>
    <w:rsid w:val="000E2378"/>
    <w:rsid w:val="000E2F36"/>
    <w:rsid w:val="000E30AA"/>
    <w:rsid w:val="000E32A1"/>
    <w:rsid w:val="000E4907"/>
    <w:rsid w:val="000E4BAE"/>
    <w:rsid w:val="000E5A14"/>
    <w:rsid w:val="000E6F06"/>
    <w:rsid w:val="000E7BD2"/>
    <w:rsid w:val="000F0778"/>
    <w:rsid w:val="000F25D6"/>
    <w:rsid w:val="000F321F"/>
    <w:rsid w:val="000F33B5"/>
    <w:rsid w:val="000F3480"/>
    <w:rsid w:val="000F3481"/>
    <w:rsid w:val="000F3760"/>
    <w:rsid w:val="000F5395"/>
    <w:rsid w:val="000F554C"/>
    <w:rsid w:val="000F5F42"/>
    <w:rsid w:val="000F6672"/>
    <w:rsid w:val="000F723A"/>
    <w:rsid w:val="000F76C5"/>
    <w:rsid w:val="001012C4"/>
    <w:rsid w:val="00101FBE"/>
    <w:rsid w:val="00103340"/>
    <w:rsid w:val="00104169"/>
    <w:rsid w:val="00104B71"/>
    <w:rsid w:val="00105994"/>
    <w:rsid w:val="00106536"/>
    <w:rsid w:val="00106C55"/>
    <w:rsid w:val="00107D71"/>
    <w:rsid w:val="001100DE"/>
    <w:rsid w:val="00110486"/>
    <w:rsid w:val="001104A7"/>
    <w:rsid w:val="00111A8C"/>
    <w:rsid w:val="001120A2"/>
    <w:rsid w:val="001124D0"/>
    <w:rsid w:val="00112C6A"/>
    <w:rsid w:val="0011474F"/>
    <w:rsid w:val="001148A4"/>
    <w:rsid w:val="0011533C"/>
    <w:rsid w:val="00115391"/>
    <w:rsid w:val="00115921"/>
    <w:rsid w:val="001164BB"/>
    <w:rsid w:val="0011657E"/>
    <w:rsid w:val="0011687F"/>
    <w:rsid w:val="00116B19"/>
    <w:rsid w:val="001200D5"/>
    <w:rsid w:val="001209DE"/>
    <w:rsid w:val="00120AA5"/>
    <w:rsid w:val="00121A9F"/>
    <w:rsid w:val="00121C52"/>
    <w:rsid w:val="00121FBF"/>
    <w:rsid w:val="00123745"/>
    <w:rsid w:val="00125726"/>
    <w:rsid w:val="0012678B"/>
    <w:rsid w:val="001267C2"/>
    <w:rsid w:val="00127DC6"/>
    <w:rsid w:val="00130F54"/>
    <w:rsid w:val="00132A24"/>
    <w:rsid w:val="00132AE7"/>
    <w:rsid w:val="00132E9B"/>
    <w:rsid w:val="001346E8"/>
    <w:rsid w:val="00134A38"/>
    <w:rsid w:val="001364BE"/>
    <w:rsid w:val="00137252"/>
    <w:rsid w:val="001408DE"/>
    <w:rsid w:val="0014236B"/>
    <w:rsid w:val="001428B3"/>
    <w:rsid w:val="001431C2"/>
    <w:rsid w:val="001439B8"/>
    <w:rsid w:val="001477C9"/>
    <w:rsid w:val="00150198"/>
    <w:rsid w:val="001504E4"/>
    <w:rsid w:val="001511D2"/>
    <w:rsid w:val="0015210B"/>
    <w:rsid w:val="001532AC"/>
    <w:rsid w:val="001537A6"/>
    <w:rsid w:val="001537E8"/>
    <w:rsid w:val="00154C6A"/>
    <w:rsid w:val="00155C7A"/>
    <w:rsid w:val="00155D27"/>
    <w:rsid w:val="001568E4"/>
    <w:rsid w:val="00157D60"/>
    <w:rsid w:val="0016072A"/>
    <w:rsid w:val="00160F49"/>
    <w:rsid w:val="001611A5"/>
    <w:rsid w:val="001614CB"/>
    <w:rsid w:val="0016222F"/>
    <w:rsid w:val="001623CD"/>
    <w:rsid w:val="00163177"/>
    <w:rsid w:val="001632B1"/>
    <w:rsid w:val="0016474A"/>
    <w:rsid w:val="00164F3C"/>
    <w:rsid w:val="00165350"/>
    <w:rsid w:val="00165442"/>
    <w:rsid w:val="001664AE"/>
    <w:rsid w:val="00167256"/>
    <w:rsid w:val="00170A3D"/>
    <w:rsid w:val="00171886"/>
    <w:rsid w:val="00171A06"/>
    <w:rsid w:val="00171A54"/>
    <w:rsid w:val="00172A27"/>
    <w:rsid w:val="00173E6B"/>
    <w:rsid w:val="00173F3F"/>
    <w:rsid w:val="00174E48"/>
    <w:rsid w:val="0017599E"/>
    <w:rsid w:val="00175CF7"/>
    <w:rsid w:val="00175E34"/>
    <w:rsid w:val="00176123"/>
    <w:rsid w:val="0017683E"/>
    <w:rsid w:val="0017699E"/>
    <w:rsid w:val="00176E32"/>
    <w:rsid w:val="00176F1B"/>
    <w:rsid w:val="001776F7"/>
    <w:rsid w:val="00180293"/>
    <w:rsid w:val="001804AF"/>
    <w:rsid w:val="0018088B"/>
    <w:rsid w:val="00180B5E"/>
    <w:rsid w:val="00180BBA"/>
    <w:rsid w:val="00182FDF"/>
    <w:rsid w:val="001836E9"/>
    <w:rsid w:val="001844A2"/>
    <w:rsid w:val="001846FC"/>
    <w:rsid w:val="001848D4"/>
    <w:rsid w:val="00184F22"/>
    <w:rsid w:val="001861D1"/>
    <w:rsid w:val="001871E4"/>
    <w:rsid w:val="0018738F"/>
    <w:rsid w:val="001876D6"/>
    <w:rsid w:val="001877CD"/>
    <w:rsid w:val="00187DE4"/>
    <w:rsid w:val="00191B0B"/>
    <w:rsid w:val="0019214D"/>
    <w:rsid w:val="00193282"/>
    <w:rsid w:val="001936A3"/>
    <w:rsid w:val="00196630"/>
    <w:rsid w:val="001A021E"/>
    <w:rsid w:val="001A0DEA"/>
    <w:rsid w:val="001A18C2"/>
    <w:rsid w:val="001A2979"/>
    <w:rsid w:val="001A2E0F"/>
    <w:rsid w:val="001A308C"/>
    <w:rsid w:val="001A3346"/>
    <w:rsid w:val="001A3A35"/>
    <w:rsid w:val="001A411C"/>
    <w:rsid w:val="001A462D"/>
    <w:rsid w:val="001A4F0E"/>
    <w:rsid w:val="001A5128"/>
    <w:rsid w:val="001A5B7F"/>
    <w:rsid w:val="001A6E11"/>
    <w:rsid w:val="001A780C"/>
    <w:rsid w:val="001B053A"/>
    <w:rsid w:val="001B137A"/>
    <w:rsid w:val="001B13A9"/>
    <w:rsid w:val="001B198D"/>
    <w:rsid w:val="001B1DE8"/>
    <w:rsid w:val="001B30B7"/>
    <w:rsid w:val="001B3E61"/>
    <w:rsid w:val="001B42AA"/>
    <w:rsid w:val="001B49BC"/>
    <w:rsid w:val="001B4DB3"/>
    <w:rsid w:val="001B4EF2"/>
    <w:rsid w:val="001B521D"/>
    <w:rsid w:val="001B5733"/>
    <w:rsid w:val="001B5DDE"/>
    <w:rsid w:val="001B6C7C"/>
    <w:rsid w:val="001C0139"/>
    <w:rsid w:val="001C0979"/>
    <w:rsid w:val="001C0AEE"/>
    <w:rsid w:val="001C0B51"/>
    <w:rsid w:val="001C0B85"/>
    <w:rsid w:val="001C2CD7"/>
    <w:rsid w:val="001C31C4"/>
    <w:rsid w:val="001C412F"/>
    <w:rsid w:val="001C4504"/>
    <w:rsid w:val="001C4DB2"/>
    <w:rsid w:val="001C6B5A"/>
    <w:rsid w:val="001C75B5"/>
    <w:rsid w:val="001C7849"/>
    <w:rsid w:val="001C789A"/>
    <w:rsid w:val="001C7A14"/>
    <w:rsid w:val="001D00DF"/>
    <w:rsid w:val="001D119D"/>
    <w:rsid w:val="001D2AED"/>
    <w:rsid w:val="001D455B"/>
    <w:rsid w:val="001D5489"/>
    <w:rsid w:val="001D5634"/>
    <w:rsid w:val="001D584B"/>
    <w:rsid w:val="001D5B31"/>
    <w:rsid w:val="001D6458"/>
    <w:rsid w:val="001D64A7"/>
    <w:rsid w:val="001D68F7"/>
    <w:rsid w:val="001D71F5"/>
    <w:rsid w:val="001D7D83"/>
    <w:rsid w:val="001E003F"/>
    <w:rsid w:val="001E0645"/>
    <w:rsid w:val="001E18D9"/>
    <w:rsid w:val="001E1962"/>
    <w:rsid w:val="001E2185"/>
    <w:rsid w:val="001E23BD"/>
    <w:rsid w:val="001E4D79"/>
    <w:rsid w:val="001E62C8"/>
    <w:rsid w:val="001E6A43"/>
    <w:rsid w:val="001E714B"/>
    <w:rsid w:val="001E78C6"/>
    <w:rsid w:val="001E7DEE"/>
    <w:rsid w:val="001F0744"/>
    <w:rsid w:val="001F1DE8"/>
    <w:rsid w:val="001F1E54"/>
    <w:rsid w:val="001F1F6C"/>
    <w:rsid w:val="001F3927"/>
    <w:rsid w:val="001F40F9"/>
    <w:rsid w:val="001F52A3"/>
    <w:rsid w:val="001F63ED"/>
    <w:rsid w:val="001F6CBB"/>
    <w:rsid w:val="001F7BA3"/>
    <w:rsid w:val="00200C75"/>
    <w:rsid w:val="00201A45"/>
    <w:rsid w:val="00201BDF"/>
    <w:rsid w:val="002021FF"/>
    <w:rsid w:val="002029A8"/>
    <w:rsid w:val="00202C4C"/>
    <w:rsid w:val="002046AF"/>
    <w:rsid w:val="00204B79"/>
    <w:rsid w:val="0020563C"/>
    <w:rsid w:val="00205DB0"/>
    <w:rsid w:val="0020615E"/>
    <w:rsid w:val="002061C6"/>
    <w:rsid w:val="00207761"/>
    <w:rsid w:val="002077D1"/>
    <w:rsid w:val="002077D9"/>
    <w:rsid w:val="00210736"/>
    <w:rsid w:val="00210A9F"/>
    <w:rsid w:val="00210E27"/>
    <w:rsid w:val="00211C1A"/>
    <w:rsid w:val="002120C0"/>
    <w:rsid w:val="00212D3E"/>
    <w:rsid w:val="00212FAC"/>
    <w:rsid w:val="002133BF"/>
    <w:rsid w:val="00213E41"/>
    <w:rsid w:val="00214DC0"/>
    <w:rsid w:val="0021676F"/>
    <w:rsid w:val="00216AAE"/>
    <w:rsid w:val="00216EA1"/>
    <w:rsid w:val="00217A57"/>
    <w:rsid w:val="002201AC"/>
    <w:rsid w:val="00221140"/>
    <w:rsid w:val="00221BDE"/>
    <w:rsid w:val="00221CCD"/>
    <w:rsid w:val="002224E4"/>
    <w:rsid w:val="0022365D"/>
    <w:rsid w:val="00223D74"/>
    <w:rsid w:val="00223EB5"/>
    <w:rsid w:val="0022443E"/>
    <w:rsid w:val="00224A7A"/>
    <w:rsid w:val="00225E5F"/>
    <w:rsid w:val="0022691C"/>
    <w:rsid w:val="002275CD"/>
    <w:rsid w:val="002277F1"/>
    <w:rsid w:val="00227AD2"/>
    <w:rsid w:val="00231098"/>
    <w:rsid w:val="00233A6F"/>
    <w:rsid w:val="00234E19"/>
    <w:rsid w:val="00236509"/>
    <w:rsid w:val="00236969"/>
    <w:rsid w:val="00236982"/>
    <w:rsid w:val="00240128"/>
    <w:rsid w:val="0024097E"/>
    <w:rsid w:val="0024251A"/>
    <w:rsid w:val="00243C68"/>
    <w:rsid w:val="00244149"/>
    <w:rsid w:val="002442AB"/>
    <w:rsid w:val="002452B9"/>
    <w:rsid w:val="002458D2"/>
    <w:rsid w:val="002459C8"/>
    <w:rsid w:val="00246BDF"/>
    <w:rsid w:val="00246F6F"/>
    <w:rsid w:val="0025074F"/>
    <w:rsid w:val="00250F86"/>
    <w:rsid w:val="00251009"/>
    <w:rsid w:val="00251676"/>
    <w:rsid w:val="0025208E"/>
    <w:rsid w:val="00252766"/>
    <w:rsid w:val="00252CAB"/>
    <w:rsid w:val="00257858"/>
    <w:rsid w:val="00257CA4"/>
    <w:rsid w:val="00260CBB"/>
    <w:rsid w:val="00260DF6"/>
    <w:rsid w:val="00261628"/>
    <w:rsid w:val="00261E40"/>
    <w:rsid w:val="00262A33"/>
    <w:rsid w:val="00263858"/>
    <w:rsid w:val="00263D82"/>
    <w:rsid w:val="00264376"/>
    <w:rsid w:val="00264533"/>
    <w:rsid w:val="0026540C"/>
    <w:rsid w:val="00265A3A"/>
    <w:rsid w:val="00265E0B"/>
    <w:rsid w:val="00270271"/>
    <w:rsid w:val="0027185C"/>
    <w:rsid w:val="00272809"/>
    <w:rsid w:val="00272910"/>
    <w:rsid w:val="00272EF9"/>
    <w:rsid w:val="00272FCA"/>
    <w:rsid w:val="00273ECF"/>
    <w:rsid w:val="00273F3B"/>
    <w:rsid w:val="002742CF"/>
    <w:rsid w:val="0027471E"/>
    <w:rsid w:val="00274B35"/>
    <w:rsid w:val="00276318"/>
    <w:rsid w:val="00277817"/>
    <w:rsid w:val="00277DDF"/>
    <w:rsid w:val="00280DD3"/>
    <w:rsid w:val="00280F5E"/>
    <w:rsid w:val="00282AA4"/>
    <w:rsid w:val="002835C3"/>
    <w:rsid w:val="00283610"/>
    <w:rsid w:val="0028408F"/>
    <w:rsid w:val="00284B8C"/>
    <w:rsid w:val="002854C0"/>
    <w:rsid w:val="002865DC"/>
    <w:rsid w:val="00286CFD"/>
    <w:rsid w:val="002873A1"/>
    <w:rsid w:val="002901B2"/>
    <w:rsid w:val="002931B6"/>
    <w:rsid w:val="002935C4"/>
    <w:rsid w:val="002938E5"/>
    <w:rsid w:val="00293F6F"/>
    <w:rsid w:val="00295DA5"/>
    <w:rsid w:val="002969AA"/>
    <w:rsid w:val="002A2015"/>
    <w:rsid w:val="002A2D14"/>
    <w:rsid w:val="002A2D42"/>
    <w:rsid w:val="002A32B3"/>
    <w:rsid w:val="002A4C51"/>
    <w:rsid w:val="002A4D8B"/>
    <w:rsid w:val="002A570B"/>
    <w:rsid w:val="002A6543"/>
    <w:rsid w:val="002A7172"/>
    <w:rsid w:val="002A79C8"/>
    <w:rsid w:val="002A7DE9"/>
    <w:rsid w:val="002B010D"/>
    <w:rsid w:val="002B0F9F"/>
    <w:rsid w:val="002B1E0E"/>
    <w:rsid w:val="002B3C78"/>
    <w:rsid w:val="002B449F"/>
    <w:rsid w:val="002B4ACF"/>
    <w:rsid w:val="002B5E86"/>
    <w:rsid w:val="002B6F50"/>
    <w:rsid w:val="002B7107"/>
    <w:rsid w:val="002B7932"/>
    <w:rsid w:val="002C1D8F"/>
    <w:rsid w:val="002C2278"/>
    <w:rsid w:val="002C2A7A"/>
    <w:rsid w:val="002C3100"/>
    <w:rsid w:val="002C379A"/>
    <w:rsid w:val="002C42BD"/>
    <w:rsid w:val="002C440C"/>
    <w:rsid w:val="002C67FD"/>
    <w:rsid w:val="002C6FF3"/>
    <w:rsid w:val="002C7067"/>
    <w:rsid w:val="002C7075"/>
    <w:rsid w:val="002C743A"/>
    <w:rsid w:val="002C76C2"/>
    <w:rsid w:val="002D0403"/>
    <w:rsid w:val="002D07F8"/>
    <w:rsid w:val="002D1B5A"/>
    <w:rsid w:val="002D2922"/>
    <w:rsid w:val="002D3723"/>
    <w:rsid w:val="002D3BEE"/>
    <w:rsid w:val="002D4F12"/>
    <w:rsid w:val="002D4FA1"/>
    <w:rsid w:val="002D51AB"/>
    <w:rsid w:val="002D5372"/>
    <w:rsid w:val="002D5E97"/>
    <w:rsid w:val="002D5F4F"/>
    <w:rsid w:val="002D6275"/>
    <w:rsid w:val="002D66B7"/>
    <w:rsid w:val="002D6A59"/>
    <w:rsid w:val="002D6CA0"/>
    <w:rsid w:val="002E0152"/>
    <w:rsid w:val="002E0949"/>
    <w:rsid w:val="002E0BD2"/>
    <w:rsid w:val="002E18B3"/>
    <w:rsid w:val="002E1D4A"/>
    <w:rsid w:val="002E27E4"/>
    <w:rsid w:val="002E39D0"/>
    <w:rsid w:val="002E3B7B"/>
    <w:rsid w:val="002E49F6"/>
    <w:rsid w:val="002E4CC5"/>
    <w:rsid w:val="002E51DE"/>
    <w:rsid w:val="002E5F42"/>
    <w:rsid w:val="002E6145"/>
    <w:rsid w:val="002E6765"/>
    <w:rsid w:val="002E6B29"/>
    <w:rsid w:val="002E6CE5"/>
    <w:rsid w:val="002F0C0B"/>
    <w:rsid w:val="002F10C4"/>
    <w:rsid w:val="002F1762"/>
    <w:rsid w:val="002F1977"/>
    <w:rsid w:val="002F1FA5"/>
    <w:rsid w:val="002F22F0"/>
    <w:rsid w:val="002F2DE8"/>
    <w:rsid w:val="002F32A5"/>
    <w:rsid w:val="002F3E1E"/>
    <w:rsid w:val="002F462C"/>
    <w:rsid w:val="002F4A63"/>
    <w:rsid w:val="002F54E6"/>
    <w:rsid w:val="002F554E"/>
    <w:rsid w:val="002F5F16"/>
    <w:rsid w:val="002F637C"/>
    <w:rsid w:val="002F7044"/>
    <w:rsid w:val="002F71D9"/>
    <w:rsid w:val="002F7734"/>
    <w:rsid w:val="002F774C"/>
    <w:rsid w:val="00300004"/>
    <w:rsid w:val="00300A56"/>
    <w:rsid w:val="0030105A"/>
    <w:rsid w:val="003012F1"/>
    <w:rsid w:val="003014BA"/>
    <w:rsid w:val="00301F10"/>
    <w:rsid w:val="00302CDC"/>
    <w:rsid w:val="00302CF9"/>
    <w:rsid w:val="00302DB1"/>
    <w:rsid w:val="00303C7A"/>
    <w:rsid w:val="00303F83"/>
    <w:rsid w:val="0030408C"/>
    <w:rsid w:val="00305448"/>
    <w:rsid w:val="00305956"/>
    <w:rsid w:val="003060C3"/>
    <w:rsid w:val="003066E2"/>
    <w:rsid w:val="00310505"/>
    <w:rsid w:val="00311C55"/>
    <w:rsid w:val="00312012"/>
    <w:rsid w:val="00312565"/>
    <w:rsid w:val="003139EE"/>
    <w:rsid w:val="00313C48"/>
    <w:rsid w:val="003142A0"/>
    <w:rsid w:val="00315A05"/>
    <w:rsid w:val="003161A0"/>
    <w:rsid w:val="00316A39"/>
    <w:rsid w:val="0032174F"/>
    <w:rsid w:val="00323723"/>
    <w:rsid w:val="00323A0C"/>
    <w:rsid w:val="00324080"/>
    <w:rsid w:val="0032471E"/>
    <w:rsid w:val="003249DD"/>
    <w:rsid w:val="003250B4"/>
    <w:rsid w:val="00325787"/>
    <w:rsid w:val="003258F1"/>
    <w:rsid w:val="00326AEA"/>
    <w:rsid w:val="00326EB3"/>
    <w:rsid w:val="00327904"/>
    <w:rsid w:val="00327948"/>
    <w:rsid w:val="003303D9"/>
    <w:rsid w:val="00330494"/>
    <w:rsid w:val="00332397"/>
    <w:rsid w:val="003330C3"/>
    <w:rsid w:val="00334843"/>
    <w:rsid w:val="0033537D"/>
    <w:rsid w:val="00335B72"/>
    <w:rsid w:val="00336226"/>
    <w:rsid w:val="00336401"/>
    <w:rsid w:val="00336CFA"/>
    <w:rsid w:val="00337A6E"/>
    <w:rsid w:val="003406E9"/>
    <w:rsid w:val="003413D8"/>
    <w:rsid w:val="003413E7"/>
    <w:rsid w:val="0034196C"/>
    <w:rsid w:val="00342725"/>
    <w:rsid w:val="00342D57"/>
    <w:rsid w:val="00343129"/>
    <w:rsid w:val="00343198"/>
    <w:rsid w:val="003437D3"/>
    <w:rsid w:val="00344360"/>
    <w:rsid w:val="00344391"/>
    <w:rsid w:val="00344DB6"/>
    <w:rsid w:val="00345960"/>
    <w:rsid w:val="00345B3C"/>
    <w:rsid w:val="00345E18"/>
    <w:rsid w:val="00346142"/>
    <w:rsid w:val="00350151"/>
    <w:rsid w:val="00350C3C"/>
    <w:rsid w:val="003527CD"/>
    <w:rsid w:val="00352FA4"/>
    <w:rsid w:val="0035302A"/>
    <w:rsid w:val="00353C88"/>
    <w:rsid w:val="0035495A"/>
    <w:rsid w:val="00355189"/>
    <w:rsid w:val="00355723"/>
    <w:rsid w:val="003557C7"/>
    <w:rsid w:val="003560D3"/>
    <w:rsid w:val="003563F1"/>
    <w:rsid w:val="0035660E"/>
    <w:rsid w:val="003602BA"/>
    <w:rsid w:val="003604C1"/>
    <w:rsid w:val="0036110D"/>
    <w:rsid w:val="00361AE5"/>
    <w:rsid w:val="00361FB6"/>
    <w:rsid w:val="003621B7"/>
    <w:rsid w:val="00363C07"/>
    <w:rsid w:val="00363E32"/>
    <w:rsid w:val="00364A53"/>
    <w:rsid w:val="00364B10"/>
    <w:rsid w:val="003652D4"/>
    <w:rsid w:val="003657CE"/>
    <w:rsid w:val="003667ED"/>
    <w:rsid w:val="00366E0F"/>
    <w:rsid w:val="00366ED9"/>
    <w:rsid w:val="00366F25"/>
    <w:rsid w:val="00367E9F"/>
    <w:rsid w:val="003702F1"/>
    <w:rsid w:val="003705DF"/>
    <w:rsid w:val="00371589"/>
    <w:rsid w:val="00371EEE"/>
    <w:rsid w:val="00372D31"/>
    <w:rsid w:val="00373023"/>
    <w:rsid w:val="00373239"/>
    <w:rsid w:val="00373DD2"/>
    <w:rsid w:val="00374D07"/>
    <w:rsid w:val="00374E93"/>
    <w:rsid w:val="00377643"/>
    <w:rsid w:val="0038053E"/>
    <w:rsid w:val="00380D59"/>
    <w:rsid w:val="00381887"/>
    <w:rsid w:val="00383F19"/>
    <w:rsid w:val="00384E76"/>
    <w:rsid w:val="00385563"/>
    <w:rsid w:val="003855C3"/>
    <w:rsid w:val="00386DD9"/>
    <w:rsid w:val="0038767D"/>
    <w:rsid w:val="00387F26"/>
    <w:rsid w:val="00390924"/>
    <w:rsid w:val="00391368"/>
    <w:rsid w:val="003913E1"/>
    <w:rsid w:val="0039151B"/>
    <w:rsid w:val="00392371"/>
    <w:rsid w:val="00392771"/>
    <w:rsid w:val="00392C2E"/>
    <w:rsid w:val="0039344B"/>
    <w:rsid w:val="00395755"/>
    <w:rsid w:val="003957C8"/>
    <w:rsid w:val="003A07B5"/>
    <w:rsid w:val="003A0F22"/>
    <w:rsid w:val="003A15AC"/>
    <w:rsid w:val="003A1CCE"/>
    <w:rsid w:val="003A1F71"/>
    <w:rsid w:val="003A21F0"/>
    <w:rsid w:val="003A24AA"/>
    <w:rsid w:val="003A2DC5"/>
    <w:rsid w:val="003A34DE"/>
    <w:rsid w:val="003A5263"/>
    <w:rsid w:val="003A5746"/>
    <w:rsid w:val="003A5E02"/>
    <w:rsid w:val="003A684D"/>
    <w:rsid w:val="003A696F"/>
    <w:rsid w:val="003A720B"/>
    <w:rsid w:val="003A77A9"/>
    <w:rsid w:val="003B14B7"/>
    <w:rsid w:val="003B1756"/>
    <w:rsid w:val="003B19B0"/>
    <w:rsid w:val="003B1A0C"/>
    <w:rsid w:val="003B34A6"/>
    <w:rsid w:val="003B5CFD"/>
    <w:rsid w:val="003B6F49"/>
    <w:rsid w:val="003C0F87"/>
    <w:rsid w:val="003C133E"/>
    <w:rsid w:val="003C14EE"/>
    <w:rsid w:val="003C1870"/>
    <w:rsid w:val="003C24F0"/>
    <w:rsid w:val="003C3B7E"/>
    <w:rsid w:val="003C3D51"/>
    <w:rsid w:val="003C3E1F"/>
    <w:rsid w:val="003C3EF8"/>
    <w:rsid w:val="003C4B07"/>
    <w:rsid w:val="003C5160"/>
    <w:rsid w:val="003C539B"/>
    <w:rsid w:val="003C7D83"/>
    <w:rsid w:val="003D2187"/>
    <w:rsid w:val="003D2F3D"/>
    <w:rsid w:val="003D5EF2"/>
    <w:rsid w:val="003D7E12"/>
    <w:rsid w:val="003E04ED"/>
    <w:rsid w:val="003E1278"/>
    <w:rsid w:val="003E1886"/>
    <w:rsid w:val="003E34AE"/>
    <w:rsid w:val="003E447F"/>
    <w:rsid w:val="003E519E"/>
    <w:rsid w:val="003E5A15"/>
    <w:rsid w:val="003E7640"/>
    <w:rsid w:val="003E769E"/>
    <w:rsid w:val="003F03DD"/>
    <w:rsid w:val="003F1CF7"/>
    <w:rsid w:val="003F1D95"/>
    <w:rsid w:val="003F1F36"/>
    <w:rsid w:val="003F2EF9"/>
    <w:rsid w:val="003F3344"/>
    <w:rsid w:val="003F3B9D"/>
    <w:rsid w:val="003F4384"/>
    <w:rsid w:val="003F4A61"/>
    <w:rsid w:val="003F4D46"/>
    <w:rsid w:val="003F4D4F"/>
    <w:rsid w:val="003F5493"/>
    <w:rsid w:val="003F5AD6"/>
    <w:rsid w:val="003F5CDE"/>
    <w:rsid w:val="003F6483"/>
    <w:rsid w:val="003F6935"/>
    <w:rsid w:val="003F6A31"/>
    <w:rsid w:val="003F70ED"/>
    <w:rsid w:val="003F7B01"/>
    <w:rsid w:val="0040099F"/>
    <w:rsid w:val="00400B07"/>
    <w:rsid w:val="00401772"/>
    <w:rsid w:val="0040261D"/>
    <w:rsid w:val="00402FF9"/>
    <w:rsid w:val="00403DAA"/>
    <w:rsid w:val="00403FE6"/>
    <w:rsid w:val="00404188"/>
    <w:rsid w:val="00404964"/>
    <w:rsid w:val="00404A4B"/>
    <w:rsid w:val="00405585"/>
    <w:rsid w:val="00405DD4"/>
    <w:rsid w:val="00407B29"/>
    <w:rsid w:val="004102AD"/>
    <w:rsid w:val="00410D92"/>
    <w:rsid w:val="00412498"/>
    <w:rsid w:val="00412AD7"/>
    <w:rsid w:val="00412DB4"/>
    <w:rsid w:val="00415012"/>
    <w:rsid w:val="004161AA"/>
    <w:rsid w:val="004162C6"/>
    <w:rsid w:val="0041682C"/>
    <w:rsid w:val="00416C3B"/>
    <w:rsid w:val="00416CB2"/>
    <w:rsid w:val="00420BD6"/>
    <w:rsid w:val="00422620"/>
    <w:rsid w:val="0042266B"/>
    <w:rsid w:val="00422A7E"/>
    <w:rsid w:val="00423DD1"/>
    <w:rsid w:val="00423EEE"/>
    <w:rsid w:val="00424CB0"/>
    <w:rsid w:val="00425627"/>
    <w:rsid w:val="00425914"/>
    <w:rsid w:val="00425958"/>
    <w:rsid w:val="0042678E"/>
    <w:rsid w:val="00426AD5"/>
    <w:rsid w:val="004271CF"/>
    <w:rsid w:val="00427337"/>
    <w:rsid w:val="00427C9C"/>
    <w:rsid w:val="00427FE2"/>
    <w:rsid w:val="00430BE0"/>
    <w:rsid w:val="00432B1B"/>
    <w:rsid w:val="00432DEA"/>
    <w:rsid w:val="00432F81"/>
    <w:rsid w:val="00435E47"/>
    <w:rsid w:val="00436001"/>
    <w:rsid w:val="00436758"/>
    <w:rsid w:val="00440295"/>
    <w:rsid w:val="004414F1"/>
    <w:rsid w:val="00441965"/>
    <w:rsid w:val="00442650"/>
    <w:rsid w:val="00442F20"/>
    <w:rsid w:val="00443ECD"/>
    <w:rsid w:val="004441CD"/>
    <w:rsid w:val="004446B2"/>
    <w:rsid w:val="00444F1F"/>
    <w:rsid w:val="00445ED3"/>
    <w:rsid w:val="004464E9"/>
    <w:rsid w:val="004465F2"/>
    <w:rsid w:val="00446ECC"/>
    <w:rsid w:val="00447DE0"/>
    <w:rsid w:val="00447F4E"/>
    <w:rsid w:val="0045070E"/>
    <w:rsid w:val="00451F1F"/>
    <w:rsid w:val="00452D2F"/>
    <w:rsid w:val="004532C1"/>
    <w:rsid w:val="004535BA"/>
    <w:rsid w:val="00453667"/>
    <w:rsid w:val="00453D5B"/>
    <w:rsid w:val="004546F3"/>
    <w:rsid w:val="00454854"/>
    <w:rsid w:val="00454B09"/>
    <w:rsid w:val="00455519"/>
    <w:rsid w:val="00455E27"/>
    <w:rsid w:val="0045682A"/>
    <w:rsid w:val="00457F5E"/>
    <w:rsid w:val="0046010F"/>
    <w:rsid w:val="00460C4D"/>
    <w:rsid w:val="00460E40"/>
    <w:rsid w:val="004622DA"/>
    <w:rsid w:val="00462511"/>
    <w:rsid w:val="0046339D"/>
    <w:rsid w:val="0046407B"/>
    <w:rsid w:val="00464CA7"/>
    <w:rsid w:val="00464D04"/>
    <w:rsid w:val="0046605C"/>
    <w:rsid w:val="0046612F"/>
    <w:rsid w:val="004662FF"/>
    <w:rsid w:val="00466789"/>
    <w:rsid w:val="004678FF"/>
    <w:rsid w:val="004704CC"/>
    <w:rsid w:val="004707E5"/>
    <w:rsid w:val="00470EF1"/>
    <w:rsid w:val="0047129C"/>
    <w:rsid w:val="00471AA2"/>
    <w:rsid w:val="00471EE6"/>
    <w:rsid w:val="0047212D"/>
    <w:rsid w:val="004721A4"/>
    <w:rsid w:val="00472796"/>
    <w:rsid w:val="00472CAF"/>
    <w:rsid w:val="004734A0"/>
    <w:rsid w:val="004738BB"/>
    <w:rsid w:val="00473A35"/>
    <w:rsid w:val="00473EE6"/>
    <w:rsid w:val="00474688"/>
    <w:rsid w:val="004747FB"/>
    <w:rsid w:val="00475D21"/>
    <w:rsid w:val="004808BC"/>
    <w:rsid w:val="00481753"/>
    <w:rsid w:val="00481D3D"/>
    <w:rsid w:val="004843AC"/>
    <w:rsid w:val="00484A13"/>
    <w:rsid w:val="00485F53"/>
    <w:rsid w:val="004861D4"/>
    <w:rsid w:val="00487B51"/>
    <w:rsid w:val="00487D66"/>
    <w:rsid w:val="004915B8"/>
    <w:rsid w:val="00493D69"/>
    <w:rsid w:val="00494F9A"/>
    <w:rsid w:val="00495D1A"/>
    <w:rsid w:val="00496B13"/>
    <w:rsid w:val="00496D8E"/>
    <w:rsid w:val="004977ED"/>
    <w:rsid w:val="004A04DA"/>
    <w:rsid w:val="004A0522"/>
    <w:rsid w:val="004A05B8"/>
    <w:rsid w:val="004A0D0E"/>
    <w:rsid w:val="004A240A"/>
    <w:rsid w:val="004A4724"/>
    <w:rsid w:val="004A4795"/>
    <w:rsid w:val="004A625F"/>
    <w:rsid w:val="004A7EEF"/>
    <w:rsid w:val="004A7FD1"/>
    <w:rsid w:val="004B11E6"/>
    <w:rsid w:val="004B2555"/>
    <w:rsid w:val="004B265F"/>
    <w:rsid w:val="004B26C5"/>
    <w:rsid w:val="004B3AC1"/>
    <w:rsid w:val="004B445A"/>
    <w:rsid w:val="004B51DB"/>
    <w:rsid w:val="004B5283"/>
    <w:rsid w:val="004B5D88"/>
    <w:rsid w:val="004B61D1"/>
    <w:rsid w:val="004B6420"/>
    <w:rsid w:val="004B7686"/>
    <w:rsid w:val="004B7A3D"/>
    <w:rsid w:val="004B7CD2"/>
    <w:rsid w:val="004B7EF5"/>
    <w:rsid w:val="004C09D4"/>
    <w:rsid w:val="004C0AE1"/>
    <w:rsid w:val="004C108A"/>
    <w:rsid w:val="004C1630"/>
    <w:rsid w:val="004C2CEF"/>
    <w:rsid w:val="004C3271"/>
    <w:rsid w:val="004C33CE"/>
    <w:rsid w:val="004C3D95"/>
    <w:rsid w:val="004C3E00"/>
    <w:rsid w:val="004C3F82"/>
    <w:rsid w:val="004C451C"/>
    <w:rsid w:val="004C4E97"/>
    <w:rsid w:val="004C56A9"/>
    <w:rsid w:val="004C5BF4"/>
    <w:rsid w:val="004C6423"/>
    <w:rsid w:val="004C689F"/>
    <w:rsid w:val="004C6FFA"/>
    <w:rsid w:val="004D009D"/>
    <w:rsid w:val="004D0CA0"/>
    <w:rsid w:val="004D36FF"/>
    <w:rsid w:val="004D423F"/>
    <w:rsid w:val="004D4BE5"/>
    <w:rsid w:val="004D5BBE"/>
    <w:rsid w:val="004D6E73"/>
    <w:rsid w:val="004D6ED1"/>
    <w:rsid w:val="004D789E"/>
    <w:rsid w:val="004E1A1F"/>
    <w:rsid w:val="004E1B32"/>
    <w:rsid w:val="004E35D2"/>
    <w:rsid w:val="004E3AE6"/>
    <w:rsid w:val="004E3BA0"/>
    <w:rsid w:val="004E3C23"/>
    <w:rsid w:val="004E3CC5"/>
    <w:rsid w:val="004E524A"/>
    <w:rsid w:val="004E5F9C"/>
    <w:rsid w:val="004E659B"/>
    <w:rsid w:val="004E684C"/>
    <w:rsid w:val="004E70AF"/>
    <w:rsid w:val="004F306F"/>
    <w:rsid w:val="004F385B"/>
    <w:rsid w:val="004F39E0"/>
    <w:rsid w:val="004F3DAC"/>
    <w:rsid w:val="004F3E24"/>
    <w:rsid w:val="004F3E55"/>
    <w:rsid w:val="004F43CF"/>
    <w:rsid w:val="004F46A7"/>
    <w:rsid w:val="004F4C7C"/>
    <w:rsid w:val="004F5309"/>
    <w:rsid w:val="004F58B4"/>
    <w:rsid w:val="004F72D5"/>
    <w:rsid w:val="005003F2"/>
    <w:rsid w:val="0050160E"/>
    <w:rsid w:val="00501D93"/>
    <w:rsid w:val="005026AC"/>
    <w:rsid w:val="00503B93"/>
    <w:rsid w:val="00503BFC"/>
    <w:rsid w:val="005078F0"/>
    <w:rsid w:val="0051010B"/>
    <w:rsid w:val="00510B0C"/>
    <w:rsid w:val="00510D92"/>
    <w:rsid w:val="00512970"/>
    <w:rsid w:val="005135AC"/>
    <w:rsid w:val="00513659"/>
    <w:rsid w:val="005138B8"/>
    <w:rsid w:val="00514495"/>
    <w:rsid w:val="005146E5"/>
    <w:rsid w:val="00514BD4"/>
    <w:rsid w:val="0051622B"/>
    <w:rsid w:val="005172E7"/>
    <w:rsid w:val="005205F6"/>
    <w:rsid w:val="005209FE"/>
    <w:rsid w:val="0052191B"/>
    <w:rsid w:val="00521A5E"/>
    <w:rsid w:val="00521BCE"/>
    <w:rsid w:val="00521CA9"/>
    <w:rsid w:val="00521E50"/>
    <w:rsid w:val="00522499"/>
    <w:rsid w:val="00522509"/>
    <w:rsid w:val="00522D95"/>
    <w:rsid w:val="005240D0"/>
    <w:rsid w:val="00525C3D"/>
    <w:rsid w:val="00526311"/>
    <w:rsid w:val="005267D6"/>
    <w:rsid w:val="0052683A"/>
    <w:rsid w:val="00526D20"/>
    <w:rsid w:val="00527758"/>
    <w:rsid w:val="00527922"/>
    <w:rsid w:val="00531E12"/>
    <w:rsid w:val="00532828"/>
    <w:rsid w:val="00532B6D"/>
    <w:rsid w:val="00532F6A"/>
    <w:rsid w:val="00533246"/>
    <w:rsid w:val="00534313"/>
    <w:rsid w:val="00534663"/>
    <w:rsid w:val="00534B97"/>
    <w:rsid w:val="00534D88"/>
    <w:rsid w:val="0053607B"/>
    <w:rsid w:val="005362E9"/>
    <w:rsid w:val="0053651C"/>
    <w:rsid w:val="005367F1"/>
    <w:rsid w:val="00536D3A"/>
    <w:rsid w:val="005378E5"/>
    <w:rsid w:val="005404D4"/>
    <w:rsid w:val="00540C6D"/>
    <w:rsid w:val="00540F55"/>
    <w:rsid w:val="0054144C"/>
    <w:rsid w:val="005420AB"/>
    <w:rsid w:val="0054249E"/>
    <w:rsid w:val="0054301B"/>
    <w:rsid w:val="00543783"/>
    <w:rsid w:val="00544AC0"/>
    <w:rsid w:val="00545487"/>
    <w:rsid w:val="00545E0A"/>
    <w:rsid w:val="005464F8"/>
    <w:rsid w:val="00546BFF"/>
    <w:rsid w:val="00547521"/>
    <w:rsid w:val="005506B0"/>
    <w:rsid w:val="005506D1"/>
    <w:rsid w:val="005507A7"/>
    <w:rsid w:val="0055123F"/>
    <w:rsid w:val="00551867"/>
    <w:rsid w:val="00551CF4"/>
    <w:rsid w:val="005520D0"/>
    <w:rsid w:val="00552D90"/>
    <w:rsid w:val="00552E78"/>
    <w:rsid w:val="00553214"/>
    <w:rsid w:val="00553225"/>
    <w:rsid w:val="00553AB0"/>
    <w:rsid w:val="00553BC8"/>
    <w:rsid w:val="0055442F"/>
    <w:rsid w:val="00554F8E"/>
    <w:rsid w:val="0055585A"/>
    <w:rsid w:val="00555B12"/>
    <w:rsid w:val="0055673F"/>
    <w:rsid w:val="00556889"/>
    <w:rsid w:val="00556AF6"/>
    <w:rsid w:val="00557162"/>
    <w:rsid w:val="005571BB"/>
    <w:rsid w:val="00557D9F"/>
    <w:rsid w:val="00560055"/>
    <w:rsid w:val="00560BAB"/>
    <w:rsid w:val="00561C29"/>
    <w:rsid w:val="00561D6D"/>
    <w:rsid w:val="00562254"/>
    <w:rsid w:val="0056336E"/>
    <w:rsid w:val="00563BBB"/>
    <w:rsid w:val="00563BEB"/>
    <w:rsid w:val="005649EC"/>
    <w:rsid w:val="00564B83"/>
    <w:rsid w:val="005652B2"/>
    <w:rsid w:val="00565583"/>
    <w:rsid w:val="00565989"/>
    <w:rsid w:val="005668C8"/>
    <w:rsid w:val="00566AD7"/>
    <w:rsid w:val="00566FF4"/>
    <w:rsid w:val="00567777"/>
    <w:rsid w:val="005703ED"/>
    <w:rsid w:val="00570580"/>
    <w:rsid w:val="005721E2"/>
    <w:rsid w:val="005723B9"/>
    <w:rsid w:val="00572B87"/>
    <w:rsid w:val="005738B0"/>
    <w:rsid w:val="005739C4"/>
    <w:rsid w:val="005755C4"/>
    <w:rsid w:val="00576FDB"/>
    <w:rsid w:val="005770D6"/>
    <w:rsid w:val="00577461"/>
    <w:rsid w:val="00580789"/>
    <w:rsid w:val="0058087F"/>
    <w:rsid w:val="00581B1A"/>
    <w:rsid w:val="005833AE"/>
    <w:rsid w:val="00583A7A"/>
    <w:rsid w:val="005846EB"/>
    <w:rsid w:val="0058474C"/>
    <w:rsid w:val="00585646"/>
    <w:rsid w:val="00586E7C"/>
    <w:rsid w:val="005872E3"/>
    <w:rsid w:val="005912C8"/>
    <w:rsid w:val="00591DF8"/>
    <w:rsid w:val="00591E66"/>
    <w:rsid w:val="00593007"/>
    <w:rsid w:val="00595069"/>
    <w:rsid w:val="0059586D"/>
    <w:rsid w:val="005A0E77"/>
    <w:rsid w:val="005A12FD"/>
    <w:rsid w:val="005A1602"/>
    <w:rsid w:val="005A3208"/>
    <w:rsid w:val="005A37C7"/>
    <w:rsid w:val="005A4447"/>
    <w:rsid w:val="005A512C"/>
    <w:rsid w:val="005A5FD1"/>
    <w:rsid w:val="005A5FE0"/>
    <w:rsid w:val="005A66C6"/>
    <w:rsid w:val="005A7B9F"/>
    <w:rsid w:val="005B16D1"/>
    <w:rsid w:val="005B4303"/>
    <w:rsid w:val="005B49AB"/>
    <w:rsid w:val="005B509E"/>
    <w:rsid w:val="005B5AA7"/>
    <w:rsid w:val="005B63FD"/>
    <w:rsid w:val="005B73C6"/>
    <w:rsid w:val="005C0E1E"/>
    <w:rsid w:val="005C0EF2"/>
    <w:rsid w:val="005C16D0"/>
    <w:rsid w:val="005C1891"/>
    <w:rsid w:val="005C1F71"/>
    <w:rsid w:val="005C3202"/>
    <w:rsid w:val="005C3A1E"/>
    <w:rsid w:val="005C3DE2"/>
    <w:rsid w:val="005C58E9"/>
    <w:rsid w:val="005C5F67"/>
    <w:rsid w:val="005C7658"/>
    <w:rsid w:val="005C77EA"/>
    <w:rsid w:val="005D0EC8"/>
    <w:rsid w:val="005D0FBF"/>
    <w:rsid w:val="005D2158"/>
    <w:rsid w:val="005D5436"/>
    <w:rsid w:val="005D5620"/>
    <w:rsid w:val="005D5B9D"/>
    <w:rsid w:val="005D69E5"/>
    <w:rsid w:val="005D79F9"/>
    <w:rsid w:val="005E03DA"/>
    <w:rsid w:val="005E0D3A"/>
    <w:rsid w:val="005E0F66"/>
    <w:rsid w:val="005E1690"/>
    <w:rsid w:val="005E1C64"/>
    <w:rsid w:val="005E2BB7"/>
    <w:rsid w:val="005E2E43"/>
    <w:rsid w:val="005E36DA"/>
    <w:rsid w:val="005E3992"/>
    <w:rsid w:val="005E3DF0"/>
    <w:rsid w:val="005E47F6"/>
    <w:rsid w:val="005E4F06"/>
    <w:rsid w:val="005E5433"/>
    <w:rsid w:val="005E6376"/>
    <w:rsid w:val="005E643B"/>
    <w:rsid w:val="005E675C"/>
    <w:rsid w:val="005E6DA1"/>
    <w:rsid w:val="005F05E2"/>
    <w:rsid w:val="005F078B"/>
    <w:rsid w:val="005F12AE"/>
    <w:rsid w:val="005F2412"/>
    <w:rsid w:val="005F2BB5"/>
    <w:rsid w:val="005F3136"/>
    <w:rsid w:val="005F34D9"/>
    <w:rsid w:val="005F4391"/>
    <w:rsid w:val="00600234"/>
    <w:rsid w:val="00600344"/>
    <w:rsid w:val="006010F7"/>
    <w:rsid w:val="006015EA"/>
    <w:rsid w:val="0060191F"/>
    <w:rsid w:val="00602F1D"/>
    <w:rsid w:val="00603117"/>
    <w:rsid w:val="006035D8"/>
    <w:rsid w:val="006050AA"/>
    <w:rsid w:val="006059D0"/>
    <w:rsid w:val="00606268"/>
    <w:rsid w:val="00606626"/>
    <w:rsid w:val="00606C99"/>
    <w:rsid w:val="00607030"/>
    <w:rsid w:val="0060724F"/>
    <w:rsid w:val="00607A53"/>
    <w:rsid w:val="0061017A"/>
    <w:rsid w:val="006105D2"/>
    <w:rsid w:val="00611AEC"/>
    <w:rsid w:val="00612208"/>
    <w:rsid w:val="006135AC"/>
    <w:rsid w:val="006145BA"/>
    <w:rsid w:val="00614D46"/>
    <w:rsid w:val="006160E6"/>
    <w:rsid w:val="006171A7"/>
    <w:rsid w:val="00617684"/>
    <w:rsid w:val="00620715"/>
    <w:rsid w:val="00620A22"/>
    <w:rsid w:val="0062118F"/>
    <w:rsid w:val="0062190E"/>
    <w:rsid w:val="00622E9B"/>
    <w:rsid w:val="00623390"/>
    <w:rsid w:val="0062369C"/>
    <w:rsid w:val="00623E34"/>
    <w:rsid w:val="00624B6D"/>
    <w:rsid w:val="00624E16"/>
    <w:rsid w:val="00625EE5"/>
    <w:rsid w:val="006269B8"/>
    <w:rsid w:val="00626BC7"/>
    <w:rsid w:val="00630028"/>
    <w:rsid w:val="00630646"/>
    <w:rsid w:val="00630BDF"/>
    <w:rsid w:val="00630C4A"/>
    <w:rsid w:val="006327C7"/>
    <w:rsid w:val="0063285E"/>
    <w:rsid w:val="00632E89"/>
    <w:rsid w:val="006333B6"/>
    <w:rsid w:val="00633DC0"/>
    <w:rsid w:val="00634288"/>
    <w:rsid w:val="00635A53"/>
    <w:rsid w:val="00635E0A"/>
    <w:rsid w:val="0064034E"/>
    <w:rsid w:val="00641C9D"/>
    <w:rsid w:val="00642989"/>
    <w:rsid w:val="00642CE7"/>
    <w:rsid w:val="0064389A"/>
    <w:rsid w:val="0064449E"/>
    <w:rsid w:val="00644694"/>
    <w:rsid w:val="00644B37"/>
    <w:rsid w:val="00644ED6"/>
    <w:rsid w:val="00645429"/>
    <w:rsid w:val="00646816"/>
    <w:rsid w:val="00646B31"/>
    <w:rsid w:val="0064705A"/>
    <w:rsid w:val="00647FAE"/>
    <w:rsid w:val="006511F1"/>
    <w:rsid w:val="00651B23"/>
    <w:rsid w:val="00652B42"/>
    <w:rsid w:val="00652B74"/>
    <w:rsid w:val="0065332E"/>
    <w:rsid w:val="00653961"/>
    <w:rsid w:val="00653D02"/>
    <w:rsid w:val="00654D38"/>
    <w:rsid w:val="0065543C"/>
    <w:rsid w:val="00655919"/>
    <w:rsid w:val="00655937"/>
    <w:rsid w:val="00656602"/>
    <w:rsid w:val="006568B6"/>
    <w:rsid w:val="006573F5"/>
    <w:rsid w:val="00657B07"/>
    <w:rsid w:val="00657EDD"/>
    <w:rsid w:val="00657F05"/>
    <w:rsid w:val="006603B7"/>
    <w:rsid w:val="0066087A"/>
    <w:rsid w:val="00660D56"/>
    <w:rsid w:val="0066125E"/>
    <w:rsid w:val="00665B6D"/>
    <w:rsid w:val="00666E1D"/>
    <w:rsid w:val="006676FD"/>
    <w:rsid w:val="00667A24"/>
    <w:rsid w:val="00667A99"/>
    <w:rsid w:val="006701D6"/>
    <w:rsid w:val="00671498"/>
    <w:rsid w:val="00671982"/>
    <w:rsid w:val="00672424"/>
    <w:rsid w:val="0067292D"/>
    <w:rsid w:val="00672FA3"/>
    <w:rsid w:val="00672FE2"/>
    <w:rsid w:val="00673036"/>
    <w:rsid w:val="0067327D"/>
    <w:rsid w:val="00673844"/>
    <w:rsid w:val="00675D33"/>
    <w:rsid w:val="0067646C"/>
    <w:rsid w:val="00676507"/>
    <w:rsid w:val="00676A1E"/>
    <w:rsid w:val="0067779C"/>
    <w:rsid w:val="00677D8B"/>
    <w:rsid w:val="00677E98"/>
    <w:rsid w:val="00680F00"/>
    <w:rsid w:val="0068150D"/>
    <w:rsid w:val="0068250A"/>
    <w:rsid w:val="006835EE"/>
    <w:rsid w:val="0068479C"/>
    <w:rsid w:val="0068490D"/>
    <w:rsid w:val="0068548A"/>
    <w:rsid w:val="00685A4B"/>
    <w:rsid w:val="00685CBC"/>
    <w:rsid w:val="00686700"/>
    <w:rsid w:val="00686A03"/>
    <w:rsid w:val="006919AA"/>
    <w:rsid w:val="006919B9"/>
    <w:rsid w:val="00691A6C"/>
    <w:rsid w:val="00691F1E"/>
    <w:rsid w:val="0069225E"/>
    <w:rsid w:val="00692CE6"/>
    <w:rsid w:val="00692E04"/>
    <w:rsid w:val="0069584B"/>
    <w:rsid w:val="00696753"/>
    <w:rsid w:val="006969CD"/>
    <w:rsid w:val="00696AB3"/>
    <w:rsid w:val="006974B2"/>
    <w:rsid w:val="00697884"/>
    <w:rsid w:val="00697CEA"/>
    <w:rsid w:val="006A0826"/>
    <w:rsid w:val="006A243B"/>
    <w:rsid w:val="006A26FB"/>
    <w:rsid w:val="006A29DE"/>
    <w:rsid w:val="006A2F82"/>
    <w:rsid w:val="006A3834"/>
    <w:rsid w:val="006A39E2"/>
    <w:rsid w:val="006A3C0A"/>
    <w:rsid w:val="006A4C9D"/>
    <w:rsid w:val="006A53D8"/>
    <w:rsid w:val="006A6073"/>
    <w:rsid w:val="006A7064"/>
    <w:rsid w:val="006A764E"/>
    <w:rsid w:val="006A79B6"/>
    <w:rsid w:val="006B1168"/>
    <w:rsid w:val="006B11A1"/>
    <w:rsid w:val="006B1577"/>
    <w:rsid w:val="006B1954"/>
    <w:rsid w:val="006B1A42"/>
    <w:rsid w:val="006B268F"/>
    <w:rsid w:val="006B334F"/>
    <w:rsid w:val="006B3D55"/>
    <w:rsid w:val="006B40E0"/>
    <w:rsid w:val="006B5041"/>
    <w:rsid w:val="006B537D"/>
    <w:rsid w:val="006B6A68"/>
    <w:rsid w:val="006B6D2B"/>
    <w:rsid w:val="006B7031"/>
    <w:rsid w:val="006B792A"/>
    <w:rsid w:val="006C0969"/>
    <w:rsid w:val="006C1037"/>
    <w:rsid w:val="006C1BB5"/>
    <w:rsid w:val="006C1C01"/>
    <w:rsid w:val="006C1D9A"/>
    <w:rsid w:val="006C3F4D"/>
    <w:rsid w:val="006C4411"/>
    <w:rsid w:val="006C53AB"/>
    <w:rsid w:val="006C57CD"/>
    <w:rsid w:val="006C6BBC"/>
    <w:rsid w:val="006D155F"/>
    <w:rsid w:val="006D4B2A"/>
    <w:rsid w:val="006D4D22"/>
    <w:rsid w:val="006D4F23"/>
    <w:rsid w:val="006D5638"/>
    <w:rsid w:val="006D5E25"/>
    <w:rsid w:val="006D6112"/>
    <w:rsid w:val="006D728D"/>
    <w:rsid w:val="006D7F5D"/>
    <w:rsid w:val="006E0172"/>
    <w:rsid w:val="006E1563"/>
    <w:rsid w:val="006E15D4"/>
    <w:rsid w:val="006E1898"/>
    <w:rsid w:val="006E1A51"/>
    <w:rsid w:val="006E1ADE"/>
    <w:rsid w:val="006E24F1"/>
    <w:rsid w:val="006E2BC5"/>
    <w:rsid w:val="006E39B7"/>
    <w:rsid w:val="006E4124"/>
    <w:rsid w:val="006E46EE"/>
    <w:rsid w:val="006E484D"/>
    <w:rsid w:val="006E4C0C"/>
    <w:rsid w:val="006E4CE5"/>
    <w:rsid w:val="006E5372"/>
    <w:rsid w:val="006E7811"/>
    <w:rsid w:val="006E7872"/>
    <w:rsid w:val="006E7C27"/>
    <w:rsid w:val="006F08F2"/>
    <w:rsid w:val="006F2923"/>
    <w:rsid w:val="006F36BD"/>
    <w:rsid w:val="006F4702"/>
    <w:rsid w:val="006F4DD7"/>
    <w:rsid w:val="006F5163"/>
    <w:rsid w:val="006F5F93"/>
    <w:rsid w:val="006F6717"/>
    <w:rsid w:val="006F6CBC"/>
    <w:rsid w:val="006F749C"/>
    <w:rsid w:val="0070151F"/>
    <w:rsid w:val="0070239D"/>
    <w:rsid w:val="00702A04"/>
    <w:rsid w:val="0070333F"/>
    <w:rsid w:val="00703DF3"/>
    <w:rsid w:val="007040A1"/>
    <w:rsid w:val="007043C9"/>
    <w:rsid w:val="00705CE3"/>
    <w:rsid w:val="00706227"/>
    <w:rsid w:val="00706243"/>
    <w:rsid w:val="007062A5"/>
    <w:rsid w:val="0070636F"/>
    <w:rsid w:val="00706380"/>
    <w:rsid w:val="00707021"/>
    <w:rsid w:val="0070760E"/>
    <w:rsid w:val="00710995"/>
    <w:rsid w:val="0071099D"/>
    <w:rsid w:val="00710B53"/>
    <w:rsid w:val="00710CA2"/>
    <w:rsid w:val="00711C3F"/>
    <w:rsid w:val="00712218"/>
    <w:rsid w:val="00713774"/>
    <w:rsid w:val="007146E9"/>
    <w:rsid w:val="00714EBB"/>
    <w:rsid w:val="00715755"/>
    <w:rsid w:val="007161D0"/>
    <w:rsid w:val="007166C0"/>
    <w:rsid w:val="00717114"/>
    <w:rsid w:val="0071756B"/>
    <w:rsid w:val="007206D1"/>
    <w:rsid w:val="00720864"/>
    <w:rsid w:val="00720C5A"/>
    <w:rsid w:val="00720C93"/>
    <w:rsid w:val="00720DD8"/>
    <w:rsid w:val="00721632"/>
    <w:rsid w:val="00724280"/>
    <w:rsid w:val="00724DC7"/>
    <w:rsid w:val="00725384"/>
    <w:rsid w:val="007265EA"/>
    <w:rsid w:val="00726E21"/>
    <w:rsid w:val="00727230"/>
    <w:rsid w:val="007278A4"/>
    <w:rsid w:val="00727D17"/>
    <w:rsid w:val="00730155"/>
    <w:rsid w:val="007307DE"/>
    <w:rsid w:val="00730C29"/>
    <w:rsid w:val="00732723"/>
    <w:rsid w:val="00732824"/>
    <w:rsid w:val="00732F49"/>
    <w:rsid w:val="0073319E"/>
    <w:rsid w:val="00733598"/>
    <w:rsid w:val="0073455A"/>
    <w:rsid w:val="00734E40"/>
    <w:rsid w:val="007358BF"/>
    <w:rsid w:val="007373C6"/>
    <w:rsid w:val="00737968"/>
    <w:rsid w:val="00737A85"/>
    <w:rsid w:val="00740D32"/>
    <w:rsid w:val="0074208E"/>
    <w:rsid w:val="0074281D"/>
    <w:rsid w:val="00742A87"/>
    <w:rsid w:val="00742C4C"/>
    <w:rsid w:val="00744606"/>
    <w:rsid w:val="00744E4C"/>
    <w:rsid w:val="007466CA"/>
    <w:rsid w:val="0074713B"/>
    <w:rsid w:val="00750E6C"/>
    <w:rsid w:val="00750FE2"/>
    <w:rsid w:val="00751808"/>
    <w:rsid w:val="00752120"/>
    <w:rsid w:val="00752318"/>
    <w:rsid w:val="00752DF6"/>
    <w:rsid w:val="00752EEF"/>
    <w:rsid w:val="00752F22"/>
    <w:rsid w:val="00753930"/>
    <w:rsid w:val="00753B67"/>
    <w:rsid w:val="00754025"/>
    <w:rsid w:val="00756D5D"/>
    <w:rsid w:val="00756DC7"/>
    <w:rsid w:val="00757B1D"/>
    <w:rsid w:val="007609AE"/>
    <w:rsid w:val="0076247A"/>
    <w:rsid w:val="00762C95"/>
    <w:rsid w:val="0076303B"/>
    <w:rsid w:val="007637D9"/>
    <w:rsid w:val="007645EB"/>
    <w:rsid w:val="00765376"/>
    <w:rsid w:val="00765816"/>
    <w:rsid w:val="00765B51"/>
    <w:rsid w:val="007667AF"/>
    <w:rsid w:val="00766CE6"/>
    <w:rsid w:val="00766F83"/>
    <w:rsid w:val="00766F90"/>
    <w:rsid w:val="0076724D"/>
    <w:rsid w:val="00767439"/>
    <w:rsid w:val="00767B1D"/>
    <w:rsid w:val="00767BFE"/>
    <w:rsid w:val="00767E61"/>
    <w:rsid w:val="0077075E"/>
    <w:rsid w:val="007714A1"/>
    <w:rsid w:val="00771D35"/>
    <w:rsid w:val="007724CF"/>
    <w:rsid w:val="00772641"/>
    <w:rsid w:val="00774DF0"/>
    <w:rsid w:val="00775ED8"/>
    <w:rsid w:val="00776817"/>
    <w:rsid w:val="0077697A"/>
    <w:rsid w:val="00776ABF"/>
    <w:rsid w:val="007774F2"/>
    <w:rsid w:val="007809A0"/>
    <w:rsid w:val="00780DDE"/>
    <w:rsid w:val="0078155C"/>
    <w:rsid w:val="00781803"/>
    <w:rsid w:val="00781A8C"/>
    <w:rsid w:val="00783233"/>
    <w:rsid w:val="0078361F"/>
    <w:rsid w:val="007839A3"/>
    <w:rsid w:val="007849E5"/>
    <w:rsid w:val="00785F1B"/>
    <w:rsid w:val="0078619D"/>
    <w:rsid w:val="0078660A"/>
    <w:rsid w:val="00786CF1"/>
    <w:rsid w:val="00786D3E"/>
    <w:rsid w:val="00787060"/>
    <w:rsid w:val="007877F0"/>
    <w:rsid w:val="007902A4"/>
    <w:rsid w:val="00790D80"/>
    <w:rsid w:val="007923F3"/>
    <w:rsid w:val="0079341C"/>
    <w:rsid w:val="00795549"/>
    <w:rsid w:val="00796063"/>
    <w:rsid w:val="00796781"/>
    <w:rsid w:val="007975AB"/>
    <w:rsid w:val="00797A58"/>
    <w:rsid w:val="00797E92"/>
    <w:rsid w:val="007A03FB"/>
    <w:rsid w:val="007A0674"/>
    <w:rsid w:val="007A0E1A"/>
    <w:rsid w:val="007A1B66"/>
    <w:rsid w:val="007A1CF7"/>
    <w:rsid w:val="007A20F8"/>
    <w:rsid w:val="007A2913"/>
    <w:rsid w:val="007A3208"/>
    <w:rsid w:val="007A47CF"/>
    <w:rsid w:val="007A47E0"/>
    <w:rsid w:val="007A47FC"/>
    <w:rsid w:val="007A4B52"/>
    <w:rsid w:val="007A4B78"/>
    <w:rsid w:val="007A4E87"/>
    <w:rsid w:val="007A5029"/>
    <w:rsid w:val="007A6EFA"/>
    <w:rsid w:val="007A75AA"/>
    <w:rsid w:val="007A7A7C"/>
    <w:rsid w:val="007A7AB2"/>
    <w:rsid w:val="007A7F57"/>
    <w:rsid w:val="007B02DC"/>
    <w:rsid w:val="007B08C9"/>
    <w:rsid w:val="007B179C"/>
    <w:rsid w:val="007B1EB0"/>
    <w:rsid w:val="007B202A"/>
    <w:rsid w:val="007B2781"/>
    <w:rsid w:val="007B3CD1"/>
    <w:rsid w:val="007B3F5A"/>
    <w:rsid w:val="007B4147"/>
    <w:rsid w:val="007B4A33"/>
    <w:rsid w:val="007B4B71"/>
    <w:rsid w:val="007B5772"/>
    <w:rsid w:val="007B58AC"/>
    <w:rsid w:val="007B65C4"/>
    <w:rsid w:val="007B776D"/>
    <w:rsid w:val="007B7E58"/>
    <w:rsid w:val="007C0CE8"/>
    <w:rsid w:val="007C1A03"/>
    <w:rsid w:val="007C1D4C"/>
    <w:rsid w:val="007C2FDE"/>
    <w:rsid w:val="007C3F0C"/>
    <w:rsid w:val="007C5E61"/>
    <w:rsid w:val="007C5FC0"/>
    <w:rsid w:val="007C6816"/>
    <w:rsid w:val="007C6BEB"/>
    <w:rsid w:val="007C6D8E"/>
    <w:rsid w:val="007C7441"/>
    <w:rsid w:val="007C74BD"/>
    <w:rsid w:val="007C7820"/>
    <w:rsid w:val="007D04E7"/>
    <w:rsid w:val="007D1AEB"/>
    <w:rsid w:val="007D1D9F"/>
    <w:rsid w:val="007D3218"/>
    <w:rsid w:val="007D3EDF"/>
    <w:rsid w:val="007D5607"/>
    <w:rsid w:val="007D5695"/>
    <w:rsid w:val="007D5D2C"/>
    <w:rsid w:val="007D695B"/>
    <w:rsid w:val="007D6B5D"/>
    <w:rsid w:val="007D6BBA"/>
    <w:rsid w:val="007D76B9"/>
    <w:rsid w:val="007E03F1"/>
    <w:rsid w:val="007E057E"/>
    <w:rsid w:val="007E1E42"/>
    <w:rsid w:val="007E2EC1"/>
    <w:rsid w:val="007E3161"/>
    <w:rsid w:val="007E377E"/>
    <w:rsid w:val="007E3965"/>
    <w:rsid w:val="007E4D32"/>
    <w:rsid w:val="007E5E91"/>
    <w:rsid w:val="007E6688"/>
    <w:rsid w:val="007E6AF1"/>
    <w:rsid w:val="007F3C16"/>
    <w:rsid w:val="007F3C94"/>
    <w:rsid w:val="007F4DFA"/>
    <w:rsid w:val="007F4F70"/>
    <w:rsid w:val="007F5360"/>
    <w:rsid w:val="007F5CAD"/>
    <w:rsid w:val="007F632B"/>
    <w:rsid w:val="007F704E"/>
    <w:rsid w:val="007F7ADF"/>
    <w:rsid w:val="007F7E56"/>
    <w:rsid w:val="008009FE"/>
    <w:rsid w:val="0080136A"/>
    <w:rsid w:val="00801640"/>
    <w:rsid w:val="00804B97"/>
    <w:rsid w:val="00804DFD"/>
    <w:rsid w:val="00804E8D"/>
    <w:rsid w:val="008054CF"/>
    <w:rsid w:val="00805AAC"/>
    <w:rsid w:val="00806317"/>
    <w:rsid w:val="008067D0"/>
    <w:rsid w:val="0080760F"/>
    <w:rsid w:val="0080764A"/>
    <w:rsid w:val="00810481"/>
    <w:rsid w:val="00810627"/>
    <w:rsid w:val="00810EB9"/>
    <w:rsid w:val="00811BF8"/>
    <w:rsid w:val="00812AC7"/>
    <w:rsid w:val="00814380"/>
    <w:rsid w:val="008150F0"/>
    <w:rsid w:val="008151EE"/>
    <w:rsid w:val="0081523D"/>
    <w:rsid w:val="008168D0"/>
    <w:rsid w:val="00817268"/>
    <w:rsid w:val="00817396"/>
    <w:rsid w:val="008179FF"/>
    <w:rsid w:val="008206D9"/>
    <w:rsid w:val="00820A4B"/>
    <w:rsid w:val="0082171A"/>
    <w:rsid w:val="00822322"/>
    <w:rsid w:val="0082240A"/>
    <w:rsid w:val="008228E3"/>
    <w:rsid w:val="00823032"/>
    <w:rsid w:val="00824423"/>
    <w:rsid w:val="00824B75"/>
    <w:rsid w:val="00824F43"/>
    <w:rsid w:val="0082519D"/>
    <w:rsid w:val="00826587"/>
    <w:rsid w:val="00826858"/>
    <w:rsid w:val="00826BF2"/>
    <w:rsid w:val="0082751F"/>
    <w:rsid w:val="00827A4C"/>
    <w:rsid w:val="00830480"/>
    <w:rsid w:val="008317E1"/>
    <w:rsid w:val="00831B74"/>
    <w:rsid w:val="00831BA8"/>
    <w:rsid w:val="00832709"/>
    <w:rsid w:val="00832F86"/>
    <w:rsid w:val="008335D3"/>
    <w:rsid w:val="00833B76"/>
    <w:rsid w:val="00833C05"/>
    <w:rsid w:val="008341C3"/>
    <w:rsid w:val="0083437B"/>
    <w:rsid w:val="00834574"/>
    <w:rsid w:val="00834E75"/>
    <w:rsid w:val="008351E4"/>
    <w:rsid w:val="00835E15"/>
    <w:rsid w:val="00836581"/>
    <w:rsid w:val="008402C5"/>
    <w:rsid w:val="008411B0"/>
    <w:rsid w:val="008412F0"/>
    <w:rsid w:val="00842A87"/>
    <w:rsid w:val="00843BE9"/>
    <w:rsid w:val="00845023"/>
    <w:rsid w:val="008450AD"/>
    <w:rsid w:val="00846AC9"/>
    <w:rsid w:val="00847A3F"/>
    <w:rsid w:val="00847DE1"/>
    <w:rsid w:val="00850604"/>
    <w:rsid w:val="00850F20"/>
    <w:rsid w:val="00851534"/>
    <w:rsid w:val="008521F2"/>
    <w:rsid w:val="00852305"/>
    <w:rsid w:val="00852D57"/>
    <w:rsid w:val="00853B7B"/>
    <w:rsid w:val="00854D6E"/>
    <w:rsid w:val="008570CB"/>
    <w:rsid w:val="008606C5"/>
    <w:rsid w:val="00864A95"/>
    <w:rsid w:val="00864C4F"/>
    <w:rsid w:val="00864D55"/>
    <w:rsid w:val="00864E62"/>
    <w:rsid w:val="00865511"/>
    <w:rsid w:val="00866BAD"/>
    <w:rsid w:val="00867484"/>
    <w:rsid w:val="00867CE3"/>
    <w:rsid w:val="0087017E"/>
    <w:rsid w:val="00870458"/>
    <w:rsid w:val="008706BB"/>
    <w:rsid w:val="00870BD0"/>
    <w:rsid w:val="008710AF"/>
    <w:rsid w:val="00872A6E"/>
    <w:rsid w:val="00874923"/>
    <w:rsid w:val="00875573"/>
    <w:rsid w:val="00875C65"/>
    <w:rsid w:val="00876AC4"/>
    <w:rsid w:val="00877B6B"/>
    <w:rsid w:val="00880011"/>
    <w:rsid w:val="0088012E"/>
    <w:rsid w:val="0088089F"/>
    <w:rsid w:val="008812ED"/>
    <w:rsid w:val="008819FE"/>
    <w:rsid w:val="0088263A"/>
    <w:rsid w:val="00882F48"/>
    <w:rsid w:val="008837A0"/>
    <w:rsid w:val="008847A3"/>
    <w:rsid w:val="008853AF"/>
    <w:rsid w:val="0088556A"/>
    <w:rsid w:val="00886059"/>
    <w:rsid w:val="0088661C"/>
    <w:rsid w:val="00890677"/>
    <w:rsid w:val="008917B4"/>
    <w:rsid w:val="00891C72"/>
    <w:rsid w:val="008921F1"/>
    <w:rsid w:val="008928AE"/>
    <w:rsid w:val="00892C29"/>
    <w:rsid w:val="008930B2"/>
    <w:rsid w:val="00893392"/>
    <w:rsid w:val="00893B9B"/>
    <w:rsid w:val="008941AD"/>
    <w:rsid w:val="00894FA7"/>
    <w:rsid w:val="00896C6C"/>
    <w:rsid w:val="00896FEB"/>
    <w:rsid w:val="0089742F"/>
    <w:rsid w:val="008974C1"/>
    <w:rsid w:val="008975CD"/>
    <w:rsid w:val="0089778A"/>
    <w:rsid w:val="008A0F90"/>
    <w:rsid w:val="008A1CE5"/>
    <w:rsid w:val="008A25BC"/>
    <w:rsid w:val="008A2E1C"/>
    <w:rsid w:val="008A3367"/>
    <w:rsid w:val="008A3572"/>
    <w:rsid w:val="008A3823"/>
    <w:rsid w:val="008A53E3"/>
    <w:rsid w:val="008A53EC"/>
    <w:rsid w:val="008A6384"/>
    <w:rsid w:val="008A75FC"/>
    <w:rsid w:val="008B10F2"/>
    <w:rsid w:val="008B1CFC"/>
    <w:rsid w:val="008B23CF"/>
    <w:rsid w:val="008B288B"/>
    <w:rsid w:val="008B2ECE"/>
    <w:rsid w:val="008B356C"/>
    <w:rsid w:val="008B4BCE"/>
    <w:rsid w:val="008B4CAB"/>
    <w:rsid w:val="008B4E0B"/>
    <w:rsid w:val="008B5E50"/>
    <w:rsid w:val="008B68F3"/>
    <w:rsid w:val="008B7B03"/>
    <w:rsid w:val="008C0C14"/>
    <w:rsid w:val="008C0EFA"/>
    <w:rsid w:val="008C3876"/>
    <w:rsid w:val="008C3B8A"/>
    <w:rsid w:val="008C3FEF"/>
    <w:rsid w:val="008C41D5"/>
    <w:rsid w:val="008C4C5A"/>
    <w:rsid w:val="008C51BC"/>
    <w:rsid w:val="008C5A87"/>
    <w:rsid w:val="008C5DD1"/>
    <w:rsid w:val="008C6008"/>
    <w:rsid w:val="008C7251"/>
    <w:rsid w:val="008D014D"/>
    <w:rsid w:val="008D12D9"/>
    <w:rsid w:val="008D1B59"/>
    <w:rsid w:val="008D231F"/>
    <w:rsid w:val="008D3DC1"/>
    <w:rsid w:val="008D45B2"/>
    <w:rsid w:val="008D5240"/>
    <w:rsid w:val="008D5CF7"/>
    <w:rsid w:val="008D6B8A"/>
    <w:rsid w:val="008D6ED7"/>
    <w:rsid w:val="008D7A2C"/>
    <w:rsid w:val="008D7AB8"/>
    <w:rsid w:val="008E03E6"/>
    <w:rsid w:val="008E120E"/>
    <w:rsid w:val="008E25D8"/>
    <w:rsid w:val="008E396E"/>
    <w:rsid w:val="008E4233"/>
    <w:rsid w:val="008E4EAE"/>
    <w:rsid w:val="008E5177"/>
    <w:rsid w:val="008E57BB"/>
    <w:rsid w:val="008E5CBB"/>
    <w:rsid w:val="008E735D"/>
    <w:rsid w:val="008F235E"/>
    <w:rsid w:val="008F28DC"/>
    <w:rsid w:val="008F2971"/>
    <w:rsid w:val="008F4722"/>
    <w:rsid w:val="008F5515"/>
    <w:rsid w:val="008F6386"/>
    <w:rsid w:val="008F6CAE"/>
    <w:rsid w:val="008F6F07"/>
    <w:rsid w:val="008F7575"/>
    <w:rsid w:val="008F7595"/>
    <w:rsid w:val="008F7D68"/>
    <w:rsid w:val="008F7FC5"/>
    <w:rsid w:val="009007E1"/>
    <w:rsid w:val="00900B37"/>
    <w:rsid w:val="0090110F"/>
    <w:rsid w:val="009013BB"/>
    <w:rsid w:val="0090342F"/>
    <w:rsid w:val="00903FF6"/>
    <w:rsid w:val="00904395"/>
    <w:rsid w:val="00905BC2"/>
    <w:rsid w:val="00905CC4"/>
    <w:rsid w:val="0090749B"/>
    <w:rsid w:val="00907531"/>
    <w:rsid w:val="00907F7C"/>
    <w:rsid w:val="00910A8D"/>
    <w:rsid w:val="009122E9"/>
    <w:rsid w:val="00912B14"/>
    <w:rsid w:val="009135CB"/>
    <w:rsid w:val="00914690"/>
    <w:rsid w:val="009148D0"/>
    <w:rsid w:val="00915F51"/>
    <w:rsid w:val="00916C6A"/>
    <w:rsid w:val="00917397"/>
    <w:rsid w:val="00917BD7"/>
    <w:rsid w:val="00917C6C"/>
    <w:rsid w:val="00920790"/>
    <w:rsid w:val="00920F2D"/>
    <w:rsid w:val="00921335"/>
    <w:rsid w:val="00921952"/>
    <w:rsid w:val="00921B94"/>
    <w:rsid w:val="00921FFA"/>
    <w:rsid w:val="009220B7"/>
    <w:rsid w:val="0092213D"/>
    <w:rsid w:val="009222D7"/>
    <w:rsid w:val="009246AF"/>
    <w:rsid w:val="00924F56"/>
    <w:rsid w:val="009262AB"/>
    <w:rsid w:val="009263D9"/>
    <w:rsid w:val="0092659C"/>
    <w:rsid w:val="00926EC7"/>
    <w:rsid w:val="00927728"/>
    <w:rsid w:val="0093138E"/>
    <w:rsid w:val="00931DB1"/>
    <w:rsid w:val="0093242B"/>
    <w:rsid w:val="0093267B"/>
    <w:rsid w:val="009329BC"/>
    <w:rsid w:val="00932D35"/>
    <w:rsid w:val="0093597E"/>
    <w:rsid w:val="00935E8B"/>
    <w:rsid w:val="00936090"/>
    <w:rsid w:val="00937586"/>
    <w:rsid w:val="009379BE"/>
    <w:rsid w:val="00937FE1"/>
    <w:rsid w:val="00940DEF"/>
    <w:rsid w:val="00942E37"/>
    <w:rsid w:val="009445C1"/>
    <w:rsid w:val="009447E0"/>
    <w:rsid w:val="0094482E"/>
    <w:rsid w:val="00945943"/>
    <w:rsid w:val="00945E7B"/>
    <w:rsid w:val="00945ED3"/>
    <w:rsid w:val="009464A9"/>
    <w:rsid w:val="0094664A"/>
    <w:rsid w:val="00947095"/>
    <w:rsid w:val="009472B3"/>
    <w:rsid w:val="009474C3"/>
    <w:rsid w:val="009504C6"/>
    <w:rsid w:val="00951333"/>
    <w:rsid w:val="00952086"/>
    <w:rsid w:val="00952B9D"/>
    <w:rsid w:val="00953E19"/>
    <w:rsid w:val="00955D93"/>
    <w:rsid w:val="009570D1"/>
    <w:rsid w:val="00960088"/>
    <w:rsid w:val="00960336"/>
    <w:rsid w:val="00960992"/>
    <w:rsid w:val="00962963"/>
    <w:rsid w:val="0096297D"/>
    <w:rsid w:val="0096356F"/>
    <w:rsid w:val="009641FE"/>
    <w:rsid w:val="00964C25"/>
    <w:rsid w:val="00964F98"/>
    <w:rsid w:val="0096571B"/>
    <w:rsid w:val="009657EB"/>
    <w:rsid w:val="009660F2"/>
    <w:rsid w:val="00966DCC"/>
    <w:rsid w:val="00966EC7"/>
    <w:rsid w:val="00970382"/>
    <w:rsid w:val="00971BC2"/>
    <w:rsid w:val="00971E01"/>
    <w:rsid w:val="0097237F"/>
    <w:rsid w:val="0097243A"/>
    <w:rsid w:val="00973745"/>
    <w:rsid w:val="00974014"/>
    <w:rsid w:val="00974246"/>
    <w:rsid w:val="00974605"/>
    <w:rsid w:val="00975052"/>
    <w:rsid w:val="00975188"/>
    <w:rsid w:val="00975F6D"/>
    <w:rsid w:val="009761C9"/>
    <w:rsid w:val="0097668C"/>
    <w:rsid w:val="0097688C"/>
    <w:rsid w:val="00977D37"/>
    <w:rsid w:val="00980405"/>
    <w:rsid w:val="00980A13"/>
    <w:rsid w:val="009811D7"/>
    <w:rsid w:val="0098149F"/>
    <w:rsid w:val="009817D4"/>
    <w:rsid w:val="00981A52"/>
    <w:rsid w:val="009840B0"/>
    <w:rsid w:val="00984143"/>
    <w:rsid w:val="00984F2E"/>
    <w:rsid w:val="00986039"/>
    <w:rsid w:val="00986057"/>
    <w:rsid w:val="00986F92"/>
    <w:rsid w:val="0098704E"/>
    <w:rsid w:val="00987B7D"/>
    <w:rsid w:val="00987C2E"/>
    <w:rsid w:val="00991F36"/>
    <w:rsid w:val="00992FAF"/>
    <w:rsid w:val="0099403C"/>
    <w:rsid w:val="00995C97"/>
    <w:rsid w:val="00996564"/>
    <w:rsid w:val="00996AFB"/>
    <w:rsid w:val="00996F02"/>
    <w:rsid w:val="00997691"/>
    <w:rsid w:val="009978A3"/>
    <w:rsid w:val="00997B29"/>
    <w:rsid w:val="009A024F"/>
    <w:rsid w:val="009A2247"/>
    <w:rsid w:val="009A26F0"/>
    <w:rsid w:val="009A3DC7"/>
    <w:rsid w:val="009A4845"/>
    <w:rsid w:val="009A4B0F"/>
    <w:rsid w:val="009A5255"/>
    <w:rsid w:val="009A53A8"/>
    <w:rsid w:val="009A62C9"/>
    <w:rsid w:val="009A6EA8"/>
    <w:rsid w:val="009B0255"/>
    <w:rsid w:val="009B07FB"/>
    <w:rsid w:val="009B0B93"/>
    <w:rsid w:val="009B0EFA"/>
    <w:rsid w:val="009B1DFB"/>
    <w:rsid w:val="009B2384"/>
    <w:rsid w:val="009B2826"/>
    <w:rsid w:val="009B37C2"/>
    <w:rsid w:val="009B3C30"/>
    <w:rsid w:val="009B3CFE"/>
    <w:rsid w:val="009B62E6"/>
    <w:rsid w:val="009B64A7"/>
    <w:rsid w:val="009B652C"/>
    <w:rsid w:val="009B65D7"/>
    <w:rsid w:val="009B6960"/>
    <w:rsid w:val="009B7164"/>
    <w:rsid w:val="009B72F5"/>
    <w:rsid w:val="009B745E"/>
    <w:rsid w:val="009C0371"/>
    <w:rsid w:val="009C130F"/>
    <w:rsid w:val="009C1D4F"/>
    <w:rsid w:val="009C2BA9"/>
    <w:rsid w:val="009C2BDA"/>
    <w:rsid w:val="009C38D8"/>
    <w:rsid w:val="009C408E"/>
    <w:rsid w:val="009C5686"/>
    <w:rsid w:val="009C61DC"/>
    <w:rsid w:val="009C6FF0"/>
    <w:rsid w:val="009C7FB9"/>
    <w:rsid w:val="009D02A7"/>
    <w:rsid w:val="009D088C"/>
    <w:rsid w:val="009D0AA0"/>
    <w:rsid w:val="009D20D6"/>
    <w:rsid w:val="009D21D4"/>
    <w:rsid w:val="009D2370"/>
    <w:rsid w:val="009D2489"/>
    <w:rsid w:val="009D28D4"/>
    <w:rsid w:val="009D3BB9"/>
    <w:rsid w:val="009D4D45"/>
    <w:rsid w:val="009D5673"/>
    <w:rsid w:val="009E48CE"/>
    <w:rsid w:val="009E550D"/>
    <w:rsid w:val="009E55D9"/>
    <w:rsid w:val="009E563B"/>
    <w:rsid w:val="009E591B"/>
    <w:rsid w:val="009E59ED"/>
    <w:rsid w:val="009E5BE1"/>
    <w:rsid w:val="009E73BD"/>
    <w:rsid w:val="009E7D27"/>
    <w:rsid w:val="009F194A"/>
    <w:rsid w:val="009F1EE1"/>
    <w:rsid w:val="009F2429"/>
    <w:rsid w:val="009F3C91"/>
    <w:rsid w:val="009F41CF"/>
    <w:rsid w:val="009F4E6F"/>
    <w:rsid w:val="009F545A"/>
    <w:rsid w:val="00A00EE1"/>
    <w:rsid w:val="00A01A72"/>
    <w:rsid w:val="00A024E3"/>
    <w:rsid w:val="00A03461"/>
    <w:rsid w:val="00A039AE"/>
    <w:rsid w:val="00A0433C"/>
    <w:rsid w:val="00A04E19"/>
    <w:rsid w:val="00A05413"/>
    <w:rsid w:val="00A05D43"/>
    <w:rsid w:val="00A06301"/>
    <w:rsid w:val="00A07B12"/>
    <w:rsid w:val="00A07F52"/>
    <w:rsid w:val="00A1085B"/>
    <w:rsid w:val="00A1089D"/>
    <w:rsid w:val="00A10C9C"/>
    <w:rsid w:val="00A1269C"/>
    <w:rsid w:val="00A126C6"/>
    <w:rsid w:val="00A128D1"/>
    <w:rsid w:val="00A13EEE"/>
    <w:rsid w:val="00A14B3C"/>
    <w:rsid w:val="00A15906"/>
    <w:rsid w:val="00A15FDA"/>
    <w:rsid w:val="00A163FF"/>
    <w:rsid w:val="00A16663"/>
    <w:rsid w:val="00A16C4A"/>
    <w:rsid w:val="00A20704"/>
    <w:rsid w:val="00A20AF5"/>
    <w:rsid w:val="00A20C0D"/>
    <w:rsid w:val="00A21141"/>
    <w:rsid w:val="00A21197"/>
    <w:rsid w:val="00A21294"/>
    <w:rsid w:val="00A22DA3"/>
    <w:rsid w:val="00A23D45"/>
    <w:rsid w:val="00A242F0"/>
    <w:rsid w:val="00A248DB"/>
    <w:rsid w:val="00A24E88"/>
    <w:rsid w:val="00A253A6"/>
    <w:rsid w:val="00A25C96"/>
    <w:rsid w:val="00A25E86"/>
    <w:rsid w:val="00A26E2A"/>
    <w:rsid w:val="00A26F62"/>
    <w:rsid w:val="00A2734D"/>
    <w:rsid w:val="00A300A2"/>
    <w:rsid w:val="00A301C6"/>
    <w:rsid w:val="00A3064D"/>
    <w:rsid w:val="00A30969"/>
    <w:rsid w:val="00A31722"/>
    <w:rsid w:val="00A326BB"/>
    <w:rsid w:val="00A3356C"/>
    <w:rsid w:val="00A339FE"/>
    <w:rsid w:val="00A34D20"/>
    <w:rsid w:val="00A35029"/>
    <w:rsid w:val="00A35767"/>
    <w:rsid w:val="00A360AA"/>
    <w:rsid w:val="00A366B8"/>
    <w:rsid w:val="00A36F90"/>
    <w:rsid w:val="00A3740B"/>
    <w:rsid w:val="00A40283"/>
    <w:rsid w:val="00A40D84"/>
    <w:rsid w:val="00A41131"/>
    <w:rsid w:val="00A4180D"/>
    <w:rsid w:val="00A41CB2"/>
    <w:rsid w:val="00A42C2C"/>
    <w:rsid w:val="00A42F55"/>
    <w:rsid w:val="00A430A9"/>
    <w:rsid w:val="00A43A3E"/>
    <w:rsid w:val="00A44681"/>
    <w:rsid w:val="00A4664B"/>
    <w:rsid w:val="00A466B7"/>
    <w:rsid w:val="00A4674A"/>
    <w:rsid w:val="00A46FBF"/>
    <w:rsid w:val="00A50CA8"/>
    <w:rsid w:val="00A51D46"/>
    <w:rsid w:val="00A539F0"/>
    <w:rsid w:val="00A558F2"/>
    <w:rsid w:val="00A564B4"/>
    <w:rsid w:val="00A56655"/>
    <w:rsid w:val="00A56840"/>
    <w:rsid w:val="00A60527"/>
    <w:rsid w:val="00A60554"/>
    <w:rsid w:val="00A60979"/>
    <w:rsid w:val="00A60C29"/>
    <w:rsid w:val="00A60ED3"/>
    <w:rsid w:val="00A62048"/>
    <w:rsid w:val="00A62818"/>
    <w:rsid w:val="00A62D38"/>
    <w:rsid w:val="00A653F1"/>
    <w:rsid w:val="00A6724F"/>
    <w:rsid w:val="00A67296"/>
    <w:rsid w:val="00A676B2"/>
    <w:rsid w:val="00A70268"/>
    <w:rsid w:val="00A71526"/>
    <w:rsid w:val="00A7197F"/>
    <w:rsid w:val="00A72297"/>
    <w:rsid w:val="00A72BC0"/>
    <w:rsid w:val="00A7324D"/>
    <w:rsid w:val="00A74401"/>
    <w:rsid w:val="00A744C7"/>
    <w:rsid w:val="00A7489A"/>
    <w:rsid w:val="00A74DB6"/>
    <w:rsid w:val="00A75399"/>
    <w:rsid w:val="00A755F3"/>
    <w:rsid w:val="00A756B3"/>
    <w:rsid w:val="00A80210"/>
    <w:rsid w:val="00A802F2"/>
    <w:rsid w:val="00A80E54"/>
    <w:rsid w:val="00A8100E"/>
    <w:rsid w:val="00A81F73"/>
    <w:rsid w:val="00A821D0"/>
    <w:rsid w:val="00A82448"/>
    <w:rsid w:val="00A8250B"/>
    <w:rsid w:val="00A82DB4"/>
    <w:rsid w:val="00A8386E"/>
    <w:rsid w:val="00A838E3"/>
    <w:rsid w:val="00A840D3"/>
    <w:rsid w:val="00A85A8D"/>
    <w:rsid w:val="00A86ED8"/>
    <w:rsid w:val="00A87B2B"/>
    <w:rsid w:val="00A87C96"/>
    <w:rsid w:val="00A90FE9"/>
    <w:rsid w:val="00A91680"/>
    <w:rsid w:val="00A92915"/>
    <w:rsid w:val="00A93CB7"/>
    <w:rsid w:val="00A9462E"/>
    <w:rsid w:val="00A94711"/>
    <w:rsid w:val="00A950A4"/>
    <w:rsid w:val="00A96420"/>
    <w:rsid w:val="00A966F4"/>
    <w:rsid w:val="00A96999"/>
    <w:rsid w:val="00A969D2"/>
    <w:rsid w:val="00A96A90"/>
    <w:rsid w:val="00A97532"/>
    <w:rsid w:val="00A97852"/>
    <w:rsid w:val="00A97B7E"/>
    <w:rsid w:val="00AA0C34"/>
    <w:rsid w:val="00AA2638"/>
    <w:rsid w:val="00AA27A7"/>
    <w:rsid w:val="00AA27B6"/>
    <w:rsid w:val="00AA298E"/>
    <w:rsid w:val="00AA3CB0"/>
    <w:rsid w:val="00AA3E7D"/>
    <w:rsid w:val="00AA4D27"/>
    <w:rsid w:val="00AA4EB5"/>
    <w:rsid w:val="00AA541C"/>
    <w:rsid w:val="00AA5892"/>
    <w:rsid w:val="00AA6410"/>
    <w:rsid w:val="00AA72A8"/>
    <w:rsid w:val="00AA7597"/>
    <w:rsid w:val="00AA7665"/>
    <w:rsid w:val="00AB0E4C"/>
    <w:rsid w:val="00AB1BC0"/>
    <w:rsid w:val="00AB298E"/>
    <w:rsid w:val="00AB3ABC"/>
    <w:rsid w:val="00AB3F42"/>
    <w:rsid w:val="00AB43C1"/>
    <w:rsid w:val="00AB5269"/>
    <w:rsid w:val="00AB5417"/>
    <w:rsid w:val="00AB64F1"/>
    <w:rsid w:val="00AB67CB"/>
    <w:rsid w:val="00AB74BD"/>
    <w:rsid w:val="00AB7E95"/>
    <w:rsid w:val="00AB7F79"/>
    <w:rsid w:val="00AC104C"/>
    <w:rsid w:val="00AC1FCE"/>
    <w:rsid w:val="00AC2731"/>
    <w:rsid w:val="00AC2CE6"/>
    <w:rsid w:val="00AC3097"/>
    <w:rsid w:val="00AC37F8"/>
    <w:rsid w:val="00AC388B"/>
    <w:rsid w:val="00AC590B"/>
    <w:rsid w:val="00AC5E42"/>
    <w:rsid w:val="00AC61DA"/>
    <w:rsid w:val="00AC6318"/>
    <w:rsid w:val="00AC7B89"/>
    <w:rsid w:val="00AD03FD"/>
    <w:rsid w:val="00AD07A2"/>
    <w:rsid w:val="00AD098E"/>
    <w:rsid w:val="00AD0B21"/>
    <w:rsid w:val="00AD14BD"/>
    <w:rsid w:val="00AD1CDA"/>
    <w:rsid w:val="00AD2C3C"/>
    <w:rsid w:val="00AD386B"/>
    <w:rsid w:val="00AD39BF"/>
    <w:rsid w:val="00AD453F"/>
    <w:rsid w:val="00AD4B1C"/>
    <w:rsid w:val="00AD5336"/>
    <w:rsid w:val="00AD59E9"/>
    <w:rsid w:val="00AD65CD"/>
    <w:rsid w:val="00AD6920"/>
    <w:rsid w:val="00AE0B66"/>
    <w:rsid w:val="00AE0BEE"/>
    <w:rsid w:val="00AE0EB9"/>
    <w:rsid w:val="00AE1883"/>
    <w:rsid w:val="00AE18E0"/>
    <w:rsid w:val="00AE1A04"/>
    <w:rsid w:val="00AE1B9A"/>
    <w:rsid w:val="00AE1C4A"/>
    <w:rsid w:val="00AE3017"/>
    <w:rsid w:val="00AE3C53"/>
    <w:rsid w:val="00AE4373"/>
    <w:rsid w:val="00AE4BCB"/>
    <w:rsid w:val="00AE4C91"/>
    <w:rsid w:val="00AE4F94"/>
    <w:rsid w:val="00AE67B6"/>
    <w:rsid w:val="00AE6A0F"/>
    <w:rsid w:val="00AE73D5"/>
    <w:rsid w:val="00AF106E"/>
    <w:rsid w:val="00AF225F"/>
    <w:rsid w:val="00AF3845"/>
    <w:rsid w:val="00AF428A"/>
    <w:rsid w:val="00AF4629"/>
    <w:rsid w:val="00AF5B8D"/>
    <w:rsid w:val="00AF5DD4"/>
    <w:rsid w:val="00AF7352"/>
    <w:rsid w:val="00AF7544"/>
    <w:rsid w:val="00B00476"/>
    <w:rsid w:val="00B034DC"/>
    <w:rsid w:val="00B0385A"/>
    <w:rsid w:val="00B03E66"/>
    <w:rsid w:val="00B03EFA"/>
    <w:rsid w:val="00B03FD6"/>
    <w:rsid w:val="00B04804"/>
    <w:rsid w:val="00B048E0"/>
    <w:rsid w:val="00B052AD"/>
    <w:rsid w:val="00B05885"/>
    <w:rsid w:val="00B05AEB"/>
    <w:rsid w:val="00B10655"/>
    <w:rsid w:val="00B11489"/>
    <w:rsid w:val="00B1305E"/>
    <w:rsid w:val="00B130B0"/>
    <w:rsid w:val="00B13EC3"/>
    <w:rsid w:val="00B1437A"/>
    <w:rsid w:val="00B14613"/>
    <w:rsid w:val="00B15152"/>
    <w:rsid w:val="00B151B1"/>
    <w:rsid w:val="00B159F0"/>
    <w:rsid w:val="00B166BB"/>
    <w:rsid w:val="00B17DE3"/>
    <w:rsid w:val="00B2019D"/>
    <w:rsid w:val="00B20299"/>
    <w:rsid w:val="00B2169A"/>
    <w:rsid w:val="00B22ACD"/>
    <w:rsid w:val="00B24221"/>
    <w:rsid w:val="00B2455E"/>
    <w:rsid w:val="00B251D7"/>
    <w:rsid w:val="00B25D2B"/>
    <w:rsid w:val="00B26B5D"/>
    <w:rsid w:val="00B31117"/>
    <w:rsid w:val="00B31919"/>
    <w:rsid w:val="00B31D16"/>
    <w:rsid w:val="00B32179"/>
    <w:rsid w:val="00B321DF"/>
    <w:rsid w:val="00B32ACC"/>
    <w:rsid w:val="00B33B56"/>
    <w:rsid w:val="00B33BF8"/>
    <w:rsid w:val="00B33C9D"/>
    <w:rsid w:val="00B33D9B"/>
    <w:rsid w:val="00B34D68"/>
    <w:rsid w:val="00B40B19"/>
    <w:rsid w:val="00B42051"/>
    <w:rsid w:val="00B421CE"/>
    <w:rsid w:val="00B42299"/>
    <w:rsid w:val="00B428BC"/>
    <w:rsid w:val="00B4390F"/>
    <w:rsid w:val="00B43C0F"/>
    <w:rsid w:val="00B447EB"/>
    <w:rsid w:val="00B44C58"/>
    <w:rsid w:val="00B4519F"/>
    <w:rsid w:val="00B45770"/>
    <w:rsid w:val="00B45F3C"/>
    <w:rsid w:val="00B46670"/>
    <w:rsid w:val="00B50D46"/>
    <w:rsid w:val="00B518AF"/>
    <w:rsid w:val="00B518E2"/>
    <w:rsid w:val="00B52096"/>
    <w:rsid w:val="00B52259"/>
    <w:rsid w:val="00B522EB"/>
    <w:rsid w:val="00B52EF2"/>
    <w:rsid w:val="00B52F9E"/>
    <w:rsid w:val="00B5380C"/>
    <w:rsid w:val="00B54B50"/>
    <w:rsid w:val="00B55E25"/>
    <w:rsid w:val="00B56F04"/>
    <w:rsid w:val="00B60B7E"/>
    <w:rsid w:val="00B60BC5"/>
    <w:rsid w:val="00B623C1"/>
    <w:rsid w:val="00B6371C"/>
    <w:rsid w:val="00B63C93"/>
    <w:rsid w:val="00B65325"/>
    <w:rsid w:val="00B66CC5"/>
    <w:rsid w:val="00B673C9"/>
    <w:rsid w:val="00B678E1"/>
    <w:rsid w:val="00B67C45"/>
    <w:rsid w:val="00B7073B"/>
    <w:rsid w:val="00B70748"/>
    <w:rsid w:val="00B70783"/>
    <w:rsid w:val="00B710AA"/>
    <w:rsid w:val="00B71759"/>
    <w:rsid w:val="00B71A06"/>
    <w:rsid w:val="00B72277"/>
    <w:rsid w:val="00B732EC"/>
    <w:rsid w:val="00B73553"/>
    <w:rsid w:val="00B74284"/>
    <w:rsid w:val="00B750C2"/>
    <w:rsid w:val="00B755C4"/>
    <w:rsid w:val="00B768BA"/>
    <w:rsid w:val="00B76FAF"/>
    <w:rsid w:val="00B8090D"/>
    <w:rsid w:val="00B80A04"/>
    <w:rsid w:val="00B8163F"/>
    <w:rsid w:val="00B81AE0"/>
    <w:rsid w:val="00B82EE6"/>
    <w:rsid w:val="00B84055"/>
    <w:rsid w:val="00B86234"/>
    <w:rsid w:val="00B8645B"/>
    <w:rsid w:val="00B86F60"/>
    <w:rsid w:val="00B87181"/>
    <w:rsid w:val="00B876F4"/>
    <w:rsid w:val="00B879A8"/>
    <w:rsid w:val="00B87BA3"/>
    <w:rsid w:val="00B90339"/>
    <w:rsid w:val="00B90496"/>
    <w:rsid w:val="00B9069B"/>
    <w:rsid w:val="00B90ECC"/>
    <w:rsid w:val="00B9104D"/>
    <w:rsid w:val="00B91999"/>
    <w:rsid w:val="00B91A7F"/>
    <w:rsid w:val="00B920A2"/>
    <w:rsid w:val="00B92199"/>
    <w:rsid w:val="00B92299"/>
    <w:rsid w:val="00B93987"/>
    <w:rsid w:val="00B93B4E"/>
    <w:rsid w:val="00B94007"/>
    <w:rsid w:val="00B9414F"/>
    <w:rsid w:val="00B94814"/>
    <w:rsid w:val="00B951DA"/>
    <w:rsid w:val="00B970D4"/>
    <w:rsid w:val="00B979E3"/>
    <w:rsid w:val="00BA00B9"/>
    <w:rsid w:val="00BA0F5A"/>
    <w:rsid w:val="00BA156E"/>
    <w:rsid w:val="00BA2A0A"/>
    <w:rsid w:val="00BA2B54"/>
    <w:rsid w:val="00BA30F0"/>
    <w:rsid w:val="00BA3A03"/>
    <w:rsid w:val="00BB15DB"/>
    <w:rsid w:val="00BB19EE"/>
    <w:rsid w:val="00BB1B3C"/>
    <w:rsid w:val="00BB1BC3"/>
    <w:rsid w:val="00BB25E4"/>
    <w:rsid w:val="00BB2AE7"/>
    <w:rsid w:val="00BB3607"/>
    <w:rsid w:val="00BB4D1F"/>
    <w:rsid w:val="00BB57B7"/>
    <w:rsid w:val="00BB5C5A"/>
    <w:rsid w:val="00BB6D83"/>
    <w:rsid w:val="00BB6DAA"/>
    <w:rsid w:val="00BB75BB"/>
    <w:rsid w:val="00BB78E6"/>
    <w:rsid w:val="00BB79B6"/>
    <w:rsid w:val="00BC12EE"/>
    <w:rsid w:val="00BC235A"/>
    <w:rsid w:val="00BC30D6"/>
    <w:rsid w:val="00BC35D9"/>
    <w:rsid w:val="00BC545E"/>
    <w:rsid w:val="00BC5F47"/>
    <w:rsid w:val="00BC6C68"/>
    <w:rsid w:val="00BC797C"/>
    <w:rsid w:val="00BD0825"/>
    <w:rsid w:val="00BD1878"/>
    <w:rsid w:val="00BD1C7C"/>
    <w:rsid w:val="00BD1DC2"/>
    <w:rsid w:val="00BD1E16"/>
    <w:rsid w:val="00BD288A"/>
    <w:rsid w:val="00BD4114"/>
    <w:rsid w:val="00BD480B"/>
    <w:rsid w:val="00BD4D83"/>
    <w:rsid w:val="00BD65B5"/>
    <w:rsid w:val="00BD7298"/>
    <w:rsid w:val="00BD7CFD"/>
    <w:rsid w:val="00BE1B68"/>
    <w:rsid w:val="00BE294D"/>
    <w:rsid w:val="00BE29D1"/>
    <w:rsid w:val="00BE2AFC"/>
    <w:rsid w:val="00BE51EB"/>
    <w:rsid w:val="00BE5644"/>
    <w:rsid w:val="00BE5E65"/>
    <w:rsid w:val="00BE68B3"/>
    <w:rsid w:val="00BE6D21"/>
    <w:rsid w:val="00BE7708"/>
    <w:rsid w:val="00BF0AAA"/>
    <w:rsid w:val="00BF1B18"/>
    <w:rsid w:val="00BF24B6"/>
    <w:rsid w:val="00BF2AA2"/>
    <w:rsid w:val="00BF3252"/>
    <w:rsid w:val="00BF5282"/>
    <w:rsid w:val="00BF5E4E"/>
    <w:rsid w:val="00BF6002"/>
    <w:rsid w:val="00BF63BE"/>
    <w:rsid w:val="00BF63CA"/>
    <w:rsid w:val="00BF6CD8"/>
    <w:rsid w:val="00BF7F8B"/>
    <w:rsid w:val="00C000AC"/>
    <w:rsid w:val="00C000D1"/>
    <w:rsid w:val="00C00970"/>
    <w:rsid w:val="00C00EC5"/>
    <w:rsid w:val="00C0109E"/>
    <w:rsid w:val="00C0127E"/>
    <w:rsid w:val="00C01C79"/>
    <w:rsid w:val="00C028BB"/>
    <w:rsid w:val="00C035EB"/>
    <w:rsid w:val="00C0582D"/>
    <w:rsid w:val="00C07BF0"/>
    <w:rsid w:val="00C1073B"/>
    <w:rsid w:val="00C10A89"/>
    <w:rsid w:val="00C10EE1"/>
    <w:rsid w:val="00C11194"/>
    <w:rsid w:val="00C1208B"/>
    <w:rsid w:val="00C1219E"/>
    <w:rsid w:val="00C133CF"/>
    <w:rsid w:val="00C13908"/>
    <w:rsid w:val="00C13C7D"/>
    <w:rsid w:val="00C159C6"/>
    <w:rsid w:val="00C15ABF"/>
    <w:rsid w:val="00C15F8B"/>
    <w:rsid w:val="00C161C8"/>
    <w:rsid w:val="00C204E4"/>
    <w:rsid w:val="00C20EAC"/>
    <w:rsid w:val="00C20F12"/>
    <w:rsid w:val="00C210CB"/>
    <w:rsid w:val="00C216B8"/>
    <w:rsid w:val="00C219B3"/>
    <w:rsid w:val="00C22232"/>
    <w:rsid w:val="00C22621"/>
    <w:rsid w:val="00C232DD"/>
    <w:rsid w:val="00C23601"/>
    <w:rsid w:val="00C239FE"/>
    <w:rsid w:val="00C2445B"/>
    <w:rsid w:val="00C2474D"/>
    <w:rsid w:val="00C24928"/>
    <w:rsid w:val="00C261C1"/>
    <w:rsid w:val="00C27C86"/>
    <w:rsid w:val="00C301E8"/>
    <w:rsid w:val="00C308AF"/>
    <w:rsid w:val="00C3368A"/>
    <w:rsid w:val="00C3399F"/>
    <w:rsid w:val="00C33CB2"/>
    <w:rsid w:val="00C33ED9"/>
    <w:rsid w:val="00C34894"/>
    <w:rsid w:val="00C34A64"/>
    <w:rsid w:val="00C34A8B"/>
    <w:rsid w:val="00C34D43"/>
    <w:rsid w:val="00C356DD"/>
    <w:rsid w:val="00C35CF4"/>
    <w:rsid w:val="00C36133"/>
    <w:rsid w:val="00C362E2"/>
    <w:rsid w:val="00C3636E"/>
    <w:rsid w:val="00C37A3E"/>
    <w:rsid w:val="00C37A46"/>
    <w:rsid w:val="00C40644"/>
    <w:rsid w:val="00C40903"/>
    <w:rsid w:val="00C409B7"/>
    <w:rsid w:val="00C42B22"/>
    <w:rsid w:val="00C44375"/>
    <w:rsid w:val="00C4473C"/>
    <w:rsid w:val="00C44C73"/>
    <w:rsid w:val="00C44F2C"/>
    <w:rsid w:val="00C4566C"/>
    <w:rsid w:val="00C46383"/>
    <w:rsid w:val="00C46884"/>
    <w:rsid w:val="00C46EDC"/>
    <w:rsid w:val="00C474ED"/>
    <w:rsid w:val="00C50AEA"/>
    <w:rsid w:val="00C50E8B"/>
    <w:rsid w:val="00C5132D"/>
    <w:rsid w:val="00C526A5"/>
    <w:rsid w:val="00C536BC"/>
    <w:rsid w:val="00C536C3"/>
    <w:rsid w:val="00C557DE"/>
    <w:rsid w:val="00C569CA"/>
    <w:rsid w:val="00C57561"/>
    <w:rsid w:val="00C60193"/>
    <w:rsid w:val="00C61EC8"/>
    <w:rsid w:val="00C62A63"/>
    <w:rsid w:val="00C62B77"/>
    <w:rsid w:val="00C6341F"/>
    <w:rsid w:val="00C641DF"/>
    <w:rsid w:val="00C64723"/>
    <w:rsid w:val="00C6475F"/>
    <w:rsid w:val="00C64DC1"/>
    <w:rsid w:val="00C66793"/>
    <w:rsid w:val="00C66AE8"/>
    <w:rsid w:val="00C66B1A"/>
    <w:rsid w:val="00C66C0B"/>
    <w:rsid w:val="00C67290"/>
    <w:rsid w:val="00C67D5F"/>
    <w:rsid w:val="00C70927"/>
    <w:rsid w:val="00C70C31"/>
    <w:rsid w:val="00C713E7"/>
    <w:rsid w:val="00C71B56"/>
    <w:rsid w:val="00C725D4"/>
    <w:rsid w:val="00C729C9"/>
    <w:rsid w:val="00C72FFB"/>
    <w:rsid w:val="00C73491"/>
    <w:rsid w:val="00C74139"/>
    <w:rsid w:val="00C75807"/>
    <w:rsid w:val="00C77167"/>
    <w:rsid w:val="00C771C5"/>
    <w:rsid w:val="00C778AA"/>
    <w:rsid w:val="00C77E14"/>
    <w:rsid w:val="00C813E1"/>
    <w:rsid w:val="00C8247F"/>
    <w:rsid w:val="00C839DA"/>
    <w:rsid w:val="00C83F6D"/>
    <w:rsid w:val="00C84924"/>
    <w:rsid w:val="00C850BB"/>
    <w:rsid w:val="00C8510E"/>
    <w:rsid w:val="00C857DE"/>
    <w:rsid w:val="00C85C9A"/>
    <w:rsid w:val="00C87829"/>
    <w:rsid w:val="00C90D49"/>
    <w:rsid w:val="00C91A7A"/>
    <w:rsid w:val="00C92048"/>
    <w:rsid w:val="00C93354"/>
    <w:rsid w:val="00C94558"/>
    <w:rsid w:val="00C948C3"/>
    <w:rsid w:val="00C94981"/>
    <w:rsid w:val="00C95A3F"/>
    <w:rsid w:val="00C95FEF"/>
    <w:rsid w:val="00C96681"/>
    <w:rsid w:val="00C969FE"/>
    <w:rsid w:val="00C96CD5"/>
    <w:rsid w:val="00C97DAF"/>
    <w:rsid w:val="00C97F83"/>
    <w:rsid w:val="00CA199C"/>
    <w:rsid w:val="00CA1A91"/>
    <w:rsid w:val="00CA1EB3"/>
    <w:rsid w:val="00CA22B7"/>
    <w:rsid w:val="00CA24A6"/>
    <w:rsid w:val="00CA2AF4"/>
    <w:rsid w:val="00CA2C90"/>
    <w:rsid w:val="00CA3AC5"/>
    <w:rsid w:val="00CA5520"/>
    <w:rsid w:val="00CA55AB"/>
    <w:rsid w:val="00CA57F9"/>
    <w:rsid w:val="00CA6B12"/>
    <w:rsid w:val="00CA724F"/>
    <w:rsid w:val="00CA76B4"/>
    <w:rsid w:val="00CA7F99"/>
    <w:rsid w:val="00CB2EB0"/>
    <w:rsid w:val="00CB315A"/>
    <w:rsid w:val="00CB3621"/>
    <w:rsid w:val="00CB3CC2"/>
    <w:rsid w:val="00CB4C0F"/>
    <w:rsid w:val="00CB619C"/>
    <w:rsid w:val="00CB66C2"/>
    <w:rsid w:val="00CB69C5"/>
    <w:rsid w:val="00CB6B41"/>
    <w:rsid w:val="00CB7618"/>
    <w:rsid w:val="00CB7C58"/>
    <w:rsid w:val="00CC037C"/>
    <w:rsid w:val="00CC16AC"/>
    <w:rsid w:val="00CC39FC"/>
    <w:rsid w:val="00CC3A19"/>
    <w:rsid w:val="00CC65D2"/>
    <w:rsid w:val="00CC7698"/>
    <w:rsid w:val="00CC7E3E"/>
    <w:rsid w:val="00CD0152"/>
    <w:rsid w:val="00CD02C0"/>
    <w:rsid w:val="00CD0D5C"/>
    <w:rsid w:val="00CD182D"/>
    <w:rsid w:val="00CD194F"/>
    <w:rsid w:val="00CD333C"/>
    <w:rsid w:val="00CD49F7"/>
    <w:rsid w:val="00CD5134"/>
    <w:rsid w:val="00CD656E"/>
    <w:rsid w:val="00CD7DDA"/>
    <w:rsid w:val="00CD7F0C"/>
    <w:rsid w:val="00CE0ED1"/>
    <w:rsid w:val="00CE247B"/>
    <w:rsid w:val="00CE2694"/>
    <w:rsid w:val="00CE40E2"/>
    <w:rsid w:val="00CE4746"/>
    <w:rsid w:val="00CE6069"/>
    <w:rsid w:val="00CE7852"/>
    <w:rsid w:val="00CE7B9E"/>
    <w:rsid w:val="00CF090A"/>
    <w:rsid w:val="00CF0995"/>
    <w:rsid w:val="00CF2849"/>
    <w:rsid w:val="00CF2FCF"/>
    <w:rsid w:val="00CF363B"/>
    <w:rsid w:val="00CF5E79"/>
    <w:rsid w:val="00CF60D7"/>
    <w:rsid w:val="00CF62FB"/>
    <w:rsid w:val="00CF683B"/>
    <w:rsid w:val="00CF68B4"/>
    <w:rsid w:val="00D009B7"/>
    <w:rsid w:val="00D00AD0"/>
    <w:rsid w:val="00D02876"/>
    <w:rsid w:val="00D0298C"/>
    <w:rsid w:val="00D035C9"/>
    <w:rsid w:val="00D03DA4"/>
    <w:rsid w:val="00D03FCB"/>
    <w:rsid w:val="00D04873"/>
    <w:rsid w:val="00D04AAA"/>
    <w:rsid w:val="00D04CD1"/>
    <w:rsid w:val="00D05220"/>
    <w:rsid w:val="00D07746"/>
    <w:rsid w:val="00D07C7B"/>
    <w:rsid w:val="00D115AF"/>
    <w:rsid w:val="00D11BEB"/>
    <w:rsid w:val="00D11CFC"/>
    <w:rsid w:val="00D11E2F"/>
    <w:rsid w:val="00D12C6A"/>
    <w:rsid w:val="00D1372E"/>
    <w:rsid w:val="00D14515"/>
    <w:rsid w:val="00D14550"/>
    <w:rsid w:val="00D14CBC"/>
    <w:rsid w:val="00D15D6A"/>
    <w:rsid w:val="00D1611A"/>
    <w:rsid w:val="00D162F6"/>
    <w:rsid w:val="00D1788B"/>
    <w:rsid w:val="00D2010D"/>
    <w:rsid w:val="00D21316"/>
    <w:rsid w:val="00D224AB"/>
    <w:rsid w:val="00D22A4B"/>
    <w:rsid w:val="00D230E0"/>
    <w:rsid w:val="00D2325C"/>
    <w:rsid w:val="00D23AA0"/>
    <w:rsid w:val="00D24A2D"/>
    <w:rsid w:val="00D25290"/>
    <w:rsid w:val="00D2584D"/>
    <w:rsid w:val="00D2618A"/>
    <w:rsid w:val="00D26B83"/>
    <w:rsid w:val="00D2796F"/>
    <w:rsid w:val="00D27BB6"/>
    <w:rsid w:val="00D300D7"/>
    <w:rsid w:val="00D305A0"/>
    <w:rsid w:val="00D30F45"/>
    <w:rsid w:val="00D31349"/>
    <w:rsid w:val="00D31D9A"/>
    <w:rsid w:val="00D326F2"/>
    <w:rsid w:val="00D32829"/>
    <w:rsid w:val="00D35001"/>
    <w:rsid w:val="00D35DDE"/>
    <w:rsid w:val="00D36E92"/>
    <w:rsid w:val="00D4095C"/>
    <w:rsid w:val="00D40AB7"/>
    <w:rsid w:val="00D41ACE"/>
    <w:rsid w:val="00D4228F"/>
    <w:rsid w:val="00D42D52"/>
    <w:rsid w:val="00D42F7B"/>
    <w:rsid w:val="00D43931"/>
    <w:rsid w:val="00D43D86"/>
    <w:rsid w:val="00D440FF"/>
    <w:rsid w:val="00D447AF"/>
    <w:rsid w:val="00D44F2A"/>
    <w:rsid w:val="00D45B0D"/>
    <w:rsid w:val="00D460B1"/>
    <w:rsid w:val="00D465B4"/>
    <w:rsid w:val="00D465BF"/>
    <w:rsid w:val="00D477D1"/>
    <w:rsid w:val="00D47835"/>
    <w:rsid w:val="00D478A7"/>
    <w:rsid w:val="00D47A2F"/>
    <w:rsid w:val="00D47D9D"/>
    <w:rsid w:val="00D50382"/>
    <w:rsid w:val="00D522DC"/>
    <w:rsid w:val="00D52605"/>
    <w:rsid w:val="00D52CE1"/>
    <w:rsid w:val="00D52E79"/>
    <w:rsid w:val="00D54C0D"/>
    <w:rsid w:val="00D55801"/>
    <w:rsid w:val="00D55ACA"/>
    <w:rsid w:val="00D55E99"/>
    <w:rsid w:val="00D56945"/>
    <w:rsid w:val="00D57B80"/>
    <w:rsid w:val="00D60226"/>
    <w:rsid w:val="00D60AB9"/>
    <w:rsid w:val="00D60E90"/>
    <w:rsid w:val="00D61159"/>
    <w:rsid w:val="00D6180A"/>
    <w:rsid w:val="00D6191C"/>
    <w:rsid w:val="00D629E6"/>
    <w:rsid w:val="00D64237"/>
    <w:rsid w:val="00D64830"/>
    <w:rsid w:val="00D65A65"/>
    <w:rsid w:val="00D66DE2"/>
    <w:rsid w:val="00D6726E"/>
    <w:rsid w:val="00D6737A"/>
    <w:rsid w:val="00D67627"/>
    <w:rsid w:val="00D677E2"/>
    <w:rsid w:val="00D67C4F"/>
    <w:rsid w:val="00D70164"/>
    <w:rsid w:val="00D715A4"/>
    <w:rsid w:val="00D71C54"/>
    <w:rsid w:val="00D71DD3"/>
    <w:rsid w:val="00D7205A"/>
    <w:rsid w:val="00D72CFD"/>
    <w:rsid w:val="00D73C0E"/>
    <w:rsid w:val="00D761A4"/>
    <w:rsid w:val="00D765C2"/>
    <w:rsid w:val="00D76B5A"/>
    <w:rsid w:val="00D7709B"/>
    <w:rsid w:val="00D778A0"/>
    <w:rsid w:val="00D80178"/>
    <w:rsid w:val="00D82330"/>
    <w:rsid w:val="00D830FF"/>
    <w:rsid w:val="00D833F0"/>
    <w:rsid w:val="00D83806"/>
    <w:rsid w:val="00D83FF4"/>
    <w:rsid w:val="00D84B8C"/>
    <w:rsid w:val="00D86357"/>
    <w:rsid w:val="00D86C25"/>
    <w:rsid w:val="00D873D9"/>
    <w:rsid w:val="00D8749B"/>
    <w:rsid w:val="00D87FC4"/>
    <w:rsid w:val="00D901BC"/>
    <w:rsid w:val="00D910CB"/>
    <w:rsid w:val="00D9113F"/>
    <w:rsid w:val="00D91477"/>
    <w:rsid w:val="00D91489"/>
    <w:rsid w:val="00D914D8"/>
    <w:rsid w:val="00D918E9"/>
    <w:rsid w:val="00D928E3"/>
    <w:rsid w:val="00D92C5B"/>
    <w:rsid w:val="00D94610"/>
    <w:rsid w:val="00D94AEA"/>
    <w:rsid w:val="00D94E49"/>
    <w:rsid w:val="00D95400"/>
    <w:rsid w:val="00D966F1"/>
    <w:rsid w:val="00D96AC8"/>
    <w:rsid w:val="00D96BAD"/>
    <w:rsid w:val="00D96D15"/>
    <w:rsid w:val="00D971CC"/>
    <w:rsid w:val="00D971DA"/>
    <w:rsid w:val="00D97212"/>
    <w:rsid w:val="00D97672"/>
    <w:rsid w:val="00D97CA7"/>
    <w:rsid w:val="00DA00E6"/>
    <w:rsid w:val="00DA0DA7"/>
    <w:rsid w:val="00DA17EE"/>
    <w:rsid w:val="00DA1D86"/>
    <w:rsid w:val="00DA2AE9"/>
    <w:rsid w:val="00DA3909"/>
    <w:rsid w:val="00DA3EA6"/>
    <w:rsid w:val="00DA5161"/>
    <w:rsid w:val="00DA60AB"/>
    <w:rsid w:val="00DA72D1"/>
    <w:rsid w:val="00DA772F"/>
    <w:rsid w:val="00DA7F74"/>
    <w:rsid w:val="00DB0A53"/>
    <w:rsid w:val="00DB1339"/>
    <w:rsid w:val="00DB13A1"/>
    <w:rsid w:val="00DB2023"/>
    <w:rsid w:val="00DB20E2"/>
    <w:rsid w:val="00DB2C20"/>
    <w:rsid w:val="00DB31F1"/>
    <w:rsid w:val="00DB38A1"/>
    <w:rsid w:val="00DB4317"/>
    <w:rsid w:val="00DB4E5E"/>
    <w:rsid w:val="00DB52D2"/>
    <w:rsid w:val="00DB52E0"/>
    <w:rsid w:val="00DB5B02"/>
    <w:rsid w:val="00DB622D"/>
    <w:rsid w:val="00DB6F67"/>
    <w:rsid w:val="00DC0358"/>
    <w:rsid w:val="00DC0362"/>
    <w:rsid w:val="00DC0B2E"/>
    <w:rsid w:val="00DC1F9D"/>
    <w:rsid w:val="00DC2385"/>
    <w:rsid w:val="00DC2849"/>
    <w:rsid w:val="00DC329A"/>
    <w:rsid w:val="00DC36C6"/>
    <w:rsid w:val="00DC3EDF"/>
    <w:rsid w:val="00DC50AE"/>
    <w:rsid w:val="00DC5A7F"/>
    <w:rsid w:val="00DC7171"/>
    <w:rsid w:val="00DC743C"/>
    <w:rsid w:val="00DC7A2C"/>
    <w:rsid w:val="00DD11FA"/>
    <w:rsid w:val="00DD1F20"/>
    <w:rsid w:val="00DD2585"/>
    <w:rsid w:val="00DD28C5"/>
    <w:rsid w:val="00DD2ECF"/>
    <w:rsid w:val="00DD3559"/>
    <w:rsid w:val="00DD3F3E"/>
    <w:rsid w:val="00DD4755"/>
    <w:rsid w:val="00DD5C33"/>
    <w:rsid w:val="00DD5D3E"/>
    <w:rsid w:val="00DD7956"/>
    <w:rsid w:val="00DD7E01"/>
    <w:rsid w:val="00DE046C"/>
    <w:rsid w:val="00DE0B14"/>
    <w:rsid w:val="00DE0F45"/>
    <w:rsid w:val="00DE14D1"/>
    <w:rsid w:val="00DE22F8"/>
    <w:rsid w:val="00DE23DD"/>
    <w:rsid w:val="00DE2884"/>
    <w:rsid w:val="00DE33D0"/>
    <w:rsid w:val="00DE3A03"/>
    <w:rsid w:val="00DE3D82"/>
    <w:rsid w:val="00DE4A84"/>
    <w:rsid w:val="00DE4B14"/>
    <w:rsid w:val="00DE4E76"/>
    <w:rsid w:val="00DE543C"/>
    <w:rsid w:val="00DE63BE"/>
    <w:rsid w:val="00DE73CD"/>
    <w:rsid w:val="00DF0692"/>
    <w:rsid w:val="00DF0EFB"/>
    <w:rsid w:val="00DF0F41"/>
    <w:rsid w:val="00DF1CE5"/>
    <w:rsid w:val="00DF3B5C"/>
    <w:rsid w:val="00DF48EC"/>
    <w:rsid w:val="00DF7122"/>
    <w:rsid w:val="00DF724C"/>
    <w:rsid w:val="00E01AB0"/>
    <w:rsid w:val="00E02B57"/>
    <w:rsid w:val="00E0301B"/>
    <w:rsid w:val="00E0402F"/>
    <w:rsid w:val="00E045CD"/>
    <w:rsid w:val="00E059AB"/>
    <w:rsid w:val="00E05A2D"/>
    <w:rsid w:val="00E061D8"/>
    <w:rsid w:val="00E07325"/>
    <w:rsid w:val="00E153A0"/>
    <w:rsid w:val="00E1541E"/>
    <w:rsid w:val="00E15B54"/>
    <w:rsid w:val="00E16908"/>
    <w:rsid w:val="00E171E3"/>
    <w:rsid w:val="00E1759E"/>
    <w:rsid w:val="00E175D8"/>
    <w:rsid w:val="00E17BF7"/>
    <w:rsid w:val="00E17D7B"/>
    <w:rsid w:val="00E201EE"/>
    <w:rsid w:val="00E202F9"/>
    <w:rsid w:val="00E209A2"/>
    <w:rsid w:val="00E20C8D"/>
    <w:rsid w:val="00E20CB0"/>
    <w:rsid w:val="00E22574"/>
    <w:rsid w:val="00E2508B"/>
    <w:rsid w:val="00E25BBF"/>
    <w:rsid w:val="00E268F8"/>
    <w:rsid w:val="00E3120B"/>
    <w:rsid w:val="00E35591"/>
    <w:rsid w:val="00E3571B"/>
    <w:rsid w:val="00E35A21"/>
    <w:rsid w:val="00E3698C"/>
    <w:rsid w:val="00E3751C"/>
    <w:rsid w:val="00E37B64"/>
    <w:rsid w:val="00E401EE"/>
    <w:rsid w:val="00E4040E"/>
    <w:rsid w:val="00E40892"/>
    <w:rsid w:val="00E41772"/>
    <w:rsid w:val="00E4180C"/>
    <w:rsid w:val="00E418B4"/>
    <w:rsid w:val="00E41985"/>
    <w:rsid w:val="00E41D27"/>
    <w:rsid w:val="00E4222E"/>
    <w:rsid w:val="00E4250D"/>
    <w:rsid w:val="00E42992"/>
    <w:rsid w:val="00E43E6C"/>
    <w:rsid w:val="00E44304"/>
    <w:rsid w:val="00E44CF2"/>
    <w:rsid w:val="00E45B3F"/>
    <w:rsid w:val="00E45B78"/>
    <w:rsid w:val="00E45CB4"/>
    <w:rsid w:val="00E45DC1"/>
    <w:rsid w:val="00E46361"/>
    <w:rsid w:val="00E46601"/>
    <w:rsid w:val="00E4670E"/>
    <w:rsid w:val="00E514FE"/>
    <w:rsid w:val="00E51793"/>
    <w:rsid w:val="00E518CF"/>
    <w:rsid w:val="00E51FE1"/>
    <w:rsid w:val="00E52231"/>
    <w:rsid w:val="00E5253A"/>
    <w:rsid w:val="00E52DB0"/>
    <w:rsid w:val="00E53723"/>
    <w:rsid w:val="00E53E85"/>
    <w:rsid w:val="00E54D50"/>
    <w:rsid w:val="00E57E85"/>
    <w:rsid w:val="00E6085F"/>
    <w:rsid w:val="00E612F0"/>
    <w:rsid w:val="00E624D2"/>
    <w:rsid w:val="00E64123"/>
    <w:rsid w:val="00E64707"/>
    <w:rsid w:val="00E64CDE"/>
    <w:rsid w:val="00E6610E"/>
    <w:rsid w:val="00E66CE9"/>
    <w:rsid w:val="00E67275"/>
    <w:rsid w:val="00E672CC"/>
    <w:rsid w:val="00E67598"/>
    <w:rsid w:val="00E67AC6"/>
    <w:rsid w:val="00E70968"/>
    <w:rsid w:val="00E709DF"/>
    <w:rsid w:val="00E712B9"/>
    <w:rsid w:val="00E71D5B"/>
    <w:rsid w:val="00E721F5"/>
    <w:rsid w:val="00E726B6"/>
    <w:rsid w:val="00E726D8"/>
    <w:rsid w:val="00E7290B"/>
    <w:rsid w:val="00E72C01"/>
    <w:rsid w:val="00E7306F"/>
    <w:rsid w:val="00E73082"/>
    <w:rsid w:val="00E73260"/>
    <w:rsid w:val="00E7485F"/>
    <w:rsid w:val="00E74E80"/>
    <w:rsid w:val="00E76BB0"/>
    <w:rsid w:val="00E77983"/>
    <w:rsid w:val="00E77E8A"/>
    <w:rsid w:val="00E822DF"/>
    <w:rsid w:val="00E82367"/>
    <w:rsid w:val="00E831D8"/>
    <w:rsid w:val="00E83B20"/>
    <w:rsid w:val="00E83FD1"/>
    <w:rsid w:val="00E846A0"/>
    <w:rsid w:val="00E85D1F"/>
    <w:rsid w:val="00E85D2D"/>
    <w:rsid w:val="00E8649E"/>
    <w:rsid w:val="00E8665D"/>
    <w:rsid w:val="00E877F9"/>
    <w:rsid w:val="00E8791E"/>
    <w:rsid w:val="00E87944"/>
    <w:rsid w:val="00E87C3E"/>
    <w:rsid w:val="00E90985"/>
    <w:rsid w:val="00E912F5"/>
    <w:rsid w:val="00E9180B"/>
    <w:rsid w:val="00E918FE"/>
    <w:rsid w:val="00E91EE4"/>
    <w:rsid w:val="00E92415"/>
    <w:rsid w:val="00E92E1A"/>
    <w:rsid w:val="00E9373E"/>
    <w:rsid w:val="00E937B6"/>
    <w:rsid w:val="00E93B00"/>
    <w:rsid w:val="00E93B72"/>
    <w:rsid w:val="00E940E7"/>
    <w:rsid w:val="00E945B4"/>
    <w:rsid w:val="00E947A6"/>
    <w:rsid w:val="00E95B22"/>
    <w:rsid w:val="00E960EE"/>
    <w:rsid w:val="00E964A8"/>
    <w:rsid w:val="00E96966"/>
    <w:rsid w:val="00E97B37"/>
    <w:rsid w:val="00E97B5E"/>
    <w:rsid w:val="00EA0493"/>
    <w:rsid w:val="00EA1471"/>
    <w:rsid w:val="00EA156E"/>
    <w:rsid w:val="00EA260C"/>
    <w:rsid w:val="00EA2939"/>
    <w:rsid w:val="00EA4791"/>
    <w:rsid w:val="00EA520C"/>
    <w:rsid w:val="00EA5AD7"/>
    <w:rsid w:val="00EA696A"/>
    <w:rsid w:val="00EA74B6"/>
    <w:rsid w:val="00EA7924"/>
    <w:rsid w:val="00EA7B9A"/>
    <w:rsid w:val="00EB0869"/>
    <w:rsid w:val="00EB0CE7"/>
    <w:rsid w:val="00EB2678"/>
    <w:rsid w:val="00EB2B8F"/>
    <w:rsid w:val="00EB2F9B"/>
    <w:rsid w:val="00EB3B84"/>
    <w:rsid w:val="00EB4DAB"/>
    <w:rsid w:val="00EB5642"/>
    <w:rsid w:val="00EB7410"/>
    <w:rsid w:val="00EC00A7"/>
    <w:rsid w:val="00EC0525"/>
    <w:rsid w:val="00EC1945"/>
    <w:rsid w:val="00EC26C2"/>
    <w:rsid w:val="00EC2B05"/>
    <w:rsid w:val="00EC2BE1"/>
    <w:rsid w:val="00EC2E5A"/>
    <w:rsid w:val="00EC2FB5"/>
    <w:rsid w:val="00EC6C49"/>
    <w:rsid w:val="00EC76BC"/>
    <w:rsid w:val="00EC7830"/>
    <w:rsid w:val="00EC7CF5"/>
    <w:rsid w:val="00ED0B05"/>
    <w:rsid w:val="00ED0F69"/>
    <w:rsid w:val="00ED1001"/>
    <w:rsid w:val="00ED31B3"/>
    <w:rsid w:val="00ED31E9"/>
    <w:rsid w:val="00ED425C"/>
    <w:rsid w:val="00ED42DC"/>
    <w:rsid w:val="00ED555D"/>
    <w:rsid w:val="00ED56E4"/>
    <w:rsid w:val="00ED6C46"/>
    <w:rsid w:val="00EE17DF"/>
    <w:rsid w:val="00EE1E1D"/>
    <w:rsid w:val="00EE21A5"/>
    <w:rsid w:val="00EE621E"/>
    <w:rsid w:val="00EE6F26"/>
    <w:rsid w:val="00EE79C4"/>
    <w:rsid w:val="00EE7F40"/>
    <w:rsid w:val="00EF00D8"/>
    <w:rsid w:val="00EF288D"/>
    <w:rsid w:val="00EF30FD"/>
    <w:rsid w:val="00EF44D4"/>
    <w:rsid w:val="00EF47D8"/>
    <w:rsid w:val="00EF5550"/>
    <w:rsid w:val="00EF5C84"/>
    <w:rsid w:val="00EF740C"/>
    <w:rsid w:val="00EF7435"/>
    <w:rsid w:val="00EF7A78"/>
    <w:rsid w:val="00F00921"/>
    <w:rsid w:val="00F00B4F"/>
    <w:rsid w:val="00F0112C"/>
    <w:rsid w:val="00F012FD"/>
    <w:rsid w:val="00F01982"/>
    <w:rsid w:val="00F01991"/>
    <w:rsid w:val="00F01ADE"/>
    <w:rsid w:val="00F024F6"/>
    <w:rsid w:val="00F02AEA"/>
    <w:rsid w:val="00F0382A"/>
    <w:rsid w:val="00F046F8"/>
    <w:rsid w:val="00F05180"/>
    <w:rsid w:val="00F053B1"/>
    <w:rsid w:val="00F0645D"/>
    <w:rsid w:val="00F06E3F"/>
    <w:rsid w:val="00F070E8"/>
    <w:rsid w:val="00F103D0"/>
    <w:rsid w:val="00F11BC4"/>
    <w:rsid w:val="00F12317"/>
    <w:rsid w:val="00F12EC2"/>
    <w:rsid w:val="00F137BD"/>
    <w:rsid w:val="00F13CBC"/>
    <w:rsid w:val="00F13D49"/>
    <w:rsid w:val="00F13DCE"/>
    <w:rsid w:val="00F140CF"/>
    <w:rsid w:val="00F14240"/>
    <w:rsid w:val="00F146A1"/>
    <w:rsid w:val="00F15312"/>
    <w:rsid w:val="00F15552"/>
    <w:rsid w:val="00F1718C"/>
    <w:rsid w:val="00F20005"/>
    <w:rsid w:val="00F215C4"/>
    <w:rsid w:val="00F22727"/>
    <w:rsid w:val="00F233F0"/>
    <w:rsid w:val="00F23899"/>
    <w:rsid w:val="00F23966"/>
    <w:rsid w:val="00F24BFE"/>
    <w:rsid w:val="00F25171"/>
    <w:rsid w:val="00F264ED"/>
    <w:rsid w:val="00F26910"/>
    <w:rsid w:val="00F26F19"/>
    <w:rsid w:val="00F27798"/>
    <w:rsid w:val="00F30AF1"/>
    <w:rsid w:val="00F3175B"/>
    <w:rsid w:val="00F317F2"/>
    <w:rsid w:val="00F324B4"/>
    <w:rsid w:val="00F3302C"/>
    <w:rsid w:val="00F33199"/>
    <w:rsid w:val="00F341BC"/>
    <w:rsid w:val="00F345A3"/>
    <w:rsid w:val="00F346C3"/>
    <w:rsid w:val="00F3475D"/>
    <w:rsid w:val="00F3491F"/>
    <w:rsid w:val="00F36454"/>
    <w:rsid w:val="00F3683C"/>
    <w:rsid w:val="00F3710C"/>
    <w:rsid w:val="00F3781B"/>
    <w:rsid w:val="00F41F63"/>
    <w:rsid w:val="00F4340C"/>
    <w:rsid w:val="00F43DB3"/>
    <w:rsid w:val="00F44F10"/>
    <w:rsid w:val="00F44FD6"/>
    <w:rsid w:val="00F45419"/>
    <w:rsid w:val="00F454FF"/>
    <w:rsid w:val="00F4747A"/>
    <w:rsid w:val="00F47600"/>
    <w:rsid w:val="00F5034F"/>
    <w:rsid w:val="00F503A9"/>
    <w:rsid w:val="00F50F6C"/>
    <w:rsid w:val="00F54152"/>
    <w:rsid w:val="00F546DA"/>
    <w:rsid w:val="00F54D97"/>
    <w:rsid w:val="00F56FBC"/>
    <w:rsid w:val="00F57528"/>
    <w:rsid w:val="00F57AE1"/>
    <w:rsid w:val="00F60958"/>
    <w:rsid w:val="00F613AE"/>
    <w:rsid w:val="00F61864"/>
    <w:rsid w:val="00F61F2E"/>
    <w:rsid w:val="00F62414"/>
    <w:rsid w:val="00F63487"/>
    <w:rsid w:val="00F634B5"/>
    <w:rsid w:val="00F634D2"/>
    <w:rsid w:val="00F6547B"/>
    <w:rsid w:val="00F65691"/>
    <w:rsid w:val="00F65822"/>
    <w:rsid w:val="00F66F58"/>
    <w:rsid w:val="00F6720F"/>
    <w:rsid w:val="00F67948"/>
    <w:rsid w:val="00F707AE"/>
    <w:rsid w:val="00F70C15"/>
    <w:rsid w:val="00F712C7"/>
    <w:rsid w:val="00F722FC"/>
    <w:rsid w:val="00F725BE"/>
    <w:rsid w:val="00F728D1"/>
    <w:rsid w:val="00F73D1F"/>
    <w:rsid w:val="00F74597"/>
    <w:rsid w:val="00F7527D"/>
    <w:rsid w:val="00F7622F"/>
    <w:rsid w:val="00F76BB0"/>
    <w:rsid w:val="00F7707E"/>
    <w:rsid w:val="00F8149F"/>
    <w:rsid w:val="00F818F4"/>
    <w:rsid w:val="00F81C97"/>
    <w:rsid w:val="00F8273E"/>
    <w:rsid w:val="00F82D3C"/>
    <w:rsid w:val="00F83650"/>
    <w:rsid w:val="00F8508C"/>
    <w:rsid w:val="00F854C2"/>
    <w:rsid w:val="00F868D4"/>
    <w:rsid w:val="00F8714A"/>
    <w:rsid w:val="00F87EA2"/>
    <w:rsid w:val="00F90455"/>
    <w:rsid w:val="00F905AF"/>
    <w:rsid w:val="00F9107D"/>
    <w:rsid w:val="00F91223"/>
    <w:rsid w:val="00F92D18"/>
    <w:rsid w:val="00F938F5"/>
    <w:rsid w:val="00F93C3B"/>
    <w:rsid w:val="00F93DB4"/>
    <w:rsid w:val="00F959BD"/>
    <w:rsid w:val="00F95C46"/>
    <w:rsid w:val="00F96301"/>
    <w:rsid w:val="00F9692D"/>
    <w:rsid w:val="00F96A23"/>
    <w:rsid w:val="00F972F1"/>
    <w:rsid w:val="00F97D59"/>
    <w:rsid w:val="00FA0A6C"/>
    <w:rsid w:val="00FA1793"/>
    <w:rsid w:val="00FA2C10"/>
    <w:rsid w:val="00FA2D5E"/>
    <w:rsid w:val="00FA4078"/>
    <w:rsid w:val="00FA407B"/>
    <w:rsid w:val="00FA43CE"/>
    <w:rsid w:val="00FA51C8"/>
    <w:rsid w:val="00FA57E5"/>
    <w:rsid w:val="00FA5C52"/>
    <w:rsid w:val="00FA5ECA"/>
    <w:rsid w:val="00FA6085"/>
    <w:rsid w:val="00FA6990"/>
    <w:rsid w:val="00FB090F"/>
    <w:rsid w:val="00FB0C94"/>
    <w:rsid w:val="00FB10AC"/>
    <w:rsid w:val="00FB1409"/>
    <w:rsid w:val="00FB1DD8"/>
    <w:rsid w:val="00FB24C9"/>
    <w:rsid w:val="00FB431E"/>
    <w:rsid w:val="00FB4C1E"/>
    <w:rsid w:val="00FB4F7B"/>
    <w:rsid w:val="00FB518A"/>
    <w:rsid w:val="00FB6719"/>
    <w:rsid w:val="00FB731E"/>
    <w:rsid w:val="00FC21D1"/>
    <w:rsid w:val="00FC2785"/>
    <w:rsid w:val="00FC6914"/>
    <w:rsid w:val="00FC7DE3"/>
    <w:rsid w:val="00FD0B33"/>
    <w:rsid w:val="00FD47F2"/>
    <w:rsid w:val="00FD55C3"/>
    <w:rsid w:val="00FD5AB6"/>
    <w:rsid w:val="00FD5D77"/>
    <w:rsid w:val="00FD7B18"/>
    <w:rsid w:val="00FE22A5"/>
    <w:rsid w:val="00FE378C"/>
    <w:rsid w:val="00FE410A"/>
    <w:rsid w:val="00FE45B5"/>
    <w:rsid w:val="00FE67BE"/>
    <w:rsid w:val="00FE761E"/>
    <w:rsid w:val="00FE7643"/>
    <w:rsid w:val="00FF01D6"/>
    <w:rsid w:val="00FF0C08"/>
    <w:rsid w:val="00FF184B"/>
    <w:rsid w:val="00FF2342"/>
    <w:rsid w:val="00FF33D4"/>
    <w:rsid w:val="00FF3CB5"/>
    <w:rsid w:val="00FF3D0B"/>
    <w:rsid w:val="00FF426B"/>
    <w:rsid w:val="00FF4BB4"/>
    <w:rsid w:val="00FF4BF5"/>
    <w:rsid w:val="00FF572C"/>
    <w:rsid w:val="00FF6746"/>
    <w:rsid w:val="00FF799D"/>
    <w:rsid w:val="00FF7A3E"/>
    <w:rsid w:val="01847FF1"/>
    <w:rsid w:val="02506877"/>
    <w:rsid w:val="03A65C8A"/>
    <w:rsid w:val="05700476"/>
    <w:rsid w:val="06611386"/>
    <w:rsid w:val="06EA0D09"/>
    <w:rsid w:val="07CD605A"/>
    <w:rsid w:val="087946E7"/>
    <w:rsid w:val="08FA2A56"/>
    <w:rsid w:val="090A17B9"/>
    <w:rsid w:val="09EC18CF"/>
    <w:rsid w:val="0BE90F42"/>
    <w:rsid w:val="0BFE31A4"/>
    <w:rsid w:val="0C370197"/>
    <w:rsid w:val="0CA6435F"/>
    <w:rsid w:val="0CD9158A"/>
    <w:rsid w:val="0D202C32"/>
    <w:rsid w:val="0E4E3FAE"/>
    <w:rsid w:val="0F7E1279"/>
    <w:rsid w:val="10A83E74"/>
    <w:rsid w:val="10CF7D26"/>
    <w:rsid w:val="112F3082"/>
    <w:rsid w:val="1286171E"/>
    <w:rsid w:val="12C47B90"/>
    <w:rsid w:val="13A36A27"/>
    <w:rsid w:val="17902B35"/>
    <w:rsid w:val="18B72031"/>
    <w:rsid w:val="19C20E71"/>
    <w:rsid w:val="1B1072E3"/>
    <w:rsid w:val="1B31344E"/>
    <w:rsid w:val="1CC44DCB"/>
    <w:rsid w:val="1DB65A1D"/>
    <w:rsid w:val="1E5176C8"/>
    <w:rsid w:val="1E7513BF"/>
    <w:rsid w:val="1ED866A8"/>
    <w:rsid w:val="20E02300"/>
    <w:rsid w:val="224B1680"/>
    <w:rsid w:val="22A55A33"/>
    <w:rsid w:val="22E826D5"/>
    <w:rsid w:val="238C7C42"/>
    <w:rsid w:val="239B162C"/>
    <w:rsid w:val="23EB31FD"/>
    <w:rsid w:val="241D4D2E"/>
    <w:rsid w:val="25586BD4"/>
    <w:rsid w:val="25BE4147"/>
    <w:rsid w:val="266A2317"/>
    <w:rsid w:val="26A32DB0"/>
    <w:rsid w:val="26E7214C"/>
    <w:rsid w:val="27D63FA3"/>
    <w:rsid w:val="28394CAE"/>
    <w:rsid w:val="28A066B3"/>
    <w:rsid w:val="28B21FB7"/>
    <w:rsid w:val="29D13F20"/>
    <w:rsid w:val="29E5775D"/>
    <w:rsid w:val="2B3745A1"/>
    <w:rsid w:val="2C8A22E1"/>
    <w:rsid w:val="2F4F46E7"/>
    <w:rsid w:val="2FB774CC"/>
    <w:rsid w:val="31955A40"/>
    <w:rsid w:val="327A2513"/>
    <w:rsid w:val="332874AE"/>
    <w:rsid w:val="33BC3AED"/>
    <w:rsid w:val="35A13274"/>
    <w:rsid w:val="364538AA"/>
    <w:rsid w:val="36640084"/>
    <w:rsid w:val="38AD5617"/>
    <w:rsid w:val="38FE6562"/>
    <w:rsid w:val="39B01F51"/>
    <w:rsid w:val="3A3B3117"/>
    <w:rsid w:val="3B506BF0"/>
    <w:rsid w:val="3E565571"/>
    <w:rsid w:val="40592DD9"/>
    <w:rsid w:val="41B57D79"/>
    <w:rsid w:val="41C146F9"/>
    <w:rsid w:val="420723E4"/>
    <w:rsid w:val="435B1D28"/>
    <w:rsid w:val="43AC43EC"/>
    <w:rsid w:val="440740A8"/>
    <w:rsid w:val="46A71178"/>
    <w:rsid w:val="47706643"/>
    <w:rsid w:val="47884054"/>
    <w:rsid w:val="4881717A"/>
    <w:rsid w:val="49447842"/>
    <w:rsid w:val="495A2A34"/>
    <w:rsid w:val="499466C5"/>
    <w:rsid w:val="4A0E573B"/>
    <w:rsid w:val="4B146CE6"/>
    <w:rsid w:val="4BD70A1C"/>
    <w:rsid w:val="4C03562D"/>
    <w:rsid w:val="4C634EAD"/>
    <w:rsid w:val="4D842BB2"/>
    <w:rsid w:val="4D86623D"/>
    <w:rsid w:val="4E514332"/>
    <w:rsid w:val="4F124ACB"/>
    <w:rsid w:val="4F506D74"/>
    <w:rsid w:val="4F774D84"/>
    <w:rsid w:val="4FF712C8"/>
    <w:rsid w:val="501A5342"/>
    <w:rsid w:val="510C013F"/>
    <w:rsid w:val="51F4385D"/>
    <w:rsid w:val="52680129"/>
    <w:rsid w:val="52B02504"/>
    <w:rsid w:val="52FC6D1E"/>
    <w:rsid w:val="533460F6"/>
    <w:rsid w:val="534741B0"/>
    <w:rsid w:val="53FF395E"/>
    <w:rsid w:val="543A0B6D"/>
    <w:rsid w:val="569A664F"/>
    <w:rsid w:val="570064CA"/>
    <w:rsid w:val="578F20FB"/>
    <w:rsid w:val="57FE1EF9"/>
    <w:rsid w:val="585D0941"/>
    <w:rsid w:val="5973057A"/>
    <w:rsid w:val="5A6226DB"/>
    <w:rsid w:val="5B10232E"/>
    <w:rsid w:val="5B6206D5"/>
    <w:rsid w:val="5B7B6051"/>
    <w:rsid w:val="5C025303"/>
    <w:rsid w:val="5C3F0B39"/>
    <w:rsid w:val="5CA91089"/>
    <w:rsid w:val="5D5570B5"/>
    <w:rsid w:val="5E285C82"/>
    <w:rsid w:val="5E5B1CBC"/>
    <w:rsid w:val="5F635152"/>
    <w:rsid w:val="618C1FD1"/>
    <w:rsid w:val="64677C45"/>
    <w:rsid w:val="64DB01F0"/>
    <w:rsid w:val="65342E6F"/>
    <w:rsid w:val="65EE3552"/>
    <w:rsid w:val="66180BAC"/>
    <w:rsid w:val="662429E0"/>
    <w:rsid w:val="666F001B"/>
    <w:rsid w:val="66B26702"/>
    <w:rsid w:val="689D14F9"/>
    <w:rsid w:val="68FB61CD"/>
    <w:rsid w:val="69F63ABE"/>
    <w:rsid w:val="6B0E5273"/>
    <w:rsid w:val="6BBA140F"/>
    <w:rsid w:val="6E262BC5"/>
    <w:rsid w:val="6E716B45"/>
    <w:rsid w:val="6F6C545A"/>
    <w:rsid w:val="704003E2"/>
    <w:rsid w:val="70B14294"/>
    <w:rsid w:val="71293EEE"/>
    <w:rsid w:val="7196748C"/>
    <w:rsid w:val="71A90043"/>
    <w:rsid w:val="728D4076"/>
    <w:rsid w:val="72B15237"/>
    <w:rsid w:val="72BF7B1F"/>
    <w:rsid w:val="7362505B"/>
    <w:rsid w:val="76FC5BC6"/>
    <w:rsid w:val="78AA6B87"/>
    <w:rsid w:val="791849B6"/>
    <w:rsid w:val="79D84000"/>
    <w:rsid w:val="7A5506FA"/>
    <w:rsid w:val="7B0845A9"/>
    <w:rsid w:val="7B7C224D"/>
    <w:rsid w:val="7B9D1FC8"/>
    <w:rsid w:val="7C6B04AB"/>
    <w:rsid w:val="7D113937"/>
    <w:rsid w:val="7E20052E"/>
    <w:rsid w:val="7EC27C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5" w:qFormat="1"/>
    <w:lsdException w:name="toc 6" w:qFormat="1"/>
    <w:lsdException w:name="toc 7"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uiPriority="6"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uiPriority="6"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6"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uiPriority="6"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A1E"/>
    <w:pPr>
      <w:widowControl w:val="0"/>
      <w:adjustRightInd w:val="0"/>
      <w:jc w:val="both"/>
    </w:pPr>
    <w:rPr>
      <w:kern w:val="2"/>
      <w:sz w:val="21"/>
      <w:szCs w:val="24"/>
    </w:rPr>
  </w:style>
  <w:style w:type="paragraph" w:styleId="1">
    <w:name w:val="heading 1"/>
    <w:basedOn w:val="a"/>
    <w:next w:val="a"/>
    <w:link w:val="1Char1"/>
    <w:qFormat/>
    <w:rsid w:val="005A0E7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5A0E7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rsid w:val="005A0E7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5A0E7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5A0E7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5A0E7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5A0E7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5A0E7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5A0E7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5A0E77"/>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5A0E77"/>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3"/>
    <w:qFormat/>
    <w:rsid w:val="005A0E77"/>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5A0E77"/>
    <w:rPr>
      <w:b/>
      <w:sz w:val="28"/>
      <w:szCs w:val="20"/>
    </w:rPr>
  </w:style>
  <w:style w:type="paragraph" w:styleId="50">
    <w:name w:val="index 5"/>
    <w:basedOn w:val="a"/>
    <w:next w:val="a"/>
    <w:qFormat/>
    <w:rsid w:val="005A0E77"/>
    <w:pPr>
      <w:adjustRightInd/>
      <w:ind w:leftChars="800" w:left="800" w:firstLineChars="200" w:firstLine="200"/>
    </w:pPr>
  </w:style>
  <w:style w:type="paragraph" w:styleId="a6">
    <w:name w:val="Document Map"/>
    <w:basedOn w:val="a"/>
    <w:link w:val="Char1"/>
    <w:uiPriority w:val="6"/>
    <w:qFormat/>
    <w:rsid w:val="005A0E77"/>
    <w:pPr>
      <w:shd w:val="clear" w:color="auto" w:fill="000080"/>
    </w:pPr>
    <w:rPr>
      <w:rFonts w:ascii="Arial" w:eastAsia="黑体" w:hAnsi="Arial"/>
      <w:snapToGrid w:val="0"/>
    </w:rPr>
  </w:style>
  <w:style w:type="paragraph" w:styleId="a7">
    <w:name w:val="annotation text"/>
    <w:basedOn w:val="a"/>
    <w:link w:val="Char2"/>
    <w:qFormat/>
    <w:rsid w:val="005A0E77"/>
    <w:pPr>
      <w:jc w:val="left"/>
    </w:pPr>
  </w:style>
  <w:style w:type="paragraph" w:styleId="a8">
    <w:name w:val="Salutation"/>
    <w:basedOn w:val="a"/>
    <w:next w:val="a"/>
    <w:link w:val="Char0"/>
    <w:qFormat/>
    <w:rsid w:val="005A0E77"/>
    <w:rPr>
      <w:rFonts w:ascii="仿宋_GB2312" w:eastAsia="仿宋_GB2312"/>
      <w:sz w:val="28"/>
      <w:szCs w:val="20"/>
    </w:rPr>
  </w:style>
  <w:style w:type="paragraph" w:styleId="30">
    <w:name w:val="Body Text 3"/>
    <w:basedOn w:val="a"/>
    <w:link w:val="3Char0"/>
    <w:qFormat/>
    <w:rsid w:val="005A0E77"/>
    <w:pPr>
      <w:jc w:val="center"/>
    </w:pPr>
    <w:rPr>
      <w:szCs w:val="20"/>
    </w:rPr>
  </w:style>
  <w:style w:type="paragraph" w:styleId="a9">
    <w:name w:val="Body Text"/>
    <w:basedOn w:val="a"/>
    <w:link w:val="Char10"/>
    <w:uiPriority w:val="6"/>
    <w:qFormat/>
    <w:rsid w:val="005A0E77"/>
    <w:pPr>
      <w:autoSpaceDE w:val="0"/>
      <w:autoSpaceDN w:val="0"/>
      <w:spacing w:line="360" w:lineRule="auto"/>
    </w:pPr>
    <w:rPr>
      <w:rFonts w:ascii="宋体" w:eastAsia="黑体" w:hAnsi="Arial"/>
      <w:snapToGrid w:val="0"/>
      <w:sz w:val="24"/>
      <w:szCs w:val="21"/>
      <w:lang w:val="zh-CN"/>
    </w:rPr>
  </w:style>
  <w:style w:type="paragraph" w:styleId="aa">
    <w:name w:val="Body Text Indent"/>
    <w:basedOn w:val="a"/>
    <w:link w:val="Char4"/>
    <w:qFormat/>
    <w:rsid w:val="005A0E77"/>
    <w:pPr>
      <w:spacing w:line="480" w:lineRule="exact"/>
      <w:ind w:firstLineChars="200" w:firstLine="480"/>
    </w:pPr>
    <w:rPr>
      <w:rFonts w:ascii="宋体" w:hAnsi="宋体"/>
      <w:sz w:val="24"/>
    </w:rPr>
  </w:style>
  <w:style w:type="paragraph" w:styleId="31">
    <w:name w:val="List Number 3"/>
    <w:basedOn w:val="a"/>
    <w:qFormat/>
    <w:rsid w:val="005A0E7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5A0E77"/>
    <w:pPr>
      <w:adjustRightInd/>
      <w:spacing w:line="360" w:lineRule="auto"/>
      <w:ind w:leftChars="200" w:left="100" w:hangingChars="200" w:hanging="200"/>
    </w:pPr>
    <w:rPr>
      <w:rFonts w:eastAsia="微软雅黑"/>
    </w:rPr>
  </w:style>
  <w:style w:type="paragraph" w:styleId="ab">
    <w:name w:val="Block Text"/>
    <w:basedOn w:val="a"/>
    <w:qFormat/>
    <w:rsid w:val="005A0E7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5A0E7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5A0E77"/>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5A0E77"/>
    <w:rPr>
      <w:rFonts w:ascii="宋体" w:eastAsia="黑体" w:hAnsi="Courier New"/>
      <w:snapToGrid w:val="0"/>
      <w:szCs w:val="21"/>
    </w:rPr>
  </w:style>
  <w:style w:type="paragraph" w:styleId="40">
    <w:name w:val="List Number 4"/>
    <w:basedOn w:val="a"/>
    <w:qFormat/>
    <w:rsid w:val="005A0E77"/>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5A0E77"/>
    <w:pPr>
      <w:ind w:leftChars="2500" w:left="100"/>
    </w:pPr>
    <w:rPr>
      <w:rFonts w:ascii="宋体"/>
      <w:sz w:val="24"/>
      <w:szCs w:val="21"/>
      <w:lang w:val="zh-CN"/>
    </w:rPr>
  </w:style>
  <w:style w:type="paragraph" w:styleId="23">
    <w:name w:val="Body Text Indent 2"/>
    <w:basedOn w:val="a"/>
    <w:link w:val="2Char"/>
    <w:qFormat/>
    <w:rsid w:val="005A0E77"/>
    <w:pPr>
      <w:spacing w:line="360" w:lineRule="auto"/>
      <w:ind w:firstLine="601"/>
      <w:textAlignment w:val="baseline"/>
    </w:pPr>
    <w:rPr>
      <w:rFonts w:ascii="宋体"/>
      <w:kern w:val="0"/>
      <w:sz w:val="28"/>
      <w:szCs w:val="20"/>
    </w:rPr>
  </w:style>
  <w:style w:type="paragraph" w:styleId="ae">
    <w:name w:val="Balloon Text"/>
    <w:basedOn w:val="a"/>
    <w:link w:val="Char6"/>
    <w:qFormat/>
    <w:rsid w:val="005A0E77"/>
    <w:rPr>
      <w:sz w:val="18"/>
      <w:szCs w:val="18"/>
    </w:rPr>
  </w:style>
  <w:style w:type="paragraph" w:styleId="af">
    <w:name w:val="footer"/>
    <w:basedOn w:val="a"/>
    <w:link w:val="Char31"/>
    <w:uiPriority w:val="99"/>
    <w:qFormat/>
    <w:rsid w:val="005A0E77"/>
    <w:pPr>
      <w:tabs>
        <w:tab w:val="center" w:pos="4153"/>
        <w:tab w:val="right" w:pos="8306"/>
      </w:tabs>
      <w:snapToGrid w:val="0"/>
      <w:jc w:val="left"/>
    </w:pPr>
    <w:rPr>
      <w:sz w:val="18"/>
      <w:szCs w:val="18"/>
    </w:rPr>
  </w:style>
  <w:style w:type="paragraph" w:styleId="af0">
    <w:name w:val="header"/>
    <w:basedOn w:val="a"/>
    <w:link w:val="Char32"/>
    <w:qFormat/>
    <w:rsid w:val="005A0E77"/>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5A0E77"/>
    <w:pPr>
      <w:spacing w:after="600" w:line="312" w:lineRule="atLeast"/>
      <w:jc w:val="center"/>
      <w:textAlignment w:val="baseline"/>
    </w:pPr>
    <w:rPr>
      <w:rFonts w:eastAsia="仿宋_GB2312"/>
      <w:kern w:val="0"/>
      <w:sz w:val="24"/>
      <w:szCs w:val="20"/>
    </w:rPr>
  </w:style>
  <w:style w:type="paragraph" w:styleId="af2">
    <w:name w:val="index heading"/>
    <w:basedOn w:val="a"/>
    <w:next w:val="10"/>
    <w:qFormat/>
    <w:rsid w:val="005A0E77"/>
    <w:pPr>
      <w:adjustRightInd/>
      <w:ind w:firstLineChars="200" w:firstLine="200"/>
    </w:pPr>
  </w:style>
  <w:style w:type="paragraph" w:styleId="10">
    <w:name w:val="index 1"/>
    <w:basedOn w:val="a"/>
    <w:next w:val="a"/>
    <w:qFormat/>
    <w:rsid w:val="005A0E77"/>
    <w:pPr>
      <w:adjustRightInd/>
      <w:spacing w:line="360" w:lineRule="auto"/>
      <w:ind w:firstLineChars="200" w:firstLine="200"/>
      <w:jc w:val="center"/>
    </w:pPr>
    <w:rPr>
      <w:sz w:val="24"/>
      <w:szCs w:val="20"/>
    </w:rPr>
  </w:style>
  <w:style w:type="paragraph" w:styleId="af3">
    <w:name w:val="Subtitle"/>
    <w:link w:val="Char8"/>
    <w:qFormat/>
    <w:rsid w:val="005A0E77"/>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5A0E77"/>
    <w:pPr>
      <w:tabs>
        <w:tab w:val="left" w:pos="902"/>
      </w:tabs>
      <w:adjustRightInd/>
      <w:spacing w:line="400" w:lineRule="exact"/>
      <w:ind w:left="902" w:hanging="420"/>
    </w:pPr>
    <w:rPr>
      <w:sz w:val="24"/>
      <w:szCs w:val="20"/>
    </w:rPr>
  </w:style>
  <w:style w:type="paragraph" w:styleId="af4">
    <w:name w:val="List"/>
    <w:basedOn w:val="a"/>
    <w:qFormat/>
    <w:rsid w:val="005A0E77"/>
    <w:pPr>
      <w:ind w:left="200" w:hangingChars="200" w:hanging="200"/>
    </w:pPr>
  </w:style>
  <w:style w:type="paragraph" w:styleId="af5">
    <w:name w:val="footnote text"/>
    <w:basedOn w:val="a4"/>
    <w:link w:val="Char9"/>
    <w:qFormat/>
    <w:rsid w:val="005A0E77"/>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5A0E77"/>
    <w:pPr>
      <w:adjustRightInd/>
      <w:ind w:leftChars="800" w:left="100" w:hangingChars="200" w:hanging="200"/>
    </w:pPr>
  </w:style>
  <w:style w:type="paragraph" w:styleId="32">
    <w:name w:val="Body Text Indent 3"/>
    <w:basedOn w:val="a"/>
    <w:link w:val="3Char1"/>
    <w:qFormat/>
    <w:rsid w:val="005A0E77"/>
    <w:pPr>
      <w:spacing w:line="360" w:lineRule="auto"/>
      <w:ind w:firstLine="420"/>
    </w:pPr>
    <w:rPr>
      <w:sz w:val="24"/>
      <w:szCs w:val="20"/>
    </w:rPr>
  </w:style>
  <w:style w:type="paragraph" w:styleId="24">
    <w:name w:val="Body Text 2"/>
    <w:basedOn w:val="a"/>
    <w:link w:val="2Char1"/>
    <w:uiPriority w:val="6"/>
    <w:qFormat/>
    <w:rsid w:val="005A0E77"/>
    <w:pPr>
      <w:spacing w:after="120" w:line="480" w:lineRule="auto"/>
    </w:pPr>
    <w:rPr>
      <w:rFonts w:ascii="Arial" w:eastAsia="黑体" w:hAnsi="Arial"/>
      <w:snapToGrid w:val="0"/>
    </w:rPr>
  </w:style>
  <w:style w:type="paragraph" w:styleId="HTML0">
    <w:name w:val="HTML Preformatted"/>
    <w:basedOn w:val="a"/>
    <w:link w:val="HTMLChar0"/>
    <w:qFormat/>
    <w:rsid w:val="005A0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5A0E77"/>
    <w:pPr>
      <w:widowControl/>
      <w:spacing w:before="100" w:beforeAutospacing="1" w:after="100" w:afterAutospacing="1"/>
      <w:jc w:val="left"/>
    </w:pPr>
    <w:rPr>
      <w:rFonts w:ascii="宋体" w:hAnsi="宋体"/>
      <w:kern w:val="0"/>
      <w:sz w:val="24"/>
    </w:rPr>
  </w:style>
  <w:style w:type="paragraph" w:styleId="af7">
    <w:name w:val="Title"/>
    <w:basedOn w:val="a"/>
    <w:link w:val="Char11"/>
    <w:qFormat/>
    <w:rsid w:val="005A0E77"/>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7"/>
    <w:next w:val="a7"/>
    <w:link w:val="Char12"/>
    <w:uiPriority w:val="6"/>
    <w:qFormat/>
    <w:rsid w:val="005A0E77"/>
    <w:rPr>
      <w:b/>
      <w:bCs/>
      <w:snapToGrid w:val="0"/>
    </w:rPr>
  </w:style>
  <w:style w:type="table" w:styleId="af9">
    <w:name w:val="Table Grid"/>
    <w:basedOn w:val="a1"/>
    <w:qFormat/>
    <w:rsid w:val="005A0E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5A0E77"/>
    <w:rPr>
      <w:b/>
      <w:bCs/>
    </w:rPr>
  </w:style>
  <w:style w:type="character" w:styleId="afb">
    <w:name w:val="page number"/>
    <w:basedOn w:val="a0"/>
    <w:qFormat/>
    <w:rsid w:val="005A0E77"/>
  </w:style>
  <w:style w:type="character" w:styleId="afc">
    <w:name w:val="Emphasis"/>
    <w:qFormat/>
    <w:rsid w:val="005A0E77"/>
    <w:rPr>
      <w:color w:val="CC0033"/>
    </w:rPr>
  </w:style>
  <w:style w:type="character" w:styleId="afd">
    <w:name w:val="line number"/>
    <w:basedOn w:val="a0"/>
    <w:qFormat/>
    <w:rsid w:val="005A0E77"/>
  </w:style>
  <w:style w:type="character" w:styleId="afe">
    <w:name w:val="Hyperlink"/>
    <w:uiPriority w:val="99"/>
    <w:qFormat/>
    <w:rsid w:val="005A0E77"/>
    <w:rPr>
      <w:color w:val="0000FF"/>
      <w:u w:val="single"/>
    </w:rPr>
  </w:style>
  <w:style w:type="character" w:styleId="HTML1">
    <w:name w:val="HTML Code"/>
    <w:qFormat/>
    <w:rsid w:val="005A0E77"/>
    <w:rPr>
      <w:rFonts w:ascii="黑体" w:eastAsia="黑体" w:hAnsi="Courier New" w:cs="楷体_GB2312"/>
      <w:sz w:val="20"/>
      <w:szCs w:val="20"/>
    </w:rPr>
  </w:style>
  <w:style w:type="character" w:styleId="aff">
    <w:name w:val="annotation reference"/>
    <w:qFormat/>
    <w:rsid w:val="005A0E77"/>
    <w:rPr>
      <w:sz w:val="21"/>
      <w:szCs w:val="21"/>
    </w:rPr>
  </w:style>
  <w:style w:type="character" w:customStyle="1" w:styleId="1Char">
    <w:name w:val="标题 1 Char"/>
    <w:uiPriority w:val="9"/>
    <w:qFormat/>
    <w:rsid w:val="005A0E77"/>
    <w:rPr>
      <w:b/>
      <w:bCs/>
      <w:kern w:val="44"/>
      <w:sz w:val="44"/>
      <w:szCs w:val="44"/>
    </w:rPr>
  </w:style>
  <w:style w:type="character" w:customStyle="1" w:styleId="Chara">
    <w:name w:val="文档结构图 Char"/>
    <w:link w:val="11"/>
    <w:qFormat/>
    <w:rsid w:val="005A0E77"/>
    <w:rPr>
      <w:rFonts w:eastAsia="宋体"/>
      <w:kern w:val="2"/>
      <w:sz w:val="21"/>
      <w:szCs w:val="24"/>
      <w:lang w:val="en-US" w:eastAsia="zh-CN" w:bidi="ar-SA"/>
    </w:rPr>
  </w:style>
  <w:style w:type="paragraph" w:customStyle="1" w:styleId="11">
    <w:name w:val="文档结构图1"/>
    <w:basedOn w:val="a"/>
    <w:link w:val="Chara"/>
    <w:qFormat/>
    <w:rsid w:val="005A0E77"/>
    <w:pPr>
      <w:shd w:val="clear" w:color="auto" w:fill="000080"/>
      <w:adjustRightInd/>
    </w:pPr>
  </w:style>
  <w:style w:type="character" w:customStyle="1" w:styleId="12">
    <w:name w:val="访问过的超链接1"/>
    <w:uiPriority w:val="99"/>
    <w:qFormat/>
    <w:rsid w:val="005A0E77"/>
    <w:rPr>
      <w:color w:val="800080"/>
      <w:u w:val="single"/>
    </w:rPr>
  </w:style>
  <w:style w:type="character" w:customStyle="1" w:styleId="dectext1">
    <w:name w:val="dectext1"/>
    <w:qFormat/>
    <w:rsid w:val="005A0E77"/>
    <w:rPr>
      <w:rFonts w:ascii="宋体" w:eastAsia="宋体" w:hAnsi="宋体"/>
      <w:color w:val="333333"/>
      <w:sz w:val="21"/>
      <w:szCs w:val="21"/>
      <w:u w:val="none"/>
    </w:rPr>
  </w:style>
  <w:style w:type="character" w:customStyle="1" w:styleId="FACharChar">
    <w:name w:val="FA正文 Char Char"/>
    <w:qFormat/>
    <w:rsid w:val="005A0E77"/>
    <w:rPr>
      <w:rFonts w:hAnsi="宋体"/>
      <w:kern w:val="2"/>
      <w:sz w:val="24"/>
      <w:lang w:bidi="ar-SA"/>
    </w:rPr>
  </w:style>
  <w:style w:type="character" w:customStyle="1" w:styleId="aff0">
    <w:name w:val="样式 宋体"/>
    <w:qFormat/>
    <w:rsid w:val="005A0E77"/>
    <w:rPr>
      <w:rFonts w:ascii="宋体" w:hAnsi="宋体"/>
      <w:sz w:val="24"/>
    </w:rPr>
  </w:style>
  <w:style w:type="character" w:customStyle="1" w:styleId="zbggmainstyle9">
    <w:name w:val="zbggmain style9"/>
    <w:qFormat/>
    <w:rsid w:val="005A0E77"/>
  </w:style>
  <w:style w:type="character" w:customStyle="1" w:styleId="Char11">
    <w:name w:val="标题 Char1"/>
    <w:link w:val="af7"/>
    <w:qFormat/>
    <w:rsid w:val="005A0E77"/>
    <w:rPr>
      <w:rFonts w:ascii="Arial" w:eastAsia="黑体" w:hAnsi="Arial" w:cs="Arial"/>
      <w:b/>
      <w:snapToGrid w:val="0"/>
      <w:kern w:val="0"/>
      <w:sz w:val="24"/>
      <w:szCs w:val="21"/>
      <w:lang w:val="en-GB"/>
    </w:rPr>
  </w:style>
  <w:style w:type="character" w:customStyle="1" w:styleId="CharChar9">
    <w:name w:val="Char Char9"/>
    <w:qFormat/>
    <w:rsid w:val="005A0E77"/>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5A0E77"/>
    <w:rPr>
      <w:color w:val="0000FF"/>
      <w:sz w:val="21"/>
    </w:rPr>
  </w:style>
  <w:style w:type="character" w:customStyle="1" w:styleId="13">
    <w:name w:val="批注引用1"/>
    <w:qFormat/>
    <w:rsid w:val="005A0E77"/>
    <w:rPr>
      <w:sz w:val="21"/>
    </w:rPr>
  </w:style>
  <w:style w:type="character" w:customStyle="1" w:styleId="Charb">
    <w:name w:val="插图说明 Char"/>
    <w:qFormat/>
    <w:rsid w:val="005A0E77"/>
    <w:rPr>
      <w:rFonts w:eastAsia="黑体"/>
      <w:sz w:val="24"/>
      <w:lang w:val="en-US" w:eastAsia="zh-CN"/>
    </w:rPr>
  </w:style>
  <w:style w:type="character" w:customStyle="1" w:styleId="font21">
    <w:name w:val="font21"/>
    <w:qFormat/>
    <w:rsid w:val="005A0E77"/>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5A0E77"/>
    <w:rPr>
      <w:rFonts w:ascii="仿宋_GB2312" w:eastAsia="仿宋_GB2312"/>
      <w:b/>
      <w:kern w:val="2"/>
      <w:sz w:val="32"/>
      <w:szCs w:val="32"/>
    </w:rPr>
  </w:style>
  <w:style w:type="paragraph" w:customStyle="1" w:styleId="Charc">
    <w:name w:val="Char"/>
    <w:basedOn w:val="a"/>
    <w:link w:val="CharCharCharCharChar"/>
    <w:qFormat/>
    <w:rsid w:val="005A0E77"/>
    <w:rPr>
      <w:rFonts w:ascii="仿宋_GB2312" w:eastAsia="仿宋_GB2312"/>
      <w:b/>
      <w:sz w:val="32"/>
      <w:szCs w:val="32"/>
    </w:rPr>
  </w:style>
  <w:style w:type="character" w:customStyle="1" w:styleId="7Char">
    <w:name w:val="标题 7 Char"/>
    <w:link w:val="7"/>
    <w:qFormat/>
    <w:rsid w:val="005A0E77"/>
    <w:rPr>
      <w:b/>
      <w:bCs/>
      <w:kern w:val="2"/>
      <w:sz w:val="24"/>
      <w:szCs w:val="24"/>
    </w:rPr>
  </w:style>
  <w:style w:type="character" w:customStyle="1" w:styleId="3Char2">
    <w:name w:val="样式3 Char"/>
    <w:basedOn w:val="2Char0"/>
    <w:qFormat/>
    <w:rsid w:val="005A0E77"/>
    <w:rPr>
      <w:rFonts w:ascii="仿宋_GB2312" w:eastAsia="仿宋_GB2312" w:hAnsi="仿宋" w:cs="仿宋_GB2312"/>
      <w:sz w:val="32"/>
      <w:szCs w:val="30"/>
      <w:lang w:val="zh-CN"/>
    </w:rPr>
  </w:style>
  <w:style w:type="character" w:customStyle="1" w:styleId="2Char0">
    <w:name w:val="样式2 Char"/>
    <w:qFormat/>
    <w:rsid w:val="005A0E77"/>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5A0E7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5A0E77"/>
  </w:style>
  <w:style w:type="paragraph" w:customStyle="1" w:styleId="4h4H4Fab-4T5RefHeading1rh1Headingsqlsect1230">
    <w:name w:val="样式 标题 4h4H4Fab-4T5Ref Heading 1rh1Heading sqlsect 1.2.3...."/>
    <w:basedOn w:val="4"/>
    <w:link w:val="4h4H4Fab-4T5RefHeading1rh1Headingsqlsect123Char0"/>
    <w:qFormat/>
    <w:rsid w:val="005A0E77"/>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9"/>
    <w:uiPriority w:val="6"/>
    <w:qFormat/>
    <w:rsid w:val="005A0E77"/>
    <w:rPr>
      <w:rFonts w:ascii="宋体" w:eastAsia="黑体" w:hAnsi="Arial" w:cs="Arial"/>
      <w:snapToGrid w:val="0"/>
      <w:kern w:val="2"/>
      <w:sz w:val="24"/>
      <w:szCs w:val="21"/>
      <w:lang w:val="zh-CN"/>
    </w:rPr>
  </w:style>
  <w:style w:type="character" w:customStyle="1" w:styleId="Chard">
    <w:name w:val="表正文 Char"/>
    <w:qFormat/>
    <w:rsid w:val="005A0E77"/>
    <w:rPr>
      <w:rFonts w:ascii="宋体" w:eastAsia="宋体"/>
      <w:snapToGrid w:val="0"/>
      <w:color w:val="000000"/>
      <w:kern w:val="28"/>
      <w:sz w:val="28"/>
      <w:lang w:val="en-US" w:eastAsia="zh-CN" w:bidi="ar-SA"/>
    </w:rPr>
  </w:style>
  <w:style w:type="character" w:customStyle="1" w:styleId="Chare">
    <w:name w:val="列出段落 Char"/>
    <w:uiPriority w:val="34"/>
    <w:qFormat/>
    <w:rsid w:val="005A0E77"/>
    <w:rPr>
      <w:rFonts w:eastAsia="楷体_GB2312" w:cs="Lucida Sans"/>
      <w:kern w:val="2"/>
      <w:sz w:val="24"/>
      <w:szCs w:val="24"/>
      <w:lang w:val="en-US" w:eastAsia="zh-CN" w:bidi="ar-SA"/>
    </w:rPr>
  </w:style>
  <w:style w:type="character" w:customStyle="1" w:styleId="HTMLChar">
    <w:name w:val="HTML 地址 Char"/>
    <w:link w:val="HTML"/>
    <w:qFormat/>
    <w:rsid w:val="005A0E77"/>
    <w:rPr>
      <w:rFonts w:ascii="宋体" w:hAnsi="宋体"/>
      <w:i/>
      <w:iCs/>
      <w:sz w:val="24"/>
      <w:szCs w:val="24"/>
    </w:rPr>
  </w:style>
  <w:style w:type="character" w:customStyle="1" w:styleId="NormalIndentCharChar">
    <w:name w:val="Normal Indent Char Char"/>
    <w:qFormat/>
    <w:rsid w:val="005A0E77"/>
    <w:rPr>
      <w:rFonts w:eastAsia="宋体"/>
      <w:kern w:val="2"/>
      <w:sz w:val="21"/>
      <w:lang w:val="en-US" w:eastAsia="zh-CN" w:bidi="ar-SA"/>
    </w:rPr>
  </w:style>
  <w:style w:type="character" w:customStyle="1" w:styleId="CharChar12">
    <w:name w:val="Char Char12"/>
    <w:qFormat/>
    <w:rsid w:val="005A0E77"/>
    <w:rPr>
      <w:rFonts w:ascii="仿宋_GB2312" w:eastAsia="仿宋_GB2312"/>
      <w:b/>
      <w:bCs/>
      <w:kern w:val="2"/>
      <w:sz w:val="24"/>
      <w:szCs w:val="24"/>
      <w:lang w:val="zh-CN" w:eastAsia="zh-CN" w:bidi="ar-SA"/>
    </w:rPr>
  </w:style>
  <w:style w:type="character" w:customStyle="1" w:styleId="Charf">
    <w:name w:val="正文缩进 Char"/>
    <w:qFormat/>
    <w:rsid w:val="005A0E77"/>
    <w:rPr>
      <w:rFonts w:eastAsia="宋体"/>
      <w:kern w:val="2"/>
      <w:sz w:val="21"/>
      <w:lang w:val="en-US" w:eastAsia="zh-CN"/>
    </w:rPr>
  </w:style>
  <w:style w:type="character" w:customStyle="1" w:styleId="CharChar41">
    <w:name w:val="Char Char41"/>
    <w:qFormat/>
    <w:rsid w:val="005A0E77"/>
    <w:rPr>
      <w:rFonts w:eastAsia="宋体"/>
      <w:b/>
      <w:sz w:val="24"/>
      <w:lang w:val="en-GB" w:eastAsia="zh-CN" w:bidi="ar-SA"/>
    </w:rPr>
  </w:style>
  <w:style w:type="character" w:customStyle="1" w:styleId="Char8">
    <w:name w:val="副标题 Char"/>
    <w:link w:val="af3"/>
    <w:qFormat/>
    <w:rsid w:val="005A0E77"/>
    <w:rPr>
      <w:rFonts w:ascii="Arial" w:eastAsia="隶书" w:hAnsi="Arial"/>
      <w:b/>
      <w:bCs/>
      <w:kern w:val="28"/>
      <w:sz w:val="44"/>
      <w:szCs w:val="32"/>
      <w:lang w:val="en-US" w:eastAsia="zh-CN" w:bidi="ar-SA"/>
    </w:rPr>
  </w:style>
  <w:style w:type="character" w:customStyle="1" w:styleId="CharChar">
    <w:name w:val="二级标题 Char Char"/>
    <w:qFormat/>
    <w:rsid w:val="005A0E77"/>
    <w:rPr>
      <w:rFonts w:ascii="宋体" w:eastAsia="宋体" w:hAnsi="宋体"/>
      <w:b/>
      <w:snapToGrid w:val="0"/>
      <w:kern w:val="2"/>
      <w:sz w:val="24"/>
      <w:szCs w:val="24"/>
      <w:lang w:val="en-US" w:eastAsia="zh-CN" w:bidi="ar-SA"/>
    </w:rPr>
  </w:style>
  <w:style w:type="character" w:customStyle="1" w:styleId="DocumentMapChar">
    <w:name w:val="Document Map Char"/>
    <w:qFormat/>
    <w:locked/>
    <w:rsid w:val="005A0E77"/>
    <w:rPr>
      <w:rFonts w:eastAsia="宋体"/>
      <w:kern w:val="2"/>
      <w:sz w:val="21"/>
      <w:szCs w:val="24"/>
      <w:lang w:val="en-US" w:eastAsia="zh-CN" w:bidi="ar-SA"/>
    </w:rPr>
  </w:style>
  <w:style w:type="character" w:customStyle="1" w:styleId="Charf0">
    <w:name w:val="正文首行缩进两字 Char"/>
    <w:qFormat/>
    <w:rsid w:val="005A0E77"/>
    <w:rPr>
      <w:sz w:val="24"/>
      <w:szCs w:val="24"/>
      <w:lang w:val="en-US" w:eastAsia="zh-CN" w:bidi="ar-SA"/>
    </w:rPr>
  </w:style>
  <w:style w:type="character" w:customStyle="1" w:styleId="HTMLChar1">
    <w:name w:val="HTML 地址 Char1"/>
    <w:uiPriority w:val="99"/>
    <w:semiHidden/>
    <w:qFormat/>
    <w:rsid w:val="005A0E77"/>
    <w:rPr>
      <w:rFonts w:ascii="Times New Roman" w:eastAsia="宋体" w:hAnsi="Times New Roman" w:cs="Times New Roman"/>
      <w:i/>
      <w:iCs/>
      <w:szCs w:val="24"/>
    </w:rPr>
  </w:style>
  <w:style w:type="character" w:customStyle="1" w:styleId="2CharChar">
    <w:name w:val="正文2 Char Char"/>
    <w:link w:val="25"/>
    <w:uiPriority w:val="99"/>
    <w:qFormat/>
    <w:rsid w:val="005A0E77"/>
    <w:rPr>
      <w:rFonts w:eastAsia="宋体"/>
      <w:kern w:val="2"/>
      <w:sz w:val="24"/>
      <w:lang w:val="en-US" w:eastAsia="zh-CN" w:bidi="ar-SA"/>
    </w:rPr>
  </w:style>
  <w:style w:type="paragraph" w:customStyle="1" w:styleId="25">
    <w:name w:val="正文2"/>
    <w:basedOn w:val="a"/>
    <w:link w:val="2CharChar"/>
    <w:uiPriority w:val="99"/>
    <w:qFormat/>
    <w:rsid w:val="005A0E77"/>
    <w:pPr>
      <w:spacing w:before="156" w:line="360" w:lineRule="auto"/>
      <w:ind w:firstLineChars="200" w:firstLine="510"/>
    </w:pPr>
    <w:rPr>
      <w:sz w:val="24"/>
      <w:szCs w:val="20"/>
    </w:rPr>
  </w:style>
  <w:style w:type="character" w:customStyle="1" w:styleId="Char13">
    <w:name w:val="日期 Char1"/>
    <w:qFormat/>
    <w:rsid w:val="005A0E77"/>
    <w:rPr>
      <w:rFonts w:ascii="Times New Roman" w:eastAsia="宋体" w:hAnsi="Times New Roman" w:cs="Times New Roman"/>
      <w:szCs w:val="24"/>
    </w:rPr>
  </w:style>
  <w:style w:type="character" w:customStyle="1" w:styleId="Charf1">
    <w:name w:val="哈哈正文 Char"/>
    <w:link w:val="aff1"/>
    <w:qFormat/>
    <w:rsid w:val="005A0E77"/>
    <w:rPr>
      <w:rFonts w:ascii="宋体" w:eastAsia="宋体" w:hAnsi="宋体"/>
      <w:kern w:val="2"/>
      <w:sz w:val="24"/>
      <w:lang w:bidi="ar-SA"/>
    </w:rPr>
  </w:style>
  <w:style w:type="paragraph" w:customStyle="1" w:styleId="aff1">
    <w:name w:val="哈哈正文"/>
    <w:basedOn w:val="a"/>
    <w:link w:val="Charf1"/>
    <w:qFormat/>
    <w:rsid w:val="005A0E77"/>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5A0E77"/>
    <w:rPr>
      <w:rFonts w:ascii="Courier New" w:eastAsia="宋体" w:hAnsi="Courier New" w:cs="Courier New"/>
      <w:sz w:val="20"/>
      <w:szCs w:val="20"/>
    </w:rPr>
  </w:style>
  <w:style w:type="character" w:customStyle="1" w:styleId="tw4winJump">
    <w:name w:val="tw4winJump"/>
    <w:qFormat/>
    <w:rsid w:val="005A0E77"/>
    <w:rPr>
      <w:rFonts w:ascii="Courier New" w:hAnsi="Courier New" w:cs="Courier New"/>
      <w:color w:val="008080"/>
      <w:lang w:val="en-US" w:eastAsia="zh-CN"/>
    </w:rPr>
  </w:style>
  <w:style w:type="character" w:customStyle="1" w:styleId="Char14">
    <w:name w:val="称呼 Char1"/>
    <w:uiPriority w:val="99"/>
    <w:semiHidden/>
    <w:qFormat/>
    <w:rsid w:val="005A0E77"/>
    <w:rPr>
      <w:rFonts w:ascii="Times New Roman" w:eastAsia="宋体" w:hAnsi="Times New Roman" w:cs="Times New Roman"/>
      <w:szCs w:val="24"/>
    </w:rPr>
  </w:style>
  <w:style w:type="character" w:customStyle="1" w:styleId="CharChar26">
    <w:name w:val="Char Char26"/>
    <w:uiPriority w:val="6"/>
    <w:qFormat/>
    <w:rsid w:val="005A0E77"/>
    <w:rPr>
      <w:kern w:val="1"/>
      <w:sz w:val="21"/>
      <w:szCs w:val="24"/>
    </w:rPr>
  </w:style>
  <w:style w:type="character" w:customStyle="1" w:styleId="Char6">
    <w:name w:val="批注框文本 Char"/>
    <w:link w:val="ae"/>
    <w:qFormat/>
    <w:rsid w:val="005A0E77"/>
    <w:rPr>
      <w:kern w:val="2"/>
      <w:sz w:val="18"/>
      <w:szCs w:val="18"/>
    </w:rPr>
  </w:style>
  <w:style w:type="character" w:customStyle="1" w:styleId="Charf2">
    <w:name w:val="正文段 Char"/>
    <w:link w:val="aff2"/>
    <w:qFormat/>
    <w:rsid w:val="005A0E77"/>
    <w:rPr>
      <w:sz w:val="24"/>
    </w:rPr>
  </w:style>
  <w:style w:type="paragraph" w:customStyle="1" w:styleId="aff2">
    <w:name w:val="正文段"/>
    <w:basedOn w:val="a"/>
    <w:link w:val="Charf2"/>
    <w:qFormat/>
    <w:rsid w:val="005A0E77"/>
    <w:pPr>
      <w:widowControl/>
      <w:snapToGrid w:val="0"/>
      <w:spacing w:afterLines="50"/>
      <w:ind w:firstLineChars="200" w:firstLine="200"/>
    </w:pPr>
    <w:rPr>
      <w:kern w:val="0"/>
      <w:sz w:val="24"/>
      <w:szCs w:val="20"/>
    </w:rPr>
  </w:style>
  <w:style w:type="character" w:customStyle="1" w:styleId="Charf3">
    <w:name w:val="仿宋正文 Char"/>
    <w:link w:val="aff3"/>
    <w:qFormat/>
    <w:rsid w:val="005A0E77"/>
    <w:rPr>
      <w:rFonts w:ascii="仿宋_GB2312" w:eastAsia="仿宋_GB2312"/>
      <w:kern w:val="2"/>
      <w:sz w:val="24"/>
      <w:lang w:val="en-US" w:eastAsia="zh-CN" w:bidi="ar-SA"/>
    </w:rPr>
  </w:style>
  <w:style w:type="paragraph" w:customStyle="1" w:styleId="aff3">
    <w:name w:val="仿宋正文"/>
    <w:basedOn w:val="a"/>
    <w:link w:val="Charf3"/>
    <w:qFormat/>
    <w:rsid w:val="005A0E77"/>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5A0E77"/>
    <w:rPr>
      <w:rFonts w:ascii="黑体" w:eastAsia="黑体" w:hAnsi="黑体"/>
    </w:rPr>
  </w:style>
  <w:style w:type="character" w:customStyle="1" w:styleId="Char3">
    <w:name w:val="正文缩进 Char3"/>
    <w:link w:val="a4"/>
    <w:qFormat/>
    <w:rsid w:val="005A0E77"/>
    <w:rPr>
      <w:rFonts w:ascii="宋体" w:eastAsia="宋体"/>
      <w:snapToGrid w:val="0"/>
      <w:color w:val="000000"/>
      <w:kern w:val="28"/>
      <w:sz w:val="28"/>
      <w:lang w:val="en-US" w:eastAsia="zh-CN" w:bidi="ar-SA"/>
    </w:rPr>
  </w:style>
  <w:style w:type="character" w:customStyle="1" w:styleId="Char5">
    <w:name w:val="日期 Char"/>
    <w:link w:val="ad"/>
    <w:qFormat/>
    <w:rsid w:val="005A0E77"/>
    <w:rPr>
      <w:rFonts w:ascii="宋体"/>
      <w:kern w:val="2"/>
      <w:sz w:val="24"/>
      <w:szCs w:val="21"/>
      <w:lang w:val="zh-CN"/>
    </w:rPr>
  </w:style>
  <w:style w:type="character" w:customStyle="1" w:styleId="CharChar30">
    <w:name w:val="Char Char30"/>
    <w:uiPriority w:val="6"/>
    <w:qFormat/>
    <w:rsid w:val="005A0E77"/>
    <w:rPr>
      <w:rFonts w:ascii="Arial" w:eastAsia="黑体" w:hAnsi="Arial"/>
      <w:kern w:val="1"/>
      <w:sz w:val="21"/>
      <w:szCs w:val="21"/>
    </w:rPr>
  </w:style>
  <w:style w:type="character" w:customStyle="1" w:styleId="2Char2">
    <w:name w:val="正文文本 2 Char"/>
    <w:qFormat/>
    <w:rsid w:val="005A0E77"/>
    <w:rPr>
      <w:rFonts w:eastAsia="宋体"/>
      <w:kern w:val="2"/>
      <w:sz w:val="21"/>
      <w:szCs w:val="24"/>
      <w:lang w:val="en-US" w:eastAsia="zh-CN" w:bidi="ar-SA"/>
    </w:rPr>
  </w:style>
  <w:style w:type="character" w:customStyle="1" w:styleId="4Char">
    <w:name w:val="标题 4 Char"/>
    <w:link w:val="4"/>
    <w:qFormat/>
    <w:rsid w:val="005A0E77"/>
    <w:rPr>
      <w:rFonts w:ascii="Arial" w:eastAsia="黑体" w:hAnsi="Arial"/>
      <w:b/>
      <w:bCs/>
      <w:kern w:val="2"/>
      <w:sz w:val="28"/>
      <w:szCs w:val="28"/>
      <w:lang w:val="zh-CN"/>
    </w:rPr>
  </w:style>
  <w:style w:type="character" w:customStyle="1" w:styleId="9Char">
    <w:name w:val="标题 9 Char"/>
    <w:link w:val="9"/>
    <w:qFormat/>
    <w:rsid w:val="005A0E77"/>
    <w:rPr>
      <w:rFonts w:ascii="Arial" w:eastAsia="黑体" w:hAnsi="Arial"/>
      <w:kern w:val="2"/>
      <w:sz w:val="21"/>
      <w:szCs w:val="21"/>
    </w:rPr>
  </w:style>
  <w:style w:type="character" w:customStyle="1" w:styleId="Char15">
    <w:name w:val="普通文字 Char1"/>
    <w:qFormat/>
    <w:rsid w:val="005A0E77"/>
    <w:rPr>
      <w:rFonts w:ascii="宋体" w:eastAsia="宋体" w:hAnsi="Courier New"/>
      <w:kern w:val="2"/>
      <w:sz w:val="21"/>
      <w:lang w:val="en-US" w:eastAsia="zh-CN"/>
    </w:rPr>
  </w:style>
  <w:style w:type="character" w:customStyle="1" w:styleId="px14">
    <w:name w:val="px14"/>
    <w:qFormat/>
    <w:rsid w:val="005A0E77"/>
    <w:rPr>
      <w:rFonts w:ascii="仿宋_GB2312" w:eastAsia="微软雅黑" w:cs="Times New Roman"/>
      <w:b/>
      <w:kern w:val="2"/>
      <w:sz w:val="32"/>
      <w:szCs w:val="32"/>
      <w:lang w:val="en-US" w:eastAsia="zh-CN" w:bidi="ar-SA"/>
    </w:rPr>
  </w:style>
  <w:style w:type="character" w:customStyle="1" w:styleId="myp1111">
    <w:name w:val="myp1111"/>
    <w:qFormat/>
    <w:rsid w:val="005A0E77"/>
    <w:rPr>
      <w:rFonts w:ascii="ˎ̥" w:hAnsi="ˎ̥" w:hint="default"/>
      <w:color w:val="000000"/>
      <w:sz w:val="20"/>
      <w:szCs w:val="20"/>
      <w:u w:val="none"/>
    </w:rPr>
  </w:style>
  <w:style w:type="character" w:customStyle="1" w:styleId="CharCharCharCharCharChar">
    <w:name w:val="正文首行缩进 Char Char Char Char Char Char"/>
    <w:qFormat/>
    <w:rsid w:val="005A0E77"/>
    <w:rPr>
      <w:rFonts w:ascii="宋体" w:eastAsia="宋体"/>
      <w:kern w:val="2"/>
      <w:sz w:val="24"/>
      <w:lang w:val="zh-CN" w:bidi="ar-SA"/>
    </w:rPr>
  </w:style>
  <w:style w:type="character" w:customStyle="1" w:styleId="tw4winMark">
    <w:name w:val="tw4winMark"/>
    <w:qFormat/>
    <w:rsid w:val="005A0E77"/>
    <w:rPr>
      <w:rFonts w:ascii="Courier New" w:hAnsi="Courier New" w:cs="Courier New"/>
      <w:vanish/>
      <w:color w:val="800080"/>
      <w:sz w:val="24"/>
      <w:szCs w:val="24"/>
      <w:vertAlign w:val="subscript"/>
    </w:rPr>
  </w:style>
  <w:style w:type="character" w:customStyle="1" w:styleId="26">
    <w:name w:val="正文文本首行缩进 2 字符"/>
    <w:link w:val="27"/>
    <w:qFormat/>
    <w:rsid w:val="005A0E77"/>
    <w:rPr>
      <w:rFonts w:ascii="宋体" w:hAnsi="宋体"/>
      <w:kern w:val="2"/>
      <w:sz w:val="21"/>
      <w:szCs w:val="24"/>
    </w:rPr>
  </w:style>
  <w:style w:type="paragraph" w:customStyle="1" w:styleId="27">
    <w:name w:val="正文文本首行缩进 2"/>
    <w:basedOn w:val="aa"/>
    <w:link w:val="26"/>
    <w:qFormat/>
    <w:rsid w:val="005A0E77"/>
    <w:pPr>
      <w:adjustRightInd/>
      <w:spacing w:after="120" w:line="240" w:lineRule="auto"/>
      <w:ind w:leftChars="200" w:left="420" w:firstLine="210"/>
    </w:pPr>
    <w:rPr>
      <w:sz w:val="21"/>
    </w:rPr>
  </w:style>
  <w:style w:type="character" w:customStyle="1" w:styleId="CharChar51">
    <w:name w:val="Char Char51"/>
    <w:qFormat/>
    <w:rsid w:val="005A0E77"/>
    <w:rPr>
      <w:rFonts w:ascii="宋体" w:eastAsia="宋体" w:hAnsi="Courier New"/>
      <w:kern w:val="2"/>
      <w:sz w:val="21"/>
      <w:lang w:val="en-US" w:eastAsia="zh-CN"/>
    </w:rPr>
  </w:style>
  <w:style w:type="character" w:customStyle="1" w:styleId="Char31">
    <w:name w:val="页脚 Char3"/>
    <w:link w:val="af"/>
    <w:uiPriority w:val="6"/>
    <w:qFormat/>
    <w:locked/>
    <w:rsid w:val="005A0E77"/>
    <w:rPr>
      <w:rFonts w:eastAsia="宋体"/>
      <w:kern w:val="2"/>
      <w:sz w:val="18"/>
      <w:szCs w:val="18"/>
      <w:lang w:val="en-US" w:eastAsia="zh-CN" w:bidi="ar-SA"/>
    </w:rPr>
  </w:style>
  <w:style w:type="character" w:customStyle="1" w:styleId="4Char0">
    <w:name w:val="样式4 Char"/>
    <w:qFormat/>
    <w:rsid w:val="005A0E77"/>
    <w:rPr>
      <w:rFonts w:ascii="仿宋_GB2312" w:eastAsia="仿宋_GB2312" w:hAnsi="仿宋"/>
      <w:b/>
      <w:kern w:val="2"/>
      <w:sz w:val="32"/>
      <w:szCs w:val="32"/>
      <w:lang w:bidi="ar-SA"/>
    </w:rPr>
  </w:style>
  <w:style w:type="character" w:customStyle="1" w:styleId="Char1">
    <w:name w:val="文档结构图 Char1"/>
    <w:link w:val="a6"/>
    <w:uiPriority w:val="6"/>
    <w:qFormat/>
    <w:rsid w:val="005A0E77"/>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5A0E77"/>
    <w:rPr>
      <w:rFonts w:ascii="Verdana" w:hAnsi="Verdana"/>
      <w:b/>
      <w:bCs/>
      <w:color w:val="4A82CA"/>
      <w:sz w:val="17"/>
      <w:szCs w:val="17"/>
    </w:rPr>
  </w:style>
  <w:style w:type="paragraph" w:customStyle="1" w:styleId="b1101b">
    <w:name w:val="b11_01b"/>
    <w:basedOn w:val="a"/>
    <w:next w:val="a"/>
    <w:link w:val="b1101bChar"/>
    <w:qFormat/>
    <w:rsid w:val="005A0E7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5A0E77"/>
    <w:rPr>
      <w:rFonts w:ascii="仿宋_GB2312" w:eastAsia="微软雅黑"/>
      <w:b/>
      <w:kern w:val="2"/>
      <w:sz w:val="23"/>
      <w:szCs w:val="23"/>
      <w:lang w:val="en-US" w:eastAsia="zh-CN" w:bidi="ar-SA"/>
    </w:rPr>
  </w:style>
  <w:style w:type="character" w:customStyle="1" w:styleId="Char16">
    <w:name w:val="正文缩进 Char1"/>
    <w:qFormat/>
    <w:rsid w:val="005A0E77"/>
    <w:rPr>
      <w:rFonts w:ascii="宋体" w:eastAsia="宋体"/>
      <w:snapToGrid w:val="0"/>
      <w:color w:val="000000"/>
      <w:kern w:val="28"/>
      <w:sz w:val="28"/>
      <w:lang w:val="en-US" w:eastAsia="zh-CN" w:bidi="ar-SA"/>
    </w:rPr>
  </w:style>
  <w:style w:type="character" w:customStyle="1" w:styleId="aff4">
    <w:name w:val="正文文本首行缩进 字符"/>
    <w:link w:val="aff5"/>
    <w:qFormat/>
    <w:rsid w:val="005A0E77"/>
    <w:rPr>
      <w:rFonts w:ascii="宋体"/>
      <w:kern w:val="2"/>
      <w:sz w:val="24"/>
      <w:lang w:val="zh-CN"/>
    </w:rPr>
  </w:style>
  <w:style w:type="paragraph" w:customStyle="1" w:styleId="aff5">
    <w:name w:val="正文文本首行缩进"/>
    <w:basedOn w:val="a9"/>
    <w:link w:val="aff4"/>
    <w:qFormat/>
    <w:rsid w:val="005A0E77"/>
    <w:pPr>
      <w:ind w:firstLine="420"/>
    </w:pPr>
    <w:rPr>
      <w:rFonts w:eastAsia="宋体" w:hAnsi="Times New Roman"/>
      <w:snapToGrid/>
      <w:szCs w:val="20"/>
    </w:rPr>
  </w:style>
  <w:style w:type="character" w:customStyle="1" w:styleId="3Char1">
    <w:name w:val="正文文本缩进 3 Char"/>
    <w:link w:val="32"/>
    <w:qFormat/>
    <w:rsid w:val="005A0E77"/>
    <w:rPr>
      <w:kern w:val="2"/>
      <w:sz w:val="24"/>
    </w:rPr>
  </w:style>
  <w:style w:type="character" w:customStyle="1" w:styleId="CharChar311">
    <w:name w:val="Char Char311"/>
    <w:qFormat/>
    <w:rsid w:val="005A0E77"/>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5A0E77"/>
    <w:rPr>
      <w:rFonts w:ascii="Times New Roman" w:eastAsia="宋体" w:hAnsi="Times New Roman" w:cs="Times New Roman"/>
      <w:sz w:val="20"/>
      <w:szCs w:val="20"/>
    </w:rPr>
  </w:style>
  <w:style w:type="character" w:customStyle="1" w:styleId="Char1Char">
    <w:name w:val="普通文字 Char1 Char"/>
    <w:qFormat/>
    <w:rsid w:val="005A0E77"/>
    <w:rPr>
      <w:rFonts w:ascii="宋体" w:eastAsia="宋体" w:hAnsi="Courier New"/>
      <w:kern w:val="2"/>
      <w:sz w:val="21"/>
      <w:szCs w:val="24"/>
      <w:lang w:val="en-US" w:eastAsia="zh-CN" w:bidi="ar-SA"/>
    </w:rPr>
  </w:style>
  <w:style w:type="character" w:customStyle="1" w:styleId="CharChar33">
    <w:name w:val="Char Char33"/>
    <w:uiPriority w:val="6"/>
    <w:qFormat/>
    <w:rsid w:val="005A0E77"/>
    <w:rPr>
      <w:rFonts w:ascii="Arial" w:eastAsia="黑体" w:hAnsi="Arial"/>
      <w:b/>
      <w:kern w:val="1"/>
      <w:sz w:val="24"/>
      <w:szCs w:val="24"/>
    </w:rPr>
  </w:style>
  <w:style w:type="character" w:customStyle="1" w:styleId="Bold">
    <w:name w:val="Bold"/>
    <w:qFormat/>
    <w:rsid w:val="005A0E77"/>
    <w:rPr>
      <w:rFonts w:ascii="Arial" w:eastAsia="黑体" w:hAnsi="Arial" w:cs="Times New Roman"/>
      <w:b/>
      <w:kern w:val="2"/>
      <w:sz w:val="32"/>
      <w:szCs w:val="32"/>
      <w:lang w:val="en-US" w:eastAsia="zh-CN" w:bidi="ar-SA"/>
    </w:rPr>
  </w:style>
  <w:style w:type="character" w:customStyle="1" w:styleId="Char17">
    <w:name w:val="批注文字 Char1"/>
    <w:uiPriority w:val="99"/>
    <w:semiHidden/>
    <w:qFormat/>
    <w:rsid w:val="005A0E77"/>
    <w:rPr>
      <w:rFonts w:ascii="Times New Roman" w:eastAsia="宋体" w:hAnsi="Times New Roman" w:cs="Times New Roman"/>
      <w:snapToGrid w:val="0"/>
      <w:kern w:val="0"/>
      <w:szCs w:val="24"/>
    </w:rPr>
  </w:style>
  <w:style w:type="character" w:customStyle="1" w:styleId="CharChar1">
    <w:name w:val="Ò³Ã¼ Char Char1"/>
    <w:qFormat/>
    <w:rsid w:val="005A0E77"/>
    <w:rPr>
      <w:rFonts w:eastAsia="宋体"/>
      <w:kern w:val="2"/>
      <w:sz w:val="18"/>
      <w:szCs w:val="18"/>
      <w:lang w:val="en-US" w:eastAsia="zh-CN" w:bidi="ar-SA"/>
    </w:rPr>
  </w:style>
  <w:style w:type="character" w:customStyle="1" w:styleId="md">
    <w:name w:val="md"/>
    <w:basedOn w:val="a0"/>
    <w:qFormat/>
    <w:rsid w:val="005A0E77"/>
  </w:style>
  <w:style w:type="character" w:customStyle="1" w:styleId="CharChar37">
    <w:name w:val="Char Char37"/>
    <w:uiPriority w:val="6"/>
    <w:qFormat/>
    <w:rsid w:val="005A0E77"/>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5A0E77"/>
    <w:rPr>
      <w:rFonts w:ascii="微软雅黑" w:eastAsia="微软雅黑" w:hAnsi="微软雅黑"/>
      <w:b/>
      <w:bCs/>
      <w:kern w:val="2"/>
      <w:sz w:val="24"/>
      <w:szCs w:val="28"/>
    </w:rPr>
  </w:style>
  <w:style w:type="character" w:customStyle="1" w:styleId="6Char0">
    <w:name w:val="样式6 Char"/>
    <w:qFormat/>
    <w:rsid w:val="005A0E77"/>
    <w:rPr>
      <w:rFonts w:ascii="仿宋_GB2312" w:eastAsia="仿宋_GB2312" w:hAnsi="宋体"/>
      <w:b/>
      <w:bCs/>
      <w:kern w:val="2"/>
      <w:sz w:val="24"/>
      <w:szCs w:val="24"/>
      <w:lang w:val="en-US" w:eastAsia="zh-CN" w:bidi="ar-SA"/>
    </w:rPr>
  </w:style>
  <w:style w:type="character" w:customStyle="1" w:styleId="8Char0">
    <w:name w:val="样式8 Char"/>
    <w:qFormat/>
    <w:rsid w:val="005A0E77"/>
    <w:rPr>
      <w:rFonts w:ascii="仿宋_GB2312" w:eastAsia="仿宋_GB2312" w:hAnsi="宋体"/>
      <w:b/>
      <w:bCs/>
      <w:kern w:val="2"/>
      <w:sz w:val="24"/>
      <w:szCs w:val="24"/>
    </w:rPr>
  </w:style>
  <w:style w:type="character" w:customStyle="1" w:styleId="3Char">
    <w:name w:val="标题 3 Char"/>
    <w:link w:val="3"/>
    <w:qFormat/>
    <w:rsid w:val="005A0E77"/>
    <w:rPr>
      <w:b/>
      <w:bCs/>
      <w:kern w:val="2"/>
      <w:sz w:val="32"/>
      <w:szCs w:val="32"/>
    </w:rPr>
  </w:style>
  <w:style w:type="character" w:customStyle="1" w:styleId="c7style3">
    <w:name w:val="c7 style3"/>
    <w:qFormat/>
    <w:rsid w:val="005A0E77"/>
  </w:style>
  <w:style w:type="character" w:customStyle="1" w:styleId="CharChar5">
    <w:name w:val="Char Char5"/>
    <w:qFormat/>
    <w:rsid w:val="005A0E77"/>
    <w:rPr>
      <w:rFonts w:ascii="宋体" w:eastAsia="宋体" w:hAnsi="Courier New"/>
      <w:kern w:val="2"/>
      <w:sz w:val="21"/>
      <w:lang w:val="en-US" w:eastAsia="zh-CN"/>
    </w:rPr>
  </w:style>
  <w:style w:type="character" w:customStyle="1" w:styleId="FontStyle82">
    <w:name w:val="Font Style82"/>
    <w:uiPriority w:val="99"/>
    <w:qFormat/>
    <w:rsid w:val="005A0E77"/>
    <w:rPr>
      <w:rFonts w:ascii="宋体" w:eastAsia="宋体" w:cs="宋体"/>
      <w:color w:val="000000"/>
      <w:sz w:val="14"/>
      <w:szCs w:val="14"/>
    </w:rPr>
  </w:style>
  <w:style w:type="character" w:customStyle="1" w:styleId="tw4winInternal">
    <w:name w:val="tw4winInternal"/>
    <w:qFormat/>
    <w:rsid w:val="005A0E77"/>
    <w:rPr>
      <w:rFonts w:ascii="Courier New" w:hAnsi="Courier New" w:cs="Courier New"/>
      <w:color w:val="FF0000"/>
      <w:lang w:val="en-US" w:eastAsia="zh-CN"/>
    </w:rPr>
  </w:style>
  <w:style w:type="character" w:customStyle="1" w:styleId="Char30">
    <w:name w:val="纯文本 Char3"/>
    <w:link w:val="ac"/>
    <w:qFormat/>
    <w:rsid w:val="005A0E77"/>
    <w:rPr>
      <w:rFonts w:ascii="宋体" w:eastAsia="黑体" w:hAnsi="Courier New" w:cs="Arial"/>
      <w:snapToGrid w:val="0"/>
      <w:kern w:val="2"/>
      <w:sz w:val="21"/>
      <w:szCs w:val="21"/>
    </w:rPr>
  </w:style>
  <w:style w:type="character" w:customStyle="1" w:styleId="1Char0">
    <w:name w:val="正文1 Char"/>
    <w:qFormat/>
    <w:rsid w:val="005A0E77"/>
    <w:rPr>
      <w:rFonts w:ascii="宋体" w:eastAsia="宋体"/>
      <w:snapToGrid w:val="0"/>
      <w:color w:val="000000"/>
      <w:kern w:val="28"/>
      <w:sz w:val="28"/>
      <w:lang w:val="en-US" w:eastAsia="zh-CN" w:bidi="ar-SA"/>
    </w:rPr>
  </w:style>
  <w:style w:type="character" w:customStyle="1" w:styleId="shadow11">
    <w:name w:val="shadow11"/>
    <w:qFormat/>
    <w:rsid w:val="005A0E77"/>
    <w:rPr>
      <w:color w:val="000000"/>
      <w:sz w:val="21"/>
    </w:rPr>
  </w:style>
  <w:style w:type="character" w:customStyle="1" w:styleId="CharChar71">
    <w:name w:val="Char Char71"/>
    <w:semiHidden/>
    <w:qFormat/>
    <w:rsid w:val="005A0E77"/>
    <w:rPr>
      <w:rFonts w:eastAsia="宋体"/>
      <w:kern w:val="2"/>
      <w:sz w:val="21"/>
      <w:szCs w:val="24"/>
      <w:lang w:val="en-US" w:eastAsia="zh-CN" w:bidi="ar-SA"/>
    </w:rPr>
  </w:style>
  <w:style w:type="character" w:customStyle="1" w:styleId="tw4winError">
    <w:name w:val="tw4winError"/>
    <w:qFormat/>
    <w:rsid w:val="005A0E77"/>
    <w:rPr>
      <w:rFonts w:ascii="Courier New" w:hAnsi="Courier New" w:cs="Courier New"/>
      <w:color w:val="00FF00"/>
      <w:sz w:val="40"/>
      <w:szCs w:val="40"/>
    </w:rPr>
  </w:style>
  <w:style w:type="character" w:customStyle="1" w:styleId="1Char2">
    <w:name w:val="标书1 Char"/>
    <w:qFormat/>
    <w:rsid w:val="005A0E77"/>
    <w:rPr>
      <w:rFonts w:eastAsia="宋体"/>
      <w:b/>
      <w:bCs/>
      <w:kern w:val="44"/>
      <w:sz w:val="44"/>
      <w:szCs w:val="44"/>
      <w:lang w:val="en-US" w:eastAsia="zh-CN" w:bidi="ar-SA"/>
    </w:rPr>
  </w:style>
  <w:style w:type="character" w:customStyle="1" w:styleId="CharChar19">
    <w:name w:val="Char Char19"/>
    <w:uiPriority w:val="6"/>
    <w:qFormat/>
    <w:rsid w:val="005A0E77"/>
    <w:rPr>
      <w:rFonts w:ascii="宋体" w:hAnsi="宋体"/>
      <w:i/>
      <w:sz w:val="24"/>
      <w:szCs w:val="24"/>
    </w:rPr>
  </w:style>
  <w:style w:type="character" w:customStyle="1" w:styleId="CharChar28">
    <w:name w:val="Char Char28"/>
    <w:uiPriority w:val="6"/>
    <w:qFormat/>
    <w:rsid w:val="005A0E77"/>
    <w:rPr>
      <w:rFonts w:ascii="仿宋_GB2312" w:eastAsia="仿宋_GB2312" w:hAnsi="仿宋_GB2312"/>
      <w:kern w:val="1"/>
      <w:sz w:val="28"/>
    </w:rPr>
  </w:style>
  <w:style w:type="character" w:customStyle="1" w:styleId="pt9">
    <w:name w:val="pt9"/>
    <w:qFormat/>
    <w:rsid w:val="005A0E77"/>
    <w:rPr>
      <w:rFonts w:ascii="仿宋_GB2312" w:eastAsia="微软雅黑"/>
      <w:b/>
      <w:kern w:val="2"/>
      <w:sz w:val="32"/>
      <w:szCs w:val="32"/>
      <w:lang w:val="en-US" w:eastAsia="zh-CN" w:bidi="ar-SA"/>
    </w:rPr>
  </w:style>
  <w:style w:type="character" w:customStyle="1" w:styleId="1Char1">
    <w:name w:val="标题 1 Char1"/>
    <w:link w:val="1"/>
    <w:qFormat/>
    <w:rsid w:val="005A0E77"/>
    <w:rPr>
      <w:b/>
      <w:bCs/>
      <w:kern w:val="44"/>
      <w:sz w:val="44"/>
      <w:szCs w:val="44"/>
    </w:rPr>
  </w:style>
  <w:style w:type="character" w:customStyle="1" w:styleId="2Char3">
    <w:name w:val="正文2 Char"/>
    <w:qFormat/>
    <w:rsid w:val="005A0E77"/>
    <w:rPr>
      <w:rFonts w:eastAsia="宋体"/>
      <w:kern w:val="2"/>
      <w:sz w:val="24"/>
      <w:lang w:val="en-US" w:eastAsia="zh-CN" w:bidi="ar-SA"/>
    </w:rPr>
  </w:style>
  <w:style w:type="character" w:customStyle="1" w:styleId="Char33">
    <w:name w:val="普通文字 Char3"/>
    <w:qFormat/>
    <w:rsid w:val="005A0E77"/>
    <w:rPr>
      <w:rFonts w:ascii="宋体" w:eastAsia="宋体" w:hAnsi="Courier New"/>
      <w:kern w:val="2"/>
      <w:sz w:val="21"/>
      <w:lang w:val="en-US" w:eastAsia="zh-CN" w:bidi="ar-SA"/>
    </w:rPr>
  </w:style>
  <w:style w:type="character" w:customStyle="1" w:styleId="hCharChar">
    <w:name w:val="h Char Char"/>
    <w:qFormat/>
    <w:rsid w:val="005A0E77"/>
    <w:rPr>
      <w:rFonts w:eastAsia="宋体"/>
      <w:kern w:val="2"/>
      <w:sz w:val="18"/>
      <w:lang w:val="en-US" w:eastAsia="zh-CN" w:bidi="ar-SA"/>
    </w:rPr>
  </w:style>
  <w:style w:type="character" w:customStyle="1" w:styleId="Char32">
    <w:name w:val="页眉 Char3"/>
    <w:link w:val="af0"/>
    <w:uiPriority w:val="6"/>
    <w:qFormat/>
    <w:rsid w:val="005A0E77"/>
    <w:rPr>
      <w:rFonts w:ascii="仿宋" w:eastAsia="仿宋" w:hAnsi="仿宋"/>
      <w:i/>
      <w:snapToGrid w:val="0"/>
      <w:kern w:val="2"/>
      <w:sz w:val="18"/>
      <w:szCs w:val="18"/>
      <w:u w:val="single"/>
      <w:lang w:val="en-GB"/>
    </w:rPr>
  </w:style>
  <w:style w:type="character" w:customStyle="1" w:styleId="mdeck">
    <w:name w:val="mdeck"/>
    <w:qFormat/>
    <w:rsid w:val="005A0E77"/>
    <w:rPr>
      <w:rFonts w:ascii="仿宋_GB2312" w:eastAsia="微软雅黑"/>
      <w:b/>
      <w:kern w:val="2"/>
      <w:sz w:val="32"/>
      <w:szCs w:val="32"/>
      <w:lang w:val="en-US" w:eastAsia="zh-CN" w:bidi="ar-SA"/>
    </w:rPr>
  </w:style>
  <w:style w:type="character" w:customStyle="1" w:styleId="4-dyfChar">
    <w:name w:val="标题4-dyf Char"/>
    <w:link w:val="4-dyf"/>
    <w:qFormat/>
    <w:rsid w:val="005A0E77"/>
    <w:rPr>
      <w:rFonts w:ascii="Cambria" w:hAnsi="Cambria"/>
      <w:b/>
      <w:bCs/>
      <w:color w:val="000000"/>
      <w:kern w:val="2"/>
      <w:sz w:val="21"/>
      <w:szCs w:val="21"/>
    </w:rPr>
  </w:style>
  <w:style w:type="paragraph" w:customStyle="1" w:styleId="4-dyf">
    <w:name w:val="标题4-dyf"/>
    <w:basedOn w:val="4"/>
    <w:link w:val="4-dyfChar"/>
    <w:qFormat/>
    <w:rsid w:val="005A0E77"/>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5A0E77"/>
    <w:rPr>
      <w:color w:val="333333"/>
    </w:rPr>
  </w:style>
  <w:style w:type="character" w:customStyle="1" w:styleId="Charf4">
    <w:name w:val="公文正文 Char"/>
    <w:qFormat/>
    <w:rsid w:val="005A0E77"/>
    <w:rPr>
      <w:rFonts w:ascii="仿宋_GB2312" w:eastAsia="仿宋_GB2312"/>
      <w:kern w:val="2"/>
      <w:sz w:val="24"/>
      <w:szCs w:val="24"/>
      <w:lang w:val="en-US" w:eastAsia="zh-CN" w:bidi="ar-SA"/>
    </w:rPr>
  </w:style>
  <w:style w:type="character" w:customStyle="1" w:styleId="Charf5">
    <w:name w:val="正文 项目 Char"/>
    <w:qFormat/>
    <w:rsid w:val="005A0E77"/>
    <w:rPr>
      <w:rFonts w:ascii="仿宋_GB2312" w:eastAsia="仿宋_GB2312" w:hAnsi="仿宋_GB2312"/>
      <w:kern w:val="2"/>
      <w:sz w:val="24"/>
      <w:lang w:bidi="ar-SA"/>
    </w:rPr>
  </w:style>
  <w:style w:type="character" w:customStyle="1" w:styleId="f141">
    <w:name w:val="f141"/>
    <w:qFormat/>
    <w:rsid w:val="005A0E77"/>
    <w:rPr>
      <w:rFonts w:ascii="Tahoma" w:eastAsia="宋体" w:hAnsi="Tahoma"/>
      <w:b/>
      <w:kern w:val="2"/>
      <w:sz w:val="21"/>
      <w:szCs w:val="21"/>
      <w:lang w:val="en-US" w:eastAsia="zh-CN" w:bidi="ar-SA"/>
    </w:rPr>
  </w:style>
  <w:style w:type="character" w:customStyle="1" w:styleId="NoSpacingChar">
    <w:name w:val="No Spacing Char"/>
    <w:link w:val="14"/>
    <w:uiPriority w:val="1"/>
    <w:qFormat/>
    <w:rsid w:val="005A0E77"/>
    <w:rPr>
      <w:sz w:val="22"/>
      <w:szCs w:val="22"/>
      <w:lang w:val="en-US" w:eastAsia="zh-CN" w:bidi="ar-SA"/>
    </w:rPr>
  </w:style>
  <w:style w:type="paragraph" w:customStyle="1" w:styleId="14">
    <w:name w:val="无间隔1"/>
    <w:link w:val="NoSpacingChar"/>
    <w:uiPriority w:val="1"/>
    <w:qFormat/>
    <w:rsid w:val="005A0E77"/>
    <w:rPr>
      <w:sz w:val="22"/>
      <w:szCs w:val="22"/>
    </w:rPr>
  </w:style>
  <w:style w:type="character" w:customStyle="1" w:styleId="CharChar17">
    <w:name w:val="Char Char17"/>
    <w:uiPriority w:val="6"/>
    <w:qFormat/>
    <w:rsid w:val="005A0E77"/>
    <w:rPr>
      <w:rFonts w:eastAsia="仿宋_GB2312"/>
      <w:sz w:val="24"/>
    </w:rPr>
  </w:style>
  <w:style w:type="character" w:customStyle="1" w:styleId="Charf6">
    <w:name w:val="页眉 Char"/>
    <w:qFormat/>
    <w:rsid w:val="005A0E77"/>
    <w:rPr>
      <w:rFonts w:eastAsia="仿宋_GB2312"/>
      <w:kern w:val="2"/>
      <w:sz w:val="18"/>
      <w:lang w:val="en-US" w:eastAsia="zh-CN"/>
    </w:rPr>
  </w:style>
  <w:style w:type="character" w:customStyle="1" w:styleId="HeaderChar">
    <w:name w:val="Header Char"/>
    <w:qFormat/>
    <w:locked/>
    <w:rsid w:val="005A0E77"/>
    <w:rPr>
      <w:rFonts w:eastAsia="宋体"/>
      <w:kern w:val="2"/>
      <w:sz w:val="18"/>
      <w:szCs w:val="18"/>
      <w:lang w:val="en-US" w:eastAsia="zh-CN" w:bidi="ar-SA"/>
    </w:rPr>
  </w:style>
  <w:style w:type="character" w:customStyle="1" w:styleId="6Char">
    <w:name w:val="标题 6 Char"/>
    <w:link w:val="6"/>
    <w:qFormat/>
    <w:rsid w:val="005A0E77"/>
    <w:rPr>
      <w:rFonts w:ascii="Arial" w:eastAsia="黑体" w:hAnsi="Arial"/>
      <w:b/>
      <w:bCs/>
      <w:kern w:val="2"/>
      <w:sz w:val="24"/>
      <w:szCs w:val="24"/>
    </w:rPr>
  </w:style>
  <w:style w:type="character" w:customStyle="1" w:styleId="CharChar18">
    <w:name w:val="Char Char18"/>
    <w:uiPriority w:val="6"/>
    <w:qFormat/>
    <w:rsid w:val="005A0E77"/>
    <w:rPr>
      <w:rFonts w:ascii="宋体" w:hAnsi="宋体"/>
      <w:sz w:val="28"/>
    </w:rPr>
  </w:style>
  <w:style w:type="character" w:customStyle="1" w:styleId="CharChar16">
    <w:name w:val="Char Char16"/>
    <w:uiPriority w:val="6"/>
    <w:qFormat/>
    <w:rsid w:val="005A0E77"/>
    <w:rPr>
      <w:kern w:val="1"/>
      <w:sz w:val="18"/>
      <w:szCs w:val="18"/>
    </w:rPr>
  </w:style>
  <w:style w:type="character" w:customStyle="1" w:styleId="Charf7">
    <w:name w:val="标准正文格式 Char"/>
    <w:qFormat/>
    <w:rsid w:val="005A0E77"/>
    <w:rPr>
      <w:rFonts w:ascii="宋体" w:eastAsia="仿宋_GB2312" w:cs="宋体"/>
      <w:color w:val="000000"/>
      <w:sz w:val="24"/>
      <w:lang w:val="en-US" w:eastAsia="zh-CN" w:bidi="ar-SA"/>
    </w:rPr>
  </w:style>
  <w:style w:type="character" w:customStyle="1" w:styleId="Charf8">
    <w:name w:val="标题 Char"/>
    <w:qFormat/>
    <w:rsid w:val="005A0E77"/>
    <w:rPr>
      <w:rFonts w:eastAsia="宋体"/>
      <w:b/>
      <w:sz w:val="24"/>
      <w:lang w:val="en-GB" w:eastAsia="zh-CN" w:bidi="ar-SA"/>
    </w:rPr>
  </w:style>
  <w:style w:type="character" w:customStyle="1" w:styleId="tw4winTerm">
    <w:name w:val="tw4winTerm"/>
    <w:qFormat/>
    <w:rsid w:val="005A0E77"/>
    <w:rPr>
      <w:color w:val="0000FF"/>
    </w:rPr>
  </w:style>
  <w:style w:type="character" w:customStyle="1" w:styleId="h3Char">
    <w:name w:val="h3 Char"/>
    <w:qFormat/>
    <w:rsid w:val="005A0E77"/>
    <w:rPr>
      <w:rFonts w:eastAsia="宋体"/>
      <w:b/>
      <w:kern w:val="2"/>
      <w:sz w:val="32"/>
      <w:lang w:val="en-US" w:eastAsia="zh-CN" w:bidi="ar-SA"/>
    </w:rPr>
  </w:style>
  <w:style w:type="character" w:customStyle="1" w:styleId="BalloonTextChar">
    <w:name w:val="Balloon Text Char"/>
    <w:qFormat/>
    <w:locked/>
    <w:rsid w:val="005A0E77"/>
    <w:rPr>
      <w:rFonts w:eastAsia="宋体"/>
      <w:kern w:val="2"/>
      <w:sz w:val="18"/>
      <w:szCs w:val="18"/>
      <w:lang w:val="en-US" w:eastAsia="zh-CN" w:bidi="ar-SA"/>
    </w:rPr>
  </w:style>
  <w:style w:type="character" w:customStyle="1" w:styleId="unnamed11">
    <w:name w:val="unnamed11"/>
    <w:qFormat/>
    <w:rsid w:val="005A0E77"/>
    <w:rPr>
      <w:sz w:val="20"/>
      <w:szCs w:val="20"/>
    </w:rPr>
  </w:style>
  <w:style w:type="character" w:customStyle="1" w:styleId="2CharChar0">
    <w:name w:val="样式 正文缩进 + 首行缩进:  2 字符 Char Char"/>
    <w:link w:val="28"/>
    <w:qFormat/>
    <w:rsid w:val="005A0E77"/>
    <w:rPr>
      <w:rFonts w:ascii="Arial" w:eastAsia="黑体" w:hAnsi="Arial" w:cs="宋体"/>
      <w:snapToGrid w:val="0"/>
      <w:kern w:val="2"/>
      <w:sz w:val="24"/>
      <w:szCs w:val="21"/>
    </w:rPr>
  </w:style>
  <w:style w:type="paragraph" w:customStyle="1" w:styleId="28">
    <w:name w:val="样式 正文缩进 + 首行缩进:  2 字符"/>
    <w:basedOn w:val="a4"/>
    <w:link w:val="2CharChar0"/>
    <w:qFormat/>
    <w:rsid w:val="005A0E77"/>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5A0E77"/>
    <w:rPr>
      <w:rFonts w:ascii="仿宋_GB2312" w:eastAsia="仿宋_GB2312"/>
      <w:color w:val="000000"/>
      <w:sz w:val="24"/>
      <w:lang w:bidi="ar-SA"/>
    </w:rPr>
  </w:style>
  <w:style w:type="character" w:customStyle="1" w:styleId="Footer-EvenChar">
    <w:name w:val="Footer-Even Char"/>
    <w:qFormat/>
    <w:rsid w:val="005A0E77"/>
    <w:rPr>
      <w:rFonts w:eastAsia="宋体"/>
      <w:kern w:val="2"/>
      <w:sz w:val="18"/>
      <w:lang w:val="en-US" w:eastAsia="zh-CN" w:bidi="ar-SA"/>
    </w:rPr>
  </w:style>
  <w:style w:type="character" w:customStyle="1" w:styleId="5Char">
    <w:name w:val="标题 5 Char"/>
    <w:link w:val="5"/>
    <w:qFormat/>
    <w:rsid w:val="005A0E77"/>
    <w:rPr>
      <w:b/>
      <w:bCs/>
      <w:kern w:val="2"/>
      <w:sz w:val="28"/>
      <w:szCs w:val="28"/>
    </w:rPr>
  </w:style>
  <w:style w:type="character" w:customStyle="1" w:styleId="CharChar31">
    <w:name w:val="Char Char31"/>
    <w:uiPriority w:val="6"/>
    <w:qFormat/>
    <w:rsid w:val="005A0E77"/>
    <w:rPr>
      <w:rFonts w:ascii="Arial" w:eastAsia="黑体" w:hAnsi="Arial"/>
      <w:kern w:val="1"/>
      <w:sz w:val="24"/>
      <w:szCs w:val="24"/>
    </w:rPr>
  </w:style>
  <w:style w:type="character" w:customStyle="1" w:styleId="aff6">
    <w:name w:val="链接"/>
    <w:qFormat/>
    <w:rsid w:val="005A0E77"/>
    <w:rPr>
      <w:color w:val="0000FF"/>
      <w:sz w:val="21"/>
      <w:szCs w:val="21"/>
      <w:u w:val="single"/>
    </w:rPr>
  </w:style>
  <w:style w:type="character" w:customStyle="1" w:styleId="style36">
    <w:name w:val="style36"/>
    <w:basedOn w:val="a0"/>
    <w:qFormat/>
    <w:rsid w:val="005A0E77"/>
  </w:style>
  <w:style w:type="character" w:customStyle="1" w:styleId="4Char1">
    <w:name w:val="标题 4 Char1"/>
    <w:uiPriority w:val="9"/>
    <w:qFormat/>
    <w:rsid w:val="005A0E77"/>
    <w:rPr>
      <w:rFonts w:ascii="Cambria" w:eastAsia="宋体" w:hAnsi="Cambria" w:cs="Times New Roman"/>
      <w:b/>
      <w:bCs/>
      <w:kern w:val="2"/>
      <w:sz w:val="28"/>
      <w:szCs w:val="28"/>
    </w:rPr>
  </w:style>
  <w:style w:type="character" w:customStyle="1" w:styleId="8Char">
    <w:name w:val="标题 8 Char"/>
    <w:link w:val="8"/>
    <w:qFormat/>
    <w:rsid w:val="005A0E77"/>
    <w:rPr>
      <w:rFonts w:ascii="Arial" w:eastAsia="黑体" w:hAnsi="Arial"/>
      <w:kern w:val="2"/>
      <w:sz w:val="24"/>
      <w:szCs w:val="24"/>
    </w:rPr>
  </w:style>
  <w:style w:type="character" w:customStyle="1" w:styleId="Charfa">
    <w:name w:val="首行缩进 Char"/>
    <w:qFormat/>
    <w:rsid w:val="005A0E77"/>
    <w:rPr>
      <w:rFonts w:ascii="宋体" w:eastAsia="宋体"/>
      <w:kern w:val="2"/>
      <w:sz w:val="24"/>
      <w:lang w:val="en-US" w:eastAsia="zh-CN" w:bidi="ar-SA"/>
    </w:rPr>
  </w:style>
  <w:style w:type="character" w:customStyle="1" w:styleId="unnamed31">
    <w:name w:val="unnamed31"/>
    <w:qFormat/>
    <w:rsid w:val="005A0E77"/>
    <w:rPr>
      <w:rFonts w:ascii="Tahoma" w:eastAsia="宋体" w:hAnsi="Tahoma"/>
      <w:b/>
      <w:kern w:val="2"/>
      <w:sz w:val="24"/>
      <w:szCs w:val="32"/>
      <w:u w:val="none"/>
      <w:lang w:val="en-US" w:eastAsia="zh-CN" w:bidi="ar-SA"/>
    </w:rPr>
  </w:style>
  <w:style w:type="character" w:customStyle="1" w:styleId="dandyrentitle1">
    <w:name w:val="dandyren_title1"/>
    <w:qFormat/>
    <w:rsid w:val="005A0E77"/>
    <w:rPr>
      <w:b/>
      <w:bCs/>
      <w:color w:val="FF6633"/>
      <w:sz w:val="18"/>
      <w:szCs w:val="18"/>
    </w:rPr>
  </w:style>
  <w:style w:type="character" w:customStyle="1" w:styleId="CharChar61">
    <w:name w:val="Char Char61"/>
    <w:uiPriority w:val="6"/>
    <w:qFormat/>
    <w:rsid w:val="005A0E77"/>
    <w:rPr>
      <w:rFonts w:eastAsia="宋体"/>
      <w:kern w:val="2"/>
      <w:sz w:val="21"/>
      <w:szCs w:val="24"/>
      <w:lang w:val="en-US" w:eastAsia="zh-CN" w:bidi="ar-SA"/>
    </w:rPr>
  </w:style>
  <w:style w:type="character" w:customStyle="1" w:styleId="Charfb">
    <w:name w:val="方案正文 Char"/>
    <w:qFormat/>
    <w:rsid w:val="005A0E77"/>
    <w:rPr>
      <w:rFonts w:ascii="仿宋_GB2312" w:eastAsia="仿宋_GB2312"/>
      <w:b/>
      <w:color w:val="000000"/>
      <w:kern w:val="2"/>
      <w:sz w:val="24"/>
      <w:lang w:val="en-US" w:eastAsia="zh-CN" w:bidi="ar-SA"/>
    </w:rPr>
  </w:style>
  <w:style w:type="character" w:customStyle="1" w:styleId="CharChar0">
    <w:name w:val="文本正文 Char Char"/>
    <w:qFormat/>
    <w:locked/>
    <w:rsid w:val="005A0E77"/>
    <w:rPr>
      <w:sz w:val="24"/>
      <w:lang w:bidi="ar-SA"/>
    </w:rPr>
  </w:style>
  <w:style w:type="character" w:customStyle="1" w:styleId="DONOTTRANSLATE">
    <w:name w:val="DO_NOT_TRANSLATE"/>
    <w:qFormat/>
    <w:rsid w:val="005A0E77"/>
    <w:rPr>
      <w:rFonts w:ascii="Courier New" w:hAnsi="Courier New" w:cs="Courier New"/>
      <w:color w:val="800000"/>
      <w:lang w:val="en-US" w:eastAsia="zh-CN"/>
    </w:rPr>
  </w:style>
  <w:style w:type="character" w:customStyle="1" w:styleId="hui">
    <w:name w:val="hui"/>
    <w:basedOn w:val="a0"/>
    <w:qFormat/>
    <w:rsid w:val="005A0E77"/>
  </w:style>
  <w:style w:type="character" w:customStyle="1" w:styleId="Heading1Char">
    <w:name w:val="Heading 1 Char"/>
    <w:uiPriority w:val="6"/>
    <w:qFormat/>
    <w:rsid w:val="005A0E77"/>
    <w:rPr>
      <w:rFonts w:ascii="Times New Roman" w:eastAsia="黑体" w:hAnsi="Times New Roman" w:cs="Times New Roman"/>
      <w:b/>
      <w:kern w:val="0"/>
      <w:sz w:val="24"/>
      <w:szCs w:val="24"/>
    </w:rPr>
  </w:style>
  <w:style w:type="character" w:customStyle="1" w:styleId="gray6">
    <w:name w:val="gray6"/>
    <w:basedOn w:val="a0"/>
    <w:qFormat/>
    <w:rsid w:val="005A0E77"/>
  </w:style>
  <w:style w:type="character" w:customStyle="1" w:styleId="font12gray1">
    <w:name w:val="font12gray1"/>
    <w:qFormat/>
    <w:rsid w:val="005A0E77"/>
    <w:rPr>
      <w:rFonts w:ascii="仿宋_GB2312" w:eastAsia="微软雅黑"/>
      <w:b/>
      <w:spacing w:val="300"/>
      <w:kern w:val="2"/>
      <w:sz w:val="18"/>
      <w:szCs w:val="18"/>
      <w:lang w:val="en-US" w:eastAsia="zh-CN" w:bidi="ar-SA"/>
    </w:rPr>
  </w:style>
  <w:style w:type="character" w:customStyle="1" w:styleId="Char4">
    <w:name w:val="正文文本缩进 Char"/>
    <w:link w:val="aa"/>
    <w:qFormat/>
    <w:rsid w:val="005A0E77"/>
    <w:rPr>
      <w:rFonts w:ascii="宋体" w:hAnsi="宋体"/>
      <w:kern w:val="2"/>
      <w:sz w:val="24"/>
      <w:szCs w:val="24"/>
    </w:rPr>
  </w:style>
  <w:style w:type="character" w:customStyle="1" w:styleId="apple-converted-space">
    <w:name w:val="apple-converted-space"/>
    <w:qFormat/>
    <w:rsid w:val="005A0E77"/>
  </w:style>
  <w:style w:type="character" w:customStyle="1" w:styleId="CharChar211">
    <w:name w:val="Char Char211"/>
    <w:qFormat/>
    <w:rsid w:val="005A0E77"/>
    <w:rPr>
      <w:rFonts w:eastAsia="宋体"/>
      <w:b/>
      <w:bCs/>
      <w:kern w:val="2"/>
      <w:sz w:val="21"/>
      <w:szCs w:val="24"/>
      <w:lang w:val="en-US" w:eastAsia="zh-CN" w:bidi="ar-SA"/>
    </w:rPr>
  </w:style>
  <w:style w:type="character" w:customStyle="1" w:styleId="Charfc">
    <w:name w:val="标书表格字体格式 Char"/>
    <w:qFormat/>
    <w:rsid w:val="005A0E77"/>
    <w:rPr>
      <w:kern w:val="2"/>
      <w:sz w:val="21"/>
      <w:szCs w:val="24"/>
      <w:lang w:bidi="ar-SA"/>
    </w:rPr>
  </w:style>
  <w:style w:type="character" w:customStyle="1" w:styleId="1Char10">
    <w:name w:val="正文1 Char1"/>
    <w:qFormat/>
    <w:rsid w:val="005A0E77"/>
    <w:rPr>
      <w:rFonts w:ascii="仿宋_GB2312" w:eastAsia="仿宋_GB2312" w:hAnsi="Courier New"/>
      <w:kern w:val="28"/>
      <w:sz w:val="24"/>
      <w:szCs w:val="24"/>
      <w:lang w:val="en-US" w:eastAsia="zh-CN"/>
    </w:rPr>
  </w:style>
  <w:style w:type="character" w:customStyle="1" w:styleId="hCharChar1">
    <w:name w:val="h Char Char1"/>
    <w:qFormat/>
    <w:rsid w:val="005A0E77"/>
    <w:rPr>
      <w:rFonts w:eastAsia="宋体"/>
      <w:kern w:val="2"/>
      <w:sz w:val="18"/>
      <w:szCs w:val="18"/>
      <w:lang w:val="en-US" w:eastAsia="zh-CN" w:bidi="ar-SA"/>
    </w:rPr>
  </w:style>
  <w:style w:type="character" w:customStyle="1" w:styleId="CharChar2">
    <w:name w:val="表格 Char Char"/>
    <w:qFormat/>
    <w:rsid w:val="005A0E77"/>
    <w:rPr>
      <w:rFonts w:ascii="宋体" w:eastAsia="宋体" w:hAnsi="宋体"/>
      <w:lang w:bidi="ar-SA"/>
    </w:rPr>
  </w:style>
  <w:style w:type="character" w:customStyle="1" w:styleId="highlight1">
    <w:name w:val="highlight1"/>
    <w:qFormat/>
    <w:rsid w:val="005A0E77"/>
    <w:rPr>
      <w:rFonts w:ascii="仿宋_GB2312" w:eastAsia="微软雅黑"/>
      <w:b/>
      <w:kern w:val="2"/>
      <w:sz w:val="23"/>
      <w:szCs w:val="23"/>
      <w:lang w:val="en-US" w:eastAsia="zh-CN" w:bidi="ar-SA"/>
    </w:rPr>
  </w:style>
  <w:style w:type="character" w:customStyle="1" w:styleId="2Char4">
    <w:name w:val="标题 2 Char"/>
    <w:qFormat/>
    <w:rsid w:val="005A0E77"/>
    <w:rPr>
      <w:rFonts w:ascii="Arial" w:eastAsia="黑体" w:hAnsi="Arial"/>
      <w:b/>
      <w:kern w:val="2"/>
      <w:sz w:val="32"/>
      <w:lang w:val="en-US" w:eastAsia="zh-CN"/>
    </w:rPr>
  </w:style>
  <w:style w:type="character" w:customStyle="1" w:styleId="CharChar91">
    <w:name w:val="Char Char91"/>
    <w:qFormat/>
    <w:rsid w:val="005A0E77"/>
    <w:rPr>
      <w:rFonts w:eastAsia="宋体"/>
      <w:kern w:val="2"/>
      <w:sz w:val="18"/>
      <w:szCs w:val="18"/>
      <w:lang w:val="en-US" w:eastAsia="zh-CN" w:bidi="ar-SA"/>
    </w:rPr>
  </w:style>
  <w:style w:type="character" w:customStyle="1" w:styleId="CharChar4">
    <w:name w:val="Char Char4"/>
    <w:qFormat/>
    <w:rsid w:val="005A0E77"/>
    <w:rPr>
      <w:rFonts w:eastAsia="宋体"/>
      <w:b/>
      <w:sz w:val="24"/>
      <w:lang w:val="en-GB" w:eastAsia="zh-CN" w:bidi="ar-SA"/>
    </w:rPr>
  </w:style>
  <w:style w:type="character" w:customStyle="1" w:styleId="Charfd">
    <w:name w:val="页脚 Char"/>
    <w:uiPriority w:val="99"/>
    <w:qFormat/>
    <w:rsid w:val="005A0E77"/>
    <w:rPr>
      <w:rFonts w:eastAsia="仿宋_GB2312"/>
      <w:kern w:val="2"/>
      <w:sz w:val="18"/>
      <w:lang w:val="en-US" w:eastAsia="zh-CN"/>
    </w:rPr>
  </w:style>
  <w:style w:type="character" w:customStyle="1" w:styleId="7Char0">
    <w:name w:val="样式7 Char"/>
    <w:qFormat/>
    <w:rsid w:val="005A0E77"/>
    <w:rPr>
      <w:rFonts w:ascii="仿宋_GB2312" w:eastAsia="仿宋_GB2312" w:hAnsi="仿宋"/>
      <w:b/>
      <w:kern w:val="2"/>
      <w:sz w:val="24"/>
      <w:szCs w:val="24"/>
    </w:rPr>
  </w:style>
  <w:style w:type="character" w:customStyle="1" w:styleId="Char12">
    <w:name w:val="批注主题 Char1"/>
    <w:link w:val="af8"/>
    <w:uiPriority w:val="6"/>
    <w:qFormat/>
    <w:rsid w:val="005A0E77"/>
    <w:rPr>
      <w:rFonts w:ascii="Times New Roman" w:eastAsia="宋体" w:hAnsi="Times New Roman" w:cs="Times New Roman"/>
      <w:b/>
      <w:bCs/>
      <w:snapToGrid w:val="0"/>
      <w:kern w:val="2"/>
      <w:sz w:val="21"/>
      <w:szCs w:val="24"/>
    </w:rPr>
  </w:style>
  <w:style w:type="character" w:customStyle="1" w:styleId="CharChar81">
    <w:name w:val="Char Char81"/>
    <w:qFormat/>
    <w:rsid w:val="005A0E77"/>
    <w:rPr>
      <w:rFonts w:eastAsia="宋体"/>
      <w:b/>
      <w:sz w:val="24"/>
      <w:lang w:val="en-GB" w:eastAsia="zh-CN"/>
    </w:rPr>
  </w:style>
  <w:style w:type="character" w:customStyle="1" w:styleId="Charfe">
    <w:name w:val="批注主题 Char"/>
    <w:qFormat/>
    <w:rsid w:val="005A0E77"/>
    <w:rPr>
      <w:rFonts w:eastAsia="宋体"/>
      <w:b/>
      <w:bCs/>
      <w:kern w:val="2"/>
      <w:sz w:val="21"/>
      <w:szCs w:val="24"/>
      <w:lang w:val="en-US" w:eastAsia="zh-CN" w:bidi="ar-SA"/>
    </w:rPr>
  </w:style>
  <w:style w:type="character" w:customStyle="1" w:styleId="Char18">
    <w:name w:val="纯文本 Char1"/>
    <w:link w:val="15"/>
    <w:qFormat/>
    <w:rsid w:val="005A0E77"/>
    <w:rPr>
      <w:rFonts w:ascii="宋体" w:hAnsi="宋体" w:cs="Courier New"/>
      <w:color w:val="000000"/>
      <w:kern w:val="1"/>
      <w:sz w:val="21"/>
    </w:rPr>
  </w:style>
  <w:style w:type="paragraph" w:customStyle="1" w:styleId="15">
    <w:name w:val="纯文本1"/>
    <w:basedOn w:val="a"/>
    <w:link w:val="Char18"/>
    <w:qFormat/>
    <w:rsid w:val="005A0E77"/>
    <w:pPr>
      <w:adjustRightInd/>
    </w:pPr>
    <w:rPr>
      <w:rFonts w:ascii="宋体" w:hAnsi="宋体"/>
      <w:color w:val="000000"/>
      <w:kern w:val="1"/>
      <w:szCs w:val="20"/>
    </w:rPr>
  </w:style>
  <w:style w:type="character" w:customStyle="1" w:styleId="CharChar20">
    <w:name w:val="Char Char2"/>
    <w:uiPriority w:val="6"/>
    <w:qFormat/>
    <w:rsid w:val="005A0E77"/>
    <w:rPr>
      <w:rFonts w:eastAsia="宋体"/>
      <w:b/>
      <w:bCs/>
      <w:kern w:val="2"/>
      <w:sz w:val="21"/>
      <w:szCs w:val="24"/>
      <w:lang w:val="en-US" w:eastAsia="zh-CN" w:bidi="ar-SA"/>
    </w:rPr>
  </w:style>
  <w:style w:type="character" w:customStyle="1" w:styleId="2Char">
    <w:name w:val="正文文本缩进 2 Char"/>
    <w:link w:val="23"/>
    <w:qFormat/>
    <w:rsid w:val="005A0E77"/>
    <w:rPr>
      <w:rFonts w:ascii="宋体"/>
      <w:sz w:val="28"/>
    </w:rPr>
  </w:style>
  <w:style w:type="character" w:customStyle="1" w:styleId="3Char20">
    <w:name w:val="标题 3 Char2"/>
    <w:qFormat/>
    <w:rsid w:val="005A0E77"/>
    <w:rPr>
      <w:rFonts w:eastAsia="宋体"/>
      <w:b/>
      <w:bCs/>
      <w:kern w:val="2"/>
      <w:sz w:val="32"/>
      <w:szCs w:val="32"/>
      <w:lang w:val="en-US" w:eastAsia="zh-CN" w:bidi="ar-SA"/>
    </w:rPr>
  </w:style>
  <w:style w:type="character" w:customStyle="1" w:styleId="5Char0">
    <w:name w:val="样式5 Char"/>
    <w:qFormat/>
    <w:rsid w:val="005A0E77"/>
    <w:rPr>
      <w:rFonts w:ascii="仿宋_GB2312" w:eastAsia="仿宋_GB2312" w:hAnsi="仿宋"/>
      <w:kern w:val="2"/>
      <w:sz w:val="24"/>
      <w:szCs w:val="24"/>
    </w:rPr>
  </w:style>
  <w:style w:type="character" w:customStyle="1" w:styleId="CharChar11">
    <w:name w:val="Char Char11"/>
    <w:qFormat/>
    <w:locked/>
    <w:rsid w:val="005A0E77"/>
    <w:rPr>
      <w:rFonts w:ascii="宋体" w:eastAsia="宋体" w:hAnsi="宋体"/>
      <w:b/>
      <w:kern w:val="2"/>
      <w:sz w:val="24"/>
      <w:szCs w:val="24"/>
      <w:lang w:val="en-US" w:eastAsia="zh-CN" w:bidi="ar-SA"/>
    </w:rPr>
  </w:style>
  <w:style w:type="character" w:customStyle="1" w:styleId="CharChar7">
    <w:name w:val="Char Char7"/>
    <w:uiPriority w:val="6"/>
    <w:qFormat/>
    <w:rsid w:val="005A0E77"/>
    <w:rPr>
      <w:rFonts w:eastAsia="宋体"/>
      <w:kern w:val="2"/>
      <w:sz w:val="21"/>
      <w:szCs w:val="24"/>
      <w:lang w:val="en-US" w:eastAsia="zh-CN" w:bidi="ar-SA"/>
    </w:rPr>
  </w:style>
  <w:style w:type="character" w:customStyle="1" w:styleId="BodyTextchCharChar">
    <w:name w:val="Body Text(ch) Char Char"/>
    <w:qFormat/>
    <w:rsid w:val="005A0E77"/>
    <w:rPr>
      <w:rFonts w:ascii="宋体"/>
      <w:kern w:val="2"/>
      <w:sz w:val="24"/>
      <w:szCs w:val="21"/>
      <w:lang w:val="zh-CN"/>
    </w:rPr>
  </w:style>
  <w:style w:type="character" w:customStyle="1" w:styleId="FooterChar">
    <w:name w:val="Footer Char"/>
    <w:qFormat/>
    <w:locked/>
    <w:rsid w:val="005A0E77"/>
    <w:rPr>
      <w:rFonts w:eastAsia="宋体"/>
      <w:kern w:val="2"/>
      <w:sz w:val="18"/>
      <w:lang w:val="en-US" w:eastAsia="zh-CN" w:bidi="ar-SA"/>
    </w:rPr>
  </w:style>
  <w:style w:type="character" w:customStyle="1" w:styleId="Charff">
    <w:name w:val="标书正文格式 Char"/>
    <w:qFormat/>
    <w:rsid w:val="005A0E77"/>
    <w:rPr>
      <w:rFonts w:eastAsia="楷体_GB2312"/>
      <w:kern w:val="2"/>
      <w:sz w:val="24"/>
      <w:szCs w:val="24"/>
      <w:lang w:bidi="ar-SA"/>
    </w:rPr>
  </w:style>
  <w:style w:type="character" w:customStyle="1" w:styleId="message1">
    <w:name w:val="message1"/>
    <w:qFormat/>
    <w:rsid w:val="005A0E77"/>
    <w:rPr>
      <w:rFonts w:ascii="Tahoma" w:hAnsi="Tahoma" w:cs="Tahoma" w:hint="default"/>
      <w:sz w:val="18"/>
      <w:szCs w:val="18"/>
    </w:rPr>
  </w:style>
  <w:style w:type="character" w:customStyle="1" w:styleId="myp11">
    <w:name w:val="myp11"/>
    <w:qFormat/>
    <w:rsid w:val="005A0E77"/>
    <w:rPr>
      <w:rFonts w:ascii="仿宋_GB2312" w:eastAsia="微软雅黑"/>
      <w:b/>
      <w:kern w:val="2"/>
      <w:sz w:val="32"/>
      <w:szCs w:val="32"/>
      <w:lang w:val="en-US" w:eastAsia="zh-CN" w:bidi="ar-SA"/>
    </w:rPr>
  </w:style>
  <w:style w:type="character" w:customStyle="1" w:styleId="pt141">
    <w:name w:val="pt141"/>
    <w:qFormat/>
    <w:rsid w:val="005A0E77"/>
    <w:rPr>
      <w:color w:val="330066"/>
      <w:sz w:val="22"/>
      <w:szCs w:val="22"/>
    </w:rPr>
  </w:style>
  <w:style w:type="character" w:customStyle="1" w:styleId="CharChar101">
    <w:name w:val="Char Char101"/>
    <w:uiPriority w:val="6"/>
    <w:qFormat/>
    <w:rsid w:val="005A0E77"/>
    <w:rPr>
      <w:rFonts w:ascii="宋体" w:hAnsi="宋体"/>
      <w:kern w:val="2"/>
      <w:sz w:val="21"/>
      <w:szCs w:val="24"/>
      <w:lang w:val="en-US" w:eastAsia="zh-CN"/>
    </w:rPr>
  </w:style>
  <w:style w:type="character" w:customStyle="1" w:styleId="txt">
    <w:name w:val="txt"/>
    <w:qFormat/>
    <w:rsid w:val="005A0E77"/>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5A0E77"/>
    <w:rPr>
      <w:rFonts w:ascii="Arial" w:eastAsia="黑体" w:hAnsi="Arial" w:cs="Arial"/>
      <w:snapToGrid w:val="0"/>
      <w:kern w:val="2"/>
      <w:sz w:val="21"/>
      <w:szCs w:val="24"/>
    </w:rPr>
  </w:style>
  <w:style w:type="character" w:customStyle="1" w:styleId="solutionfonts">
    <w:name w:val="solutionfonts"/>
    <w:qFormat/>
    <w:rsid w:val="005A0E77"/>
  </w:style>
  <w:style w:type="character" w:customStyle="1" w:styleId="ca-131">
    <w:name w:val="ca-131"/>
    <w:qFormat/>
    <w:rsid w:val="005A0E77"/>
    <w:rPr>
      <w:rFonts w:ascii="仿宋_GB2312" w:eastAsia="仿宋_GB2312" w:hint="eastAsia"/>
      <w:b/>
      <w:bCs/>
      <w:color w:val="000000"/>
      <w:spacing w:val="-20"/>
      <w:sz w:val="24"/>
      <w:szCs w:val="24"/>
    </w:rPr>
  </w:style>
  <w:style w:type="character" w:customStyle="1" w:styleId="2CharChar1">
    <w:name w:val="标题 2 Char Char"/>
    <w:qFormat/>
    <w:rsid w:val="005A0E77"/>
    <w:rPr>
      <w:rFonts w:ascii="楷体_GB2312" w:eastAsia="楷体_GB2312" w:hAnsi="Arial"/>
      <w:b/>
      <w:bCs/>
      <w:kern w:val="2"/>
      <w:sz w:val="24"/>
      <w:szCs w:val="32"/>
      <w:lang w:val="en-US" w:eastAsia="zh-CN" w:bidi="ar-SA"/>
    </w:rPr>
  </w:style>
  <w:style w:type="character" w:customStyle="1" w:styleId="Charff0">
    <w:name w:val="正文文本 Char"/>
    <w:qFormat/>
    <w:rsid w:val="005A0E77"/>
    <w:rPr>
      <w:rFonts w:eastAsia="宋体"/>
      <w:kern w:val="2"/>
      <w:sz w:val="24"/>
      <w:szCs w:val="24"/>
      <w:lang w:val="en-US" w:eastAsia="zh-CN" w:bidi="ar-SA"/>
    </w:rPr>
  </w:style>
  <w:style w:type="character" w:customStyle="1" w:styleId="CharChar10">
    <w:name w:val="Char Char10"/>
    <w:uiPriority w:val="6"/>
    <w:qFormat/>
    <w:rsid w:val="005A0E77"/>
    <w:rPr>
      <w:rFonts w:ascii="宋体" w:hAnsi="宋体"/>
      <w:kern w:val="2"/>
      <w:sz w:val="21"/>
      <w:szCs w:val="24"/>
      <w:lang w:val="en-US" w:eastAsia="zh-CN"/>
    </w:rPr>
  </w:style>
  <w:style w:type="character" w:customStyle="1" w:styleId="blue1">
    <w:name w:val="blue1"/>
    <w:basedOn w:val="a0"/>
    <w:qFormat/>
    <w:rsid w:val="005A0E77"/>
  </w:style>
  <w:style w:type="character" w:customStyle="1" w:styleId="large1">
    <w:name w:val="large1"/>
    <w:qFormat/>
    <w:rsid w:val="005A0E77"/>
    <w:rPr>
      <w:rFonts w:ascii="宋体" w:eastAsia="宋体" w:hAnsi="宋体" w:hint="eastAsia"/>
      <w:sz w:val="21"/>
      <w:szCs w:val="21"/>
    </w:rPr>
  </w:style>
  <w:style w:type="character" w:customStyle="1" w:styleId="tw4winPopup">
    <w:name w:val="tw4winPopup"/>
    <w:qFormat/>
    <w:rsid w:val="005A0E77"/>
    <w:rPr>
      <w:rFonts w:ascii="Courier New" w:hAnsi="Courier New" w:cs="Courier New"/>
      <w:color w:val="008000"/>
      <w:lang w:val="en-US" w:eastAsia="zh-CN"/>
    </w:rPr>
  </w:style>
  <w:style w:type="character" w:customStyle="1" w:styleId="tw4winExternal">
    <w:name w:val="tw4winExternal"/>
    <w:qFormat/>
    <w:rsid w:val="005A0E77"/>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5A0E77"/>
    <w:rPr>
      <w:sz w:val="32"/>
    </w:rPr>
  </w:style>
  <w:style w:type="paragraph" w:customStyle="1" w:styleId="aff7">
    <w:name w:val="表格名称"/>
    <w:basedOn w:val="2"/>
    <w:link w:val="858D7CFB-ED40-4347-BF05-701D383B685F"/>
    <w:qFormat/>
    <w:rsid w:val="005A0E77"/>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5A0E77"/>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5A0E77"/>
    <w:rPr>
      <w:rFonts w:ascii="Arial" w:eastAsia="黑体" w:hAnsi="Arial"/>
      <w:b/>
      <w:kern w:val="1"/>
      <w:sz w:val="28"/>
      <w:szCs w:val="28"/>
      <w:lang w:val="zh-CN"/>
    </w:rPr>
  </w:style>
  <w:style w:type="character" w:customStyle="1" w:styleId="h3Char1">
    <w:name w:val="h3 Char1"/>
    <w:qFormat/>
    <w:rsid w:val="005A0E77"/>
    <w:rPr>
      <w:rFonts w:eastAsia="宋体"/>
      <w:b/>
      <w:bCs/>
      <w:kern w:val="2"/>
      <w:sz w:val="32"/>
      <w:szCs w:val="32"/>
      <w:lang w:bidi="ar-SA"/>
    </w:rPr>
  </w:style>
  <w:style w:type="character" w:customStyle="1" w:styleId="Charff1">
    <w:name w:val="正文说明 Char"/>
    <w:link w:val="aff8"/>
    <w:qFormat/>
    <w:rsid w:val="005A0E77"/>
    <w:rPr>
      <w:sz w:val="24"/>
      <w:szCs w:val="24"/>
    </w:rPr>
  </w:style>
  <w:style w:type="paragraph" w:customStyle="1" w:styleId="aff8">
    <w:name w:val="正文说明"/>
    <w:basedOn w:val="a"/>
    <w:link w:val="Charff1"/>
    <w:qFormat/>
    <w:rsid w:val="005A0E77"/>
    <w:pPr>
      <w:adjustRightInd/>
      <w:spacing w:line="360" w:lineRule="auto"/>
    </w:pPr>
    <w:rPr>
      <w:kern w:val="0"/>
      <w:sz w:val="24"/>
    </w:rPr>
  </w:style>
  <w:style w:type="character" w:customStyle="1" w:styleId="Charff2">
    <w:name w:val="正文 编号 Char"/>
    <w:qFormat/>
    <w:rsid w:val="005A0E77"/>
    <w:rPr>
      <w:rFonts w:ascii="仿宋_GB2312" w:eastAsia="仿宋_GB2312" w:hAnsi="仿宋_GB2312"/>
      <w:kern w:val="2"/>
      <w:sz w:val="24"/>
      <w:lang w:bidi="ar-SA"/>
    </w:rPr>
  </w:style>
  <w:style w:type="character" w:customStyle="1" w:styleId="Char19">
    <w:name w:val="页眉 Char1"/>
    <w:qFormat/>
    <w:rsid w:val="005A0E77"/>
    <w:rPr>
      <w:rFonts w:eastAsia="宋体"/>
      <w:kern w:val="2"/>
      <w:sz w:val="18"/>
      <w:szCs w:val="18"/>
      <w:lang w:val="en-US" w:eastAsia="zh-CN" w:bidi="ar-SA"/>
    </w:rPr>
  </w:style>
  <w:style w:type="character" w:customStyle="1" w:styleId="Heading7Char">
    <w:name w:val="Heading 7 Char"/>
    <w:qFormat/>
    <w:locked/>
    <w:rsid w:val="005A0E77"/>
    <w:rPr>
      <w:rFonts w:ascii="宋体" w:eastAsia="宋体" w:hAnsi="宋体"/>
      <w:b/>
      <w:bCs/>
      <w:kern w:val="2"/>
      <w:sz w:val="24"/>
      <w:szCs w:val="24"/>
      <w:lang w:val="en-US" w:eastAsia="zh-CN" w:bidi="ar-SA"/>
    </w:rPr>
  </w:style>
  <w:style w:type="character" w:customStyle="1" w:styleId="CharChar6">
    <w:name w:val="Char Char"/>
    <w:qFormat/>
    <w:rsid w:val="005A0E77"/>
    <w:rPr>
      <w:rFonts w:ascii="宋体" w:eastAsia="宋体" w:hAnsi="Courier New"/>
      <w:kern w:val="2"/>
      <w:sz w:val="21"/>
      <w:lang w:val="en-US" w:eastAsia="zh-CN" w:bidi="ar-SA"/>
    </w:rPr>
  </w:style>
  <w:style w:type="character" w:customStyle="1" w:styleId="javascript">
    <w:name w:val="javascript"/>
    <w:qFormat/>
    <w:rsid w:val="005A0E77"/>
  </w:style>
  <w:style w:type="character" w:customStyle="1" w:styleId="Charff3">
    <w:name w:val="冯广丽 Char"/>
    <w:link w:val="aff9"/>
    <w:qFormat/>
    <w:rsid w:val="005A0E77"/>
    <w:rPr>
      <w:rFonts w:ascii="宋体" w:hAnsi="宋体"/>
      <w:kern w:val="2"/>
      <w:sz w:val="24"/>
      <w:szCs w:val="22"/>
    </w:rPr>
  </w:style>
  <w:style w:type="paragraph" w:customStyle="1" w:styleId="aff9">
    <w:name w:val="冯广丽"/>
    <w:basedOn w:val="a"/>
    <w:link w:val="Charff3"/>
    <w:qFormat/>
    <w:rsid w:val="005A0E77"/>
    <w:pPr>
      <w:adjustRightInd/>
      <w:spacing w:line="360" w:lineRule="auto"/>
      <w:ind w:firstLineChars="200" w:firstLine="480"/>
    </w:pPr>
    <w:rPr>
      <w:rFonts w:ascii="宋体" w:hAnsi="宋体"/>
      <w:sz w:val="24"/>
      <w:szCs w:val="22"/>
    </w:rPr>
  </w:style>
  <w:style w:type="character" w:customStyle="1" w:styleId="CharChar60">
    <w:name w:val="Char Char6"/>
    <w:qFormat/>
    <w:rsid w:val="005A0E77"/>
    <w:rPr>
      <w:rFonts w:eastAsia="宋体"/>
      <w:kern w:val="2"/>
      <w:sz w:val="21"/>
      <w:szCs w:val="24"/>
      <w:lang w:val="en-US" w:eastAsia="zh-CN" w:bidi="ar-SA"/>
    </w:rPr>
  </w:style>
  <w:style w:type="character" w:customStyle="1" w:styleId="CommentTextChar">
    <w:name w:val="Comment Text Char"/>
    <w:qFormat/>
    <w:locked/>
    <w:rsid w:val="005A0E77"/>
    <w:rPr>
      <w:rFonts w:ascii="宋体" w:eastAsia="宋体" w:hAnsi="宋体"/>
      <w:kern w:val="2"/>
      <w:sz w:val="24"/>
      <w:lang w:val="en-US" w:eastAsia="zh-CN" w:bidi="ar-SA"/>
    </w:rPr>
  </w:style>
  <w:style w:type="character" w:customStyle="1" w:styleId="CharChar8">
    <w:name w:val="Char Char8"/>
    <w:qFormat/>
    <w:rsid w:val="005A0E77"/>
    <w:rPr>
      <w:rFonts w:eastAsia="宋体"/>
      <w:b/>
      <w:sz w:val="24"/>
      <w:lang w:val="en-GB" w:eastAsia="zh-CN"/>
    </w:rPr>
  </w:style>
  <w:style w:type="character" w:customStyle="1" w:styleId="2Char5">
    <w:name w:val="正文（缩进2汉字） Char"/>
    <w:link w:val="29"/>
    <w:qFormat/>
    <w:rsid w:val="005A0E77"/>
    <w:rPr>
      <w:rFonts w:ascii="宋体"/>
    </w:rPr>
  </w:style>
  <w:style w:type="paragraph" w:customStyle="1" w:styleId="29">
    <w:name w:val="正文（缩进2汉字）"/>
    <w:basedOn w:val="a"/>
    <w:link w:val="2Char5"/>
    <w:qFormat/>
    <w:rsid w:val="005A0E7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5A0E77"/>
    <w:rPr>
      <w:rFonts w:ascii="宋体" w:eastAsia="宋体" w:hAnsi="宋体" w:cs="宋体"/>
      <w:kern w:val="2"/>
      <w:sz w:val="24"/>
      <w:szCs w:val="24"/>
      <w:lang w:val="en-US" w:eastAsia="zh-CN" w:bidi="ar-SA"/>
    </w:rPr>
  </w:style>
  <w:style w:type="character" w:customStyle="1" w:styleId="3Char0">
    <w:name w:val="正文文本 3 Char"/>
    <w:link w:val="30"/>
    <w:qFormat/>
    <w:rsid w:val="005A0E77"/>
    <w:rPr>
      <w:kern w:val="2"/>
      <w:sz w:val="21"/>
    </w:rPr>
  </w:style>
  <w:style w:type="character" w:customStyle="1" w:styleId="Footer-EvenChar1">
    <w:name w:val="Footer-Even Char1"/>
    <w:qFormat/>
    <w:rsid w:val="005A0E77"/>
    <w:rPr>
      <w:rFonts w:eastAsia="宋体"/>
      <w:kern w:val="2"/>
      <w:sz w:val="18"/>
      <w:szCs w:val="18"/>
      <w:lang w:val="en-US" w:eastAsia="zh-CN" w:bidi="ar-SA"/>
    </w:rPr>
  </w:style>
  <w:style w:type="character" w:customStyle="1" w:styleId="big1">
    <w:name w:val="big1"/>
    <w:qFormat/>
    <w:rsid w:val="005A0E77"/>
    <w:rPr>
      <w:rFonts w:ascii="宋体" w:eastAsia="宋体" w:hAnsi="宋体" w:hint="eastAsia"/>
      <w:color w:val="333333"/>
      <w:sz w:val="22"/>
      <w:szCs w:val="22"/>
    </w:rPr>
  </w:style>
  <w:style w:type="character" w:customStyle="1" w:styleId="2Char6">
    <w:name w:val="正文 项目2 Char"/>
    <w:basedOn w:val="Charf5"/>
    <w:qFormat/>
    <w:rsid w:val="005A0E77"/>
    <w:rPr>
      <w:rFonts w:ascii="仿宋_GB2312" w:eastAsia="仿宋_GB2312" w:hAnsi="仿宋_GB2312"/>
      <w:kern w:val="2"/>
      <w:sz w:val="24"/>
      <w:lang w:bidi="ar-SA"/>
    </w:rPr>
  </w:style>
  <w:style w:type="character" w:customStyle="1" w:styleId="Charff4">
    <w:name w:val="冯 Char"/>
    <w:link w:val="affa"/>
    <w:qFormat/>
    <w:rsid w:val="005A0E77"/>
    <w:rPr>
      <w:rFonts w:ascii="宋体" w:hAnsi="宋体"/>
      <w:color w:val="000000"/>
      <w:sz w:val="24"/>
      <w:szCs w:val="24"/>
    </w:rPr>
  </w:style>
  <w:style w:type="paragraph" w:customStyle="1" w:styleId="affa">
    <w:name w:val="冯"/>
    <w:basedOn w:val="a"/>
    <w:link w:val="Charff4"/>
    <w:qFormat/>
    <w:rsid w:val="005A0E77"/>
    <w:pPr>
      <w:widowControl/>
      <w:adjustRightInd/>
      <w:spacing w:line="360" w:lineRule="auto"/>
      <w:ind w:firstLineChars="200" w:firstLine="480"/>
    </w:pPr>
    <w:rPr>
      <w:rFonts w:ascii="宋体" w:hAnsi="宋体"/>
      <w:color w:val="000000"/>
      <w:kern w:val="0"/>
      <w:sz w:val="24"/>
    </w:rPr>
  </w:style>
  <w:style w:type="character" w:customStyle="1" w:styleId="Char0">
    <w:name w:val="称呼 Char"/>
    <w:link w:val="a8"/>
    <w:qFormat/>
    <w:rsid w:val="005A0E77"/>
    <w:rPr>
      <w:rFonts w:ascii="仿宋_GB2312" w:eastAsia="仿宋_GB2312"/>
      <w:kern w:val="2"/>
      <w:sz w:val="28"/>
    </w:rPr>
  </w:style>
  <w:style w:type="character" w:customStyle="1" w:styleId="Char1a">
    <w:name w:val="页脚 Char1"/>
    <w:qFormat/>
    <w:rsid w:val="005A0E77"/>
    <w:rPr>
      <w:rFonts w:eastAsia="宋体"/>
      <w:kern w:val="2"/>
      <w:sz w:val="18"/>
      <w:szCs w:val="18"/>
      <w:lang w:val="en-US" w:eastAsia="zh-CN" w:bidi="ar-SA"/>
    </w:rPr>
  </w:style>
  <w:style w:type="character" w:customStyle="1" w:styleId="CharChar23">
    <w:name w:val="Char Char23"/>
    <w:uiPriority w:val="6"/>
    <w:qFormat/>
    <w:rsid w:val="005A0E77"/>
    <w:rPr>
      <w:color w:val="0000FF"/>
      <w:sz w:val="21"/>
    </w:rPr>
  </w:style>
  <w:style w:type="character" w:customStyle="1" w:styleId="ItemListChar">
    <w:name w:val="Item List Char"/>
    <w:link w:val="ItemList"/>
    <w:qFormat/>
    <w:rsid w:val="005A0E77"/>
    <w:rPr>
      <w:rFonts w:ascii="Arial"/>
      <w:bCs/>
      <w:sz w:val="21"/>
      <w:szCs w:val="21"/>
      <w:lang w:val="en-US" w:eastAsia="zh-CN" w:bidi="ar-SA"/>
    </w:rPr>
  </w:style>
  <w:style w:type="paragraph" w:customStyle="1" w:styleId="ItemList">
    <w:name w:val="Item List"/>
    <w:link w:val="ItemListChar"/>
    <w:qFormat/>
    <w:rsid w:val="005A0E77"/>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5A0E77"/>
    <w:rPr>
      <w:rFonts w:ascii="宋体" w:hAnsi="宋体"/>
      <w:kern w:val="1"/>
      <w:sz w:val="24"/>
      <w:lang w:val="zh-CN"/>
    </w:rPr>
  </w:style>
  <w:style w:type="character" w:customStyle="1" w:styleId="bod1">
    <w:name w:val="bod1"/>
    <w:qFormat/>
    <w:rsid w:val="005A0E77"/>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5A0E77"/>
    <w:rPr>
      <w:rFonts w:eastAsia="宋体"/>
      <w:kern w:val="2"/>
      <w:sz w:val="18"/>
      <w:lang w:val="en-US" w:eastAsia="zh-CN" w:bidi="ar-SA"/>
    </w:rPr>
  </w:style>
  <w:style w:type="character" w:customStyle="1" w:styleId="Char7">
    <w:name w:val="签名 Char"/>
    <w:link w:val="af1"/>
    <w:qFormat/>
    <w:rsid w:val="005A0E77"/>
    <w:rPr>
      <w:rFonts w:eastAsia="仿宋_GB2312"/>
      <w:sz w:val="24"/>
    </w:rPr>
  </w:style>
  <w:style w:type="character" w:customStyle="1" w:styleId="Charff5">
    <w:name w:val="此正文 Char"/>
    <w:link w:val="affb"/>
    <w:qFormat/>
    <w:rsid w:val="005A0E77"/>
    <w:rPr>
      <w:kern w:val="2"/>
      <w:sz w:val="24"/>
      <w:szCs w:val="24"/>
    </w:rPr>
  </w:style>
  <w:style w:type="paragraph" w:customStyle="1" w:styleId="affb">
    <w:name w:val="此正文"/>
    <w:basedOn w:val="a"/>
    <w:link w:val="Charff5"/>
    <w:qFormat/>
    <w:rsid w:val="005A0E77"/>
    <w:pPr>
      <w:adjustRightInd/>
      <w:spacing w:line="360" w:lineRule="auto"/>
      <w:ind w:firstLineChars="200" w:firstLine="200"/>
    </w:pPr>
    <w:rPr>
      <w:sz w:val="24"/>
    </w:rPr>
  </w:style>
  <w:style w:type="character" w:customStyle="1" w:styleId="Heading2HiddenChar">
    <w:name w:val="Heading 2 Hidden Char"/>
    <w:qFormat/>
    <w:rsid w:val="005A0E77"/>
    <w:rPr>
      <w:rFonts w:ascii="仿宋_GB2312" w:eastAsia="仿宋_GB2312"/>
      <w:b/>
      <w:bCs/>
      <w:kern w:val="2"/>
      <w:sz w:val="24"/>
      <w:szCs w:val="24"/>
      <w:lang w:val="zh-CN" w:eastAsia="zh-CN" w:bidi="ar-SA"/>
    </w:rPr>
  </w:style>
  <w:style w:type="character" w:customStyle="1" w:styleId="Char2">
    <w:name w:val="批注文字 Char2"/>
    <w:link w:val="a7"/>
    <w:qFormat/>
    <w:rsid w:val="005A0E77"/>
    <w:rPr>
      <w:kern w:val="2"/>
      <w:sz w:val="21"/>
      <w:szCs w:val="24"/>
    </w:rPr>
  </w:style>
  <w:style w:type="character" w:customStyle="1" w:styleId="PIChar">
    <w:name w:val="PI Char"/>
    <w:qFormat/>
    <w:rsid w:val="005A0E77"/>
    <w:rPr>
      <w:rFonts w:ascii="宋体" w:eastAsia="宋体" w:hAnsi="宋体"/>
      <w:kern w:val="2"/>
      <w:sz w:val="24"/>
      <w:szCs w:val="24"/>
      <w:lang w:val="en-US" w:eastAsia="zh-CN" w:bidi="ar-SA"/>
    </w:rPr>
  </w:style>
  <w:style w:type="character" w:customStyle="1" w:styleId="content">
    <w:name w:val="content"/>
    <w:qFormat/>
    <w:rsid w:val="005A0E77"/>
  </w:style>
  <w:style w:type="character" w:customStyle="1" w:styleId="HTMLChar0">
    <w:name w:val="HTML 预设格式 Char"/>
    <w:link w:val="HTML0"/>
    <w:qFormat/>
    <w:rsid w:val="005A0E77"/>
    <w:rPr>
      <w:rFonts w:ascii="黑体" w:eastAsia="黑体" w:hAnsi="Courier New"/>
    </w:rPr>
  </w:style>
  <w:style w:type="character" w:customStyle="1" w:styleId="CharChar13">
    <w:name w:val="普通文字 Char Char1"/>
    <w:qFormat/>
    <w:rsid w:val="005A0E77"/>
    <w:rPr>
      <w:rFonts w:ascii="宋体" w:hAnsi="Courier New"/>
      <w:kern w:val="2"/>
      <w:sz w:val="21"/>
    </w:rPr>
  </w:style>
  <w:style w:type="character" w:customStyle="1" w:styleId="CharChar24">
    <w:name w:val="Char Char24"/>
    <w:uiPriority w:val="6"/>
    <w:qFormat/>
    <w:rsid w:val="005A0E77"/>
    <w:rPr>
      <w:kern w:val="1"/>
      <w:sz w:val="21"/>
    </w:rPr>
  </w:style>
  <w:style w:type="character" w:customStyle="1" w:styleId="Charff6">
    <w:name w:val="正文非缩进 Char"/>
    <w:qFormat/>
    <w:rsid w:val="005A0E77"/>
    <w:rPr>
      <w:rFonts w:ascii="宋体" w:eastAsia="宋体"/>
      <w:snapToGrid w:val="0"/>
      <w:color w:val="000000"/>
      <w:kern w:val="28"/>
      <w:sz w:val="28"/>
      <w:lang w:val="en-US" w:eastAsia="zh-CN" w:bidi="ar-SA"/>
    </w:rPr>
  </w:style>
  <w:style w:type="character" w:customStyle="1" w:styleId="CharChar34">
    <w:name w:val="Char Char34"/>
    <w:uiPriority w:val="6"/>
    <w:qFormat/>
    <w:rsid w:val="005A0E77"/>
    <w:rPr>
      <w:b/>
      <w:kern w:val="1"/>
      <w:sz w:val="28"/>
      <w:szCs w:val="28"/>
    </w:rPr>
  </w:style>
  <w:style w:type="character" w:customStyle="1" w:styleId="TableTextChar1">
    <w:name w:val="Table Text Char1"/>
    <w:qFormat/>
    <w:rsid w:val="005A0E77"/>
    <w:rPr>
      <w:rFonts w:eastAsia="宋体"/>
      <w:sz w:val="24"/>
      <w:szCs w:val="24"/>
      <w:lang w:val="en-US" w:eastAsia="zh-CN" w:bidi="ar-SA"/>
    </w:rPr>
  </w:style>
  <w:style w:type="character" w:customStyle="1" w:styleId="1CharChar">
    <w:name w:val="标题 1 Char Char"/>
    <w:qFormat/>
    <w:rsid w:val="005A0E77"/>
    <w:rPr>
      <w:rFonts w:ascii="宋体" w:eastAsia="宋体" w:hAnsi="宋体" w:hint="eastAsia"/>
      <w:b/>
      <w:spacing w:val="-2"/>
      <w:sz w:val="24"/>
      <w:lang w:val="en-US" w:eastAsia="zh-CN" w:bidi="ar-SA"/>
    </w:rPr>
  </w:style>
  <w:style w:type="character" w:customStyle="1" w:styleId="CharChar121">
    <w:name w:val="Char Char121"/>
    <w:uiPriority w:val="6"/>
    <w:qFormat/>
    <w:rsid w:val="005A0E77"/>
    <w:rPr>
      <w:rFonts w:ascii="仿宋_GB2312" w:eastAsia="仿宋_GB2312"/>
      <w:b/>
      <w:bCs/>
      <w:kern w:val="2"/>
      <w:sz w:val="24"/>
      <w:szCs w:val="24"/>
      <w:lang w:val="zh-CN" w:eastAsia="zh-CN" w:bidi="ar-SA"/>
    </w:rPr>
  </w:style>
  <w:style w:type="character" w:customStyle="1" w:styleId="hui3">
    <w:name w:val="hui3"/>
    <w:qFormat/>
    <w:rsid w:val="005A0E77"/>
    <w:rPr>
      <w:color w:val="333333"/>
    </w:rPr>
  </w:style>
  <w:style w:type="character" w:customStyle="1" w:styleId="CharChar27">
    <w:name w:val="Char Char27"/>
    <w:uiPriority w:val="6"/>
    <w:qFormat/>
    <w:rsid w:val="005A0E77"/>
    <w:rPr>
      <w:rFonts w:ascii="宋体" w:eastAsia="宋体" w:hAnsi="宋体"/>
      <w:color w:val="000000"/>
      <w:kern w:val="1"/>
      <w:sz w:val="28"/>
      <w:lang w:val="en-US" w:eastAsia="zh-CN" w:bidi="ar-SA"/>
    </w:rPr>
  </w:style>
  <w:style w:type="character" w:customStyle="1" w:styleId="3Char10">
    <w:name w:val="标题 3 Char1"/>
    <w:uiPriority w:val="6"/>
    <w:qFormat/>
    <w:rsid w:val="005A0E77"/>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5A0E77"/>
    <w:rPr>
      <w:rFonts w:ascii="宋体" w:hAnsi="宋体"/>
      <w:kern w:val="1"/>
      <w:sz w:val="21"/>
      <w:szCs w:val="24"/>
    </w:rPr>
  </w:style>
  <w:style w:type="character" w:customStyle="1" w:styleId="CharCharChar">
    <w:name w:val="纯文本 Char Char Char"/>
    <w:qFormat/>
    <w:rsid w:val="005A0E77"/>
    <w:rPr>
      <w:rFonts w:ascii="宋体" w:eastAsia="宋体" w:hAnsi="Courier New"/>
      <w:kern w:val="2"/>
      <w:sz w:val="21"/>
      <w:lang w:val="en-US" w:eastAsia="zh-CN" w:bidi="ar-SA"/>
    </w:rPr>
  </w:style>
  <w:style w:type="character" w:customStyle="1" w:styleId="CharChar200">
    <w:name w:val="Char Char20"/>
    <w:uiPriority w:val="6"/>
    <w:qFormat/>
    <w:rsid w:val="005A0E77"/>
    <w:rPr>
      <w:kern w:val="1"/>
      <w:sz w:val="24"/>
    </w:rPr>
  </w:style>
  <w:style w:type="character" w:customStyle="1" w:styleId="hei16b1">
    <w:name w:val="hei16b1"/>
    <w:qFormat/>
    <w:rsid w:val="005A0E77"/>
    <w:rPr>
      <w:rFonts w:ascii="Arial" w:hAnsi="Arial" w:cs="Arial" w:hint="default"/>
      <w:b/>
      <w:bCs/>
      <w:color w:val="000000"/>
      <w:sz w:val="24"/>
      <w:szCs w:val="24"/>
    </w:rPr>
  </w:style>
  <w:style w:type="character" w:customStyle="1" w:styleId="CharChar29">
    <w:name w:val="Char Char29"/>
    <w:uiPriority w:val="6"/>
    <w:qFormat/>
    <w:rsid w:val="005A0E77"/>
    <w:rPr>
      <w:rFonts w:ascii="Arial" w:eastAsia="微软雅黑" w:hAnsi="Arial"/>
      <w:b/>
      <w:kern w:val="1"/>
      <w:sz w:val="44"/>
      <w:szCs w:val="32"/>
      <w:lang w:val="en-US" w:eastAsia="zh-CN" w:bidi="ar-SA"/>
    </w:rPr>
  </w:style>
  <w:style w:type="character" w:customStyle="1" w:styleId="CharChar36">
    <w:name w:val="Char Char36"/>
    <w:uiPriority w:val="6"/>
    <w:qFormat/>
    <w:rsid w:val="005A0E77"/>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5A0E77"/>
    <w:rPr>
      <w:b/>
      <w:kern w:val="1"/>
      <w:sz w:val="24"/>
      <w:szCs w:val="24"/>
    </w:rPr>
  </w:style>
  <w:style w:type="character" w:customStyle="1" w:styleId="CharChar15">
    <w:name w:val="Char Char15"/>
    <w:uiPriority w:val="6"/>
    <w:qFormat/>
    <w:rsid w:val="005A0E77"/>
    <w:rPr>
      <w:rFonts w:ascii="宋体" w:hAnsi="宋体"/>
      <w:kern w:val="1"/>
      <w:sz w:val="21"/>
    </w:rPr>
  </w:style>
  <w:style w:type="character" w:customStyle="1" w:styleId="CharChar21">
    <w:name w:val="Char Char21"/>
    <w:uiPriority w:val="6"/>
    <w:qFormat/>
    <w:rsid w:val="005A0E77"/>
    <w:rPr>
      <w:rFonts w:ascii="宋体" w:hAnsi="宋体"/>
      <w:kern w:val="1"/>
      <w:sz w:val="24"/>
      <w:szCs w:val="21"/>
      <w:lang w:val="zh-CN"/>
    </w:rPr>
  </w:style>
  <w:style w:type="character" w:customStyle="1" w:styleId="CharChar22">
    <w:name w:val="Char Char22"/>
    <w:uiPriority w:val="6"/>
    <w:qFormat/>
    <w:rsid w:val="005A0E77"/>
    <w:rPr>
      <w:rFonts w:ascii="宋体" w:hAnsi="宋体"/>
      <w:kern w:val="1"/>
      <w:sz w:val="24"/>
      <w:szCs w:val="24"/>
    </w:rPr>
  </w:style>
  <w:style w:type="character" w:customStyle="1" w:styleId="question-title2">
    <w:name w:val="question-title2"/>
    <w:basedOn w:val="a0"/>
    <w:uiPriority w:val="6"/>
    <w:qFormat/>
    <w:rsid w:val="005A0E77"/>
  </w:style>
  <w:style w:type="character" w:customStyle="1" w:styleId="param-name">
    <w:name w:val="param-name"/>
    <w:basedOn w:val="a0"/>
    <w:uiPriority w:val="99"/>
    <w:qFormat/>
    <w:rsid w:val="005A0E77"/>
  </w:style>
  <w:style w:type="character" w:customStyle="1" w:styleId="Char1b">
    <w:name w:val="脚注文本 Char1"/>
    <w:uiPriority w:val="99"/>
    <w:semiHidden/>
    <w:qFormat/>
    <w:rsid w:val="005A0E77"/>
    <w:rPr>
      <w:rFonts w:ascii="Times New Roman" w:eastAsia="宋体" w:hAnsi="Times New Roman" w:cs="Times New Roman"/>
      <w:sz w:val="18"/>
      <w:szCs w:val="18"/>
    </w:rPr>
  </w:style>
  <w:style w:type="character" w:customStyle="1" w:styleId="Char1c">
    <w:name w:val="正文文本缩进 Char1"/>
    <w:qFormat/>
    <w:rsid w:val="005A0E77"/>
    <w:rPr>
      <w:rFonts w:ascii="Times New Roman" w:eastAsia="宋体" w:hAnsi="Times New Roman" w:cs="Times New Roman"/>
      <w:szCs w:val="24"/>
    </w:rPr>
  </w:style>
  <w:style w:type="character" w:customStyle="1" w:styleId="2Char10">
    <w:name w:val="正文文本缩进 2 Char1"/>
    <w:qFormat/>
    <w:rsid w:val="005A0E77"/>
    <w:rPr>
      <w:rFonts w:ascii="Times New Roman" w:eastAsia="宋体" w:hAnsi="Times New Roman" w:cs="Times New Roman"/>
      <w:szCs w:val="24"/>
    </w:rPr>
  </w:style>
  <w:style w:type="character" w:customStyle="1" w:styleId="3Char11">
    <w:name w:val="正文文本 3 Char1"/>
    <w:qFormat/>
    <w:rsid w:val="005A0E77"/>
    <w:rPr>
      <w:rFonts w:ascii="Times New Roman" w:eastAsia="宋体" w:hAnsi="Times New Roman" w:cs="Times New Roman"/>
      <w:sz w:val="16"/>
      <w:szCs w:val="16"/>
    </w:rPr>
  </w:style>
  <w:style w:type="character" w:customStyle="1" w:styleId="Char1d">
    <w:name w:val="签名 Char1"/>
    <w:uiPriority w:val="99"/>
    <w:semiHidden/>
    <w:qFormat/>
    <w:rsid w:val="005A0E77"/>
    <w:rPr>
      <w:rFonts w:ascii="Times New Roman" w:eastAsia="宋体" w:hAnsi="Times New Roman" w:cs="Times New Roman"/>
      <w:szCs w:val="24"/>
    </w:rPr>
  </w:style>
  <w:style w:type="character" w:customStyle="1" w:styleId="2Char11">
    <w:name w:val="正文首行缩进 2 Char1"/>
    <w:basedOn w:val="Char1c"/>
    <w:uiPriority w:val="99"/>
    <w:semiHidden/>
    <w:qFormat/>
    <w:rsid w:val="005A0E77"/>
    <w:rPr>
      <w:rFonts w:ascii="Times New Roman" w:eastAsia="宋体" w:hAnsi="Times New Roman" w:cs="Times New Roman"/>
      <w:szCs w:val="24"/>
    </w:rPr>
  </w:style>
  <w:style w:type="character" w:customStyle="1" w:styleId="Char20">
    <w:name w:val="纯文本 Char2"/>
    <w:uiPriority w:val="99"/>
    <w:semiHidden/>
    <w:qFormat/>
    <w:rsid w:val="005A0E77"/>
    <w:rPr>
      <w:rFonts w:ascii="宋体" w:eastAsia="宋体" w:hAnsi="Courier New" w:cs="Courier New"/>
    </w:rPr>
  </w:style>
  <w:style w:type="character" w:customStyle="1" w:styleId="Char1e">
    <w:name w:val="批注框文本 Char1"/>
    <w:uiPriority w:val="99"/>
    <w:semiHidden/>
    <w:qFormat/>
    <w:rsid w:val="005A0E77"/>
    <w:rPr>
      <w:rFonts w:ascii="Times New Roman" w:eastAsia="宋体" w:hAnsi="Times New Roman" w:cs="Times New Roman"/>
      <w:sz w:val="18"/>
      <w:szCs w:val="18"/>
    </w:rPr>
  </w:style>
  <w:style w:type="character" w:customStyle="1" w:styleId="3Char12">
    <w:name w:val="正文文本缩进 3 Char1"/>
    <w:qFormat/>
    <w:rsid w:val="005A0E77"/>
    <w:rPr>
      <w:rFonts w:ascii="Times New Roman" w:eastAsia="宋体" w:hAnsi="Times New Roman" w:cs="Times New Roman"/>
      <w:sz w:val="16"/>
      <w:szCs w:val="16"/>
    </w:rPr>
  </w:style>
  <w:style w:type="character" w:customStyle="1" w:styleId="Char1f">
    <w:name w:val="正文首行缩进 Char1"/>
    <w:uiPriority w:val="99"/>
    <w:semiHidden/>
    <w:qFormat/>
    <w:rsid w:val="005A0E77"/>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5A0E77"/>
    <w:rPr>
      <w:rFonts w:ascii="Cambria" w:eastAsia="宋体" w:hAnsi="Cambria" w:cs="Times New Roman"/>
      <w:b/>
      <w:bCs/>
      <w:kern w:val="28"/>
      <w:sz w:val="32"/>
      <w:szCs w:val="32"/>
    </w:rPr>
  </w:style>
  <w:style w:type="character" w:customStyle="1" w:styleId="font71">
    <w:name w:val="font71"/>
    <w:qFormat/>
    <w:rsid w:val="005A0E77"/>
    <w:rPr>
      <w:rFonts w:ascii="宋体" w:eastAsia="宋体" w:hAnsi="宋体" w:cs="宋体" w:hint="eastAsia"/>
      <w:b/>
      <w:color w:val="000000"/>
      <w:sz w:val="20"/>
      <w:szCs w:val="20"/>
      <w:u w:val="none"/>
    </w:rPr>
  </w:style>
  <w:style w:type="character" w:customStyle="1" w:styleId="font121">
    <w:name w:val="font121"/>
    <w:qFormat/>
    <w:rsid w:val="005A0E77"/>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5A0E77"/>
    <w:rPr>
      <w:rFonts w:ascii="宋体" w:eastAsia="宋体" w:hAnsi="宋体" w:cs="宋体" w:hint="eastAsia"/>
      <w:b/>
      <w:snapToGrid w:val="0"/>
      <w:color w:val="000000"/>
      <w:kern w:val="0"/>
      <w:sz w:val="20"/>
      <w:szCs w:val="20"/>
      <w:u w:val="none"/>
    </w:rPr>
  </w:style>
  <w:style w:type="character" w:customStyle="1" w:styleId="font41">
    <w:name w:val="font41"/>
    <w:qFormat/>
    <w:rsid w:val="005A0E77"/>
    <w:rPr>
      <w:rFonts w:ascii="宋体" w:eastAsia="宋体" w:hAnsi="宋体" w:cs="宋体" w:hint="eastAsia"/>
      <w:snapToGrid w:val="0"/>
      <w:color w:val="000000"/>
      <w:kern w:val="0"/>
      <w:sz w:val="19"/>
      <w:szCs w:val="19"/>
      <w:u w:val="none"/>
    </w:rPr>
  </w:style>
  <w:style w:type="character" w:customStyle="1" w:styleId="font161">
    <w:name w:val="font161"/>
    <w:qFormat/>
    <w:rsid w:val="005A0E77"/>
    <w:rPr>
      <w:rFonts w:ascii="宋体" w:eastAsia="宋体" w:hAnsi="宋体" w:cs="宋体" w:hint="eastAsia"/>
      <w:snapToGrid w:val="0"/>
      <w:color w:val="000000"/>
      <w:kern w:val="0"/>
      <w:sz w:val="19"/>
      <w:szCs w:val="19"/>
      <w:u w:val="none"/>
    </w:rPr>
  </w:style>
  <w:style w:type="character" w:customStyle="1" w:styleId="font31">
    <w:name w:val="font31"/>
    <w:qFormat/>
    <w:rsid w:val="005A0E77"/>
    <w:rPr>
      <w:rFonts w:ascii="宋体" w:eastAsia="宋体" w:hAnsi="宋体" w:cs="宋体" w:hint="eastAsia"/>
      <w:b/>
      <w:snapToGrid w:val="0"/>
      <w:color w:val="000000"/>
      <w:kern w:val="0"/>
      <w:sz w:val="20"/>
      <w:szCs w:val="20"/>
      <w:u w:val="none"/>
    </w:rPr>
  </w:style>
  <w:style w:type="character" w:customStyle="1" w:styleId="font11">
    <w:name w:val="font11"/>
    <w:qFormat/>
    <w:rsid w:val="005A0E77"/>
    <w:rPr>
      <w:rFonts w:ascii="Arial" w:hAnsi="Arial" w:cs="Arial"/>
      <w:color w:val="000000"/>
      <w:sz w:val="20"/>
      <w:szCs w:val="20"/>
      <w:u w:val="none"/>
    </w:rPr>
  </w:style>
  <w:style w:type="character" w:customStyle="1" w:styleId="content1">
    <w:name w:val="content1"/>
    <w:qFormat/>
    <w:rsid w:val="005A0E77"/>
    <w:rPr>
      <w:color w:val="0066FF"/>
      <w:sz w:val="21"/>
      <w:szCs w:val="21"/>
    </w:rPr>
  </w:style>
  <w:style w:type="character" w:customStyle="1" w:styleId="font81">
    <w:name w:val="font81"/>
    <w:qFormat/>
    <w:rsid w:val="005A0E77"/>
    <w:rPr>
      <w:rFonts w:ascii="宋体" w:eastAsia="宋体" w:hAnsi="宋体" w:cs="宋体" w:hint="eastAsia"/>
      <w:b/>
      <w:snapToGrid w:val="0"/>
      <w:color w:val="000000"/>
      <w:kern w:val="0"/>
      <w:sz w:val="20"/>
      <w:szCs w:val="20"/>
      <w:u w:val="none"/>
    </w:rPr>
  </w:style>
  <w:style w:type="character" w:customStyle="1" w:styleId="font61">
    <w:name w:val="font61"/>
    <w:qFormat/>
    <w:rsid w:val="005A0E77"/>
    <w:rPr>
      <w:rFonts w:ascii="宋体" w:eastAsia="宋体" w:hAnsi="宋体" w:cs="宋体" w:hint="eastAsia"/>
      <w:snapToGrid w:val="0"/>
      <w:color w:val="000000"/>
      <w:kern w:val="0"/>
      <w:sz w:val="20"/>
      <w:szCs w:val="20"/>
      <w:u w:val="none"/>
    </w:rPr>
  </w:style>
  <w:style w:type="character" w:customStyle="1" w:styleId="CharChar341">
    <w:name w:val="Char Char341"/>
    <w:qFormat/>
    <w:rsid w:val="005A0E77"/>
    <w:rPr>
      <w:rFonts w:eastAsia="宋体"/>
      <w:kern w:val="2"/>
      <w:sz w:val="21"/>
      <w:szCs w:val="24"/>
      <w:lang w:val="en-US" w:eastAsia="zh-CN" w:bidi="ar-SA"/>
    </w:rPr>
  </w:style>
  <w:style w:type="character" w:customStyle="1" w:styleId="font01">
    <w:name w:val="font01"/>
    <w:qFormat/>
    <w:rsid w:val="005A0E77"/>
    <w:rPr>
      <w:rFonts w:ascii="宋体" w:eastAsia="宋体" w:hAnsi="宋体" w:cs="宋体" w:hint="eastAsia"/>
      <w:snapToGrid w:val="0"/>
      <w:color w:val="000000"/>
      <w:kern w:val="0"/>
      <w:sz w:val="20"/>
      <w:szCs w:val="20"/>
      <w:u w:val="none"/>
    </w:rPr>
  </w:style>
  <w:style w:type="character" w:customStyle="1" w:styleId="c11">
    <w:name w:val="c11"/>
    <w:qFormat/>
    <w:rsid w:val="005A0E77"/>
    <w:rPr>
      <w:rFonts w:ascii="Arial" w:hAnsi="Arial" w:cs="Arial" w:hint="default"/>
      <w:color w:val="333333"/>
      <w:sz w:val="22"/>
      <w:szCs w:val="22"/>
    </w:rPr>
  </w:style>
  <w:style w:type="character" w:customStyle="1" w:styleId="Charff7">
    <w:name w:val="编号，小四 Char"/>
    <w:link w:val="affc"/>
    <w:qFormat/>
    <w:rsid w:val="005A0E77"/>
    <w:rPr>
      <w:rFonts w:ascii="Arial" w:hAnsi="Arial"/>
      <w:kern w:val="2"/>
      <w:sz w:val="24"/>
    </w:rPr>
  </w:style>
  <w:style w:type="paragraph" w:customStyle="1" w:styleId="affc">
    <w:name w:val="编号，小四"/>
    <w:basedOn w:val="a"/>
    <w:link w:val="Charff7"/>
    <w:qFormat/>
    <w:rsid w:val="005A0E77"/>
    <w:pPr>
      <w:adjustRightInd/>
      <w:spacing w:line="360" w:lineRule="auto"/>
      <w:ind w:left="420"/>
    </w:pPr>
    <w:rPr>
      <w:rFonts w:ascii="Arial" w:hAnsi="Arial"/>
      <w:sz w:val="24"/>
      <w:szCs w:val="20"/>
    </w:rPr>
  </w:style>
  <w:style w:type="character" w:customStyle="1" w:styleId="Char">
    <w:name w:val="题注 Char"/>
    <w:link w:val="a5"/>
    <w:qFormat/>
    <w:locked/>
    <w:rsid w:val="005A0E77"/>
    <w:rPr>
      <w:b/>
      <w:kern w:val="2"/>
      <w:sz w:val="28"/>
    </w:rPr>
  </w:style>
  <w:style w:type="character" w:customStyle="1" w:styleId="Charff8">
    <w:name w:val="内容文本 Char"/>
    <w:link w:val="affd"/>
    <w:qFormat/>
    <w:rsid w:val="005A0E77"/>
    <w:rPr>
      <w:rFonts w:ascii="宋体" w:hAnsi="宋体"/>
      <w:sz w:val="24"/>
      <w:szCs w:val="24"/>
      <w:lang w:eastAsia="en-US" w:bidi="en-US"/>
    </w:rPr>
  </w:style>
  <w:style w:type="paragraph" w:customStyle="1" w:styleId="affd">
    <w:name w:val="内容文本"/>
    <w:basedOn w:val="affe"/>
    <w:link w:val="Charff8"/>
    <w:qFormat/>
    <w:rsid w:val="005A0E77"/>
    <w:pPr>
      <w:adjustRightInd/>
      <w:spacing w:line="360" w:lineRule="auto"/>
      <w:ind w:firstLine="200"/>
      <w:contextualSpacing/>
      <w:jc w:val="left"/>
    </w:pPr>
    <w:rPr>
      <w:rFonts w:ascii="宋体" w:hAnsi="宋体"/>
      <w:kern w:val="0"/>
      <w:sz w:val="24"/>
      <w:lang w:eastAsia="en-US" w:bidi="en-US"/>
    </w:rPr>
  </w:style>
  <w:style w:type="paragraph" w:customStyle="1" w:styleId="affe">
    <w:name w:val="列表段落"/>
    <w:basedOn w:val="a"/>
    <w:uiPriority w:val="34"/>
    <w:qFormat/>
    <w:rsid w:val="005A0E77"/>
    <w:pPr>
      <w:ind w:firstLineChars="200" w:firstLine="420"/>
    </w:pPr>
  </w:style>
  <w:style w:type="character" w:customStyle="1" w:styleId="Charff9">
    <w:name w:val="*正文 Char"/>
    <w:link w:val="afff"/>
    <w:qFormat/>
    <w:rsid w:val="005A0E77"/>
    <w:rPr>
      <w:rFonts w:ascii="宋体" w:hAnsi="宋体"/>
      <w:kern w:val="2"/>
      <w:sz w:val="24"/>
      <w:szCs w:val="24"/>
    </w:rPr>
  </w:style>
  <w:style w:type="paragraph" w:customStyle="1" w:styleId="afff">
    <w:name w:val="*正文"/>
    <w:basedOn w:val="a"/>
    <w:link w:val="Charff9"/>
    <w:qFormat/>
    <w:rsid w:val="005A0E77"/>
    <w:pPr>
      <w:adjustRightInd/>
      <w:spacing w:line="360" w:lineRule="auto"/>
    </w:pPr>
    <w:rPr>
      <w:rFonts w:ascii="宋体" w:hAnsi="宋体"/>
      <w:sz w:val="24"/>
    </w:rPr>
  </w:style>
  <w:style w:type="character" w:customStyle="1" w:styleId="0Char">
    <w:name w:val="样式 首行缩进:  0 字符 Char"/>
    <w:link w:val="0"/>
    <w:qFormat/>
    <w:rsid w:val="005A0E77"/>
    <w:rPr>
      <w:rFonts w:ascii="Arial" w:hAnsi="Arial" w:cs="宋体"/>
      <w:kern w:val="2"/>
      <w:sz w:val="24"/>
    </w:rPr>
  </w:style>
  <w:style w:type="paragraph" w:customStyle="1" w:styleId="0">
    <w:name w:val="样式 首行缩进:  0 字符"/>
    <w:basedOn w:val="a"/>
    <w:link w:val="0Char"/>
    <w:qFormat/>
    <w:rsid w:val="005A0E77"/>
    <w:pPr>
      <w:adjustRightInd/>
      <w:spacing w:line="360" w:lineRule="auto"/>
      <w:ind w:firstLineChars="200" w:firstLine="200"/>
    </w:pPr>
    <w:rPr>
      <w:rFonts w:ascii="Arial" w:hAnsi="Arial"/>
      <w:sz w:val="24"/>
      <w:szCs w:val="20"/>
    </w:rPr>
  </w:style>
  <w:style w:type="character" w:customStyle="1" w:styleId="text1">
    <w:name w:val="text1"/>
    <w:qFormat/>
    <w:rsid w:val="005A0E77"/>
    <w:rPr>
      <w:sz w:val="21"/>
      <w:szCs w:val="21"/>
    </w:rPr>
  </w:style>
  <w:style w:type="character" w:customStyle="1" w:styleId="afff0">
    <w:name w:val="未处理的提及"/>
    <w:uiPriority w:val="99"/>
    <w:unhideWhenUsed/>
    <w:qFormat/>
    <w:rsid w:val="005A0E77"/>
    <w:rPr>
      <w:color w:val="605E5C"/>
      <w:shd w:val="clear" w:color="auto" w:fill="E1DFDD"/>
    </w:rPr>
  </w:style>
  <w:style w:type="character" w:customStyle="1" w:styleId="afff1">
    <w:name w:val="纯文本 字符"/>
    <w:uiPriority w:val="99"/>
    <w:qFormat/>
    <w:rsid w:val="005A0E77"/>
    <w:rPr>
      <w:rFonts w:ascii="宋体" w:eastAsia="黑体" w:hAnsi="Courier New" w:cs="Arial"/>
      <w:kern w:val="2"/>
      <w:sz w:val="21"/>
      <w:szCs w:val="21"/>
    </w:rPr>
  </w:style>
  <w:style w:type="character" w:customStyle="1" w:styleId="afff2">
    <w:name w:val="批注文字 字符"/>
    <w:qFormat/>
    <w:rsid w:val="005A0E77"/>
    <w:rPr>
      <w:szCs w:val="24"/>
    </w:rPr>
  </w:style>
  <w:style w:type="character" w:customStyle="1" w:styleId="Charffa">
    <w:name w:val="纯文本 Char"/>
    <w:qFormat/>
    <w:rsid w:val="005A0E77"/>
    <w:rPr>
      <w:rFonts w:ascii="宋体" w:eastAsia="黑体" w:hAnsi="Courier New" w:cs="Arial"/>
      <w:snapToGrid w:val="0"/>
      <w:szCs w:val="21"/>
    </w:rPr>
  </w:style>
  <w:style w:type="character" w:customStyle="1" w:styleId="Charffb">
    <w:name w:val="批注文字 Char"/>
    <w:uiPriority w:val="99"/>
    <w:qFormat/>
    <w:rsid w:val="005A0E77"/>
    <w:rPr>
      <w:szCs w:val="24"/>
    </w:rPr>
  </w:style>
  <w:style w:type="character" w:customStyle="1" w:styleId="Char21">
    <w:name w:val="正文缩进 Char2"/>
    <w:qFormat/>
    <w:rsid w:val="005A0E77"/>
    <w:rPr>
      <w:rFonts w:ascii="宋体" w:eastAsia="宋体"/>
      <w:snapToGrid w:val="0"/>
      <w:color w:val="000000"/>
      <w:kern w:val="28"/>
      <w:sz w:val="28"/>
      <w:lang w:val="en-US" w:eastAsia="zh-CN" w:bidi="ar-SA"/>
    </w:rPr>
  </w:style>
  <w:style w:type="paragraph" w:customStyle="1" w:styleId="afff3">
    <w:name w:val="标准书眉_奇数页"/>
    <w:next w:val="a"/>
    <w:qFormat/>
    <w:rsid w:val="005A0E77"/>
    <w:pPr>
      <w:tabs>
        <w:tab w:val="center" w:pos="4154"/>
        <w:tab w:val="right" w:pos="8306"/>
      </w:tabs>
      <w:spacing w:after="120"/>
      <w:jc w:val="right"/>
    </w:pPr>
    <w:rPr>
      <w:sz w:val="21"/>
    </w:rPr>
  </w:style>
  <w:style w:type="paragraph" w:customStyle="1" w:styleId="2a">
    <w:name w:val="表格标题2"/>
    <w:basedOn w:val="afff4"/>
    <w:qFormat/>
    <w:rsid w:val="005A0E77"/>
    <w:rPr>
      <w:b/>
    </w:rPr>
  </w:style>
  <w:style w:type="paragraph" w:customStyle="1" w:styleId="afff4">
    <w:name w:val="表格内文"/>
    <w:basedOn w:val="a"/>
    <w:qFormat/>
    <w:rsid w:val="005A0E77"/>
    <w:pPr>
      <w:adjustRightInd/>
      <w:spacing w:line="360" w:lineRule="auto"/>
    </w:pPr>
    <w:rPr>
      <w:rFonts w:ascii="宋体" w:hAnsi="宋体" w:cs="宋体"/>
      <w:color w:val="000000"/>
      <w:szCs w:val="20"/>
    </w:rPr>
  </w:style>
  <w:style w:type="paragraph" w:customStyle="1" w:styleId="afff5">
    <w:name w:val="??"/>
    <w:qFormat/>
    <w:rsid w:val="005A0E77"/>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5A0E77"/>
    <w:pPr>
      <w:spacing w:line="360" w:lineRule="auto"/>
    </w:pPr>
    <w:rPr>
      <w:szCs w:val="20"/>
    </w:rPr>
  </w:style>
  <w:style w:type="paragraph" w:customStyle="1" w:styleId="ListParagraph">
    <w:name w:val="List Paragraph*"/>
    <w:basedOn w:val="a"/>
    <w:uiPriority w:val="7"/>
    <w:qFormat/>
    <w:rsid w:val="005A0E77"/>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5A0E77"/>
    <w:pPr>
      <w:ind w:leftChars="1000" w:left="2100"/>
    </w:pPr>
  </w:style>
  <w:style w:type="paragraph" w:customStyle="1" w:styleId="33">
    <w:name w:val="列出段落3"/>
    <w:basedOn w:val="a"/>
    <w:uiPriority w:val="99"/>
    <w:qFormat/>
    <w:rsid w:val="005A0E77"/>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5A0E77"/>
    <w:pPr>
      <w:ind w:leftChars="600" w:left="1260"/>
    </w:pPr>
  </w:style>
  <w:style w:type="paragraph" w:customStyle="1" w:styleId="91">
    <w:name w:val="目录 91"/>
    <w:basedOn w:val="a"/>
    <w:next w:val="a"/>
    <w:qFormat/>
    <w:rsid w:val="005A0E77"/>
    <w:pPr>
      <w:ind w:leftChars="1600" w:left="3360"/>
    </w:pPr>
  </w:style>
  <w:style w:type="paragraph" w:customStyle="1" w:styleId="CharChar112">
    <w:name w:val="Char Char112"/>
    <w:basedOn w:val="a"/>
    <w:uiPriority w:val="6"/>
    <w:qFormat/>
    <w:rsid w:val="005A0E77"/>
    <w:pPr>
      <w:widowControl/>
      <w:spacing w:after="160" w:line="240" w:lineRule="exact"/>
      <w:jc w:val="left"/>
    </w:pPr>
    <w:rPr>
      <w:rFonts w:eastAsia="仿宋_GB2312"/>
      <w:sz w:val="28"/>
    </w:rPr>
  </w:style>
  <w:style w:type="paragraph" w:customStyle="1" w:styleId="2b">
    <w:name w:val="列出段落2"/>
    <w:basedOn w:val="a"/>
    <w:qFormat/>
    <w:rsid w:val="005A0E77"/>
    <w:pPr>
      <w:adjustRightInd/>
      <w:ind w:firstLineChars="200" w:firstLine="420"/>
    </w:pPr>
    <w:rPr>
      <w:rFonts w:ascii="宋体" w:hAnsi="宋体"/>
      <w:sz w:val="24"/>
    </w:rPr>
  </w:style>
  <w:style w:type="paragraph" w:customStyle="1" w:styleId="210">
    <w:name w:val="目录 21"/>
    <w:basedOn w:val="a"/>
    <w:next w:val="a"/>
    <w:qFormat/>
    <w:rsid w:val="005A0E77"/>
    <w:pPr>
      <w:ind w:leftChars="200" w:left="420"/>
    </w:pPr>
  </w:style>
  <w:style w:type="paragraph" w:customStyle="1" w:styleId="16">
    <w:name w:val="数字标题1"/>
    <w:basedOn w:val="1"/>
    <w:next w:val="a"/>
    <w:qFormat/>
    <w:rsid w:val="005A0E77"/>
    <w:pPr>
      <w:tabs>
        <w:tab w:val="left" w:pos="480"/>
      </w:tabs>
      <w:ind w:left="480" w:hanging="480"/>
    </w:pPr>
  </w:style>
  <w:style w:type="paragraph" w:customStyle="1" w:styleId="afff6">
    <w:name w:val="四级条标题"/>
    <w:basedOn w:val="afff7"/>
    <w:next w:val="afff8"/>
    <w:qFormat/>
    <w:rsid w:val="005A0E77"/>
    <w:pPr>
      <w:tabs>
        <w:tab w:val="left" w:pos="2940"/>
      </w:tabs>
      <w:outlineLvl w:val="5"/>
    </w:pPr>
  </w:style>
  <w:style w:type="paragraph" w:customStyle="1" w:styleId="afff7">
    <w:name w:val="三级条标题"/>
    <w:basedOn w:val="afff9"/>
    <w:next w:val="afff8"/>
    <w:qFormat/>
    <w:rsid w:val="005A0E77"/>
    <w:pPr>
      <w:tabs>
        <w:tab w:val="left" w:pos="2520"/>
      </w:tabs>
      <w:outlineLvl w:val="4"/>
    </w:pPr>
  </w:style>
  <w:style w:type="paragraph" w:customStyle="1" w:styleId="afff9">
    <w:name w:val="二级条标题"/>
    <w:basedOn w:val="afffa"/>
    <w:next w:val="afff8"/>
    <w:qFormat/>
    <w:rsid w:val="005A0E77"/>
    <w:pPr>
      <w:tabs>
        <w:tab w:val="left" w:pos="2100"/>
      </w:tabs>
      <w:outlineLvl w:val="3"/>
    </w:pPr>
  </w:style>
  <w:style w:type="paragraph" w:customStyle="1" w:styleId="afffa">
    <w:name w:val="一级条标题"/>
    <w:basedOn w:val="afffb"/>
    <w:next w:val="afff8"/>
    <w:qFormat/>
    <w:rsid w:val="005A0E77"/>
    <w:pPr>
      <w:tabs>
        <w:tab w:val="left" w:pos="1680"/>
      </w:tabs>
      <w:spacing w:beforeLines="0" w:afterLines="0"/>
      <w:ind w:left="1680" w:hanging="420"/>
      <w:outlineLvl w:val="2"/>
    </w:pPr>
  </w:style>
  <w:style w:type="paragraph" w:customStyle="1" w:styleId="afffb">
    <w:name w:val="章标题"/>
    <w:next w:val="afff8"/>
    <w:qFormat/>
    <w:rsid w:val="005A0E77"/>
    <w:pPr>
      <w:tabs>
        <w:tab w:val="left" w:pos="360"/>
        <w:tab w:val="left" w:pos="1260"/>
      </w:tabs>
      <w:spacing w:beforeLines="50" w:afterLines="50"/>
      <w:jc w:val="both"/>
      <w:outlineLvl w:val="1"/>
    </w:pPr>
    <w:rPr>
      <w:rFonts w:ascii="黑体" w:eastAsia="黑体"/>
      <w:sz w:val="21"/>
    </w:rPr>
  </w:style>
  <w:style w:type="paragraph" w:customStyle="1" w:styleId="afff8">
    <w:name w:val="段"/>
    <w:qFormat/>
    <w:rsid w:val="005A0E77"/>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5A0E7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5A0E77"/>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5A0E77"/>
    <w:pPr>
      <w:ind w:leftChars="1200" w:left="2520"/>
    </w:pPr>
  </w:style>
  <w:style w:type="paragraph" w:customStyle="1" w:styleId="afffc">
    <w:name w:val="单元格左对齐"/>
    <w:basedOn w:val="a"/>
    <w:qFormat/>
    <w:rsid w:val="005A0E77"/>
    <w:pPr>
      <w:adjustRightInd/>
      <w:spacing w:line="360" w:lineRule="auto"/>
    </w:pPr>
    <w:rPr>
      <w:sz w:val="24"/>
    </w:rPr>
  </w:style>
  <w:style w:type="paragraph" w:customStyle="1" w:styleId="53">
    <w:name w:val="数字标题5"/>
    <w:basedOn w:val="5"/>
    <w:next w:val="a"/>
    <w:qFormat/>
    <w:rsid w:val="005A0E77"/>
    <w:pPr>
      <w:tabs>
        <w:tab w:val="left" w:pos="480"/>
        <w:tab w:val="left" w:pos="1080"/>
      </w:tabs>
      <w:ind w:left="480" w:hanging="480"/>
    </w:pPr>
  </w:style>
  <w:style w:type="paragraph" w:customStyle="1" w:styleId="510">
    <w:name w:val="目录 51"/>
    <w:basedOn w:val="a"/>
    <w:next w:val="a"/>
    <w:qFormat/>
    <w:rsid w:val="005A0E77"/>
    <w:pPr>
      <w:ind w:leftChars="800" w:left="1680"/>
    </w:pPr>
  </w:style>
  <w:style w:type="paragraph" w:customStyle="1" w:styleId="1h1H">
    <w:name w:val="样式 标题 1章节第一层h1H"/>
    <w:basedOn w:val="1"/>
    <w:qFormat/>
    <w:rsid w:val="005A0E7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5A0E7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5A0E77"/>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5A0E77"/>
    <w:pPr>
      <w:tabs>
        <w:tab w:val="left" w:pos="432"/>
      </w:tabs>
      <w:adjustRightInd/>
      <w:spacing w:beforeLines="50" w:afterLines="50"/>
      <w:ind w:left="432" w:firstLineChars="200" w:hanging="432"/>
    </w:pPr>
    <w:rPr>
      <w:sz w:val="24"/>
    </w:rPr>
  </w:style>
  <w:style w:type="paragraph" w:customStyle="1" w:styleId="2c">
    <w:name w:val="样式 首行缩进:  2 字符"/>
    <w:basedOn w:val="a"/>
    <w:qFormat/>
    <w:rsid w:val="005A0E77"/>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5A0E77"/>
    <w:pPr>
      <w:widowControl/>
      <w:jc w:val="left"/>
    </w:pPr>
    <w:rPr>
      <w:rFonts w:cs="宋体"/>
      <w:sz w:val="24"/>
      <w:szCs w:val="20"/>
    </w:rPr>
  </w:style>
  <w:style w:type="paragraph" w:customStyle="1" w:styleId="17">
    <w:name w:val="样式1"/>
    <w:basedOn w:val="a"/>
    <w:qFormat/>
    <w:rsid w:val="005A0E7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5A0E77"/>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5A0E77"/>
  </w:style>
  <w:style w:type="paragraph" w:customStyle="1" w:styleId="CharCharCharCharCharChar1Char">
    <w:name w:val="Char Char Char Char Char Char1 Char"/>
    <w:basedOn w:val="a"/>
    <w:qFormat/>
    <w:rsid w:val="005A0E77"/>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5A0E77"/>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5A0E77"/>
    <w:pPr>
      <w:adjustRightInd/>
      <w:ind w:firstLineChars="200" w:firstLine="200"/>
    </w:pPr>
    <w:rPr>
      <w:rFonts w:ascii="Tahoma" w:hAnsi="Tahoma"/>
      <w:sz w:val="24"/>
      <w:szCs w:val="20"/>
    </w:rPr>
  </w:style>
  <w:style w:type="paragraph" w:customStyle="1" w:styleId="60">
    <w:name w:val="样式6"/>
    <w:basedOn w:val="ac"/>
    <w:qFormat/>
    <w:rsid w:val="005A0E77"/>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5A0E7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5A0E77"/>
    <w:pPr>
      <w:ind w:leftChars="1400" w:left="2940"/>
    </w:pPr>
  </w:style>
  <w:style w:type="paragraph" w:customStyle="1" w:styleId="ParaCharCharChar1Char">
    <w:name w:val="默认段落字体 Para Char Char Char1 Char"/>
    <w:basedOn w:val="a"/>
    <w:qFormat/>
    <w:rsid w:val="005A0E77"/>
    <w:pPr>
      <w:spacing w:line="240" w:lineRule="atLeast"/>
      <w:ind w:left="420" w:firstLine="420"/>
    </w:pPr>
    <w:rPr>
      <w:sz w:val="24"/>
    </w:rPr>
  </w:style>
  <w:style w:type="paragraph" w:customStyle="1" w:styleId="afffd">
    <w:name w:val="章正文"/>
    <w:basedOn w:val="a"/>
    <w:qFormat/>
    <w:rsid w:val="005A0E77"/>
    <w:pPr>
      <w:adjustRightInd/>
      <w:spacing w:beforeLines="50" w:after="120" w:line="300" w:lineRule="auto"/>
      <w:ind w:firstLineChars="200" w:firstLine="480"/>
    </w:pPr>
    <w:rPr>
      <w:rFonts w:ascii="Helvetica" w:hAnsi="Helvetica"/>
      <w:kern w:val="0"/>
      <w:sz w:val="24"/>
    </w:rPr>
  </w:style>
  <w:style w:type="paragraph" w:customStyle="1" w:styleId="afffe">
    <w:name w:val="小节"/>
    <w:basedOn w:val="3"/>
    <w:qFormat/>
    <w:rsid w:val="005A0E77"/>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5A0E77"/>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5A0E77"/>
    <w:pPr>
      <w:spacing w:line="360" w:lineRule="auto"/>
    </w:pPr>
    <w:rPr>
      <w:kern w:val="0"/>
      <w:sz w:val="24"/>
      <w:szCs w:val="20"/>
    </w:rPr>
  </w:style>
  <w:style w:type="paragraph" w:customStyle="1" w:styleId="xl43">
    <w:name w:val="xl43"/>
    <w:basedOn w:val="a"/>
    <w:qFormat/>
    <w:rsid w:val="005A0E7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qFormat/>
    <w:rsid w:val="005A0E77"/>
    <w:pPr>
      <w:adjustRightInd/>
      <w:ind w:firstLineChars="200" w:firstLine="420"/>
    </w:pPr>
    <w:rPr>
      <w:rFonts w:ascii="Calibri" w:hAnsi="Calibri"/>
      <w:szCs w:val="22"/>
    </w:rPr>
  </w:style>
  <w:style w:type="paragraph" w:customStyle="1" w:styleId="font6">
    <w:name w:val="font6"/>
    <w:basedOn w:val="a"/>
    <w:qFormat/>
    <w:rsid w:val="005A0E7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5A0E77"/>
    <w:pPr>
      <w:widowControl/>
      <w:overflowPunct w:val="0"/>
      <w:autoSpaceDE w:val="0"/>
      <w:autoSpaceDN w:val="0"/>
      <w:ind w:left="720" w:hanging="720"/>
      <w:textAlignment w:val="baseline"/>
    </w:pPr>
    <w:rPr>
      <w:kern w:val="0"/>
      <w:sz w:val="24"/>
      <w:szCs w:val="20"/>
      <w:lang w:val="en-GB"/>
    </w:rPr>
  </w:style>
  <w:style w:type="paragraph" w:customStyle="1" w:styleId="affff">
    <w:name w:val="标题五"/>
    <w:basedOn w:val="a"/>
    <w:qFormat/>
    <w:rsid w:val="005A0E77"/>
    <w:pPr>
      <w:adjustRightInd/>
      <w:spacing w:beforeLines="50" w:line="360" w:lineRule="auto"/>
    </w:pPr>
    <w:rPr>
      <w:b/>
      <w:sz w:val="24"/>
    </w:rPr>
  </w:style>
  <w:style w:type="paragraph" w:customStyle="1" w:styleId="18">
    <w:name w:val="正文缩进1"/>
    <w:basedOn w:val="a"/>
    <w:next w:val="aa"/>
    <w:qFormat/>
    <w:rsid w:val="005A0E77"/>
    <w:pPr>
      <w:autoSpaceDE w:val="0"/>
      <w:autoSpaceDN w:val="0"/>
      <w:snapToGrid w:val="0"/>
      <w:spacing w:after="120" w:line="360" w:lineRule="auto"/>
      <w:ind w:leftChars="200" w:left="420" w:firstLineChars="200" w:firstLine="480"/>
    </w:pPr>
    <w:rPr>
      <w:sz w:val="24"/>
      <w:szCs w:val="21"/>
    </w:rPr>
  </w:style>
  <w:style w:type="paragraph" w:customStyle="1" w:styleId="affff0">
    <w:name w:val="±íÑùÊ½"/>
    <w:basedOn w:val="a"/>
    <w:qFormat/>
    <w:rsid w:val="005A0E7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5A0E7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5A0E77"/>
    <w:pPr>
      <w:adjustRightInd/>
      <w:spacing w:line="360" w:lineRule="auto"/>
      <w:ind w:firstLine="482"/>
    </w:pPr>
    <w:rPr>
      <w:rFonts w:cs="宋体"/>
      <w:sz w:val="24"/>
      <w:szCs w:val="20"/>
    </w:rPr>
  </w:style>
  <w:style w:type="paragraph" w:customStyle="1" w:styleId="zTableCellBody">
    <w:name w:val="zTableCellBody"/>
    <w:basedOn w:val="a"/>
    <w:qFormat/>
    <w:rsid w:val="005A0E7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1">
    <w:name w:val="表格文字（大）"/>
    <w:basedOn w:val="a"/>
    <w:qFormat/>
    <w:rsid w:val="005A0E77"/>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2">
    <w:name w:val="缺省文本"/>
    <w:basedOn w:val="a"/>
    <w:qFormat/>
    <w:rsid w:val="005A0E7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3">
    <w:name w:val="小标题"/>
    <w:basedOn w:val="a"/>
    <w:qFormat/>
    <w:rsid w:val="005A0E77"/>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5A0E77"/>
    <w:pPr>
      <w:tabs>
        <w:tab w:val="left" w:leader="dot" w:pos="7370"/>
      </w:tabs>
      <w:autoSpaceDE w:val="0"/>
      <w:autoSpaceDN w:val="0"/>
      <w:spacing w:line="317" w:lineRule="atLeast"/>
      <w:ind w:firstLineChars="200" w:firstLine="629"/>
    </w:pPr>
    <w:rPr>
      <w:color w:val="000000"/>
      <w:kern w:val="0"/>
      <w:szCs w:val="21"/>
    </w:rPr>
  </w:style>
  <w:style w:type="paragraph" w:customStyle="1" w:styleId="affff4">
    <w:name w:val="五级条标题"/>
    <w:basedOn w:val="afff6"/>
    <w:next w:val="afff8"/>
    <w:qFormat/>
    <w:rsid w:val="005A0E77"/>
    <w:pPr>
      <w:tabs>
        <w:tab w:val="clear" w:pos="2940"/>
        <w:tab w:val="left" w:pos="3360"/>
      </w:tabs>
      <w:outlineLvl w:val="6"/>
    </w:pPr>
  </w:style>
  <w:style w:type="paragraph" w:customStyle="1" w:styleId="affff5">
    <w:name w:val="列表内容"/>
    <w:basedOn w:val="a"/>
    <w:next w:val="a"/>
    <w:qFormat/>
    <w:rsid w:val="005A0E77"/>
    <w:pPr>
      <w:widowControl/>
      <w:tabs>
        <w:tab w:val="left" w:pos="840"/>
      </w:tabs>
      <w:ind w:left="840" w:hanging="420"/>
      <w:jc w:val="left"/>
    </w:pPr>
    <w:rPr>
      <w:kern w:val="0"/>
      <w:sz w:val="18"/>
    </w:rPr>
  </w:style>
  <w:style w:type="paragraph" w:customStyle="1" w:styleId="2d">
    <w:name w:val="正文文字缩进2字"/>
    <w:basedOn w:val="a9"/>
    <w:qFormat/>
    <w:rsid w:val="005A0E77"/>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qFormat/>
    <w:rsid w:val="005A0E77"/>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5A0E77"/>
    <w:pPr>
      <w:adjustRightInd/>
    </w:pPr>
    <w:rPr>
      <w:szCs w:val="20"/>
    </w:rPr>
  </w:style>
  <w:style w:type="paragraph" w:customStyle="1" w:styleId="affff6">
    <w:name w:val="正文缩进一"/>
    <w:basedOn w:val="a"/>
    <w:next w:val="a"/>
    <w:uiPriority w:val="99"/>
    <w:qFormat/>
    <w:rsid w:val="005A0E77"/>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7">
    <w:name w:val="方形箭头"/>
    <w:basedOn w:val="a"/>
    <w:qFormat/>
    <w:rsid w:val="005A0E7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5A0E77"/>
    <w:pPr>
      <w:tabs>
        <w:tab w:val="clear" w:pos="390"/>
        <w:tab w:val="clear" w:pos="454"/>
      </w:tabs>
      <w:ind w:left="840" w:hanging="420"/>
      <w:contextualSpacing/>
    </w:pPr>
    <w:rPr>
      <w:rFonts w:cs="宋体"/>
    </w:rPr>
  </w:style>
  <w:style w:type="paragraph" w:customStyle="1" w:styleId="Charffc">
    <w:name w:val="文本正文 Char"/>
    <w:basedOn w:val="a"/>
    <w:qFormat/>
    <w:rsid w:val="005A0E77"/>
    <w:pPr>
      <w:spacing w:line="360" w:lineRule="auto"/>
      <w:ind w:firstLineChars="200" w:firstLine="200"/>
    </w:pPr>
    <w:rPr>
      <w:kern w:val="0"/>
      <w:sz w:val="24"/>
      <w:szCs w:val="20"/>
    </w:rPr>
  </w:style>
  <w:style w:type="paragraph" w:customStyle="1" w:styleId="BulText914">
    <w:name w:val="Bul Text 9/14"/>
    <w:qFormat/>
    <w:rsid w:val="005A0E77"/>
    <w:pPr>
      <w:widowControl w:val="0"/>
      <w:tabs>
        <w:tab w:val="left" w:pos="840"/>
      </w:tabs>
      <w:spacing w:line="280" w:lineRule="atLeast"/>
      <w:ind w:left="160" w:hanging="160"/>
    </w:pPr>
    <w:rPr>
      <w:snapToGrid w:val="0"/>
      <w:color w:val="000000"/>
      <w:sz w:val="18"/>
    </w:rPr>
  </w:style>
  <w:style w:type="paragraph" w:customStyle="1" w:styleId="affff8">
    <w:name w:val="正文首行缩进两字"/>
    <w:qFormat/>
    <w:rsid w:val="005A0E77"/>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5A0E77"/>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5A0E77"/>
    <w:pPr>
      <w:spacing w:line="360" w:lineRule="auto"/>
    </w:pPr>
    <w:rPr>
      <w:szCs w:val="20"/>
    </w:rPr>
  </w:style>
  <w:style w:type="paragraph" w:customStyle="1" w:styleId="Z5">
    <w:name w:val="Z5"/>
    <w:basedOn w:val="a"/>
    <w:next w:val="a"/>
    <w:qFormat/>
    <w:rsid w:val="005A0E77"/>
    <w:pPr>
      <w:tabs>
        <w:tab w:val="left" w:pos="2100"/>
      </w:tabs>
      <w:adjustRightInd/>
      <w:spacing w:before="240"/>
      <w:ind w:firstLineChars="200" w:firstLine="200"/>
      <w:outlineLvl w:val="4"/>
    </w:pPr>
    <w:rPr>
      <w:rFonts w:ascii="Tahoma" w:eastAsia="幼圆" w:hAnsi="Tahoma"/>
    </w:rPr>
  </w:style>
  <w:style w:type="paragraph" w:customStyle="1" w:styleId="affff9">
    <w:name w:val="正文 编号"/>
    <w:basedOn w:val="a"/>
    <w:qFormat/>
    <w:rsid w:val="005A0E7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a">
    <w:name w:val="封面表格文本"/>
    <w:basedOn w:val="a"/>
    <w:qFormat/>
    <w:rsid w:val="005A0E77"/>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5A0E77"/>
    <w:rPr>
      <w:szCs w:val="20"/>
    </w:rPr>
  </w:style>
  <w:style w:type="paragraph" w:customStyle="1" w:styleId="tabletext">
    <w:name w:val="tabletext"/>
    <w:basedOn w:val="a"/>
    <w:qFormat/>
    <w:rsid w:val="005A0E77"/>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5A0E77"/>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5A0E77"/>
    <w:rPr>
      <w:rFonts w:ascii="仿宋_GB2312" w:eastAsia="仿宋_GB2312"/>
      <w:b/>
      <w:sz w:val="32"/>
      <w:szCs w:val="32"/>
    </w:rPr>
  </w:style>
  <w:style w:type="paragraph" w:customStyle="1" w:styleId="CharCharCharChar">
    <w:name w:val="Char Char Char Char"/>
    <w:basedOn w:val="a"/>
    <w:qFormat/>
    <w:rsid w:val="005A0E77"/>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5A0E77"/>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5A0E7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5A0E7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5A0E77"/>
    <w:pPr>
      <w:adjustRightInd/>
    </w:pPr>
    <w:rPr>
      <w:rFonts w:ascii="Tahoma" w:hAnsi="Tahoma"/>
      <w:color w:val="000000"/>
      <w:sz w:val="24"/>
      <w:szCs w:val="20"/>
    </w:rPr>
  </w:style>
  <w:style w:type="paragraph" w:customStyle="1" w:styleId="EB">
    <w:name w:val="EB_表格"/>
    <w:basedOn w:val="a"/>
    <w:qFormat/>
    <w:rsid w:val="005A0E77"/>
    <w:pPr>
      <w:adjustRightInd/>
      <w:spacing w:line="300" w:lineRule="auto"/>
      <w:jc w:val="center"/>
    </w:pPr>
  </w:style>
  <w:style w:type="paragraph" w:customStyle="1" w:styleId="xl37">
    <w:name w:val="xl37"/>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5A0E77"/>
    <w:rPr>
      <w:rFonts w:ascii="Tahoma" w:hAnsi="Tahoma" w:cs="仿宋_GB2312"/>
      <w:sz w:val="24"/>
      <w:szCs w:val="20"/>
    </w:rPr>
  </w:style>
  <w:style w:type="paragraph" w:customStyle="1" w:styleId="Thf">
    <w:name w:val="Thf"/>
    <w:basedOn w:val="Th"/>
    <w:qFormat/>
    <w:rsid w:val="005A0E77"/>
    <w:pPr>
      <w:ind w:left="0"/>
    </w:pPr>
  </w:style>
  <w:style w:type="paragraph" w:customStyle="1" w:styleId="Th">
    <w:name w:val="Th"/>
    <w:qFormat/>
    <w:rsid w:val="005A0E77"/>
    <w:pPr>
      <w:keepNext/>
      <w:keepLines/>
      <w:spacing w:before="20" w:after="60" w:line="220" w:lineRule="exact"/>
      <w:ind w:left="240"/>
    </w:pPr>
    <w:rPr>
      <w:b/>
      <w:sz w:val="19"/>
      <w:lang w:eastAsia="en-US"/>
    </w:rPr>
  </w:style>
  <w:style w:type="paragraph" w:customStyle="1" w:styleId="xl40">
    <w:name w:val="xl40"/>
    <w:basedOn w:val="a"/>
    <w:qFormat/>
    <w:rsid w:val="005A0E7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5A0E77"/>
    <w:rPr>
      <w:rFonts w:ascii="仿宋_GB2312" w:eastAsia="仿宋_GB2312"/>
      <w:b/>
      <w:sz w:val="32"/>
      <w:szCs w:val="20"/>
    </w:rPr>
  </w:style>
  <w:style w:type="paragraph" w:customStyle="1" w:styleId="affffb">
    <w:name w:val="模板普通正文"/>
    <w:basedOn w:val="aa"/>
    <w:qFormat/>
    <w:rsid w:val="005A0E77"/>
    <w:pPr>
      <w:adjustRightInd/>
      <w:spacing w:beforeLines="50" w:after="10" w:line="360" w:lineRule="auto"/>
      <w:ind w:firstLineChars="175" w:firstLine="175"/>
      <w:jc w:val="left"/>
    </w:pPr>
    <w:rPr>
      <w:rFonts w:ascii="Times New Roman" w:hAnsi="Times New Roman"/>
    </w:rPr>
  </w:style>
  <w:style w:type="paragraph" w:customStyle="1" w:styleId="19">
    <w:name w:val="正文首行缩进1"/>
    <w:basedOn w:val="a9"/>
    <w:qFormat/>
    <w:rsid w:val="005A0E7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9"/>
    <w:qFormat/>
    <w:rsid w:val="005A0E77"/>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5A0E77"/>
    <w:rPr>
      <w:rFonts w:ascii="仿宋_GB2312" w:eastAsia="仿宋_GB2312"/>
      <w:b/>
      <w:sz w:val="32"/>
      <w:szCs w:val="32"/>
    </w:rPr>
  </w:style>
  <w:style w:type="paragraph" w:customStyle="1" w:styleId="affffc">
    <w:name w:val="封面"/>
    <w:basedOn w:val="a"/>
    <w:qFormat/>
    <w:rsid w:val="005A0E77"/>
    <w:pPr>
      <w:spacing w:line="360" w:lineRule="atLeast"/>
      <w:jc w:val="right"/>
      <w:textAlignment w:val="baseline"/>
    </w:pPr>
    <w:rPr>
      <w:rFonts w:ascii="Symbol" w:hAnsi="Symbol"/>
      <w:kern w:val="0"/>
      <w:szCs w:val="20"/>
    </w:rPr>
  </w:style>
  <w:style w:type="paragraph" w:customStyle="1" w:styleId="font9">
    <w:name w:val="font9"/>
    <w:basedOn w:val="a"/>
    <w:qFormat/>
    <w:rsid w:val="005A0E77"/>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5A0E77"/>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5A0E77"/>
    <w:pPr>
      <w:spacing w:line="360" w:lineRule="auto"/>
      <w:ind w:left="601"/>
    </w:pPr>
    <w:rPr>
      <w:rFonts w:ascii="仿宋_GB2312" w:eastAsia="仿宋_GB2312"/>
      <w:sz w:val="24"/>
      <w:szCs w:val="20"/>
    </w:rPr>
  </w:style>
  <w:style w:type="paragraph" w:customStyle="1" w:styleId="44">
    <w:name w:val="标书标题4"/>
    <w:basedOn w:val="4"/>
    <w:qFormat/>
    <w:rsid w:val="005A0E77"/>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5A0E77"/>
    <w:pPr>
      <w:widowControl w:val="0"/>
      <w:adjustRightInd w:val="0"/>
      <w:jc w:val="both"/>
    </w:pPr>
    <w:rPr>
      <w:kern w:val="2"/>
      <w:sz w:val="21"/>
      <w:szCs w:val="24"/>
    </w:rPr>
  </w:style>
  <w:style w:type="paragraph" w:customStyle="1" w:styleId="charttext">
    <w:name w:val="chart text"/>
    <w:basedOn w:val="a"/>
    <w:qFormat/>
    <w:rsid w:val="005A0E7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5A0E77"/>
    <w:pPr>
      <w:adjustRightInd/>
      <w:spacing w:line="360" w:lineRule="auto"/>
      <w:ind w:firstLineChars="200" w:firstLine="480"/>
    </w:pPr>
    <w:rPr>
      <w:rFonts w:ascii="仿宋_GB2312" w:eastAsia="仿宋_GB2312"/>
      <w:b/>
      <w:sz w:val="32"/>
      <w:szCs w:val="32"/>
    </w:rPr>
  </w:style>
  <w:style w:type="paragraph" w:customStyle="1" w:styleId="affffd">
    <w:name w:val="公文正文"/>
    <w:basedOn w:val="a"/>
    <w:qFormat/>
    <w:rsid w:val="005A0E77"/>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5A0E77"/>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5A0E77"/>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5A0E77"/>
    <w:pPr>
      <w:spacing w:after="60"/>
    </w:pPr>
    <w:rPr>
      <w:rFonts w:ascii="Futura Bk" w:hAnsi="Futura Bk"/>
      <w:sz w:val="15"/>
      <w:lang w:eastAsia="en-US"/>
    </w:rPr>
  </w:style>
  <w:style w:type="paragraph" w:customStyle="1" w:styleId="Char310">
    <w:name w:val="Char31"/>
    <w:basedOn w:val="a"/>
    <w:qFormat/>
    <w:rsid w:val="005A0E77"/>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5A0E77"/>
    <w:pPr>
      <w:adjustRightInd/>
    </w:pPr>
    <w:rPr>
      <w:rFonts w:ascii="Tahoma" w:hAnsi="Tahoma"/>
      <w:sz w:val="24"/>
    </w:rPr>
  </w:style>
  <w:style w:type="paragraph" w:customStyle="1" w:styleId="affffe">
    <w:name w:val="!大节"/>
    <w:basedOn w:val="2"/>
    <w:qFormat/>
    <w:rsid w:val="005A0E77"/>
    <w:pPr>
      <w:spacing w:before="260" w:after="260" w:line="415" w:lineRule="auto"/>
      <w:ind w:left="420" w:hanging="420"/>
    </w:pPr>
    <w:rPr>
      <w:rFonts w:ascii="Arial" w:eastAsia="微软雅黑" w:hAnsi="Arial"/>
      <w:lang w:val="en-US"/>
    </w:rPr>
  </w:style>
  <w:style w:type="paragraph" w:customStyle="1" w:styleId="afffff">
    <w:name w:val="正文表标题"/>
    <w:next w:val="afff8"/>
    <w:qFormat/>
    <w:rsid w:val="005A0E77"/>
    <w:pPr>
      <w:tabs>
        <w:tab w:val="left" w:pos="840"/>
      </w:tabs>
      <w:ind w:left="840" w:hanging="420"/>
      <w:jc w:val="center"/>
    </w:pPr>
    <w:rPr>
      <w:rFonts w:ascii="黑体" w:eastAsia="黑体"/>
      <w:sz w:val="21"/>
    </w:rPr>
  </w:style>
  <w:style w:type="paragraph" w:customStyle="1" w:styleId="afffff0">
    <w:name w:val="标准正文"/>
    <w:basedOn w:val="a"/>
    <w:qFormat/>
    <w:rsid w:val="005A0E77"/>
    <w:pPr>
      <w:tabs>
        <w:tab w:val="left" w:pos="780"/>
      </w:tabs>
      <w:adjustRightInd/>
      <w:spacing w:line="360" w:lineRule="auto"/>
      <w:ind w:leftChars="200" w:left="200" w:firstLineChars="200" w:firstLine="200"/>
    </w:pPr>
    <w:rPr>
      <w:sz w:val="24"/>
    </w:rPr>
  </w:style>
  <w:style w:type="paragraph" w:customStyle="1" w:styleId="afffff1">
    <w:name w:val="ÕýÎÄÊ×ÐÐËõ½ø"/>
    <w:basedOn w:val="a"/>
    <w:qFormat/>
    <w:rsid w:val="005A0E7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qFormat/>
    <w:rsid w:val="005A0E77"/>
    <w:pPr>
      <w:widowControl/>
      <w:spacing w:beforeLines="50" w:afterLines="50" w:line="240" w:lineRule="exact"/>
      <w:jc w:val="left"/>
    </w:pPr>
    <w:rPr>
      <w:rFonts w:ascii="Verdana" w:hAnsi="Verdana"/>
      <w:kern w:val="0"/>
      <w:sz w:val="20"/>
      <w:szCs w:val="20"/>
      <w:lang w:eastAsia="en-US"/>
    </w:rPr>
  </w:style>
  <w:style w:type="paragraph" w:customStyle="1" w:styleId="1a">
    <w:name w:val="目录1"/>
    <w:basedOn w:val="a"/>
    <w:qFormat/>
    <w:rsid w:val="005A0E7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5A0E77"/>
    <w:rPr>
      <w:rFonts w:ascii="Tahoma" w:hAnsi="Tahoma"/>
      <w:sz w:val="24"/>
      <w:szCs w:val="20"/>
    </w:rPr>
  </w:style>
  <w:style w:type="paragraph" w:customStyle="1" w:styleId="MMTopic3">
    <w:name w:val="MM Topic 3"/>
    <w:basedOn w:val="3"/>
    <w:qFormat/>
    <w:rsid w:val="005A0E77"/>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5A0E77"/>
    <w:pPr>
      <w:tabs>
        <w:tab w:val="left" w:pos="0"/>
      </w:tabs>
      <w:adjustRightInd/>
      <w:ind w:firstLineChars="200" w:firstLine="200"/>
    </w:pPr>
    <w:rPr>
      <w:rFonts w:ascii="宋体" w:eastAsia="仿宋_GB2312" w:hAnsi="宋体"/>
      <w:sz w:val="28"/>
    </w:rPr>
  </w:style>
  <w:style w:type="paragraph" w:customStyle="1" w:styleId="afffff2">
    <w:name w:val="正文文字缩进"/>
    <w:basedOn w:val="a"/>
    <w:qFormat/>
    <w:rsid w:val="005A0E7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qFormat/>
    <w:rsid w:val="005A0E77"/>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5A0E77"/>
    <w:pPr>
      <w:widowControl/>
      <w:spacing w:line="300" w:lineRule="atLeast"/>
      <w:jc w:val="left"/>
    </w:pPr>
    <w:rPr>
      <w:rFonts w:ascii="宋体" w:hAnsi="宋体"/>
      <w:kern w:val="0"/>
      <w:sz w:val="18"/>
      <w:szCs w:val="20"/>
    </w:rPr>
  </w:style>
  <w:style w:type="paragraph" w:customStyle="1" w:styleId="TableContents">
    <w:name w:val="Table Contents"/>
    <w:basedOn w:val="a"/>
    <w:qFormat/>
    <w:rsid w:val="005A0E77"/>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5A0E77"/>
    <w:pPr>
      <w:spacing w:line="360" w:lineRule="auto"/>
    </w:pPr>
    <w:rPr>
      <w:rFonts w:ascii="Tahoma" w:hAnsi="Tahoma"/>
      <w:sz w:val="24"/>
      <w:szCs w:val="20"/>
    </w:rPr>
  </w:style>
  <w:style w:type="paragraph" w:customStyle="1" w:styleId="af17cgridlangnp1033langf">
    <w:name w:val="af17cgridlangnp1033langf"/>
    <w:qFormat/>
    <w:rsid w:val="005A0E77"/>
    <w:pPr>
      <w:widowControl w:val="0"/>
      <w:autoSpaceDE w:val="0"/>
      <w:autoSpaceDN w:val="0"/>
      <w:adjustRightInd w:val="0"/>
      <w:spacing w:before="156" w:line="360" w:lineRule="atLeast"/>
      <w:ind w:left="567" w:firstLine="510"/>
      <w:jc w:val="both"/>
    </w:pPr>
  </w:style>
  <w:style w:type="paragraph" w:customStyle="1" w:styleId="afffff3">
    <w:name w:val="表格题注"/>
    <w:next w:val="a"/>
    <w:qFormat/>
    <w:rsid w:val="005A0E77"/>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5A0E7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4">
    <w:name w:val="正文文字表格居中"/>
    <w:basedOn w:val="a"/>
    <w:next w:val="24"/>
    <w:qFormat/>
    <w:rsid w:val="005A0E77"/>
    <w:pPr>
      <w:snapToGrid w:val="0"/>
      <w:spacing w:line="360" w:lineRule="auto"/>
    </w:pPr>
    <w:rPr>
      <w:rFonts w:ascii="宋体"/>
      <w:b/>
      <w:sz w:val="24"/>
      <w:szCs w:val="20"/>
    </w:rPr>
  </w:style>
  <w:style w:type="paragraph" w:customStyle="1" w:styleId="1b">
    <w:name w:val="修订1"/>
    <w:uiPriority w:val="3"/>
    <w:qFormat/>
    <w:rsid w:val="005A0E77"/>
    <w:rPr>
      <w:color w:val="000000"/>
      <w:kern w:val="1"/>
      <w:sz w:val="21"/>
    </w:rPr>
  </w:style>
  <w:style w:type="paragraph" w:customStyle="1" w:styleId="3h33rdlevel3Heading3-oldH3l3CTheading3Headin">
    <w:name w:val="样式 标题 3h33rd level3Heading 3 - oldH3l3CTheading 3Headin..."/>
    <w:basedOn w:val="3"/>
    <w:qFormat/>
    <w:rsid w:val="005A0E77"/>
    <w:pPr>
      <w:snapToGrid w:val="0"/>
      <w:ind w:left="0" w:firstLine="0"/>
      <w:jc w:val="left"/>
    </w:pPr>
    <w:rPr>
      <w:rFonts w:eastAsia="黑体" w:cs="宋体"/>
      <w:sz w:val="28"/>
      <w:szCs w:val="20"/>
    </w:rPr>
  </w:style>
  <w:style w:type="paragraph" w:customStyle="1" w:styleId="PreformattedText">
    <w:name w:val="Preformatted Text"/>
    <w:basedOn w:val="a"/>
    <w:qFormat/>
    <w:rsid w:val="005A0E77"/>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5A0E77"/>
    <w:pPr>
      <w:widowControl/>
      <w:spacing w:after="160" w:line="240" w:lineRule="exact"/>
      <w:jc w:val="left"/>
    </w:pPr>
    <w:rPr>
      <w:rFonts w:ascii="Verdana" w:hAnsi="Verdana"/>
      <w:kern w:val="0"/>
      <w:szCs w:val="20"/>
      <w:lang w:eastAsia="en-US"/>
    </w:rPr>
  </w:style>
  <w:style w:type="paragraph" w:customStyle="1" w:styleId="2e">
    <w:name w:val="正文 项目2"/>
    <w:basedOn w:val="afffff5"/>
    <w:qFormat/>
    <w:rsid w:val="005A0E77"/>
    <w:pPr>
      <w:spacing w:after="0"/>
      <w:ind w:left="900"/>
    </w:pPr>
  </w:style>
  <w:style w:type="paragraph" w:customStyle="1" w:styleId="afffff5">
    <w:name w:val="正文 项目"/>
    <w:basedOn w:val="a"/>
    <w:qFormat/>
    <w:rsid w:val="005A0E7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6">
    <w:name w:val="左对齐表格文字"/>
    <w:basedOn w:val="a"/>
    <w:qFormat/>
    <w:rsid w:val="005A0E77"/>
    <w:pPr>
      <w:adjustRightInd/>
      <w:ind w:firstLineChars="200" w:firstLine="200"/>
      <w:jc w:val="right"/>
    </w:pPr>
  </w:style>
  <w:style w:type="paragraph" w:customStyle="1" w:styleId="Bullet">
    <w:name w:val="Bullet"/>
    <w:basedOn w:val="a"/>
    <w:qFormat/>
    <w:rsid w:val="005A0E77"/>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5A0E77"/>
    <w:pPr>
      <w:spacing w:after="120" w:line="480" w:lineRule="auto"/>
      <w:ind w:leftChars="200" w:left="420"/>
    </w:pPr>
    <w:rPr>
      <w:sz w:val="24"/>
      <w:szCs w:val="20"/>
    </w:rPr>
  </w:style>
  <w:style w:type="paragraph" w:customStyle="1" w:styleId="00">
    <w:name w:val="0"/>
    <w:basedOn w:val="a"/>
    <w:qFormat/>
    <w:rsid w:val="005A0E77"/>
    <w:pPr>
      <w:widowControl/>
    </w:pPr>
    <w:rPr>
      <w:kern w:val="0"/>
      <w:sz w:val="24"/>
      <w:szCs w:val="20"/>
    </w:rPr>
  </w:style>
  <w:style w:type="paragraph" w:customStyle="1" w:styleId="afffff7">
    <w:name w:val="封面公司名"/>
    <w:qFormat/>
    <w:rsid w:val="005A0E77"/>
    <w:pPr>
      <w:jc w:val="center"/>
    </w:pPr>
    <w:rPr>
      <w:rFonts w:ascii="Arial" w:eastAsia="楷体_GB2312" w:hAnsi="Arial" w:cs="宋体"/>
      <w:bCs/>
      <w:kern w:val="2"/>
      <w:sz w:val="28"/>
    </w:rPr>
  </w:style>
  <w:style w:type="paragraph" w:customStyle="1" w:styleId="MMEmpty">
    <w:name w:val="MM Empty"/>
    <w:basedOn w:val="a"/>
    <w:qFormat/>
    <w:rsid w:val="005A0E77"/>
    <w:pPr>
      <w:adjustRightInd/>
    </w:pPr>
  </w:style>
  <w:style w:type="paragraph" w:customStyle="1" w:styleId="CharCharCharCharCharCharChar">
    <w:name w:val="Char Char Char Char Char Char Char"/>
    <w:basedOn w:val="a"/>
    <w:qFormat/>
    <w:rsid w:val="005A0E77"/>
    <w:rPr>
      <w:rFonts w:ascii="仿宋_GB2312" w:eastAsia="仿宋_GB2312"/>
      <w:b/>
      <w:sz w:val="32"/>
      <w:szCs w:val="32"/>
    </w:rPr>
  </w:style>
  <w:style w:type="paragraph" w:customStyle="1" w:styleId="ParaChar">
    <w:name w:val="默认段落字体 Para Char"/>
    <w:basedOn w:val="a"/>
    <w:qFormat/>
    <w:rsid w:val="005A0E77"/>
    <w:rPr>
      <w:rFonts w:ascii="Tahoma" w:hAnsi="Tahoma"/>
      <w:sz w:val="24"/>
      <w:szCs w:val="20"/>
    </w:rPr>
  </w:style>
  <w:style w:type="paragraph" w:customStyle="1" w:styleId="subhead2">
    <w:name w:val="subhead 2"/>
    <w:qFormat/>
    <w:rsid w:val="005A0E77"/>
    <w:pPr>
      <w:spacing w:after="60" w:line="240" w:lineRule="exact"/>
    </w:pPr>
    <w:rPr>
      <w:rFonts w:ascii="Arial" w:hAnsi="Arial"/>
      <w:b/>
      <w:sz w:val="22"/>
      <w:lang w:eastAsia="en-US"/>
    </w:rPr>
  </w:style>
  <w:style w:type="paragraph" w:customStyle="1" w:styleId="f9astyle88f9a">
    <w:name w:val="f9a style88 f9a"/>
    <w:basedOn w:val="a"/>
    <w:qFormat/>
    <w:rsid w:val="005A0E77"/>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5A0E77"/>
    <w:pPr>
      <w:adjustRightInd/>
    </w:pPr>
    <w:rPr>
      <w:rFonts w:ascii="Tahoma" w:hAnsi="Tahoma"/>
      <w:sz w:val="24"/>
      <w:szCs w:val="20"/>
    </w:rPr>
  </w:style>
  <w:style w:type="paragraph" w:customStyle="1" w:styleId="CharChar1Char">
    <w:name w:val="Char Char1 Char"/>
    <w:basedOn w:val="a"/>
    <w:qFormat/>
    <w:rsid w:val="005A0E77"/>
    <w:rPr>
      <w:rFonts w:ascii="仿宋_GB2312" w:eastAsia="仿宋_GB2312"/>
      <w:b/>
      <w:sz w:val="32"/>
      <w:szCs w:val="32"/>
    </w:rPr>
  </w:style>
  <w:style w:type="paragraph" w:customStyle="1" w:styleId="TableText0">
    <w:name w:val="Table Text"/>
    <w:basedOn w:val="a"/>
    <w:qFormat/>
    <w:rsid w:val="005A0E77"/>
    <w:pPr>
      <w:widowControl/>
      <w:spacing w:before="60" w:after="60"/>
      <w:jc w:val="left"/>
    </w:pPr>
    <w:rPr>
      <w:kern w:val="0"/>
      <w:sz w:val="24"/>
    </w:rPr>
  </w:style>
  <w:style w:type="paragraph" w:customStyle="1" w:styleId="BodyText2">
    <w:name w:val="Body Text 2*"/>
    <w:basedOn w:val="a"/>
    <w:uiPriority w:val="6"/>
    <w:qFormat/>
    <w:rsid w:val="005A0E77"/>
    <w:pPr>
      <w:widowControl/>
      <w:adjustRightInd/>
      <w:ind w:left="720" w:hanging="720"/>
    </w:pPr>
    <w:rPr>
      <w:color w:val="000000"/>
      <w:kern w:val="0"/>
      <w:sz w:val="24"/>
      <w:szCs w:val="20"/>
      <w:lang w:val="en-GB"/>
    </w:rPr>
  </w:style>
  <w:style w:type="paragraph" w:customStyle="1" w:styleId="font8">
    <w:name w:val="font8"/>
    <w:basedOn w:val="a"/>
    <w:qFormat/>
    <w:rsid w:val="005A0E77"/>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5A0E77"/>
    <w:pPr>
      <w:adjustRightInd/>
      <w:ind w:firstLineChars="200" w:firstLine="200"/>
    </w:pPr>
    <w:rPr>
      <w:rFonts w:ascii="Tahoma" w:hAnsi="Tahoma"/>
      <w:sz w:val="24"/>
      <w:szCs w:val="20"/>
    </w:rPr>
  </w:style>
  <w:style w:type="paragraph" w:customStyle="1" w:styleId="34">
    <w:name w:val="标书标题3"/>
    <w:basedOn w:val="3"/>
    <w:qFormat/>
    <w:rsid w:val="005A0E77"/>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c">
    <w:name w:val="样式1 + (中宋体"/>
    <w:basedOn w:val="17"/>
    <w:qFormat/>
    <w:rsid w:val="005A0E7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8">
    <w:name w:val="规划正文"/>
    <w:basedOn w:val="a"/>
    <w:qFormat/>
    <w:rsid w:val="005A0E77"/>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5A0E77"/>
    <w:pPr>
      <w:tabs>
        <w:tab w:val="left" w:pos="360"/>
      </w:tabs>
    </w:pPr>
    <w:rPr>
      <w:sz w:val="24"/>
      <w:szCs w:val="20"/>
    </w:rPr>
  </w:style>
  <w:style w:type="paragraph" w:customStyle="1" w:styleId="ParaCharCharCharChar">
    <w:name w:val="默认段落字体 Para Char Char Char Char"/>
    <w:basedOn w:val="a"/>
    <w:qFormat/>
    <w:rsid w:val="005A0E77"/>
    <w:pPr>
      <w:spacing w:line="360" w:lineRule="auto"/>
    </w:pPr>
    <w:rPr>
      <w:szCs w:val="20"/>
    </w:rPr>
  </w:style>
  <w:style w:type="paragraph" w:customStyle="1" w:styleId="xl33">
    <w:name w:val="xl33"/>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5A0E77"/>
    <w:rPr>
      <w:szCs w:val="20"/>
    </w:rPr>
  </w:style>
  <w:style w:type="paragraph" w:customStyle="1" w:styleId="62">
    <w:name w:val="数字标题6"/>
    <w:basedOn w:val="6"/>
    <w:next w:val="a"/>
    <w:qFormat/>
    <w:rsid w:val="005A0E77"/>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5A0E77"/>
    <w:pPr>
      <w:widowControl w:val="0"/>
      <w:autoSpaceDE w:val="0"/>
      <w:autoSpaceDN w:val="0"/>
      <w:adjustRightInd w:val="0"/>
      <w:ind w:firstLine="720"/>
      <w:jc w:val="both"/>
    </w:pPr>
  </w:style>
  <w:style w:type="paragraph" w:customStyle="1" w:styleId="afffff9">
    <w:name w:val="规范正文"/>
    <w:basedOn w:val="a"/>
    <w:qFormat/>
    <w:rsid w:val="005A0E77"/>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5A0E7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5A0E77"/>
    <w:pPr>
      <w:adjustRightInd/>
      <w:ind w:firstLineChars="200" w:firstLine="200"/>
    </w:pPr>
    <w:rPr>
      <w:rFonts w:ascii="Tahoma" w:hAnsi="Tahoma"/>
      <w:sz w:val="24"/>
      <w:szCs w:val="20"/>
    </w:rPr>
  </w:style>
  <w:style w:type="paragraph" w:customStyle="1" w:styleId="afffffa">
    <w:name w:val="正文文字格式"/>
    <w:basedOn w:val="a"/>
    <w:qFormat/>
    <w:rsid w:val="005A0E77"/>
    <w:pPr>
      <w:adjustRightInd/>
      <w:spacing w:line="460" w:lineRule="exact"/>
      <w:ind w:firstLine="505"/>
      <w:jc w:val="left"/>
    </w:pPr>
    <w:rPr>
      <w:rFonts w:ascii="宋体"/>
      <w:kern w:val="24"/>
      <w:sz w:val="24"/>
      <w:szCs w:val="20"/>
    </w:rPr>
  </w:style>
  <w:style w:type="paragraph" w:customStyle="1" w:styleId="afffffb">
    <w:name w:val="正文－恩普"/>
    <w:basedOn w:val="a4"/>
    <w:qFormat/>
    <w:rsid w:val="005A0E7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5A0E7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5A0E77"/>
    <w:pPr>
      <w:spacing w:line="360" w:lineRule="auto"/>
    </w:pPr>
    <w:rPr>
      <w:szCs w:val="20"/>
    </w:rPr>
  </w:style>
  <w:style w:type="paragraph" w:customStyle="1" w:styleId="2f">
    <w:name w:val="标书标题2"/>
    <w:basedOn w:val="2"/>
    <w:qFormat/>
    <w:rsid w:val="005A0E77"/>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5A0E7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
    <w:name w:val="样式 样式2 + 左侧:  1 字符 右侧:  1 字符"/>
    <w:basedOn w:val="2f0"/>
    <w:qFormat/>
    <w:rsid w:val="005A0E77"/>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0">
    <w:name w:val="样式2"/>
    <w:basedOn w:val="a"/>
    <w:qFormat/>
    <w:rsid w:val="005A0E7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c">
    <w:name w:val="封面华为技术"/>
    <w:basedOn w:val="a"/>
    <w:qFormat/>
    <w:rsid w:val="005A0E7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5A0E77"/>
    <w:pPr>
      <w:adjustRightInd w:val="0"/>
      <w:snapToGrid w:val="0"/>
      <w:spacing w:before="20" w:after="20"/>
    </w:pPr>
    <w:rPr>
      <w:rFonts w:ascii="Courier New" w:hAnsi="Courier New"/>
      <w:sz w:val="24"/>
    </w:rPr>
  </w:style>
  <w:style w:type="paragraph" w:customStyle="1" w:styleId="212">
    <w:name w:val="正文21"/>
    <w:basedOn w:val="a"/>
    <w:qFormat/>
    <w:rsid w:val="005A0E77"/>
    <w:pPr>
      <w:adjustRightInd/>
      <w:spacing w:before="156" w:line="360" w:lineRule="auto"/>
      <w:ind w:firstLineChars="200" w:firstLine="510"/>
    </w:pPr>
    <w:rPr>
      <w:sz w:val="24"/>
      <w:szCs w:val="20"/>
    </w:rPr>
  </w:style>
  <w:style w:type="paragraph" w:customStyle="1" w:styleId="afffffd">
    <w:name w:val="正文文字缩进项目"/>
    <w:basedOn w:val="aa"/>
    <w:qFormat/>
    <w:rsid w:val="005A0E77"/>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5A0E77"/>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5A0E77"/>
    <w:rPr>
      <w:rFonts w:ascii="仿宋_GB2312" w:eastAsia="仿宋_GB2312"/>
      <w:b/>
      <w:sz w:val="32"/>
      <w:szCs w:val="32"/>
    </w:rPr>
  </w:style>
  <w:style w:type="paragraph" w:customStyle="1" w:styleId="35">
    <w:name w:val="样式3"/>
    <w:basedOn w:val="2f0"/>
    <w:qFormat/>
    <w:rsid w:val="005A0E77"/>
    <w:pPr>
      <w:spacing w:beforeLines="100"/>
      <w:jc w:val="left"/>
    </w:pPr>
  </w:style>
  <w:style w:type="paragraph" w:customStyle="1" w:styleId="2f1">
    <w:name w:val="目录2"/>
    <w:basedOn w:val="a"/>
    <w:qFormat/>
    <w:rsid w:val="005A0E77"/>
    <w:pPr>
      <w:tabs>
        <w:tab w:val="left" w:leader="dot" w:pos="7370"/>
      </w:tabs>
      <w:autoSpaceDE w:val="0"/>
      <w:autoSpaceDN w:val="0"/>
      <w:spacing w:line="317" w:lineRule="atLeast"/>
      <w:ind w:firstLineChars="200" w:firstLine="209"/>
    </w:pPr>
    <w:rPr>
      <w:color w:val="000000"/>
      <w:kern w:val="0"/>
      <w:szCs w:val="21"/>
    </w:rPr>
  </w:style>
  <w:style w:type="paragraph" w:customStyle="1" w:styleId="afffffe">
    <w:name w:val="文章总标题"/>
    <w:basedOn w:val="a"/>
    <w:qFormat/>
    <w:rsid w:val="005A0E7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aff5"/>
    <w:qFormat/>
    <w:rsid w:val="005A0E7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5A0E77"/>
    <w:pPr>
      <w:adjustRightInd/>
    </w:pPr>
    <w:rPr>
      <w:rFonts w:ascii="宋体" w:hAnsi="Courier New"/>
    </w:rPr>
  </w:style>
  <w:style w:type="paragraph" w:customStyle="1" w:styleId="button">
    <w:name w:val="button"/>
    <w:basedOn w:val="a"/>
    <w:qFormat/>
    <w:rsid w:val="005A0E77"/>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5A0E77"/>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5A0E7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5A0E77"/>
    <w:rPr>
      <w:rFonts w:ascii="仿宋_GB2312" w:eastAsia="仿宋_GB2312"/>
      <w:b/>
      <w:sz w:val="32"/>
      <w:szCs w:val="32"/>
    </w:rPr>
  </w:style>
  <w:style w:type="paragraph" w:customStyle="1" w:styleId="affffff">
    <w:name w:val="表格文字"/>
    <w:basedOn w:val="a"/>
    <w:next w:val="a9"/>
    <w:qFormat/>
    <w:rsid w:val="005A0E77"/>
    <w:pPr>
      <w:adjustRightInd/>
      <w:ind w:firstLineChars="200" w:firstLine="200"/>
    </w:pPr>
    <w:rPr>
      <w:rFonts w:ascii="Arial" w:hAnsi="Arial"/>
      <w:spacing w:val="-5"/>
      <w:kern w:val="0"/>
      <w:sz w:val="24"/>
      <w:szCs w:val="20"/>
    </w:rPr>
  </w:style>
  <w:style w:type="paragraph" w:customStyle="1" w:styleId="affffff0">
    <w:name w:val="小节标题"/>
    <w:basedOn w:val="a"/>
    <w:qFormat/>
    <w:rsid w:val="005A0E77"/>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5A0E77"/>
    <w:pPr>
      <w:adjustRightInd/>
      <w:ind w:firstLineChars="200" w:firstLine="420"/>
    </w:pPr>
    <w:rPr>
      <w:rFonts w:ascii="Calibri" w:hAnsi="Calibri"/>
      <w:szCs w:val="22"/>
    </w:rPr>
  </w:style>
  <w:style w:type="paragraph" w:customStyle="1" w:styleId="gf1">
    <w:name w:val="gf正文1"/>
    <w:basedOn w:val="a"/>
    <w:qFormat/>
    <w:rsid w:val="005A0E77"/>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5A0E77"/>
    <w:pPr>
      <w:adjustRightInd/>
      <w:spacing w:line="288" w:lineRule="auto"/>
      <w:ind w:firstLineChars="200" w:firstLine="425"/>
    </w:pPr>
  </w:style>
  <w:style w:type="paragraph" w:customStyle="1" w:styleId="47">
    <w:name w:val="数字标题4"/>
    <w:basedOn w:val="4"/>
    <w:qFormat/>
    <w:rsid w:val="005A0E77"/>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1">
    <w:name w:val="样式 宋体 三号 加粗 居中"/>
    <w:basedOn w:val="a"/>
    <w:qFormat/>
    <w:rsid w:val="005A0E77"/>
    <w:pPr>
      <w:adjustRightInd/>
      <w:spacing w:line="360" w:lineRule="auto"/>
      <w:jc w:val="center"/>
    </w:pPr>
    <w:rPr>
      <w:rFonts w:ascii="宋体" w:hAnsi="宋体" w:cs="宋体"/>
      <w:b/>
      <w:bCs/>
      <w:sz w:val="24"/>
      <w:szCs w:val="20"/>
    </w:rPr>
  </w:style>
  <w:style w:type="paragraph" w:customStyle="1" w:styleId="220">
    <w:name w:val="正文文本 22"/>
    <w:basedOn w:val="a"/>
    <w:qFormat/>
    <w:rsid w:val="005A0E77"/>
    <w:pPr>
      <w:widowControl/>
      <w:overflowPunct w:val="0"/>
      <w:autoSpaceDE w:val="0"/>
      <w:autoSpaceDN w:val="0"/>
      <w:ind w:left="720" w:hanging="720"/>
      <w:textAlignment w:val="baseline"/>
    </w:pPr>
    <w:rPr>
      <w:kern w:val="0"/>
      <w:sz w:val="24"/>
      <w:szCs w:val="20"/>
      <w:lang w:val="en-GB"/>
    </w:rPr>
  </w:style>
  <w:style w:type="paragraph" w:customStyle="1" w:styleId="affffff2">
    <w:name w:val="默认段落样式"/>
    <w:basedOn w:val="25"/>
    <w:qFormat/>
    <w:rsid w:val="005A0E77"/>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5A0E7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5A0E77"/>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5A0E77"/>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5A0E7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5A0E7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unhideWhenUsed/>
    <w:qFormat/>
    <w:rsid w:val="005A0E7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3">
    <w:name w:val="正文（首行缩进）"/>
    <w:basedOn w:val="aa"/>
    <w:qFormat/>
    <w:rsid w:val="005A0E7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4">
    <w:name w:val="加粗正文"/>
    <w:basedOn w:val="a"/>
    <w:qFormat/>
    <w:rsid w:val="005A0E77"/>
    <w:pPr>
      <w:adjustRightInd/>
      <w:spacing w:beforeLines="50" w:afterLines="50" w:line="360" w:lineRule="auto"/>
      <w:ind w:firstLineChars="200" w:firstLine="422"/>
    </w:pPr>
    <w:rPr>
      <w:b/>
      <w:bCs/>
      <w:szCs w:val="21"/>
    </w:rPr>
  </w:style>
  <w:style w:type="paragraph" w:customStyle="1" w:styleId="xl26">
    <w:name w:val="xl26"/>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5A0E7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5">
    <w:name w:val="表格（小）"/>
    <w:basedOn w:val="a"/>
    <w:qFormat/>
    <w:rsid w:val="005A0E77"/>
    <w:pPr>
      <w:adjustRightInd/>
      <w:snapToGrid w:val="0"/>
      <w:spacing w:line="300" w:lineRule="auto"/>
    </w:pPr>
    <w:rPr>
      <w:rFonts w:eastAsia="仿宋"/>
      <w:szCs w:val="21"/>
    </w:rPr>
  </w:style>
  <w:style w:type="paragraph" w:customStyle="1" w:styleId="affffff6">
    <w:name w:val="文档正文"/>
    <w:basedOn w:val="a"/>
    <w:qFormat/>
    <w:rsid w:val="005A0E77"/>
    <w:pPr>
      <w:spacing w:line="480" w:lineRule="atLeast"/>
      <w:ind w:firstLine="567"/>
      <w:textAlignment w:val="baseline"/>
    </w:pPr>
    <w:rPr>
      <w:kern w:val="0"/>
      <w:sz w:val="24"/>
      <w:szCs w:val="20"/>
    </w:rPr>
  </w:style>
  <w:style w:type="paragraph" w:customStyle="1" w:styleId="affffff7">
    <w:name w:val="注释"/>
    <w:basedOn w:val="a"/>
    <w:qFormat/>
    <w:rsid w:val="005A0E77"/>
    <w:pPr>
      <w:adjustRightInd/>
      <w:spacing w:line="360" w:lineRule="auto"/>
      <w:ind w:firstLine="480"/>
    </w:pPr>
    <w:rPr>
      <w:sz w:val="24"/>
    </w:rPr>
  </w:style>
  <w:style w:type="paragraph" w:customStyle="1" w:styleId="bodytextbold">
    <w:name w:val="body text bold"/>
    <w:basedOn w:val="a9"/>
    <w:qFormat/>
    <w:rsid w:val="005A0E7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5A0E77"/>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5A0E77"/>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5A0E77"/>
    <w:pPr>
      <w:adjustRightInd/>
      <w:spacing w:line="360" w:lineRule="auto"/>
    </w:pPr>
    <w:rPr>
      <w:rFonts w:ascii="Arial" w:eastAsia="黑体" w:hAnsi="Arial" w:cs="Arial"/>
      <w:snapToGrid w:val="0"/>
      <w:kern w:val="0"/>
      <w:szCs w:val="21"/>
    </w:rPr>
  </w:style>
  <w:style w:type="paragraph" w:customStyle="1" w:styleId="affffff8">
    <w:name w:val="四号　首行缩进"/>
    <w:basedOn w:val="a"/>
    <w:qFormat/>
    <w:rsid w:val="005A0E77"/>
    <w:pPr>
      <w:adjustRightInd/>
      <w:spacing w:line="360" w:lineRule="auto"/>
    </w:pPr>
    <w:rPr>
      <w:rFonts w:ascii="宋体" w:hAnsi="宋体"/>
      <w:szCs w:val="20"/>
    </w:rPr>
  </w:style>
  <w:style w:type="paragraph" w:customStyle="1" w:styleId="Char210">
    <w:name w:val="Char21"/>
    <w:basedOn w:val="a"/>
    <w:qFormat/>
    <w:rsid w:val="005A0E77"/>
    <w:pPr>
      <w:adjustRightInd/>
      <w:ind w:firstLineChars="200" w:firstLine="200"/>
    </w:pPr>
    <w:rPr>
      <w:rFonts w:ascii="仿宋_GB2312" w:eastAsia="仿宋_GB2312"/>
      <w:b/>
      <w:sz w:val="32"/>
      <w:szCs w:val="32"/>
    </w:rPr>
  </w:style>
  <w:style w:type="paragraph" w:customStyle="1" w:styleId="54">
    <w:name w:val="列出段落5"/>
    <w:basedOn w:val="a"/>
    <w:qFormat/>
    <w:rsid w:val="005A0E77"/>
    <w:pPr>
      <w:spacing w:line="360" w:lineRule="auto"/>
      <w:ind w:firstLineChars="200" w:firstLine="200"/>
    </w:pPr>
    <w:rPr>
      <w:rFonts w:eastAsia="楷体_GB2312" w:cs="Lucida Sans"/>
      <w:sz w:val="24"/>
    </w:rPr>
  </w:style>
  <w:style w:type="paragraph" w:customStyle="1" w:styleId="main">
    <w:name w:val="main"/>
    <w:basedOn w:val="a"/>
    <w:qFormat/>
    <w:rsid w:val="005A0E7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5A0E77"/>
    <w:pPr>
      <w:spacing w:line="360" w:lineRule="auto"/>
    </w:pPr>
    <w:rPr>
      <w:kern w:val="0"/>
      <w:sz w:val="24"/>
      <w:szCs w:val="20"/>
    </w:rPr>
  </w:style>
  <w:style w:type="paragraph" w:customStyle="1" w:styleId="CharCharCharCharCharCharChar1">
    <w:name w:val="Char Char Char Char Char Char Char1"/>
    <w:basedOn w:val="a"/>
    <w:qFormat/>
    <w:rsid w:val="005A0E77"/>
    <w:rPr>
      <w:rFonts w:ascii="仿宋_GB2312" w:eastAsia="仿宋_GB2312"/>
      <w:b/>
      <w:sz w:val="32"/>
      <w:szCs w:val="32"/>
    </w:rPr>
  </w:style>
  <w:style w:type="paragraph" w:customStyle="1" w:styleId="affffff9">
    <w:name w:val="有符号正文"/>
    <w:basedOn w:val="a"/>
    <w:qFormat/>
    <w:rsid w:val="005A0E77"/>
    <w:pPr>
      <w:adjustRightInd/>
      <w:spacing w:line="400" w:lineRule="exact"/>
      <w:ind w:firstLineChars="200" w:firstLine="200"/>
    </w:pPr>
    <w:rPr>
      <w:rFonts w:ascii="Arial" w:hAnsi="Arial"/>
    </w:rPr>
  </w:style>
  <w:style w:type="paragraph" w:customStyle="1" w:styleId="affffffa">
    <w:name w:val="小项目标题"/>
    <w:basedOn w:val="a"/>
    <w:qFormat/>
    <w:rsid w:val="005A0E77"/>
    <w:pPr>
      <w:adjustRightInd/>
      <w:spacing w:before="100" w:beforeAutospacing="1" w:after="100" w:afterAutospacing="1" w:line="360" w:lineRule="auto"/>
      <w:ind w:leftChars="200" w:left="480" w:firstLineChars="200" w:firstLine="200"/>
      <w:jc w:val="left"/>
    </w:pPr>
    <w:rPr>
      <w:sz w:val="24"/>
    </w:rPr>
  </w:style>
  <w:style w:type="paragraph" w:customStyle="1" w:styleId="2f2">
    <w:name w:val="数字标题2"/>
    <w:basedOn w:val="2"/>
    <w:next w:val="a"/>
    <w:qFormat/>
    <w:rsid w:val="005A0E77"/>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a"/>
    <w:qFormat/>
    <w:rsid w:val="005A0E7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b">
    <w:name w:val="带编号样式"/>
    <w:basedOn w:val="Charffc"/>
    <w:qFormat/>
    <w:rsid w:val="005A0E77"/>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5A0E77"/>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5A0E77"/>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5A0E7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5A0E77"/>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5A0E77"/>
    <w:pPr>
      <w:widowControl/>
      <w:snapToGrid w:val="0"/>
      <w:spacing w:before="120" w:after="160" w:line="360" w:lineRule="auto"/>
      <w:ind w:right="-360"/>
      <w:jc w:val="left"/>
    </w:pPr>
    <w:rPr>
      <w:rFonts w:ascii="Arial" w:hAnsi="Arial"/>
      <w:kern w:val="0"/>
      <w:sz w:val="24"/>
      <w:lang w:eastAsia="en-US"/>
    </w:rPr>
  </w:style>
  <w:style w:type="paragraph" w:customStyle="1" w:styleId="affffffc">
    <w:name w:val="标书正文格式"/>
    <w:qFormat/>
    <w:rsid w:val="005A0E77"/>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5A0E77"/>
    <w:pPr>
      <w:suppressAutoHyphens/>
      <w:adjustRightInd/>
      <w:ind w:firstLine="420"/>
    </w:pPr>
    <w:rPr>
      <w:kern w:val="1"/>
      <w:szCs w:val="20"/>
    </w:rPr>
  </w:style>
  <w:style w:type="paragraph" w:customStyle="1" w:styleId="Charffd">
    <w:name w:val="金宏发行正文 Char"/>
    <w:basedOn w:val="a"/>
    <w:qFormat/>
    <w:rsid w:val="005A0E77"/>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5A0E7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5A0E7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5A0E77"/>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5A0E7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d">
    <w:name w:val="正文（标题三）"/>
    <w:basedOn w:val="a"/>
    <w:qFormat/>
    <w:rsid w:val="005A0E77"/>
    <w:pPr>
      <w:spacing w:line="360" w:lineRule="auto"/>
      <w:ind w:firstLineChars="200" w:firstLine="200"/>
    </w:pPr>
    <w:rPr>
      <w:sz w:val="24"/>
    </w:rPr>
  </w:style>
  <w:style w:type="paragraph" w:customStyle="1" w:styleId="1d">
    <w:name w:val="标1"/>
    <w:basedOn w:val="a"/>
    <w:qFormat/>
    <w:rsid w:val="005A0E7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5A0E77"/>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5A0E77"/>
    <w:pPr>
      <w:numPr>
        <w:ilvl w:val="0"/>
        <w:numId w:val="0"/>
      </w:numPr>
      <w:spacing w:line="240" w:lineRule="auto"/>
    </w:pPr>
    <w:rPr>
      <w:sz w:val="28"/>
      <w:szCs w:val="28"/>
    </w:rPr>
  </w:style>
  <w:style w:type="paragraph" w:customStyle="1" w:styleId="affffffe">
    <w:name w:val="目录标题"/>
    <w:basedOn w:val="a"/>
    <w:qFormat/>
    <w:rsid w:val="005A0E7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unhideWhenUsed/>
    <w:qFormat/>
    <w:rsid w:val="005A0E77"/>
    <w:pPr>
      <w:keepNext/>
      <w:keepLines/>
      <w:adjustRightInd/>
      <w:spacing w:before="280" w:after="290" w:line="376" w:lineRule="auto"/>
      <w:outlineLvl w:val="3"/>
    </w:pPr>
    <w:rPr>
      <w:rFonts w:ascii="Cambria" w:hAnsi="Cambria"/>
      <w:b/>
      <w:bCs/>
      <w:sz w:val="28"/>
      <w:szCs w:val="28"/>
    </w:rPr>
  </w:style>
  <w:style w:type="paragraph" w:customStyle="1" w:styleId="afffffff">
    <w:name w:val="标书表格字体格式"/>
    <w:next w:val="affffffc"/>
    <w:qFormat/>
    <w:rsid w:val="005A0E77"/>
    <w:rPr>
      <w:kern w:val="2"/>
      <w:sz w:val="21"/>
      <w:szCs w:val="24"/>
    </w:rPr>
  </w:style>
  <w:style w:type="paragraph" w:customStyle="1" w:styleId="bullet0">
    <w:name w:val="bullet"/>
    <w:basedOn w:val="a"/>
    <w:qFormat/>
    <w:rsid w:val="005A0E77"/>
    <w:pPr>
      <w:tabs>
        <w:tab w:val="left" w:pos="840"/>
      </w:tabs>
      <w:adjustRightInd/>
      <w:ind w:left="840" w:hanging="420"/>
    </w:pPr>
  </w:style>
  <w:style w:type="paragraph" w:customStyle="1" w:styleId="xl34">
    <w:name w:val="xl34"/>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5A0E77"/>
    <w:pPr>
      <w:spacing w:line="360" w:lineRule="auto"/>
      <w:ind w:firstLineChars="200" w:firstLine="480"/>
    </w:pPr>
    <w:rPr>
      <w:rFonts w:hAnsi="宋体"/>
      <w:sz w:val="24"/>
      <w:szCs w:val="20"/>
    </w:rPr>
  </w:style>
  <w:style w:type="paragraph" w:customStyle="1" w:styleId="1e">
    <w:name w:val="列出段落1"/>
    <w:basedOn w:val="a"/>
    <w:uiPriority w:val="34"/>
    <w:qFormat/>
    <w:rsid w:val="005A0E77"/>
    <w:pPr>
      <w:widowControl/>
      <w:ind w:firstLineChars="200" w:firstLine="420"/>
      <w:jc w:val="left"/>
    </w:pPr>
    <w:rPr>
      <w:rFonts w:ascii="宋体" w:hAnsi="宋体" w:cs="宋体"/>
      <w:kern w:val="0"/>
      <w:sz w:val="24"/>
    </w:rPr>
  </w:style>
  <w:style w:type="paragraph" w:customStyle="1" w:styleId="afffffff0">
    <w:name w:val="文章附标题"/>
    <w:basedOn w:val="a"/>
    <w:qFormat/>
    <w:rsid w:val="005A0E77"/>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5A0E77"/>
    <w:pPr>
      <w:tabs>
        <w:tab w:val="left" w:pos="360"/>
      </w:tabs>
    </w:pPr>
    <w:rPr>
      <w:sz w:val="24"/>
      <w:szCs w:val="20"/>
    </w:rPr>
  </w:style>
  <w:style w:type="paragraph" w:customStyle="1" w:styleId="074">
    <w:name w:val="正文样式 首行缩进:  0.74 厘米"/>
    <w:basedOn w:val="a"/>
    <w:qFormat/>
    <w:rsid w:val="005A0E77"/>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5A0E77"/>
    <w:rPr>
      <w:rFonts w:ascii="仿宋_GB2312" w:eastAsia="仿宋_GB2312"/>
      <w:b/>
      <w:sz w:val="32"/>
      <w:szCs w:val="20"/>
    </w:rPr>
  </w:style>
  <w:style w:type="paragraph" w:customStyle="1" w:styleId="48">
    <w:name w:val="正文4"/>
    <w:basedOn w:val="a"/>
    <w:qFormat/>
    <w:rsid w:val="005A0E77"/>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5A0E77"/>
    <w:pPr>
      <w:spacing w:line="360" w:lineRule="auto"/>
      <w:ind w:firstLineChars="200" w:firstLine="200"/>
    </w:pPr>
    <w:rPr>
      <w:rFonts w:eastAsia="楷体_GB2312" w:cs="Lucida Sans"/>
      <w:sz w:val="24"/>
    </w:rPr>
  </w:style>
  <w:style w:type="paragraph" w:customStyle="1" w:styleId="afffffff1">
    <w:name w:val="标准正文格式"/>
    <w:basedOn w:val="a"/>
    <w:qFormat/>
    <w:rsid w:val="005A0E7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5A0E77"/>
    <w:pPr>
      <w:adjustRightInd/>
      <w:spacing w:beforeLines="50" w:afterLines="50" w:line="360" w:lineRule="auto"/>
      <w:outlineLvl w:val="8"/>
    </w:pPr>
    <w:rPr>
      <w:rFonts w:ascii="Segoe UI" w:eastAsia="楷体_GB2312" w:hAnsi="宋体" w:cs="Latha"/>
      <w:sz w:val="24"/>
      <w:szCs w:val="21"/>
    </w:rPr>
  </w:style>
  <w:style w:type="paragraph" w:customStyle="1" w:styleId="afffffff2">
    <w:name w:val="前言、引言标题"/>
    <w:next w:val="a"/>
    <w:qFormat/>
    <w:rsid w:val="005A0E7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5A0E77"/>
    <w:pPr>
      <w:spacing w:line="360" w:lineRule="auto"/>
    </w:pPr>
    <w:rPr>
      <w:szCs w:val="20"/>
    </w:rPr>
  </w:style>
  <w:style w:type="paragraph" w:customStyle="1" w:styleId="xl24">
    <w:name w:val="xl24"/>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3">
    <w:name w:val="Ñù"/>
    <w:qFormat/>
    <w:rsid w:val="005A0E77"/>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5A0E77"/>
    <w:pPr>
      <w:adjustRightInd/>
    </w:pPr>
    <w:rPr>
      <w:rFonts w:ascii="Tahoma" w:hAnsi="Tahoma"/>
      <w:sz w:val="24"/>
      <w:szCs w:val="20"/>
    </w:rPr>
  </w:style>
  <w:style w:type="paragraph" w:customStyle="1" w:styleId="Char3CharChar1">
    <w:name w:val="Char3 Char Char1"/>
    <w:basedOn w:val="a"/>
    <w:uiPriority w:val="6"/>
    <w:qFormat/>
    <w:rsid w:val="005A0E7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
    <w:name w:val="表格标题1"/>
    <w:basedOn w:val="a"/>
    <w:qFormat/>
    <w:rsid w:val="005A0E77"/>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5A0E77"/>
    <w:rPr>
      <w:rFonts w:ascii="仿宋_GB2312" w:eastAsia="仿宋_GB2312"/>
      <w:b/>
      <w:sz w:val="32"/>
      <w:szCs w:val="32"/>
    </w:rPr>
  </w:style>
  <w:style w:type="paragraph" w:customStyle="1" w:styleId="Char1f1">
    <w:name w:val="Char1"/>
    <w:basedOn w:val="a"/>
    <w:qFormat/>
    <w:rsid w:val="005A0E77"/>
    <w:pPr>
      <w:widowControl/>
      <w:spacing w:after="160" w:line="240" w:lineRule="exact"/>
      <w:jc w:val="left"/>
    </w:pPr>
    <w:rPr>
      <w:rFonts w:ascii="Verdana" w:eastAsia="仿宋_GB2312" w:hAnsi="Verdana"/>
      <w:kern w:val="0"/>
      <w:sz w:val="24"/>
      <w:szCs w:val="20"/>
      <w:lang w:eastAsia="en-US"/>
    </w:rPr>
  </w:style>
  <w:style w:type="paragraph" w:customStyle="1" w:styleId="afffffff4">
    <w:name w:val="图中文字"/>
    <w:basedOn w:val="a"/>
    <w:qFormat/>
    <w:rsid w:val="005A0E77"/>
    <w:pPr>
      <w:snapToGrid w:val="0"/>
      <w:spacing w:line="0" w:lineRule="atLeast"/>
      <w:ind w:firstLineChars="200" w:firstLine="200"/>
      <w:jc w:val="center"/>
    </w:pPr>
    <w:rPr>
      <w:sz w:val="24"/>
      <w:szCs w:val="20"/>
    </w:rPr>
  </w:style>
  <w:style w:type="paragraph" w:customStyle="1" w:styleId="subhead">
    <w:name w:val="subhead"/>
    <w:qFormat/>
    <w:rsid w:val="005A0E77"/>
    <w:pPr>
      <w:spacing w:after="120" w:line="300" w:lineRule="exact"/>
    </w:pPr>
    <w:rPr>
      <w:rFonts w:ascii="Arial" w:hAnsi="Arial"/>
      <w:b/>
      <w:sz w:val="26"/>
      <w:lang w:eastAsia="en-US"/>
    </w:rPr>
  </w:style>
  <w:style w:type="paragraph" w:customStyle="1" w:styleId="55">
    <w:name w:val="样式5"/>
    <w:basedOn w:val="a"/>
    <w:qFormat/>
    <w:rsid w:val="005A0E77"/>
    <w:pPr>
      <w:spacing w:line="440" w:lineRule="exact"/>
      <w:ind w:left="2" w:firstLineChars="200" w:firstLine="480"/>
    </w:pPr>
    <w:rPr>
      <w:rFonts w:ascii="仿宋_GB2312" w:eastAsia="仿宋_GB2312" w:hAnsi="仿宋"/>
      <w:sz w:val="24"/>
    </w:rPr>
  </w:style>
  <w:style w:type="paragraph" w:customStyle="1" w:styleId="afffffff5">
    <w:name w:val="插图题注"/>
    <w:next w:val="a"/>
    <w:qFormat/>
    <w:rsid w:val="005A0E77"/>
    <w:pPr>
      <w:tabs>
        <w:tab w:val="left" w:pos="360"/>
        <w:tab w:val="left" w:pos="3780"/>
      </w:tabs>
      <w:spacing w:afterLines="100"/>
      <w:ind w:left="1089" w:hanging="369"/>
      <w:jc w:val="center"/>
    </w:pPr>
    <w:rPr>
      <w:rFonts w:ascii="Arial" w:hAnsi="Arial"/>
      <w:sz w:val="18"/>
      <w:szCs w:val="18"/>
    </w:rPr>
  </w:style>
  <w:style w:type="paragraph" w:customStyle="1" w:styleId="afffffff6">
    <w:name w:val="插图说明"/>
    <w:basedOn w:val="a"/>
    <w:qFormat/>
    <w:rsid w:val="005A0E77"/>
    <w:pPr>
      <w:spacing w:after="240"/>
      <w:ind w:firstLineChars="200" w:firstLine="200"/>
      <w:jc w:val="center"/>
      <w:textAlignment w:val="baseline"/>
    </w:pPr>
    <w:rPr>
      <w:rFonts w:eastAsia="黑体"/>
      <w:sz w:val="24"/>
      <w:szCs w:val="20"/>
    </w:rPr>
  </w:style>
  <w:style w:type="paragraph" w:customStyle="1" w:styleId="2f3">
    <w:name w:val="正文（首行缩进2字符）"/>
    <w:basedOn w:val="a"/>
    <w:qFormat/>
    <w:rsid w:val="005A0E77"/>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5A0E77"/>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afffffff7">
    <w:name w:val="节标题"/>
    <w:basedOn w:val="a"/>
    <w:qFormat/>
    <w:rsid w:val="005A0E77"/>
    <w:pPr>
      <w:autoSpaceDE w:val="0"/>
      <w:autoSpaceDN w:val="0"/>
      <w:spacing w:line="289" w:lineRule="atLeast"/>
      <w:ind w:firstLineChars="200" w:firstLine="200"/>
      <w:jc w:val="center"/>
    </w:pPr>
    <w:rPr>
      <w:color w:val="000000"/>
      <w:kern w:val="0"/>
      <w:sz w:val="28"/>
      <w:szCs w:val="28"/>
    </w:rPr>
  </w:style>
  <w:style w:type="paragraph" w:customStyle="1" w:styleId="2f4">
    <w:name w:val="修订2"/>
    <w:qFormat/>
    <w:rsid w:val="005A0E77"/>
    <w:rPr>
      <w:kern w:val="2"/>
      <w:sz w:val="21"/>
    </w:rPr>
  </w:style>
  <w:style w:type="paragraph" w:customStyle="1" w:styleId="2f5">
    <w:name w:val="样式 正文文本缩进 + 段前: 2 字符"/>
    <w:basedOn w:val="a"/>
    <w:qFormat/>
    <w:rsid w:val="005A0E77"/>
    <w:pPr>
      <w:adjustRightInd/>
      <w:ind w:leftChars="200" w:left="420"/>
      <w:jc w:val="left"/>
    </w:pPr>
    <w:rPr>
      <w:sz w:val="28"/>
      <w:szCs w:val="20"/>
      <w:lang w:eastAsia="zh-TW"/>
    </w:rPr>
  </w:style>
  <w:style w:type="paragraph" w:customStyle="1" w:styleId="xl39">
    <w:name w:val="xl39"/>
    <w:basedOn w:val="a"/>
    <w:qFormat/>
    <w:rsid w:val="005A0E7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8">
    <w:name w:val="无间隔*"/>
    <w:qFormat/>
    <w:rsid w:val="005A0E77"/>
    <w:pPr>
      <w:widowControl w:val="0"/>
      <w:jc w:val="both"/>
    </w:pPr>
    <w:rPr>
      <w:rFonts w:cs="Calibri"/>
      <w:color w:val="000000"/>
      <w:kern w:val="1"/>
      <w:sz w:val="21"/>
      <w:szCs w:val="22"/>
    </w:rPr>
  </w:style>
  <w:style w:type="paragraph" w:customStyle="1" w:styleId="xl32">
    <w:name w:val="xl32"/>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5A0E77"/>
    <w:pPr>
      <w:spacing w:line="360" w:lineRule="auto"/>
    </w:pPr>
    <w:rPr>
      <w:szCs w:val="20"/>
    </w:rPr>
  </w:style>
  <w:style w:type="paragraph" w:customStyle="1" w:styleId="afffffff9">
    <w:name w:val="表内文字"/>
    <w:basedOn w:val="a"/>
    <w:qFormat/>
    <w:rsid w:val="005A0E7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5A0E77"/>
    <w:pPr>
      <w:adjustRightInd/>
    </w:pPr>
    <w:rPr>
      <w:rFonts w:ascii="Tahoma" w:hAnsi="Tahoma"/>
      <w:sz w:val="24"/>
      <w:szCs w:val="20"/>
    </w:rPr>
  </w:style>
  <w:style w:type="paragraph" w:customStyle="1" w:styleId="2f6">
    <w:name w:val="正文文字 2"/>
    <w:basedOn w:val="Default"/>
    <w:next w:val="Default"/>
    <w:qFormat/>
    <w:rsid w:val="005A0E77"/>
    <w:rPr>
      <w:rFonts w:ascii="宋体" w:eastAsia="宋体" w:cs="Times New Roman"/>
      <w:color w:val="auto"/>
    </w:rPr>
  </w:style>
  <w:style w:type="paragraph" w:customStyle="1" w:styleId="Char1CharCharChar3">
    <w:name w:val="Char1 Char Char Char3"/>
    <w:basedOn w:val="a"/>
    <w:qFormat/>
    <w:rsid w:val="005A0E77"/>
    <w:pPr>
      <w:adjustRightInd/>
      <w:ind w:firstLineChars="200" w:firstLine="200"/>
    </w:pPr>
    <w:rPr>
      <w:rFonts w:ascii="Tahoma" w:hAnsi="Tahoma"/>
      <w:sz w:val="24"/>
      <w:szCs w:val="20"/>
    </w:rPr>
  </w:style>
  <w:style w:type="paragraph" w:customStyle="1" w:styleId="70">
    <w:name w:val="样式7"/>
    <w:basedOn w:val="45"/>
    <w:next w:val="a"/>
    <w:qFormat/>
    <w:rsid w:val="005A0E77"/>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5A0E77"/>
    <w:rPr>
      <w:rFonts w:eastAsia="仿宋_GB2312"/>
      <w:sz w:val="28"/>
      <w:szCs w:val="20"/>
    </w:rPr>
  </w:style>
  <w:style w:type="paragraph" w:customStyle="1" w:styleId="Picture">
    <w:name w:val="Picture"/>
    <w:basedOn w:val="a"/>
    <w:next w:val="a5"/>
    <w:qFormat/>
    <w:rsid w:val="005A0E77"/>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首行缩进"/>
    <w:basedOn w:val="a"/>
    <w:qFormat/>
    <w:rsid w:val="005A0E77"/>
    <w:pPr>
      <w:spacing w:line="360" w:lineRule="auto"/>
      <w:ind w:firstLineChars="200" w:firstLine="480"/>
    </w:pPr>
    <w:rPr>
      <w:rFonts w:ascii="宋体"/>
      <w:sz w:val="24"/>
      <w:szCs w:val="20"/>
    </w:rPr>
  </w:style>
  <w:style w:type="paragraph" w:customStyle="1" w:styleId="Char23">
    <w:name w:val="Char2"/>
    <w:basedOn w:val="a"/>
    <w:qFormat/>
    <w:rsid w:val="005A0E77"/>
    <w:rPr>
      <w:rFonts w:ascii="仿宋_GB2312" w:eastAsia="仿宋_GB2312"/>
      <w:b/>
      <w:sz w:val="32"/>
      <w:szCs w:val="32"/>
    </w:rPr>
  </w:style>
  <w:style w:type="paragraph" w:customStyle="1" w:styleId="Test2">
    <w:name w:val="Test2"/>
    <w:basedOn w:val="2"/>
    <w:qFormat/>
    <w:rsid w:val="005A0E7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5A0E77"/>
    <w:rPr>
      <w:kern w:val="2"/>
      <w:sz w:val="21"/>
      <w:szCs w:val="24"/>
    </w:rPr>
  </w:style>
  <w:style w:type="paragraph" w:customStyle="1" w:styleId="afffffffb">
    <w:name w:val="封面文档标题"/>
    <w:basedOn w:val="a"/>
    <w:qFormat/>
    <w:rsid w:val="005A0E7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c">
    <w:name w:val="方案正文"/>
    <w:basedOn w:val="a"/>
    <w:qFormat/>
    <w:rsid w:val="005A0E77"/>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5A0E77"/>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5A0E77"/>
    <w:rPr>
      <w:rFonts w:ascii="Tahoma" w:hAnsi="Tahoma"/>
      <w:sz w:val="24"/>
      <w:szCs w:val="20"/>
    </w:rPr>
  </w:style>
  <w:style w:type="paragraph" w:customStyle="1" w:styleId="-51">
    <w:name w:val="深色列表 - 强调文字颜色 51"/>
    <w:basedOn w:val="a"/>
    <w:qFormat/>
    <w:rsid w:val="005A0E77"/>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5A0E7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5A0E77"/>
    <w:pPr>
      <w:adjustRightInd/>
      <w:spacing w:line="360" w:lineRule="auto"/>
      <w:ind w:firstLineChars="200" w:firstLine="420"/>
    </w:pPr>
    <w:rPr>
      <w:rFonts w:ascii="宋体" w:hAnsi="宋体"/>
      <w:sz w:val="24"/>
      <w:szCs w:val="20"/>
    </w:rPr>
  </w:style>
  <w:style w:type="paragraph" w:customStyle="1" w:styleId="p0">
    <w:name w:val="p0"/>
    <w:basedOn w:val="a"/>
    <w:qFormat/>
    <w:rsid w:val="005A0E77"/>
    <w:pPr>
      <w:widowControl/>
      <w:adjustRightInd/>
    </w:pPr>
    <w:rPr>
      <w:kern w:val="0"/>
      <w:szCs w:val="21"/>
    </w:rPr>
  </w:style>
  <w:style w:type="paragraph" w:customStyle="1" w:styleId="38">
    <w:name w:val="目录3"/>
    <w:basedOn w:val="a"/>
    <w:qFormat/>
    <w:rsid w:val="005A0E77"/>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d">
    <w:name w:val="单元格居中"/>
    <w:basedOn w:val="a"/>
    <w:qFormat/>
    <w:rsid w:val="005A0E77"/>
    <w:pPr>
      <w:adjustRightInd/>
      <w:spacing w:line="360" w:lineRule="auto"/>
      <w:jc w:val="center"/>
    </w:pPr>
    <w:rPr>
      <w:sz w:val="24"/>
    </w:rPr>
  </w:style>
  <w:style w:type="paragraph" w:customStyle="1" w:styleId="CM14">
    <w:name w:val="CM14"/>
    <w:basedOn w:val="Default"/>
    <w:next w:val="Default"/>
    <w:qFormat/>
    <w:rsid w:val="005A0E77"/>
    <w:pPr>
      <w:spacing w:after="68"/>
    </w:pPr>
    <w:rPr>
      <w:rFonts w:ascii="FHLHE E+ Futura Bk" w:eastAsia="FHLHE E+ Futura Bk" w:cs="Times New Roman"/>
      <w:color w:val="auto"/>
    </w:rPr>
  </w:style>
  <w:style w:type="paragraph" w:customStyle="1" w:styleId="CharCharChar0">
    <w:name w:val="Char Char Char"/>
    <w:basedOn w:val="a"/>
    <w:qFormat/>
    <w:rsid w:val="005A0E77"/>
    <w:rPr>
      <w:rFonts w:ascii="Tahoma" w:hAnsi="Tahoma"/>
      <w:sz w:val="24"/>
      <w:szCs w:val="20"/>
    </w:rPr>
  </w:style>
  <w:style w:type="paragraph" w:customStyle="1" w:styleId="afffffffe">
    <w:name w:val="金宏发行正文"/>
    <w:basedOn w:val="a"/>
    <w:qFormat/>
    <w:rsid w:val="005A0E77"/>
    <w:pPr>
      <w:adjustRightInd/>
      <w:spacing w:line="500" w:lineRule="exact"/>
      <w:ind w:firstLineChars="200" w:firstLine="560"/>
    </w:pPr>
    <w:rPr>
      <w:rFonts w:eastAsia="仿宋_GB2312"/>
      <w:sz w:val="28"/>
      <w:szCs w:val="20"/>
    </w:rPr>
  </w:style>
  <w:style w:type="paragraph" w:customStyle="1" w:styleId="Style3">
    <w:name w:val="_Style 3"/>
    <w:qFormat/>
    <w:rsid w:val="005A0E77"/>
    <w:rPr>
      <w:sz w:val="22"/>
      <w:szCs w:val="22"/>
    </w:rPr>
  </w:style>
  <w:style w:type="paragraph" w:customStyle="1" w:styleId="150">
    <w:name w:val="样式 微软雅黑 行距: 1.5 倍行距"/>
    <w:basedOn w:val="a"/>
    <w:qFormat/>
    <w:rsid w:val="005A0E77"/>
    <w:pPr>
      <w:adjustRightInd/>
      <w:spacing w:line="360" w:lineRule="auto"/>
      <w:ind w:firstLineChars="200" w:firstLine="480"/>
    </w:pPr>
    <w:rPr>
      <w:rFonts w:ascii="微软雅黑" w:eastAsia="微软雅黑" w:hAnsi="宋体" w:cs="宋体"/>
      <w:sz w:val="24"/>
      <w:szCs w:val="20"/>
    </w:rPr>
  </w:style>
  <w:style w:type="paragraph" w:customStyle="1" w:styleId="2f7">
    <w:name w:val="表格项目符号 2"/>
    <w:basedOn w:val="22"/>
    <w:qFormat/>
    <w:rsid w:val="005A0E7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5A0E77"/>
    <w:rPr>
      <w:rFonts w:ascii="Tahoma" w:hAnsi="Tahoma" w:cs="仿宋_GB2312"/>
      <w:sz w:val="24"/>
      <w:szCs w:val="20"/>
    </w:rPr>
  </w:style>
  <w:style w:type="paragraph" w:customStyle="1" w:styleId="xl25">
    <w:name w:val="xl25"/>
    <w:basedOn w:val="a"/>
    <w:qFormat/>
    <w:rsid w:val="005A0E7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5A0E77"/>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5A0E77"/>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5A0E77"/>
    <w:rPr>
      <w:rFonts w:ascii="仿宋_GB2312" w:eastAsia="仿宋_GB2312"/>
      <w:b/>
      <w:sz w:val="32"/>
      <w:szCs w:val="20"/>
    </w:rPr>
  </w:style>
  <w:style w:type="paragraph" w:customStyle="1" w:styleId="affffffff">
    <w:name w:val="标准小四"/>
    <w:basedOn w:val="a"/>
    <w:qFormat/>
    <w:rsid w:val="005A0E77"/>
    <w:pPr>
      <w:spacing w:line="360" w:lineRule="auto"/>
      <w:ind w:firstLineChars="200" w:firstLine="480"/>
    </w:pPr>
    <w:rPr>
      <w:rFonts w:ascii="Arial" w:hAnsi="Arial"/>
      <w:sz w:val="24"/>
      <w:szCs w:val="21"/>
    </w:rPr>
  </w:style>
  <w:style w:type="paragraph" w:customStyle="1" w:styleId="affffffff0">
    <w:name w:val="表文字"/>
    <w:qFormat/>
    <w:rsid w:val="005A0E77"/>
    <w:rPr>
      <w:rFonts w:ascii="宋体"/>
      <w:kern w:val="2"/>
    </w:rPr>
  </w:style>
  <w:style w:type="paragraph" w:customStyle="1" w:styleId="-510">
    <w:name w:val="浅色底纹 - 强调文字颜色 51"/>
    <w:qFormat/>
    <w:rsid w:val="005A0E77"/>
    <w:rPr>
      <w:kern w:val="2"/>
      <w:sz w:val="21"/>
      <w:szCs w:val="24"/>
    </w:rPr>
  </w:style>
  <w:style w:type="paragraph" w:customStyle="1" w:styleId="1f0">
    <w:name w:val="批注框文本1"/>
    <w:basedOn w:val="a"/>
    <w:qFormat/>
    <w:rsid w:val="005A0E77"/>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5A0E77"/>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5A0E77"/>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5A0E77"/>
    <w:pPr>
      <w:adjustRightInd/>
      <w:spacing w:line="360" w:lineRule="auto"/>
      <w:ind w:firstLineChars="200" w:firstLine="480"/>
    </w:pPr>
    <w:rPr>
      <w:rFonts w:ascii="仿宋_GB2312" w:eastAsia="仿宋_GB2312"/>
      <w:sz w:val="24"/>
    </w:rPr>
  </w:style>
  <w:style w:type="paragraph" w:customStyle="1" w:styleId="font5">
    <w:name w:val="font5"/>
    <w:basedOn w:val="a"/>
    <w:qFormat/>
    <w:rsid w:val="005A0E7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5A0E7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1">
    <w:name w:val="部分1"/>
    <w:basedOn w:val="a"/>
    <w:qFormat/>
    <w:rsid w:val="005A0E77"/>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5A0E77"/>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5A0E77"/>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5A0E77"/>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5A0E77"/>
    <w:rPr>
      <w:rFonts w:ascii="仿宋_GB2312" w:eastAsia="仿宋_GB2312"/>
      <w:b/>
      <w:sz w:val="32"/>
      <w:szCs w:val="32"/>
    </w:rPr>
  </w:style>
  <w:style w:type="paragraph" w:customStyle="1" w:styleId="Char230">
    <w:name w:val="Char23"/>
    <w:basedOn w:val="a"/>
    <w:qFormat/>
    <w:rsid w:val="005A0E77"/>
    <w:rPr>
      <w:rFonts w:ascii="仿宋_GB2312" w:eastAsia="仿宋_GB2312"/>
      <w:b/>
      <w:sz w:val="32"/>
      <w:szCs w:val="32"/>
    </w:rPr>
  </w:style>
  <w:style w:type="paragraph" w:customStyle="1" w:styleId="GP0">
    <w:name w:val="GP正文(首行缩进)"/>
    <w:basedOn w:val="a"/>
    <w:qFormat/>
    <w:rsid w:val="005A0E77"/>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5A0E77"/>
    <w:pPr>
      <w:spacing w:line="360" w:lineRule="auto"/>
      <w:ind w:firstLineChars="200" w:firstLine="480"/>
    </w:pPr>
    <w:rPr>
      <w:rFonts w:ascii="仿宋_GB2312" w:eastAsia="新宋体"/>
      <w:sz w:val="24"/>
      <w:szCs w:val="20"/>
    </w:rPr>
  </w:style>
  <w:style w:type="paragraph" w:customStyle="1" w:styleId="xl28">
    <w:name w:val="xl28"/>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2">
    <w:name w:val="正文1"/>
    <w:basedOn w:val="310"/>
    <w:qFormat/>
    <w:rsid w:val="005A0E77"/>
    <w:pPr>
      <w:ind w:leftChars="0" w:left="0" w:firstLineChars="200" w:firstLine="480"/>
    </w:pPr>
    <w:rPr>
      <w:rFonts w:ascii="仿宋_GB2312" w:eastAsia="仿宋_GB2312" w:hAnsi="Courier New"/>
      <w:kern w:val="28"/>
      <w:sz w:val="24"/>
    </w:rPr>
  </w:style>
  <w:style w:type="paragraph" w:customStyle="1" w:styleId="affffffff1">
    <w:name w:val="说明"/>
    <w:basedOn w:val="a"/>
    <w:qFormat/>
    <w:rsid w:val="005A0E77"/>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5A0E77"/>
    <w:pPr>
      <w:adjustRightInd/>
      <w:spacing w:line="360" w:lineRule="auto"/>
      <w:ind w:firstLineChars="200" w:firstLine="420"/>
    </w:pPr>
    <w:rPr>
      <w:rFonts w:ascii="Calibri" w:hAnsi="Calibri"/>
      <w:sz w:val="24"/>
      <w:szCs w:val="22"/>
    </w:rPr>
  </w:style>
  <w:style w:type="paragraph" w:customStyle="1" w:styleId="Char50">
    <w:name w:val="Char5"/>
    <w:basedOn w:val="a"/>
    <w:qFormat/>
    <w:rsid w:val="005A0E77"/>
    <w:rPr>
      <w:rFonts w:ascii="仿宋_GB2312" w:eastAsia="仿宋_GB2312"/>
      <w:b/>
      <w:sz w:val="32"/>
      <w:szCs w:val="32"/>
    </w:rPr>
  </w:style>
  <w:style w:type="paragraph" w:customStyle="1" w:styleId="style82f9af9af9a">
    <w:name w:val="style82 f9a f9a f9a"/>
    <w:basedOn w:val="a"/>
    <w:qFormat/>
    <w:rsid w:val="005A0E77"/>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5A0E77"/>
    <w:rPr>
      <w:rFonts w:ascii="Tahoma" w:hAnsi="Tahoma"/>
      <w:sz w:val="24"/>
      <w:szCs w:val="20"/>
    </w:rPr>
  </w:style>
  <w:style w:type="paragraph" w:customStyle="1" w:styleId="MMTopic5">
    <w:name w:val="MM Topic 5"/>
    <w:basedOn w:val="5"/>
    <w:qFormat/>
    <w:rsid w:val="005A0E77"/>
    <w:pPr>
      <w:tabs>
        <w:tab w:val="left" w:pos="2520"/>
      </w:tabs>
      <w:adjustRightInd/>
      <w:ind w:left="2520" w:hanging="420"/>
    </w:pPr>
  </w:style>
  <w:style w:type="paragraph" w:customStyle="1" w:styleId="affffffff2">
    <w:name w:val="普通正文"/>
    <w:basedOn w:val="a"/>
    <w:qFormat/>
    <w:rsid w:val="005A0E7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表格"/>
    <w:basedOn w:val="a"/>
    <w:qFormat/>
    <w:rsid w:val="005A0E77"/>
    <w:pPr>
      <w:snapToGrid w:val="0"/>
      <w:ind w:firstLineChars="21" w:firstLine="42"/>
    </w:pPr>
    <w:rPr>
      <w:rFonts w:ascii="宋体" w:hAnsi="宋体"/>
      <w:kern w:val="0"/>
      <w:sz w:val="20"/>
      <w:szCs w:val="20"/>
    </w:rPr>
  </w:style>
  <w:style w:type="paragraph" w:customStyle="1" w:styleId="CharChar1a">
    <w:name w:val="Char Char1"/>
    <w:basedOn w:val="a"/>
    <w:qFormat/>
    <w:rsid w:val="005A0E77"/>
    <w:pPr>
      <w:widowControl/>
      <w:spacing w:after="160" w:line="240" w:lineRule="exact"/>
      <w:jc w:val="left"/>
    </w:pPr>
    <w:rPr>
      <w:rFonts w:eastAsia="仿宋_GB2312"/>
      <w:sz w:val="28"/>
    </w:rPr>
  </w:style>
  <w:style w:type="paragraph" w:customStyle="1" w:styleId="MMTopic1">
    <w:name w:val="MM Topic 1"/>
    <w:basedOn w:val="1"/>
    <w:qFormat/>
    <w:rsid w:val="005A0E77"/>
    <w:pPr>
      <w:tabs>
        <w:tab w:val="left" w:pos="840"/>
      </w:tabs>
      <w:adjustRightInd/>
      <w:ind w:left="840" w:hanging="420"/>
    </w:pPr>
  </w:style>
  <w:style w:type="paragraph" w:customStyle="1" w:styleId="Char1CharCharChar5">
    <w:name w:val="Char1 Char Char Char5"/>
    <w:basedOn w:val="a"/>
    <w:qFormat/>
    <w:rsid w:val="005A0E77"/>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5A0E77"/>
    <w:pPr>
      <w:widowControl/>
      <w:adjustRightInd/>
      <w:spacing w:after="160" w:line="240" w:lineRule="exact"/>
      <w:jc w:val="left"/>
    </w:pPr>
    <w:rPr>
      <w:szCs w:val="20"/>
    </w:rPr>
  </w:style>
  <w:style w:type="paragraph" w:customStyle="1" w:styleId="Style12">
    <w:name w:val="_Style 12"/>
    <w:basedOn w:val="a6"/>
    <w:qFormat/>
    <w:rsid w:val="005A0E77"/>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5A0E77"/>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5A0E7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5A0E77"/>
    <w:pPr>
      <w:adjustRightInd/>
      <w:spacing w:line="360" w:lineRule="auto"/>
    </w:pPr>
    <w:rPr>
      <w:rFonts w:cs="宋体"/>
      <w:sz w:val="24"/>
      <w:szCs w:val="20"/>
    </w:rPr>
  </w:style>
  <w:style w:type="paragraph" w:customStyle="1" w:styleId="BulletedList">
    <w:name w:val="Bulleted List"/>
    <w:basedOn w:val="a"/>
    <w:qFormat/>
    <w:rsid w:val="005A0E77"/>
    <w:pPr>
      <w:tabs>
        <w:tab w:val="left" w:pos="1260"/>
      </w:tabs>
      <w:adjustRightInd/>
      <w:ind w:left="1260" w:hanging="420"/>
    </w:pPr>
  </w:style>
  <w:style w:type="paragraph" w:customStyle="1" w:styleId="Normal0">
    <w:name w:val="Normal0"/>
    <w:qFormat/>
    <w:rsid w:val="005A0E77"/>
    <w:rPr>
      <w:lang w:eastAsia="en-US"/>
    </w:rPr>
  </w:style>
  <w:style w:type="paragraph" w:customStyle="1" w:styleId="2f8">
    <w:name w:val="无间隔2"/>
    <w:uiPriority w:val="1"/>
    <w:qFormat/>
    <w:rsid w:val="005A0E77"/>
    <w:pPr>
      <w:widowControl w:val="0"/>
      <w:jc w:val="both"/>
    </w:pPr>
    <w:rPr>
      <w:kern w:val="2"/>
      <w:sz w:val="21"/>
      <w:szCs w:val="22"/>
    </w:rPr>
  </w:style>
  <w:style w:type="paragraph" w:customStyle="1" w:styleId="affffffff4">
    <w:name w:val="样式"/>
    <w:basedOn w:val="a"/>
    <w:qFormat/>
    <w:rsid w:val="005A0E77"/>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5A0E7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5A0E77"/>
    <w:pPr>
      <w:tabs>
        <w:tab w:val="left" w:pos="2100"/>
      </w:tabs>
      <w:adjustRightInd/>
      <w:ind w:left="2100" w:hanging="420"/>
    </w:pPr>
    <w:rPr>
      <w:lang w:val="en-US"/>
    </w:rPr>
  </w:style>
  <w:style w:type="paragraph" w:customStyle="1" w:styleId="affffffff5">
    <w:name w:val="列出段落*"/>
    <w:basedOn w:val="a"/>
    <w:qFormat/>
    <w:rsid w:val="005A0E77"/>
    <w:pPr>
      <w:adjustRightInd/>
      <w:spacing w:line="360" w:lineRule="auto"/>
      <w:ind w:firstLine="200"/>
    </w:pPr>
    <w:rPr>
      <w:rFonts w:eastAsia="楷体_GB2312" w:cs="Lucida Sans Unicode"/>
      <w:color w:val="000000"/>
      <w:kern w:val="1"/>
      <w:sz w:val="24"/>
    </w:rPr>
  </w:style>
  <w:style w:type="paragraph" w:customStyle="1" w:styleId="affffffff6">
    <w:name w:val="正文格式"/>
    <w:basedOn w:val="a"/>
    <w:qFormat/>
    <w:rsid w:val="005A0E7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5A0E77"/>
    <w:pPr>
      <w:widowControl w:val="0"/>
      <w:jc w:val="both"/>
    </w:pPr>
    <w:rPr>
      <w:kern w:val="2"/>
      <w:sz w:val="21"/>
      <w:szCs w:val="22"/>
    </w:rPr>
  </w:style>
  <w:style w:type="paragraph" w:customStyle="1" w:styleId="NewNewNewNew">
    <w:name w:val="正文 New New New New"/>
    <w:qFormat/>
    <w:rsid w:val="005A0E77"/>
    <w:pPr>
      <w:widowControl w:val="0"/>
      <w:jc w:val="both"/>
    </w:pPr>
    <w:rPr>
      <w:color w:val="000000"/>
      <w:szCs w:val="24"/>
    </w:rPr>
  </w:style>
  <w:style w:type="paragraph" w:customStyle="1" w:styleId="CharCharChar1">
    <w:name w:val="Char Char Char1"/>
    <w:basedOn w:val="a"/>
    <w:qFormat/>
    <w:rsid w:val="005A0E77"/>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5A0E77"/>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5A0E77"/>
    <w:pPr>
      <w:adjustRightInd/>
      <w:ind w:firstLineChars="200" w:firstLine="200"/>
    </w:pPr>
    <w:rPr>
      <w:rFonts w:ascii="Tahoma" w:hAnsi="Tahoma"/>
      <w:sz w:val="24"/>
      <w:szCs w:val="20"/>
    </w:rPr>
  </w:style>
  <w:style w:type="paragraph" w:customStyle="1" w:styleId="btcontent">
    <w:name w:val="bt_content"/>
    <w:basedOn w:val="a"/>
    <w:qFormat/>
    <w:rsid w:val="005A0E7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5A0E77"/>
    <w:pPr>
      <w:widowControl/>
      <w:adjustRightInd/>
      <w:spacing w:after="160" w:line="240" w:lineRule="exact"/>
      <w:jc w:val="left"/>
    </w:pPr>
    <w:rPr>
      <w:szCs w:val="20"/>
    </w:rPr>
  </w:style>
  <w:style w:type="paragraph" w:customStyle="1" w:styleId="DefaultText">
    <w:name w:val="Default Text"/>
    <w:basedOn w:val="a"/>
    <w:qFormat/>
    <w:rsid w:val="005A0E7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5A0E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7">
    <w:name w:val="文章标题"/>
    <w:next w:val="afffff7"/>
    <w:qFormat/>
    <w:rsid w:val="005A0E77"/>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5A0E77"/>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5A0E77"/>
    <w:pPr>
      <w:adjustRightInd/>
      <w:spacing w:line="360" w:lineRule="auto"/>
    </w:pPr>
    <w:rPr>
      <w:rFonts w:ascii="仿宋_GB2312" w:eastAsia="仿宋_GB2312"/>
      <w:sz w:val="24"/>
      <w:szCs w:val="20"/>
    </w:rPr>
  </w:style>
  <w:style w:type="character" w:customStyle="1" w:styleId="Char24">
    <w:name w:val="页眉 Char2"/>
    <w:uiPriority w:val="99"/>
    <w:qFormat/>
    <w:rsid w:val="005A0E77"/>
    <w:rPr>
      <w:kern w:val="2"/>
      <w:sz w:val="18"/>
      <w:szCs w:val="18"/>
    </w:rPr>
  </w:style>
  <w:style w:type="character" w:customStyle="1" w:styleId="Char25">
    <w:name w:val="页脚 Char2"/>
    <w:uiPriority w:val="99"/>
    <w:qFormat/>
    <w:locked/>
    <w:rsid w:val="005A0E77"/>
    <w:rPr>
      <w:kern w:val="2"/>
      <w:sz w:val="18"/>
      <w:szCs w:val="18"/>
    </w:rPr>
  </w:style>
  <w:style w:type="paragraph" w:customStyle="1" w:styleId="000">
    <w:name w:val="纯文本_0_0"/>
    <w:basedOn w:val="a"/>
    <w:link w:val="Char00"/>
    <w:qFormat/>
    <w:rsid w:val="005A0E77"/>
    <w:pPr>
      <w:adjustRightInd/>
    </w:pPr>
    <w:rPr>
      <w:rFonts w:ascii="宋体" w:hAnsi="Courier New"/>
      <w:szCs w:val="21"/>
    </w:rPr>
  </w:style>
  <w:style w:type="character" w:customStyle="1" w:styleId="Char00">
    <w:name w:val="纯文本 Char_0"/>
    <w:link w:val="000"/>
    <w:qFormat/>
    <w:rsid w:val="005A0E77"/>
    <w:rPr>
      <w:rFonts w:ascii="宋体" w:hAnsi="Courier New"/>
      <w:kern w:val="2"/>
      <w:sz w:val="21"/>
      <w:szCs w:val="21"/>
      <w:lang w:val="en-US" w:eastAsia="zh-CN"/>
    </w:rPr>
  </w:style>
  <w:style w:type="paragraph" w:customStyle="1" w:styleId="92">
    <w:name w:val="样式9"/>
    <w:basedOn w:val="af0"/>
    <w:link w:val="9Char0"/>
    <w:qFormat/>
    <w:rsid w:val="005A0E77"/>
    <w:pPr>
      <w:pBdr>
        <w:bottom w:val="none" w:sz="0" w:space="0" w:color="auto"/>
      </w:pBdr>
    </w:pPr>
  </w:style>
  <w:style w:type="paragraph" w:customStyle="1" w:styleId="100">
    <w:name w:val="样式10"/>
    <w:basedOn w:val="af0"/>
    <w:link w:val="10Char"/>
    <w:qFormat/>
    <w:rsid w:val="005A0E77"/>
    <w:pPr>
      <w:pBdr>
        <w:bottom w:val="none" w:sz="0" w:space="0" w:color="auto"/>
      </w:pBdr>
    </w:pPr>
  </w:style>
  <w:style w:type="character" w:customStyle="1" w:styleId="9Char0">
    <w:name w:val="样式9 Char"/>
    <w:basedOn w:val="Char32"/>
    <w:link w:val="92"/>
    <w:qFormat/>
    <w:rsid w:val="005A0E77"/>
    <w:rPr>
      <w:rFonts w:ascii="仿宋" w:eastAsia="仿宋" w:hAnsi="仿宋"/>
      <w:snapToGrid w:val="0"/>
      <w:kern w:val="2"/>
      <w:sz w:val="18"/>
      <w:szCs w:val="18"/>
      <w:u w:val="single"/>
      <w:lang w:val="en-GB"/>
    </w:rPr>
  </w:style>
  <w:style w:type="paragraph" w:customStyle="1" w:styleId="113">
    <w:name w:val="样式11"/>
    <w:basedOn w:val="af0"/>
    <w:link w:val="11Char"/>
    <w:qFormat/>
    <w:rsid w:val="005A0E77"/>
    <w:pPr>
      <w:pBdr>
        <w:bottom w:val="none" w:sz="0" w:space="0" w:color="auto"/>
      </w:pBdr>
    </w:pPr>
  </w:style>
  <w:style w:type="character" w:customStyle="1" w:styleId="10Char">
    <w:name w:val="样式10 Char"/>
    <w:basedOn w:val="Char32"/>
    <w:link w:val="100"/>
    <w:qFormat/>
    <w:rsid w:val="005A0E77"/>
    <w:rPr>
      <w:rFonts w:ascii="仿宋" w:eastAsia="仿宋" w:hAnsi="仿宋"/>
      <w:snapToGrid w:val="0"/>
      <w:kern w:val="2"/>
      <w:sz w:val="18"/>
      <w:szCs w:val="18"/>
      <w:u w:val="single"/>
      <w:lang w:val="en-GB"/>
    </w:rPr>
  </w:style>
  <w:style w:type="character" w:customStyle="1" w:styleId="11Char">
    <w:name w:val="样式11 Char"/>
    <w:basedOn w:val="Char32"/>
    <w:link w:val="113"/>
    <w:qFormat/>
    <w:rsid w:val="005A0E77"/>
    <w:rPr>
      <w:rFonts w:ascii="仿宋" w:eastAsia="仿宋" w:hAnsi="仿宋"/>
      <w:snapToGrid w:val="0"/>
      <w:kern w:val="2"/>
      <w:sz w:val="18"/>
      <w:szCs w:val="18"/>
      <w:u w:val="single"/>
      <w:lang w:val="en-GB"/>
    </w:rPr>
  </w:style>
  <w:style w:type="paragraph" w:customStyle="1" w:styleId="63">
    <w:name w:val="列出段落6"/>
    <w:basedOn w:val="a"/>
    <w:uiPriority w:val="34"/>
    <w:qFormat/>
    <w:rsid w:val="005A0E77"/>
    <w:pPr>
      <w:ind w:firstLineChars="200" w:firstLine="420"/>
    </w:pPr>
    <w:rPr>
      <w:rFonts w:ascii="Calibri" w:hAnsi="Calibri"/>
    </w:rPr>
  </w:style>
  <w:style w:type="paragraph" w:styleId="affffffff8">
    <w:name w:val="List Paragraph"/>
    <w:basedOn w:val="a"/>
    <w:uiPriority w:val="99"/>
    <w:qFormat/>
    <w:rsid w:val="005A0E77"/>
    <w:pPr>
      <w:adjustRightInd/>
      <w:ind w:firstLineChars="200" w:firstLine="420"/>
    </w:pPr>
    <w:rPr>
      <w:rFonts w:ascii="Calibri" w:hAnsi="Calibri"/>
      <w:szCs w:val="22"/>
    </w:rPr>
  </w:style>
  <w:style w:type="paragraph" w:customStyle="1" w:styleId="Normal">
    <w:name w:val="[Normal]"/>
    <w:qFormat/>
    <w:rsid w:val="005A0E77"/>
    <w:rPr>
      <w:rFonts w:ascii="宋体" w:hAnsi="宋体"/>
      <w:sz w:val="24"/>
      <w:szCs w:val="22"/>
      <w:lang w:val="zh-CN"/>
    </w:rPr>
  </w:style>
  <w:style w:type="paragraph" w:customStyle="1" w:styleId="121">
    <w:name w:val="样式12"/>
    <w:basedOn w:val="af"/>
    <w:link w:val="12Char"/>
    <w:qFormat/>
    <w:rsid w:val="005A0E77"/>
  </w:style>
  <w:style w:type="paragraph" w:customStyle="1" w:styleId="130">
    <w:name w:val="样式13"/>
    <w:basedOn w:val="121"/>
    <w:link w:val="13Char"/>
    <w:qFormat/>
    <w:rsid w:val="005A0E77"/>
    <w:pPr>
      <w:tabs>
        <w:tab w:val="clear" w:pos="4153"/>
        <w:tab w:val="clear" w:pos="8306"/>
        <w:tab w:val="left" w:pos="5719"/>
      </w:tabs>
    </w:pPr>
  </w:style>
  <w:style w:type="character" w:customStyle="1" w:styleId="12Char">
    <w:name w:val="样式12 Char"/>
    <w:basedOn w:val="Char31"/>
    <w:link w:val="121"/>
    <w:rsid w:val="005A0E77"/>
  </w:style>
  <w:style w:type="paragraph" w:customStyle="1" w:styleId="140">
    <w:name w:val="样式14"/>
    <w:basedOn w:val="130"/>
    <w:next w:val="130"/>
    <w:link w:val="14Char"/>
    <w:qFormat/>
    <w:rsid w:val="005A0E77"/>
  </w:style>
  <w:style w:type="character" w:customStyle="1" w:styleId="13Char">
    <w:name w:val="样式13 Char"/>
    <w:basedOn w:val="12Char"/>
    <w:link w:val="130"/>
    <w:rsid w:val="005A0E77"/>
  </w:style>
  <w:style w:type="paragraph" w:customStyle="1" w:styleId="151">
    <w:name w:val="样式15"/>
    <w:basedOn w:val="140"/>
    <w:link w:val="15Char"/>
    <w:qFormat/>
    <w:rsid w:val="005A0E77"/>
  </w:style>
  <w:style w:type="character" w:customStyle="1" w:styleId="14Char">
    <w:name w:val="样式14 Char"/>
    <w:basedOn w:val="13Char"/>
    <w:link w:val="140"/>
    <w:rsid w:val="005A0E77"/>
  </w:style>
  <w:style w:type="character" w:customStyle="1" w:styleId="15Char">
    <w:name w:val="样式15 Char"/>
    <w:basedOn w:val="14Char"/>
    <w:link w:val="151"/>
    <w:rsid w:val="005A0E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zcygov.cn/"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50"/>
    <customShpInfo spid="_x0000_s1060"/>
    <customShpInfo spid="_x0000_s1059"/>
    <customShpInfo spid="_x0000_s1053"/>
    <customShpInfo spid="_x0000_s1054"/>
    <customShpInfo spid="_x0000_s1055"/>
    <customShpInfo spid="_x0000_s1056"/>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CC1BA-99D7-459F-966A-442403B4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86</Pages>
  <Words>7514</Words>
  <Characters>42834</Characters>
  <Application>Microsoft Office Word</Application>
  <DocSecurity>0</DocSecurity>
  <Lines>356</Lines>
  <Paragraphs>100</Paragraphs>
  <ScaleCrop>false</ScaleCrop>
  <Company>Sky123.Org</Company>
  <LinksUpToDate>false</LinksUpToDate>
  <CharactersWithSpaces>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滨江交易中心</dc:title>
  <dc:creator>杨</dc:creator>
  <cp:lastModifiedBy>Administrator</cp:lastModifiedBy>
  <cp:revision>948</cp:revision>
  <cp:lastPrinted>2021-03-25T12:36:00Z</cp:lastPrinted>
  <dcterms:created xsi:type="dcterms:W3CDTF">2020-04-07T07:35:00Z</dcterms:created>
  <dcterms:modified xsi:type="dcterms:W3CDTF">2021-08-03T06:57:00Z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