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428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A9923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p>
        </w:tc>
      </w:tr>
      <w:tr w14:paraId="6B8B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F4E21D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48"/>
                <w:szCs w:val="48"/>
                <w:highlight w:val="none"/>
                <w:vertAlign w:val="baseline"/>
                <w:lang w:val="en-US" w:eastAsia="zh-CN"/>
              </w:rPr>
              <w:t>杭州萧山技师学院202</w:t>
            </w:r>
            <w:bookmarkStart w:id="504" w:name="_GoBack"/>
            <w:bookmarkEnd w:id="504"/>
            <w:r>
              <w:rPr>
                <w:rFonts w:hint="eastAsia" w:ascii="仿宋" w:hAnsi="仿宋" w:eastAsia="仿宋" w:cs="仿宋"/>
                <w:color w:val="auto"/>
                <w:sz w:val="48"/>
                <w:szCs w:val="48"/>
                <w:highlight w:val="none"/>
                <w:vertAlign w:val="baseline"/>
                <w:lang w:val="en-US" w:eastAsia="zh-CN"/>
              </w:rPr>
              <w:t>5年教职工疗休养项目</w:t>
            </w:r>
          </w:p>
        </w:tc>
      </w:tr>
      <w:tr w14:paraId="679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5BD18F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9340D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44"/>
                <w:szCs w:val="44"/>
                <w:highlight w:val="none"/>
              </w:rPr>
              <w:t>（电子招投标）</w:t>
            </w:r>
          </w:p>
        </w:tc>
      </w:tr>
      <w:tr w14:paraId="388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440" w:type="dxa"/>
          </w:tcPr>
          <w:p w14:paraId="33529717">
            <w:pPr>
              <w:pStyle w:val="3"/>
              <w:jc w:val="center"/>
              <w:rPr>
                <w:rFonts w:hint="eastAsia" w:ascii="仿宋" w:hAnsi="仿宋" w:eastAsia="仿宋" w:cs="仿宋"/>
                <w:color w:val="auto"/>
                <w:highlight w:val="none"/>
                <w:lang w:eastAsia="zh-CN"/>
              </w:rPr>
            </w:pPr>
            <w:r>
              <w:rPr>
                <w:rFonts w:hint="eastAsia" w:ascii="仿宋" w:hAnsi="仿宋" w:eastAsia="仿宋" w:cs="仿宋"/>
                <w:color w:val="auto"/>
                <w:sz w:val="30"/>
                <w:szCs w:val="30"/>
                <w:highlight w:val="none"/>
              </w:rPr>
              <w:t>编号:</w:t>
            </w:r>
            <w:r>
              <w:rPr>
                <w:rFonts w:hint="eastAsia" w:ascii="仿宋" w:eastAsia="仿宋" w:cs="仿宋"/>
                <w:color w:val="auto"/>
                <w:sz w:val="30"/>
                <w:szCs w:val="30"/>
                <w:highlight w:val="none"/>
                <w:lang w:eastAsia="zh-CN"/>
              </w:rPr>
              <w:t>HXXS2025-GK-ZCY018</w:t>
            </w:r>
          </w:p>
        </w:tc>
      </w:tr>
      <w:tr w14:paraId="3F70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7EB531B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48"/>
                <w:szCs w:val="48"/>
                <w:highlight w:val="none"/>
                <w:vertAlign w:val="baseline"/>
              </w:rPr>
            </w:pPr>
          </w:p>
        </w:tc>
      </w:tr>
      <w:tr w14:paraId="300F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1ABF4897">
            <w:pPr>
              <w:snapToGrid w:val="0"/>
              <w:spacing w:line="360" w:lineRule="auto"/>
              <w:jc w:val="center"/>
              <w:rPr>
                <w:rFonts w:hint="eastAsia" w:ascii="仿宋" w:hAnsi="仿宋" w:eastAsia="仿宋" w:cs="仿宋"/>
                <w:color w:val="auto"/>
                <w:sz w:val="48"/>
                <w:szCs w:val="48"/>
                <w:highlight w:val="none"/>
                <w:vertAlign w:val="baseline"/>
                <w:lang w:eastAsia="zh-CN"/>
              </w:rPr>
            </w:pPr>
            <w:r>
              <w:rPr>
                <w:rFonts w:hint="eastAsia" w:ascii="仿宋" w:hAnsi="仿宋" w:eastAsia="仿宋" w:cs="仿宋"/>
                <w:color w:val="auto"/>
                <w:sz w:val="32"/>
                <w:szCs w:val="32"/>
                <w:highlight w:val="none"/>
                <w:lang w:eastAsia="zh-CN"/>
              </w:rPr>
              <w:t>杭州萧山技师学院</w:t>
            </w:r>
          </w:p>
        </w:tc>
      </w:tr>
      <w:tr w14:paraId="6B2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0A26C6D7">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浙江华夏工程管理有限公司</w:t>
            </w:r>
          </w:p>
          <w:p w14:paraId="3F7D6EAB">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Cs/>
                <w:color w:val="auto"/>
                <w:sz w:val="32"/>
                <w:szCs w:val="32"/>
                <w:highlight w:val="none"/>
                <w:lang w:val="en-US" w:eastAsia="zh-CN"/>
              </w:rPr>
              <w:t xml:space="preserve">  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05</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日</w:t>
            </w:r>
          </w:p>
        </w:tc>
      </w:tr>
    </w:tbl>
    <w:p w14:paraId="2BF9EFBF">
      <w:pPr>
        <w:jc w:val="left"/>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5年4月1日稿</w:t>
      </w:r>
    </w:p>
    <w:p w14:paraId="2CF72A3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567590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EB63D14">
      <w:pPr>
        <w:spacing w:line="360" w:lineRule="auto"/>
        <w:rPr>
          <w:rFonts w:hint="eastAsia" w:ascii="仿宋" w:hAnsi="仿宋" w:eastAsia="仿宋" w:cs="仿宋"/>
          <w:color w:val="auto"/>
          <w:sz w:val="32"/>
          <w:szCs w:val="32"/>
          <w:highlight w:val="none"/>
        </w:rPr>
      </w:pPr>
    </w:p>
    <w:p w14:paraId="2F39E600">
      <w:pPr>
        <w:spacing w:line="360" w:lineRule="auto"/>
        <w:rPr>
          <w:rFonts w:hint="eastAsia" w:ascii="仿宋" w:hAnsi="仿宋" w:eastAsia="仿宋" w:cs="仿宋"/>
          <w:color w:val="auto"/>
          <w:sz w:val="32"/>
          <w:szCs w:val="32"/>
          <w:highlight w:val="none"/>
        </w:rPr>
      </w:pPr>
    </w:p>
    <w:p w14:paraId="73A53A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D72B60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9FD54F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8813F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838E6C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7B44A9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1DDBEA8">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1CE13C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47697E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杭州萧山技师学院2025年教职工疗休养项目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C4F3E3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D1A972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HXXS2025-GK-ZCY018</w:t>
      </w:r>
    </w:p>
    <w:p w14:paraId="48B203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杭州萧山技师学院2025年教职工疗休养项目</w:t>
      </w:r>
    </w:p>
    <w:p w14:paraId="6CB4E04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570000.00</w:t>
      </w:r>
    </w:p>
    <w:p w14:paraId="3AB0B07D">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570000.00</w:t>
      </w:r>
    </w:p>
    <w:p w14:paraId="5F9E039D">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杭州萧山技师学院2025年教职工疗休养项目</w:t>
      </w:r>
      <w:r>
        <w:rPr>
          <w:rFonts w:hint="eastAsia" w:ascii="仿宋" w:hAnsi="仿宋" w:eastAsia="仿宋" w:cs="仿宋"/>
          <w:bCs/>
          <w:snapToGrid/>
          <w:color w:val="auto"/>
          <w:kern w:val="2"/>
          <w:sz w:val="24"/>
          <w:szCs w:val="24"/>
          <w:highlight w:val="none"/>
          <w:lang w:val="en-US" w:eastAsia="zh-CN"/>
        </w:rPr>
        <w:t xml:space="preserve">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杭州萧山技师学院2025年教职工疗休养</w:t>
      </w:r>
      <w:r>
        <w:rPr>
          <w:rFonts w:hint="eastAsia" w:ascii="仿宋" w:hAnsi="仿宋" w:eastAsia="仿宋" w:cs="仿宋"/>
          <w:bCs/>
          <w:snapToGrid/>
          <w:color w:val="auto"/>
          <w:kern w:val="2"/>
          <w:sz w:val="24"/>
          <w:szCs w:val="24"/>
          <w:highlight w:val="none"/>
          <w:lang w:val="en-US" w:eastAsia="zh-CN"/>
        </w:rPr>
        <w:t>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A696F68">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01CBF5D9">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6A63F9D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26BFDE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7F2B48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ED67D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474679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r>
        <w:rPr>
          <w:rFonts w:hint="eastAsia" w:ascii="仿宋" w:hAnsi="仿宋" w:eastAsia="仿宋" w:cs="仿宋"/>
          <w:color w:val="auto"/>
          <w:sz w:val="24"/>
          <w:highlight w:val="none"/>
          <w:lang w:eastAsia="zh-CN"/>
        </w:rPr>
        <w:t>：</w:t>
      </w: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3395622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8"/>
          <w:highlight w:val="none"/>
        </w:rPr>
        <w:t>投标人具有旅行社业务经营许可证</w:t>
      </w:r>
      <w:r>
        <w:rPr>
          <w:rFonts w:hint="eastAsia" w:ascii="仿宋" w:hAnsi="仿宋" w:eastAsia="仿宋" w:cs="仿宋"/>
          <w:color w:val="auto"/>
          <w:sz w:val="24"/>
          <w:highlight w:val="none"/>
        </w:rPr>
        <w:t>。</w:t>
      </w:r>
    </w:p>
    <w:p w14:paraId="0A6709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71E15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lang w:val="en-US" w:eastAsia="zh-CN"/>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val="en-US"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98132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A3E89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97516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5EE67B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52CDA21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674A133">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48CD535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4A3231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750F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1A619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9FB2E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5E4BF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20744E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杭州萧山技师学院</w:t>
      </w:r>
    </w:p>
    <w:p w14:paraId="312D7B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杭州市萧山区通惠南路448号</w:t>
      </w:r>
      <w:r>
        <w:rPr>
          <w:rFonts w:hint="eastAsia" w:ascii="仿宋" w:hAnsi="仿宋" w:eastAsia="仿宋" w:cs="仿宋"/>
          <w:color w:val="auto"/>
          <w:sz w:val="24"/>
          <w:highlight w:val="none"/>
        </w:rPr>
        <w:t xml:space="preserve">       </w:t>
      </w:r>
    </w:p>
    <w:p w14:paraId="081C886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FCBD42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rPr>
        <w:t>魏老师</w:t>
      </w:r>
      <w:r>
        <w:rPr>
          <w:rFonts w:hint="eastAsia" w:ascii="仿宋" w:hAnsi="仿宋" w:eastAsia="仿宋" w:cs="仿宋"/>
          <w:color w:val="auto"/>
          <w:sz w:val="24"/>
          <w:highlight w:val="none"/>
        </w:rPr>
        <w:t xml:space="preserve">  </w:t>
      </w:r>
    </w:p>
    <w:p w14:paraId="6DCA2F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rPr>
        <w:t>0571-82672697</w:t>
      </w:r>
    </w:p>
    <w:p w14:paraId="7CD86C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张老</w:t>
      </w:r>
      <w:r>
        <w:rPr>
          <w:rFonts w:hint="eastAsia" w:ascii="仿宋" w:hAnsi="仿宋" w:eastAsia="仿宋" w:cs="仿宋"/>
          <w:color w:val="auto"/>
          <w:sz w:val="24"/>
          <w:highlight w:val="none"/>
          <w:lang w:eastAsia="zh-CN"/>
        </w:rPr>
        <w:t xml:space="preserve">师         </w:t>
      </w:r>
      <w:r>
        <w:rPr>
          <w:rFonts w:hint="eastAsia" w:ascii="仿宋" w:hAnsi="仿宋" w:eastAsia="仿宋" w:cs="仿宋"/>
          <w:color w:val="auto"/>
          <w:sz w:val="24"/>
          <w:highlight w:val="none"/>
          <w:lang w:val="en-US" w:eastAsia="zh-CN"/>
        </w:rPr>
        <w:t xml:space="preserve"> </w:t>
      </w:r>
    </w:p>
    <w:p w14:paraId="17651E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0571-82672697（请通过以下路径在线提起质疑：政采云-项目采购-询问质疑投诉-质疑列表）</w:t>
      </w:r>
    </w:p>
    <w:p w14:paraId="0B9B48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608A52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浙江华夏工程管理有限公司</w:t>
      </w:r>
    </w:p>
    <w:p w14:paraId="1B58839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sz w:val="24"/>
          <w:szCs w:val="28"/>
          <w:highlight w:val="none"/>
        </w:rPr>
        <w:t>萧山区金城路540号心意广场3幢1802</w:t>
      </w:r>
    </w:p>
    <w:p w14:paraId="358502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11446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冯雅琳</w:t>
      </w:r>
      <w:r>
        <w:rPr>
          <w:rFonts w:hint="eastAsia" w:ascii="仿宋" w:hAnsi="仿宋" w:eastAsia="仿宋" w:cs="仿宋"/>
          <w:color w:val="auto"/>
          <w:sz w:val="24"/>
          <w:highlight w:val="none"/>
        </w:rPr>
        <w:t xml:space="preserve"> </w:t>
      </w:r>
    </w:p>
    <w:p w14:paraId="1AC3937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15858274344</w:t>
      </w:r>
    </w:p>
    <w:p w14:paraId="24A6825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尚赛</w:t>
      </w:r>
      <w:r>
        <w:rPr>
          <w:rFonts w:hint="eastAsia" w:ascii="仿宋" w:hAnsi="仿宋" w:eastAsia="仿宋" w:cs="仿宋"/>
          <w:color w:val="auto"/>
          <w:sz w:val="24"/>
          <w:highlight w:val="none"/>
        </w:rPr>
        <w:t xml:space="preserve"> </w:t>
      </w:r>
    </w:p>
    <w:p w14:paraId="3E80F7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质疑联系方式：0571-57572683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0C3BA3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777D98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04B7104F">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355844B7">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17BED05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w:t>
      </w:r>
    </w:p>
    <w:p w14:paraId="58D43391">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0571-87800218</w:t>
      </w:r>
      <w:r>
        <w:rPr>
          <w:rFonts w:hint="eastAsia" w:ascii="仿宋" w:hAnsi="仿宋" w:eastAsia="仿宋" w:cs="仿宋"/>
          <w:color w:val="auto"/>
          <w:sz w:val="24"/>
          <w:highlight w:val="none"/>
        </w:rPr>
        <w:t xml:space="preserve"> </w:t>
      </w:r>
    </w:p>
    <w:p w14:paraId="7E44DC54">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205BF1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highlight w:val="none"/>
        </w:rPr>
        <w:t>获取热线服务帮助。</w:t>
      </w:r>
    </w:p>
    <w:p w14:paraId="6BC6DD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199D58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25EE71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A572E8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FF61AD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3798F5C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4946E7A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569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杭州萧山技师学院2025年教职工疗休养项目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 </w:t>
            </w:r>
            <w:r>
              <w:rPr>
                <w:rFonts w:hint="eastAsia" w:ascii="仿宋" w:hAnsi="仿宋" w:eastAsia="仿宋" w:cs="仿宋"/>
                <w:color w:val="auto"/>
                <w:sz w:val="24"/>
                <w:highlight w:val="none"/>
              </w:rPr>
              <w:t>行业；</w:t>
            </w:r>
          </w:p>
          <w:p w14:paraId="398B8C19">
            <w:pPr>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1E3B2BA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0D0FD">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222121E5">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564AA7E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5D55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05C95D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4" w:hRule="atLeast"/>
        </w:trPr>
        <w:tc>
          <w:tcPr>
            <w:tcW w:w="629" w:type="dxa"/>
            <w:tcBorders>
              <w:top w:val="single" w:color="auto" w:sz="4" w:space="0"/>
              <w:left w:val="single" w:color="auto" w:sz="4" w:space="0"/>
              <w:bottom w:val="single" w:color="auto" w:sz="4" w:space="0"/>
              <w:right w:val="single" w:color="auto" w:sz="4" w:space="0"/>
            </w:tcBorders>
            <w:vAlign w:val="center"/>
          </w:tcPr>
          <w:p w14:paraId="304E28C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1EB0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0D10B0F">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28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A8B111B">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5130E67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1C30ADD6">
            <w:pPr>
              <w:spacing w:line="360" w:lineRule="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6FF6C34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EA50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1A7C379">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69C8E5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6A959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3CF5117">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E606F2E">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35442F">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87F559A">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56BD6D36">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5007C7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7163A774">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45831FB2">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10F0D27">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45C5117C">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5540752">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1D05A80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4748A9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5224C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763F">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C65E2C1">
            <w:pPr>
              <w:spacing w:after="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C300D">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萧山区金城路540号心意广场3幢1802室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17348879275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spacing w:after="0"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根据《关于印发招标代理服务收费管理暂行办法的通知》（计价格[2002]1980号）文件规定的收费标准</w:t>
            </w:r>
            <w:r>
              <w:rPr>
                <w:rFonts w:hint="eastAsia" w:ascii="仿宋" w:hAnsi="仿宋" w:eastAsia="仿宋" w:cs="仿宋"/>
                <w:color w:val="auto"/>
                <w:kern w:val="28"/>
                <w:sz w:val="24"/>
                <w:highlight w:val="none"/>
                <w:lang w:val="en-US" w:eastAsia="zh-CN"/>
              </w:rPr>
              <w:t>的60%</w:t>
            </w:r>
            <w:r>
              <w:rPr>
                <w:rFonts w:hint="eastAsia" w:ascii="仿宋" w:hAnsi="仿宋" w:eastAsia="仿宋" w:cs="仿宋"/>
                <w:color w:val="auto"/>
                <w:kern w:val="28"/>
                <w:sz w:val="24"/>
                <w:highlight w:val="none"/>
              </w:rPr>
              <w:t>计取，不足</w:t>
            </w:r>
            <w:r>
              <w:rPr>
                <w:rFonts w:hint="eastAsia" w:ascii="仿宋" w:hAnsi="仿宋" w:eastAsia="仿宋" w:cs="仿宋"/>
                <w:color w:val="auto"/>
                <w:kern w:val="28"/>
                <w:sz w:val="24"/>
                <w:highlight w:val="none"/>
                <w:lang w:val="en-US" w:eastAsia="zh-CN"/>
              </w:rPr>
              <w:t>2</w:t>
            </w:r>
            <w:r>
              <w:rPr>
                <w:rFonts w:hint="eastAsia" w:ascii="仿宋" w:hAnsi="仿宋" w:eastAsia="仿宋" w:cs="仿宋"/>
                <w:color w:val="auto"/>
                <w:kern w:val="28"/>
                <w:sz w:val="24"/>
                <w:highlight w:val="none"/>
              </w:rPr>
              <w:t>000元按</w:t>
            </w:r>
            <w:r>
              <w:rPr>
                <w:rFonts w:hint="eastAsia" w:ascii="仿宋" w:hAnsi="仿宋" w:eastAsia="仿宋" w:cs="仿宋"/>
                <w:color w:val="auto"/>
                <w:kern w:val="28"/>
                <w:sz w:val="24"/>
                <w:highlight w:val="none"/>
                <w:lang w:val="en-US" w:eastAsia="zh-CN"/>
              </w:rPr>
              <w:t>2</w:t>
            </w:r>
            <w:r>
              <w:rPr>
                <w:rFonts w:hint="eastAsia" w:ascii="仿宋" w:hAnsi="仿宋" w:eastAsia="仿宋" w:cs="仿宋"/>
                <w:color w:val="auto"/>
                <w:kern w:val="28"/>
                <w:sz w:val="24"/>
                <w:highlight w:val="none"/>
              </w:rPr>
              <w:t>000元收取。由成交人领取成交通知书时支付。</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70D4EBB0">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3828787C">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24195623">
            <w:pPr>
              <w:spacing w:after="0"/>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6AAB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61EE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AEC88">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CE090">
            <w:pPr>
              <w:spacing w:line="360" w:lineRule="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64" w:hRule="atLeast"/>
        </w:trPr>
        <w:tc>
          <w:tcPr>
            <w:tcW w:w="629" w:type="dxa"/>
            <w:vMerge w:val="restart"/>
            <w:tcBorders>
              <w:top w:val="single" w:color="auto" w:sz="4" w:space="0"/>
              <w:left w:val="single" w:color="000000" w:sz="8" w:space="0"/>
              <w:right w:val="single" w:color="000000" w:sz="2" w:space="0"/>
            </w:tcBorders>
            <w:vAlign w:val="center"/>
          </w:tcPr>
          <w:p w14:paraId="323CA08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C55D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09F3F72">
            <w:pPr>
              <w:pStyle w:val="33"/>
              <w:snapToGrid w:val="0"/>
              <w:spacing w:line="360" w:lineRule="auto"/>
              <w:rPr>
                <w:rFonts w:ascii="仿宋" w:hAnsi="仿宋" w:eastAsia="仿宋" w:cs="仿宋"/>
                <w:kern w:val="28"/>
                <w:sz w:val="24"/>
                <w:szCs w:val="24"/>
                <w:highlight w:val="none"/>
              </w:rPr>
            </w:pPr>
            <w:r>
              <w:rPr>
                <w:rFonts w:hint="eastAsia" w:ascii="仿宋" w:hAnsi="仿宋" w:eastAsia="仿宋" w:cs="仿宋"/>
                <w:kern w:val="28"/>
                <w:sz w:val="24"/>
                <w:highlight w:val="none"/>
              </w:rPr>
              <w:sym w:font="Wingdings" w:char="00FE"/>
            </w:r>
            <w:r>
              <w:rPr>
                <w:rFonts w:hint="eastAsia" w:ascii="仿宋" w:hAnsi="仿宋" w:eastAsia="仿宋" w:cs="仿宋"/>
                <w:b/>
                <w:bCs/>
                <w:kern w:val="28"/>
                <w:sz w:val="24"/>
                <w:szCs w:val="24"/>
                <w:highlight w:val="none"/>
              </w:rPr>
              <w:t>联合体形式参与投标的，联合体成员数量最高上限3家，资格文件中：</w:t>
            </w:r>
          </w:p>
          <w:p w14:paraId="20E281DA">
            <w:pPr>
              <w:pStyle w:val="33"/>
              <w:numPr>
                <w:ilvl w:val="0"/>
                <w:numId w:val="1"/>
              </w:numPr>
              <w:snapToGrid w:val="0"/>
              <w:spacing w:line="36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联合体各方均应提供“符合参加采购活动应当具备的一般条件的承诺函”，否则资格审查不通过。</w:t>
            </w:r>
          </w:p>
          <w:p w14:paraId="7421192B">
            <w:pPr>
              <w:pStyle w:val="33"/>
              <w:numPr>
                <w:ilvl w:val="0"/>
                <w:numId w:val="1"/>
              </w:numPr>
              <w:snapToGrid w:val="0"/>
              <w:spacing w:line="36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联合体各方均应提供符合要求的“中小企业声明函”，否则资格审查不通过。</w:t>
            </w:r>
          </w:p>
          <w:p w14:paraId="606295A2">
            <w:pPr>
              <w:pStyle w:val="33"/>
              <w:snapToGrid w:val="0"/>
              <w:spacing w:line="360" w:lineRule="auto"/>
              <w:rPr>
                <w:rFonts w:ascii="仿宋" w:hAnsi="仿宋" w:eastAsia="仿宋" w:cs="仿宋"/>
                <w:kern w:val="28"/>
                <w:sz w:val="24"/>
                <w:highlight w:val="none"/>
              </w:rPr>
            </w:pPr>
            <w:r>
              <w:rPr>
                <w:rFonts w:hint="eastAsia" w:ascii="仿宋" w:hAnsi="仿宋" w:eastAsia="仿宋" w:cs="仿宋"/>
                <w:kern w:val="28"/>
                <w:sz w:val="24"/>
                <w:szCs w:val="24"/>
                <w:highlight w:val="none"/>
              </w:rPr>
              <w:t>3、资格文件中必须提供联合协议，否则资格审查不通过。</w:t>
            </w:r>
            <w:sdt>
              <w:sdtPr>
                <w:rPr>
                  <w:rFonts w:hint="eastAsia" w:ascii="仿宋" w:hAnsi="仿宋" w:eastAsia="仿宋" w:cs="仿宋"/>
                  <w:sz w:val="24"/>
                  <w:highlight w:val="none"/>
                </w:rPr>
                <w:id w:val="147480049"/>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kern w:val="28"/>
                <w:sz w:val="24"/>
                <w:highlight w:val="none"/>
              </w:rPr>
              <w:t>联合体投标的，联合体各方分别提供与联合体协议中规定的分工内容相应的业绩证明材料，业绩数量以提供材料较少的一方为准。</w:t>
            </w:r>
          </w:p>
          <w:p w14:paraId="7B27767C">
            <w:pPr>
              <w:pStyle w:val="33"/>
              <w:snapToGrid w:val="0"/>
              <w:spacing w:line="400" w:lineRule="exact"/>
              <w:rPr>
                <w:rFonts w:ascii="仿宋" w:hAnsi="仿宋" w:eastAsia="仿宋" w:cs="仿宋"/>
                <w:kern w:val="28"/>
                <w:sz w:val="24"/>
                <w:highlight w:val="none"/>
              </w:rPr>
            </w:pPr>
            <w:r>
              <w:rPr>
                <w:rFonts w:hint="eastAsia" w:ascii="仿宋" w:hAnsi="仿宋" w:eastAsia="仿宋" w:cs="仿宋"/>
                <w:kern w:val="28"/>
                <w:sz w:val="24"/>
                <w:highlight w:val="none"/>
              </w:rPr>
              <w:sym w:font="Wingdings" w:char="00FE"/>
            </w:r>
            <w:r>
              <w:rPr>
                <w:rFonts w:hint="eastAsia" w:ascii="仿宋" w:hAnsi="仿宋" w:eastAsia="仿宋" w:cs="仿宋"/>
                <w:kern w:val="28"/>
                <w:sz w:val="24"/>
                <w:highlight w:val="none"/>
              </w:rPr>
              <w:t>联合体投标的，以联合体牵头方出具相应的业绩证明材料为准。</w:t>
            </w:r>
          </w:p>
          <w:p w14:paraId="5B002B99">
            <w:pPr>
              <w:spacing w:line="360" w:lineRule="auto"/>
              <w:rPr>
                <w:rFonts w:ascii="仿宋" w:hAnsi="仿宋" w:eastAsia="仿宋" w:cs="仿宋"/>
                <w:sz w:val="24"/>
                <w:highlight w:val="none"/>
              </w:rPr>
            </w:pPr>
            <w:sdt>
              <w:sdtPr>
                <w:rPr>
                  <w:rFonts w:hint="eastAsia" w:ascii="仿宋" w:hAnsi="仿宋" w:eastAsia="仿宋" w:cs="仿宋"/>
                  <w:sz w:val="24"/>
                  <w:highlight w:val="none"/>
                </w:rPr>
                <w:id w:val="147474494"/>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sz w:val="24"/>
                <w:highlight w:val="none"/>
              </w:rPr>
              <w:t>联合体投标的，联合体各方均需按招标文件第四部分评标标准要求提供资信证明文件，否则视为不符合相关要求。</w:t>
            </w:r>
          </w:p>
          <w:p w14:paraId="4E7C73CF">
            <w:pPr>
              <w:pStyle w:val="3"/>
              <w:ind w:left="0" w:leftChars="0" w:firstLine="0" w:firstLineChars="0"/>
              <w:rPr>
                <w:rFonts w:hint="eastAsia" w:ascii="仿宋" w:hAnsi="仿宋" w:eastAsia="仿宋" w:cs="仿宋"/>
                <w:color w:val="auto"/>
                <w:highlight w:val="none"/>
              </w:rPr>
            </w:pPr>
            <w:sdt>
              <w:sdtPr>
                <w:rPr>
                  <w:rFonts w:hint="eastAsia" w:ascii="仿宋" w:eastAsia="仿宋" w:cs="仿宋"/>
                  <w:sz w:val="24"/>
                  <w:szCs w:val="24"/>
                  <w:highlight w:val="none"/>
                </w:rPr>
                <w:id w:val="147479933"/>
              </w:sdtPr>
              <w:sdtEndPr>
                <w:rPr>
                  <w:rFonts w:hint="eastAsia" w:ascii="仿宋" w:eastAsia="仿宋" w:cs="仿宋"/>
                  <w:b w:val="0"/>
                  <w:bCs w:val="0"/>
                  <w:snapToGrid w:val="0"/>
                  <w:kern w:val="28"/>
                  <w:sz w:val="24"/>
                  <w:szCs w:val="24"/>
                  <w:highlight w:val="none"/>
                  <w:lang w:val="en-US"/>
                </w:rPr>
              </w:sdtEndPr>
              <w:sdtContent>
                <w:r>
                  <w:rPr>
                    <w:rFonts w:hint="eastAsia" w:ascii="仿宋" w:eastAsia="仿宋" w:cs="仿宋"/>
                    <w:sz w:val="24"/>
                    <w:szCs w:val="24"/>
                    <w:highlight w:val="none"/>
                  </w:rPr>
                  <w:sym w:font="Wingdings" w:char="F0FE"/>
                </w:r>
              </w:sdtContent>
            </w:sdt>
            <w:r>
              <w:rPr>
                <w:rFonts w:hint="eastAsia" w:ascii="仿宋" w:eastAsia="仿宋" w:cs="仿宋"/>
                <w:b w:val="0"/>
                <w:bCs w:val="0"/>
                <w:snapToGrid w:val="0"/>
                <w:kern w:val="28"/>
                <w:sz w:val="24"/>
                <w:szCs w:val="24"/>
                <w:highlight w:val="none"/>
                <w:lang w:val="en-US"/>
              </w:rPr>
              <w:t>联合体投标的，评标办法中涉及相关人员数量、上岗证、职称、注册证书等,只计联合体牵头方的人数。其余内容，联合体牵头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671FABCE">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AFBC6D">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spacing w:line="36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仿宋" w:hAnsi="仿宋" w:eastAsia="仿宋" w:cs="仿宋"/>
          <w:b/>
          <w:color w:val="auto"/>
          <w:sz w:val="32"/>
          <w:szCs w:val="20"/>
          <w:highlight w:val="none"/>
        </w:rPr>
      </w:pPr>
      <w:bookmarkStart w:id="7" w:name="_Toc164416483"/>
      <w:bookmarkStart w:id="8" w:name="第三部分"/>
      <w:r>
        <w:rPr>
          <w:rFonts w:hint="eastAsia" w:ascii="仿宋" w:hAnsi="仿宋" w:eastAsia="仿宋" w:cs="仿宋"/>
          <w:b/>
          <w:color w:val="auto"/>
          <w:sz w:val="32"/>
          <w:szCs w:val="20"/>
          <w:highlight w:val="none"/>
        </w:rPr>
        <w:br w:type="page"/>
      </w:r>
    </w:p>
    <w:p w14:paraId="7527EF1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4A8C4D1">
      <w:pPr>
        <w:snapToGrid w:val="0"/>
        <w:spacing w:line="360" w:lineRule="auto"/>
        <w:jc w:val="left"/>
        <w:outlineLvl w:val="1"/>
        <w:rPr>
          <w:rFonts w:hint="eastAsia"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7FFF116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A4BF5B4">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D9A91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91FF6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A0677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9DC37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10F2A1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4AEAA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CCB05E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8936E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22E1F8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B38990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BC1FB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92B16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E4360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3389F8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5007C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9B9B2C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2572E1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B18F210">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2334529">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DF92E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74C8E8C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5015A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0FBBFCF4">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45FC6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61AFEC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0129B54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7A23263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4C98A9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5E22F9A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4B2BA43">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4D5957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3DD44C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091932F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37FC7B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7A872F55">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1BAD7273">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5D296BFF">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53532F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23E2B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129A1E4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E12FF4E">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0AC5CC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58429A4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C96B0A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61E8FF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2A7E3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E5937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4BFFFC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3E030A5">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35591B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5A60141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9CDAC9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58943F0">
      <w:pPr>
        <w:pStyle w:val="33"/>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60DC166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A3BC331">
      <w:pPr>
        <w:pStyle w:val="33"/>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165DAC2">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8C768F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AE1999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1A7433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B68E925">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02D729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EE7274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BFCB3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566A8A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A4BDA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A9463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72F8D3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D64185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3A043F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BE089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03A1EA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E77987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0E95B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BE47F2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83603E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81403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35598DF">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6DEEF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51BFC20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0F6721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0AF70F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4B6826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w:t>
      </w:r>
      <w:r>
        <w:rPr>
          <w:rFonts w:hint="eastAsia" w:ascii="仿宋" w:hAnsi="仿宋" w:eastAsia="仿宋" w:cs="仿宋"/>
          <w:color w:val="auto"/>
          <w:kern w:val="0"/>
          <w:sz w:val="24"/>
          <w:highlight w:val="none"/>
          <w:lang w:val="zh-CN"/>
        </w:rPr>
        <w:t>如果本项目分多个标项的，投标人应按所投标项提交相应的投标文件。</w:t>
      </w:r>
      <w:r>
        <w:rPr>
          <w:rFonts w:hint="eastAsia" w:ascii="仿宋" w:hAnsi="仿宋" w:eastAsia="仿宋" w:cs="仿宋"/>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361057">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6D025D9E">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BEDCC6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7D0F0B">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DF23F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5F938CF">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33"/>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820C2C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4011EB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167B14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A368D4">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D6D110A">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8274229">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2B86752">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6A65D46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3CD4CF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783118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32C7D782">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597B68A8">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9D51A93">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5130A80">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859EC06">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43D2AB1">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0F653B14">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A96FE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406BD0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C2E9D8F">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35C7777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6A6CE12">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FC3F0BD">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D06CC7F">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CC00D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2CAF32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6A5177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A07BAA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245AE523">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10A0734">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r>
        <w:rPr>
          <w:rFonts w:hint="eastAsia" w:ascii="仿宋" w:hAnsi="仿宋" w:eastAsia="仿宋" w:cs="仿宋"/>
          <w:color w:val="auto"/>
          <w:szCs w:val="24"/>
          <w:highlight w:val="none"/>
        </w:rPr>
        <w:t>。中标、成交通知书和中标、成交结果公告应当在规定时间内同时发出。</w:t>
      </w:r>
    </w:p>
    <w:p w14:paraId="3C203BE2">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B08EE8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B0A52A6">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56D9DC6F">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F277B96">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5A9C6CB5">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0BE370F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1D9E325D">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5AF84B3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4BB8FE8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kern w:val="2"/>
          <w:sz w:val="24"/>
          <w:highlight w:val="none"/>
        </w:rPr>
        <w:t>。</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6E5783E">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879624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723A37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318EBF15">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959773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6A87C0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6EDB365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7D1449A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6FC9223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0BE13020">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26360C32">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0F8E835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p w14:paraId="65623E37">
      <w:pPr>
        <w:pStyle w:val="964"/>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kern w:val="0"/>
          <w:sz w:val="24"/>
          <w:szCs w:val="24"/>
          <w:highlight w:val="none"/>
          <w:lang w:val="en-US"/>
        </w:rPr>
        <w:t>3</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7"/>
    <w:bookmarkEnd w:id="8"/>
    <w:bookmarkEnd w:id="9"/>
    <w:p w14:paraId="456697F3">
      <w:pPr>
        <w:widowControl/>
        <w:adjustRightInd/>
        <w:jc w:val="left"/>
        <w:rPr>
          <w:rFonts w:hint="eastAsia" w:ascii="仿宋" w:hAnsi="仿宋" w:eastAsia="仿宋" w:cs="仿宋"/>
          <w:color w:val="auto"/>
          <w:kern w:val="0"/>
          <w:sz w:val="24"/>
          <w:highlight w:val="none"/>
        </w:rPr>
      </w:pPr>
      <w:bookmarkStart w:id="13" w:name="_Hlt68072998"/>
      <w:bookmarkEnd w:id="13"/>
      <w:bookmarkStart w:id="14" w:name="_Hlt68057669"/>
      <w:bookmarkEnd w:id="14"/>
      <w:bookmarkStart w:id="15" w:name="_Hlt74707468"/>
      <w:bookmarkEnd w:id="15"/>
      <w:bookmarkStart w:id="16" w:name="_Hlt68073093"/>
      <w:bookmarkEnd w:id="16"/>
      <w:bookmarkStart w:id="17" w:name="_Hlt74714665"/>
      <w:bookmarkEnd w:id="17"/>
      <w:bookmarkStart w:id="18" w:name="_Hlt75236101"/>
      <w:bookmarkEnd w:id="18"/>
      <w:bookmarkStart w:id="19" w:name="_Hlt68403820"/>
      <w:bookmarkEnd w:id="19"/>
      <w:bookmarkStart w:id="20" w:name="_Hlt74730295"/>
      <w:bookmarkEnd w:id="20"/>
      <w:bookmarkStart w:id="21" w:name="_Hlt75236290"/>
      <w:bookmarkEnd w:id="21"/>
      <w:bookmarkStart w:id="22" w:name="_Hlt68072990"/>
      <w:bookmarkEnd w:id="22"/>
      <w:bookmarkStart w:id="23" w:name="_Hlt74729768"/>
      <w:bookmarkEnd w:id="23"/>
      <w:bookmarkStart w:id="24" w:name="_Hlt75236011"/>
      <w:bookmarkEnd w:id="24"/>
      <w:bookmarkStart w:id="25" w:name="第四部分"/>
      <w:r>
        <w:rPr>
          <w:rFonts w:hint="eastAsia" w:ascii="仿宋" w:hAnsi="仿宋" w:eastAsia="仿宋" w:cs="仿宋"/>
          <w:color w:val="auto"/>
          <w:kern w:val="0"/>
          <w:sz w:val="24"/>
          <w:highlight w:val="none"/>
        </w:rPr>
        <w:br w:type="page"/>
      </w:r>
    </w:p>
    <w:p w14:paraId="5438AC1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5B31E36">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9548F94">
      <w:pPr>
        <w:pStyle w:val="3"/>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02E108C7">
      <w:pPr>
        <w:pStyle w:val="6"/>
        <w:rPr>
          <w:rFonts w:hint="eastAsia" w:ascii="仿宋" w:hAnsi="仿宋" w:eastAsia="仿宋" w:cs="仿宋"/>
          <w:color w:val="auto"/>
          <w:highlight w:val="none"/>
        </w:rPr>
      </w:pPr>
      <w:r>
        <w:rPr>
          <w:rFonts w:hint="eastAsia" w:ascii="仿宋" w:hAnsi="仿宋" w:eastAsia="仿宋" w:cs="仿宋"/>
          <w:color w:val="auto"/>
          <w:highlight w:val="none"/>
        </w:rPr>
        <w:t>标项一：</w:t>
      </w:r>
      <w:r>
        <w:rPr>
          <w:rFonts w:hint="eastAsia" w:ascii="仿宋" w:hAnsi="仿宋" w:eastAsia="仿宋" w:cs="仿宋"/>
          <w:color w:val="auto"/>
          <w:sz w:val="24"/>
          <w:szCs w:val="24"/>
          <w:highlight w:val="none"/>
          <w:lang w:eastAsia="zh-CN"/>
        </w:rPr>
        <w:t>杭州萧山技师学院2025年教职工疗休养项目</w:t>
      </w:r>
    </w:p>
    <w:tbl>
      <w:tblPr>
        <w:tblStyle w:val="62"/>
        <w:tblpPr w:leftFromText="180" w:rightFromText="180" w:vertAnchor="text" w:horzAnchor="margin"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6"/>
        <w:gridCol w:w="3073"/>
        <w:gridCol w:w="463"/>
        <w:gridCol w:w="416"/>
        <w:gridCol w:w="1163"/>
        <w:gridCol w:w="2102"/>
        <w:gridCol w:w="1457"/>
      </w:tblGrid>
      <w:tr w14:paraId="79D6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0" w:type="auto"/>
            <w:tcMar>
              <w:top w:w="15" w:type="dxa"/>
              <w:left w:w="15" w:type="dxa"/>
              <w:bottom w:w="0" w:type="dxa"/>
              <w:right w:w="15" w:type="dxa"/>
            </w:tcMar>
            <w:vAlign w:val="center"/>
          </w:tcPr>
          <w:p w14:paraId="241F0905">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tcMar>
              <w:top w:w="15" w:type="dxa"/>
              <w:left w:w="15" w:type="dxa"/>
              <w:bottom w:w="0" w:type="dxa"/>
              <w:right w:w="15" w:type="dxa"/>
            </w:tcMar>
            <w:vAlign w:val="center"/>
          </w:tcPr>
          <w:p w14:paraId="6D543885">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tcMar>
              <w:top w:w="15" w:type="dxa"/>
              <w:left w:w="15" w:type="dxa"/>
              <w:bottom w:w="0" w:type="dxa"/>
              <w:right w:w="15" w:type="dxa"/>
            </w:tcMar>
            <w:vAlign w:val="center"/>
          </w:tcPr>
          <w:p w14:paraId="7B0C22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0" w:type="auto"/>
            <w:tcMar>
              <w:top w:w="15" w:type="dxa"/>
              <w:left w:w="15" w:type="dxa"/>
              <w:bottom w:w="0" w:type="dxa"/>
              <w:right w:w="15" w:type="dxa"/>
            </w:tcMar>
            <w:vAlign w:val="center"/>
          </w:tcPr>
          <w:p w14:paraId="5BD1076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0" w:type="auto"/>
            <w:vAlign w:val="center"/>
          </w:tcPr>
          <w:p w14:paraId="4E35B658">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0" w:type="auto"/>
            <w:vAlign w:val="center"/>
          </w:tcPr>
          <w:p w14:paraId="58F6058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0" w:type="auto"/>
            <w:vAlign w:val="center"/>
          </w:tcPr>
          <w:p w14:paraId="4792953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0A2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0" w:type="auto"/>
            <w:tcMar>
              <w:top w:w="15" w:type="dxa"/>
              <w:left w:w="15" w:type="dxa"/>
              <w:bottom w:w="0" w:type="dxa"/>
              <w:right w:w="15" w:type="dxa"/>
            </w:tcMar>
            <w:vAlign w:val="center"/>
          </w:tcPr>
          <w:p w14:paraId="11CF3DE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Mar>
              <w:top w:w="15" w:type="dxa"/>
              <w:left w:w="15" w:type="dxa"/>
              <w:bottom w:w="0" w:type="dxa"/>
              <w:right w:w="15" w:type="dxa"/>
            </w:tcMar>
            <w:vAlign w:val="center"/>
          </w:tcPr>
          <w:p w14:paraId="34F71109">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杭州萧山技师学院2025年教职工疗休养项目</w:t>
            </w:r>
          </w:p>
        </w:tc>
        <w:tc>
          <w:tcPr>
            <w:tcW w:w="0" w:type="auto"/>
            <w:tcMar>
              <w:top w:w="15" w:type="dxa"/>
              <w:left w:w="15" w:type="dxa"/>
              <w:bottom w:w="0" w:type="dxa"/>
              <w:right w:w="15" w:type="dxa"/>
            </w:tcMar>
            <w:vAlign w:val="center"/>
          </w:tcPr>
          <w:p w14:paraId="77790B12">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190</w:t>
            </w:r>
          </w:p>
        </w:tc>
        <w:tc>
          <w:tcPr>
            <w:tcW w:w="0" w:type="auto"/>
            <w:tcMar>
              <w:top w:w="15" w:type="dxa"/>
              <w:left w:w="15" w:type="dxa"/>
              <w:bottom w:w="0" w:type="dxa"/>
              <w:right w:w="15" w:type="dxa"/>
            </w:tcMar>
            <w:vAlign w:val="center"/>
          </w:tcPr>
          <w:p w14:paraId="4A720C07">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人</w:t>
            </w:r>
          </w:p>
        </w:tc>
        <w:tc>
          <w:tcPr>
            <w:tcW w:w="0" w:type="auto"/>
            <w:vAlign w:val="center"/>
          </w:tcPr>
          <w:p w14:paraId="145F346D">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57000</w:t>
            </w:r>
            <w:r>
              <w:rPr>
                <w:rFonts w:hint="eastAsia" w:ascii="仿宋" w:hAnsi="仿宋" w:eastAsia="仿宋" w:cs="仿宋"/>
                <w:color w:val="auto"/>
                <w:sz w:val="24"/>
                <w:szCs w:val="24"/>
                <w:highlight w:val="none"/>
              </w:rPr>
              <w:t>0.00</w:t>
            </w:r>
          </w:p>
        </w:tc>
        <w:tc>
          <w:tcPr>
            <w:tcW w:w="0" w:type="auto"/>
            <w:vAlign w:val="center"/>
          </w:tcPr>
          <w:p w14:paraId="3B63A95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0" w:type="auto"/>
            <w:vAlign w:val="center"/>
          </w:tcPr>
          <w:p w14:paraId="77D79AD6">
            <w:pPr>
              <w:jc w:val="center"/>
              <w:textAlignment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570000.00</w:t>
            </w:r>
          </w:p>
        </w:tc>
      </w:tr>
    </w:tbl>
    <w:p w14:paraId="71FE1B37">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4FCA838D">
      <w:pPr>
        <w:jc w:val="center"/>
        <w:rPr>
          <w:rFonts w:hint="eastAsia" w:ascii="仿宋" w:hAnsi="仿宋" w:eastAsia="仿宋" w:cs="仿宋"/>
          <w:b/>
          <w:bCs/>
          <w:color w:val="auto"/>
          <w:kern w:val="2"/>
          <w:sz w:val="32"/>
          <w:szCs w:val="32"/>
          <w:highlight w:val="none"/>
          <w:lang w:val="en-US" w:eastAsia="zh-CN" w:bidi="ar-SA"/>
        </w:rPr>
      </w:pPr>
    </w:p>
    <w:p w14:paraId="30C14E3D">
      <w:pPr>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45049890">
      <w:pPr>
        <w:spacing w:line="360" w:lineRule="auto"/>
        <w:ind w:firstLine="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技术需求</w:t>
      </w:r>
    </w:p>
    <w:p w14:paraId="3536E459">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（一）项目服务要求：</w:t>
      </w:r>
    </w:p>
    <w:p w14:paraId="40028AEA">
      <w:pPr>
        <w:pStyle w:val="33"/>
        <w:spacing w:line="360" w:lineRule="auto"/>
        <w:ind w:firstLine="470" w:firstLineChars="196"/>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投标单位需在投标文件中提供具体行程、出行方式、就餐标准等具体明细，投标报价根据要求提供每人次的单价。投标单价为投标人综合考虑后的统一单价，不得再有淡季旺季的价格区别。无论采购方在何时出团，均以投标单价为结算依据。投标单位应允许中标后任何线路因报名人数不足或者不可抗力因素的不成团，不成团线路招标方不承担任何责任。</w:t>
      </w:r>
      <w:r>
        <w:rPr>
          <w:rFonts w:hint="eastAsia" w:ascii="仿宋" w:hAnsi="仿宋" w:eastAsia="仿宋" w:cs="仿宋"/>
          <w:b/>
          <w:bCs/>
          <w:color w:val="auto"/>
          <w:kern w:val="0"/>
          <w:sz w:val="24"/>
          <w:szCs w:val="24"/>
          <w:highlight w:val="none"/>
          <w:lang w:eastAsia="zh-CN"/>
        </w:rPr>
        <w:t>因政策变化、工作冲突等原因需调整、变更或增加</w:t>
      </w:r>
      <w:r>
        <w:rPr>
          <w:rFonts w:hint="eastAsia" w:ascii="仿宋" w:hAnsi="仿宋" w:eastAsia="仿宋" w:cs="仿宋"/>
          <w:b/>
          <w:bCs/>
          <w:color w:val="auto"/>
          <w:kern w:val="0"/>
          <w:sz w:val="24"/>
          <w:highlight w:val="none"/>
          <w:lang w:eastAsia="zh-CN"/>
        </w:rPr>
        <w:t>疗休养</w:t>
      </w:r>
      <w:r>
        <w:rPr>
          <w:rFonts w:hint="eastAsia" w:ascii="仿宋" w:hAnsi="仿宋" w:eastAsia="仿宋" w:cs="仿宋"/>
          <w:b/>
          <w:bCs/>
          <w:color w:val="auto"/>
          <w:kern w:val="0"/>
          <w:sz w:val="24"/>
          <w:szCs w:val="24"/>
          <w:highlight w:val="none"/>
          <w:lang w:eastAsia="zh-CN"/>
        </w:rPr>
        <w:t>线路，出行天数，采购人不再重新进行招标，仍由本次招标的中标单位承担</w:t>
      </w:r>
      <w:r>
        <w:rPr>
          <w:rFonts w:hint="eastAsia" w:ascii="仿宋" w:hAnsi="仿宋" w:eastAsia="仿宋" w:cs="仿宋"/>
          <w:b/>
          <w:bCs/>
          <w:color w:val="auto"/>
          <w:kern w:val="0"/>
          <w:sz w:val="24"/>
          <w:highlight w:val="none"/>
          <w:lang w:eastAsia="zh-CN"/>
        </w:rPr>
        <w:t>疗休养服务，具体出行线路、天数及价格在规定范围内由双方根据市场价协商确定。</w:t>
      </w:r>
    </w:p>
    <w:p w14:paraId="4D908B5F">
      <w:pPr>
        <w:tabs>
          <w:tab w:val="center" w:pos="4153"/>
        </w:tabs>
        <w:spacing w:line="360" w:lineRule="auto"/>
        <w:ind w:firstLine="442" w:firstLineChars="200"/>
        <w:rPr>
          <w:rFonts w:hint="eastAsia" w:ascii="仿宋" w:hAnsi="仿宋" w:eastAsia="仿宋" w:cs="仿宋"/>
          <w:color w:val="auto"/>
          <w:sz w:val="24"/>
          <w:highlight w:val="none"/>
        </w:rPr>
      </w:pPr>
      <w:r>
        <w:rPr>
          <w:rFonts w:hint="eastAsia" w:ascii="仿宋" w:hAnsi="仿宋" w:eastAsia="仿宋" w:cs="仿宋"/>
          <w:b/>
          <w:color w:val="auto"/>
          <w:sz w:val="22"/>
          <w:szCs w:val="22"/>
          <w:highlight w:val="none"/>
        </w:rPr>
        <w:t>▲</w:t>
      </w: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线路安排（具体出行线路招标后由采购人确定，以下线路</w:t>
      </w:r>
      <w:r>
        <w:rPr>
          <w:rFonts w:hint="eastAsia" w:ascii="仿宋" w:hAnsi="仿宋" w:eastAsia="仿宋" w:cs="仿宋"/>
          <w:color w:val="auto"/>
          <w:sz w:val="24"/>
          <w:highlight w:val="none"/>
          <w:lang w:eastAsia="zh-CN"/>
        </w:rPr>
        <w:t>仅</w:t>
      </w:r>
      <w:r>
        <w:rPr>
          <w:rFonts w:hint="eastAsia" w:ascii="仿宋" w:hAnsi="仿宋" w:eastAsia="仿宋" w:cs="仿宋"/>
          <w:color w:val="auto"/>
          <w:sz w:val="24"/>
          <w:highlight w:val="none"/>
        </w:rPr>
        <w:t>供本次招标报价参考，若遇本次招标参考线路之外的线路方案，由采购人与中标人根据</w:t>
      </w:r>
      <w:r>
        <w:rPr>
          <w:rFonts w:hint="eastAsia" w:ascii="仿宋" w:hAnsi="仿宋" w:eastAsia="仿宋" w:cs="仿宋"/>
          <w:color w:val="auto"/>
          <w:sz w:val="24"/>
          <w:highlight w:val="none"/>
          <w:lang w:eastAsia="zh-CN"/>
        </w:rPr>
        <w:t>疗休养有关规定、</w:t>
      </w:r>
      <w:r>
        <w:rPr>
          <w:rFonts w:hint="eastAsia" w:ascii="仿宋" w:hAnsi="仿宋" w:eastAsia="仿宋" w:cs="仿宋"/>
          <w:color w:val="auto"/>
          <w:sz w:val="24"/>
          <w:highlight w:val="none"/>
        </w:rPr>
        <w:t>实际出行天数、市场价自行协商确定）：</w:t>
      </w:r>
    </w:p>
    <w:p w14:paraId="1A48DA36">
      <w:pPr>
        <w:keepNext w:val="0"/>
        <w:keepLines w:val="0"/>
        <w:pageBreakBefore w:val="0"/>
        <w:widowControl/>
        <w:tabs>
          <w:tab w:val="center" w:pos="4153"/>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线路一：成都、泸定、康定双飞疗休养5日疗休养行程（费用不高于3000.00元/人次，不含大交通（火车或飞机）费用）</w:t>
      </w:r>
    </w:p>
    <w:p w14:paraId="2D7ED184">
      <w:pPr>
        <w:keepNext w:val="0"/>
        <w:keepLines w:val="0"/>
        <w:pageBreakBefore w:val="0"/>
        <w:widowControl/>
        <w:tabs>
          <w:tab w:val="center" w:pos="4153"/>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线路二：岱山4日疗休养行程（费用不高于3000.00元/人次）</w:t>
      </w:r>
    </w:p>
    <w:p w14:paraId="53D2FF09">
      <w:pPr>
        <w:keepNext w:val="0"/>
        <w:keepLines w:val="0"/>
        <w:pageBreakBefore w:val="0"/>
        <w:widowControl/>
        <w:tabs>
          <w:tab w:val="center" w:pos="4153"/>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线路三：杭州4日疗休养行程（费用不高于3000.00元/人次）</w:t>
      </w:r>
    </w:p>
    <w:p w14:paraId="7C8F3E89">
      <w:pPr>
        <w:keepNext w:val="0"/>
        <w:keepLines w:val="0"/>
        <w:pageBreakBefore w:val="0"/>
        <w:widowControl/>
        <w:tabs>
          <w:tab w:val="center" w:pos="4153"/>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rPr>
        <w:t>2、大交通</w:t>
      </w:r>
      <w:r>
        <w:rPr>
          <w:rFonts w:hint="eastAsia" w:ascii="仿宋" w:hAnsi="仿宋" w:eastAsia="仿宋" w:cs="仿宋"/>
          <w:color w:val="auto"/>
          <w:kern w:val="0"/>
          <w:sz w:val="24"/>
          <w:szCs w:val="24"/>
          <w:highlight w:val="none"/>
        </w:rPr>
        <w:t>费用说明：浙江省外</w:t>
      </w:r>
      <w:r>
        <w:rPr>
          <w:rFonts w:hint="eastAsia" w:ascii="仿宋" w:hAnsi="仿宋" w:eastAsia="仿宋" w:cs="仿宋"/>
          <w:color w:val="auto"/>
          <w:kern w:val="0"/>
          <w:sz w:val="24"/>
          <w:szCs w:val="24"/>
          <w:highlight w:val="none"/>
          <w:lang w:val="en-US" w:eastAsia="zh-CN"/>
        </w:rPr>
        <w:t>赴对口帮扶（支援、合作）地区</w:t>
      </w:r>
      <w:r>
        <w:rPr>
          <w:rFonts w:hint="eastAsia" w:ascii="仿宋" w:hAnsi="仿宋" w:eastAsia="仿宋" w:cs="仿宋"/>
          <w:color w:val="auto"/>
          <w:kern w:val="0"/>
          <w:sz w:val="24"/>
          <w:szCs w:val="24"/>
          <w:highlight w:val="none"/>
        </w:rPr>
        <w:t>为除往返目的地大交通费即飞机、火车外，不超过3000</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元/人</w:t>
      </w:r>
      <w:r>
        <w:rPr>
          <w:rFonts w:hint="eastAsia" w:ascii="仿宋" w:hAnsi="仿宋" w:eastAsia="仿宋" w:cs="仿宋"/>
          <w:color w:val="auto"/>
          <w:kern w:val="0"/>
          <w:sz w:val="24"/>
          <w:szCs w:val="24"/>
          <w:highlight w:val="none"/>
          <w:lang w:val="en-US" w:eastAsia="zh-CN"/>
        </w:rPr>
        <w:t>次</w:t>
      </w:r>
      <w:r>
        <w:rPr>
          <w:rFonts w:hint="eastAsia" w:ascii="仿宋" w:hAnsi="仿宋" w:eastAsia="仿宋" w:cs="仿宋"/>
          <w:color w:val="auto"/>
          <w:kern w:val="0"/>
          <w:sz w:val="24"/>
          <w:szCs w:val="24"/>
          <w:highlight w:val="none"/>
        </w:rPr>
        <w:t>，往返大交通费用根据实际结算（大交通票务需在政府采购机票管理网站购买，若通过其他购买途径，则需低于政府采购机票管理网站的当日价格信息，报销时附政府采购机票管理网站当天机票截图价格信息）。</w:t>
      </w:r>
    </w:p>
    <w:p w14:paraId="0136A44B">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报价包括供应商完成本项目所需的一切费用，包括但不限于：交通费（含燃油费、过路费、景点交通费等）、购买交通车票服务费、住宿费、伙食费、景点门票、导游费、保险费及涉及的其他所有费用、税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各投标人自行承担报价风险。要求不进任何购物店,不组织任何自费项目。</w:t>
      </w:r>
    </w:p>
    <w:p w14:paraId="0BEBB881">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4、出行安排，根据批准的时间为准，每批次人数根据报名情况确定批次。出行日期以实际为准。</w:t>
      </w:r>
    </w:p>
    <w:p w14:paraId="45159AD5">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4862C413">
      <w:pPr>
        <w:keepNext w:val="0"/>
        <w:keepLines w:val="0"/>
        <w:pageBreakBefore w:val="0"/>
        <w:widowControl/>
        <w:tabs>
          <w:tab w:val="center" w:pos="4153"/>
        </w:tabs>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6、住宿：</w:t>
      </w:r>
      <w:r>
        <w:rPr>
          <w:rFonts w:hint="eastAsia" w:ascii="仿宋" w:hAnsi="仿宋" w:eastAsia="仿宋" w:cs="仿宋"/>
          <w:color w:val="auto"/>
          <w:sz w:val="24"/>
          <w:highlight w:val="none"/>
        </w:rPr>
        <w:t>住宿综合环境好，要求挂牌四星或网评四钻以上（含）且设施较好的三年以内新装修的酒店（一般标准2人间，每批次5-6个单间，单间不补差）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浙江省内须安排四星及以上。</w:t>
      </w:r>
      <w:r>
        <w:rPr>
          <w:rFonts w:hint="eastAsia" w:ascii="仿宋" w:hAnsi="仿宋" w:eastAsia="仿宋" w:cs="仿宋"/>
          <w:color w:val="auto"/>
          <w:sz w:val="24"/>
          <w:highlight w:val="none"/>
        </w:rPr>
        <w:t>要求标注每天住宿酒店的名称、星级和具体地址，不得出现同级酒店字样，如实际接待中，投标指定酒店无法安排，需要安排高一级酒店。</w:t>
      </w:r>
    </w:p>
    <w:p w14:paraId="387AA606">
      <w:pPr>
        <w:keepNext w:val="0"/>
        <w:keepLines w:val="0"/>
        <w:pageBreakBefore w:val="0"/>
        <w:widowControl/>
        <w:tabs>
          <w:tab w:val="center" w:pos="4153"/>
        </w:tabs>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7、餐饮：</w:t>
      </w:r>
      <w:r>
        <w:rPr>
          <w:rFonts w:hint="eastAsia" w:ascii="仿宋" w:hAnsi="仿宋" w:eastAsia="仿宋" w:cs="仿宋"/>
          <w:color w:val="auto"/>
          <w:sz w:val="24"/>
          <w:highlight w:val="none"/>
        </w:rPr>
        <w:t>早餐为酒店早餐，中餐不低于60元/人，晚餐不低于90元/人，餐厅必须有接待资质、环境好的饭店就餐，允许团队等额退餐，自己点菜。中晚餐每桌提供一瓶可乐一瓶雪碧（均为</w:t>
      </w:r>
      <w:r>
        <w:rPr>
          <w:rFonts w:hint="eastAsia" w:ascii="仿宋" w:hAnsi="仿宋" w:eastAsia="仿宋" w:cs="仿宋"/>
          <w:color w:val="auto"/>
          <w:sz w:val="24"/>
          <w:highlight w:val="none"/>
          <w:lang w:val="en-US" w:eastAsia="zh-CN"/>
        </w:rPr>
        <w:t>1.25</w:t>
      </w:r>
      <w:r>
        <w:rPr>
          <w:rFonts w:hint="eastAsia" w:ascii="仿宋" w:hAnsi="仿宋" w:eastAsia="仿宋" w:cs="仿宋"/>
          <w:color w:val="auto"/>
          <w:sz w:val="24"/>
          <w:highlight w:val="none"/>
        </w:rPr>
        <w:t>升）。</w:t>
      </w:r>
    </w:p>
    <w:p w14:paraId="58557075">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8、要求全程提供持证全陪导游服务（全陪导游须持有导游证3年以上，出团前1周提交疗休养方审核），专职景区讲解服务。</w:t>
      </w:r>
    </w:p>
    <w:p w14:paraId="76B59513">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9、要求为参加休养职工提供每人每天2瓶矿泉水、每晚提供水果。</w:t>
      </w:r>
    </w:p>
    <w:p w14:paraId="709A0A1B">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旅行社必须提供每批休养人员购买保险的原始凭证的复印件给采购人。</w:t>
      </w:r>
    </w:p>
    <w:p w14:paraId="0D1B1C3B">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11、出发前，每人一个背包，其中内含疗养行程1份、注意事项1份、口罩、小点心等。</w:t>
      </w:r>
    </w:p>
    <w:p w14:paraId="079F95BC">
      <w:pPr>
        <w:spacing w:line="360" w:lineRule="auto"/>
        <w:ind w:firstLine="480" w:firstLineChars="200"/>
        <w:rPr>
          <w:rFonts w:hint="eastAsia" w:ascii="仿宋" w:hAnsi="仿宋" w:eastAsia="仿宋" w:cs="仿宋"/>
          <w:b/>
          <w:bCs/>
          <w:color w:val="auto"/>
          <w:sz w:val="28"/>
          <w:szCs w:val="28"/>
          <w:highlight w:val="none"/>
        </w:rPr>
      </w:pPr>
      <w:r>
        <w:rPr>
          <w:rFonts w:hint="eastAsia" w:ascii="仿宋" w:hAnsi="仿宋" w:eastAsia="仿宋" w:cs="仿宋"/>
          <w:color w:val="auto"/>
          <w:kern w:val="0"/>
          <w:sz w:val="24"/>
          <w:highlight w:val="none"/>
        </w:rPr>
        <w:t>12、针对疗休养活动中可能发生的突发状况、意外情况等（如：投诉、纠纷、安全事故等），</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须制定周密、可靠的安全保障和突发事件应急预案，确保在各种情况下参团人员的人身及财产安全，</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应在响应文件中提供详细说明。</w:t>
      </w:r>
    </w:p>
    <w:p w14:paraId="2431C748">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2、商务需求</w:t>
      </w:r>
    </w:p>
    <w:p w14:paraId="05E126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2.1服务期限：分批休养。具体以采购人实际通知为准。</w:t>
      </w:r>
    </w:p>
    <w:p w14:paraId="43086C9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2.2服务质量承诺：</w:t>
      </w:r>
    </w:p>
    <w:p w14:paraId="3F571B9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2.2.1</w:t>
      </w:r>
      <w:r>
        <w:rPr>
          <w:rFonts w:hint="eastAsia" w:ascii="仿宋" w:hAnsi="仿宋" w:eastAsia="仿宋" w:cs="仿宋"/>
          <w:color w:val="auto"/>
          <w:kern w:val="0"/>
          <w:sz w:val="24"/>
          <w:highlight w:val="none"/>
        </w:rPr>
        <w:t>为确保服务质量及与采购人沟通联络，中标人须设置兼职主管，负责对承包项目、范围、服务质量的检查监督及与采购人日常业务联系；</w:t>
      </w:r>
    </w:p>
    <w:p w14:paraId="7E7FA54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2.2.2</w:t>
      </w:r>
      <w:r>
        <w:rPr>
          <w:rFonts w:hint="eastAsia" w:ascii="仿宋" w:hAnsi="仿宋" w:eastAsia="仿宋" w:cs="仿宋"/>
          <w:color w:val="auto"/>
          <w:kern w:val="0"/>
          <w:sz w:val="24"/>
          <w:highlight w:val="none"/>
        </w:rPr>
        <w:t>中标人需提供员工管理服务规范要求及确保服务质量达标的具体措施；</w:t>
      </w:r>
    </w:p>
    <w:p w14:paraId="746359A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2.2.3</w:t>
      </w:r>
      <w:r>
        <w:rPr>
          <w:rFonts w:hint="eastAsia" w:ascii="仿宋" w:hAnsi="仿宋" w:eastAsia="仿宋" w:cs="仿宋"/>
          <w:color w:val="auto"/>
          <w:kern w:val="0"/>
          <w:sz w:val="24"/>
          <w:highlight w:val="none"/>
        </w:rPr>
        <w:t>中标人须主动接受采购人的指导、检查、监督及协调；</w:t>
      </w:r>
    </w:p>
    <w:p w14:paraId="487A5B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2.2.4</w:t>
      </w:r>
      <w:r>
        <w:rPr>
          <w:rFonts w:hint="eastAsia" w:ascii="仿宋" w:hAnsi="仿宋" w:eastAsia="仿宋" w:cs="仿宋"/>
          <w:color w:val="auto"/>
          <w:kern w:val="0"/>
          <w:sz w:val="24"/>
          <w:highlight w:val="none"/>
        </w:rPr>
        <w:t>现有服务范围内，由于调整而增加的工作量，不再增加费用；</w:t>
      </w:r>
    </w:p>
    <w:p w14:paraId="14598B0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2.2.5</w:t>
      </w:r>
      <w:r>
        <w:rPr>
          <w:rFonts w:hint="eastAsia" w:ascii="仿宋" w:hAnsi="仿宋" w:eastAsia="仿宋" w:cs="仿宋"/>
          <w:color w:val="auto"/>
          <w:kern w:val="0"/>
          <w:sz w:val="24"/>
          <w:highlight w:val="none"/>
        </w:rPr>
        <w:t>因中标人工作人员的失误造成的损失由中标人负责。</w:t>
      </w:r>
    </w:p>
    <w:p w14:paraId="5A36663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2.2.6</w:t>
      </w:r>
      <w:r>
        <w:rPr>
          <w:rFonts w:hint="eastAsia" w:ascii="仿宋" w:hAnsi="仿宋" w:eastAsia="仿宋" w:cs="仿宋"/>
          <w:color w:val="auto"/>
          <w:kern w:val="0"/>
          <w:sz w:val="24"/>
          <w:highlight w:val="none"/>
        </w:rPr>
        <w:t>中标人员工在工作及服务期间发生的一切安全事故由中标人负责，与采购人无关。</w:t>
      </w:r>
    </w:p>
    <w:p w14:paraId="65528FB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2.3付款方式</w:t>
      </w:r>
    </w:p>
    <w:p w14:paraId="540786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2.3.1费用结算：单独结算。如遇特殊情况调整出行线路、出行天数等，双方根据市场价协商核算（一般应低于市场价），不再重新招标。</w:t>
      </w:r>
    </w:p>
    <w:p w14:paraId="2013DBE5">
      <w:pPr>
        <w:pStyle w:val="966"/>
        <w:spacing w:line="360" w:lineRule="auto"/>
        <w:ind w:firstLine="48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color w:val="auto"/>
          <w:kern w:val="0"/>
          <w:sz w:val="24"/>
          <w:highlight w:val="none"/>
        </w:rPr>
        <w:t>2.3.2分批支付，最终结算价按照实际参加人数*每人次单价，按实结算，返程后一个月内付清，具体在合同中明确。</w:t>
      </w:r>
    </w:p>
    <w:p w14:paraId="7DCFA8D1">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EF1226F">
      <w:pPr>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、如有附图，仅作参考。</w:t>
      </w:r>
    </w:p>
    <w:p w14:paraId="3692BF06">
      <w:pPr>
        <w:autoSpaceDE/>
        <w:autoSpaceDN/>
        <w:adjustRightInd/>
        <w:spacing w:line="48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、打▲内容为实质性要求，不允许有负偏离，否则将以涉及无效投标条款作无效投标。</w:t>
      </w:r>
    </w:p>
    <w:p w14:paraId="098144BC">
      <w:pPr>
        <w:spacing w:line="480" w:lineRule="exact"/>
        <w:ind w:firstLine="240" w:firstLineChars="100"/>
        <w:jc w:val="left"/>
        <w:outlineLvl w:val="9"/>
        <w:rPr>
          <w:rFonts w:hint="eastAsia" w:ascii="仿宋" w:hAnsi="仿宋" w:eastAsia="仿宋" w:cs="仿宋"/>
          <w:b/>
          <w:color w:val="auto"/>
          <w:sz w:val="36"/>
          <w:szCs w:val="36"/>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、中标人所提供的货物、服务须与投标承诺一致，不得以次充好、偷工减料，若在项目验收中发现有上述情况，将向有关部门举报，根据相关规定进行处理。</w:t>
      </w:r>
      <w:r>
        <w:rPr>
          <w:rFonts w:hint="eastAsia" w:ascii="仿宋" w:hAnsi="仿宋" w:eastAsia="仿宋" w:cs="仿宋"/>
          <w:b/>
          <w:color w:val="auto"/>
          <w:sz w:val="36"/>
          <w:szCs w:val="36"/>
          <w:highlight w:val="none"/>
        </w:rPr>
        <w:br w:type="page"/>
      </w:r>
    </w:p>
    <w:p w14:paraId="52DEF8C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3246"/>
      <w:bookmarkEnd w:id="26"/>
      <w:bookmarkStart w:id="27" w:name="_Toc184310279"/>
      <w:bookmarkEnd w:id="27"/>
      <w:bookmarkStart w:id="28" w:name="_Toc184312081"/>
      <w:bookmarkEnd w:id="28"/>
      <w:bookmarkStart w:id="29" w:name="_Toc184310305"/>
      <w:bookmarkEnd w:id="29"/>
      <w:bookmarkStart w:id="30" w:name="_Toc184314466"/>
      <w:bookmarkEnd w:id="30"/>
      <w:bookmarkStart w:id="31" w:name="_Toc184314470"/>
      <w:bookmarkEnd w:id="31"/>
      <w:bookmarkStart w:id="32" w:name="_Toc184310299"/>
      <w:bookmarkEnd w:id="32"/>
      <w:bookmarkStart w:id="33" w:name="_Toc184313291"/>
      <w:bookmarkEnd w:id="33"/>
      <w:bookmarkStart w:id="34" w:name="_Toc184313276"/>
      <w:bookmarkEnd w:id="34"/>
      <w:bookmarkStart w:id="35" w:name="_Toc184313287"/>
      <w:bookmarkEnd w:id="35"/>
      <w:bookmarkStart w:id="36" w:name="_Toc184312111"/>
      <w:bookmarkEnd w:id="36"/>
      <w:bookmarkStart w:id="37" w:name="_Toc184308105"/>
      <w:bookmarkEnd w:id="37"/>
      <w:bookmarkStart w:id="38" w:name="_Toc184310290"/>
      <w:bookmarkEnd w:id="38"/>
      <w:bookmarkStart w:id="39" w:name="_Toc184308067"/>
      <w:bookmarkEnd w:id="39"/>
      <w:bookmarkStart w:id="40" w:name="_Toc184314428"/>
      <w:bookmarkEnd w:id="40"/>
      <w:bookmarkStart w:id="41" w:name="_Toc184308056"/>
      <w:bookmarkEnd w:id="41"/>
      <w:bookmarkStart w:id="42" w:name="_Toc184310301"/>
      <w:bookmarkEnd w:id="42"/>
      <w:bookmarkStart w:id="43" w:name="_Toc184314424"/>
      <w:bookmarkEnd w:id="43"/>
      <w:bookmarkStart w:id="44" w:name="_Toc184313248"/>
      <w:bookmarkEnd w:id="44"/>
      <w:bookmarkStart w:id="45" w:name="_Toc184313259"/>
      <w:bookmarkEnd w:id="45"/>
      <w:bookmarkStart w:id="46" w:name="_Toc184310334"/>
      <w:bookmarkEnd w:id="46"/>
      <w:bookmarkStart w:id="47" w:name="_Toc184310304"/>
      <w:bookmarkEnd w:id="47"/>
      <w:bookmarkStart w:id="48" w:name="_Toc184313270"/>
      <w:bookmarkEnd w:id="48"/>
      <w:bookmarkStart w:id="49" w:name="_Toc184308057"/>
      <w:bookmarkEnd w:id="49"/>
      <w:bookmarkStart w:id="50" w:name="_Toc184312128"/>
      <w:bookmarkEnd w:id="50"/>
      <w:bookmarkStart w:id="51" w:name="_Toc184314455"/>
      <w:bookmarkEnd w:id="51"/>
      <w:bookmarkStart w:id="52" w:name="_Toc184310324"/>
      <w:bookmarkEnd w:id="52"/>
      <w:bookmarkStart w:id="53" w:name="_Toc184310292"/>
      <w:bookmarkEnd w:id="53"/>
      <w:bookmarkStart w:id="54" w:name="_Toc184313263"/>
      <w:bookmarkEnd w:id="54"/>
      <w:bookmarkStart w:id="55" w:name="_Toc184313308"/>
      <w:bookmarkEnd w:id="55"/>
      <w:bookmarkStart w:id="56" w:name="_Toc184314421"/>
      <w:bookmarkEnd w:id="56"/>
      <w:bookmarkStart w:id="57" w:name="_Toc184312090"/>
      <w:bookmarkEnd w:id="57"/>
      <w:bookmarkStart w:id="58" w:name="_Toc184314476"/>
      <w:bookmarkEnd w:id="58"/>
      <w:bookmarkStart w:id="59" w:name="_Toc184313289"/>
      <w:bookmarkEnd w:id="59"/>
      <w:bookmarkStart w:id="60" w:name="_Toc184312133"/>
      <w:bookmarkEnd w:id="60"/>
      <w:bookmarkStart w:id="61" w:name="_Toc184308065"/>
      <w:bookmarkEnd w:id="61"/>
      <w:bookmarkStart w:id="62" w:name="_Toc184308064"/>
      <w:bookmarkEnd w:id="62"/>
      <w:bookmarkStart w:id="63" w:name="_Toc184314471"/>
      <w:bookmarkEnd w:id="63"/>
      <w:bookmarkStart w:id="64" w:name="_Toc184313273"/>
      <w:bookmarkEnd w:id="64"/>
      <w:bookmarkStart w:id="65" w:name="_Toc184312114"/>
      <w:bookmarkEnd w:id="65"/>
      <w:bookmarkStart w:id="66" w:name="_Toc184312124"/>
      <w:bookmarkEnd w:id="66"/>
      <w:bookmarkStart w:id="67" w:name="_Toc184313277"/>
      <w:bookmarkEnd w:id="67"/>
      <w:bookmarkStart w:id="68" w:name="_Toc184308087"/>
      <w:bookmarkEnd w:id="68"/>
      <w:bookmarkStart w:id="69" w:name="_Toc184308043"/>
      <w:bookmarkEnd w:id="69"/>
      <w:bookmarkStart w:id="70" w:name="_Toc184308044"/>
      <w:bookmarkEnd w:id="70"/>
      <w:bookmarkStart w:id="71" w:name="_Toc184308086"/>
      <w:bookmarkEnd w:id="71"/>
      <w:bookmarkStart w:id="72" w:name="_Toc184314429"/>
      <w:bookmarkEnd w:id="72"/>
      <w:bookmarkStart w:id="73" w:name="_Toc184314417"/>
      <w:bookmarkEnd w:id="73"/>
      <w:bookmarkStart w:id="74" w:name="_Toc184308054"/>
      <w:bookmarkEnd w:id="74"/>
      <w:bookmarkStart w:id="75" w:name="_Toc184308088"/>
      <w:bookmarkEnd w:id="75"/>
      <w:bookmarkStart w:id="76" w:name="_Toc184313242"/>
      <w:bookmarkEnd w:id="76"/>
      <w:bookmarkStart w:id="77" w:name="_Toc184312134"/>
      <w:bookmarkEnd w:id="77"/>
      <w:bookmarkStart w:id="78" w:name="_Toc184312115"/>
      <w:bookmarkEnd w:id="78"/>
      <w:bookmarkStart w:id="79" w:name="_Toc184312089"/>
      <w:bookmarkEnd w:id="79"/>
      <w:bookmarkStart w:id="80" w:name="_Toc184312099"/>
      <w:bookmarkEnd w:id="80"/>
      <w:bookmarkStart w:id="81" w:name="_Toc184308075"/>
      <w:bookmarkEnd w:id="81"/>
      <w:bookmarkStart w:id="82" w:name="_Toc184308061"/>
      <w:bookmarkEnd w:id="82"/>
      <w:bookmarkStart w:id="83" w:name="_Toc184308107"/>
      <w:bookmarkEnd w:id="83"/>
      <w:bookmarkStart w:id="84" w:name="_Toc184313302"/>
      <w:bookmarkEnd w:id="84"/>
      <w:bookmarkStart w:id="85" w:name="_Toc184313299"/>
      <w:bookmarkEnd w:id="85"/>
      <w:bookmarkStart w:id="86" w:name="_Toc184314412"/>
      <w:bookmarkEnd w:id="86"/>
      <w:bookmarkStart w:id="87" w:name="_Toc184313294"/>
      <w:bookmarkEnd w:id="87"/>
      <w:bookmarkStart w:id="88" w:name="_Toc184312127"/>
      <w:bookmarkEnd w:id="88"/>
      <w:bookmarkStart w:id="89" w:name="_Toc184310293"/>
      <w:bookmarkEnd w:id="89"/>
      <w:bookmarkStart w:id="90" w:name="_Toc184314463"/>
      <w:bookmarkEnd w:id="90"/>
      <w:bookmarkStart w:id="91" w:name="_Toc184312130"/>
      <w:bookmarkEnd w:id="91"/>
      <w:bookmarkStart w:id="92" w:name="_Toc184314469"/>
      <w:bookmarkEnd w:id="92"/>
      <w:bookmarkStart w:id="93" w:name="_Toc184312117"/>
      <w:bookmarkEnd w:id="93"/>
      <w:bookmarkStart w:id="94" w:name="_Toc184308103"/>
      <w:bookmarkEnd w:id="94"/>
      <w:bookmarkStart w:id="95" w:name="_Toc184310340"/>
      <w:bookmarkEnd w:id="95"/>
      <w:bookmarkStart w:id="96" w:name="_Toc184313292"/>
      <w:bookmarkEnd w:id="96"/>
      <w:bookmarkStart w:id="97" w:name="_Toc184310288"/>
      <w:bookmarkEnd w:id="97"/>
      <w:bookmarkStart w:id="98" w:name="_Toc184308083"/>
      <w:bookmarkEnd w:id="98"/>
      <w:bookmarkStart w:id="99" w:name="_Toc184308092"/>
      <w:bookmarkEnd w:id="99"/>
      <w:bookmarkStart w:id="100" w:name="_Toc184308045"/>
      <w:bookmarkEnd w:id="100"/>
      <w:bookmarkStart w:id="101" w:name="_Toc184313255"/>
      <w:bookmarkEnd w:id="101"/>
      <w:bookmarkStart w:id="102" w:name="_Toc184312092"/>
      <w:bookmarkEnd w:id="102"/>
      <w:bookmarkStart w:id="103" w:name="_Toc184310289"/>
      <w:bookmarkEnd w:id="103"/>
      <w:bookmarkStart w:id="104" w:name="_Toc184310341"/>
      <w:bookmarkEnd w:id="104"/>
      <w:bookmarkStart w:id="105" w:name="_Toc184312125"/>
      <w:bookmarkEnd w:id="105"/>
      <w:bookmarkStart w:id="106" w:name="_Toc184310277"/>
      <w:bookmarkEnd w:id="106"/>
      <w:bookmarkStart w:id="107" w:name="_Toc184313307"/>
      <w:bookmarkEnd w:id="107"/>
      <w:bookmarkStart w:id="108" w:name="_Toc184313286"/>
      <w:bookmarkEnd w:id="108"/>
      <w:bookmarkStart w:id="109" w:name="_Toc184310333"/>
      <w:bookmarkEnd w:id="109"/>
      <w:bookmarkStart w:id="110" w:name="_Toc184312135"/>
      <w:bookmarkEnd w:id="110"/>
      <w:bookmarkStart w:id="111" w:name="_Toc184313257"/>
      <w:bookmarkEnd w:id="111"/>
      <w:bookmarkStart w:id="112" w:name="_Toc184310326"/>
      <w:bookmarkEnd w:id="112"/>
      <w:bookmarkStart w:id="113" w:name="_Toc184308053"/>
      <w:bookmarkEnd w:id="113"/>
      <w:bookmarkStart w:id="114" w:name="_Toc184308098"/>
      <w:bookmarkEnd w:id="114"/>
      <w:bookmarkStart w:id="115" w:name="_Toc184314439"/>
      <w:bookmarkEnd w:id="115"/>
      <w:bookmarkStart w:id="116" w:name="_Toc184308076"/>
      <w:bookmarkEnd w:id="116"/>
      <w:bookmarkStart w:id="117" w:name="_Toc184310337"/>
      <w:bookmarkEnd w:id="117"/>
      <w:bookmarkStart w:id="118" w:name="_Toc184313253"/>
      <w:bookmarkEnd w:id="118"/>
      <w:bookmarkStart w:id="119" w:name="_Toc184308042"/>
      <w:bookmarkEnd w:id="119"/>
      <w:bookmarkStart w:id="120" w:name="_Toc184312116"/>
      <w:bookmarkEnd w:id="120"/>
      <w:bookmarkStart w:id="121" w:name="_Toc184310308"/>
      <w:bookmarkEnd w:id="121"/>
      <w:bookmarkStart w:id="122" w:name="_Toc184314475"/>
      <w:bookmarkEnd w:id="122"/>
      <w:bookmarkStart w:id="123" w:name="_Toc184310295"/>
      <w:bookmarkEnd w:id="123"/>
      <w:bookmarkStart w:id="124" w:name="_Toc184312112"/>
      <w:bookmarkEnd w:id="124"/>
      <w:bookmarkStart w:id="125" w:name="_Toc184314435"/>
      <w:bookmarkEnd w:id="125"/>
      <w:bookmarkStart w:id="126" w:name="_Toc184308079"/>
      <w:bookmarkEnd w:id="126"/>
      <w:bookmarkStart w:id="127" w:name="_Toc184308106"/>
      <w:bookmarkEnd w:id="127"/>
      <w:bookmarkStart w:id="128" w:name="_Toc184313254"/>
      <w:bookmarkEnd w:id="128"/>
      <w:bookmarkStart w:id="129" w:name="_Toc184313249"/>
      <w:bookmarkEnd w:id="129"/>
      <w:bookmarkStart w:id="130" w:name="_Toc184314414"/>
      <w:bookmarkEnd w:id="130"/>
      <w:bookmarkStart w:id="131" w:name="_Toc184310281"/>
      <w:bookmarkEnd w:id="131"/>
      <w:bookmarkStart w:id="132" w:name="_Toc184310319"/>
      <w:bookmarkEnd w:id="132"/>
      <w:bookmarkStart w:id="133" w:name="_Toc184308078"/>
      <w:bookmarkEnd w:id="133"/>
      <w:bookmarkStart w:id="134" w:name="_Toc184313282"/>
      <w:bookmarkEnd w:id="134"/>
      <w:bookmarkStart w:id="135" w:name="_Toc184310285"/>
      <w:bookmarkEnd w:id="135"/>
      <w:bookmarkStart w:id="136" w:name="_Toc184313272"/>
      <w:bookmarkEnd w:id="136"/>
      <w:bookmarkStart w:id="137" w:name="_Toc184313250"/>
      <w:bookmarkEnd w:id="137"/>
      <w:bookmarkStart w:id="138" w:name="_Toc184310328"/>
      <w:bookmarkEnd w:id="138"/>
      <w:bookmarkStart w:id="139" w:name="_Toc184308101"/>
      <w:bookmarkEnd w:id="139"/>
      <w:bookmarkStart w:id="140" w:name="_Toc184314481"/>
      <w:bookmarkEnd w:id="140"/>
      <w:bookmarkStart w:id="141" w:name="_Toc184312070"/>
      <w:bookmarkEnd w:id="141"/>
      <w:bookmarkStart w:id="142" w:name="_Toc184314425"/>
      <w:bookmarkEnd w:id="142"/>
      <w:bookmarkStart w:id="143" w:name="_Toc184314460"/>
      <w:bookmarkEnd w:id="143"/>
      <w:bookmarkStart w:id="144" w:name="_Toc184312077"/>
      <w:bookmarkEnd w:id="144"/>
      <w:bookmarkStart w:id="145" w:name="_Toc184313309"/>
      <w:bookmarkEnd w:id="145"/>
      <w:bookmarkStart w:id="146" w:name="_Toc184313304"/>
      <w:bookmarkEnd w:id="146"/>
      <w:bookmarkStart w:id="147" w:name="_Toc184314465"/>
      <w:bookmarkEnd w:id="147"/>
      <w:bookmarkStart w:id="148" w:name="_Toc184310272"/>
      <w:bookmarkEnd w:id="148"/>
      <w:bookmarkStart w:id="149" w:name="_Toc184313238"/>
      <w:bookmarkEnd w:id="149"/>
      <w:bookmarkStart w:id="150" w:name="_Toc184314457"/>
      <w:bookmarkEnd w:id="150"/>
      <w:bookmarkStart w:id="151" w:name="_Toc184312119"/>
      <w:bookmarkEnd w:id="151"/>
      <w:bookmarkStart w:id="152" w:name="_Toc184313256"/>
      <w:bookmarkEnd w:id="152"/>
      <w:bookmarkStart w:id="153" w:name="_Toc184308099"/>
      <w:bookmarkEnd w:id="153"/>
      <w:bookmarkStart w:id="154" w:name="_Toc184310274"/>
      <w:bookmarkEnd w:id="154"/>
      <w:bookmarkStart w:id="155" w:name="_Toc184308082"/>
      <w:bookmarkEnd w:id="155"/>
      <w:bookmarkStart w:id="156" w:name="_Toc184313271"/>
      <w:bookmarkEnd w:id="156"/>
      <w:bookmarkStart w:id="157" w:name="_Toc184310291"/>
      <w:bookmarkEnd w:id="157"/>
      <w:bookmarkStart w:id="158" w:name="_Toc184313241"/>
      <w:bookmarkEnd w:id="158"/>
      <w:bookmarkStart w:id="159" w:name="_Toc184313252"/>
      <w:bookmarkEnd w:id="159"/>
      <w:bookmarkStart w:id="160" w:name="_Toc184310283"/>
      <w:bookmarkEnd w:id="160"/>
      <w:bookmarkStart w:id="161" w:name="_Toc184312072"/>
      <w:bookmarkEnd w:id="161"/>
      <w:bookmarkStart w:id="162" w:name="_Toc184308077"/>
      <w:bookmarkEnd w:id="162"/>
      <w:bookmarkStart w:id="163" w:name="_Toc184310317"/>
      <w:bookmarkEnd w:id="163"/>
      <w:bookmarkStart w:id="164" w:name="_Toc184314478"/>
      <w:bookmarkEnd w:id="164"/>
      <w:bookmarkStart w:id="165" w:name="_Toc184312136"/>
      <w:bookmarkEnd w:id="165"/>
      <w:bookmarkStart w:id="166" w:name="_Toc184312076"/>
      <w:bookmarkEnd w:id="166"/>
      <w:bookmarkStart w:id="167" w:name="_Toc184310275"/>
      <w:bookmarkEnd w:id="167"/>
      <w:bookmarkStart w:id="168" w:name="_Toc184308066"/>
      <w:bookmarkEnd w:id="168"/>
      <w:bookmarkStart w:id="169" w:name="_Toc184314458"/>
      <w:bookmarkEnd w:id="169"/>
      <w:bookmarkStart w:id="170" w:name="_Toc184314468"/>
      <w:bookmarkEnd w:id="170"/>
      <w:bookmarkStart w:id="171" w:name="_Toc184313245"/>
      <w:bookmarkEnd w:id="171"/>
      <w:bookmarkStart w:id="172" w:name="_Toc184314451"/>
      <w:bookmarkEnd w:id="172"/>
      <w:bookmarkStart w:id="173" w:name="_Toc184310315"/>
      <w:bookmarkEnd w:id="173"/>
      <w:bookmarkStart w:id="174" w:name="_Toc184308100"/>
      <w:bookmarkEnd w:id="174"/>
      <w:bookmarkStart w:id="175" w:name="_Toc184308090"/>
      <w:bookmarkEnd w:id="175"/>
      <w:bookmarkStart w:id="176" w:name="_Toc184314473"/>
      <w:bookmarkEnd w:id="176"/>
      <w:bookmarkStart w:id="177" w:name="_Toc184310331"/>
      <w:bookmarkEnd w:id="177"/>
      <w:bookmarkStart w:id="178" w:name="_Toc184314423"/>
      <w:bookmarkEnd w:id="178"/>
      <w:bookmarkStart w:id="179" w:name="_Toc184314415"/>
      <w:bookmarkEnd w:id="179"/>
      <w:bookmarkStart w:id="180" w:name="_Toc184314418"/>
      <w:bookmarkEnd w:id="180"/>
      <w:bookmarkStart w:id="181" w:name="_Toc184310278"/>
      <w:bookmarkEnd w:id="181"/>
      <w:bookmarkStart w:id="182" w:name="_Toc184312091"/>
      <w:bookmarkEnd w:id="182"/>
      <w:bookmarkStart w:id="183" w:name="_Toc184313239"/>
      <w:bookmarkEnd w:id="183"/>
      <w:bookmarkStart w:id="184" w:name="_Toc184310306"/>
      <w:bookmarkEnd w:id="184"/>
      <w:bookmarkStart w:id="185" w:name="_Toc184314472"/>
      <w:bookmarkEnd w:id="185"/>
      <w:bookmarkStart w:id="186" w:name="_Toc184308095"/>
      <w:bookmarkEnd w:id="186"/>
      <w:bookmarkStart w:id="187" w:name="_Toc184314442"/>
      <w:bookmarkEnd w:id="187"/>
      <w:bookmarkStart w:id="188" w:name="_Toc184312086"/>
      <w:bookmarkEnd w:id="188"/>
      <w:bookmarkStart w:id="189" w:name="_Toc184314430"/>
      <w:bookmarkEnd w:id="189"/>
      <w:bookmarkStart w:id="190" w:name="_Toc184310313"/>
      <w:bookmarkEnd w:id="190"/>
      <w:bookmarkStart w:id="191" w:name="_Toc184312083"/>
      <w:bookmarkEnd w:id="191"/>
      <w:bookmarkStart w:id="192" w:name="_Toc184310330"/>
      <w:bookmarkEnd w:id="192"/>
      <w:bookmarkStart w:id="193" w:name="_Toc184314461"/>
      <w:bookmarkEnd w:id="193"/>
      <w:bookmarkStart w:id="194" w:name="_Toc184310332"/>
      <w:bookmarkEnd w:id="194"/>
      <w:bookmarkStart w:id="195" w:name="_Toc184314459"/>
      <w:bookmarkEnd w:id="195"/>
      <w:bookmarkStart w:id="196" w:name="_Toc184312098"/>
      <w:bookmarkEnd w:id="196"/>
      <w:bookmarkStart w:id="197" w:name="_Toc184314422"/>
      <w:bookmarkEnd w:id="197"/>
      <w:bookmarkStart w:id="198" w:name="_Toc184308080"/>
      <w:bookmarkEnd w:id="198"/>
      <w:bookmarkStart w:id="199" w:name="_Toc184314441"/>
      <w:bookmarkEnd w:id="199"/>
      <w:bookmarkStart w:id="200" w:name="_Toc184312087"/>
      <w:bookmarkEnd w:id="200"/>
      <w:bookmarkStart w:id="201" w:name="_Toc184312095"/>
      <w:bookmarkEnd w:id="201"/>
      <w:bookmarkStart w:id="202" w:name="_Toc184313251"/>
      <w:bookmarkEnd w:id="202"/>
      <w:bookmarkStart w:id="203" w:name="_Toc184314447"/>
      <w:bookmarkEnd w:id="203"/>
      <w:bookmarkStart w:id="204" w:name="_Toc184312084"/>
      <w:bookmarkEnd w:id="204"/>
      <w:bookmarkStart w:id="205" w:name="_Toc184313269"/>
      <w:bookmarkEnd w:id="205"/>
      <w:bookmarkStart w:id="206" w:name="_Toc184310273"/>
      <w:bookmarkEnd w:id="206"/>
      <w:bookmarkStart w:id="207" w:name="_Toc184313296"/>
      <w:bookmarkEnd w:id="207"/>
      <w:bookmarkStart w:id="208" w:name="_Toc184313297"/>
      <w:bookmarkEnd w:id="208"/>
      <w:bookmarkStart w:id="209" w:name="_Toc184308041"/>
      <w:bookmarkEnd w:id="209"/>
      <w:bookmarkStart w:id="210" w:name="_Toc184310343"/>
      <w:bookmarkEnd w:id="210"/>
      <w:bookmarkStart w:id="211" w:name="_Toc184308084"/>
      <w:bookmarkEnd w:id="211"/>
      <w:bookmarkStart w:id="212" w:name="_Toc184308039"/>
      <w:bookmarkEnd w:id="212"/>
      <w:bookmarkStart w:id="213" w:name="_Toc184308104"/>
      <w:bookmarkEnd w:id="213"/>
      <w:bookmarkStart w:id="214" w:name="_Toc184312132"/>
      <w:bookmarkEnd w:id="214"/>
      <w:bookmarkStart w:id="215" w:name="_Toc184310311"/>
      <w:bookmarkEnd w:id="215"/>
      <w:bookmarkStart w:id="216" w:name="_Toc184312082"/>
      <w:bookmarkEnd w:id="216"/>
      <w:bookmarkStart w:id="217" w:name="_Toc184314453"/>
      <w:bookmarkEnd w:id="217"/>
      <w:bookmarkStart w:id="218" w:name="_Toc184312109"/>
      <w:bookmarkEnd w:id="218"/>
      <w:bookmarkStart w:id="219" w:name="_Toc184310312"/>
      <w:bookmarkEnd w:id="219"/>
      <w:bookmarkStart w:id="220" w:name="_Toc184312101"/>
      <w:bookmarkEnd w:id="220"/>
      <w:bookmarkStart w:id="221" w:name="_Toc184314419"/>
      <w:bookmarkEnd w:id="221"/>
      <w:bookmarkStart w:id="222" w:name="_Toc184313293"/>
      <w:bookmarkEnd w:id="222"/>
      <w:bookmarkStart w:id="223" w:name="_Toc184314477"/>
      <w:bookmarkEnd w:id="223"/>
      <w:bookmarkStart w:id="224" w:name="_Toc184310320"/>
      <w:bookmarkEnd w:id="224"/>
      <w:bookmarkStart w:id="225" w:name="_Toc184313280"/>
      <w:bookmarkEnd w:id="225"/>
      <w:bookmarkStart w:id="226" w:name="_Toc184308060"/>
      <w:bookmarkEnd w:id="226"/>
      <w:bookmarkStart w:id="227" w:name="_Toc184312122"/>
      <w:bookmarkEnd w:id="227"/>
      <w:bookmarkStart w:id="228" w:name="_Toc184313278"/>
      <w:bookmarkEnd w:id="228"/>
      <w:bookmarkStart w:id="229" w:name="_Toc184308094"/>
      <w:bookmarkEnd w:id="229"/>
      <w:bookmarkStart w:id="230" w:name="_Toc184312074"/>
      <w:bookmarkEnd w:id="230"/>
      <w:bookmarkStart w:id="231" w:name="_Toc184312129"/>
      <w:bookmarkEnd w:id="231"/>
      <w:bookmarkStart w:id="232" w:name="_Toc184308097"/>
      <w:bookmarkEnd w:id="232"/>
      <w:bookmarkStart w:id="233" w:name="_Toc184314464"/>
      <w:bookmarkEnd w:id="233"/>
      <w:bookmarkStart w:id="234" w:name="_Toc184314413"/>
      <w:bookmarkEnd w:id="234"/>
      <w:bookmarkStart w:id="235" w:name="_Toc184310276"/>
      <w:bookmarkEnd w:id="235"/>
      <w:bookmarkStart w:id="236" w:name="_Toc184314482"/>
      <w:bookmarkEnd w:id="236"/>
      <w:bookmarkStart w:id="237" w:name="_Toc184310286"/>
      <w:bookmarkEnd w:id="237"/>
      <w:bookmarkStart w:id="238" w:name="_Toc184313310"/>
      <w:bookmarkEnd w:id="238"/>
      <w:bookmarkStart w:id="239" w:name="_Toc184310298"/>
      <w:bookmarkEnd w:id="239"/>
      <w:bookmarkStart w:id="240" w:name="_Toc184313285"/>
      <w:bookmarkEnd w:id="240"/>
      <w:bookmarkStart w:id="241" w:name="_Toc184314434"/>
      <w:bookmarkEnd w:id="241"/>
      <w:bookmarkStart w:id="242" w:name="_Toc184312123"/>
      <w:bookmarkEnd w:id="242"/>
      <w:bookmarkStart w:id="243" w:name="_Toc184310342"/>
      <w:bookmarkEnd w:id="243"/>
      <w:bookmarkStart w:id="244" w:name="_Toc184313284"/>
      <w:bookmarkEnd w:id="244"/>
      <w:bookmarkStart w:id="245" w:name="_Toc184310329"/>
      <w:bookmarkEnd w:id="245"/>
      <w:bookmarkStart w:id="246" w:name="_Toc184310294"/>
      <w:bookmarkEnd w:id="246"/>
      <w:bookmarkStart w:id="247" w:name="_Toc184310316"/>
      <w:bookmarkEnd w:id="247"/>
      <w:bookmarkStart w:id="248" w:name="_Toc184312137"/>
      <w:bookmarkEnd w:id="248"/>
      <w:bookmarkStart w:id="249" w:name="_Toc184310310"/>
      <w:bookmarkEnd w:id="249"/>
      <w:bookmarkStart w:id="250" w:name="_Toc184314416"/>
      <w:bookmarkEnd w:id="250"/>
      <w:bookmarkStart w:id="251" w:name="_Toc184313264"/>
      <w:bookmarkEnd w:id="251"/>
      <w:bookmarkStart w:id="252" w:name="_Toc184314426"/>
      <w:bookmarkEnd w:id="252"/>
      <w:bookmarkStart w:id="253" w:name="_Toc184308047"/>
      <w:bookmarkEnd w:id="253"/>
      <w:bookmarkStart w:id="254" w:name="_Toc184312103"/>
      <w:bookmarkEnd w:id="254"/>
      <w:bookmarkStart w:id="255" w:name="_Toc184312118"/>
      <w:bookmarkEnd w:id="255"/>
      <w:bookmarkStart w:id="256" w:name="_Toc184313267"/>
      <w:bookmarkEnd w:id="256"/>
      <w:bookmarkStart w:id="257" w:name="_Toc184313301"/>
      <w:bookmarkEnd w:id="257"/>
      <w:bookmarkStart w:id="258" w:name="_Toc184308058"/>
      <w:bookmarkEnd w:id="258"/>
      <w:bookmarkStart w:id="259" w:name="_Toc184314437"/>
      <w:bookmarkEnd w:id="259"/>
      <w:bookmarkStart w:id="260" w:name="_Toc184308051"/>
      <w:bookmarkEnd w:id="260"/>
      <w:bookmarkStart w:id="261" w:name="_Toc184313268"/>
      <w:bookmarkEnd w:id="261"/>
      <w:bookmarkStart w:id="262" w:name="_Toc184314467"/>
      <w:bookmarkEnd w:id="262"/>
      <w:bookmarkStart w:id="263" w:name="_Toc184308070"/>
      <w:bookmarkEnd w:id="263"/>
      <w:bookmarkStart w:id="264" w:name="_Toc184312093"/>
      <w:bookmarkEnd w:id="264"/>
      <w:bookmarkStart w:id="265" w:name="_Toc184308074"/>
      <w:bookmarkEnd w:id="265"/>
      <w:bookmarkStart w:id="266" w:name="_Toc184312107"/>
      <w:bookmarkEnd w:id="266"/>
      <w:bookmarkStart w:id="267" w:name="_Toc184308062"/>
      <w:bookmarkEnd w:id="267"/>
      <w:bookmarkStart w:id="268" w:name="_Toc184313279"/>
      <w:bookmarkEnd w:id="268"/>
      <w:bookmarkStart w:id="269" w:name="_Toc184312105"/>
      <w:bookmarkEnd w:id="269"/>
      <w:bookmarkStart w:id="270" w:name="_Toc184310300"/>
      <w:bookmarkEnd w:id="270"/>
      <w:bookmarkStart w:id="271" w:name="_Toc184312131"/>
      <w:bookmarkEnd w:id="271"/>
      <w:bookmarkStart w:id="272" w:name="_Toc184310302"/>
      <w:bookmarkEnd w:id="272"/>
      <w:bookmarkStart w:id="273" w:name="_Toc184308073"/>
      <w:bookmarkEnd w:id="273"/>
      <w:bookmarkStart w:id="274" w:name="_Toc184310282"/>
      <w:bookmarkEnd w:id="274"/>
      <w:bookmarkStart w:id="275" w:name="_Toc184310321"/>
      <w:bookmarkEnd w:id="275"/>
      <w:bookmarkStart w:id="276" w:name="_Toc184314452"/>
      <w:bookmarkEnd w:id="276"/>
      <w:bookmarkStart w:id="277" w:name="_Toc184310296"/>
      <w:bookmarkEnd w:id="277"/>
      <w:bookmarkStart w:id="278" w:name="_Toc184313266"/>
      <w:bookmarkEnd w:id="278"/>
      <w:bookmarkStart w:id="279" w:name="_Toc184308036"/>
      <w:bookmarkEnd w:id="279"/>
      <w:bookmarkStart w:id="280" w:name="_Toc184310338"/>
      <w:bookmarkEnd w:id="280"/>
      <w:bookmarkStart w:id="281" w:name="_Toc184314479"/>
      <w:bookmarkEnd w:id="281"/>
      <w:bookmarkStart w:id="282" w:name="_Toc184312071"/>
      <w:bookmarkEnd w:id="282"/>
      <w:bookmarkStart w:id="283" w:name="_Toc184310297"/>
      <w:bookmarkEnd w:id="283"/>
      <w:bookmarkStart w:id="284" w:name="_Toc184308055"/>
      <w:bookmarkEnd w:id="284"/>
      <w:bookmarkStart w:id="285" w:name="_Toc184314474"/>
      <w:bookmarkEnd w:id="285"/>
      <w:bookmarkStart w:id="286" w:name="_Toc184314449"/>
      <w:bookmarkEnd w:id="286"/>
      <w:bookmarkStart w:id="287" w:name="_Toc184312104"/>
      <w:bookmarkEnd w:id="287"/>
      <w:bookmarkStart w:id="288" w:name="_Toc184310325"/>
      <w:bookmarkEnd w:id="288"/>
      <w:bookmarkStart w:id="289" w:name="_Toc184312096"/>
      <w:bookmarkEnd w:id="289"/>
      <w:bookmarkStart w:id="290" w:name="_Toc184313281"/>
      <w:bookmarkEnd w:id="290"/>
      <w:bookmarkStart w:id="291" w:name="_Toc184314431"/>
      <w:bookmarkEnd w:id="291"/>
      <w:bookmarkStart w:id="292" w:name="_Toc184312139"/>
      <w:bookmarkEnd w:id="292"/>
      <w:bookmarkStart w:id="293" w:name="_Toc184314411"/>
      <w:bookmarkEnd w:id="293"/>
      <w:bookmarkStart w:id="294" w:name="_Toc184308046"/>
      <w:bookmarkEnd w:id="294"/>
      <w:bookmarkStart w:id="295" w:name="_Toc184313274"/>
      <w:bookmarkEnd w:id="295"/>
      <w:bookmarkStart w:id="296" w:name="_Toc184312067"/>
      <w:bookmarkEnd w:id="296"/>
      <w:bookmarkStart w:id="297" w:name="_Toc184314436"/>
      <w:bookmarkEnd w:id="297"/>
      <w:bookmarkStart w:id="298" w:name="_Toc184314454"/>
      <w:bookmarkEnd w:id="298"/>
      <w:bookmarkStart w:id="299" w:name="_Toc184313243"/>
      <w:bookmarkEnd w:id="299"/>
      <w:bookmarkStart w:id="300" w:name="_Toc184308049"/>
      <w:bookmarkEnd w:id="300"/>
      <w:bookmarkStart w:id="301" w:name="_Toc184308091"/>
      <w:bookmarkEnd w:id="301"/>
      <w:bookmarkStart w:id="302" w:name="_Toc184310303"/>
      <w:bookmarkEnd w:id="302"/>
      <w:bookmarkStart w:id="303" w:name="_Toc184314438"/>
      <w:bookmarkEnd w:id="303"/>
      <w:bookmarkStart w:id="304" w:name="_Toc184314450"/>
      <w:bookmarkEnd w:id="304"/>
      <w:bookmarkStart w:id="305" w:name="_Toc184314433"/>
      <w:bookmarkEnd w:id="305"/>
      <w:bookmarkStart w:id="306" w:name="_Toc184308093"/>
      <w:bookmarkEnd w:id="306"/>
      <w:bookmarkStart w:id="307" w:name="_Toc184310322"/>
      <w:bookmarkEnd w:id="307"/>
      <w:bookmarkStart w:id="308" w:name="_Toc184313261"/>
      <w:bookmarkEnd w:id="308"/>
      <w:bookmarkStart w:id="309" w:name="_Toc184312110"/>
      <w:bookmarkEnd w:id="309"/>
      <w:bookmarkStart w:id="310" w:name="_Toc184313240"/>
      <w:bookmarkEnd w:id="310"/>
      <w:bookmarkStart w:id="311" w:name="_Toc184314440"/>
      <w:bookmarkEnd w:id="311"/>
      <w:bookmarkStart w:id="312" w:name="_Toc184313265"/>
      <w:bookmarkEnd w:id="312"/>
      <w:bookmarkStart w:id="313" w:name="_Toc184312121"/>
      <w:bookmarkEnd w:id="313"/>
      <w:bookmarkStart w:id="314" w:name="_Toc184308068"/>
      <w:bookmarkEnd w:id="314"/>
      <w:bookmarkStart w:id="315" w:name="_Toc184312138"/>
      <w:bookmarkEnd w:id="315"/>
      <w:bookmarkStart w:id="316" w:name="_Toc184313283"/>
      <w:bookmarkEnd w:id="316"/>
      <w:bookmarkStart w:id="317" w:name="_Toc184314432"/>
      <w:bookmarkEnd w:id="317"/>
      <w:bookmarkStart w:id="318" w:name="_Toc184308038"/>
      <w:bookmarkEnd w:id="318"/>
      <w:bookmarkStart w:id="319" w:name="_Toc184310344"/>
      <w:bookmarkEnd w:id="319"/>
      <w:bookmarkStart w:id="320" w:name="_Toc184313260"/>
      <w:bookmarkEnd w:id="320"/>
      <w:bookmarkStart w:id="321" w:name="_Toc184308089"/>
      <w:bookmarkEnd w:id="321"/>
      <w:bookmarkStart w:id="322" w:name="_Toc184312113"/>
      <w:bookmarkEnd w:id="322"/>
      <w:bookmarkStart w:id="323" w:name="_Toc184314410"/>
      <w:bookmarkEnd w:id="323"/>
      <w:bookmarkStart w:id="324" w:name="_Toc184312068"/>
      <w:bookmarkEnd w:id="324"/>
      <w:bookmarkStart w:id="325" w:name="_Toc184314448"/>
      <w:bookmarkEnd w:id="325"/>
      <w:bookmarkStart w:id="326" w:name="_Toc184310327"/>
      <w:bookmarkEnd w:id="326"/>
      <w:bookmarkStart w:id="327" w:name="_Toc184308052"/>
      <w:bookmarkEnd w:id="327"/>
      <w:bookmarkStart w:id="328" w:name="_Toc184313262"/>
      <w:bookmarkEnd w:id="328"/>
      <w:bookmarkStart w:id="329" w:name="_Toc184312126"/>
      <w:bookmarkEnd w:id="329"/>
      <w:bookmarkStart w:id="330" w:name="_Toc184312079"/>
      <w:bookmarkEnd w:id="330"/>
      <w:bookmarkStart w:id="331" w:name="_Toc184308050"/>
      <w:bookmarkEnd w:id="331"/>
      <w:bookmarkStart w:id="332" w:name="_Toc184308096"/>
      <w:bookmarkEnd w:id="332"/>
      <w:bookmarkStart w:id="333" w:name="_Toc184314445"/>
      <w:bookmarkEnd w:id="333"/>
      <w:bookmarkStart w:id="334" w:name="_Toc184313244"/>
      <w:bookmarkEnd w:id="334"/>
      <w:bookmarkStart w:id="335" w:name="_Toc184313298"/>
      <w:bookmarkEnd w:id="335"/>
      <w:bookmarkStart w:id="336" w:name="_Toc184313258"/>
      <w:bookmarkEnd w:id="336"/>
      <w:bookmarkStart w:id="337" w:name="_Toc184314446"/>
      <w:bookmarkEnd w:id="337"/>
      <w:bookmarkStart w:id="338" w:name="_Toc184312085"/>
      <w:bookmarkEnd w:id="338"/>
      <w:bookmarkStart w:id="339" w:name="_Toc184310336"/>
      <w:bookmarkEnd w:id="339"/>
      <w:bookmarkStart w:id="340" w:name="_Toc184313300"/>
      <w:bookmarkEnd w:id="340"/>
      <w:bookmarkStart w:id="341" w:name="_Toc184308081"/>
      <w:bookmarkEnd w:id="341"/>
      <w:bookmarkStart w:id="342" w:name="_Toc184312078"/>
      <w:bookmarkEnd w:id="342"/>
      <w:bookmarkStart w:id="343" w:name="_Toc184313275"/>
      <w:bookmarkEnd w:id="343"/>
      <w:bookmarkStart w:id="344" w:name="_Toc184310284"/>
      <w:bookmarkEnd w:id="344"/>
      <w:bookmarkStart w:id="345" w:name="_Toc184310309"/>
      <w:bookmarkEnd w:id="345"/>
      <w:bookmarkStart w:id="346" w:name="_Toc184312108"/>
      <w:bookmarkEnd w:id="346"/>
      <w:bookmarkStart w:id="347" w:name="_Toc184308085"/>
      <w:bookmarkEnd w:id="347"/>
      <w:bookmarkStart w:id="348" w:name="_Toc184312106"/>
      <w:bookmarkEnd w:id="348"/>
      <w:bookmarkStart w:id="349" w:name="_Toc184312102"/>
      <w:bookmarkEnd w:id="349"/>
      <w:bookmarkStart w:id="350" w:name="_Toc184308069"/>
      <w:bookmarkEnd w:id="350"/>
      <w:bookmarkStart w:id="351" w:name="_Toc184310335"/>
      <w:bookmarkEnd w:id="351"/>
      <w:bookmarkStart w:id="352" w:name="_Toc184310307"/>
      <w:bookmarkEnd w:id="352"/>
      <w:bookmarkStart w:id="353" w:name="_Toc184308037"/>
      <w:bookmarkEnd w:id="353"/>
      <w:bookmarkStart w:id="354" w:name="_Toc184310339"/>
      <w:bookmarkEnd w:id="354"/>
      <w:bookmarkStart w:id="355" w:name="_Toc184313290"/>
      <w:bookmarkEnd w:id="355"/>
      <w:bookmarkStart w:id="356" w:name="_Toc184314456"/>
      <w:bookmarkEnd w:id="356"/>
      <w:bookmarkStart w:id="357" w:name="_Toc184313303"/>
      <w:bookmarkEnd w:id="357"/>
      <w:bookmarkStart w:id="358" w:name="_Toc184313247"/>
      <w:bookmarkEnd w:id="358"/>
      <w:bookmarkStart w:id="359" w:name="_Toc184312080"/>
      <w:bookmarkEnd w:id="359"/>
      <w:bookmarkStart w:id="360" w:name="_Toc184313306"/>
      <w:bookmarkEnd w:id="360"/>
      <w:bookmarkStart w:id="361" w:name="_Toc184314443"/>
      <w:bookmarkEnd w:id="361"/>
      <w:bookmarkStart w:id="362" w:name="_Toc184308063"/>
      <w:bookmarkEnd w:id="362"/>
      <w:bookmarkStart w:id="363" w:name="_Toc184313295"/>
      <w:bookmarkEnd w:id="363"/>
      <w:bookmarkStart w:id="364" w:name="_Toc184310318"/>
      <w:bookmarkEnd w:id="364"/>
      <w:bookmarkStart w:id="365" w:name="_Toc184312075"/>
      <w:bookmarkEnd w:id="365"/>
      <w:bookmarkStart w:id="366" w:name="_Toc184312120"/>
      <w:bookmarkEnd w:id="366"/>
      <w:bookmarkStart w:id="367" w:name="_Toc184313305"/>
      <w:bookmarkEnd w:id="367"/>
      <w:bookmarkStart w:id="368" w:name="_Toc184308072"/>
      <w:bookmarkEnd w:id="368"/>
      <w:bookmarkStart w:id="369" w:name="_Toc184314444"/>
      <w:bookmarkEnd w:id="369"/>
      <w:bookmarkStart w:id="370" w:name="_Toc184314420"/>
      <w:bookmarkEnd w:id="370"/>
      <w:bookmarkStart w:id="371" w:name="_Toc184314427"/>
      <w:bookmarkEnd w:id="371"/>
      <w:bookmarkStart w:id="372" w:name="_Toc184314480"/>
      <w:bookmarkEnd w:id="372"/>
      <w:bookmarkStart w:id="373" w:name="_Toc184310314"/>
      <w:bookmarkEnd w:id="373"/>
      <w:bookmarkStart w:id="374" w:name="_Toc184308071"/>
      <w:bookmarkEnd w:id="374"/>
      <w:bookmarkStart w:id="375" w:name="_Toc184312094"/>
      <w:bookmarkEnd w:id="375"/>
      <w:bookmarkStart w:id="376" w:name="_Toc184310287"/>
      <w:bookmarkEnd w:id="376"/>
      <w:bookmarkStart w:id="377" w:name="_Toc184308040"/>
      <w:bookmarkEnd w:id="377"/>
      <w:bookmarkStart w:id="378" w:name="_Toc184312069"/>
      <w:bookmarkEnd w:id="378"/>
      <w:bookmarkStart w:id="379" w:name="_Toc184310280"/>
      <w:bookmarkEnd w:id="379"/>
      <w:bookmarkStart w:id="380" w:name="_Toc184312088"/>
      <w:bookmarkEnd w:id="380"/>
      <w:bookmarkStart w:id="381" w:name="_Toc184314462"/>
      <w:bookmarkEnd w:id="381"/>
      <w:bookmarkStart w:id="382" w:name="_Toc184312100"/>
      <w:bookmarkEnd w:id="382"/>
      <w:bookmarkStart w:id="383" w:name="_Toc184308108"/>
      <w:bookmarkEnd w:id="383"/>
      <w:bookmarkStart w:id="384" w:name="_Toc184312073"/>
      <w:bookmarkEnd w:id="384"/>
      <w:bookmarkStart w:id="385" w:name="_Toc184313288"/>
      <w:bookmarkEnd w:id="385"/>
      <w:bookmarkStart w:id="386" w:name="_Toc184308059"/>
      <w:bookmarkEnd w:id="386"/>
      <w:bookmarkStart w:id="387" w:name="_Toc184308048"/>
      <w:bookmarkEnd w:id="387"/>
      <w:bookmarkStart w:id="388" w:name="_Toc184310323"/>
      <w:bookmarkEnd w:id="388"/>
      <w:bookmarkStart w:id="389" w:name="_Toc184312097"/>
      <w:bookmarkEnd w:id="389"/>
      <w:bookmarkStart w:id="390" w:name="_Toc184308102"/>
      <w:bookmarkEnd w:id="390"/>
      <w:r>
        <w:rPr>
          <w:rFonts w:hint="eastAsia" w:ascii="仿宋" w:hAnsi="仿宋" w:eastAsia="仿宋" w:cs="仿宋"/>
          <w:b/>
          <w:color w:val="auto"/>
          <w:sz w:val="36"/>
          <w:szCs w:val="36"/>
          <w:highlight w:val="none"/>
        </w:rPr>
        <w:t>评标办法</w:t>
      </w:r>
    </w:p>
    <w:p w14:paraId="2ED9250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25"/>
    <w:tbl>
      <w:tblPr>
        <w:tblStyle w:val="62"/>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22"/>
        <w:gridCol w:w="1990"/>
        <w:gridCol w:w="4646"/>
        <w:gridCol w:w="897"/>
        <w:gridCol w:w="1108"/>
      </w:tblGrid>
      <w:tr w14:paraId="2F68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noWrap w:val="0"/>
            <w:vAlign w:val="center"/>
          </w:tcPr>
          <w:p w14:paraId="1EAD5933">
            <w:pPr>
              <w:rPr>
                <w:rFonts w:hint="eastAsia" w:ascii="仿宋" w:hAnsi="仿宋" w:eastAsia="仿宋" w:cs="仿宋"/>
                <w:color w:val="auto"/>
                <w:sz w:val="24"/>
                <w:highlight w:val="none"/>
              </w:rPr>
            </w:pPr>
            <w:bookmarkStart w:id="391" w:name="第五部分"/>
            <w:bookmarkStart w:id="392" w:name="_Toc86217003"/>
            <w:r>
              <w:rPr>
                <w:rFonts w:hint="eastAsia" w:ascii="仿宋" w:hAnsi="仿宋" w:eastAsia="仿宋" w:cs="仿宋"/>
                <w:color w:val="auto"/>
                <w:kern w:val="0"/>
                <w:sz w:val="24"/>
                <w:highlight w:val="none"/>
              </w:rPr>
              <w:br w:type="page"/>
            </w:r>
            <w:r>
              <w:rPr>
                <w:rFonts w:hint="eastAsia" w:ascii="仿宋" w:hAnsi="仿宋" w:eastAsia="仿宋" w:cs="仿宋"/>
                <w:color w:val="auto"/>
                <w:sz w:val="24"/>
                <w:highlight w:val="none"/>
              </w:rPr>
              <w:t>序号</w:t>
            </w:r>
          </w:p>
        </w:tc>
        <w:tc>
          <w:tcPr>
            <w:tcW w:w="7258" w:type="dxa"/>
            <w:gridSpan w:val="3"/>
            <w:noWrap w:val="0"/>
            <w:vAlign w:val="center"/>
          </w:tcPr>
          <w:p w14:paraId="1F2303C4">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897" w:type="dxa"/>
            <w:noWrap w:val="0"/>
            <w:vAlign w:val="center"/>
          </w:tcPr>
          <w:p w14:paraId="0EB63689">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分值</w:t>
            </w:r>
          </w:p>
        </w:tc>
        <w:tc>
          <w:tcPr>
            <w:tcW w:w="1108" w:type="dxa"/>
            <w:noWrap w:val="0"/>
            <w:vAlign w:val="center"/>
          </w:tcPr>
          <w:p w14:paraId="35144D91">
            <w:pPr>
              <w:widowControl/>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p w14:paraId="7676394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客观分</w:t>
            </w:r>
          </w:p>
        </w:tc>
      </w:tr>
      <w:tr w14:paraId="01DA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restart"/>
            <w:noWrap w:val="0"/>
            <w:vAlign w:val="center"/>
          </w:tcPr>
          <w:p w14:paraId="07614DA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商务资信分（</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分）</w:t>
            </w:r>
          </w:p>
        </w:tc>
        <w:tc>
          <w:tcPr>
            <w:tcW w:w="622" w:type="dxa"/>
            <w:noWrap w:val="0"/>
            <w:vAlign w:val="center"/>
          </w:tcPr>
          <w:p w14:paraId="773D7D7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636" w:type="dxa"/>
            <w:gridSpan w:val="2"/>
            <w:noWrap w:val="0"/>
            <w:vAlign w:val="center"/>
          </w:tcPr>
          <w:p w14:paraId="44CA17DD">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投标人自20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lang w:val="zh-CN" w:eastAsia="zh-CN"/>
              </w:rPr>
              <w:t>年1月1日起，具有</w:t>
            </w:r>
            <w:r>
              <w:rPr>
                <w:rFonts w:hint="eastAsia" w:ascii="仿宋" w:hAnsi="仿宋" w:eastAsia="仿宋" w:cs="仿宋"/>
                <w:color w:val="auto"/>
                <w:sz w:val="24"/>
                <w:highlight w:val="none"/>
                <w:lang w:val="en-US" w:eastAsia="zh-CN"/>
              </w:rPr>
              <w:t>同类</w:t>
            </w:r>
            <w:r>
              <w:rPr>
                <w:rFonts w:hint="eastAsia" w:ascii="仿宋" w:hAnsi="仿宋" w:eastAsia="仿宋" w:cs="仿宋"/>
                <w:color w:val="auto"/>
                <w:sz w:val="24"/>
                <w:highlight w:val="none"/>
                <w:lang w:val="zh-CN" w:eastAsia="zh-CN"/>
              </w:rPr>
              <w:t>项目合同业绩的每个得</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lang w:val="zh-CN" w:eastAsia="zh-CN"/>
              </w:rPr>
              <w:t>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分。【投标文件中提供合同材料和业主满意度证明】</w:t>
            </w:r>
          </w:p>
        </w:tc>
        <w:tc>
          <w:tcPr>
            <w:tcW w:w="897" w:type="dxa"/>
            <w:noWrap w:val="0"/>
            <w:vAlign w:val="center"/>
          </w:tcPr>
          <w:p w14:paraId="46D6CD26">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108" w:type="dxa"/>
            <w:noWrap w:val="0"/>
            <w:vAlign w:val="center"/>
          </w:tcPr>
          <w:p w14:paraId="3D3341F7">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186F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Merge w:val="continue"/>
            <w:noWrap w:val="0"/>
            <w:vAlign w:val="center"/>
          </w:tcPr>
          <w:p w14:paraId="5324814E">
            <w:pPr>
              <w:widowControl/>
              <w:spacing w:line="240" w:lineRule="auto"/>
              <w:ind w:firstLine="480" w:firstLineChars="200"/>
              <w:rPr>
                <w:rFonts w:hint="eastAsia" w:ascii="仿宋" w:hAnsi="仿宋" w:eastAsia="仿宋" w:cs="仿宋"/>
                <w:color w:val="auto"/>
                <w:sz w:val="24"/>
                <w:highlight w:val="none"/>
              </w:rPr>
            </w:pPr>
          </w:p>
        </w:tc>
        <w:tc>
          <w:tcPr>
            <w:tcW w:w="622" w:type="dxa"/>
            <w:noWrap w:val="0"/>
            <w:vAlign w:val="center"/>
          </w:tcPr>
          <w:p w14:paraId="19EEC33A">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636" w:type="dxa"/>
            <w:gridSpan w:val="2"/>
            <w:noWrap w:val="0"/>
            <w:vAlign w:val="center"/>
          </w:tcPr>
          <w:p w14:paraId="26D7FC69">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投标人旅行社星级状况：投标人为</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val="zh-CN" w:eastAsia="zh-CN"/>
              </w:rPr>
              <w:t>星级旅行社</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lang w:val="zh-CN" w:eastAsia="zh-CN"/>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val="zh-CN" w:eastAsia="zh-CN"/>
              </w:rPr>
              <w:t>星级的得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分，三星级</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lang w:val="zh-CN" w:eastAsia="zh-CN"/>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分，</w:t>
            </w:r>
            <w:r>
              <w:rPr>
                <w:rFonts w:hint="eastAsia" w:ascii="仿宋" w:hAnsi="仿宋" w:eastAsia="仿宋" w:cs="仿宋"/>
                <w:color w:val="auto"/>
                <w:sz w:val="24"/>
                <w:highlight w:val="none"/>
                <w:lang w:val="en-US" w:eastAsia="zh-CN"/>
              </w:rPr>
              <w:t>没有的不得分</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投标文件中</w:t>
            </w:r>
            <w:r>
              <w:rPr>
                <w:rFonts w:hint="eastAsia" w:ascii="仿宋" w:hAnsi="仿宋" w:eastAsia="仿宋" w:cs="仿宋"/>
                <w:color w:val="auto"/>
                <w:sz w:val="24"/>
                <w:highlight w:val="none"/>
                <w:lang w:val="zh-CN" w:eastAsia="zh-CN"/>
              </w:rPr>
              <w:t>提供旅游行政部门认定文件】</w:t>
            </w:r>
          </w:p>
        </w:tc>
        <w:tc>
          <w:tcPr>
            <w:tcW w:w="897" w:type="dxa"/>
            <w:noWrap w:val="0"/>
            <w:vAlign w:val="center"/>
          </w:tcPr>
          <w:p w14:paraId="19DD406E">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182BD68E">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66D9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1" w:type="dxa"/>
            <w:vMerge w:val="continue"/>
            <w:noWrap w:val="0"/>
            <w:vAlign w:val="center"/>
          </w:tcPr>
          <w:p w14:paraId="1A1DB155">
            <w:pPr>
              <w:widowControl/>
              <w:spacing w:line="240" w:lineRule="auto"/>
              <w:ind w:firstLine="480" w:firstLineChars="200"/>
              <w:rPr>
                <w:rFonts w:hint="eastAsia" w:ascii="仿宋" w:hAnsi="仿宋" w:eastAsia="仿宋" w:cs="仿宋"/>
                <w:color w:val="auto"/>
                <w:sz w:val="24"/>
                <w:highlight w:val="none"/>
              </w:rPr>
            </w:pPr>
          </w:p>
        </w:tc>
        <w:tc>
          <w:tcPr>
            <w:tcW w:w="622" w:type="dxa"/>
            <w:noWrap w:val="0"/>
            <w:vAlign w:val="center"/>
          </w:tcPr>
          <w:p w14:paraId="3DA1961A">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636" w:type="dxa"/>
            <w:gridSpan w:val="2"/>
            <w:noWrap w:val="0"/>
            <w:vAlign w:val="center"/>
          </w:tcPr>
          <w:p w14:paraId="71F53B49">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投标人具有质量保证体系、环境管理体系认证、职业健康安全管理体系认证；每具备一个证书得1分，最高3分。【投标文件中提供有效期内证书复印件】</w:t>
            </w:r>
          </w:p>
        </w:tc>
        <w:tc>
          <w:tcPr>
            <w:tcW w:w="897" w:type="dxa"/>
            <w:noWrap w:val="0"/>
            <w:vAlign w:val="center"/>
          </w:tcPr>
          <w:p w14:paraId="32FEAEC5">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08" w:type="dxa"/>
            <w:noWrap w:val="0"/>
            <w:vAlign w:val="center"/>
          </w:tcPr>
          <w:p w14:paraId="0CE546E8">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6373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noWrap w:val="0"/>
            <w:vAlign w:val="center"/>
          </w:tcPr>
          <w:p w14:paraId="756236C1">
            <w:pPr>
              <w:pStyle w:val="25"/>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0"/>
                <w:szCs w:val="22"/>
                <w:highlight w:val="none"/>
              </w:rPr>
            </w:pPr>
            <w:r>
              <w:rPr>
                <w:rFonts w:hint="eastAsia" w:ascii="仿宋" w:hAnsi="仿宋" w:eastAsia="仿宋" w:cs="仿宋"/>
                <w:b/>
                <w:bCs/>
                <w:color w:val="auto"/>
                <w:highlight w:val="none"/>
              </w:rPr>
              <w:t>技术</w:t>
            </w:r>
            <w:r>
              <w:rPr>
                <w:rFonts w:hint="eastAsia" w:ascii="仿宋" w:hAnsi="仿宋" w:eastAsia="仿宋" w:cs="仿宋"/>
                <w:b/>
                <w:bCs/>
                <w:color w:val="auto"/>
                <w:highlight w:val="none"/>
                <w:lang w:val="en-US" w:eastAsia="zh-CN"/>
              </w:rPr>
              <w:t>分</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81</w:t>
            </w:r>
            <w:r>
              <w:rPr>
                <w:rFonts w:hint="eastAsia" w:ascii="仿宋" w:hAnsi="仿宋" w:eastAsia="仿宋" w:cs="仿宋"/>
                <w:b/>
                <w:bCs/>
                <w:color w:val="auto"/>
                <w:highlight w:val="none"/>
              </w:rPr>
              <w:t>分）</w:t>
            </w:r>
          </w:p>
        </w:tc>
        <w:tc>
          <w:tcPr>
            <w:tcW w:w="622" w:type="dxa"/>
            <w:vMerge w:val="restart"/>
            <w:noWrap w:val="0"/>
            <w:vAlign w:val="center"/>
          </w:tcPr>
          <w:p w14:paraId="4B8F726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kern w:val="0"/>
                <w:sz w:val="24"/>
                <w:highlight w:val="none"/>
                <w:lang w:val="en-US" w:eastAsia="zh-CN"/>
              </w:rPr>
              <w:t>4</w:t>
            </w:r>
          </w:p>
        </w:tc>
        <w:tc>
          <w:tcPr>
            <w:tcW w:w="1990" w:type="dxa"/>
            <w:vMerge w:val="restart"/>
            <w:noWrap w:val="0"/>
            <w:vAlign w:val="center"/>
          </w:tcPr>
          <w:p w14:paraId="3E94B551">
            <w:pPr>
              <w:widowControl/>
              <w:spacing w:line="240" w:lineRule="auto"/>
              <w:jc w:val="center"/>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投标方案的合理性、科学性、全面性</w:t>
            </w:r>
          </w:p>
          <w:p w14:paraId="0FE7680E">
            <w:pPr>
              <w:widowControl/>
              <w:spacing w:line="240" w:lineRule="auto"/>
              <w:jc w:val="center"/>
              <w:rPr>
                <w:rFonts w:hint="eastAsia" w:ascii="仿宋" w:hAnsi="仿宋" w:eastAsia="仿宋" w:cs="仿宋"/>
                <w:color w:val="auto"/>
                <w:sz w:val="24"/>
                <w:highlight w:val="none"/>
                <w:lang w:val="zh-CN" w:eastAsia="zh-CN"/>
              </w:rPr>
            </w:pPr>
          </w:p>
        </w:tc>
        <w:tc>
          <w:tcPr>
            <w:tcW w:w="4646" w:type="dxa"/>
            <w:noWrap w:val="0"/>
            <w:vAlign w:val="center"/>
          </w:tcPr>
          <w:p w14:paraId="5ED35884">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详细提供疗休养整体方案：包括行程线路策划等方案以及对本次疗休养主题的吻合程度综合评定。</w:t>
            </w:r>
            <w:r>
              <w:rPr>
                <w:rFonts w:hint="eastAsia" w:ascii="仿宋" w:hAnsi="仿宋" w:eastAsia="仿宋" w:cs="仿宋"/>
                <w:color w:val="auto"/>
                <w:sz w:val="24"/>
                <w:highlight w:val="none"/>
                <w:lang w:val="en-US" w:eastAsia="zh-CN"/>
              </w:rPr>
              <w:t>疗休养</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疗休养方案较完整基本可行的得3分；疗休养</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2分；疗休养方案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754E35B8">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1BDBBF6F">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5B3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1" w:type="dxa"/>
            <w:vMerge w:val="continue"/>
            <w:noWrap w:val="0"/>
            <w:vAlign w:val="center"/>
          </w:tcPr>
          <w:p w14:paraId="257219F3">
            <w:pPr>
              <w:pStyle w:val="25"/>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highlight w:val="none"/>
              </w:rPr>
            </w:pPr>
          </w:p>
        </w:tc>
        <w:tc>
          <w:tcPr>
            <w:tcW w:w="622" w:type="dxa"/>
            <w:vMerge w:val="continue"/>
            <w:noWrap w:val="0"/>
            <w:vAlign w:val="center"/>
          </w:tcPr>
          <w:p w14:paraId="468F50A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rPr>
            </w:pPr>
          </w:p>
        </w:tc>
        <w:tc>
          <w:tcPr>
            <w:tcW w:w="1990" w:type="dxa"/>
            <w:vMerge w:val="continue"/>
            <w:noWrap w:val="0"/>
            <w:vAlign w:val="center"/>
          </w:tcPr>
          <w:p w14:paraId="6EA9A4BE">
            <w:pPr>
              <w:widowControl/>
              <w:spacing w:line="240" w:lineRule="auto"/>
              <w:rPr>
                <w:rFonts w:hint="eastAsia" w:ascii="仿宋" w:hAnsi="仿宋" w:eastAsia="仿宋" w:cs="仿宋"/>
                <w:color w:val="auto"/>
                <w:sz w:val="24"/>
                <w:highlight w:val="none"/>
                <w:lang w:val="zh-CN" w:eastAsia="zh-CN"/>
              </w:rPr>
            </w:pPr>
          </w:p>
        </w:tc>
        <w:tc>
          <w:tcPr>
            <w:tcW w:w="4646" w:type="dxa"/>
            <w:noWrap w:val="0"/>
            <w:vAlign w:val="center"/>
          </w:tcPr>
          <w:p w14:paraId="77A8FA3D">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餐饮优化服务：餐饮承诺</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val="zh-CN" w:eastAsia="zh-CN"/>
              </w:rPr>
              <w:t>人餐标的费用标准得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eastAsia="zh-CN"/>
              </w:rPr>
              <w:t>分；</w:t>
            </w:r>
            <w:r>
              <w:rPr>
                <w:rFonts w:hint="eastAsia" w:ascii="仿宋" w:hAnsi="仿宋" w:eastAsia="仿宋" w:cs="仿宋"/>
                <w:color w:val="auto"/>
                <w:sz w:val="24"/>
                <w:szCs w:val="24"/>
                <w:highlight w:val="none"/>
                <w:lang w:val="zh-CN"/>
              </w:rPr>
              <w:t>每人每餐（中餐或晚餐）</w:t>
            </w:r>
            <w:r>
              <w:rPr>
                <w:rFonts w:hint="eastAsia" w:ascii="仿宋" w:hAnsi="仿宋" w:eastAsia="仿宋" w:cs="仿宋"/>
                <w:color w:val="auto"/>
                <w:sz w:val="24"/>
                <w:highlight w:val="none"/>
                <w:lang w:val="zh-CN" w:eastAsia="zh-CN"/>
              </w:rPr>
              <w:t>的餐标提高10元得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分，最高加</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分。</w:t>
            </w:r>
          </w:p>
        </w:tc>
        <w:tc>
          <w:tcPr>
            <w:tcW w:w="897" w:type="dxa"/>
            <w:noWrap w:val="0"/>
            <w:vAlign w:val="center"/>
          </w:tcPr>
          <w:p w14:paraId="64FA7546">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1108" w:type="dxa"/>
            <w:noWrap w:val="0"/>
            <w:vAlign w:val="center"/>
          </w:tcPr>
          <w:p w14:paraId="777AF666">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3D28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11" w:type="dxa"/>
            <w:vMerge w:val="continue"/>
            <w:noWrap w:val="0"/>
            <w:vAlign w:val="center"/>
          </w:tcPr>
          <w:p w14:paraId="4DFFB4A7">
            <w:pPr>
              <w:pStyle w:val="25"/>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highlight w:val="none"/>
              </w:rPr>
            </w:pPr>
          </w:p>
        </w:tc>
        <w:tc>
          <w:tcPr>
            <w:tcW w:w="622" w:type="dxa"/>
            <w:vMerge w:val="continue"/>
            <w:noWrap w:val="0"/>
            <w:vAlign w:val="center"/>
          </w:tcPr>
          <w:p w14:paraId="1919C60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rPr>
            </w:pPr>
          </w:p>
        </w:tc>
        <w:tc>
          <w:tcPr>
            <w:tcW w:w="1990" w:type="dxa"/>
            <w:vMerge w:val="continue"/>
            <w:noWrap w:val="0"/>
            <w:vAlign w:val="center"/>
          </w:tcPr>
          <w:p w14:paraId="797739B3">
            <w:pPr>
              <w:widowControl/>
              <w:spacing w:line="240" w:lineRule="auto"/>
              <w:rPr>
                <w:rFonts w:hint="eastAsia" w:ascii="仿宋" w:hAnsi="仿宋" w:eastAsia="仿宋" w:cs="仿宋"/>
                <w:color w:val="auto"/>
                <w:sz w:val="24"/>
                <w:highlight w:val="none"/>
                <w:lang w:val="zh-CN" w:eastAsia="zh-CN"/>
              </w:rPr>
            </w:pPr>
          </w:p>
        </w:tc>
        <w:tc>
          <w:tcPr>
            <w:tcW w:w="4646" w:type="dxa"/>
            <w:noWrap w:val="0"/>
            <w:vAlign w:val="center"/>
          </w:tcPr>
          <w:p w14:paraId="11586822">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根据本项目要求，住宿酒店星级高低评审。</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064F15F9">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2A03E4E6">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22F7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11" w:type="dxa"/>
            <w:vMerge w:val="continue"/>
            <w:noWrap w:val="0"/>
            <w:vAlign w:val="center"/>
          </w:tcPr>
          <w:p w14:paraId="3B312399">
            <w:pPr>
              <w:pStyle w:val="25"/>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highlight w:val="none"/>
              </w:rPr>
            </w:pPr>
          </w:p>
        </w:tc>
        <w:tc>
          <w:tcPr>
            <w:tcW w:w="622" w:type="dxa"/>
            <w:vMerge w:val="continue"/>
            <w:noWrap w:val="0"/>
            <w:vAlign w:val="center"/>
          </w:tcPr>
          <w:p w14:paraId="0747CC4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rPr>
            </w:pPr>
          </w:p>
        </w:tc>
        <w:tc>
          <w:tcPr>
            <w:tcW w:w="1990" w:type="dxa"/>
            <w:vMerge w:val="continue"/>
            <w:noWrap w:val="0"/>
            <w:vAlign w:val="center"/>
          </w:tcPr>
          <w:p w14:paraId="48DD6005">
            <w:pPr>
              <w:widowControl/>
              <w:spacing w:line="240" w:lineRule="auto"/>
              <w:rPr>
                <w:rFonts w:hint="eastAsia" w:ascii="仿宋" w:hAnsi="仿宋" w:eastAsia="仿宋" w:cs="仿宋"/>
                <w:color w:val="auto"/>
                <w:sz w:val="24"/>
                <w:highlight w:val="none"/>
                <w:lang w:val="zh-CN" w:eastAsia="zh-CN"/>
              </w:rPr>
            </w:pPr>
          </w:p>
        </w:tc>
        <w:tc>
          <w:tcPr>
            <w:tcW w:w="4646" w:type="dxa"/>
            <w:noWrap w:val="0"/>
            <w:vAlign w:val="center"/>
          </w:tcPr>
          <w:p w14:paraId="1E719EB9">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根据本项目要求，提供住宿环境、配套设施和地方餐饮特色美食等情况承诺评审。</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5CFFC9E1">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7999E9CA">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532E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11" w:type="dxa"/>
            <w:vMerge w:val="continue"/>
            <w:noWrap w:val="0"/>
            <w:vAlign w:val="center"/>
          </w:tcPr>
          <w:p w14:paraId="5F87F57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vMerge w:val="restart"/>
            <w:noWrap w:val="0"/>
            <w:vAlign w:val="center"/>
          </w:tcPr>
          <w:p w14:paraId="5AF4E58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1990" w:type="dxa"/>
            <w:vMerge w:val="restart"/>
            <w:noWrap w:val="0"/>
            <w:vAlign w:val="center"/>
          </w:tcPr>
          <w:p w14:paraId="19A7B802">
            <w:pPr>
              <w:widowControl/>
              <w:spacing w:line="240" w:lineRule="auto"/>
              <w:jc w:val="center"/>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投标方案中提供或使用主要车辆、设备的优劣</w:t>
            </w:r>
          </w:p>
        </w:tc>
        <w:tc>
          <w:tcPr>
            <w:tcW w:w="4646" w:type="dxa"/>
            <w:noWrap w:val="0"/>
            <w:vAlign w:val="center"/>
          </w:tcPr>
          <w:p w14:paraId="18CBBD61">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根据投标文件中提供车型、车况、座位比较等情况进行综合评定。</w:t>
            </w:r>
          </w:p>
          <w:p w14:paraId="603C1F33">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提供车型、车况、座位详细、完整、科学，可操作性强，完全能满足采购人需求的，得2分；</w:t>
            </w:r>
            <w:r>
              <w:rPr>
                <w:rFonts w:hint="eastAsia" w:ascii="仿宋" w:hAnsi="仿宋" w:eastAsia="仿宋" w:cs="仿宋"/>
                <w:color w:val="auto"/>
                <w:sz w:val="24"/>
                <w:highlight w:val="none"/>
                <w:lang w:val="zh-CN" w:eastAsia="zh-CN"/>
              </w:rPr>
              <w:t xml:space="preserve">提供车型、车况、座位描述较差或描述不完整的，得 </w:t>
            </w:r>
            <w:r>
              <w:rPr>
                <w:rFonts w:hint="default"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分；未提供车型、车况、座位方案的，得0分。</w:t>
            </w:r>
          </w:p>
        </w:tc>
        <w:tc>
          <w:tcPr>
            <w:tcW w:w="897" w:type="dxa"/>
            <w:noWrap w:val="0"/>
            <w:vAlign w:val="center"/>
          </w:tcPr>
          <w:p w14:paraId="18B84DAC">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108" w:type="dxa"/>
            <w:noWrap w:val="0"/>
            <w:vAlign w:val="center"/>
          </w:tcPr>
          <w:p w14:paraId="4325B49C">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4519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noWrap w:val="0"/>
            <w:vAlign w:val="center"/>
          </w:tcPr>
          <w:p w14:paraId="57FABF4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vMerge w:val="continue"/>
            <w:noWrap w:val="0"/>
            <w:vAlign w:val="center"/>
          </w:tcPr>
          <w:p w14:paraId="0955076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rPr>
            </w:pPr>
          </w:p>
        </w:tc>
        <w:tc>
          <w:tcPr>
            <w:tcW w:w="1990" w:type="dxa"/>
            <w:vMerge w:val="continue"/>
            <w:noWrap w:val="0"/>
            <w:vAlign w:val="center"/>
          </w:tcPr>
          <w:p w14:paraId="5FBC1A78">
            <w:pPr>
              <w:widowControl/>
              <w:spacing w:line="240" w:lineRule="auto"/>
              <w:jc w:val="center"/>
              <w:rPr>
                <w:rFonts w:hint="eastAsia" w:ascii="仿宋" w:hAnsi="仿宋" w:eastAsia="仿宋" w:cs="仿宋"/>
                <w:color w:val="auto"/>
                <w:sz w:val="24"/>
                <w:highlight w:val="none"/>
                <w:lang w:val="zh-CN" w:eastAsia="zh-CN"/>
              </w:rPr>
            </w:pPr>
          </w:p>
        </w:tc>
        <w:tc>
          <w:tcPr>
            <w:tcW w:w="4646" w:type="dxa"/>
            <w:noWrap w:val="0"/>
            <w:vAlign w:val="center"/>
          </w:tcPr>
          <w:p w14:paraId="6DDC8D2A">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根据投标文件中提供的司机驾龄、当地用车情况进行综合评定。</w:t>
            </w:r>
          </w:p>
          <w:p w14:paraId="12A5459D">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提供司机驾龄、当地用车详细、完整、科学，可操作性强，完全能满足采购人需求的，得2分；</w:t>
            </w:r>
            <w:r>
              <w:rPr>
                <w:rFonts w:hint="eastAsia" w:ascii="仿宋" w:hAnsi="仿宋" w:eastAsia="仿宋" w:cs="仿宋"/>
                <w:color w:val="auto"/>
                <w:sz w:val="24"/>
                <w:highlight w:val="none"/>
                <w:lang w:val="zh-CN" w:eastAsia="zh-CN"/>
              </w:rPr>
              <w:t xml:space="preserve">提供司机驾龄、当地用车描述较差或描述不完整的，得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分；未提供司机驾龄、当地用车方案的，得0分。</w:t>
            </w:r>
          </w:p>
        </w:tc>
        <w:tc>
          <w:tcPr>
            <w:tcW w:w="897" w:type="dxa"/>
            <w:noWrap w:val="0"/>
            <w:vAlign w:val="center"/>
          </w:tcPr>
          <w:p w14:paraId="17E09131">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108" w:type="dxa"/>
            <w:noWrap w:val="0"/>
            <w:vAlign w:val="center"/>
          </w:tcPr>
          <w:p w14:paraId="0F091FA6">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6C4C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noWrap w:val="0"/>
            <w:vAlign w:val="center"/>
          </w:tcPr>
          <w:p w14:paraId="309036D9">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vMerge w:val="continue"/>
            <w:noWrap w:val="0"/>
            <w:vAlign w:val="center"/>
          </w:tcPr>
          <w:p w14:paraId="6462080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rPr>
            </w:pPr>
          </w:p>
        </w:tc>
        <w:tc>
          <w:tcPr>
            <w:tcW w:w="1990" w:type="dxa"/>
            <w:vMerge w:val="continue"/>
            <w:noWrap w:val="0"/>
            <w:vAlign w:val="center"/>
          </w:tcPr>
          <w:p w14:paraId="0ACAA0E3">
            <w:pPr>
              <w:widowControl/>
              <w:spacing w:line="240" w:lineRule="auto"/>
              <w:jc w:val="center"/>
              <w:rPr>
                <w:rFonts w:hint="eastAsia" w:ascii="仿宋" w:hAnsi="仿宋" w:eastAsia="仿宋" w:cs="仿宋"/>
                <w:color w:val="auto"/>
                <w:sz w:val="24"/>
                <w:highlight w:val="none"/>
                <w:lang w:val="zh-CN" w:eastAsia="zh-CN"/>
              </w:rPr>
            </w:pPr>
          </w:p>
        </w:tc>
        <w:tc>
          <w:tcPr>
            <w:tcW w:w="4646" w:type="dxa"/>
            <w:noWrap w:val="0"/>
            <w:vAlign w:val="center"/>
          </w:tcPr>
          <w:p w14:paraId="4DB86BBE">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根据车队综合服务能力（例若遇车辆故障，投标人异地调取车辆能力）等情况进行综合评定。</w:t>
            </w:r>
          </w:p>
          <w:p w14:paraId="165EF2F2">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提供车队综合服务能力详细、完整、科学，可操作性强，完全能满足采购人需求的，得2分；提供队综合服务能力描述较差或描述不完整的，得 1分；</w:t>
            </w:r>
            <w:r>
              <w:rPr>
                <w:rFonts w:hint="eastAsia" w:ascii="仿宋" w:hAnsi="仿宋" w:eastAsia="仿宋" w:cs="仿宋"/>
                <w:color w:val="auto"/>
                <w:sz w:val="24"/>
                <w:highlight w:val="none"/>
                <w:lang w:val="zh-CN" w:eastAsia="zh-CN"/>
              </w:rPr>
              <w:t>未提供</w:t>
            </w:r>
            <w:r>
              <w:rPr>
                <w:rFonts w:hint="eastAsia" w:ascii="仿宋" w:hAnsi="仿宋" w:eastAsia="仿宋" w:cs="仿宋"/>
                <w:color w:val="auto"/>
                <w:sz w:val="24"/>
                <w:highlight w:val="none"/>
                <w:lang w:val="en-US" w:eastAsia="zh-CN"/>
              </w:rPr>
              <w:t>队综合服务能力</w:t>
            </w:r>
            <w:r>
              <w:rPr>
                <w:rFonts w:hint="eastAsia" w:ascii="仿宋" w:hAnsi="仿宋" w:eastAsia="仿宋" w:cs="仿宋"/>
                <w:color w:val="auto"/>
                <w:sz w:val="24"/>
                <w:highlight w:val="none"/>
                <w:lang w:val="zh-CN" w:eastAsia="zh-CN"/>
              </w:rPr>
              <w:t>方案的，得0分。</w:t>
            </w:r>
          </w:p>
        </w:tc>
        <w:tc>
          <w:tcPr>
            <w:tcW w:w="897" w:type="dxa"/>
            <w:noWrap w:val="0"/>
            <w:vAlign w:val="center"/>
          </w:tcPr>
          <w:p w14:paraId="39800110">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108" w:type="dxa"/>
            <w:noWrap w:val="0"/>
            <w:vAlign w:val="center"/>
          </w:tcPr>
          <w:p w14:paraId="5B5DB003">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3A01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1" w:type="dxa"/>
            <w:vMerge w:val="continue"/>
            <w:noWrap w:val="0"/>
            <w:vAlign w:val="center"/>
          </w:tcPr>
          <w:p w14:paraId="2FE5261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noWrap w:val="0"/>
            <w:vAlign w:val="center"/>
          </w:tcPr>
          <w:p w14:paraId="6B446AF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1990" w:type="dxa"/>
            <w:noWrap w:val="0"/>
            <w:vAlign w:val="center"/>
          </w:tcPr>
          <w:p w14:paraId="4F3620EA">
            <w:pPr>
              <w:widowControl/>
              <w:spacing w:line="240" w:lineRule="auto"/>
              <w:jc w:val="center"/>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保证进度和项目完成的方案和措施等</w:t>
            </w:r>
          </w:p>
        </w:tc>
        <w:tc>
          <w:tcPr>
            <w:tcW w:w="4646" w:type="dxa"/>
            <w:noWrap w:val="0"/>
            <w:vAlign w:val="center"/>
          </w:tcPr>
          <w:p w14:paraId="482403D3">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本次疗休养实施工作程序和步骤、管理和协调方法以及关键步骤和要点等</w:t>
            </w:r>
            <w:r>
              <w:rPr>
                <w:rFonts w:hint="eastAsia" w:ascii="仿宋" w:hAnsi="仿宋" w:eastAsia="仿宋" w:cs="仿宋"/>
                <w:color w:val="auto"/>
                <w:sz w:val="24"/>
                <w:highlight w:val="none"/>
                <w:lang w:val="en-US" w:eastAsia="zh-CN"/>
              </w:rPr>
              <w:t>进行综合评定</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67C105E7">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1A63E766">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322B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noWrap w:val="0"/>
            <w:vAlign w:val="center"/>
          </w:tcPr>
          <w:p w14:paraId="3F300E06">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vMerge w:val="restart"/>
            <w:noWrap w:val="0"/>
            <w:vAlign w:val="center"/>
          </w:tcPr>
          <w:p w14:paraId="33FD7FA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1990" w:type="dxa"/>
            <w:vMerge w:val="restart"/>
            <w:noWrap w:val="0"/>
            <w:vAlign w:val="center"/>
          </w:tcPr>
          <w:p w14:paraId="50A91601">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项目负责人及技术力量安排、行程中安排导游等</w:t>
            </w:r>
          </w:p>
        </w:tc>
        <w:tc>
          <w:tcPr>
            <w:tcW w:w="4646" w:type="dxa"/>
            <w:noWrap w:val="0"/>
            <w:vAlign w:val="center"/>
          </w:tcPr>
          <w:p w14:paraId="7EFC2095">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项目</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lang w:val="zh-CN" w:eastAsia="zh-CN"/>
              </w:rPr>
              <w:t>的专业素质、技术能力、经验情况，具有类似项目经验，具有调动各项资源的能力等。（</w:t>
            </w:r>
            <w:r>
              <w:rPr>
                <w:rFonts w:hint="eastAsia" w:ascii="仿宋" w:hAnsi="仿宋" w:eastAsia="仿宋" w:cs="仿宋"/>
                <w:color w:val="auto"/>
                <w:sz w:val="24"/>
                <w:highlight w:val="none"/>
                <w:lang w:val="en-US" w:eastAsia="zh-CN"/>
              </w:rPr>
              <w:t>配置合理且针对性较强的得5分，配置较合理且针对性较强的得4分，配置较合理且针对性一般的得3分，配置一般且针对性一般的得2分，配置差且针对性差的得1分,</w:t>
            </w:r>
            <w:r>
              <w:rPr>
                <w:rFonts w:hint="eastAsia" w:ascii="仿宋" w:hAnsi="仿宋" w:eastAsia="仿宋" w:cs="仿宋"/>
                <w:color w:val="auto"/>
                <w:sz w:val="24"/>
                <w:szCs w:val="24"/>
                <w:highlight w:val="none"/>
              </w:rPr>
              <w:t>不提供或未涉及该项内容不得分。</w:t>
            </w:r>
            <w:r>
              <w:rPr>
                <w:rFonts w:hint="eastAsia" w:ascii="仿宋" w:hAnsi="仿宋" w:eastAsia="仿宋" w:cs="仿宋"/>
                <w:color w:val="auto"/>
                <w:sz w:val="24"/>
                <w:highlight w:val="none"/>
                <w:lang w:val="en-US" w:eastAsia="zh-CN"/>
              </w:rPr>
              <w:t>）</w:t>
            </w:r>
          </w:p>
        </w:tc>
        <w:tc>
          <w:tcPr>
            <w:tcW w:w="897" w:type="dxa"/>
            <w:noWrap w:val="0"/>
            <w:vAlign w:val="center"/>
          </w:tcPr>
          <w:p w14:paraId="63898D81">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0302D005">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042C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1" w:type="dxa"/>
            <w:vMerge w:val="continue"/>
            <w:noWrap w:val="0"/>
            <w:vAlign w:val="center"/>
          </w:tcPr>
          <w:p w14:paraId="7FD1DB4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vMerge w:val="continue"/>
            <w:noWrap w:val="0"/>
            <w:vAlign w:val="center"/>
          </w:tcPr>
          <w:p w14:paraId="03664BA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rPr>
            </w:pPr>
          </w:p>
        </w:tc>
        <w:tc>
          <w:tcPr>
            <w:tcW w:w="1990" w:type="dxa"/>
            <w:vMerge w:val="continue"/>
            <w:noWrap w:val="0"/>
            <w:vAlign w:val="center"/>
          </w:tcPr>
          <w:p w14:paraId="013BD220">
            <w:pPr>
              <w:widowControl/>
              <w:spacing w:line="240" w:lineRule="auto"/>
              <w:rPr>
                <w:rFonts w:hint="eastAsia" w:ascii="仿宋" w:hAnsi="仿宋" w:eastAsia="仿宋" w:cs="仿宋"/>
                <w:color w:val="auto"/>
                <w:sz w:val="24"/>
                <w:highlight w:val="none"/>
                <w:lang w:val="zh-CN" w:eastAsia="zh-CN"/>
              </w:rPr>
            </w:pPr>
          </w:p>
        </w:tc>
        <w:tc>
          <w:tcPr>
            <w:tcW w:w="4646" w:type="dxa"/>
            <w:noWrap w:val="0"/>
            <w:vAlign w:val="center"/>
          </w:tcPr>
          <w:p w14:paraId="4BB3C2D1">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投标人拥有高级导游员</w:t>
            </w:r>
            <w:r>
              <w:rPr>
                <w:rFonts w:hint="eastAsia" w:ascii="仿宋" w:hAnsi="仿宋" w:eastAsia="仿宋" w:cs="仿宋"/>
                <w:color w:val="auto"/>
                <w:sz w:val="24"/>
                <w:highlight w:val="none"/>
                <w:lang w:val="en-US" w:eastAsia="zh-CN"/>
              </w:rPr>
              <w:t>的每人得2分，</w:t>
            </w:r>
            <w:r>
              <w:rPr>
                <w:rFonts w:hint="eastAsia" w:ascii="仿宋" w:hAnsi="仿宋" w:eastAsia="仿宋" w:cs="仿宋"/>
                <w:color w:val="auto"/>
                <w:sz w:val="24"/>
                <w:highlight w:val="none"/>
                <w:lang w:val="zh-CN" w:eastAsia="zh-CN"/>
              </w:rPr>
              <w:t>拥有中级导游员</w:t>
            </w:r>
            <w:r>
              <w:rPr>
                <w:rFonts w:hint="eastAsia" w:ascii="仿宋" w:hAnsi="仿宋" w:eastAsia="仿宋" w:cs="仿宋"/>
                <w:color w:val="auto"/>
                <w:sz w:val="24"/>
                <w:highlight w:val="none"/>
                <w:lang w:val="en-US" w:eastAsia="zh-CN"/>
              </w:rPr>
              <w:t>的每人得1分。（0-8分）</w:t>
            </w:r>
          </w:p>
          <w:p w14:paraId="0DF94EF4">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【投标文件中提供导游员</w:t>
            </w:r>
            <w:r>
              <w:rPr>
                <w:rFonts w:hint="eastAsia" w:ascii="仿宋" w:hAnsi="仿宋" w:eastAsia="仿宋" w:cs="仿宋"/>
                <w:color w:val="auto"/>
                <w:sz w:val="24"/>
                <w:highlight w:val="none"/>
                <w:lang w:val="en-US" w:eastAsia="zh-CN"/>
              </w:rPr>
              <w:t>投标截止日近三个月内任意一个月在本单位缴纳的社保证明</w:t>
            </w:r>
            <w:r>
              <w:rPr>
                <w:rFonts w:hint="eastAsia" w:ascii="仿宋" w:hAnsi="仿宋" w:eastAsia="仿宋" w:cs="仿宋"/>
                <w:color w:val="auto"/>
                <w:sz w:val="24"/>
                <w:highlight w:val="none"/>
                <w:lang w:val="zh-CN" w:eastAsia="zh-CN"/>
              </w:rPr>
              <w:t>、导游及</w:t>
            </w:r>
            <w:r>
              <w:rPr>
                <w:rFonts w:hint="eastAsia" w:ascii="仿宋" w:hAnsi="仿宋" w:eastAsia="仿宋" w:cs="仿宋"/>
                <w:color w:val="auto"/>
                <w:sz w:val="24"/>
                <w:highlight w:val="none"/>
                <w:lang w:val="en-US" w:eastAsia="zh-CN"/>
              </w:rPr>
              <w:t>等级证书材料并加盖公章。】</w:t>
            </w:r>
          </w:p>
        </w:tc>
        <w:tc>
          <w:tcPr>
            <w:tcW w:w="897" w:type="dxa"/>
            <w:noWrap w:val="0"/>
            <w:vAlign w:val="center"/>
          </w:tcPr>
          <w:p w14:paraId="23938E87">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108" w:type="dxa"/>
            <w:noWrap w:val="0"/>
            <w:vAlign w:val="center"/>
          </w:tcPr>
          <w:p w14:paraId="6B9D63E8">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57F1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711" w:type="dxa"/>
            <w:vMerge w:val="continue"/>
            <w:noWrap w:val="0"/>
            <w:vAlign w:val="center"/>
          </w:tcPr>
          <w:p w14:paraId="391E7BA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noWrap w:val="0"/>
            <w:vAlign w:val="center"/>
          </w:tcPr>
          <w:p w14:paraId="457769D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8</w:t>
            </w:r>
          </w:p>
        </w:tc>
        <w:tc>
          <w:tcPr>
            <w:tcW w:w="1990" w:type="dxa"/>
            <w:noWrap w:val="0"/>
            <w:vAlign w:val="center"/>
          </w:tcPr>
          <w:p w14:paraId="76E9D91E">
            <w:pPr>
              <w:widowControl/>
              <w:spacing w:line="240" w:lineRule="auto"/>
              <w:jc w:val="center"/>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对本项目的合理化建议</w:t>
            </w:r>
          </w:p>
        </w:tc>
        <w:tc>
          <w:tcPr>
            <w:tcW w:w="4646" w:type="dxa"/>
            <w:noWrap w:val="0"/>
            <w:vAlign w:val="center"/>
          </w:tcPr>
          <w:p w14:paraId="3B058E6E">
            <w:pPr>
              <w:pStyle w:val="23"/>
              <w:keepNext w:val="0"/>
              <w:keepLines w:val="0"/>
              <w:pageBreakBefore w:val="0"/>
              <w:kinsoku/>
              <w:wordWrap/>
              <w:overflowPunct/>
              <w:topLinePunct w:val="0"/>
              <w:bidi w:val="0"/>
              <w:adjustRightInd w:val="0"/>
              <w:spacing w:line="240" w:lineRule="auto"/>
              <w:textAlignment w:val="auto"/>
              <w:rPr>
                <w:rFonts w:hint="eastAsia"/>
                <w:highlight w:val="none"/>
                <w:lang w:val="zh-CN" w:eastAsia="zh-CN"/>
              </w:rPr>
            </w:pPr>
            <w:r>
              <w:rPr>
                <w:rFonts w:hint="eastAsia" w:ascii="仿宋" w:hAnsi="仿宋" w:eastAsia="仿宋" w:cs="仿宋"/>
                <w:color w:val="auto"/>
                <w:sz w:val="24"/>
                <w:szCs w:val="24"/>
                <w:highlight w:val="none"/>
              </w:rPr>
              <w:t>在投标文件中规定的线路标准的基础上，根据投标方优化方案，提出合理化建议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52273388">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6FDE5EF8">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79B6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11" w:type="dxa"/>
            <w:vMerge w:val="continue"/>
            <w:noWrap w:val="0"/>
            <w:vAlign w:val="center"/>
          </w:tcPr>
          <w:p w14:paraId="3540C793">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noWrap w:val="0"/>
            <w:vAlign w:val="center"/>
          </w:tcPr>
          <w:p w14:paraId="5769490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w:t>
            </w:r>
          </w:p>
        </w:tc>
        <w:tc>
          <w:tcPr>
            <w:tcW w:w="1990" w:type="dxa"/>
            <w:noWrap w:val="0"/>
            <w:vAlign w:val="center"/>
          </w:tcPr>
          <w:p w14:paraId="6EF88B38">
            <w:pPr>
              <w:widowControl/>
              <w:spacing w:line="240" w:lineRule="auto"/>
              <w:jc w:val="center"/>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服务质量</w:t>
            </w:r>
          </w:p>
          <w:p w14:paraId="5D688984">
            <w:pPr>
              <w:widowControl/>
              <w:spacing w:line="240" w:lineRule="auto"/>
              <w:jc w:val="center"/>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保证情况</w:t>
            </w:r>
          </w:p>
          <w:p w14:paraId="0446A6B0">
            <w:pPr>
              <w:widowControl/>
              <w:spacing w:line="240" w:lineRule="auto"/>
              <w:jc w:val="center"/>
              <w:rPr>
                <w:rFonts w:hint="eastAsia" w:ascii="仿宋" w:hAnsi="仿宋" w:eastAsia="仿宋" w:cs="仿宋"/>
                <w:color w:val="auto"/>
                <w:sz w:val="24"/>
                <w:highlight w:val="none"/>
                <w:lang w:val="zh-CN" w:eastAsia="zh-CN"/>
              </w:rPr>
            </w:pPr>
          </w:p>
        </w:tc>
        <w:tc>
          <w:tcPr>
            <w:tcW w:w="4646" w:type="dxa"/>
            <w:noWrap w:val="0"/>
            <w:vAlign w:val="center"/>
          </w:tcPr>
          <w:p w14:paraId="06A02D85">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根据出行服务、人性化服务与地接人员衔接服务、安排入住酒店、用餐服务等与本次疗休养有关的服务质量情况综合评定。</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5427C144">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77D270FF">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4A46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1" w:type="dxa"/>
            <w:vMerge w:val="continue"/>
            <w:noWrap w:val="0"/>
            <w:vAlign w:val="center"/>
          </w:tcPr>
          <w:p w14:paraId="6C775BBD">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noWrap w:val="0"/>
            <w:vAlign w:val="center"/>
          </w:tcPr>
          <w:p w14:paraId="7913805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c>
          <w:tcPr>
            <w:tcW w:w="1990" w:type="dxa"/>
            <w:noWrap w:val="0"/>
            <w:vAlign w:val="center"/>
          </w:tcPr>
          <w:p w14:paraId="626A81EF">
            <w:pPr>
              <w:widowControl/>
              <w:spacing w:line="240" w:lineRule="auto"/>
              <w:jc w:val="center"/>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服务承诺</w:t>
            </w:r>
          </w:p>
        </w:tc>
        <w:tc>
          <w:tcPr>
            <w:tcW w:w="4646" w:type="dxa"/>
            <w:noWrap w:val="0"/>
            <w:vAlign w:val="center"/>
          </w:tcPr>
          <w:p w14:paraId="669AC5DD">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szCs w:val="24"/>
                <w:highlight w:val="none"/>
              </w:rPr>
              <w:t>投标人提供后续服务计划等服务方案内容方案完整且科学合理可行性强的得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1E8B7A38">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4C0E15EC">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40C5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11" w:type="dxa"/>
            <w:vMerge w:val="continue"/>
            <w:noWrap w:val="0"/>
            <w:vAlign w:val="center"/>
          </w:tcPr>
          <w:p w14:paraId="1BAB231D">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noWrap w:val="0"/>
            <w:vAlign w:val="center"/>
          </w:tcPr>
          <w:p w14:paraId="2FE1821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w:t>
            </w:r>
          </w:p>
        </w:tc>
        <w:tc>
          <w:tcPr>
            <w:tcW w:w="1990" w:type="dxa"/>
            <w:noWrap w:val="0"/>
            <w:vAlign w:val="center"/>
          </w:tcPr>
          <w:p w14:paraId="3C167EBB">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增值服务</w:t>
            </w:r>
          </w:p>
        </w:tc>
        <w:tc>
          <w:tcPr>
            <w:tcW w:w="4646" w:type="dxa"/>
            <w:noWrap w:val="0"/>
            <w:vAlign w:val="center"/>
          </w:tcPr>
          <w:p w14:paraId="59C4EAA3">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增值（特色）服务等情况综合评定。</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230BEC3A">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3917DB35">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4780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711" w:type="dxa"/>
            <w:vMerge w:val="continue"/>
            <w:noWrap w:val="0"/>
            <w:vAlign w:val="center"/>
          </w:tcPr>
          <w:p w14:paraId="3DF81F9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noWrap w:val="0"/>
            <w:vAlign w:val="center"/>
          </w:tcPr>
          <w:p w14:paraId="13D5AEA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12</w:t>
            </w:r>
          </w:p>
        </w:tc>
        <w:tc>
          <w:tcPr>
            <w:tcW w:w="1990" w:type="dxa"/>
            <w:noWrap w:val="0"/>
            <w:vAlign w:val="center"/>
          </w:tcPr>
          <w:p w14:paraId="09D7F27C">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突发事件处理</w:t>
            </w:r>
            <w:r>
              <w:rPr>
                <w:rFonts w:hint="eastAsia" w:ascii="仿宋" w:hAnsi="仿宋" w:eastAsia="仿宋" w:cs="仿宋"/>
                <w:color w:val="auto"/>
                <w:sz w:val="24"/>
                <w:highlight w:val="none"/>
                <w:lang w:val="en-US" w:eastAsia="zh-CN"/>
              </w:rPr>
              <w:t>措施</w:t>
            </w:r>
          </w:p>
        </w:tc>
        <w:tc>
          <w:tcPr>
            <w:tcW w:w="4646" w:type="dxa"/>
            <w:noWrap w:val="0"/>
            <w:vAlign w:val="center"/>
          </w:tcPr>
          <w:p w14:paraId="0897A50F">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根据投标人提供详细的突发事件处理方案、</w:t>
            </w:r>
            <w:r>
              <w:rPr>
                <w:rFonts w:hint="eastAsia" w:ascii="仿宋" w:hAnsi="仿宋" w:eastAsia="仿宋" w:cs="仿宋"/>
                <w:color w:val="auto"/>
                <w:sz w:val="24"/>
                <w:highlight w:val="none"/>
                <w:lang w:val="en-US" w:eastAsia="zh-CN"/>
              </w:rPr>
              <w:t>安全管理、</w:t>
            </w:r>
            <w:r>
              <w:rPr>
                <w:rFonts w:hint="eastAsia" w:ascii="仿宋" w:hAnsi="仿宋" w:eastAsia="仿宋" w:cs="仿宋"/>
                <w:color w:val="auto"/>
                <w:sz w:val="24"/>
                <w:highlight w:val="none"/>
                <w:lang w:val="zh-CN" w:eastAsia="zh-CN"/>
              </w:rPr>
              <w:t>安防措施投诉、纠纷处理方案等情况综合评定。</w:t>
            </w:r>
            <w:r>
              <w:rPr>
                <w:rFonts w:hint="eastAsia" w:ascii="仿宋" w:hAnsi="仿宋" w:eastAsia="仿宋" w:cs="仿宋"/>
                <w:color w:val="auto"/>
                <w:sz w:val="24"/>
                <w:szCs w:val="24"/>
                <w:highlight w:val="none"/>
              </w:rPr>
              <w:t>方案完整且科学合理可行性强的得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方案完整科学性一般可行性较强得的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方案较完整基本可行的得3分；</w:t>
            </w:r>
            <w:r>
              <w:rPr>
                <w:rFonts w:hint="eastAsia" w:ascii="仿宋" w:hAnsi="仿宋" w:eastAsia="仿宋" w:cs="仿宋"/>
                <w:color w:val="auto"/>
                <w:sz w:val="24"/>
                <w:szCs w:val="24"/>
                <w:highlight w:val="none"/>
              </w:rPr>
              <w:t>方案有一定</w:t>
            </w:r>
            <w:r>
              <w:rPr>
                <w:rFonts w:hint="eastAsia" w:ascii="仿宋" w:hAnsi="仿宋" w:eastAsia="仿宋" w:cs="仿宋"/>
                <w:color w:val="auto"/>
                <w:sz w:val="24"/>
                <w:szCs w:val="24"/>
                <w:highlight w:val="none"/>
                <w:lang w:eastAsia="zh-CN"/>
              </w:rPr>
              <w:t>欠缺的</w:t>
            </w:r>
            <w:r>
              <w:rPr>
                <w:rFonts w:hint="eastAsia" w:ascii="仿宋" w:hAnsi="仿宋" w:eastAsia="仿宋" w:cs="仿宋"/>
                <w:color w:val="auto"/>
                <w:sz w:val="24"/>
                <w:szCs w:val="24"/>
                <w:highlight w:val="none"/>
                <w:lang w:val="en-US" w:eastAsia="zh-CN"/>
              </w:rPr>
              <w:t>2分；实施方案</w:t>
            </w:r>
            <w:r>
              <w:rPr>
                <w:rFonts w:hint="eastAsia" w:ascii="仿宋" w:hAnsi="仿宋" w:eastAsia="仿宋" w:cs="仿宋"/>
                <w:color w:val="auto"/>
                <w:sz w:val="24"/>
                <w:szCs w:val="24"/>
                <w:highlight w:val="none"/>
              </w:rPr>
              <w:t>可行性较差的得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分，不提供或未涉及该项内容不得分。</w:t>
            </w:r>
          </w:p>
        </w:tc>
        <w:tc>
          <w:tcPr>
            <w:tcW w:w="897" w:type="dxa"/>
            <w:noWrap w:val="0"/>
            <w:vAlign w:val="center"/>
          </w:tcPr>
          <w:p w14:paraId="0626F32A">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8" w:type="dxa"/>
            <w:noWrap w:val="0"/>
            <w:vAlign w:val="center"/>
          </w:tcPr>
          <w:p w14:paraId="308E83EE">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087A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1" w:type="dxa"/>
            <w:vMerge w:val="continue"/>
            <w:noWrap w:val="0"/>
            <w:vAlign w:val="center"/>
          </w:tcPr>
          <w:p w14:paraId="28028A4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0"/>
                <w:szCs w:val="22"/>
                <w:highlight w:val="none"/>
              </w:rPr>
            </w:pPr>
          </w:p>
        </w:tc>
        <w:tc>
          <w:tcPr>
            <w:tcW w:w="622" w:type="dxa"/>
            <w:noWrap w:val="0"/>
            <w:vAlign w:val="center"/>
          </w:tcPr>
          <w:p w14:paraId="6E32726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w:t>
            </w:r>
          </w:p>
        </w:tc>
        <w:tc>
          <w:tcPr>
            <w:tcW w:w="1990" w:type="dxa"/>
            <w:noWrap w:val="0"/>
            <w:vAlign w:val="center"/>
          </w:tcPr>
          <w:p w14:paraId="29EBA742">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保险情况</w:t>
            </w:r>
          </w:p>
        </w:tc>
        <w:tc>
          <w:tcPr>
            <w:tcW w:w="4646" w:type="dxa"/>
            <w:noWrap w:val="0"/>
            <w:vAlign w:val="center"/>
          </w:tcPr>
          <w:p w14:paraId="4EB3B6E8">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责任险：</w:t>
            </w:r>
            <w:r>
              <w:rPr>
                <w:rFonts w:hint="eastAsia" w:ascii="仿宋" w:hAnsi="仿宋" w:eastAsia="仿宋" w:cs="仿宋"/>
                <w:color w:val="auto"/>
                <w:sz w:val="24"/>
                <w:highlight w:val="none"/>
                <w:lang w:val="zh-CN" w:eastAsia="zh-CN"/>
              </w:rPr>
              <w:t>每次事故累计责任限额2000万元及以上且每人责任限额150万/人及以上得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eastAsia="zh-CN"/>
              </w:rPr>
              <w:t>分；</w:t>
            </w:r>
          </w:p>
          <w:p w14:paraId="5778EDE9">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每次事故累计责任限额2000万（不含）-1500万元（含）且每人责任限额150万/人（不含）-100万元/人（含）得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w:t>
            </w:r>
          </w:p>
          <w:p w14:paraId="0BC5C0B3">
            <w:pPr>
              <w:widowControl/>
              <w:spacing w:line="240" w:lineRule="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每次事故累计责任限额1500（不含）万元</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lang w:val="zh-CN" w:eastAsia="zh-CN"/>
              </w:rPr>
              <w:t>且每人责任限额100万/人及</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lang w:val="zh-CN" w:eastAsia="zh-CN"/>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w:t>
            </w:r>
            <w:r>
              <w:rPr>
                <w:rFonts w:hint="eastAsia" w:ascii="仿宋" w:hAnsi="仿宋" w:eastAsia="仿宋" w:cs="仿宋"/>
                <w:color w:val="auto"/>
                <w:sz w:val="24"/>
                <w:highlight w:val="none"/>
                <w:lang w:val="en-US" w:eastAsia="zh-CN"/>
              </w:rPr>
              <w:t>按最高分计，不累计加分）</w:t>
            </w:r>
          </w:p>
          <w:p w14:paraId="04420926">
            <w:pPr>
              <w:widowControl/>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【投标文件中提供有效保单材料】</w:t>
            </w:r>
          </w:p>
        </w:tc>
        <w:tc>
          <w:tcPr>
            <w:tcW w:w="897" w:type="dxa"/>
            <w:noWrap w:val="0"/>
            <w:vAlign w:val="center"/>
          </w:tcPr>
          <w:p w14:paraId="568D1E45">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108" w:type="dxa"/>
            <w:noWrap w:val="0"/>
            <w:vAlign w:val="center"/>
          </w:tcPr>
          <w:p w14:paraId="1C986063">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6B1B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11" w:type="dxa"/>
            <w:vMerge w:val="restart"/>
            <w:noWrap w:val="0"/>
            <w:vAlign w:val="center"/>
          </w:tcPr>
          <w:p w14:paraId="25B78DFE">
            <w:pPr>
              <w:keepNext w:val="0"/>
              <w:keepLines w:val="0"/>
              <w:pageBreakBefore w:val="0"/>
              <w:widowControl/>
              <w:kinsoku/>
              <w:wordWrap/>
              <w:overflowPunct/>
              <w:topLinePunct w:val="0"/>
              <w:autoSpaceDE/>
              <w:autoSpaceDN/>
              <w:bidi w:val="0"/>
              <w:adjustRightInd w:val="0"/>
              <w:spacing w:line="240" w:lineRule="auto"/>
              <w:jc w:val="left"/>
              <w:textAlignment w:val="auto"/>
              <w:rPr>
                <w:rFonts w:hint="default" w:ascii="仿宋" w:hAnsi="仿宋" w:eastAsia="仿宋" w:cs="仿宋"/>
                <w:color w:val="auto"/>
                <w:kern w:val="0"/>
                <w:sz w:val="20"/>
                <w:szCs w:val="22"/>
                <w:highlight w:val="none"/>
                <w:lang w:val="en-US" w:eastAsia="zh-CN"/>
              </w:rPr>
            </w:pPr>
            <w:r>
              <w:rPr>
                <w:rFonts w:hint="eastAsia" w:ascii="仿宋" w:hAnsi="仿宋" w:eastAsia="仿宋" w:cs="仿宋"/>
                <w:b/>
                <w:bCs/>
                <w:color w:val="auto"/>
                <w:kern w:val="2"/>
                <w:sz w:val="24"/>
                <w:szCs w:val="24"/>
                <w:highlight w:val="none"/>
                <w:lang w:val="en-US" w:eastAsia="zh-CN" w:bidi="ar-SA"/>
              </w:rPr>
              <w:t>价格分（10分）</w:t>
            </w:r>
          </w:p>
        </w:tc>
        <w:tc>
          <w:tcPr>
            <w:tcW w:w="622" w:type="dxa"/>
            <w:vMerge w:val="restart"/>
            <w:noWrap w:val="0"/>
            <w:vAlign w:val="center"/>
          </w:tcPr>
          <w:p w14:paraId="4F6438F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w:t>
            </w:r>
          </w:p>
        </w:tc>
        <w:tc>
          <w:tcPr>
            <w:tcW w:w="1990" w:type="dxa"/>
            <w:noWrap w:val="0"/>
            <w:vAlign w:val="center"/>
          </w:tcPr>
          <w:p w14:paraId="1B00259F">
            <w:pPr>
              <w:keepNext w:val="0"/>
              <w:keepLines w:val="0"/>
              <w:pageBreakBefore w:val="0"/>
              <w:widowControl/>
              <w:kinsoku/>
              <w:wordWrap/>
              <w:overflowPunct/>
              <w:topLinePunct w:val="0"/>
              <w:bidi w:val="0"/>
              <w:adjustRightInd w:val="0"/>
              <w:spacing w:line="36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线路一：成都、泸定、康定双飞疗休养5日疗休养行程：价格权值=0.0</w:t>
            </w:r>
            <w:r>
              <w:rPr>
                <w:rFonts w:hint="eastAsia" w:ascii="仿宋" w:hAnsi="仿宋" w:eastAsia="仿宋" w:cs="仿宋"/>
                <w:color w:val="auto"/>
                <w:sz w:val="24"/>
                <w:szCs w:val="24"/>
                <w:highlight w:val="none"/>
                <w:lang w:val="en-US" w:eastAsia="zh-CN"/>
              </w:rPr>
              <w:t>4</w:t>
            </w:r>
          </w:p>
        </w:tc>
        <w:tc>
          <w:tcPr>
            <w:tcW w:w="4646" w:type="dxa"/>
            <w:noWrap w:val="0"/>
            <w:vAlign w:val="center"/>
          </w:tcPr>
          <w:p w14:paraId="09C03BF3">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754156BC">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39359642">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4F662DF5">
            <w:pPr>
              <w:keepNext w:val="0"/>
              <w:keepLines w:val="0"/>
              <w:pageBreakBefore w:val="0"/>
              <w:widowControl/>
              <w:kinsoku/>
              <w:wordWrap/>
              <w:overflowPunct/>
              <w:topLinePunct w:val="0"/>
              <w:bidi w:val="0"/>
              <w:adjustRightInd w:val="0"/>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zh-CN" w:eastAsia="zh-CN"/>
              </w:rPr>
              <w:t>评标过程中，不得去掉报价中的最高报价和最低报价。</w:t>
            </w:r>
          </w:p>
        </w:tc>
        <w:tc>
          <w:tcPr>
            <w:tcW w:w="897" w:type="dxa"/>
            <w:noWrap w:val="0"/>
            <w:vAlign w:val="center"/>
          </w:tcPr>
          <w:p w14:paraId="7A6575FD">
            <w:pPr>
              <w:pStyle w:val="25"/>
              <w:keepNext w:val="0"/>
              <w:keepLines w:val="0"/>
              <w:pageBreakBefore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108" w:type="dxa"/>
            <w:noWrap w:val="0"/>
            <w:vAlign w:val="center"/>
          </w:tcPr>
          <w:p w14:paraId="643E0923">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7FA1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11" w:type="dxa"/>
            <w:vMerge w:val="continue"/>
            <w:noWrap w:val="0"/>
            <w:vAlign w:val="center"/>
          </w:tcPr>
          <w:p w14:paraId="47FB0D8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highlight w:val="none"/>
              </w:rPr>
            </w:pPr>
          </w:p>
        </w:tc>
        <w:tc>
          <w:tcPr>
            <w:tcW w:w="622" w:type="dxa"/>
            <w:vMerge w:val="continue"/>
            <w:noWrap w:val="0"/>
            <w:vAlign w:val="center"/>
          </w:tcPr>
          <w:p w14:paraId="076FAA9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lang w:val="en-US" w:eastAsia="zh-CN"/>
              </w:rPr>
            </w:pPr>
          </w:p>
        </w:tc>
        <w:tc>
          <w:tcPr>
            <w:tcW w:w="1990" w:type="dxa"/>
            <w:noWrap w:val="0"/>
            <w:vAlign w:val="center"/>
          </w:tcPr>
          <w:p w14:paraId="4EB6AAF6">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线路二：岱山4日疗休养行程</w:t>
            </w:r>
            <w:r>
              <w:rPr>
                <w:rFonts w:hint="eastAsia" w:ascii="仿宋" w:hAnsi="仿宋" w:eastAsia="仿宋" w:cs="仿宋"/>
                <w:color w:val="auto"/>
                <w:sz w:val="24"/>
                <w:szCs w:val="24"/>
                <w:highlight w:val="none"/>
              </w:rPr>
              <w:t>：价格权值=0.0</w:t>
            </w:r>
            <w:r>
              <w:rPr>
                <w:rFonts w:hint="eastAsia" w:ascii="仿宋" w:hAnsi="仿宋" w:eastAsia="仿宋" w:cs="仿宋"/>
                <w:color w:val="auto"/>
                <w:sz w:val="24"/>
                <w:szCs w:val="24"/>
                <w:highlight w:val="none"/>
                <w:lang w:val="en-US" w:eastAsia="zh-CN"/>
              </w:rPr>
              <w:t>3</w:t>
            </w:r>
          </w:p>
        </w:tc>
        <w:tc>
          <w:tcPr>
            <w:tcW w:w="4646" w:type="dxa"/>
            <w:noWrap w:val="0"/>
            <w:vAlign w:val="center"/>
          </w:tcPr>
          <w:p w14:paraId="5E6F6028">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2956DB66">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0758F250">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26279620">
            <w:pPr>
              <w:keepNext w:val="0"/>
              <w:keepLines w:val="0"/>
              <w:pageBreakBefore w:val="0"/>
              <w:widowControl/>
              <w:kinsoku/>
              <w:wordWrap/>
              <w:overflowPunct/>
              <w:topLinePunct w:val="0"/>
              <w:bidi w:val="0"/>
              <w:adjustRightInd w:val="0"/>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zh-CN" w:eastAsia="zh-CN"/>
              </w:rPr>
              <w:t>评标过程中，不得去掉报价中的最高报价和最低报价。</w:t>
            </w:r>
          </w:p>
        </w:tc>
        <w:tc>
          <w:tcPr>
            <w:tcW w:w="897" w:type="dxa"/>
            <w:noWrap w:val="0"/>
            <w:vAlign w:val="center"/>
          </w:tcPr>
          <w:p w14:paraId="409517F3">
            <w:pPr>
              <w:pStyle w:val="25"/>
              <w:keepNext w:val="0"/>
              <w:keepLines w:val="0"/>
              <w:pageBreakBefore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08" w:type="dxa"/>
            <w:noWrap w:val="0"/>
            <w:vAlign w:val="center"/>
          </w:tcPr>
          <w:p w14:paraId="19FDE975">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0679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11" w:type="dxa"/>
            <w:vMerge w:val="continue"/>
            <w:noWrap w:val="0"/>
            <w:vAlign w:val="center"/>
          </w:tcPr>
          <w:p w14:paraId="034DAEE6">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highlight w:val="none"/>
              </w:rPr>
            </w:pPr>
          </w:p>
        </w:tc>
        <w:tc>
          <w:tcPr>
            <w:tcW w:w="622" w:type="dxa"/>
            <w:vMerge w:val="continue"/>
            <w:noWrap w:val="0"/>
            <w:vAlign w:val="center"/>
          </w:tcPr>
          <w:p w14:paraId="4DD004C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kern w:val="0"/>
                <w:sz w:val="24"/>
                <w:highlight w:val="none"/>
                <w:lang w:val="en-US" w:eastAsia="zh-CN"/>
              </w:rPr>
            </w:pPr>
          </w:p>
        </w:tc>
        <w:tc>
          <w:tcPr>
            <w:tcW w:w="1990" w:type="dxa"/>
            <w:noWrap w:val="0"/>
            <w:vAlign w:val="center"/>
          </w:tcPr>
          <w:p w14:paraId="738383A6">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线路三：杭州4日疗休养行程：价格权值=0.0</w:t>
            </w:r>
            <w:r>
              <w:rPr>
                <w:rFonts w:hint="eastAsia" w:ascii="仿宋" w:hAnsi="仿宋" w:eastAsia="仿宋" w:cs="仿宋"/>
                <w:color w:val="auto"/>
                <w:sz w:val="24"/>
                <w:szCs w:val="24"/>
                <w:highlight w:val="none"/>
                <w:lang w:val="en-US" w:eastAsia="zh-CN"/>
              </w:rPr>
              <w:t>3</w:t>
            </w:r>
          </w:p>
        </w:tc>
        <w:tc>
          <w:tcPr>
            <w:tcW w:w="4646" w:type="dxa"/>
            <w:noWrap w:val="0"/>
            <w:vAlign w:val="center"/>
          </w:tcPr>
          <w:p w14:paraId="651F3D6B">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784ABB7C">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7809DB13">
            <w:pPr>
              <w:keepNext w:val="0"/>
              <w:keepLines w:val="0"/>
              <w:pageBreakBefore w:val="0"/>
              <w:kinsoku/>
              <w:wordWrap/>
              <w:overflowPunct/>
              <w:topLinePunct w:val="0"/>
              <w:bidi w:val="0"/>
              <w:adjustRightIn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60D8D314">
            <w:pPr>
              <w:keepNext w:val="0"/>
              <w:keepLines w:val="0"/>
              <w:pageBreakBefore w:val="0"/>
              <w:widowControl/>
              <w:kinsoku/>
              <w:wordWrap/>
              <w:overflowPunct/>
              <w:topLinePunct w:val="0"/>
              <w:bidi w:val="0"/>
              <w:adjustRightInd w:val="0"/>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zh-CN" w:eastAsia="zh-CN"/>
              </w:rPr>
              <w:t>评标过程中，不得去掉报价中的最高报价和最低报价。</w:t>
            </w:r>
          </w:p>
        </w:tc>
        <w:tc>
          <w:tcPr>
            <w:tcW w:w="897" w:type="dxa"/>
            <w:noWrap w:val="0"/>
            <w:vAlign w:val="center"/>
          </w:tcPr>
          <w:p w14:paraId="45497476">
            <w:pPr>
              <w:pStyle w:val="25"/>
              <w:keepNext w:val="0"/>
              <w:keepLines w:val="0"/>
              <w:pageBreakBefore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08" w:type="dxa"/>
            <w:noWrap w:val="0"/>
            <w:vAlign w:val="center"/>
          </w:tcPr>
          <w:p w14:paraId="7585DA24">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bl>
    <w:p w14:paraId="63CD68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1F56A0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2F84B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2532C5D1">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B7F5814">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B82573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DD1012A">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28591F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D59DD4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E72EFF4">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B80AE2D">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D1279B2">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113A77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59614C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27C5B2D">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835C32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169466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89CE269">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4D1B8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1D09A7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9CC95A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3A0C0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31FFB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w:t>
      </w:r>
      <w:r>
        <w:rPr>
          <w:rFonts w:hint="eastAsia" w:ascii="仿宋" w:hAnsi="仿宋" w:eastAsia="仿宋" w:cs="仿宋"/>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w:t>
      </w:r>
      <w:r>
        <w:rPr>
          <w:rFonts w:hint="eastAsia" w:ascii="仿宋" w:hAnsi="仿宋" w:eastAsia="仿宋" w:cs="仿宋"/>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CBBC1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AFD7D15">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7D68DE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32DE35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970C0D6">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3419D6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97BAD5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49B3EB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E15269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89CD49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EBF3A0D">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0E3657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B4D5E8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A7C0B2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FF8830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3E745A">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624FBE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83B1E1">
      <w:pPr>
        <w:numPr>
          <w:ilvl w:val="0"/>
          <w:numId w:val="9"/>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881890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2907CA">
      <w:pPr>
        <w:pStyle w:val="3"/>
        <w:ind w:left="0" w:firstLine="0"/>
        <w:rPr>
          <w:rFonts w:hint="eastAsia" w:ascii="仿宋" w:hAnsi="仿宋" w:eastAsia="仿宋" w:cs="仿宋"/>
          <w:color w:val="auto"/>
          <w:highlight w:val="none"/>
        </w:rPr>
      </w:pPr>
    </w:p>
    <w:p w14:paraId="5589329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79CF85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9DAE7DB">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8F9B690">
      <w:pPr>
        <w:spacing w:before="120" w:line="22" w:lineRule="atLeast"/>
        <w:rPr>
          <w:rFonts w:hint="eastAsia" w:ascii="仿宋" w:hAnsi="仿宋" w:eastAsia="仿宋" w:cs="仿宋"/>
          <w:color w:val="auto"/>
          <w:sz w:val="24"/>
          <w:highlight w:val="none"/>
        </w:rPr>
      </w:pPr>
    </w:p>
    <w:p w14:paraId="74033C35">
      <w:pPr>
        <w:pStyle w:val="3"/>
        <w:rPr>
          <w:rFonts w:hint="eastAsia" w:ascii="仿宋" w:hAnsi="仿宋" w:eastAsia="仿宋" w:cs="仿宋"/>
          <w:color w:val="auto"/>
          <w:highlight w:val="none"/>
        </w:rPr>
      </w:pPr>
    </w:p>
    <w:p w14:paraId="7A2A31B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DEC834E">
      <w:pPr>
        <w:pStyle w:val="596"/>
        <w:spacing w:before="120" w:line="22" w:lineRule="atLeast"/>
        <w:rPr>
          <w:rFonts w:hint="eastAsia" w:ascii="仿宋" w:hAnsi="仿宋" w:eastAsia="仿宋" w:cs="仿宋"/>
          <w:color w:val="auto"/>
          <w:szCs w:val="24"/>
          <w:highlight w:val="none"/>
        </w:rPr>
      </w:pPr>
    </w:p>
    <w:p w14:paraId="46A9B8E8">
      <w:pPr>
        <w:pStyle w:val="596"/>
        <w:spacing w:before="120" w:line="22" w:lineRule="atLeast"/>
        <w:rPr>
          <w:rFonts w:hint="eastAsia" w:ascii="仿宋" w:hAnsi="仿宋" w:eastAsia="仿宋" w:cs="仿宋"/>
          <w:color w:val="auto"/>
          <w:szCs w:val="24"/>
          <w:highlight w:val="none"/>
        </w:rPr>
      </w:pPr>
    </w:p>
    <w:p w14:paraId="295ACE16">
      <w:pPr>
        <w:rPr>
          <w:rFonts w:hint="eastAsia" w:ascii="仿宋" w:hAnsi="仿宋" w:eastAsia="仿宋" w:cs="仿宋"/>
          <w:color w:val="auto"/>
          <w:sz w:val="24"/>
          <w:highlight w:val="none"/>
        </w:rPr>
      </w:pPr>
    </w:p>
    <w:p w14:paraId="43D2C4C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E8F786A">
      <w:pPr>
        <w:spacing w:before="120" w:line="22" w:lineRule="atLeast"/>
        <w:rPr>
          <w:rFonts w:hint="eastAsia" w:ascii="仿宋" w:hAnsi="仿宋" w:eastAsia="仿宋" w:cs="仿宋"/>
          <w:color w:val="auto"/>
          <w:sz w:val="24"/>
          <w:highlight w:val="none"/>
        </w:rPr>
      </w:pPr>
    </w:p>
    <w:p w14:paraId="6F5A543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4E2AE27">
      <w:pPr>
        <w:spacing w:before="120" w:line="22" w:lineRule="atLeast"/>
        <w:rPr>
          <w:rFonts w:hint="eastAsia" w:ascii="仿宋" w:hAnsi="仿宋" w:eastAsia="仿宋" w:cs="仿宋"/>
          <w:color w:val="auto"/>
          <w:sz w:val="24"/>
          <w:highlight w:val="none"/>
        </w:rPr>
      </w:pPr>
    </w:p>
    <w:p w14:paraId="5B2F927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8AF66C1">
      <w:pPr>
        <w:spacing w:before="120" w:line="22" w:lineRule="atLeast"/>
        <w:rPr>
          <w:rFonts w:hint="eastAsia" w:ascii="仿宋" w:hAnsi="仿宋" w:eastAsia="仿宋" w:cs="仿宋"/>
          <w:color w:val="auto"/>
          <w:sz w:val="24"/>
          <w:highlight w:val="none"/>
        </w:rPr>
      </w:pPr>
    </w:p>
    <w:p w14:paraId="28D8081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98AE6F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91A46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杭州萧山技师学院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杭州萧山技师学院2025年教职工疗休养项目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评审专家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DC996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杭州萧山技师学院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中标</w:t>
      </w:r>
      <w:r>
        <w:rPr>
          <w:rFonts w:hint="eastAsia" w:ascii="仿宋" w:hAnsi="仿宋" w:eastAsia="仿宋" w:cs="仿宋"/>
          <w:color w:val="auto"/>
          <w:sz w:val="24"/>
          <w:highlight w:val="none"/>
          <w:u w:val="single"/>
        </w:rPr>
        <w:t xml:space="preserve">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13D78FC">
      <w:pPr>
        <w:spacing w:line="560" w:lineRule="exact"/>
        <w:ind w:firstLine="482" w:firstLineChars="200"/>
        <w:outlineLvl w:val="0"/>
        <w:rPr>
          <w:rFonts w:hint="eastAsia" w:ascii="仿宋" w:hAnsi="仿宋" w:eastAsia="仿宋" w:cs="仿宋"/>
          <w:color w:val="auto"/>
          <w:sz w:val="24"/>
          <w:highlight w:val="none"/>
        </w:rPr>
      </w:pPr>
      <w:bookmarkStart w:id="393" w:name="_Toc20421"/>
      <w:bookmarkStart w:id="394" w:name="_Toc19273"/>
      <w:bookmarkStart w:id="395" w:name="_Toc28855"/>
      <w:bookmarkStart w:id="396" w:name="_Toc22967"/>
      <w:bookmarkStart w:id="397" w:name="_Toc15367"/>
      <w:r>
        <w:rPr>
          <w:rFonts w:hint="eastAsia" w:ascii="仿宋" w:hAnsi="仿宋" w:eastAsia="仿宋" w:cs="仿宋"/>
          <w:b/>
          <w:color w:val="auto"/>
          <w:sz w:val="24"/>
          <w:highlight w:val="none"/>
        </w:rPr>
        <w:t>1.1 合同组成部分</w:t>
      </w:r>
      <w:bookmarkEnd w:id="393"/>
      <w:bookmarkEnd w:id="394"/>
      <w:bookmarkEnd w:id="395"/>
      <w:bookmarkEnd w:id="396"/>
      <w:bookmarkEnd w:id="397"/>
    </w:p>
    <w:p w14:paraId="01B2FD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579B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89A36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38D97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D7832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BD530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CFEF769">
      <w:pPr>
        <w:spacing w:line="560" w:lineRule="exact"/>
        <w:ind w:firstLine="482" w:firstLineChars="200"/>
        <w:outlineLvl w:val="0"/>
        <w:rPr>
          <w:rFonts w:hint="eastAsia" w:ascii="仿宋" w:hAnsi="仿宋" w:eastAsia="仿宋" w:cs="仿宋"/>
          <w:b/>
          <w:color w:val="auto"/>
          <w:sz w:val="24"/>
          <w:highlight w:val="none"/>
        </w:rPr>
      </w:pPr>
      <w:bookmarkStart w:id="398" w:name="_Toc18585"/>
      <w:bookmarkStart w:id="399" w:name="_Toc6773"/>
      <w:bookmarkStart w:id="400" w:name="_Toc2918"/>
      <w:bookmarkStart w:id="401" w:name="_Toc22185"/>
      <w:bookmarkStart w:id="402" w:name="_Toc6311"/>
      <w:r>
        <w:rPr>
          <w:rFonts w:hint="eastAsia" w:ascii="仿宋" w:hAnsi="仿宋" w:eastAsia="仿宋" w:cs="仿宋"/>
          <w:b/>
          <w:color w:val="auto"/>
          <w:sz w:val="24"/>
          <w:highlight w:val="none"/>
        </w:rPr>
        <w:t>1.2 标的</w:t>
      </w:r>
      <w:bookmarkEnd w:id="398"/>
      <w:bookmarkEnd w:id="399"/>
      <w:bookmarkEnd w:id="400"/>
      <w:bookmarkEnd w:id="401"/>
      <w:bookmarkEnd w:id="402"/>
    </w:p>
    <w:p w14:paraId="0D8CE25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7D426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1026B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52B36370">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033A1A">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C0E0E74">
      <w:pPr>
        <w:spacing w:line="560" w:lineRule="exact"/>
        <w:ind w:firstLine="480" w:firstLineChars="200"/>
        <w:rPr>
          <w:rFonts w:hint="eastAsia" w:ascii="仿宋" w:hAnsi="仿宋" w:eastAsia="仿宋" w:cs="仿宋"/>
          <w:color w:val="auto"/>
          <w:sz w:val="24"/>
          <w:highlight w:val="none"/>
          <w:u w:val="single"/>
        </w:rPr>
      </w:pPr>
      <w:bookmarkStart w:id="403" w:name="_Toc4929"/>
      <w:bookmarkStart w:id="404" w:name="_Toc5635"/>
      <w:bookmarkStart w:id="405" w:name="_Toc1386"/>
      <w:bookmarkStart w:id="406" w:name="_Toc13918"/>
      <w:bookmarkStart w:id="407"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FC12D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93743E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792A9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3"/>
      <w:bookmarkEnd w:id="404"/>
      <w:bookmarkEnd w:id="405"/>
      <w:bookmarkEnd w:id="406"/>
      <w:bookmarkEnd w:id="407"/>
    </w:p>
    <w:p w14:paraId="35F17A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52654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50919F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1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E4380">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2FB1D31">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44E70271">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46E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82F3C">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DB4E3D2">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11844C0">
            <w:pPr>
              <w:pStyle w:val="317"/>
              <w:spacing w:line="560" w:lineRule="exact"/>
              <w:ind w:firstLine="200"/>
              <w:jc w:val="center"/>
              <w:rPr>
                <w:rFonts w:hint="eastAsia" w:ascii="仿宋" w:hAnsi="仿宋" w:eastAsia="仿宋" w:cs="仿宋"/>
                <w:color w:val="auto"/>
                <w:sz w:val="24"/>
                <w:szCs w:val="24"/>
                <w:highlight w:val="none"/>
              </w:rPr>
            </w:pPr>
          </w:p>
        </w:tc>
      </w:tr>
      <w:tr w14:paraId="05EB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50A15">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BA5AEA2">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4708071">
            <w:pPr>
              <w:pStyle w:val="317"/>
              <w:spacing w:line="560" w:lineRule="exact"/>
              <w:ind w:firstLine="200"/>
              <w:jc w:val="center"/>
              <w:rPr>
                <w:rFonts w:hint="eastAsia" w:ascii="仿宋" w:hAnsi="仿宋" w:eastAsia="仿宋" w:cs="仿宋"/>
                <w:color w:val="auto"/>
                <w:sz w:val="24"/>
                <w:szCs w:val="24"/>
                <w:highlight w:val="none"/>
              </w:rPr>
            </w:pPr>
          </w:p>
        </w:tc>
      </w:tr>
      <w:tr w14:paraId="241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17921">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E2EA256">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DAB4FF5">
            <w:pPr>
              <w:pStyle w:val="317"/>
              <w:spacing w:line="560" w:lineRule="exact"/>
              <w:ind w:firstLine="200"/>
              <w:jc w:val="center"/>
              <w:rPr>
                <w:rFonts w:hint="eastAsia" w:ascii="仿宋" w:hAnsi="仿宋" w:eastAsia="仿宋" w:cs="仿宋"/>
                <w:color w:val="auto"/>
                <w:sz w:val="24"/>
                <w:szCs w:val="24"/>
                <w:highlight w:val="none"/>
              </w:rPr>
            </w:pPr>
          </w:p>
        </w:tc>
      </w:tr>
      <w:tr w14:paraId="73B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473CF">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02C4FC5">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57388B2">
            <w:pPr>
              <w:pStyle w:val="317"/>
              <w:spacing w:line="560" w:lineRule="exact"/>
              <w:ind w:firstLine="200"/>
              <w:jc w:val="center"/>
              <w:rPr>
                <w:rFonts w:hint="eastAsia" w:ascii="仿宋" w:hAnsi="仿宋" w:eastAsia="仿宋" w:cs="仿宋"/>
                <w:color w:val="auto"/>
                <w:sz w:val="24"/>
                <w:szCs w:val="24"/>
                <w:highlight w:val="none"/>
              </w:rPr>
            </w:pPr>
          </w:p>
        </w:tc>
      </w:tr>
      <w:tr w14:paraId="146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F1E5CC">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1D89011">
            <w:pPr>
              <w:pStyle w:val="317"/>
              <w:spacing w:line="560" w:lineRule="exact"/>
              <w:ind w:firstLine="200"/>
              <w:jc w:val="center"/>
              <w:rPr>
                <w:rFonts w:hint="eastAsia" w:ascii="仿宋" w:hAnsi="仿宋" w:eastAsia="仿宋" w:cs="仿宋"/>
                <w:color w:val="auto"/>
                <w:sz w:val="24"/>
                <w:szCs w:val="24"/>
                <w:highlight w:val="none"/>
              </w:rPr>
            </w:pPr>
          </w:p>
        </w:tc>
      </w:tr>
    </w:tbl>
    <w:p w14:paraId="06F12076">
      <w:pPr>
        <w:spacing w:line="560" w:lineRule="exact"/>
        <w:ind w:firstLine="480" w:firstLineChars="200"/>
        <w:rPr>
          <w:rFonts w:hint="eastAsia" w:ascii="仿宋" w:hAnsi="仿宋" w:eastAsia="仿宋" w:cs="仿宋"/>
          <w:color w:val="auto"/>
          <w:sz w:val="24"/>
          <w:highlight w:val="none"/>
        </w:rPr>
      </w:pPr>
      <w:bookmarkStart w:id="408" w:name="_Toc26916"/>
      <w:bookmarkStart w:id="409" w:name="_Toc30506"/>
      <w:bookmarkStart w:id="410" w:name="_Toc3654"/>
      <w:bookmarkStart w:id="411" w:name="_Toc30158"/>
      <w:bookmarkStart w:id="412"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36DE197">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8"/>
    <w:bookmarkEnd w:id="409"/>
    <w:bookmarkEnd w:id="410"/>
    <w:bookmarkEnd w:id="411"/>
    <w:bookmarkEnd w:id="412"/>
    <w:p w14:paraId="2CF72D5B">
      <w:pPr>
        <w:pStyle w:val="957"/>
        <w:spacing w:before="0" w:beforeAutospacing="0" w:after="0" w:afterAutospacing="0" w:line="360" w:lineRule="auto"/>
        <w:ind w:firstLine="480"/>
        <w:rPr>
          <w:rFonts w:hint="eastAsia" w:ascii="仿宋" w:hAnsi="仿宋" w:eastAsia="仿宋" w:cs="仿宋"/>
          <w:b/>
          <w:color w:val="auto"/>
          <w:highlight w:val="none"/>
        </w:rPr>
      </w:pPr>
      <w:bookmarkStart w:id="413" w:name="_Toc8772"/>
      <w:bookmarkStart w:id="414" w:name="_Toc4760"/>
      <w:bookmarkStart w:id="415" w:name="_Toc31421"/>
      <w:bookmarkStart w:id="416" w:name="_Toc3625"/>
      <w:bookmarkStart w:id="417" w:name="_Toc11108"/>
      <w:r>
        <w:rPr>
          <w:rFonts w:hint="eastAsia" w:ascii="仿宋" w:hAnsi="仿宋" w:eastAsia="仿宋" w:cs="仿宋"/>
          <w:b/>
          <w:color w:val="auto"/>
          <w:highlight w:val="none"/>
        </w:rPr>
        <w:t>1.4履约保证金</w:t>
      </w:r>
    </w:p>
    <w:p w14:paraId="23C15BE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E1BE9A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FE53F3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A6D658C">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BAA7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F6EFAF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1E7D837F">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2F3DFEA">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BD0EFE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7DFB461">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BAE42F">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D4156B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2D4C9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B66FF6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bookmarkEnd w:id="417"/>
    </w:p>
    <w:p w14:paraId="6A2F3B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C525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C1AD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E9A1C7">
      <w:pPr>
        <w:spacing w:line="560" w:lineRule="exact"/>
        <w:ind w:firstLine="480" w:firstLineChars="200"/>
        <w:outlineLvl w:val="0"/>
        <w:rPr>
          <w:rFonts w:hint="eastAsia" w:ascii="仿宋" w:hAnsi="仿宋" w:eastAsia="仿宋" w:cs="仿宋"/>
          <w:bCs/>
          <w:color w:val="auto"/>
          <w:sz w:val="24"/>
          <w:highlight w:val="none"/>
        </w:rPr>
      </w:pPr>
      <w:bookmarkStart w:id="418" w:name="_Toc5698"/>
      <w:bookmarkStart w:id="419" w:name="_Toc24662"/>
      <w:bookmarkStart w:id="420" w:name="_Toc8586"/>
      <w:bookmarkStart w:id="421" w:name="_Toc2375"/>
      <w:bookmarkStart w:id="422" w:name="_Toc3079"/>
      <w:r>
        <w:rPr>
          <w:rFonts w:hint="eastAsia" w:ascii="仿宋" w:hAnsi="仿宋" w:eastAsia="仿宋" w:cs="仿宋"/>
          <w:bCs/>
          <w:color w:val="auto"/>
          <w:sz w:val="24"/>
          <w:highlight w:val="none"/>
        </w:rPr>
        <w:t>1.7.4若服务涉及货物的，则货物的：</w:t>
      </w:r>
    </w:p>
    <w:p w14:paraId="5D3BFAD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88ED4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EBEE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9C419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8"/>
      <w:bookmarkEnd w:id="419"/>
      <w:bookmarkEnd w:id="420"/>
      <w:bookmarkEnd w:id="421"/>
      <w:bookmarkEnd w:id="422"/>
    </w:p>
    <w:p w14:paraId="270BF5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B61BF21">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CEBDE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A54705D">
      <w:pPr>
        <w:spacing w:line="560" w:lineRule="exact"/>
        <w:ind w:firstLine="480" w:firstLineChars="200"/>
        <w:rPr>
          <w:rFonts w:hint="eastAsia" w:ascii="仿宋" w:hAnsi="仿宋" w:eastAsia="仿宋" w:cs="仿宋"/>
          <w:color w:val="auto"/>
          <w:sz w:val="24"/>
          <w:highlight w:val="none"/>
        </w:rPr>
      </w:pPr>
      <w:bookmarkStart w:id="423" w:name="_Toc32454"/>
      <w:bookmarkStart w:id="424" w:name="_Toc9497"/>
      <w:bookmarkStart w:id="425" w:name="_Toc18683"/>
      <w:bookmarkStart w:id="426" w:name="_Toc26807"/>
      <w:bookmarkStart w:id="427"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2223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DA28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AADA4A">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3"/>
    <w:bookmarkEnd w:id="424"/>
    <w:bookmarkEnd w:id="425"/>
    <w:bookmarkEnd w:id="426"/>
    <w:bookmarkEnd w:id="427"/>
    <w:p w14:paraId="37EA2AE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12CC299">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1A2853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3FB573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B47D02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29AA2ACA">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0FAC58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467962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954A50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8324E6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77035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E3F00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CDA4F8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275B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6EAED1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7C1F31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E9475D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E32A08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4EB70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9532C6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9AA56DD">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1B5FB6A">
      <w:pPr>
        <w:spacing w:line="560" w:lineRule="exact"/>
        <w:ind w:firstLine="482" w:firstLineChars="200"/>
        <w:outlineLvl w:val="0"/>
        <w:rPr>
          <w:rFonts w:hint="eastAsia" w:ascii="仿宋" w:hAnsi="仿宋" w:eastAsia="仿宋" w:cs="仿宋"/>
          <w:b/>
          <w:color w:val="auto"/>
          <w:sz w:val="24"/>
          <w:highlight w:val="none"/>
        </w:rPr>
      </w:pPr>
      <w:bookmarkStart w:id="428" w:name="_Toc19680"/>
      <w:bookmarkStart w:id="429" w:name="_Toc14021"/>
      <w:bookmarkStart w:id="430" w:name="_Toc25079"/>
      <w:bookmarkStart w:id="431" w:name="_Toc5228"/>
      <w:bookmarkStart w:id="432" w:name="_Toc31297"/>
      <w:r>
        <w:rPr>
          <w:rFonts w:hint="eastAsia" w:ascii="仿宋" w:hAnsi="仿宋" w:eastAsia="仿宋" w:cs="仿宋"/>
          <w:b/>
          <w:color w:val="auto"/>
          <w:sz w:val="24"/>
          <w:highlight w:val="none"/>
        </w:rPr>
        <w:t>2.1 定义</w:t>
      </w:r>
      <w:bookmarkEnd w:id="428"/>
      <w:bookmarkEnd w:id="429"/>
      <w:bookmarkEnd w:id="430"/>
      <w:bookmarkEnd w:id="431"/>
      <w:bookmarkEnd w:id="432"/>
    </w:p>
    <w:p w14:paraId="33E695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F0BE6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2EF46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9DEB6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536B7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19A83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49FC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79B0F2A">
      <w:pPr>
        <w:spacing w:line="560" w:lineRule="exact"/>
        <w:ind w:firstLine="482" w:firstLineChars="200"/>
        <w:outlineLvl w:val="0"/>
        <w:rPr>
          <w:rFonts w:hint="eastAsia" w:ascii="仿宋" w:hAnsi="仿宋" w:eastAsia="仿宋" w:cs="仿宋"/>
          <w:b/>
          <w:color w:val="auto"/>
          <w:sz w:val="24"/>
          <w:highlight w:val="none"/>
        </w:rPr>
      </w:pPr>
      <w:bookmarkStart w:id="433" w:name="_Toc3769"/>
      <w:bookmarkStart w:id="434" w:name="_Toc16752"/>
      <w:bookmarkStart w:id="435" w:name="_Toc23289"/>
      <w:bookmarkStart w:id="436" w:name="_Toc19539"/>
      <w:bookmarkStart w:id="437" w:name="_Toc31402"/>
      <w:r>
        <w:rPr>
          <w:rFonts w:hint="eastAsia" w:ascii="仿宋" w:hAnsi="仿宋" w:eastAsia="仿宋" w:cs="仿宋"/>
          <w:b/>
          <w:color w:val="auto"/>
          <w:sz w:val="24"/>
          <w:highlight w:val="none"/>
        </w:rPr>
        <w:t>2.2 技术规范</w:t>
      </w:r>
      <w:bookmarkEnd w:id="433"/>
      <w:bookmarkEnd w:id="434"/>
      <w:bookmarkEnd w:id="435"/>
      <w:bookmarkEnd w:id="436"/>
      <w:bookmarkEnd w:id="437"/>
    </w:p>
    <w:p w14:paraId="178C3A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6E70F2">
      <w:pPr>
        <w:spacing w:line="560" w:lineRule="exact"/>
        <w:ind w:firstLine="482" w:firstLineChars="200"/>
        <w:outlineLvl w:val="0"/>
        <w:rPr>
          <w:rFonts w:hint="eastAsia" w:ascii="仿宋" w:hAnsi="仿宋" w:eastAsia="仿宋" w:cs="仿宋"/>
          <w:b/>
          <w:color w:val="auto"/>
          <w:sz w:val="24"/>
          <w:highlight w:val="none"/>
        </w:rPr>
      </w:pPr>
      <w:bookmarkStart w:id="438" w:name="_Toc27945"/>
      <w:bookmarkStart w:id="439" w:name="_Toc9161"/>
      <w:bookmarkStart w:id="440" w:name="_Toc13673"/>
      <w:bookmarkStart w:id="441" w:name="_Toc4133"/>
      <w:bookmarkStart w:id="442" w:name="_Toc12412"/>
      <w:r>
        <w:rPr>
          <w:rFonts w:hint="eastAsia" w:ascii="仿宋" w:hAnsi="仿宋" w:eastAsia="仿宋" w:cs="仿宋"/>
          <w:b/>
          <w:color w:val="auto"/>
          <w:sz w:val="24"/>
          <w:highlight w:val="none"/>
        </w:rPr>
        <w:t>2.3 知识产权</w:t>
      </w:r>
      <w:bookmarkEnd w:id="438"/>
      <w:bookmarkEnd w:id="439"/>
      <w:bookmarkEnd w:id="440"/>
      <w:bookmarkEnd w:id="441"/>
      <w:bookmarkEnd w:id="442"/>
    </w:p>
    <w:p w14:paraId="3E8CAF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7E07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63F21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16EE6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4972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BD4D667">
      <w:pPr>
        <w:spacing w:line="560" w:lineRule="exact"/>
        <w:ind w:firstLine="482" w:firstLineChars="200"/>
        <w:outlineLvl w:val="0"/>
        <w:rPr>
          <w:rFonts w:hint="eastAsia" w:ascii="仿宋" w:hAnsi="仿宋" w:eastAsia="仿宋" w:cs="仿宋"/>
          <w:b/>
          <w:color w:val="auto"/>
          <w:sz w:val="24"/>
          <w:highlight w:val="none"/>
        </w:rPr>
      </w:pPr>
      <w:bookmarkStart w:id="443" w:name="_Toc22011"/>
      <w:bookmarkStart w:id="444" w:name="_Toc31233"/>
      <w:bookmarkStart w:id="445" w:name="_Toc32670"/>
      <w:bookmarkStart w:id="446" w:name="_Toc26555"/>
      <w:bookmarkStart w:id="447" w:name="_Toc15447"/>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051EA1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86A4EE">
      <w:pPr>
        <w:spacing w:line="560" w:lineRule="exact"/>
        <w:ind w:firstLine="482" w:firstLineChars="200"/>
        <w:outlineLvl w:val="0"/>
        <w:rPr>
          <w:rFonts w:hint="eastAsia" w:ascii="仿宋" w:hAnsi="仿宋" w:eastAsia="仿宋" w:cs="仿宋"/>
          <w:b/>
          <w:color w:val="auto"/>
          <w:sz w:val="24"/>
          <w:highlight w:val="none"/>
        </w:rPr>
      </w:pPr>
      <w:bookmarkStart w:id="448" w:name="_Toc18990"/>
      <w:bookmarkStart w:id="449" w:name="_Toc13467"/>
      <w:bookmarkStart w:id="450" w:name="_Toc16163"/>
      <w:bookmarkStart w:id="451" w:name="_Toc30507"/>
      <w:bookmarkStart w:id="452" w:name="_Toc13154"/>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3C0619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56FD7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FA7A2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F42BD">
      <w:pPr>
        <w:spacing w:line="560" w:lineRule="exact"/>
        <w:ind w:firstLine="482" w:firstLineChars="200"/>
        <w:outlineLvl w:val="0"/>
        <w:rPr>
          <w:rFonts w:hint="eastAsia"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461224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ED7B8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46116">
      <w:pPr>
        <w:spacing w:line="560" w:lineRule="exact"/>
        <w:ind w:firstLine="482" w:firstLineChars="200"/>
        <w:outlineLvl w:val="0"/>
        <w:rPr>
          <w:rFonts w:hint="eastAsia"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4069C6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D48E6C">
      <w:pPr>
        <w:spacing w:line="560" w:lineRule="exact"/>
        <w:ind w:firstLine="482" w:firstLineChars="200"/>
        <w:outlineLvl w:val="0"/>
        <w:rPr>
          <w:rFonts w:hint="eastAsia"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4CA06F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21D771">
      <w:pPr>
        <w:spacing w:line="560" w:lineRule="exact"/>
        <w:ind w:firstLine="482" w:firstLineChars="200"/>
        <w:outlineLvl w:val="0"/>
        <w:rPr>
          <w:rFonts w:hint="eastAsia" w:ascii="仿宋" w:hAnsi="仿宋" w:eastAsia="仿宋" w:cs="仿宋"/>
          <w:b/>
          <w:color w:val="auto"/>
          <w:sz w:val="24"/>
          <w:highlight w:val="none"/>
        </w:rPr>
      </w:pPr>
      <w:bookmarkStart w:id="456" w:name="_Toc10663"/>
      <w:bookmarkStart w:id="457" w:name="_Toc26689"/>
      <w:bookmarkStart w:id="458" w:name="_Toc23368"/>
      <w:bookmarkStart w:id="459" w:name="_Toc21830"/>
      <w:bookmarkStart w:id="460" w:name="_Toc42"/>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5BE25D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F4E0D3">
      <w:pPr>
        <w:spacing w:line="560" w:lineRule="exact"/>
        <w:ind w:firstLine="482" w:firstLineChars="200"/>
        <w:outlineLvl w:val="0"/>
        <w:rPr>
          <w:rFonts w:hint="eastAsia" w:ascii="仿宋" w:hAnsi="仿宋" w:eastAsia="仿宋" w:cs="仿宋"/>
          <w:b/>
          <w:color w:val="auto"/>
          <w:sz w:val="24"/>
          <w:highlight w:val="none"/>
        </w:rPr>
      </w:pPr>
      <w:bookmarkStart w:id="461" w:name="_Toc25571"/>
      <w:bookmarkStart w:id="462" w:name="_Toc4720"/>
      <w:bookmarkStart w:id="463" w:name="_Toc14371"/>
      <w:bookmarkStart w:id="464" w:name="_Toc32494"/>
      <w:bookmarkStart w:id="465" w:name="_Toc26633"/>
      <w:r>
        <w:rPr>
          <w:rFonts w:hint="eastAsia" w:ascii="仿宋" w:hAnsi="仿宋" w:eastAsia="仿宋" w:cs="仿宋"/>
          <w:b/>
          <w:color w:val="auto"/>
          <w:sz w:val="24"/>
          <w:highlight w:val="none"/>
        </w:rPr>
        <w:t>2.11 不可抗力</w:t>
      </w:r>
      <w:bookmarkEnd w:id="461"/>
      <w:bookmarkEnd w:id="462"/>
      <w:bookmarkEnd w:id="463"/>
      <w:bookmarkEnd w:id="464"/>
      <w:bookmarkEnd w:id="465"/>
    </w:p>
    <w:p w14:paraId="0503D1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EE2A0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6822A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33D30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E140F78">
      <w:pPr>
        <w:spacing w:line="560" w:lineRule="exact"/>
        <w:ind w:firstLine="482" w:firstLineChars="200"/>
        <w:outlineLvl w:val="0"/>
        <w:rPr>
          <w:rFonts w:hint="eastAsia" w:ascii="仿宋" w:hAnsi="仿宋" w:eastAsia="仿宋" w:cs="仿宋"/>
          <w:b/>
          <w:color w:val="auto"/>
          <w:sz w:val="24"/>
          <w:highlight w:val="none"/>
        </w:rPr>
      </w:pPr>
      <w:bookmarkStart w:id="466" w:name="_Toc3638"/>
      <w:bookmarkStart w:id="467" w:name="_Toc24465"/>
      <w:bookmarkStart w:id="468" w:name="_Toc14115"/>
      <w:bookmarkStart w:id="469" w:name="_Toc25783"/>
      <w:bookmarkStart w:id="470" w:name="_Toc23854"/>
      <w:r>
        <w:rPr>
          <w:rFonts w:hint="eastAsia" w:ascii="仿宋" w:hAnsi="仿宋" w:eastAsia="仿宋" w:cs="仿宋"/>
          <w:b/>
          <w:color w:val="auto"/>
          <w:sz w:val="24"/>
          <w:highlight w:val="none"/>
        </w:rPr>
        <w:t>2.12 税费</w:t>
      </w:r>
      <w:bookmarkEnd w:id="466"/>
      <w:bookmarkEnd w:id="467"/>
      <w:bookmarkEnd w:id="468"/>
      <w:bookmarkEnd w:id="469"/>
      <w:bookmarkEnd w:id="470"/>
    </w:p>
    <w:p w14:paraId="321D9F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6CF9BF7">
      <w:pPr>
        <w:spacing w:line="560" w:lineRule="exact"/>
        <w:ind w:firstLine="482" w:firstLineChars="200"/>
        <w:outlineLvl w:val="0"/>
        <w:rPr>
          <w:rFonts w:hint="eastAsia" w:ascii="仿宋" w:hAnsi="仿宋" w:eastAsia="仿宋" w:cs="仿宋"/>
          <w:b/>
          <w:color w:val="auto"/>
          <w:sz w:val="24"/>
          <w:highlight w:val="none"/>
        </w:rPr>
      </w:pPr>
      <w:bookmarkStart w:id="471" w:name="_Toc26883"/>
      <w:bookmarkStart w:id="472" w:name="_Toc30105"/>
      <w:bookmarkStart w:id="473" w:name="_Toc25525"/>
      <w:bookmarkStart w:id="474" w:name="_Toc7315"/>
      <w:bookmarkStart w:id="475" w:name="_Toc14814"/>
      <w:r>
        <w:rPr>
          <w:rFonts w:hint="eastAsia" w:ascii="仿宋" w:hAnsi="仿宋" w:eastAsia="仿宋" w:cs="仿宋"/>
          <w:b/>
          <w:color w:val="auto"/>
          <w:sz w:val="24"/>
          <w:highlight w:val="none"/>
        </w:rPr>
        <w:t>2.13 乙方破产</w:t>
      </w:r>
      <w:bookmarkEnd w:id="471"/>
      <w:bookmarkEnd w:id="472"/>
      <w:bookmarkEnd w:id="473"/>
      <w:bookmarkEnd w:id="474"/>
      <w:bookmarkEnd w:id="475"/>
    </w:p>
    <w:p w14:paraId="2AFFFF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3AAC6E">
      <w:pPr>
        <w:spacing w:line="560" w:lineRule="exact"/>
        <w:ind w:firstLine="482" w:firstLineChars="200"/>
        <w:outlineLvl w:val="0"/>
        <w:rPr>
          <w:rFonts w:hint="eastAsia" w:ascii="仿宋" w:hAnsi="仿宋" w:eastAsia="仿宋" w:cs="仿宋"/>
          <w:b/>
          <w:color w:val="auto"/>
          <w:sz w:val="24"/>
          <w:highlight w:val="none"/>
        </w:rPr>
      </w:pPr>
      <w:bookmarkStart w:id="476" w:name="_Toc23323"/>
      <w:bookmarkStart w:id="477" w:name="_Toc1123"/>
      <w:bookmarkStart w:id="478" w:name="_Toc2016"/>
      <w:r>
        <w:rPr>
          <w:rFonts w:hint="eastAsia" w:ascii="仿宋" w:hAnsi="仿宋" w:eastAsia="仿宋" w:cs="仿宋"/>
          <w:b/>
          <w:color w:val="auto"/>
          <w:sz w:val="24"/>
          <w:highlight w:val="none"/>
        </w:rPr>
        <w:t>2.14 合同中止、终止</w:t>
      </w:r>
      <w:bookmarkEnd w:id="476"/>
      <w:bookmarkEnd w:id="477"/>
      <w:bookmarkEnd w:id="478"/>
    </w:p>
    <w:p w14:paraId="1DCB61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E475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F94B343">
      <w:pPr>
        <w:spacing w:line="560" w:lineRule="exact"/>
        <w:ind w:firstLine="482" w:firstLineChars="200"/>
        <w:outlineLvl w:val="0"/>
        <w:rPr>
          <w:rFonts w:hint="eastAsia" w:ascii="仿宋" w:hAnsi="仿宋" w:eastAsia="仿宋" w:cs="仿宋"/>
          <w:b/>
          <w:color w:val="auto"/>
          <w:sz w:val="24"/>
          <w:highlight w:val="none"/>
        </w:rPr>
      </w:pPr>
      <w:bookmarkStart w:id="479" w:name="_Toc1969"/>
      <w:bookmarkStart w:id="480" w:name="_Toc14525"/>
      <w:bookmarkStart w:id="481" w:name="_Toc17363"/>
      <w:r>
        <w:rPr>
          <w:rFonts w:hint="eastAsia" w:ascii="仿宋" w:hAnsi="仿宋" w:eastAsia="仿宋" w:cs="仿宋"/>
          <w:b/>
          <w:color w:val="auto"/>
          <w:sz w:val="24"/>
          <w:highlight w:val="none"/>
        </w:rPr>
        <w:t>2.15 检验和验收</w:t>
      </w:r>
      <w:bookmarkEnd w:id="479"/>
      <w:bookmarkEnd w:id="480"/>
      <w:bookmarkEnd w:id="481"/>
    </w:p>
    <w:p w14:paraId="5CA4C17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1C4EAD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8AC67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0277AAF">
      <w:pPr>
        <w:spacing w:line="560" w:lineRule="exact"/>
        <w:ind w:firstLine="482" w:firstLineChars="200"/>
        <w:outlineLvl w:val="0"/>
        <w:rPr>
          <w:rFonts w:hint="eastAsia" w:ascii="仿宋" w:hAnsi="仿宋" w:eastAsia="仿宋" w:cs="仿宋"/>
          <w:b/>
          <w:color w:val="auto"/>
          <w:sz w:val="24"/>
          <w:highlight w:val="none"/>
        </w:rPr>
      </w:pPr>
      <w:bookmarkStart w:id="482" w:name="_Toc31892"/>
      <w:bookmarkStart w:id="483" w:name="_Toc9808"/>
      <w:bookmarkStart w:id="484" w:name="_Toc25198"/>
      <w:bookmarkStart w:id="485" w:name="_Toc2308"/>
      <w:bookmarkStart w:id="486" w:name="_Toc12666"/>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40A72785">
      <w:pPr>
        <w:spacing w:line="560" w:lineRule="exact"/>
        <w:ind w:firstLine="480" w:firstLineChars="200"/>
        <w:rPr>
          <w:rFonts w:hint="eastAsia" w:ascii="仿宋" w:hAnsi="仿宋" w:eastAsia="仿宋" w:cs="仿宋"/>
          <w:color w:val="auto"/>
          <w:sz w:val="24"/>
          <w:highlight w:val="none"/>
        </w:rPr>
      </w:pPr>
      <w:bookmarkStart w:id="487" w:name="_Toc18401"/>
      <w:bookmarkStart w:id="488"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8F18A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4680C4F5">
      <w:pPr>
        <w:spacing w:line="560" w:lineRule="exact"/>
        <w:ind w:firstLine="482" w:firstLineChars="200"/>
        <w:outlineLvl w:val="0"/>
        <w:rPr>
          <w:rFonts w:hint="eastAsia" w:ascii="仿宋" w:hAnsi="仿宋" w:eastAsia="仿宋" w:cs="仿宋"/>
          <w:b/>
          <w:color w:val="auto"/>
          <w:sz w:val="24"/>
          <w:highlight w:val="none"/>
        </w:rPr>
      </w:pPr>
      <w:bookmarkStart w:id="489" w:name="_Toc20808"/>
      <w:bookmarkStart w:id="490" w:name="_Toc27644"/>
      <w:bookmarkStart w:id="491" w:name="_Toc12254"/>
      <w:bookmarkStart w:id="492" w:name="_Toc28906"/>
      <w:bookmarkStart w:id="493" w:name="_Toc5063"/>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51466C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E4550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663F4E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7DBB3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C5F95F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AC0CA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A634626">
      <w:pPr>
        <w:spacing w:line="360" w:lineRule="auto"/>
        <w:jc w:val="center"/>
        <w:outlineLvl w:val="0"/>
        <w:rPr>
          <w:rFonts w:hint="eastAsia" w:ascii="仿宋" w:hAnsi="仿宋" w:eastAsia="仿宋" w:cs="仿宋"/>
          <w:b/>
          <w:color w:val="auto"/>
          <w:sz w:val="24"/>
          <w:highlight w:val="none"/>
        </w:rPr>
      </w:pPr>
    </w:p>
    <w:p w14:paraId="234D88A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2C3B52F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E5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77" w:type="dxa"/>
            <w:tcBorders>
              <w:left w:val="single" w:color="auto" w:sz="4" w:space="0"/>
            </w:tcBorders>
            <w:vAlign w:val="center"/>
          </w:tcPr>
          <w:p w14:paraId="2FB636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38239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29D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29F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665D136A">
            <w:pPr>
              <w:spacing w:line="360" w:lineRule="auto"/>
              <w:rPr>
                <w:rFonts w:hint="eastAsia" w:ascii="仿宋" w:hAnsi="仿宋" w:eastAsia="仿宋" w:cs="仿宋"/>
                <w:color w:val="auto"/>
                <w:sz w:val="24"/>
                <w:highlight w:val="none"/>
              </w:rPr>
            </w:pPr>
          </w:p>
        </w:tc>
      </w:tr>
      <w:tr w14:paraId="6748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743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4539B6E">
            <w:pPr>
              <w:spacing w:line="360" w:lineRule="auto"/>
              <w:rPr>
                <w:rFonts w:hint="eastAsia" w:ascii="仿宋" w:hAnsi="仿宋" w:eastAsia="仿宋" w:cs="仿宋"/>
                <w:color w:val="auto"/>
                <w:sz w:val="24"/>
                <w:highlight w:val="none"/>
              </w:rPr>
            </w:pPr>
          </w:p>
        </w:tc>
      </w:tr>
      <w:tr w14:paraId="7FF7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B94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3512B4B6">
            <w:pPr>
              <w:spacing w:line="360" w:lineRule="auto"/>
              <w:rPr>
                <w:rFonts w:hint="eastAsia" w:ascii="仿宋" w:hAnsi="仿宋" w:eastAsia="仿宋" w:cs="仿宋"/>
                <w:color w:val="auto"/>
                <w:sz w:val="24"/>
                <w:highlight w:val="none"/>
              </w:rPr>
            </w:pPr>
          </w:p>
        </w:tc>
      </w:tr>
      <w:tr w14:paraId="586D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D7D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62C7B0B0">
            <w:pPr>
              <w:spacing w:line="360" w:lineRule="auto"/>
              <w:rPr>
                <w:rFonts w:hint="eastAsia" w:ascii="仿宋" w:hAnsi="仿宋" w:eastAsia="仿宋" w:cs="仿宋"/>
                <w:color w:val="auto"/>
                <w:sz w:val="24"/>
                <w:highlight w:val="none"/>
              </w:rPr>
            </w:pPr>
          </w:p>
        </w:tc>
      </w:tr>
      <w:tr w14:paraId="278A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3A3315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974FA00">
            <w:pPr>
              <w:spacing w:line="360" w:lineRule="auto"/>
              <w:rPr>
                <w:rFonts w:hint="eastAsia" w:ascii="仿宋" w:hAnsi="仿宋" w:eastAsia="仿宋" w:cs="仿宋"/>
                <w:color w:val="auto"/>
                <w:sz w:val="24"/>
                <w:highlight w:val="none"/>
              </w:rPr>
            </w:pPr>
          </w:p>
        </w:tc>
      </w:tr>
      <w:tr w14:paraId="630A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703F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3786913">
            <w:pPr>
              <w:spacing w:line="360" w:lineRule="auto"/>
              <w:rPr>
                <w:rFonts w:hint="eastAsia" w:ascii="仿宋" w:hAnsi="仿宋" w:eastAsia="仿宋" w:cs="仿宋"/>
                <w:color w:val="auto"/>
                <w:sz w:val="24"/>
                <w:highlight w:val="none"/>
              </w:rPr>
            </w:pPr>
          </w:p>
        </w:tc>
      </w:tr>
      <w:tr w14:paraId="0B55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1580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43415698">
            <w:pPr>
              <w:spacing w:line="360" w:lineRule="auto"/>
              <w:rPr>
                <w:rFonts w:hint="eastAsia" w:ascii="仿宋" w:hAnsi="仿宋" w:eastAsia="仿宋" w:cs="仿宋"/>
                <w:color w:val="auto"/>
                <w:sz w:val="24"/>
                <w:highlight w:val="none"/>
              </w:rPr>
            </w:pPr>
          </w:p>
        </w:tc>
      </w:tr>
      <w:tr w14:paraId="135B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7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10CB44B">
            <w:pPr>
              <w:spacing w:line="360" w:lineRule="auto"/>
              <w:rPr>
                <w:rFonts w:hint="eastAsia" w:ascii="仿宋" w:hAnsi="仿宋" w:eastAsia="仿宋" w:cs="仿宋"/>
                <w:color w:val="auto"/>
                <w:sz w:val="24"/>
                <w:highlight w:val="none"/>
              </w:rPr>
            </w:pPr>
          </w:p>
        </w:tc>
      </w:tr>
      <w:tr w14:paraId="3FD8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3A92A2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4E738967">
            <w:pPr>
              <w:spacing w:line="360" w:lineRule="auto"/>
              <w:rPr>
                <w:rFonts w:hint="eastAsia" w:ascii="仿宋" w:hAnsi="仿宋" w:eastAsia="仿宋" w:cs="仿宋"/>
                <w:color w:val="auto"/>
                <w:sz w:val="24"/>
                <w:highlight w:val="none"/>
              </w:rPr>
            </w:pPr>
          </w:p>
        </w:tc>
      </w:tr>
      <w:tr w14:paraId="12B3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11E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06DC5DAB">
            <w:pPr>
              <w:spacing w:line="360" w:lineRule="auto"/>
              <w:rPr>
                <w:rFonts w:hint="eastAsia" w:ascii="仿宋" w:hAnsi="仿宋" w:eastAsia="仿宋" w:cs="仿宋"/>
                <w:color w:val="auto"/>
                <w:sz w:val="24"/>
                <w:highlight w:val="none"/>
              </w:rPr>
            </w:pPr>
          </w:p>
        </w:tc>
      </w:tr>
      <w:tr w14:paraId="4E96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E54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0F86A680">
            <w:pPr>
              <w:spacing w:line="360" w:lineRule="auto"/>
              <w:rPr>
                <w:rFonts w:hint="eastAsia" w:ascii="仿宋" w:hAnsi="仿宋" w:eastAsia="仿宋" w:cs="仿宋"/>
                <w:color w:val="auto"/>
                <w:sz w:val="24"/>
                <w:highlight w:val="none"/>
              </w:rPr>
            </w:pPr>
          </w:p>
        </w:tc>
      </w:tr>
      <w:tr w14:paraId="558A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A12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45E57F5F">
            <w:pPr>
              <w:spacing w:line="360" w:lineRule="auto"/>
              <w:rPr>
                <w:rFonts w:hint="eastAsia" w:ascii="仿宋" w:hAnsi="仿宋" w:eastAsia="仿宋" w:cs="仿宋"/>
                <w:color w:val="auto"/>
                <w:sz w:val="24"/>
                <w:highlight w:val="none"/>
              </w:rPr>
            </w:pPr>
          </w:p>
        </w:tc>
      </w:tr>
      <w:tr w14:paraId="7853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5D3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2F619805">
            <w:pPr>
              <w:spacing w:line="360" w:lineRule="auto"/>
              <w:rPr>
                <w:rFonts w:hint="eastAsia" w:ascii="仿宋" w:hAnsi="仿宋" w:eastAsia="仿宋" w:cs="仿宋"/>
                <w:color w:val="auto"/>
                <w:sz w:val="24"/>
                <w:highlight w:val="none"/>
              </w:rPr>
            </w:pPr>
          </w:p>
        </w:tc>
      </w:tr>
      <w:tr w14:paraId="24D4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6741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CD45974">
            <w:pPr>
              <w:spacing w:line="360" w:lineRule="auto"/>
              <w:rPr>
                <w:rFonts w:hint="eastAsia" w:ascii="仿宋" w:hAnsi="仿宋" w:eastAsia="仿宋" w:cs="仿宋"/>
                <w:color w:val="auto"/>
                <w:sz w:val="24"/>
                <w:highlight w:val="none"/>
              </w:rPr>
            </w:pPr>
          </w:p>
        </w:tc>
      </w:tr>
      <w:tr w14:paraId="2A85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40DD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E8C74CF">
            <w:pPr>
              <w:spacing w:line="360" w:lineRule="auto"/>
              <w:rPr>
                <w:rFonts w:hint="eastAsia" w:ascii="仿宋" w:hAnsi="仿宋" w:eastAsia="仿宋" w:cs="仿宋"/>
                <w:color w:val="auto"/>
                <w:sz w:val="24"/>
                <w:highlight w:val="none"/>
              </w:rPr>
            </w:pPr>
          </w:p>
        </w:tc>
      </w:tr>
      <w:tr w14:paraId="4A79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9E4D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25F3DD7">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6C7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F4F6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72B56E66">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7FE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9A8F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49B4692">
            <w:pPr>
              <w:spacing w:line="360" w:lineRule="auto"/>
              <w:rPr>
                <w:rFonts w:hint="eastAsia" w:ascii="仿宋" w:hAnsi="仿宋" w:eastAsia="仿宋" w:cs="仿宋"/>
                <w:color w:val="auto"/>
                <w:sz w:val="24"/>
                <w:highlight w:val="none"/>
              </w:rPr>
            </w:pPr>
          </w:p>
        </w:tc>
      </w:tr>
      <w:tr w14:paraId="596E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D3A2E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95F3A9D">
            <w:pPr>
              <w:spacing w:line="360" w:lineRule="auto"/>
              <w:rPr>
                <w:rFonts w:hint="eastAsia" w:ascii="仿宋" w:hAnsi="仿宋" w:eastAsia="仿宋" w:cs="仿宋"/>
                <w:color w:val="auto"/>
                <w:sz w:val="24"/>
                <w:highlight w:val="none"/>
              </w:rPr>
            </w:pPr>
          </w:p>
        </w:tc>
      </w:tr>
      <w:tr w14:paraId="3CD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E5D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953A9AC">
            <w:pPr>
              <w:spacing w:line="360" w:lineRule="auto"/>
              <w:rPr>
                <w:rFonts w:hint="eastAsia" w:ascii="仿宋" w:hAnsi="仿宋" w:eastAsia="仿宋" w:cs="仿宋"/>
                <w:color w:val="auto"/>
                <w:sz w:val="24"/>
                <w:highlight w:val="none"/>
              </w:rPr>
            </w:pPr>
          </w:p>
        </w:tc>
      </w:tr>
      <w:tr w14:paraId="59357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0587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034C04DF">
            <w:pPr>
              <w:spacing w:line="360" w:lineRule="auto"/>
              <w:rPr>
                <w:rFonts w:hint="eastAsia" w:ascii="仿宋" w:hAnsi="仿宋" w:eastAsia="仿宋" w:cs="仿宋"/>
                <w:color w:val="auto"/>
                <w:sz w:val="24"/>
                <w:highlight w:val="none"/>
              </w:rPr>
            </w:pPr>
          </w:p>
        </w:tc>
      </w:tr>
      <w:tr w14:paraId="3096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B1DE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353D99EA">
            <w:pPr>
              <w:spacing w:line="360" w:lineRule="auto"/>
              <w:rPr>
                <w:rFonts w:hint="eastAsia" w:ascii="仿宋" w:hAnsi="仿宋" w:eastAsia="仿宋" w:cs="仿宋"/>
                <w:color w:val="auto"/>
                <w:sz w:val="24"/>
                <w:highlight w:val="none"/>
              </w:rPr>
            </w:pPr>
          </w:p>
        </w:tc>
      </w:tr>
    </w:tbl>
    <w:p w14:paraId="27F3F62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2D7474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1"/>
      <w:r>
        <w:rPr>
          <w:rFonts w:hint="eastAsia" w:ascii="仿宋" w:hAnsi="仿宋" w:eastAsia="仿宋" w:cs="仿宋"/>
          <w:b/>
          <w:color w:val="auto"/>
          <w:sz w:val="36"/>
          <w:szCs w:val="20"/>
          <w:highlight w:val="none"/>
        </w:rPr>
        <w:t xml:space="preserve"> </w:t>
      </w:r>
      <w:bookmarkEnd w:id="392"/>
      <w:r>
        <w:rPr>
          <w:rFonts w:hint="eastAsia" w:ascii="仿宋" w:hAnsi="仿宋" w:eastAsia="仿宋" w:cs="仿宋"/>
          <w:b/>
          <w:color w:val="auto"/>
          <w:sz w:val="36"/>
          <w:szCs w:val="20"/>
          <w:highlight w:val="none"/>
        </w:rPr>
        <w:t>应提交的有关格式范例</w:t>
      </w:r>
    </w:p>
    <w:p w14:paraId="2E4F2918">
      <w:pPr>
        <w:spacing w:line="360" w:lineRule="auto"/>
        <w:jc w:val="center"/>
        <w:outlineLvl w:val="0"/>
        <w:rPr>
          <w:rFonts w:hint="eastAsia" w:ascii="仿宋" w:hAnsi="仿宋" w:eastAsia="仿宋" w:cs="仿宋"/>
          <w:b/>
          <w:color w:val="auto"/>
          <w:kern w:val="0"/>
          <w:sz w:val="36"/>
          <w:szCs w:val="36"/>
          <w:highlight w:val="none"/>
        </w:rPr>
      </w:pPr>
    </w:p>
    <w:p w14:paraId="3FA034C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0F2E0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3D697A0">
      <w:pPr>
        <w:spacing w:line="360" w:lineRule="auto"/>
        <w:jc w:val="center"/>
        <w:outlineLvl w:val="0"/>
        <w:rPr>
          <w:rFonts w:hint="eastAsia" w:ascii="仿宋" w:hAnsi="仿宋" w:eastAsia="仿宋" w:cs="仿宋"/>
          <w:b/>
          <w:color w:val="auto"/>
          <w:kern w:val="0"/>
          <w:sz w:val="36"/>
          <w:szCs w:val="36"/>
          <w:highlight w:val="none"/>
        </w:rPr>
      </w:pPr>
    </w:p>
    <w:p w14:paraId="49D8DF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26D657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25057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21587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367966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E5C27F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11839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杭州萧山技师学院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2BFB7E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】政府采购活动，郑重承诺：</w:t>
      </w:r>
    </w:p>
    <w:p w14:paraId="459AA25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6B2EF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5B1BB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225B5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45DF1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DEB29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6B645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AF272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E5A9B2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FCDEB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791F0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0944EA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7AA5520">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3CAFF63">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47EBBF1">
      <w:pPr>
        <w:widowControl/>
        <w:spacing w:line="240" w:lineRule="auto"/>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8D639D">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CA1EEC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41481F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67C7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284A16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1CD028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596B32E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7DF3230">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E204D1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F835AC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A6E2C8A">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C683A1C">
      <w:pPr>
        <w:spacing w:line="360" w:lineRule="auto"/>
        <w:jc w:val="center"/>
        <w:outlineLvl w:val="0"/>
        <w:rPr>
          <w:rFonts w:hint="eastAsia" w:ascii="仿宋" w:hAnsi="仿宋" w:eastAsia="仿宋" w:cs="仿宋"/>
          <w:b/>
          <w:color w:val="auto"/>
          <w:kern w:val="0"/>
          <w:sz w:val="24"/>
          <w:highlight w:val="none"/>
        </w:rPr>
      </w:pPr>
    </w:p>
    <w:p w14:paraId="70705E9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9C7B6D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684AA9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2D8ADA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B37EFD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E89619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64D57E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ED38C8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FD736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杭州萧山技师学院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615DCA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】招标的有关活动，并对此项目进行投标。为此：</w:t>
      </w:r>
    </w:p>
    <w:p w14:paraId="73EAEA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394D5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42C889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1F20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9B3041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4" w:name="_Hlk101257010"/>
      <w:r>
        <w:rPr>
          <w:rFonts w:hint="eastAsia" w:ascii="仿宋" w:hAnsi="仿宋" w:eastAsia="仿宋" w:cs="仿宋"/>
          <w:color w:val="auto"/>
          <w:sz w:val="24"/>
          <w:highlight w:val="none"/>
        </w:rPr>
        <w:t>（如果有)</w:t>
      </w:r>
      <w:bookmarkEnd w:id="494"/>
      <w:r>
        <w:rPr>
          <w:rFonts w:hint="eastAsia" w:ascii="仿宋" w:hAnsi="仿宋" w:eastAsia="仿宋" w:cs="仿宋"/>
          <w:snapToGrid w:val="0"/>
          <w:color w:val="auto"/>
          <w:kern w:val="28"/>
          <w:sz w:val="24"/>
          <w:szCs w:val="20"/>
          <w:highlight w:val="none"/>
        </w:rPr>
        <w:t>；</w:t>
      </w:r>
    </w:p>
    <w:p w14:paraId="0D2EA5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6144C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9F00F3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5294E8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90938A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2ABB3F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2ABD0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752B0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7BA2C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B3CA72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C526E4">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A38384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3E58AD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132B3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564878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88977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27864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DD3861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9BE7FE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2814BC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81B3B5E">
      <w:pPr>
        <w:numPr>
          <w:ilvl w:val="0"/>
          <w:numId w:val="10"/>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0989D87">
      <w:pPr>
        <w:numPr>
          <w:ilvl w:val="0"/>
          <w:numId w:val="10"/>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EE153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A6B2BB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9667B2">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5EBEBA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9E51D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400C1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78CE9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C50E8F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2618A63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杭州萧山技师学院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2209D61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BFF76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FF8C6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74E1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AB4A7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095BEC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B6893D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杭州萧山技师学院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4FE5FFC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51CD3D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E142B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C7B0E7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8A75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95E3B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0E8D8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79089AB">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DCC42D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811F129">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CE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6F85B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DA2BD08">
            <w:pPr>
              <w:pStyle w:val="146"/>
              <w:adjustRightInd w:val="0"/>
              <w:spacing w:line="360" w:lineRule="auto"/>
              <w:rPr>
                <w:rFonts w:hint="eastAsia" w:ascii="仿宋" w:hAnsi="仿宋" w:eastAsia="仿宋" w:cs="仿宋"/>
                <w:bCs/>
                <w:color w:val="auto"/>
                <w:sz w:val="24"/>
                <w:highlight w:val="none"/>
              </w:rPr>
            </w:pPr>
          </w:p>
        </w:tc>
      </w:tr>
    </w:tbl>
    <w:p w14:paraId="675D259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C2CD80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1B8C80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D5ECB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750E1A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05ABBB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1AFE99ED">
      <w:pPr>
        <w:snapToGrid w:val="0"/>
        <w:spacing w:line="360" w:lineRule="auto"/>
        <w:rPr>
          <w:rFonts w:hint="eastAsia" w:ascii="仿宋" w:hAnsi="仿宋" w:eastAsia="仿宋" w:cs="仿宋"/>
          <w:color w:val="auto"/>
          <w:kern w:val="0"/>
          <w:sz w:val="24"/>
          <w:highlight w:val="none"/>
        </w:rPr>
      </w:pPr>
    </w:p>
    <w:p w14:paraId="78EEA80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2651E63">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AC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0B2AB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193CFC1">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B73B0D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233E39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3ECA2A9">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0D8E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50B9C4">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359A6207">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1D6EBB8">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5C79333C">
            <w:pPr>
              <w:rPr>
                <w:rFonts w:hint="eastAsia" w:ascii="仿宋" w:hAnsi="仿宋" w:eastAsia="仿宋" w:cs="仿宋"/>
                <w:color w:val="auto"/>
                <w:sz w:val="24"/>
                <w:highlight w:val="none"/>
              </w:rPr>
            </w:pPr>
          </w:p>
          <w:p w14:paraId="44FC39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866F7EB">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326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7C6B5D">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1F4B10F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F5E5C27">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11DC8625">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DF2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24A583">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2DC1BC5">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92ACD46">
            <w:pPr>
              <w:spacing w:line="360" w:lineRule="auto"/>
              <w:rPr>
                <w:rFonts w:hint="eastAsia" w:ascii="仿宋" w:hAnsi="仿宋" w:eastAsia="仿宋" w:cs="仿宋"/>
                <w:b w:val="0"/>
                <w:bCs/>
                <w:color w:val="auto"/>
                <w:sz w:val="24"/>
                <w:highlight w:val="none"/>
              </w:rPr>
            </w:pPr>
          </w:p>
        </w:tc>
        <w:tc>
          <w:tcPr>
            <w:tcW w:w="2551" w:type="dxa"/>
            <w:vAlign w:val="center"/>
          </w:tcPr>
          <w:p w14:paraId="38988CB6">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1B9D149A">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9D2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05B951">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7823847">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998AC0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B4564D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5E2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E1D30">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6503A529">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106EC171">
            <w:pPr>
              <w:rPr>
                <w:rFonts w:hint="eastAsia" w:ascii="仿宋" w:hAnsi="仿宋" w:eastAsia="仿宋" w:cs="仿宋"/>
                <w:b/>
                <w:bCs/>
                <w:color w:val="auto"/>
                <w:sz w:val="24"/>
                <w:highlight w:val="none"/>
                <w:lang w:val="en-US" w:eastAsia="zh-CN"/>
              </w:rPr>
            </w:pPr>
          </w:p>
        </w:tc>
        <w:tc>
          <w:tcPr>
            <w:tcW w:w="1418" w:type="dxa"/>
            <w:vAlign w:val="top"/>
          </w:tcPr>
          <w:p w14:paraId="68A68760">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25F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AC719C">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73FD9608">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7669ABAA">
            <w:pPr>
              <w:rPr>
                <w:rFonts w:hint="eastAsia" w:ascii="仿宋" w:hAnsi="仿宋" w:eastAsia="仿宋" w:cs="仿宋"/>
                <w:b/>
                <w:bCs/>
                <w:color w:val="auto"/>
                <w:sz w:val="24"/>
                <w:highlight w:val="none"/>
                <w:lang w:val="en-US" w:eastAsia="zh-CN"/>
              </w:rPr>
            </w:pPr>
          </w:p>
        </w:tc>
        <w:tc>
          <w:tcPr>
            <w:tcW w:w="1418" w:type="dxa"/>
            <w:vAlign w:val="top"/>
          </w:tcPr>
          <w:p w14:paraId="7155F32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01C87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CA9CBFC">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19FD1C7">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10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67129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877F803">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A136CA3">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603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3B6FE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1833C3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644BD0B">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26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0FC6B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1F4A84C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B2EA22A">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018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C5647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999E11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793F20A0">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4E84C4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EB7B8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30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288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F7CD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7263A7F">
            <w:pPr>
              <w:spacing w:line="360" w:lineRule="auto"/>
              <w:jc w:val="center"/>
              <w:rPr>
                <w:rFonts w:hint="eastAsia" w:ascii="仿宋" w:hAnsi="仿宋" w:eastAsia="仿宋" w:cs="仿宋"/>
                <w:b/>
                <w:color w:val="auto"/>
                <w:sz w:val="24"/>
                <w:highlight w:val="none"/>
              </w:rPr>
            </w:pPr>
          </w:p>
          <w:p w14:paraId="72ED42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1981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808F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91DE5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BB367D">
            <w:pPr>
              <w:spacing w:line="360" w:lineRule="auto"/>
              <w:jc w:val="center"/>
              <w:rPr>
                <w:rFonts w:hint="eastAsia" w:ascii="仿宋" w:hAnsi="仿宋" w:eastAsia="仿宋" w:cs="仿宋"/>
                <w:b/>
                <w:color w:val="auto"/>
                <w:sz w:val="24"/>
                <w:highlight w:val="none"/>
              </w:rPr>
            </w:pPr>
          </w:p>
          <w:p w14:paraId="683CFCB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D929793">
            <w:pPr>
              <w:spacing w:line="360" w:lineRule="auto"/>
              <w:jc w:val="center"/>
              <w:rPr>
                <w:rFonts w:hint="eastAsia" w:ascii="仿宋" w:hAnsi="仿宋" w:eastAsia="仿宋" w:cs="仿宋"/>
                <w:b/>
                <w:color w:val="auto"/>
                <w:sz w:val="24"/>
                <w:highlight w:val="none"/>
              </w:rPr>
            </w:pPr>
          </w:p>
        </w:tc>
      </w:tr>
      <w:tr w14:paraId="3803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DCF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D6B07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E735A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059AC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C38A1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AF937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4CA630">
            <w:pPr>
              <w:spacing w:line="360" w:lineRule="auto"/>
              <w:jc w:val="center"/>
              <w:rPr>
                <w:rFonts w:hint="eastAsia" w:ascii="仿宋" w:hAnsi="仿宋" w:eastAsia="仿宋" w:cs="仿宋"/>
                <w:color w:val="auto"/>
                <w:sz w:val="24"/>
                <w:highlight w:val="none"/>
              </w:rPr>
            </w:pPr>
          </w:p>
        </w:tc>
      </w:tr>
      <w:tr w14:paraId="1351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D8A1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E1D3C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5842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F7BB2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1F91E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8ABAD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0CDE3D">
            <w:pPr>
              <w:spacing w:line="360" w:lineRule="auto"/>
              <w:jc w:val="center"/>
              <w:rPr>
                <w:rFonts w:hint="eastAsia" w:ascii="仿宋" w:hAnsi="仿宋" w:eastAsia="仿宋" w:cs="仿宋"/>
                <w:color w:val="auto"/>
                <w:sz w:val="24"/>
                <w:highlight w:val="none"/>
              </w:rPr>
            </w:pPr>
          </w:p>
        </w:tc>
      </w:tr>
      <w:tr w14:paraId="40D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079D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2D1CD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F76CE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644E12">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3754B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E628E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517CA1">
            <w:pPr>
              <w:spacing w:line="360" w:lineRule="auto"/>
              <w:jc w:val="center"/>
              <w:rPr>
                <w:rFonts w:hint="eastAsia" w:ascii="仿宋" w:hAnsi="仿宋" w:eastAsia="仿宋" w:cs="仿宋"/>
                <w:color w:val="auto"/>
                <w:sz w:val="24"/>
                <w:highlight w:val="none"/>
              </w:rPr>
            </w:pPr>
          </w:p>
        </w:tc>
      </w:tr>
    </w:tbl>
    <w:p w14:paraId="21C10B9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AAF8BFC">
      <w:pPr>
        <w:jc w:val="center"/>
        <w:rPr>
          <w:rFonts w:hint="eastAsia" w:ascii="仿宋" w:hAnsi="仿宋" w:eastAsia="仿宋" w:cs="仿宋"/>
          <w:b/>
          <w:color w:val="auto"/>
          <w:kern w:val="0"/>
          <w:sz w:val="32"/>
          <w:szCs w:val="32"/>
          <w:highlight w:val="none"/>
        </w:rPr>
      </w:pPr>
    </w:p>
    <w:p w14:paraId="5BCEBF87">
      <w:pPr>
        <w:jc w:val="center"/>
        <w:rPr>
          <w:rFonts w:hint="eastAsia" w:ascii="仿宋" w:hAnsi="仿宋" w:eastAsia="仿宋" w:cs="仿宋"/>
          <w:b/>
          <w:color w:val="auto"/>
          <w:kern w:val="0"/>
          <w:sz w:val="32"/>
          <w:szCs w:val="32"/>
          <w:highlight w:val="none"/>
        </w:rPr>
      </w:pPr>
    </w:p>
    <w:p w14:paraId="3597783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BD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AEFBD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7F2B8C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D9AD65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66AB9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FE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347B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B852155">
            <w:pPr>
              <w:jc w:val="center"/>
              <w:rPr>
                <w:rFonts w:hint="eastAsia" w:ascii="仿宋" w:hAnsi="仿宋" w:eastAsia="仿宋" w:cs="仿宋"/>
                <w:b/>
                <w:color w:val="auto"/>
                <w:kern w:val="0"/>
                <w:sz w:val="32"/>
                <w:szCs w:val="32"/>
                <w:highlight w:val="none"/>
              </w:rPr>
            </w:pPr>
          </w:p>
        </w:tc>
        <w:tc>
          <w:tcPr>
            <w:tcW w:w="3546" w:type="dxa"/>
          </w:tcPr>
          <w:p w14:paraId="6A170F19">
            <w:pPr>
              <w:jc w:val="center"/>
              <w:rPr>
                <w:rFonts w:hint="eastAsia" w:ascii="仿宋" w:hAnsi="仿宋" w:eastAsia="仿宋" w:cs="仿宋"/>
                <w:b/>
                <w:color w:val="auto"/>
                <w:kern w:val="0"/>
                <w:sz w:val="32"/>
                <w:szCs w:val="32"/>
                <w:highlight w:val="none"/>
              </w:rPr>
            </w:pPr>
          </w:p>
        </w:tc>
        <w:tc>
          <w:tcPr>
            <w:tcW w:w="1276" w:type="dxa"/>
          </w:tcPr>
          <w:p w14:paraId="7373D48D">
            <w:pPr>
              <w:jc w:val="center"/>
              <w:rPr>
                <w:rFonts w:hint="eastAsia" w:ascii="仿宋" w:hAnsi="仿宋" w:eastAsia="仿宋" w:cs="仿宋"/>
                <w:b/>
                <w:color w:val="auto"/>
                <w:kern w:val="0"/>
                <w:sz w:val="32"/>
                <w:szCs w:val="32"/>
                <w:highlight w:val="none"/>
              </w:rPr>
            </w:pPr>
          </w:p>
        </w:tc>
      </w:tr>
      <w:tr w14:paraId="1F8A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AF3C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8977CB6">
            <w:pPr>
              <w:jc w:val="center"/>
              <w:rPr>
                <w:rFonts w:hint="eastAsia" w:ascii="仿宋" w:hAnsi="仿宋" w:eastAsia="仿宋" w:cs="仿宋"/>
                <w:b/>
                <w:color w:val="auto"/>
                <w:kern w:val="0"/>
                <w:sz w:val="32"/>
                <w:szCs w:val="32"/>
                <w:highlight w:val="none"/>
              </w:rPr>
            </w:pPr>
          </w:p>
        </w:tc>
        <w:tc>
          <w:tcPr>
            <w:tcW w:w="3546" w:type="dxa"/>
          </w:tcPr>
          <w:p w14:paraId="6497B244">
            <w:pPr>
              <w:jc w:val="center"/>
              <w:rPr>
                <w:rFonts w:hint="eastAsia" w:ascii="仿宋" w:hAnsi="仿宋" w:eastAsia="仿宋" w:cs="仿宋"/>
                <w:b/>
                <w:color w:val="auto"/>
                <w:kern w:val="0"/>
                <w:sz w:val="32"/>
                <w:szCs w:val="32"/>
                <w:highlight w:val="none"/>
              </w:rPr>
            </w:pPr>
          </w:p>
        </w:tc>
        <w:tc>
          <w:tcPr>
            <w:tcW w:w="1276" w:type="dxa"/>
          </w:tcPr>
          <w:p w14:paraId="1DA7D6F2">
            <w:pPr>
              <w:jc w:val="center"/>
              <w:rPr>
                <w:rFonts w:hint="eastAsia" w:ascii="仿宋" w:hAnsi="仿宋" w:eastAsia="仿宋" w:cs="仿宋"/>
                <w:b/>
                <w:color w:val="auto"/>
                <w:kern w:val="0"/>
                <w:sz w:val="32"/>
                <w:szCs w:val="32"/>
                <w:highlight w:val="none"/>
              </w:rPr>
            </w:pPr>
          </w:p>
        </w:tc>
      </w:tr>
      <w:tr w14:paraId="09F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CA1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66C0EE1">
            <w:pPr>
              <w:jc w:val="center"/>
              <w:rPr>
                <w:rFonts w:hint="eastAsia" w:ascii="仿宋" w:hAnsi="仿宋" w:eastAsia="仿宋" w:cs="仿宋"/>
                <w:b/>
                <w:color w:val="auto"/>
                <w:kern w:val="0"/>
                <w:sz w:val="32"/>
                <w:szCs w:val="32"/>
                <w:highlight w:val="none"/>
              </w:rPr>
            </w:pPr>
          </w:p>
        </w:tc>
        <w:tc>
          <w:tcPr>
            <w:tcW w:w="3546" w:type="dxa"/>
          </w:tcPr>
          <w:p w14:paraId="6AB76E9C">
            <w:pPr>
              <w:jc w:val="center"/>
              <w:rPr>
                <w:rFonts w:hint="eastAsia" w:ascii="仿宋" w:hAnsi="仿宋" w:eastAsia="仿宋" w:cs="仿宋"/>
                <w:b/>
                <w:color w:val="auto"/>
                <w:kern w:val="0"/>
                <w:sz w:val="32"/>
                <w:szCs w:val="32"/>
                <w:highlight w:val="none"/>
              </w:rPr>
            </w:pPr>
          </w:p>
        </w:tc>
        <w:tc>
          <w:tcPr>
            <w:tcW w:w="1276" w:type="dxa"/>
          </w:tcPr>
          <w:p w14:paraId="6B9DFC8A">
            <w:pPr>
              <w:jc w:val="center"/>
              <w:rPr>
                <w:rFonts w:hint="eastAsia" w:ascii="仿宋" w:hAnsi="仿宋" w:eastAsia="仿宋" w:cs="仿宋"/>
                <w:b/>
                <w:color w:val="auto"/>
                <w:kern w:val="0"/>
                <w:sz w:val="32"/>
                <w:szCs w:val="32"/>
                <w:highlight w:val="none"/>
              </w:rPr>
            </w:pPr>
          </w:p>
        </w:tc>
      </w:tr>
    </w:tbl>
    <w:p w14:paraId="0CA834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0613DB2">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48E72B04">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20A33BA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50797A4">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CB3CF8">
      <w:pPr>
        <w:snapToGrid w:val="0"/>
        <w:spacing w:line="360" w:lineRule="auto"/>
        <w:rPr>
          <w:rFonts w:hint="eastAsia" w:ascii="仿宋" w:hAnsi="仿宋" w:eastAsia="仿宋" w:cs="仿宋"/>
          <w:color w:val="auto"/>
          <w:sz w:val="24"/>
          <w:highlight w:val="none"/>
        </w:rPr>
      </w:pPr>
    </w:p>
    <w:p w14:paraId="2972F2C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杭州萧山技师学院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168EF8E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743A7E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281C5B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086D53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89F39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9BC934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AA23BC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A8744A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DE206C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E4A29F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92F8A6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8BF1DA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FC8DE41">
      <w:pPr>
        <w:spacing w:line="360" w:lineRule="auto"/>
        <w:jc w:val="center"/>
        <w:rPr>
          <w:rFonts w:hint="eastAsia" w:ascii="仿宋" w:hAnsi="仿宋" w:eastAsia="仿宋" w:cs="仿宋"/>
          <w:b/>
          <w:bCs/>
          <w:color w:val="auto"/>
          <w:sz w:val="24"/>
          <w:highlight w:val="none"/>
        </w:rPr>
      </w:pPr>
    </w:p>
    <w:p w14:paraId="60947F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83AC0F">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E6ED819">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015FFF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DA1384">
      <w:pPr>
        <w:spacing w:line="360" w:lineRule="auto"/>
        <w:jc w:val="center"/>
        <w:outlineLvl w:val="0"/>
        <w:rPr>
          <w:rFonts w:hint="eastAsia" w:ascii="仿宋" w:hAnsi="仿宋" w:eastAsia="仿宋" w:cs="仿宋"/>
          <w:b/>
          <w:color w:val="auto"/>
          <w:kern w:val="0"/>
          <w:sz w:val="36"/>
          <w:szCs w:val="36"/>
          <w:highlight w:val="none"/>
        </w:rPr>
      </w:pPr>
    </w:p>
    <w:p w14:paraId="682F22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9FA5A6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7A766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66B170A3">
      <w:pPr>
        <w:rPr>
          <w:rFonts w:hint="eastAsia" w:ascii="仿宋" w:hAnsi="仿宋" w:eastAsia="仿宋" w:cs="仿宋"/>
          <w:color w:val="auto"/>
          <w:kern w:val="2"/>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5E6217A">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36830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杭州萧山技师学院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1CCD59E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0A888CD">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5999"/>
        <w:gridCol w:w="698"/>
        <w:gridCol w:w="2022"/>
        <w:gridCol w:w="1552"/>
        <w:gridCol w:w="1609"/>
      </w:tblGrid>
      <w:tr w14:paraId="5C1B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0" w:type="auto"/>
            <w:vAlign w:val="center"/>
          </w:tcPr>
          <w:p w14:paraId="5F7B079B">
            <w:pPr>
              <w:snapToGrid w:val="0"/>
              <w:spacing w:line="360" w:lineRule="auto"/>
              <w:ind w:lef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序号</w:t>
            </w:r>
          </w:p>
        </w:tc>
        <w:tc>
          <w:tcPr>
            <w:tcW w:w="0" w:type="auto"/>
            <w:vAlign w:val="center"/>
          </w:tcPr>
          <w:p w14:paraId="38839C5D">
            <w:pPr>
              <w:snapToGrid w:val="0"/>
              <w:spacing w:line="360" w:lineRule="auto"/>
              <w:ind w:lef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名称</w:t>
            </w:r>
          </w:p>
        </w:tc>
        <w:tc>
          <w:tcPr>
            <w:tcW w:w="0" w:type="auto"/>
            <w:vAlign w:val="center"/>
          </w:tcPr>
          <w:p w14:paraId="607719D8">
            <w:pPr>
              <w:snapToGrid w:val="0"/>
              <w:spacing w:line="360" w:lineRule="auto"/>
              <w:ind w:left="0"/>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暂定</w:t>
            </w:r>
          </w:p>
          <w:p w14:paraId="5F26EA71">
            <w:pPr>
              <w:snapToGrid w:val="0"/>
              <w:spacing w:line="360" w:lineRule="auto"/>
              <w:ind w:left="0"/>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rPr>
              <w:t>数量</w:t>
            </w:r>
          </w:p>
        </w:tc>
        <w:tc>
          <w:tcPr>
            <w:tcW w:w="0" w:type="auto"/>
            <w:vAlign w:val="center"/>
          </w:tcPr>
          <w:p w14:paraId="54B36723">
            <w:pPr>
              <w:snapToGrid w:val="0"/>
              <w:spacing w:line="360" w:lineRule="auto"/>
              <w:ind w:lef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单价</w:t>
            </w:r>
          </w:p>
        </w:tc>
        <w:tc>
          <w:tcPr>
            <w:tcW w:w="1552" w:type="dxa"/>
            <w:vAlign w:val="center"/>
          </w:tcPr>
          <w:p w14:paraId="24093FDC">
            <w:pPr>
              <w:snapToGrid w:val="0"/>
              <w:spacing w:line="360" w:lineRule="auto"/>
              <w:ind w:left="0"/>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总价</w:t>
            </w:r>
          </w:p>
        </w:tc>
        <w:tc>
          <w:tcPr>
            <w:tcW w:w="1609" w:type="dxa"/>
            <w:vAlign w:val="center"/>
          </w:tcPr>
          <w:p w14:paraId="230C6491">
            <w:pPr>
              <w:snapToGrid w:val="0"/>
              <w:spacing w:line="360" w:lineRule="auto"/>
              <w:ind w:lef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服务</w:t>
            </w:r>
            <w:r>
              <w:rPr>
                <w:rFonts w:hint="eastAsia" w:ascii="仿宋" w:hAnsi="仿宋" w:eastAsia="仿宋" w:cs="仿宋"/>
                <w:b/>
                <w:color w:val="auto"/>
                <w:kern w:val="0"/>
                <w:sz w:val="24"/>
                <w:highlight w:val="none"/>
                <w:lang w:val="zh-CN" w:eastAsia="zh-CN"/>
              </w:rPr>
              <w:t>要求</w:t>
            </w:r>
          </w:p>
        </w:tc>
      </w:tr>
      <w:tr w14:paraId="51BE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center"/>
          </w:tcPr>
          <w:p w14:paraId="65600971">
            <w:pPr>
              <w:snapToGrid w:val="0"/>
              <w:spacing w:line="360" w:lineRule="auto"/>
              <w:ind w:left="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1</w:t>
            </w:r>
          </w:p>
        </w:tc>
        <w:tc>
          <w:tcPr>
            <w:tcW w:w="0" w:type="auto"/>
            <w:vAlign w:val="center"/>
          </w:tcPr>
          <w:p w14:paraId="2865AFC0">
            <w:pPr>
              <w:snapToGrid w:val="0"/>
              <w:spacing w:line="360" w:lineRule="auto"/>
              <w:ind w:left="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线路一：成都、泸定、康定双飞疗休养5日疗休养行程</w:t>
            </w:r>
          </w:p>
        </w:tc>
        <w:tc>
          <w:tcPr>
            <w:tcW w:w="0" w:type="auto"/>
            <w:vAlign w:val="center"/>
          </w:tcPr>
          <w:p w14:paraId="19282F43">
            <w:pPr>
              <w:snapToGrid w:val="0"/>
              <w:spacing w:line="360" w:lineRule="auto"/>
              <w:ind w:left="0"/>
              <w:jc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50</w:t>
            </w:r>
          </w:p>
        </w:tc>
        <w:tc>
          <w:tcPr>
            <w:tcW w:w="0" w:type="auto"/>
            <w:vAlign w:val="center"/>
          </w:tcPr>
          <w:p w14:paraId="2BF0C62E">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 xml:space="preserve">    </w:t>
            </w:r>
            <w:r>
              <w:rPr>
                <w:rFonts w:hint="eastAsia" w:ascii="仿宋" w:hAnsi="仿宋" w:eastAsia="仿宋" w:cs="仿宋"/>
                <w:b/>
                <w:color w:val="auto"/>
                <w:kern w:val="0"/>
                <w:sz w:val="24"/>
                <w:highlight w:val="none"/>
                <w:lang w:val="zh-CN"/>
              </w:rPr>
              <w:t>元/人</w:t>
            </w:r>
            <w:r>
              <w:rPr>
                <w:rFonts w:hint="eastAsia" w:ascii="仿宋" w:hAnsi="仿宋" w:eastAsia="仿宋" w:cs="仿宋"/>
                <w:b/>
                <w:color w:val="auto"/>
                <w:kern w:val="0"/>
                <w:sz w:val="24"/>
                <w:highlight w:val="none"/>
                <w:lang w:val="zh-CN" w:eastAsia="zh-CN"/>
              </w:rPr>
              <w:t>次</w:t>
            </w:r>
          </w:p>
        </w:tc>
        <w:tc>
          <w:tcPr>
            <w:tcW w:w="1552" w:type="dxa"/>
            <w:vAlign w:val="center"/>
          </w:tcPr>
          <w:p w14:paraId="0C32DB22">
            <w:pPr>
              <w:snapToGrid w:val="0"/>
              <w:spacing w:line="360" w:lineRule="auto"/>
              <w:ind w:left="480"/>
              <w:rPr>
                <w:rFonts w:hint="eastAsia" w:ascii="仿宋" w:hAnsi="仿宋" w:eastAsia="仿宋" w:cs="仿宋"/>
                <w:b/>
                <w:color w:val="auto"/>
                <w:kern w:val="0"/>
                <w:sz w:val="24"/>
                <w:highlight w:val="none"/>
                <w:lang w:val="zh-CN" w:eastAsia="zh-CN"/>
              </w:rPr>
            </w:pPr>
          </w:p>
        </w:tc>
        <w:tc>
          <w:tcPr>
            <w:tcW w:w="1609" w:type="dxa"/>
            <w:vAlign w:val="center"/>
          </w:tcPr>
          <w:p w14:paraId="5F4B213F">
            <w:pPr>
              <w:snapToGrid w:val="0"/>
              <w:spacing w:line="360" w:lineRule="auto"/>
              <w:ind w:left="480"/>
              <w:rPr>
                <w:rFonts w:hint="eastAsia" w:ascii="仿宋" w:hAnsi="仿宋" w:eastAsia="仿宋" w:cs="仿宋"/>
                <w:b/>
                <w:color w:val="auto"/>
                <w:kern w:val="0"/>
                <w:sz w:val="24"/>
                <w:highlight w:val="none"/>
                <w:lang w:val="zh-CN"/>
              </w:rPr>
            </w:pPr>
          </w:p>
        </w:tc>
      </w:tr>
      <w:tr w14:paraId="712B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vAlign w:val="center"/>
          </w:tcPr>
          <w:p w14:paraId="6FE2F434">
            <w:pPr>
              <w:snapToGrid w:val="0"/>
              <w:spacing w:line="360" w:lineRule="auto"/>
              <w:ind w:left="0"/>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2</w:t>
            </w:r>
          </w:p>
        </w:tc>
        <w:tc>
          <w:tcPr>
            <w:tcW w:w="0" w:type="auto"/>
            <w:vAlign w:val="center"/>
          </w:tcPr>
          <w:p w14:paraId="6701066A">
            <w:pPr>
              <w:snapToGrid w:val="0"/>
              <w:spacing w:line="360" w:lineRule="auto"/>
              <w:ind w:left="0"/>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zh-CN" w:eastAsia="zh-CN"/>
              </w:rPr>
              <w:t>线路二：岱山4日疗休养行程</w:t>
            </w:r>
          </w:p>
        </w:tc>
        <w:tc>
          <w:tcPr>
            <w:tcW w:w="0" w:type="auto"/>
            <w:vAlign w:val="center"/>
          </w:tcPr>
          <w:p w14:paraId="4E1864CA">
            <w:pPr>
              <w:snapToGrid w:val="0"/>
              <w:spacing w:line="360" w:lineRule="auto"/>
              <w:ind w:left="0"/>
              <w:jc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70</w:t>
            </w:r>
          </w:p>
        </w:tc>
        <w:tc>
          <w:tcPr>
            <w:tcW w:w="0" w:type="auto"/>
            <w:vAlign w:val="center"/>
          </w:tcPr>
          <w:p w14:paraId="0ADAD0B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 xml:space="preserve">    </w:t>
            </w:r>
            <w:r>
              <w:rPr>
                <w:rFonts w:hint="eastAsia" w:ascii="仿宋" w:hAnsi="仿宋" w:eastAsia="仿宋" w:cs="仿宋"/>
                <w:b/>
                <w:color w:val="auto"/>
                <w:kern w:val="0"/>
                <w:sz w:val="24"/>
                <w:highlight w:val="none"/>
                <w:lang w:val="zh-CN"/>
              </w:rPr>
              <w:t>元/人</w:t>
            </w:r>
            <w:r>
              <w:rPr>
                <w:rFonts w:hint="eastAsia" w:ascii="仿宋" w:hAnsi="仿宋" w:eastAsia="仿宋" w:cs="仿宋"/>
                <w:b/>
                <w:color w:val="auto"/>
                <w:kern w:val="0"/>
                <w:sz w:val="24"/>
                <w:highlight w:val="none"/>
                <w:lang w:val="zh-CN" w:eastAsia="zh-CN"/>
              </w:rPr>
              <w:t>次</w:t>
            </w:r>
          </w:p>
        </w:tc>
        <w:tc>
          <w:tcPr>
            <w:tcW w:w="1552" w:type="dxa"/>
            <w:vAlign w:val="center"/>
          </w:tcPr>
          <w:p w14:paraId="5FBCCA2E">
            <w:pPr>
              <w:snapToGrid w:val="0"/>
              <w:spacing w:line="360" w:lineRule="auto"/>
              <w:ind w:left="480"/>
              <w:rPr>
                <w:rFonts w:hint="eastAsia" w:ascii="仿宋" w:hAnsi="仿宋" w:eastAsia="仿宋" w:cs="仿宋"/>
                <w:b/>
                <w:color w:val="auto"/>
                <w:kern w:val="0"/>
                <w:sz w:val="24"/>
                <w:highlight w:val="none"/>
                <w:lang w:val="zh-CN" w:eastAsia="zh-CN"/>
              </w:rPr>
            </w:pPr>
          </w:p>
        </w:tc>
        <w:tc>
          <w:tcPr>
            <w:tcW w:w="1609" w:type="dxa"/>
            <w:vAlign w:val="center"/>
          </w:tcPr>
          <w:p w14:paraId="27131C71">
            <w:pPr>
              <w:snapToGrid w:val="0"/>
              <w:spacing w:line="360" w:lineRule="auto"/>
              <w:ind w:left="480"/>
              <w:rPr>
                <w:rFonts w:hint="eastAsia" w:ascii="仿宋" w:hAnsi="仿宋" w:eastAsia="仿宋" w:cs="仿宋"/>
                <w:b/>
                <w:color w:val="auto"/>
                <w:kern w:val="0"/>
                <w:sz w:val="24"/>
                <w:highlight w:val="none"/>
                <w:lang w:val="zh-CN"/>
              </w:rPr>
            </w:pPr>
          </w:p>
        </w:tc>
      </w:tr>
      <w:tr w14:paraId="6A8D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vAlign w:val="center"/>
          </w:tcPr>
          <w:p w14:paraId="1AAFDF74">
            <w:pPr>
              <w:snapToGrid w:val="0"/>
              <w:spacing w:line="360" w:lineRule="auto"/>
              <w:ind w:left="0"/>
              <w:jc w:val="center"/>
              <w:rPr>
                <w:rFonts w:hint="eastAsia" w:ascii="仿宋" w:hAnsi="仿宋" w:eastAsia="仿宋" w:cs="仿宋"/>
                <w:b/>
                <w:color w:val="auto"/>
                <w:kern w:val="0"/>
                <w:sz w:val="24"/>
                <w:highlight w:val="none"/>
                <w:lang w:val="zh-CN" w:eastAsia="zh-CN"/>
              </w:rPr>
            </w:pPr>
            <w:r>
              <w:rPr>
                <w:rFonts w:hint="eastAsia" w:ascii="仿宋" w:hAnsi="仿宋" w:eastAsia="仿宋" w:cs="仿宋"/>
                <w:b/>
                <w:color w:val="auto"/>
                <w:kern w:val="0"/>
                <w:sz w:val="24"/>
                <w:highlight w:val="none"/>
                <w:lang w:val="en-US" w:eastAsia="zh-CN"/>
              </w:rPr>
              <w:t>3</w:t>
            </w:r>
          </w:p>
        </w:tc>
        <w:tc>
          <w:tcPr>
            <w:tcW w:w="0" w:type="auto"/>
            <w:vAlign w:val="center"/>
          </w:tcPr>
          <w:p w14:paraId="62E09EB7">
            <w:pPr>
              <w:snapToGrid w:val="0"/>
              <w:spacing w:line="360" w:lineRule="auto"/>
              <w:ind w:left="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线路三：杭州4日疗休养行程</w:t>
            </w:r>
          </w:p>
        </w:tc>
        <w:tc>
          <w:tcPr>
            <w:tcW w:w="0" w:type="auto"/>
            <w:vAlign w:val="center"/>
          </w:tcPr>
          <w:p w14:paraId="5BBDF094">
            <w:pPr>
              <w:snapToGrid w:val="0"/>
              <w:spacing w:line="360" w:lineRule="auto"/>
              <w:ind w:left="0"/>
              <w:jc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70</w:t>
            </w:r>
          </w:p>
        </w:tc>
        <w:tc>
          <w:tcPr>
            <w:tcW w:w="0" w:type="auto"/>
            <w:vAlign w:val="center"/>
          </w:tcPr>
          <w:p w14:paraId="56B4799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 xml:space="preserve">    </w:t>
            </w:r>
            <w:r>
              <w:rPr>
                <w:rFonts w:hint="eastAsia" w:ascii="仿宋" w:hAnsi="仿宋" w:eastAsia="仿宋" w:cs="仿宋"/>
                <w:b/>
                <w:color w:val="auto"/>
                <w:kern w:val="0"/>
                <w:sz w:val="24"/>
                <w:highlight w:val="none"/>
                <w:lang w:val="zh-CN"/>
              </w:rPr>
              <w:t>元/人</w:t>
            </w:r>
            <w:r>
              <w:rPr>
                <w:rFonts w:hint="eastAsia" w:ascii="仿宋" w:hAnsi="仿宋" w:eastAsia="仿宋" w:cs="仿宋"/>
                <w:b/>
                <w:color w:val="auto"/>
                <w:kern w:val="0"/>
                <w:sz w:val="24"/>
                <w:highlight w:val="none"/>
                <w:lang w:val="zh-CN" w:eastAsia="zh-CN"/>
              </w:rPr>
              <w:t>次</w:t>
            </w:r>
          </w:p>
        </w:tc>
        <w:tc>
          <w:tcPr>
            <w:tcW w:w="1552" w:type="dxa"/>
            <w:vAlign w:val="center"/>
          </w:tcPr>
          <w:p w14:paraId="0A1D3847">
            <w:pPr>
              <w:snapToGrid w:val="0"/>
              <w:spacing w:line="360" w:lineRule="auto"/>
              <w:ind w:left="480"/>
              <w:rPr>
                <w:rFonts w:hint="eastAsia" w:ascii="仿宋" w:hAnsi="仿宋" w:eastAsia="仿宋" w:cs="仿宋"/>
                <w:b/>
                <w:color w:val="auto"/>
                <w:kern w:val="0"/>
                <w:sz w:val="24"/>
                <w:highlight w:val="none"/>
                <w:lang w:val="zh-CN" w:eastAsia="zh-CN"/>
              </w:rPr>
            </w:pPr>
          </w:p>
        </w:tc>
        <w:tc>
          <w:tcPr>
            <w:tcW w:w="1609" w:type="dxa"/>
            <w:vAlign w:val="center"/>
          </w:tcPr>
          <w:p w14:paraId="24F20525">
            <w:pPr>
              <w:snapToGrid w:val="0"/>
              <w:spacing w:line="360" w:lineRule="auto"/>
              <w:ind w:left="480"/>
              <w:rPr>
                <w:rFonts w:hint="eastAsia" w:ascii="仿宋" w:hAnsi="仿宋" w:eastAsia="仿宋" w:cs="仿宋"/>
                <w:b/>
                <w:color w:val="auto"/>
                <w:kern w:val="0"/>
                <w:sz w:val="24"/>
                <w:highlight w:val="none"/>
                <w:lang w:val="zh-CN"/>
              </w:rPr>
            </w:pPr>
          </w:p>
        </w:tc>
      </w:tr>
    </w:tbl>
    <w:p w14:paraId="51DB9EA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57B28B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14:paraId="03A141B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color w:val="auto"/>
          <w:spacing w:val="0"/>
          <w:kern w:val="0"/>
          <w:sz w:val="24"/>
          <w:szCs w:val="24"/>
          <w:highlight w:val="none"/>
          <w:lang w:val="en-US" w:eastAsia="zh-CN"/>
        </w:rPr>
        <w:t xml:space="preserve">  </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63A13C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0F268FE">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61B9DFE6">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17FE24F">
      <w:pPr>
        <w:pStyle w:val="690"/>
        <w:keepNext w:val="0"/>
        <w:pageBreakBefore w:val="0"/>
        <w:tabs>
          <w:tab w:val="clear" w:pos="720"/>
        </w:tabs>
        <w:snapToGrid w:val="0"/>
        <w:spacing w:before="120" w:after="120"/>
        <w:ind w:firstLine="643"/>
        <w:jc w:val="left"/>
        <w:outlineLvl w:val="9"/>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bCs/>
          <w:color w:val="auto"/>
          <w:kern w:val="2"/>
          <w:sz w:val="24"/>
          <w:szCs w:val="24"/>
          <w:highlight w:val="none"/>
        </w:rPr>
        <w:t>，否则投标无效</w:t>
      </w:r>
      <w:r>
        <w:rPr>
          <w:rFonts w:hint="eastAsia" w:ascii="仿宋" w:hAnsi="仿宋" w:eastAsia="仿宋" w:cs="仿宋"/>
          <w:b/>
          <w:bCs/>
          <w:color w:val="auto"/>
          <w:kern w:val="2"/>
          <w:sz w:val="24"/>
          <w:szCs w:val="24"/>
          <w:highlight w:val="none"/>
          <w:lang w:val="en-US" w:eastAsia="zh-CN"/>
        </w:rPr>
        <w:t>。</w:t>
      </w:r>
      <w:r>
        <w:rPr>
          <w:rFonts w:hint="eastAsia" w:ascii="仿宋" w:hAnsi="仿宋" w:eastAsia="仿宋" w:cs="仿宋"/>
          <w:b/>
          <w:bCs/>
          <w:color w:val="auto"/>
          <w:sz w:val="24"/>
          <w:szCs w:val="24"/>
          <w:highlight w:val="none"/>
          <w:lang w:val="en-US"/>
        </w:rPr>
        <w:t>）</w:t>
      </w:r>
    </w:p>
    <w:p w14:paraId="77D9309B">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285CFCDD">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5" w:name="_Hlk101259491"/>
      <w:r>
        <w:rPr>
          <w:rFonts w:hint="eastAsia" w:ascii="仿宋" w:hAnsi="仿宋" w:eastAsia="仿宋" w:cs="仿宋"/>
          <w:color w:val="auto"/>
          <w:sz w:val="32"/>
          <w:szCs w:val="32"/>
          <w:highlight w:val="none"/>
        </w:rPr>
        <w:t>（如果有）</w:t>
      </w:r>
      <w:bookmarkEnd w:id="495"/>
    </w:p>
    <w:p w14:paraId="68EFD11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D33367">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6E3A1180">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B3E946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18F5C31">
      <w:pPr>
        <w:spacing w:line="360" w:lineRule="auto"/>
        <w:jc w:val="center"/>
        <w:rPr>
          <w:rFonts w:hint="eastAsia" w:ascii="仿宋" w:hAnsi="仿宋" w:eastAsia="仿宋" w:cs="仿宋"/>
          <w:b/>
          <w:color w:val="auto"/>
          <w:spacing w:val="6"/>
          <w:sz w:val="32"/>
          <w:szCs w:val="32"/>
          <w:highlight w:val="none"/>
        </w:rPr>
      </w:pPr>
      <w:bookmarkStart w:id="496" w:name="OLE_LINK13"/>
      <w:bookmarkStart w:id="497" w:name="OLE_LINK14"/>
      <w:r>
        <w:rPr>
          <w:rFonts w:hint="eastAsia" w:ascii="仿宋" w:hAnsi="仿宋" w:eastAsia="仿宋" w:cs="仿宋"/>
          <w:b/>
          <w:color w:val="auto"/>
          <w:spacing w:val="6"/>
          <w:sz w:val="32"/>
          <w:szCs w:val="32"/>
          <w:highlight w:val="none"/>
        </w:rPr>
        <w:t>残疾人福利性单位声明函</w:t>
      </w:r>
    </w:p>
    <w:bookmarkEnd w:id="496"/>
    <w:bookmarkEnd w:id="497"/>
    <w:p w14:paraId="4FBE83DE">
      <w:pPr>
        <w:spacing w:line="360" w:lineRule="auto"/>
        <w:rPr>
          <w:rFonts w:hint="eastAsia" w:ascii="仿宋" w:hAnsi="仿宋" w:eastAsia="仿宋" w:cs="仿宋"/>
          <w:b/>
          <w:color w:val="auto"/>
          <w:spacing w:val="6"/>
          <w:sz w:val="30"/>
          <w:szCs w:val="30"/>
          <w:highlight w:val="none"/>
        </w:rPr>
      </w:pPr>
    </w:p>
    <w:p w14:paraId="55BD30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杭州萧山技师学院2025年教职工疗休养项目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70944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7056FC6">
      <w:pPr>
        <w:spacing w:line="360" w:lineRule="auto"/>
        <w:ind w:firstLine="480" w:firstLineChars="200"/>
        <w:rPr>
          <w:rFonts w:hint="eastAsia" w:ascii="仿宋" w:hAnsi="仿宋" w:eastAsia="仿宋" w:cs="仿宋"/>
          <w:color w:val="auto"/>
          <w:sz w:val="24"/>
          <w:highlight w:val="none"/>
        </w:rPr>
      </w:pPr>
    </w:p>
    <w:p w14:paraId="4F17D0D5">
      <w:pPr>
        <w:spacing w:line="360" w:lineRule="auto"/>
        <w:ind w:firstLine="480" w:firstLineChars="200"/>
        <w:rPr>
          <w:rFonts w:hint="eastAsia" w:ascii="仿宋" w:hAnsi="仿宋" w:eastAsia="仿宋" w:cs="仿宋"/>
          <w:color w:val="auto"/>
          <w:sz w:val="24"/>
          <w:highlight w:val="none"/>
        </w:rPr>
      </w:pPr>
    </w:p>
    <w:p w14:paraId="241D2CB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C958C3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5BD056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665F3C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DEB3FE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6A32A0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64C5E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8E75D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5AA82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2F97A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7368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BBF13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6BDD3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D52A3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0C16A1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2952D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E68767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4A155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80F181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17FCC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F893E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D9535A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12D91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EC232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5A25F7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15EBB2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73073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C37D6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54A796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2B7ABD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91BD1E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19D48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DE5961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DB751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FEF300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9F09C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7D0C34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C28A54B">
      <w:pPr>
        <w:spacing w:line="360" w:lineRule="auto"/>
        <w:jc w:val="center"/>
        <w:rPr>
          <w:rFonts w:hint="eastAsia" w:ascii="仿宋" w:hAnsi="仿宋" w:eastAsia="仿宋" w:cs="仿宋"/>
          <w:b/>
          <w:color w:val="auto"/>
          <w:sz w:val="24"/>
          <w:highlight w:val="none"/>
        </w:rPr>
      </w:pPr>
    </w:p>
    <w:p w14:paraId="4653B01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55629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AA465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CE833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B8A64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DE90D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C395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C7456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88C3B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4066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3AC0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3653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B03A5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32F06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417A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779F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B17A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FE44E1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ACF2E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B9B3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DD87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620A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CA0F7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5F68F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A28E3A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89AF64E">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8364C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EDBFB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C81D5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CA0D4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B2C6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7F0B0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215C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F7DD1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F651C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7B4BD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3BDAD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2A1CD7">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CCEFD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864CCB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5F1F09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85643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46EEDA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15AAF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2541A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9AEBAB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5F57B0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1AC867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D6C0DAF">
      <w:pPr>
        <w:spacing w:line="360" w:lineRule="auto"/>
        <w:rPr>
          <w:rFonts w:hint="eastAsia" w:ascii="仿宋" w:hAnsi="仿宋" w:eastAsia="仿宋" w:cs="仿宋"/>
          <w:color w:val="auto"/>
          <w:sz w:val="24"/>
          <w:highlight w:val="none"/>
          <w:u w:val="single"/>
        </w:rPr>
      </w:pPr>
    </w:p>
    <w:p w14:paraId="4D75C2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杭州萧山技师学院</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浙江华夏工程管理有限公司</w:t>
      </w:r>
      <w:r>
        <w:rPr>
          <w:rFonts w:hint="eastAsia" w:ascii="仿宋" w:hAnsi="仿宋" w:eastAsia="仿宋" w:cs="仿宋"/>
          <w:color w:val="auto"/>
          <w:sz w:val="24"/>
          <w:highlight w:val="none"/>
          <w:u w:val="single"/>
        </w:rPr>
        <w:t>：</w:t>
      </w:r>
    </w:p>
    <w:p w14:paraId="363D6F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9F56B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B8E8939">
      <w:pPr>
        <w:spacing w:line="360" w:lineRule="auto"/>
        <w:ind w:firstLine="494"/>
        <w:rPr>
          <w:rFonts w:hint="eastAsia" w:ascii="仿宋" w:hAnsi="仿宋" w:eastAsia="仿宋" w:cs="仿宋"/>
          <w:color w:val="auto"/>
          <w:sz w:val="24"/>
          <w:highlight w:val="none"/>
        </w:rPr>
      </w:pPr>
    </w:p>
    <w:p w14:paraId="136A5C61">
      <w:pPr>
        <w:spacing w:line="360" w:lineRule="auto"/>
        <w:ind w:firstLine="494"/>
        <w:rPr>
          <w:rFonts w:hint="eastAsia" w:ascii="仿宋" w:hAnsi="仿宋" w:eastAsia="仿宋" w:cs="仿宋"/>
          <w:color w:val="auto"/>
          <w:sz w:val="24"/>
          <w:highlight w:val="none"/>
        </w:rPr>
      </w:pPr>
    </w:p>
    <w:p w14:paraId="74AE5C2D">
      <w:pPr>
        <w:spacing w:line="360" w:lineRule="auto"/>
        <w:rPr>
          <w:rFonts w:hint="eastAsia" w:ascii="仿宋" w:hAnsi="仿宋" w:eastAsia="仿宋" w:cs="仿宋"/>
          <w:color w:val="auto"/>
          <w:sz w:val="24"/>
          <w:highlight w:val="none"/>
        </w:rPr>
      </w:pPr>
    </w:p>
    <w:p w14:paraId="0A8F826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A50FD3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A47E1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8D7A8B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F64CA1E">
      <w:pPr>
        <w:autoSpaceDE w:val="0"/>
        <w:autoSpaceDN w:val="0"/>
        <w:jc w:val="center"/>
        <w:rPr>
          <w:rFonts w:hint="eastAsia" w:ascii="仿宋" w:hAnsi="仿宋" w:eastAsia="仿宋" w:cs="仿宋"/>
          <w:b/>
          <w:color w:val="auto"/>
          <w:spacing w:val="6"/>
          <w:sz w:val="32"/>
          <w:szCs w:val="32"/>
          <w:highlight w:val="none"/>
        </w:rPr>
      </w:pPr>
    </w:p>
    <w:p w14:paraId="2CA15825">
      <w:pPr>
        <w:autoSpaceDE w:val="0"/>
        <w:autoSpaceDN w:val="0"/>
        <w:jc w:val="center"/>
        <w:rPr>
          <w:rFonts w:hint="eastAsia" w:ascii="仿宋" w:hAnsi="仿宋" w:eastAsia="仿宋" w:cs="仿宋"/>
          <w:b/>
          <w:color w:val="auto"/>
          <w:spacing w:val="6"/>
          <w:sz w:val="32"/>
          <w:szCs w:val="32"/>
          <w:highlight w:val="none"/>
        </w:rPr>
      </w:pPr>
    </w:p>
    <w:p w14:paraId="24FAD212">
      <w:pPr>
        <w:autoSpaceDE w:val="0"/>
        <w:autoSpaceDN w:val="0"/>
        <w:jc w:val="center"/>
        <w:rPr>
          <w:rFonts w:hint="eastAsia" w:ascii="仿宋" w:hAnsi="仿宋" w:eastAsia="仿宋" w:cs="仿宋"/>
          <w:b/>
          <w:color w:val="auto"/>
          <w:spacing w:val="6"/>
          <w:sz w:val="32"/>
          <w:szCs w:val="32"/>
          <w:highlight w:val="none"/>
        </w:rPr>
      </w:pPr>
    </w:p>
    <w:p w14:paraId="597CBABB">
      <w:pPr>
        <w:autoSpaceDE w:val="0"/>
        <w:autoSpaceDN w:val="0"/>
        <w:jc w:val="center"/>
        <w:rPr>
          <w:rFonts w:hint="eastAsia" w:ascii="仿宋" w:hAnsi="仿宋" w:eastAsia="仿宋" w:cs="仿宋"/>
          <w:b/>
          <w:color w:val="auto"/>
          <w:spacing w:val="6"/>
          <w:sz w:val="32"/>
          <w:szCs w:val="32"/>
          <w:highlight w:val="none"/>
        </w:rPr>
      </w:pPr>
    </w:p>
    <w:p w14:paraId="2A3118B1">
      <w:pPr>
        <w:autoSpaceDE w:val="0"/>
        <w:autoSpaceDN w:val="0"/>
        <w:jc w:val="center"/>
        <w:rPr>
          <w:rFonts w:hint="eastAsia" w:ascii="仿宋" w:hAnsi="仿宋" w:eastAsia="仿宋" w:cs="仿宋"/>
          <w:b/>
          <w:color w:val="auto"/>
          <w:spacing w:val="6"/>
          <w:sz w:val="32"/>
          <w:szCs w:val="32"/>
          <w:highlight w:val="none"/>
        </w:rPr>
      </w:pPr>
    </w:p>
    <w:p w14:paraId="1669B94F">
      <w:pPr>
        <w:autoSpaceDE w:val="0"/>
        <w:autoSpaceDN w:val="0"/>
        <w:jc w:val="center"/>
        <w:rPr>
          <w:rFonts w:hint="eastAsia" w:ascii="仿宋" w:hAnsi="仿宋" w:eastAsia="仿宋" w:cs="仿宋"/>
          <w:b/>
          <w:color w:val="auto"/>
          <w:spacing w:val="6"/>
          <w:sz w:val="32"/>
          <w:szCs w:val="32"/>
          <w:highlight w:val="none"/>
        </w:rPr>
      </w:pPr>
    </w:p>
    <w:p w14:paraId="1EEF520E">
      <w:pPr>
        <w:autoSpaceDE w:val="0"/>
        <w:autoSpaceDN w:val="0"/>
        <w:jc w:val="center"/>
        <w:rPr>
          <w:rFonts w:hint="eastAsia" w:ascii="仿宋" w:hAnsi="仿宋" w:eastAsia="仿宋" w:cs="仿宋"/>
          <w:b/>
          <w:color w:val="auto"/>
          <w:spacing w:val="6"/>
          <w:sz w:val="32"/>
          <w:szCs w:val="32"/>
          <w:highlight w:val="none"/>
        </w:rPr>
      </w:pPr>
    </w:p>
    <w:p w14:paraId="7F54FCB9">
      <w:pPr>
        <w:autoSpaceDE w:val="0"/>
        <w:autoSpaceDN w:val="0"/>
        <w:jc w:val="center"/>
        <w:rPr>
          <w:rFonts w:hint="eastAsia" w:ascii="仿宋" w:hAnsi="仿宋" w:eastAsia="仿宋" w:cs="仿宋"/>
          <w:b/>
          <w:color w:val="auto"/>
          <w:spacing w:val="6"/>
          <w:sz w:val="32"/>
          <w:szCs w:val="32"/>
          <w:highlight w:val="none"/>
        </w:rPr>
      </w:pPr>
    </w:p>
    <w:p w14:paraId="3678766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3D6FE5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8BD3D9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036F7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115AF9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5E62E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B83D4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BFE2341">
      <w:pPr>
        <w:snapToGrid w:val="0"/>
        <w:spacing w:line="360" w:lineRule="auto"/>
        <w:ind w:firstLine="576"/>
        <w:rPr>
          <w:rFonts w:hint="eastAsia" w:ascii="仿宋" w:hAnsi="仿宋" w:eastAsia="仿宋" w:cs="仿宋"/>
          <w:color w:val="auto"/>
          <w:kern w:val="0"/>
          <w:sz w:val="24"/>
          <w:highlight w:val="none"/>
          <w:lang w:val="zh-CN"/>
        </w:rPr>
      </w:pPr>
      <w:bookmarkStart w:id="4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BB1AF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326F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8"/>
    <w:p w14:paraId="743EB4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7BB1A0A">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8CAE235">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96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EFFE9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8C7D4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E9F02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69CB4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DCC5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D10FFF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66BD7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4CF816">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635A5D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2C2BE6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D0436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DAC3E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64798D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8EB53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杭州萧山技师学院2025年教职工疗休养项目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HXXS2025-GK-ZCY018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0E2D2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7999EF4E">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05F48DE">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42AF1A8F">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2169EA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16A84A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0511DBDE">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D99F3CE">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4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499"/>
    </w:p>
    <w:p w14:paraId="700B34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D7F3E7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31C4C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ACD11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2DE5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C751AD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8F30C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7B051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2A49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D2DB7CD">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52D56FA">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4D31ADE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52274E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72E92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6444D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6729F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85FAAA7">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64E5D0B2">
      <w:pPr>
        <w:spacing w:line="360" w:lineRule="auto"/>
        <w:jc w:val="center"/>
        <w:rPr>
          <w:rFonts w:hint="eastAsia" w:ascii="仿宋" w:hAnsi="仿宋" w:eastAsia="仿宋" w:cs="仿宋"/>
          <w:color w:val="auto"/>
          <w:sz w:val="24"/>
          <w:highlight w:val="none"/>
          <w:u w:val="single"/>
        </w:rPr>
      </w:pPr>
    </w:p>
    <w:p w14:paraId="11CDF16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D2F1A2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杭州萧山技师学院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杭州萧山技师学院2025年教职工疗休养项目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6782F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（中型企业、小型企业、微型企业） </w:t>
      </w:r>
      <w:r>
        <w:rPr>
          <w:rFonts w:hint="eastAsia" w:ascii="仿宋" w:hAnsi="仿宋" w:eastAsia="仿宋" w:cs="仿宋"/>
          <w:color w:val="auto"/>
          <w:sz w:val="24"/>
          <w:highlight w:val="none"/>
        </w:rPr>
        <w:t>；</w:t>
      </w:r>
    </w:p>
    <w:p w14:paraId="7F0DBF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（中型企业、小型企业、微型企业） </w:t>
      </w:r>
      <w:r>
        <w:rPr>
          <w:rFonts w:hint="eastAsia" w:ascii="仿宋" w:hAnsi="仿宋" w:eastAsia="仿宋" w:cs="仿宋"/>
          <w:color w:val="auto"/>
          <w:sz w:val="24"/>
          <w:highlight w:val="none"/>
        </w:rPr>
        <w:t>；</w:t>
      </w:r>
    </w:p>
    <w:p w14:paraId="0020CE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78291B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3E8C81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C70BE5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A79CB9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7DF9E54">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5B4BC5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946CB29">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3C0B193F">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D14E3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843E4BE">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07B0541B">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1297DF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489E11C">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08E8873B">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368F0E2">
      <w:pPr>
        <w:jc w:val="center"/>
        <w:rPr>
          <w:rFonts w:hint="eastAsia" w:ascii="仿宋" w:hAnsi="仿宋" w:eastAsia="仿宋" w:cs="仿宋"/>
          <w:color w:val="auto"/>
          <w:sz w:val="40"/>
          <w:highlight w:val="none"/>
        </w:rPr>
      </w:pPr>
    </w:p>
    <w:p w14:paraId="23A33C5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DEDDF4F">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399D6A67">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E9E320B">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3C9B07D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4A3B344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4D1EC63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67346B0">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64F10CD">
      <w:pPr>
        <w:snapToGrid w:val="0"/>
        <w:spacing w:line="360" w:lineRule="auto"/>
        <w:ind w:right="240"/>
        <w:jc w:val="right"/>
        <w:rPr>
          <w:rFonts w:hint="eastAsia" w:ascii="仿宋" w:hAnsi="仿宋" w:eastAsia="仿宋" w:cs="仿宋"/>
          <w:color w:val="auto"/>
          <w:highlight w:val="none"/>
          <w:lang w:val="zh-CN"/>
        </w:rPr>
      </w:pPr>
    </w:p>
    <w:p w14:paraId="5531B8DC">
      <w:pPr>
        <w:snapToGrid w:val="0"/>
        <w:spacing w:line="360" w:lineRule="auto"/>
        <w:ind w:right="1920"/>
        <w:rPr>
          <w:rFonts w:hint="eastAsia" w:ascii="仿宋" w:hAnsi="仿宋" w:eastAsia="仿宋" w:cs="仿宋"/>
          <w:color w:val="auto"/>
          <w:highlight w:val="none"/>
          <w:lang w:val="zh-CN"/>
        </w:rPr>
      </w:pPr>
    </w:p>
    <w:p w14:paraId="119A90B2">
      <w:pPr>
        <w:snapToGrid w:val="0"/>
        <w:spacing w:line="360" w:lineRule="auto"/>
        <w:ind w:right="240"/>
        <w:jc w:val="right"/>
        <w:rPr>
          <w:rFonts w:hint="eastAsia" w:ascii="仿宋" w:hAnsi="仿宋" w:eastAsia="仿宋" w:cs="仿宋"/>
          <w:color w:val="auto"/>
          <w:highlight w:val="none"/>
          <w:lang w:val="zh-CN"/>
        </w:rPr>
      </w:pPr>
    </w:p>
    <w:p w14:paraId="24436C9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1EDCEF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70A7623B">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5A91E3D1">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91899912"/>
    <w:bookmarkStart w:id="501" w:name="_Toc131845147"/>
    <w:bookmarkStart w:id="502" w:name="_Toc3611018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4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6FF54C89"/>
    <w:multiLevelType w:val="singleLevel"/>
    <w:tmpl w:val="6FF54C89"/>
    <w:lvl w:ilvl="0" w:tentative="0">
      <w:start w:val="1"/>
      <w:numFmt w:val="decimal"/>
      <w:suff w:val="nothing"/>
      <w:lvlText w:val="%1、"/>
      <w:lvlJc w:val="left"/>
    </w:lvl>
  </w:abstractNum>
  <w:num w:numId="1">
    <w:abstractNumId w:val="9"/>
  </w:num>
  <w:num w:numId="2">
    <w:abstractNumId w:val="2"/>
  </w:num>
  <w:num w:numId="3">
    <w:abstractNumId w:val="6"/>
  </w:num>
  <w:num w:numId="4">
    <w:abstractNumId w:val="5"/>
  </w:num>
  <w:num w:numId="5">
    <w:abstractNumId w:val="8"/>
  </w:num>
  <w:num w:numId="6">
    <w:abstractNumId w:val="4"/>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3CD7"/>
    <w:rsid w:val="011F6449"/>
    <w:rsid w:val="01236AFB"/>
    <w:rsid w:val="015B7696"/>
    <w:rsid w:val="019F7441"/>
    <w:rsid w:val="01B37585"/>
    <w:rsid w:val="01D55165"/>
    <w:rsid w:val="01DF6BF8"/>
    <w:rsid w:val="01E925F2"/>
    <w:rsid w:val="01EC2C57"/>
    <w:rsid w:val="021D29A5"/>
    <w:rsid w:val="025F0711"/>
    <w:rsid w:val="026B2E25"/>
    <w:rsid w:val="02824D4D"/>
    <w:rsid w:val="02DC4B10"/>
    <w:rsid w:val="02DD76CE"/>
    <w:rsid w:val="02DE5599"/>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BF2E6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4251C"/>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77E48"/>
    <w:rsid w:val="129E45B4"/>
    <w:rsid w:val="12D81596"/>
    <w:rsid w:val="13072A44"/>
    <w:rsid w:val="135F4BE2"/>
    <w:rsid w:val="139B1A0A"/>
    <w:rsid w:val="139D25C7"/>
    <w:rsid w:val="13BF3CE4"/>
    <w:rsid w:val="140F6405"/>
    <w:rsid w:val="141008D8"/>
    <w:rsid w:val="14125FE6"/>
    <w:rsid w:val="142474B9"/>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180DE4"/>
    <w:rsid w:val="172F2D79"/>
    <w:rsid w:val="17557BEF"/>
    <w:rsid w:val="17D349C1"/>
    <w:rsid w:val="17EC02EE"/>
    <w:rsid w:val="1830729E"/>
    <w:rsid w:val="1870062C"/>
    <w:rsid w:val="18817102"/>
    <w:rsid w:val="18830A15"/>
    <w:rsid w:val="18852B28"/>
    <w:rsid w:val="188B5321"/>
    <w:rsid w:val="189E35C3"/>
    <w:rsid w:val="18DC4BBE"/>
    <w:rsid w:val="19905D2B"/>
    <w:rsid w:val="19932372"/>
    <w:rsid w:val="19A20DD5"/>
    <w:rsid w:val="19AE03F1"/>
    <w:rsid w:val="1A071A03"/>
    <w:rsid w:val="1A1F16AE"/>
    <w:rsid w:val="1A3B5C77"/>
    <w:rsid w:val="1A824F3A"/>
    <w:rsid w:val="1A984BAD"/>
    <w:rsid w:val="1AB8220E"/>
    <w:rsid w:val="1AE4166C"/>
    <w:rsid w:val="1AF06CFB"/>
    <w:rsid w:val="1AF11B8D"/>
    <w:rsid w:val="1B11359C"/>
    <w:rsid w:val="1B2A271F"/>
    <w:rsid w:val="1B530544"/>
    <w:rsid w:val="1B713184"/>
    <w:rsid w:val="1B7F6BBA"/>
    <w:rsid w:val="1BA209CF"/>
    <w:rsid w:val="1BB4777D"/>
    <w:rsid w:val="1BD75AB8"/>
    <w:rsid w:val="1BF25A4E"/>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EE6C58"/>
    <w:rsid w:val="21FB5D7B"/>
    <w:rsid w:val="22015E94"/>
    <w:rsid w:val="220B1C3D"/>
    <w:rsid w:val="221D1D20"/>
    <w:rsid w:val="22334A87"/>
    <w:rsid w:val="224B6C09"/>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4290F"/>
    <w:rsid w:val="2EC63002"/>
    <w:rsid w:val="2EE20276"/>
    <w:rsid w:val="2EF79E26"/>
    <w:rsid w:val="2F0A6B38"/>
    <w:rsid w:val="2F194F31"/>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211073"/>
    <w:rsid w:val="32517576"/>
    <w:rsid w:val="326A582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3F76F4"/>
    <w:rsid w:val="37EE7094"/>
    <w:rsid w:val="38296C89"/>
    <w:rsid w:val="383002EB"/>
    <w:rsid w:val="38586797"/>
    <w:rsid w:val="38BC0149"/>
    <w:rsid w:val="38CC00AD"/>
    <w:rsid w:val="38D87D1C"/>
    <w:rsid w:val="39416E46"/>
    <w:rsid w:val="39636459"/>
    <w:rsid w:val="396B7F6C"/>
    <w:rsid w:val="39A959E1"/>
    <w:rsid w:val="39B417A9"/>
    <w:rsid w:val="39FC5695"/>
    <w:rsid w:val="3A006D8E"/>
    <w:rsid w:val="3A0E676C"/>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C51310"/>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034AF2"/>
    <w:rsid w:val="4E793892"/>
    <w:rsid w:val="4E800872"/>
    <w:rsid w:val="4EC569ED"/>
    <w:rsid w:val="4ED50EA1"/>
    <w:rsid w:val="4EEC050C"/>
    <w:rsid w:val="4F104EC3"/>
    <w:rsid w:val="4F47354A"/>
    <w:rsid w:val="4F911C54"/>
    <w:rsid w:val="4FE625E0"/>
    <w:rsid w:val="5021480F"/>
    <w:rsid w:val="502F4C4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7089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540BC"/>
    <w:rsid w:val="5AD63A24"/>
    <w:rsid w:val="5B2E1A1D"/>
    <w:rsid w:val="5B843A1C"/>
    <w:rsid w:val="5B873E3F"/>
    <w:rsid w:val="5BA142E3"/>
    <w:rsid w:val="5C02690E"/>
    <w:rsid w:val="5C196DA7"/>
    <w:rsid w:val="5C2A048C"/>
    <w:rsid w:val="5C80234E"/>
    <w:rsid w:val="5C8A680C"/>
    <w:rsid w:val="5D0C4701"/>
    <w:rsid w:val="5D0F0395"/>
    <w:rsid w:val="5D221076"/>
    <w:rsid w:val="5D397964"/>
    <w:rsid w:val="5D5A391C"/>
    <w:rsid w:val="5D5F10C0"/>
    <w:rsid w:val="5D891B7B"/>
    <w:rsid w:val="5D993C3A"/>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560B3"/>
    <w:rsid w:val="6182292A"/>
    <w:rsid w:val="619F7F92"/>
    <w:rsid w:val="61A63211"/>
    <w:rsid w:val="61B96379"/>
    <w:rsid w:val="61F94C26"/>
    <w:rsid w:val="62000E56"/>
    <w:rsid w:val="624F3E49"/>
    <w:rsid w:val="62632286"/>
    <w:rsid w:val="62885958"/>
    <w:rsid w:val="62F40B65"/>
    <w:rsid w:val="62FC2CFE"/>
    <w:rsid w:val="63024505"/>
    <w:rsid w:val="633627D3"/>
    <w:rsid w:val="634D51A7"/>
    <w:rsid w:val="635600A5"/>
    <w:rsid w:val="635B1DB5"/>
    <w:rsid w:val="63711FED"/>
    <w:rsid w:val="63880DDC"/>
    <w:rsid w:val="638D750D"/>
    <w:rsid w:val="639479AF"/>
    <w:rsid w:val="63AC6CC0"/>
    <w:rsid w:val="64055776"/>
    <w:rsid w:val="64240056"/>
    <w:rsid w:val="643A3D28"/>
    <w:rsid w:val="643E143A"/>
    <w:rsid w:val="64491666"/>
    <w:rsid w:val="64654C7D"/>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B011D"/>
    <w:rsid w:val="67DD4B2A"/>
    <w:rsid w:val="67DE5875"/>
    <w:rsid w:val="67E55852"/>
    <w:rsid w:val="67EB1AB4"/>
    <w:rsid w:val="67FA1285"/>
    <w:rsid w:val="68551F4F"/>
    <w:rsid w:val="687C10C9"/>
    <w:rsid w:val="68840C16"/>
    <w:rsid w:val="68872541"/>
    <w:rsid w:val="68876EFB"/>
    <w:rsid w:val="68884654"/>
    <w:rsid w:val="689F444F"/>
    <w:rsid w:val="68B96DBB"/>
    <w:rsid w:val="68CA2805"/>
    <w:rsid w:val="68D17189"/>
    <w:rsid w:val="68E937A3"/>
    <w:rsid w:val="691664E5"/>
    <w:rsid w:val="693E15D3"/>
    <w:rsid w:val="69627681"/>
    <w:rsid w:val="6977531D"/>
    <w:rsid w:val="699250D4"/>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A5720C"/>
    <w:rsid w:val="71D43752"/>
    <w:rsid w:val="71F1796A"/>
    <w:rsid w:val="72154626"/>
    <w:rsid w:val="72262B5D"/>
    <w:rsid w:val="72283FF7"/>
    <w:rsid w:val="722E7212"/>
    <w:rsid w:val="723A0474"/>
    <w:rsid w:val="724834E8"/>
    <w:rsid w:val="72485A07"/>
    <w:rsid w:val="725923E4"/>
    <w:rsid w:val="72864BF7"/>
    <w:rsid w:val="729023FC"/>
    <w:rsid w:val="72BA6194"/>
    <w:rsid w:val="731E58B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8A44FA"/>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5"/>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2"/>
    <w:qFormat/>
    <w:uiPriority w:val="0"/>
    <w:rPr>
      <w:rFonts w:ascii="宋体" w:hAnsi="Courier New" w:cs="Arial"/>
      <w:snapToGrid w:val="0"/>
      <w:szCs w:val="21"/>
    </w:rPr>
  </w:style>
  <w:style w:type="paragraph" w:styleId="34">
    <w:name w:val="Date"/>
    <w:basedOn w:val="1"/>
    <w:next w:val="1"/>
    <w:link w:val="178"/>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4"/>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15883</Words>
  <Characters>17166</Characters>
  <Lines>295</Lines>
  <Paragraphs>83</Paragraphs>
  <TotalTime>55</TotalTime>
  <ScaleCrop>false</ScaleCrop>
  <LinksUpToDate>false</LinksUpToDate>
  <CharactersWithSpaces>17599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莫小饼。</cp:lastModifiedBy>
  <cp:lastPrinted>2022-01-03T11:06:00Z</cp:lastPrinted>
  <dcterms:modified xsi:type="dcterms:W3CDTF">2025-05-22T06:50:58Z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eyJoZGlkIjoiNDk0OGU2YzAzOGE5M2FiNmVhNTU3OTE5ODEzNzM3ZDIiLCJ1c2VySWQiOiI0MDEyMDA1ODUifQ==</vt:lpwstr>
  </property>
</Properties>
</file>