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ascii="宋体" w:hAnsi="宋体" w:cs="宋体"/>
          <w:b/>
          <w:sz w:val="24"/>
        </w:rPr>
      </w:pPr>
    </w:p>
    <w:p w14:paraId="77A9557B">
      <w:pPr>
        <w:spacing w:line="360" w:lineRule="auto"/>
        <w:jc w:val="center"/>
        <w:rPr>
          <w:rFonts w:ascii="宋体" w:hAnsi="宋体" w:cs="宋体"/>
          <w:b/>
          <w:sz w:val="24"/>
        </w:rPr>
      </w:pPr>
    </w:p>
    <w:p w14:paraId="61CBAEB4">
      <w:pPr>
        <w:adjustRightInd/>
        <w:spacing w:line="360" w:lineRule="auto"/>
        <w:jc w:val="center"/>
        <w:rPr>
          <w:rFonts w:ascii="宋体" w:hAnsi="宋体" w:cs="宋体"/>
          <w:b/>
          <w:sz w:val="44"/>
          <w:szCs w:val="44"/>
        </w:rPr>
      </w:pPr>
    </w:p>
    <w:p w14:paraId="540799E8">
      <w:pPr>
        <w:spacing w:line="360" w:lineRule="auto"/>
        <w:jc w:val="center"/>
        <w:rPr>
          <w:rFonts w:ascii="宋体" w:hAnsi="宋体" w:cs="宋体"/>
          <w:b/>
          <w:sz w:val="44"/>
          <w:szCs w:val="44"/>
        </w:rPr>
      </w:pPr>
    </w:p>
    <w:p w14:paraId="47548AC0">
      <w:pPr>
        <w:adjustRightInd/>
        <w:spacing w:line="360" w:lineRule="auto"/>
        <w:jc w:val="center"/>
        <w:rPr>
          <w:rFonts w:ascii="宋体" w:hAnsi="宋体" w:cs="宋体"/>
          <w:b/>
          <w:sz w:val="48"/>
          <w:szCs w:val="48"/>
        </w:rPr>
      </w:pPr>
    </w:p>
    <w:p w14:paraId="499C1610">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卖鱼桥小学文润校区中医药创新学习空间及室外局部提升工程</w:t>
      </w:r>
    </w:p>
    <w:p w14:paraId="695F9BF8">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14:paraId="32DE3E05">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501EA49F">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XJCG[2024]046</w:t>
      </w:r>
    </w:p>
    <w:p w14:paraId="2D98097E">
      <w:pPr>
        <w:adjustRightInd/>
        <w:spacing w:line="360" w:lineRule="auto"/>
        <w:rPr>
          <w:rFonts w:ascii="宋体" w:hAnsi="宋体" w:cs="宋体"/>
          <w:sz w:val="28"/>
          <w:szCs w:val="20"/>
        </w:rPr>
      </w:pPr>
    </w:p>
    <w:p w14:paraId="52A46C03">
      <w:pPr>
        <w:spacing w:line="360" w:lineRule="auto"/>
        <w:jc w:val="center"/>
        <w:rPr>
          <w:rFonts w:ascii="宋体" w:hAnsi="宋体" w:cs="宋体"/>
          <w:b/>
          <w:sz w:val="44"/>
          <w:szCs w:val="44"/>
        </w:rPr>
      </w:pPr>
      <w:r>
        <w:rPr>
          <w:rFonts w:hint="eastAsia" w:ascii="宋体" w:hAnsi="宋体" w:cs="宋体"/>
          <w:b/>
          <w:sz w:val="44"/>
          <w:szCs w:val="44"/>
        </w:rPr>
        <w:t xml:space="preserve"> </w:t>
      </w:r>
    </w:p>
    <w:p w14:paraId="7B2F3ED0">
      <w:pPr>
        <w:spacing w:line="360" w:lineRule="auto"/>
        <w:jc w:val="center"/>
        <w:rPr>
          <w:rFonts w:ascii="宋体" w:hAnsi="宋体" w:cs="宋体"/>
          <w:b/>
          <w:sz w:val="44"/>
          <w:szCs w:val="44"/>
        </w:rPr>
      </w:pPr>
    </w:p>
    <w:p w14:paraId="00C6A9BE">
      <w:pPr>
        <w:spacing w:line="360" w:lineRule="auto"/>
        <w:jc w:val="center"/>
        <w:rPr>
          <w:rFonts w:ascii="宋体" w:hAnsi="宋体" w:cs="宋体"/>
          <w:sz w:val="24"/>
        </w:rPr>
      </w:pPr>
    </w:p>
    <w:p w14:paraId="3693E0E1">
      <w:pPr>
        <w:spacing w:line="360" w:lineRule="auto"/>
        <w:jc w:val="center"/>
        <w:rPr>
          <w:rFonts w:ascii="宋体" w:hAnsi="宋体" w:cs="宋体"/>
          <w:sz w:val="24"/>
        </w:rPr>
      </w:pPr>
    </w:p>
    <w:p w14:paraId="7382B24D">
      <w:pPr>
        <w:spacing w:line="360" w:lineRule="auto"/>
        <w:rPr>
          <w:rFonts w:ascii="宋体" w:hAnsi="宋体" w:cs="宋体"/>
          <w:sz w:val="32"/>
          <w:szCs w:val="32"/>
        </w:rPr>
      </w:pPr>
    </w:p>
    <w:p w14:paraId="477B848B">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杭州市文润小学</w:t>
      </w:r>
    </w:p>
    <w:p w14:paraId="3CEC253A">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浙江西建工程管理有限公司</w:t>
      </w:r>
    </w:p>
    <w:p w14:paraId="08D8B6B8">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五</w:t>
      </w:r>
      <w:r>
        <w:rPr>
          <w:rFonts w:hint="eastAsia" w:ascii="宋体" w:hAnsi="宋体" w:cs="宋体"/>
          <w:bCs/>
          <w:sz w:val="32"/>
          <w:szCs w:val="32"/>
        </w:rPr>
        <w:t>月</w:t>
      </w:r>
    </w:p>
    <w:p w14:paraId="3284AE6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56165FC">
      <w:pPr>
        <w:spacing w:line="360" w:lineRule="auto"/>
        <w:jc w:val="center"/>
        <w:rPr>
          <w:rFonts w:ascii="宋体" w:hAnsi="宋体" w:cs="宋体"/>
          <w:sz w:val="24"/>
        </w:rPr>
      </w:pPr>
    </w:p>
    <w:p w14:paraId="2D381D25">
      <w:pPr>
        <w:spacing w:line="360" w:lineRule="auto"/>
        <w:jc w:val="center"/>
        <w:rPr>
          <w:rFonts w:ascii="宋体" w:hAnsi="宋体" w:cs="宋体"/>
          <w:b/>
          <w:sz w:val="48"/>
          <w:szCs w:val="48"/>
        </w:rPr>
      </w:pPr>
      <w:r>
        <w:rPr>
          <w:rFonts w:hint="eastAsia" w:ascii="宋体" w:hAnsi="宋体" w:cs="宋体"/>
          <w:b/>
          <w:sz w:val="48"/>
          <w:szCs w:val="48"/>
        </w:rPr>
        <w:t>目  录</w:t>
      </w:r>
    </w:p>
    <w:p w14:paraId="0FA935CF">
      <w:pPr>
        <w:spacing w:line="360" w:lineRule="auto"/>
        <w:rPr>
          <w:rFonts w:ascii="宋体" w:hAnsi="宋体" w:cs="宋体"/>
          <w:sz w:val="32"/>
          <w:szCs w:val="32"/>
        </w:rPr>
      </w:pPr>
    </w:p>
    <w:p w14:paraId="257C6D45">
      <w:pPr>
        <w:spacing w:line="360" w:lineRule="auto"/>
        <w:rPr>
          <w:rFonts w:ascii="宋体" w:hAnsi="宋体" w:cs="宋体"/>
          <w:sz w:val="32"/>
          <w:szCs w:val="32"/>
        </w:rPr>
      </w:pPr>
    </w:p>
    <w:p w14:paraId="15932255">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64F1E07F">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A03B5B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C55B6DD">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3F63725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7E9AF1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59DB279">
      <w:pPr>
        <w:spacing w:line="360" w:lineRule="auto"/>
        <w:ind w:firstLine="1280" w:firstLineChars="400"/>
        <w:rPr>
          <w:rFonts w:ascii="宋体" w:hAnsi="宋体" w:cs="宋体"/>
          <w:sz w:val="32"/>
          <w:szCs w:val="32"/>
        </w:rPr>
      </w:pPr>
    </w:p>
    <w:p w14:paraId="76870372">
      <w:pPr>
        <w:spacing w:line="360" w:lineRule="auto"/>
        <w:ind w:firstLine="549" w:firstLineChars="229"/>
        <w:rPr>
          <w:rFonts w:ascii="宋体" w:hAnsi="宋体" w:cs="宋体"/>
          <w:sz w:val="24"/>
        </w:rPr>
      </w:pPr>
      <w:bookmarkStart w:id="1" w:name="_Hlt91233176"/>
      <w:bookmarkEnd w:id="1"/>
      <w:bookmarkStart w:id="2" w:name="_Toc91899869"/>
    </w:p>
    <w:p w14:paraId="39282CF7">
      <w:pPr>
        <w:spacing w:line="360" w:lineRule="auto"/>
        <w:ind w:firstLine="549" w:firstLineChars="229"/>
        <w:rPr>
          <w:rFonts w:ascii="宋体" w:hAnsi="宋体" w:cs="宋体"/>
          <w:sz w:val="24"/>
        </w:rPr>
      </w:pPr>
    </w:p>
    <w:p w14:paraId="3265EC67">
      <w:pPr>
        <w:spacing w:line="360" w:lineRule="auto"/>
        <w:ind w:firstLine="549" w:firstLineChars="229"/>
        <w:rPr>
          <w:rFonts w:ascii="宋体" w:hAnsi="宋体" w:cs="宋体"/>
          <w:sz w:val="24"/>
        </w:rPr>
      </w:pPr>
    </w:p>
    <w:p w14:paraId="32A86F4F">
      <w:pPr>
        <w:spacing w:line="360" w:lineRule="auto"/>
        <w:ind w:firstLine="549" w:firstLineChars="229"/>
        <w:rPr>
          <w:rFonts w:ascii="宋体" w:hAnsi="宋体" w:cs="宋体"/>
          <w:sz w:val="24"/>
        </w:rPr>
      </w:pPr>
    </w:p>
    <w:p w14:paraId="3976C189">
      <w:pPr>
        <w:spacing w:line="360" w:lineRule="auto"/>
        <w:ind w:firstLine="549" w:firstLineChars="229"/>
        <w:rPr>
          <w:rFonts w:ascii="宋体" w:hAnsi="宋体" w:cs="宋体"/>
          <w:sz w:val="24"/>
        </w:rPr>
      </w:pPr>
    </w:p>
    <w:p w14:paraId="31C95E4F">
      <w:pPr>
        <w:spacing w:line="360" w:lineRule="auto"/>
        <w:ind w:firstLine="549" w:firstLineChars="229"/>
        <w:rPr>
          <w:rFonts w:ascii="宋体" w:hAnsi="宋体" w:cs="宋体"/>
          <w:sz w:val="24"/>
        </w:rPr>
      </w:pPr>
    </w:p>
    <w:p w14:paraId="679C9843">
      <w:pPr>
        <w:spacing w:line="360" w:lineRule="auto"/>
        <w:ind w:firstLine="549" w:firstLineChars="229"/>
        <w:rPr>
          <w:rFonts w:ascii="宋体" w:hAnsi="宋体" w:cs="宋体"/>
          <w:sz w:val="24"/>
        </w:rPr>
      </w:pPr>
    </w:p>
    <w:p w14:paraId="4F6FC5E8">
      <w:pPr>
        <w:spacing w:line="360" w:lineRule="auto"/>
        <w:ind w:firstLine="549" w:firstLineChars="229"/>
        <w:rPr>
          <w:rFonts w:ascii="宋体" w:hAnsi="宋体" w:cs="宋体"/>
          <w:sz w:val="24"/>
        </w:rPr>
      </w:pPr>
    </w:p>
    <w:p w14:paraId="5ED83DF8">
      <w:pPr>
        <w:spacing w:line="360" w:lineRule="auto"/>
        <w:ind w:firstLine="549" w:firstLineChars="229"/>
        <w:rPr>
          <w:rFonts w:ascii="宋体" w:hAnsi="宋体" w:cs="宋体"/>
          <w:sz w:val="24"/>
        </w:rPr>
      </w:pPr>
    </w:p>
    <w:p w14:paraId="000E2795">
      <w:pPr>
        <w:spacing w:line="360" w:lineRule="auto"/>
        <w:ind w:firstLine="549" w:firstLineChars="229"/>
        <w:rPr>
          <w:rFonts w:ascii="宋体" w:hAnsi="宋体" w:cs="宋体"/>
          <w:sz w:val="24"/>
        </w:rPr>
      </w:pPr>
    </w:p>
    <w:p w14:paraId="1F5456DF">
      <w:pPr>
        <w:spacing w:line="360" w:lineRule="auto"/>
        <w:ind w:firstLine="549" w:firstLineChars="229"/>
        <w:rPr>
          <w:rFonts w:ascii="宋体" w:hAnsi="宋体" w:cs="宋体"/>
          <w:sz w:val="24"/>
        </w:rPr>
      </w:pPr>
    </w:p>
    <w:p w14:paraId="63D05FD4">
      <w:pPr>
        <w:spacing w:line="360" w:lineRule="auto"/>
        <w:ind w:firstLine="549" w:firstLineChars="229"/>
        <w:rPr>
          <w:rFonts w:ascii="宋体" w:hAnsi="宋体" w:cs="宋体"/>
          <w:sz w:val="24"/>
        </w:rPr>
      </w:pPr>
    </w:p>
    <w:p w14:paraId="2D4B33FC">
      <w:pPr>
        <w:spacing w:line="360" w:lineRule="auto"/>
        <w:ind w:firstLine="549" w:firstLineChars="229"/>
        <w:rPr>
          <w:rFonts w:ascii="宋体" w:hAnsi="宋体" w:cs="宋体"/>
          <w:sz w:val="24"/>
        </w:rPr>
      </w:pPr>
    </w:p>
    <w:p w14:paraId="76F49541">
      <w:pPr>
        <w:spacing w:line="360" w:lineRule="auto"/>
        <w:rPr>
          <w:rFonts w:ascii="宋体" w:hAnsi="宋体" w:cs="宋体"/>
          <w:sz w:val="24"/>
        </w:rPr>
      </w:pPr>
    </w:p>
    <w:p w14:paraId="3B8DF40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卖鱼桥小学文润校区中医药创新学习空间及室外局部提升工程</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14:paraId="4611FBC4">
      <w:pPr>
        <w:spacing w:line="360" w:lineRule="auto"/>
        <w:rPr>
          <w:rFonts w:ascii="宋体" w:hAnsi="宋体" w:cs="宋体"/>
          <w:b/>
          <w:sz w:val="24"/>
        </w:rPr>
      </w:pPr>
      <w:r>
        <w:rPr>
          <w:rFonts w:hint="eastAsia" w:ascii="宋体" w:hAnsi="宋体" w:cs="宋体"/>
          <w:b/>
          <w:sz w:val="24"/>
        </w:rPr>
        <w:t xml:space="preserve">一、项目基本情况                                            </w:t>
      </w:r>
    </w:p>
    <w:p w14:paraId="63EAD6B4">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XJCG[2024]046</w:t>
      </w:r>
    </w:p>
    <w:p w14:paraId="5CFE6294">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卖鱼桥小学文润校区中医药创新学习空间及室外局部提升工程</w:t>
      </w:r>
    </w:p>
    <w:p w14:paraId="24363695">
      <w:pPr>
        <w:snapToGrid w:val="0"/>
        <w:spacing w:line="360" w:lineRule="auto"/>
        <w:ind w:firstLine="482" w:firstLineChars="200"/>
        <w:rPr>
          <w:rFonts w:ascii="宋体" w:hAnsi="宋体" w:cs="宋体"/>
          <w:sz w:val="24"/>
        </w:rPr>
      </w:pPr>
      <w:r>
        <w:rPr>
          <w:rFonts w:hint="eastAsia" w:ascii="宋体" w:hAnsi="宋体" w:cs="宋体"/>
          <w:b/>
          <w:sz w:val="24"/>
        </w:rPr>
        <w:t>最高限价（元）：1588766</w:t>
      </w:r>
      <w:r>
        <w:rPr>
          <w:rFonts w:hint="eastAsia" w:ascii="宋体" w:hAnsi="宋体" w:cs="宋体"/>
          <w:b/>
          <w:sz w:val="24"/>
          <w:lang w:val="en-US" w:eastAsia="zh-CN"/>
        </w:rPr>
        <w:t>.00</w:t>
      </w:r>
      <w:r>
        <w:rPr>
          <w:rFonts w:hint="eastAsia" w:ascii="宋体" w:hAnsi="宋体" w:cs="宋体"/>
          <w:b/>
          <w:bCs/>
          <w:sz w:val="24"/>
          <w:highlight w:val="none"/>
          <w:u w:val="single"/>
          <w:lang w:eastAsia="zh-CN"/>
        </w:rPr>
        <w:t>（</w:t>
      </w:r>
      <w:r>
        <w:rPr>
          <w:rFonts w:hint="eastAsia" w:ascii="宋体" w:hAnsi="宋体" w:cs="宋体"/>
          <w:b/>
          <w:bCs/>
          <w:sz w:val="24"/>
          <w:highlight w:val="none"/>
          <w:u w:val="single"/>
          <w:lang w:val="en-US" w:eastAsia="zh-CN"/>
        </w:rPr>
        <w:t>超过最高限价的磋商报价将作为无效标响应</w:t>
      </w:r>
      <w:r>
        <w:rPr>
          <w:rFonts w:hint="eastAsia" w:ascii="宋体" w:hAnsi="宋体" w:cs="宋体"/>
          <w:b/>
          <w:bCs/>
          <w:sz w:val="24"/>
          <w:highlight w:val="none"/>
          <w:u w:val="single"/>
          <w:lang w:eastAsia="zh-CN"/>
        </w:rPr>
        <w:t>）</w:t>
      </w:r>
      <w:r>
        <w:rPr>
          <w:rFonts w:hint="eastAsia" w:ascii="宋体" w:hAnsi="宋体" w:cs="宋体"/>
          <w:sz w:val="24"/>
        </w:rPr>
        <w:t xml:space="preserve">  </w:t>
      </w:r>
    </w:p>
    <w:p w14:paraId="74C14250">
      <w:pPr>
        <w:pStyle w:val="6"/>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highlight w:val="none"/>
          <w:lang w:val="en-US" w:eastAsia="zh-CN"/>
        </w:rPr>
        <w:t>本工程是卖鱼桥小学文润校区中医药创新学习空间及室外局部提升工程，工程主要内容：中医展馆、创新学习空间和室外局部提升改造。</w:t>
      </w:r>
      <w:r>
        <w:rPr>
          <w:rFonts w:hint="eastAsia" w:hAnsi="宋体" w:cs="宋体"/>
          <w:bCs/>
          <w:snapToGrid/>
          <w:color w:val="auto"/>
          <w:kern w:val="2"/>
          <w:sz w:val="24"/>
          <w:szCs w:val="24"/>
          <w:highlight w:val="none"/>
        </w:rPr>
        <w:t>详见采购文件第三部分采购需求。</w:t>
      </w:r>
    </w:p>
    <w:p w14:paraId="01233AD2">
      <w:pPr>
        <w:pStyle w:val="131"/>
        <w:snapToGrid w:val="0"/>
        <w:spacing w:before="0"/>
        <w:ind w:firstLine="482"/>
        <w:outlineLvl w:val="2"/>
        <w:rPr>
          <w:rFonts w:ascii="宋体" w:hAnsi="宋体" w:cs="宋体"/>
        </w:rPr>
      </w:pPr>
      <w:r>
        <w:rPr>
          <w:rFonts w:hint="eastAsia" w:ascii="宋体" w:hAnsi="宋体" w:cs="宋体"/>
          <w:b/>
        </w:rPr>
        <w:t>合同履约</w:t>
      </w:r>
      <w:r>
        <w:rPr>
          <w:rFonts w:hint="eastAsia" w:ascii="宋体" w:hAnsi="宋体" w:cs="宋体"/>
          <w:b/>
          <w:highlight w:val="none"/>
        </w:rPr>
        <w:t>期限：</w:t>
      </w:r>
      <w:r>
        <w:rPr>
          <w:rFonts w:hint="eastAsia" w:ascii="宋体" w:hAnsi="宋体" w:cs="宋体"/>
          <w:b/>
          <w:highlight w:val="none"/>
          <w:lang w:val="en-US" w:eastAsia="zh-CN"/>
        </w:rPr>
        <w:t>50日历天</w:t>
      </w:r>
    </w:p>
    <w:p w14:paraId="1313D475">
      <w:pPr>
        <w:pStyle w:val="6"/>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508A3C73">
      <w:pPr>
        <w:pStyle w:val="6"/>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14:paraId="170C0F19">
      <w:pPr>
        <w:pStyle w:val="6"/>
        <w:spacing w:line="360" w:lineRule="auto"/>
        <w:ind w:firstLine="480" w:firstLineChars="200"/>
        <w:rPr>
          <w:rFonts w:hAnsi="宋体" w:cs="宋体"/>
          <w:color w:val="auto"/>
          <w:kern w:val="0"/>
          <w:sz w:val="24"/>
        </w:rPr>
      </w:pPr>
      <w:sdt>
        <w:sdtPr>
          <w:rPr>
            <w:rFonts w:hint="eastAsia" w:hAnsi="宋体" w:cs="宋体"/>
            <w:color w:val="auto"/>
            <w:kern w:val="0"/>
            <w:sz w:val="24"/>
          </w:rPr>
          <w:id w:val="87168129"/>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14:paraId="730DF591">
      <w:pPr>
        <w:pStyle w:val="131"/>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14:paraId="0A150137">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93B3F1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C4B2840">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39ACC80E">
      <w:pPr>
        <w:spacing w:line="360" w:lineRule="auto"/>
        <w:ind w:firstLine="480" w:firstLineChars="200"/>
        <w:rPr>
          <w:rFonts w:ascii="宋体" w:hAnsi="宋体" w:cs="宋体"/>
          <w:sz w:val="24"/>
        </w:rPr>
      </w:pPr>
      <w:sdt>
        <w:sdtPr>
          <w:rPr>
            <w:rFonts w:hint="eastAsia" w:ascii="宋体" w:hAnsi="宋体" w:cs="宋体"/>
            <w:kern w:val="0"/>
            <w:sz w:val="24"/>
          </w:rPr>
          <w:id w:val="60915949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45D68EEC">
      <w:pPr>
        <w:spacing w:line="360" w:lineRule="auto"/>
        <w:ind w:firstLine="897" w:firstLineChars="374"/>
        <w:rPr>
          <w:rFonts w:ascii="宋体" w:hAnsi="宋体" w:cs="宋体"/>
          <w:sz w:val="24"/>
          <w:u w:val="single"/>
        </w:rPr>
      </w:pPr>
      <w:sdt>
        <w:sdtPr>
          <w:rPr>
            <w:rFonts w:hint="eastAsia" w:ascii="宋体" w:hAnsi="宋体" w:cs="宋体"/>
            <w:kern w:val="0"/>
            <w:sz w:val="24"/>
          </w:rPr>
          <w:id w:val="22816380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1EC8D774">
      <w:pPr>
        <w:spacing w:line="360" w:lineRule="auto"/>
        <w:ind w:firstLine="897" w:firstLineChars="374"/>
        <w:rPr>
          <w:rFonts w:ascii="宋体" w:hAnsi="宋体" w:cs="宋体"/>
          <w:sz w:val="24"/>
        </w:rPr>
      </w:pPr>
      <w:sdt>
        <w:sdtPr>
          <w:rPr>
            <w:rFonts w:hint="eastAsia" w:ascii="宋体" w:hAnsi="宋体" w:cs="宋体"/>
            <w:kern w:val="0"/>
            <w:sz w:val="24"/>
          </w:rPr>
          <w:id w:val="70114385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14:paraId="46E6D31C">
      <w:pPr>
        <w:spacing w:line="360" w:lineRule="auto"/>
        <w:ind w:firstLine="480" w:firstLineChars="200"/>
        <w:rPr>
          <w:rFonts w:ascii="宋体" w:hAnsi="宋体" w:cs="宋体"/>
          <w:sz w:val="24"/>
        </w:rPr>
      </w:pPr>
      <w:sdt>
        <w:sdtPr>
          <w:rPr>
            <w:rFonts w:hint="eastAsia" w:ascii="宋体" w:hAnsi="宋体" w:cs="宋体"/>
            <w:kern w:val="0"/>
            <w:sz w:val="24"/>
          </w:rPr>
          <w:id w:val="1392801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42386B89">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4EC368D3">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3CBC2D48">
      <w:pPr>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sdt>
        <w:sdtPr>
          <w:rPr>
            <w:rFonts w:hint="eastAsia" w:ascii="宋体" w:hAnsi="宋体" w:cs="宋体"/>
            <w:color w:val="0000FF"/>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有特定资格要求：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具有</w:t>
      </w:r>
      <w:r>
        <w:rPr>
          <w:rFonts w:hint="eastAsia" w:ascii="宋体" w:hAnsi="宋体" w:cs="宋体"/>
          <w:b/>
          <w:bCs/>
          <w:color w:val="000000" w:themeColor="text1"/>
          <w:sz w:val="24"/>
          <w:highlight w:val="none"/>
          <w:u w:val="single"/>
          <w:lang w:val="en-US" w:eastAsia="zh-CN"/>
          <w14:textFill>
            <w14:solidFill>
              <w14:schemeClr w14:val="tx1"/>
            </w14:solidFill>
          </w14:textFill>
        </w:rPr>
        <w:t>建筑工程施工总承包三级</w:t>
      </w:r>
      <w:r>
        <w:rPr>
          <w:rFonts w:hint="eastAsia" w:ascii="宋体" w:hAnsi="宋体" w:cs="宋体"/>
          <w:b/>
          <w:bCs/>
          <w:color w:val="000000" w:themeColor="text1"/>
          <w:sz w:val="24"/>
          <w:highlight w:val="none"/>
          <w:u w:val="single"/>
          <w14:textFill>
            <w14:solidFill>
              <w14:schemeClr w14:val="tx1"/>
            </w14:solidFill>
          </w14:textFill>
        </w:rPr>
        <w:t>及以上资质，具有</w:t>
      </w:r>
      <w:r>
        <w:rPr>
          <w:rFonts w:hint="eastAsia" w:ascii="宋体" w:hAnsi="宋体" w:cs="宋体"/>
          <w:b/>
          <w:bCs/>
          <w:color w:val="000000" w:themeColor="text1"/>
          <w:sz w:val="24"/>
          <w:highlight w:val="none"/>
          <w:u w:val="single"/>
          <w:lang w:val="en-US" w:eastAsia="zh-CN"/>
          <w14:textFill>
            <w14:solidFill>
              <w14:schemeClr w14:val="tx1"/>
            </w14:solidFill>
          </w14:textFill>
        </w:rPr>
        <w:t>有效的</w:t>
      </w:r>
      <w:r>
        <w:rPr>
          <w:rFonts w:hint="eastAsia" w:ascii="宋体" w:hAnsi="宋体" w:cs="宋体"/>
          <w:b/>
          <w:bCs/>
          <w:color w:val="000000" w:themeColor="text1"/>
          <w:sz w:val="24"/>
          <w:highlight w:val="none"/>
          <w:u w:val="single"/>
          <w14:textFill>
            <w14:solidFill>
              <w14:schemeClr w14:val="tx1"/>
            </w14:solidFill>
          </w14:textFill>
        </w:rPr>
        <w:t>企业《安全生产许可证》；拟派建造师（项目经理）具有建筑工程专业贰级及以上资格，且具有有效的三类人员B类证书；</w:t>
      </w:r>
    </w:p>
    <w:p w14:paraId="0E8FFA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该特定条件的法律法规依据：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4"/>
          <w:kern w:val="0"/>
          <w:sz w:val="24"/>
          <w:highlight w:val="none"/>
          <w:u w:val="single"/>
          <w14:textFill>
            <w14:solidFill>
              <w14:schemeClr w14:val="tx1"/>
            </w14:solidFill>
          </w14:textFill>
        </w:rPr>
        <w:t>《建筑业企业资质标准》</w:t>
      </w:r>
      <w:r>
        <w:rPr>
          <w:rFonts w:hint="eastAsia" w:ascii="宋体" w:hAnsi="宋体" w:eastAsia="宋体" w:cs="宋体"/>
          <w:color w:val="000000" w:themeColor="text1"/>
          <w:spacing w:val="-4"/>
          <w:kern w:val="0"/>
          <w:sz w:val="24"/>
          <w:highlight w:val="none"/>
          <w:u w:val="single"/>
          <w:lang w:eastAsia="zh-CN"/>
          <w14:textFill>
            <w14:solidFill>
              <w14:schemeClr w14:val="tx1"/>
            </w14:solidFill>
          </w14:textFill>
        </w:rPr>
        <w:t>、《建造师执业资格制度暂行规定》、</w:t>
      </w:r>
      <w:r>
        <w:rPr>
          <w:rFonts w:hint="eastAsia" w:ascii="宋体" w:hAnsi="宋体" w:eastAsia="宋体" w:cs="宋体"/>
          <w:color w:val="000000" w:themeColor="text1"/>
          <w:spacing w:val="-4"/>
          <w:kern w:val="0"/>
          <w:sz w:val="24"/>
          <w:highlight w:val="none"/>
          <w:u w:val="single"/>
          <w14:textFill>
            <w14:solidFill>
              <w14:schemeClr w14:val="tx1"/>
            </w14:solidFill>
          </w14:textFill>
        </w:rPr>
        <w:t xml:space="preserve">  《浙江省省外建筑业企业和中介服务机构备案管理暂行办法》</w:t>
      </w:r>
      <w:r>
        <w:rPr>
          <w:rFonts w:hint="eastAsia" w:ascii="宋体" w:hAnsi="宋体" w:eastAsia="宋体" w:cs="宋体"/>
          <w:color w:val="000000" w:themeColor="text1"/>
          <w:spacing w:val="-4"/>
          <w:kern w:val="0"/>
          <w:sz w:val="24"/>
          <w:highlight w:val="none"/>
          <w:u w:val="single"/>
          <w:lang w:eastAsia="zh-CN"/>
          <w14:textFill>
            <w14:solidFill>
              <w14:schemeClr w14:val="tx1"/>
            </w14:solidFill>
          </w14:textFill>
        </w:rPr>
        <w:t>、</w:t>
      </w:r>
      <w:r>
        <w:rPr>
          <w:rFonts w:hint="eastAsia" w:ascii="宋体" w:hAnsi="宋体" w:eastAsia="宋体" w:cs="宋体"/>
          <w:color w:val="000000" w:themeColor="text1"/>
          <w:spacing w:val="-4"/>
          <w:kern w:val="0"/>
          <w:sz w:val="24"/>
          <w:highlight w:val="none"/>
          <w:u w:val="single"/>
          <w14:textFill>
            <w14:solidFill>
              <w14:schemeClr w14:val="tx1"/>
            </w14:solidFill>
          </w14:textFill>
        </w:rPr>
        <w:t xml:space="preserve">《安全生产许可证条例》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BE7F34D">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sz w:val="24"/>
        </w:rPr>
      </w:pPr>
      <w:r>
        <w:rPr>
          <w:rFonts w:hint="eastAsia" w:ascii="宋体" w:hAnsi="宋体" w:cs="宋体"/>
          <w:b/>
          <w:sz w:val="24"/>
        </w:rPr>
        <w:t xml:space="preserve">三、获取采购文件 </w:t>
      </w:r>
    </w:p>
    <w:p w14:paraId="29ED548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8E08F6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E96B6DF">
      <w:pPr>
        <w:spacing w:line="360" w:lineRule="auto"/>
        <w:rPr>
          <w:rFonts w:ascii="宋体" w:hAnsi="宋体" w:cs="宋体"/>
          <w:b/>
          <w:sz w:val="24"/>
        </w:rPr>
      </w:pPr>
      <w:r>
        <w:rPr>
          <w:rFonts w:hint="eastAsia" w:ascii="宋体" w:hAnsi="宋体" w:cs="宋体"/>
          <w:b/>
          <w:sz w:val="24"/>
        </w:rPr>
        <w:t>四、响应文件提交（上传）</w:t>
      </w:r>
    </w:p>
    <w:p w14:paraId="40436819">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14:paraId="5DD1BE4A">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6078876">
      <w:pPr>
        <w:spacing w:line="360" w:lineRule="auto"/>
        <w:rPr>
          <w:rFonts w:ascii="宋体" w:hAnsi="宋体" w:cs="宋体"/>
          <w:sz w:val="24"/>
        </w:rPr>
      </w:pPr>
      <w:r>
        <w:rPr>
          <w:rFonts w:hint="eastAsia" w:ascii="宋体" w:hAnsi="宋体" w:cs="宋体"/>
          <w:b/>
          <w:sz w:val="24"/>
        </w:rPr>
        <w:t xml:space="preserve">五、响应文件开启 </w:t>
      </w:r>
    </w:p>
    <w:p w14:paraId="4467A5E0">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 xml:space="preserve"> </w:t>
      </w:r>
    </w:p>
    <w:p w14:paraId="76A47343">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1EECE604">
      <w:pPr>
        <w:spacing w:line="360" w:lineRule="auto"/>
        <w:rPr>
          <w:rFonts w:ascii="宋体" w:hAnsi="宋体" w:cs="宋体"/>
          <w:sz w:val="24"/>
        </w:rPr>
      </w:pPr>
      <w:r>
        <w:rPr>
          <w:rFonts w:hint="eastAsia" w:ascii="宋体" w:hAnsi="宋体" w:cs="宋体"/>
          <w:b/>
          <w:sz w:val="24"/>
        </w:rPr>
        <w:t xml:space="preserve">六、公告期限 </w:t>
      </w:r>
    </w:p>
    <w:p w14:paraId="32865FB9">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5DB9B494">
      <w:pPr>
        <w:spacing w:line="360" w:lineRule="auto"/>
        <w:rPr>
          <w:rFonts w:ascii="宋体" w:hAnsi="宋体" w:cs="宋体"/>
          <w:b/>
          <w:sz w:val="24"/>
        </w:rPr>
      </w:pPr>
      <w:r>
        <w:rPr>
          <w:rFonts w:hint="eastAsia" w:ascii="宋体" w:hAnsi="宋体" w:cs="宋体"/>
          <w:b/>
          <w:sz w:val="24"/>
        </w:rPr>
        <w:t>七、其他补充事宜</w:t>
      </w:r>
    </w:p>
    <w:p w14:paraId="585AA085">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000000" w:themeColor="text1"/>
          <w:sz w:val="24"/>
          <w14:textFill>
            <w14:solidFill>
              <w14:schemeClr w14:val="tx1"/>
            </w14:solidFill>
          </w14:textFill>
        </w:rPr>
        <w:t>、《</w:t>
      </w:r>
      <w:r>
        <w:rPr>
          <w:rFonts w:ascii="华文中宋" w:hAnsi="华文中宋" w:eastAsia="华文中宋" w:cs="华文中宋"/>
          <w:color w:val="000000" w:themeColor="text1"/>
          <w:sz w:val="24"/>
          <w:shd w:val="clear" w:color="auto" w:fill="FFFFFF"/>
          <w14:textFill>
            <w14:solidFill>
              <w14:schemeClr w14:val="tx1"/>
            </w14:solidFill>
          </w14:textFill>
        </w:rPr>
        <w:t>浙江省财政厅关于进一步加大政府采购 支持中小企业力度 助力扎实稳住经济 的通知</w:t>
      </w:r>
      <w:r>
        <w:rPr>
          <w:rFonts w:hint="eastAsia" w:ascii="华文中宋" w:hAnsi="华文中宋" w:eastAsia="华文中宋" w:cs="华文中宋"/>
          <w:color w:val="000000" w:themeColor="text1"/>
          <w:sz w:val="24"/>
          <w:shd w:val="clear" w:color="auto" w:fill="FFFFFF"/>
          <w14:textFill>
            <w14:solidFill>
              <w14:schemeClr w14:val="tx1"/>
            </w14:solidFill>
          </w14:textFill>
        </w:rPr>
        <w:t>》（浙财采监〔2022〕8号）</w:t>
      </w:r>
      <w:r>
        <w:rPr>
          <w:rFonts w:hint="eastAsia" w:ascii="宋体" w:hAnsi="宋体" w:cs="宋体"/>
          <w:color w:val="000000" w:themeColor="text1"/>
          <w:sz w:val="24"/>
          <w14:textFill>
            <w14:solidFill>
              <w14:schemeClr w14:val="tx1"/>
            </w14:solidFill>
          </w14:textFill>
        </w:rPr>
        <w:t>已分别于2022年1月29日、2022年2月1日和2022年7月1日开始实施，此前有关</w:t>
      </w:r>
      <w:r>
        <w:rPr>
          <w:rFonts w:hint="eastAsia" w:ascii="宋体" w:hAnsi="宋体" w:cs="宋体"/>
          <w:sz w:val="24"/>
        </w:rPr>
        <w:t>规定与上述文件内容不一致的，按上述文件要求执行。</w:t>
      </w:r>
    </w:p>
    <w:p w14:paraId="552B19D0">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6C8B0B6D">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56E94F4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eastAsia="zh-CN"/>
        </w:rPr>
        <w:t>杭州市文润小学</w:t>
      </w:r>
      <w:r>
        <w:rPr>
          <w:rFonts w:hint="eastAsia" w:ascii="宋体" w:hAnsi="宋体" w:cs="宋体"/>
          <w:color w:val="auto"/>
          <w:sz w:val="24"/>
        </w:rPr>
        <w:t xml:space="preserve"> </w:t>
      </w:r>
    </w:p>
    <w:p w14:paraId="4815C7B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址：杭州市拱墅区康桥街道聚贤路99号       </w:t>
      </w:r>
    </w:p>
    <w:p w14:paraId="719B920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 /</w:t>
      </w:r>
    </w:p>
    <w:p w14:paraId="6FF91D9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杜老师</w:t>
      </w:r>
      <w:r>
        <w:rPr>
          <w:rFonts w:hint="eastAsia" w:ascii="宋体" w:hAnsi="宋体" w:cs="宋体"/>
          <w:color w:val="auto"/>
          <w:sz w:val="24"/>
        </w:rPr>
        <w:t xml:space="preserve">  </w:t>
      </w:r>
    </w:p>
    <w:p w14:paraId="64F4AF0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项目联系方式（询问）： 0571</w:t>
      </w:r>
      <w:r>
        <w:rPr>
          <w:rFonts w:hint="eastAsia" w:ascii="宋体" w:hAnsi="宋体" w:cs="宋体"/>
          <w:color w:val="auto"/>
          <w:sz w:val="24"/>
          <w:lang w:val="en-US" w:eastAsia="zh-CN"/>
        </w:rPr>
        <w:t>-</w:t>
      </w:r>
      <w:r>
        <w:rPr>
          <w:rFonts w:hint="eastAsia" w:ascii="宋体" w:hAnsi="宋体" w:cs="宋体"/>
          <w:color w:val="auto"/>
          <w:sz w:val="24"/>
        </w:rPr>
        <w:t>86913256</w:t>
      </w:r>
    </w:p>
    <w:p w14:paraId="14B4917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质疑联系人：</w:t>
      </w:r>
      <w:r>
        <w:rPr>
          <w:rFonts w:hint="eastAsia" w:ascii="宋体" w:hAnsi="宋体" w:cs="宋体"/>
          <w:color w:val="auto"/>
          <w:sz w:val="24"/>
          <w:lang w:val="en-US" w:eastAsia="zh-CN"/>
        </w:rPr>
        <w:t>张老师</w:t>
      </w:r>
      <w:r>
        <w:rPr>
          <w:rFonts w:hint="eastAsia" w:ascii="宋体" w:hAnsi="宋体" w:cs="宋体"/>
          <w:color w:val="auto"/>
          <w:sz w:val="24"/>
        </w:rPr>
        <w:t xml:space="preserve"> </w:t>
      </w:r>
    </w:p>
    <w:p w14:paraId="0B67687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质疑联系方式：0571</w:t>
      </w:r>
      <w:r>
        <w:rPr>
          <w:rFonts w:hint="eastAsia" w:ascii="宋体" w:hAnsi="宋体" w:cs="宋体"/>
          <w:color w:val="auto"/>
          <w:sz w:val="24"/>
          <w:lang w:val="en-US" w:eastAsia="zh-CN"/>
        </w:rPr>
        <w:t>-</w:t>
      </w:r>
      <w:r>
        <w:rPr>
          <w:rFonts w:hint="eastAsia" w:ascii="宋体" w:hAnsi="宋体" w:cs="宋体"/>
          <w:color w:val="auto"/>
          <w:sz w:val="24"/>
        </w:rPr>
        <w:t xml:space="preserve">86917827 </w:t>
      </w:r>
    </w:p>
    <w:p w14:paraId="4C2A1A68">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066E7626">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lang w:val="en-US" w:eastAsia="zh-CN"/>
        </w:rPr>
        <w:t>浙江西建工程管理有限公司</w:t>
      </w:r>
    </w:p>
    <w:p w14:paraId="458B4C5C">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杭州市西湖区教工路199号保亭综合楼308室</w:t>
      </w:r>
    </w:p>
    <w:p w14:paraId="2EE2C025">
      <w:pPr>
        <w:snapToGrid w:val="0"/>
        <w:spacing w:line="360" w:lineRule="auto"/>
        <w:ind w:firstLine="480" w:firstLineChars="200"/>
        <w:rPr>
          <w:rFonts w:ascii="宋体" w:hAnsi="宋体" w:cs="宋体"/>
          <w:sz w:val="24"/>
        </w:rPr>
      </w:pPr>
      <w:r>
        <w:rPr>
          <w:rFonts w:hint="eastAsia" w:ascii="宋体" w:hAnsi="宋体" w:cs="宋体"/>
          <w:sz w:val="24"/>
        </w:rPr>
        <w:t xml:space="preserve">传    真： </w:t>
      </w:r>
      <w:r>
        <w:rPr>
          <w:rFonts w:hint="eastAsia" w:ascii="宋体" w:hAnsi="宋体" w:cs="宋体"/>
          <w:sz w:val="24"/>
          <w:lang w:val="en-US" w:eastAsia="zh-CN"/>
        </w:rPr>
        <w:t>/</w:t>
      </w:r>
      <w:r>
        <w:rPr>
          <w:rFonts w:hint="eastAsia" w:ascii="宋体" w:hAnsi="宋体" w:cs="宋体"/>
          <w:sz w:val="24"/>
        </w:rPr>
        <w:t xml:space="preserve">            </w:t>
      </w:r>
    </w:p>
    <w:p w14:paraId="6703F69C">
      <w:pPr>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 </w:t>
      </w:r>
      <w:r>
        <w:rPr>
          <w:rFonts w:hint="eastAsia" w:ascii="宋体" w:hAnsi="宋体" w:cs="宋体"/>
          <w:sz w:val="24"/>
          <w:lang w:val="en-US" w:eastAsia="zh-CN"/>
        </w:rPr>
        <w:t>徐升</w:t>
      </w:r>
      <w:r>
        <w:rPr>
          <w:rFonts w:hint="eastAsia" w:ascii="宋体" w:hAnsi="宋体" w:cs="宋体"/>
          <w:sz w:val="24"/>
        </w:rPr>
        <w:t xml:space="preserve">         </w:t>
      </w:r>
    </w:p>
    <w:p w14:paraId="52333450">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13757122090</w:t>
      </w:r>
    </w:p>
    <w:p w14:paraId="44CC837A">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 </w:t>
      </w:r>
      <w:r>
        <w:rPr>
          <w:rFonts w:hint="eastAsia" w:ascii="宋体" w:hAnsi="宋体" w:cs="宋体"/>
          <w:sz w:val="24"/>
          <w:lang w:val="en-US" w:eastAsia="zh-CN"/>
        </w:rPr>
        <w:t>毛静</w:t>
      </w:r>
      <w:r>
        <w:rPr>
          <w:rFonts w:hint="eastAsia" w:ascii="宋体" w:hAnsi="宋体" w:cs="宋体"/>
          <w:sz w:val="24"/>
        </w:rPr>
        <w:t xml:space="preserve">             </w:t>
      </w:r>
    </w:p>
    <w:p w14:paraId="0FC9BD4D">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0571-88071030</w:t>
      </w:r>
    </w:p>
    <w:p w14:paraId="7A721BBE">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53DF9C7F">
      <w:pPr>
        <w:spacing w:line="360" w:lineRule="auto"/>
        <w:ind w:firstLine="480" w:firstLineChars="200"/>
        <w:rPr>
          <w:rFonts w:ascii="宋体" w:hAnsi="宋体" w:cs="宋体"/>
          <w:sz w:val="24"/>
        </w:rPr>
      </w:pPr>
      <w:r>
        <w:rPr>
          <w:rFonts w:hint="eastAsia" w:ascii="宋体" w:hAnsi="宋体" w:cs="宋体"/>
          <w:sz w:val="24"/>
        </w:rPr>
        <w:t>名    称：杭州市拱墅区财政局、浙江省政府采购行政裁决服务中心（杭州）</w:t>
      </w:r>
    </w:p>
    <w:p w14:paraId="1D5BEDB1">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rPr>
        <w:t xml:space="preserve"> </w:t>
      </w:r>
    </w:p>
    <w:p w14:paraId="1042B460">
      <w:pPr>
        <w:spacing w:line="360" w:lineRule="auto"/>
        <w:rPr>
          <w:rFonts w:ascii="宋体" w:hAnsi="宋体" w:cs="宋体"/>
          <w:sz w:val="24"/>
        </w:rPr>
      </w:pPr>
      <w:r>
        <w:rPr>
          <w:rFonts w:hint="eastAsia" w:ascii="宋体" w:hAnsi="宋体" w:cs="宋体"/>
          <w:sz w:val="24"/>
        </w:rPr>
        <w:t xml:space="preserve">    传    真： /</w:t>
      </w:r>
    </w:p>
    <w:p w14:paraId="6623F68C">
      <w:pPr>
        <w:spacing w:line="360" w:lineRule="auto"/>
        <w:rPr>
          <w:rFonts w:ascii="宋体" w:hAnsi="宋体" w:cs="宋体"/>
          <w:sz w:val="24"/>
        </w:rPr>
      </w:pPr>
      <w:r>
        <w:rPr>
          <w:rFonts w:hint="eastAsia" w:ascii="宋体" w:hAnsi="宋体" w:cs="宋体"/>
          <w:sz w:val="24"/>
        </w:rPr>
        <w:t xml:space="preserve">    联系人 ：匡老师</w:t>
      </w:r>
    </w:p>
    <w:p w14:paraId="46157A7A">
      <w:pPr>
        <w:snapToGrid w:val="0"/>
        <w:spacing w:line="360" w:lineRule="auto"/>
        <w:ind w:firstLine="480" w:firstLineChars="200"/>
        <w:rPr>
          <w:rFonts w:hint="eastAsia" w:ascii="宋体" w:hAnsi="宋体" w:cs="宋体"/>
          <w:sz w:val="24"/>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0571-87807798</w:t>
      </w:r>
      <w:r>
        <w:rPr>
          <w:rFonts w:hint="eastAsia" w:ascii="宋体" w:hAnsi="宋体" w:cs="宋体"/>
          <w:sz w:val="24"/>
          <w:lang w:val="en-US" w:eastAsia="zh-CN"/>
        </w:rPr>
        <w:t>政策咨询电话：X先生，0571-8958XXXX 政府采购监管部门工作人员</w:t>
      </w:r>
      <w:r>
        <w:rPr>
          <w:rFonts w:hint="eastAsia" w:ascii="宋体" w:hAnsi="宋体" w:cs="宋体"/>
          <w:sz w:val="24"/>
        </w:rPr>
        <w:t xml:space="preserve">     </w:t>
      </w:r>
    </w:p>
    <w:p w14:paraId="35F7FCF3">
      <w:pPr>
        <w:snapToGrid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52193045">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33A47C6D">
      <w:pPr>
        <w:pStyle w:val="35"/>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085AC70A">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783723A3">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426A7CF1">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0748A07F">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072BFF44">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1167759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310E5C70">
            <w:pPr>
              <w:pStyle w:val="4"/>
              <w:rPr>
                <w:rFonts w:hint="eastAsia" w:ascii="宋体" w:hAnsi="宋体" w:eastAsia="宋体" w:cs="宋体"/>
                <w:kern w:val="0"/>
                <w:sz w:val="24"/>
              </w:rPr>
            </w:pPr>
            <w:r>
              <w:rPr>
                <w:rFonts w:hint="eastAsia" w:ascii="宋体" w:hAnsi="宋体" w:eastAsia="宋体" w:cs="宋体"/>
                <w:kern w:val="0"/>
                <w:sz w:val="24"/>
              </w:rPr>
              <w:t>（1）标的：</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eastAsia="zh-CN"/>
              </w:rPr>
              <w:t>卖鱼桥小学文润校区中医药创新学习空间及室外局部提升工程</w:t>
            </w:r>
            <w:r>
              <w:rPr>
                <w:rFonts w:hint="eastAsia" w:ascii="宋体" w:hAnsi="宋体" w:eastAsia="宋体" w:cs="宋体"/>
                <w:kern w:val="0"/>
                <w:sz w:val="24"/>
                <w:u w:val="single"/>
              </w:rPr>
              <w:t xml:space="preserve"> </w:t>
            </w:r>
            <w:r>
              <w:rPr>
                <w:rFonts w:hint="eastAsia" w:ascii="宋体" w:hAnsi="宋体" w:eastAsia="宋体" w:cs="宋体"/>
                <w:kern w:val="0"/>
                <w:sz w:val="24"/>
              </w:rPr>
              <w:t>，属于</w:t>
            </w:r>
            <w:r>
              <w:rPr>
                <w:rFonts w:hint="eastAsia" w:ascii="宋体" w:hAnsi="宋体" w:eastAsia="宋体" w:cs="宋体"/>
                <w:kern w:val="0"/>
                <w:sz w:val="24"/>
                <w:u w:val="single"/>
              </w:rPr>
              <w:t xml:space="preserve"> 建筑业 </w:t>
            </w:r>
            <w:r>
              <w:rPr>
                <w:rFonts w:hint="eastAsia" w:ascii="宋体" w:hAnsi="宋体" w:eastAsia="宋体" w:cs="宋体"/>
                <w:kern w:val="0"/>
                <w:sz w:val="24"/>
              </w:rPr>
              <w:t>行业；</w:t>
            </w:r>
          </w:p>
          <w:p w14:paraId="61990839">
            <w:pPr>
              <w:pStyle w:val="4"/>
              <w:ind w:left="0" w:firstLine="0"/>
              <w:rPr>
                <w:rFonts w:ascii="宋体" w:hAnsi="宋体" w:eastAsia="宋体" w:cs="宋体"/>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4B870638">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408D29F1">
            <w:pPr>
              <w:spacing w:line="360" w:lineRule="auto"/>
              <w:rPr>
                <w:rFonts w:ascii="宋体" w:hAnsi="宋体" w:cs="宋体"/>
                <w:kern w:val="0"/>
                <w:sz w:val="24"/>
              </w:rPr>
            </w:pPr>
            <w:sdt>
              <w:sdtPr>
                <w:rPr>
                  <w:rFonts w:hint="eastAsia" w:ascii="宋体" w:hAnsi="宋体" w:cs="宋体"/>
                  <w:kern w:val="0"/>
                  <w:sz w:val="24"/>
                </w:rPr>
                <w:id w:val="3934812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8E0C16A">
            <w:pPr>
              <w:spacing w:line="360" w:lineRule="auto"/>
              <w:rPr>
                <w:rFonts w:ascii="宋体" w:hAnsi="宋体" w:cs="宋体"/>
              </w:rPr>
            </w:pPr>
            <w:sdt>
              <w:sdtPr>
                <w:rPr>
                  <w:rFonts w:hint="eastAsia" w:ascii="宋体" w:hAnsi="宋体" w:cs="宋体"/>
                  <w:kern w:val="0"/>
                  <w:sz w:val="24"/>
                </w:rPr>
                <w:id w:val="9342490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15ADB079">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0F199E7A">
            <w:pPr>
              <w:spacing w:line="360" w:lineRule="auto"/>
              <w:rPr>
                <w:rFonts w:ascii="宋体" w:hAnsi="宋体" w:cs="宋体"/>
                <w:sz w:val="24"/>
              </w:rPr>
            </w:pPr>
            <w:sdt>
              <w:sdtPr>
                <w:rPr>
                  <w:rFonts w:hint="eastAsia" w:ascii="宋体" w:hAnsi="宋体" w:cs="宋体"/>
                  <w:kern w:val="0"/>
                  <w:sz w:val="24"/>
                </w:rPr>
                <w:id w:val="83050787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2B5D9CBB">
            <w:pPr>
              <w:spacing w:line="360" w:lineRule="auto"/>
              <w:rPr>
                <w:rFonts w:ascii="宋体" w:hAnsi="宋体" w:cs="宋体"/>
                <w:sz w:val="24"/>
              </w:rPr>
            </w:pPr>
            <w:sdt>
              <w:sdtPr>
                <w:rPr>
                  <w:rFonts w:hint="eastAsia" w:ascii="宋体" w:hAnsi="宋体" w:cs="宋体"/>
                  <w:kern w:val="0"/>
                  <w:sz w:val="24"/>
                </w:rPr>
                <w:id w:val="8957932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14:paraId="79C855EA">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58863ABE">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74CEB301">
            <w:pPr>
              <w:pStyle w:val="81"/>
              <w:spacing w:line="360" w:lineRule="auto"/>
              <w:ind w:firstLine="0" w:firstLineChars="0"/>
              <w:rPr>
                <w:rFonts w:hint="eastAsia" w:asciiTheme="majorEastAsia" w:hAnsiTheme="majorEastAsia" w:eastAsiaTheme="majorEastAsia" w:cstheme="majorEastAsia"/>
                <w:sz w:val="24"/>
              </w:rPr>
            </w:pPr>
            <w:sdt>
              <w:sdtPr>
                <w:rPr>
                  <w:rFonts w:hint="eastAsia" w:ascii="宋体" w:hAnsi="宋体" w:cs="宋体"/>
                  <w:kern w:val="0"/>
                  <w:sz w:val="24"/>
                </w:rPr>
                <w:id w:val="688692135"/>
                <w14:checkbox>
                  <w14:checked w14:val="1"/>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sym w:font="Wingdings" w:char="F0FE"/>
                </w:r>
              </w:sdtContent>
            </w:sdt>
            <w:r>
              <w:rPr>
                <w:rFonts w:hint="eastAsia" w:asciiTheme="majorEastAsia" w:hAnsiTheme="majorEastAsia" w:eastAsiaTheme="majorEastAsia" w:cstheme="majorEastAsia"/>
                <w:kern w:val="0"/>
                <w:sz w:val="24"/>
              </w:rPr>
              <w:t>A</w:t>
            </w:r>
            <w:r>
              <w:rPr>
                <w:rFonts w:hint="eastAsia" w:asciiTheme="majorEastAsia" w:hAnsiTheme="majorEastAsia" w:eastAsiaTheme="majorEastAsia" w:cstheme="majorEastAsia"/>
                <w:sz w:val="24"/>
              </w:rPr>
              <w:t>不组织。</w:t>
            </w:r>
          </w:p>
          <w:p w14:paraId="29D64DF4">
            <w:pPr>
              <w:pStyle w:val="81"/>
              <w:spacing w:line="360" w:lineRule="auto"/>
              <w:ind w:firstLine="0" w:firstLineChars="0"/>
              <w:rPr>
                <w:rFonts w:hint="eastAsia" w:asciiTheme="majorEastAsia" w:hAnsiTheme="majorEastAsia" w:eastAsiaTheme="majorEastAsia" w:cstheme="majorEastAsia"/>
                <w:sz w:val="24"/>
                <w:szCs w:val="20"/>
              </w:rPr>
            </w:pPr>
            <w:sdt>
              <w:sdtPr>
                <w:rPr>
                  <w:rFonts w:hint="eastAsia" w:asciiTheme="majorEastAsia" w:hAnsiTheme="majorEastAsia" w:eastAsiaTheme="majorEastAsia" w:cstheme="majorEastAsia"/>
                  <w:kern w:val="0"/>
                  <w:sz w:val="24"/>
                </w:rPr>
                <w:id w:val="374731186"/>
                <w14:checkbox>
                  <w14:checked w14:val="0"/>
                  <w14:checkedState w14:val="00FE" w14:font="Wingdings"/>
                  <w14:uncheckedState w14:val="2610" w14:font="MS Gothic"/>
                </w14:checkbox>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w:t>
                </w:r>
              </w:sdtContent>
            </w:sdt>
            <w:r>
              <w:rPr>
                <w:rFonts w:hint="eastAsia" w:asciiTheme="majorEastAsia" w:hAnsiTheme="majorEastAsia" w:eastAsiaTheme="majorEastAsia" w:cstheme="majorEastAsia"/>
                <w:kern w:val="0"/>
                <w:sz w:val="24"/>
              </w:rPr>
              <w:t>B组织，</w:t>
            </w:r>
            <w:r>
              <w:rPr>
                <w:rFonts w:hint="eastAsia" w:asciiTheme="majorEastAsia" w:hAnsiTheme="majorEastAsia" w:eastAsiaTheme="majorEastAsia" w:cstheme="majorEastAsia"/>
                <w:sz w:val="24"/>
              </w:rPr>
              <w:t>时间：</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,地点：</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，联系人：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，联系方式：</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szCs w:val="20"/>
              </w:rPr>
              <w:t>。</w:t>
            </w:r>
          </w:p>
          <w:p w14:paraId="481BB1C7">
            <w:pPr>
              <w:pStyle w:val="81"/>
              <w:ind w:firstLine="0" w:firstLineChars="0"/>
            </w:pPr>
            <w:r>
              <w:rPr>
                <w:rFonts w:hint="eastAsia" w:asciiTheme="majorEastAsia" w:hAnsiTheme="majorEastAsia" w:eastAsiaTheme="majorEastAsia" w:cstheme="majorEastAsia"/>
                <w:kern w:val="0"/>
                <w:sz w:val="24"/>
              </w:rPr>
              <w:t>☐C不统一组织，供应商在获取采购文件后，自行至项目现场考察。地点： ，联系人： ，联系方式： 。</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7915F2C1">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67D9B408">
            <w:pPr>
              <w:spacing w:line="360" w:lineRule="auto"/>
              <w:rPr>
                <w:rFonts w:ascii="宋体" w:hAnsi="宋体" w:cs="宋体"/>
                <w:sz w:val="24"/>
              </w:rPr>
            </w:pPr>
            <w:sdt>
              <w:sdtPr>
                <w:rPr>
                  <w:rFonts w:hint="eastAsia" w:ascii="宋体" w:hAnsi="宋体" w:cs="宋体"/>
                  <w:kern w:val="0"/>
                  <w:sz w:val="24"/>
                </w:rPr>
                <w:id w:val="58621118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70C1147F">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14:paraId="7CC6BB69">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C3FFE00">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D382218">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3D9CA10A">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95CFFF9">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1E7833E3">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w:t>
            </w:r>
            <w:r>
              <w:rPr>
                <w:rFonts w:hint="eastAsia" w:ascii="宋体" w:hAnsi="宋体" w:cs="宋体"/>
                <w:sz w:val="24"/>
                <w:lang w:eastAsia="zh-CN"/>
              </w:rPr>
              <w:t>采购代理机构</w:t>
            </w:r>
            <w:r>
              <w:rPr>
                <w:rFonts w:hint="eastAsia" w:ascii="宋体" w:hAnsi="宋体" w:cs="宋体"/>
                <w:sz w:val="24"/>
              </w:rPr>
              <w:t>将通知未成交供应商在规定的时间内取回，逾期未取回的，采购人、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不负保管义务；对于成交供应商提供的样品，采购人将进行保管、封存，并作为履约验收的参考。</w:t>
            </w:r>
          </w:p>
          <w:p w14:paraId="034265B8">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5D5B6012">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38EF6D20">
            <w:pPr>
              <w:spacing w:line="360" w:lineRule="auto"/>
              <w:rPr>
                <w:rFonts w:ascii="宋体" w:hAnsi="宋体" w:cs="宋体"/>
                <w:sz w:val="24"/>
              </w:rPr>
            </w:pPr>
            <w:sdt>
              <w:sdtPr>
                <w:rPr>
                  <w:rFonts w:hint="eastAsia" w:ascii="宋体" w:hAnsi="宋体" w:cs="宋体"/>
                  <w:kern w:val="0"/>
                  <w:sz w:val="24"/>
                </w:rPr>
                <w:id w:val="50545689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18ADDA8D">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5EE62AC">
            <w:pPr>
              <w:snapToGrid w:val="0"/>
              <w:spacing w:line="36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人。讲解演示结束后按要求解答磋商小组提问。</w:t>
            </w:r>
          </w:p>
          <w:p w14:paraId="3E7891FB">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4CEE3D99">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163A5345">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05450C96">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7542C44A">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54E0E0E3">
            <w:pPr>
              <w:spacing w:line="360" w:lineRule="auto"/>
              <w:rPr>
                <w:rFonts w:ascii="宋体" w:hAnsi="宋体" w:cs="宋体"/>
                <w:sz w:val="24"/>
              </w:rPr>
            </w:pPr>
            <w:r>
              <w:rPr>
                <w:rFonts w:hint="eastAsia" w:ascii="宋体" w:hAnsi="宋体" w:cs="宋体"/>
                <w:sz w:val="24"/>
              </w:rPr>
              <w:t>（1）资格证明文件：见采购文件第二部分11.1。</w:t>
            </w:r>
          </w:p>
          <w:p w14:paraId="027E458C">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sz w:val="24"/>
              </w:rPr>
            </w:pPr>
          </w:p>
        </w:tc>
        <w:tc>
          <w:tcPr>
            <w:tcW w:w="2093" w:type="dxa"/>
            <w:vMerge w:val="continue"/>
            <w:vAlign w:val="center"/>
          </w:tcPr>
          <w:p w14:paraId="6134DFB7">
            <w:pPr>
              <w:snapToGrid w:val="0"/>
              <w:spacing w:line="360" w:lineRule="auto"/>
              <w:jc w:val="center"/>
              <w:rPr>
                <w:rFonts w:ascii="宋体" w:hAnsi="宋体" w:cs="宋体"/>
                <w:b/>
                <w:sz w:val="24"/>
              </w:rPr>
            </w:pPr>
          </w:p>
        </w:tc>
        <w:tc>
          <w:tcPr>
            <w:tcW w:w="6927" w:type="dxa"/>
            <w:vAlign w:val="center"/>
          </w:tcPr>
          <w:p w14:paraId="7D25C5B4">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6FCE3FF1">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7E097CB9">
            <w:pPr>
              <w:snapToGrid w:val="0"/>
              <w:spacing w:line="360" w:lineRule="auto"/>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1DF773FB">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1E850AF4">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最后报价出现下列情形的，响应文件无效：</w:t>
            </w:r>
          </w:p>
          <w:p w14:paraId="3E70D58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4235191C">
            <w:pPr>
              <w:snapToGrid w:val="0"/>
              <w:spacing w:line="360" w:lineRule="auto"/>
              <w:ind w:firstLine="241" w:firstLineChars="100"/>
              <w:jc w:val="left"/>
            </w:pPr>
            <w:r>
              <w:rPr>
                <w:rFonts w:hint="eastAsia" w:ascii="宋体" w:hAnsi="宋体" w:cs="宋体"/>
                <w:b/>
                <w:kern w:val="0"/>
                <w:sz w:val="24"/>
                <w:lang w:val="zh-CN"/>
              </w:rPr>
              <w:t>最后报价超过采购文件中规定的预算金额或者最高限价的;</w:t>
            </w:r>
          </w:p>
          <w:p w14:paraId="21AAEA73">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F17FCFD">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7A5274B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2452DC67">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4E6B85F5">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1791B465">
            <w:pPr>
              <w:pStyle w:val="35"/>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 xml:space="preserve"> </w:t>
            </w:r>
            <w:r>
              <w:rPr>
                <w:rFonts w:hint="eastAsia" w:hAnsi="宋体" w:cs="宋体"/>
                <w:sz w:val="24"/>
                <w:u w:val="single"/>
                <w:lang w:val="en-US" w:eastAsia="zh-CN"/>
              </w:rPr>
              <w:t>杭州市西湖区教工路199号保亭综合楼308室</w:t>
            </w:r>
            <w:r>
              <w:rPr>
                <w:rFonts w:hint="eastAsia" w:hAnsi="宋体" w:cs="宋体"/>
                <w:sz w:val="24"/>
                <w:u w:val="single"/>
              </w:rPr>
              <w:t xml:space="preserve"> </w:t>
            </w:r>
            <w:r>
              <w:rPr>
                <w:rFonts w:hint="eastAsia" w:hAnsi="宋体" w:cs="宋体"/>
                <w:kern w:val="28"/>
                <w:sz w:val="24"/>
                <w:szCs w:val="24"/>
              </w:rPr>
              <w:t>；</w:t>
            </w:r>
          </w:p>
          <w:p w14:paraId="404C080D">
            <w:pPr>
              <w:pStyle w:val="35"/>
              <w:spacing w:line="360" w:lineRule="auto"/>
              <w:rPr>
                <w:rFonts w:hAnsi="宋体" w:cs="宋体"/>
                <w:sz w:val="24"/>
                <w:szCs w:val="24"/>
              </w:rPr>
            </w:pPr>
            <w:r>
              <w:rPr>
                <w:rFonts w:hint="eastAsia" w:hAnsi="宋体" w:cs="宋体"/>
                <w:kern w:val="28"/>
                <w:sz w:val="24"/>
                <w:szCs w:val="24"/>
              </w:rPr>
              <w:t>备份响应文件签收人员联系电话：</w:t>
            </w:r>
            <w:r>
              <w:rPr>
                <w:rFonts w:hint="eastAsia" w:hAnsi="宋体" w:cs="宋体"/>
                <w:sz w:val="24"/>
                <w:u w:val="single"/>
              </w:rPr>
              <w:t xml:space="preserve"> </w:t>
            </w:r>
            <w:r>
              <w:rPr>
                <w:rFonts w:hint="eastAsia" w:hAnsi="宋体" w:cs="宋体"/>
                <w:sz w:val="24"/>
                <w:u w:val="single"/>
                <w:lang w:val="en-US" w:eastAsia="zh-CN"/>
              </w:rPr>
              <w:t>徐工/13757122090</w:t>
            </w:r>
            <w:r>
              <w:rPr>
                <w:rFonts w:hint="eastAsia" w:hAnsi="宋体" w:cs="宋体"/>
                <w:sz w:val="24"/>
                <w:u w:val="single"/>
              </w:rPr>
              <w:t xml:space="preserve"> </w:t>
            </w:r>
            <w:r>
              <w:rPr>
                <w:rFonts w:hint="eastAsia" w:hAnsi="宋体" w:cs="宋体"/>
                <w:sz w:val="24"/>
                <w:szCs w:val="24"/>
              </w:rPr>
              <w:t>。</w:t>
            </w:r>
          </w:p>
          <w:p w14:paraId="339F717B">
            <w:pPr>
              <w:pStyle w:val="35"/>
              <w:spacing w:line="360" w:lineRule="auto"/>
              <w:rPr>
                <w:rFonts w:hAnsi="宋体" w:cs="宋体"/>
                <w:kern w:val="28"/>
                <w:sz w:val="24"/>
              </w:rPr>
            </w:pP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14:paraId="6E8D561B">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2B804AC3">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b/>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ascii="宋体" w:hAnsi="宋体" w:cs="宋体"/>
                <w:sz w:val="24"/>
              </w:rPr>
            </w:pPr>
            <w:r>
              <w:rPr>
                <w:rFonts w:hint="eastAsia" w:ascii="宋体" w:hAnsi="宋体" w:cs="宋体"/>
                <w:color w:val="auto"/>
                <w:sz w:val="24"/>
                <w:highlight w:val="none"/>
                <w:lang w:val="en-US" w:eastAsia="zh-CN"/>
              </w:rPr>
              <w:t>14</w:t>
            </w:r>
          </w:p>
        </w:tc>
        <w:tc>
          <w:tcPr>
            <w:tcW w:w="2093" w:type="dxa"/>
            <w:vAlign w:val="center"/>
          </w:tcPr>
          <w:p w14:paraId="46F67D2D">
            <w:pPr>
              <w:snapToGrid w:val="0"/>
              <w:spacing w:line="360" w:lineRule="auto"/>
              <w:jc w:val="center"/>
              <w:rPr>
                <w:rFonts w:ascii="宋体" w:hAnsi="宋体" w:cs="宋体"/>
                <w:b/>
                <w:sz w:val="24"/>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2DBCE42">
            <w:pPr>
              <w:spacing w:line="360" w:lineRule="auto"/>
              <w:rPr>
                <w:rFonts w:ascii="宋体" w:hAnsi="宋体" w:cs="宋体"/>
                <w:snapToGrid w:val="0"/>
                <w:kern w:val="28"/>
                <w:sz w:val="24"/>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napToGrid w:val="0"/>
              <w:spacing w:line="360" w:lineRule="auto"/>
              <w:jc w:val="center"/>
              <w:rPr>
                <w:rFonts w:hint="eastAsia" w:ascii="宋体" w:hAnsi="宋体" w:cs="宋体"/>
                <w:sz w:val="24"/>
              </w:rPr>
            </w:pPr>
            <w:r>
              <w:rPr>
                <w:rFonts w:hint="eastAsia" w:ascii="宋体" w:hAnsi="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55CD4040">
            <w:pPr>
              <w:spacing w:line="360" w:lineRule="auto"/>
              <w:rPr>
                <w:rFonts w:ascii="宋体" w:hAnsi="宋体" w:cs="宋体"/>
                <w:snapToGrid w:val="0"/>
                <w:kern w:val="28"/>
                <w:sz w:val="24"/>
              </w:rPr>
            </w:pPr>
            <w:r>
              <w:rPr>
                <w:rFonts w:hint="eastAsia" w:ascii="宋体" w:hAnsi="宋体" w:cs="宋体"/>
                <w:b/>
                <w:bCs/>
                <w:snapToGrid w:val="0"/>
                <w:kern w:val="28"/>
                <w:sz w:val="24"/>
                <w:lang w:val="en-US" w:eastAsia="zh-CN"/>
              </w:rPr>
              <w:t>由采购人支付。</w:t>
            </w:r>
            <w:r>
              <w:rPr>
                <w:rFonts w:hint="eastAsia" w:ascii="宋体" w:hAnsi="宋体" w:cs="宋体"/>
                <w:snapToGrid w:val="0"/>
                <w:kern w:val="28"/>
                <w:sz w:val="24"/>
              </w:rPr>
              <w:t>招标代理费按国家文件标准（发改价格[2011]534号），以工程中标价为基数下浮20%收费；工程造价咨询费用根据采用《浙价服[2009]84号》文件标准，以工程招标控制价为基数下浮50%收费（若低于最低收费2000元标准的则按2000元计费）</w:t>
            </w:r>
          </w:p>
        </w:tc>
      </w:tr>
    </w:tbl>
    <w:p w14:paraId="3DDF9EE7">
      <w:pPr>
        <w:snapToGrid w:val="0"/>
        <w:spacing w:line="360" w:lineRule="auto"/>
        <w:jc w:val="center"/>
        <w:rPr>
          <w:rFonts w:ascii="宋体" w:hAnsi="宋体" w:cs="宋体"/>
          <w:b/>
          <w:sz w:val="32"/>
          <w:szCs w:val="20"/>
        </w:rPr>
      </w:pPr>
    </w:p>
    <w:bookmarkEnd w:id="10"/>
    <w:p w14:paraId="5BFEF9FF">
      <w:pPr>
        <w:widowControl/>
        <w:adjustRightInd/>
        <w:jc w:val="left"/>
        <w:rPr>
          <w:rFonts w:ascii="宋体" w:hAnsi="宋体" w:cs="宋体"/>
          <w:b/>
          <w:sz w:val="32"/>
          <w:szCs w:val="20"/>
        </w:rPr>
      </w:pPr>
      <w:bookmarkStart w:id="13" w:name="第三部分"/>
      <w:bookmarkStart w:id="14" w:name="_Toc164416483"/>
      <w:r>
        <w:rPr>
          <w:rFonts w:hint="eastAsia" w:ascii="宋体" w:hAnsi="宋体" w:cs="宋体"/>
          <w:b/>
          <w:sz w:val="32"/>
          <w:szCs w:val="20"/>
        </w:rPr>
        <w:br w:type="page"/>
      </w:r>
    </w:p>
    <w:p w14:paraId="3880117A">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1A3D0D3F">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36C8768D">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sz w:val="24"/>
        </w:rPr>
      </w:pPr>
      <w:r>
        <w:rPr>
          <w:rFonts w:hint="eastAsia" w:ascii="宋体" w:hAnsi="宋体" w:cs="宋体"/>
          <w:b/>
          <w:sz w:val="24"/>
        </w:rPr>
        <w:t>2.定义</w:t>
      </w:r>
    </w:p>
    <w:p w14:paraId="5F9C3CCA">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3A597DF1">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68965ECD">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3C8521F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5DF6030B">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2CD824F">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8038589">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629F8979">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4217FC2">
      <w:pPr>
        <w:pStyle w:val="4"/>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AF6F9DA">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13E0DBF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458197D1">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33131D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z w:val="24"/>
        </w:rPr>
        <w:t>3</w:t>
      </w:r>
      <w:r>
        <w:rPr>
          <w:rFonts w:hint="eastAsia" w:ascii="宋体" w:hAnsi="宋体" w:cs="宋体"/>
          <w:color w:val="000000" w:themeColor="text1"/>
          <w:sz w:val="24"/>
          <w14:textFill>
            <w14:solidFill>
              <w14:schemeClr w14:val="tx1"/>
            </w14:solidFill>
          </w14:textFill>
        </w:rPr>
        <w:t xml:space="preserve">.4.1 </w:t>
      </w:r>
      <w:r>
        <w:rPr>
          <w:rFonts w:hint="eastAsia" w:ascii="宋体" w:hAnsi="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cs="宋体"/>
          <w:color w:val="000000" w:themeColor="text1"/>
          <w:sz w:val="24"/>
          <w:highlight w:val="none"/>
          <w14:textFill>
            <w14:solidFill>
              <w14:schemeClr w14:val="tx1"/>
            </w14:solidFill>
          </w14:textFill>
        </w:rPr>
        <w:t>。</w:t>
      </w:r>
    </w:p>
    <w:p w14:paraId="7AB80564">
      <w:pPr>
        <w:pStyle w:val="4"/>
        <w:adjustRightInd w:val="0"/>
        <w:ind w:left="0" w:firstLine="480" w:firstLineChars="200"/>
        <w:rPr>
          <w:color w:val="000000" w:themeColor="text1"/>
          <w14:textFill>
            <w14:solidFill>
              <w14:schemeClr w14:val="tx1"/>
            </w14:solidFill>
          </w14:textFill>
        </w:rPr>
      </w:pPr>
      <w:r>
        <w:rPr>
          <w:rFonts w:hint="eastAsia" w:ascii="宋体" w:hAnsi="宋体" w:eastAsia="宋体" w:cs="仿宋"/>
          <w:b w:val="0"/>
          <w:bCs w:val="0"/>
          <w:color w:val="000000" w:themeColor="text1"/>
          <w:sz w:val="24"/>
          <w:szCs w:val="24"/>
          <w:lang w:val="en-US"/>
          <w14:textFill>
            <w14:solidFill>
              <w14:schemeClr w14:val="tx1"/>
            </w14:solidFill>
          </w14:textFill>
        </w:rPr>
        <w:t>3.4.</w:t>
      </w:r>
      <w:r>
        <w:rPr>
          <w:rFonts w:hint="eastAsia" w:ascii="宋体" w:hAnsi="宋体" w:eastAsia="宋体" w:cs="仿宋"/>
          <w:b w:val="0"/>
          <w:bCs w:val="0"/>
          <w:color w:val="000000" w:themeColor="text1"/>
          <w:sz w:val="24"/>
          <w:szCs w:val="24"/>
          <w:lang w:val="en-US" w:eastAsia="zh-CN"/>
          <w14:textFill>
            <w14:solidFill>
              <w14:schemeClr w14:val="tx1"/>
            </w14:solidFill>
          </w14:textFill>
        </w:rPr>
        <w:t>2</w:t>
      </w:r>
      <w:r>
        <w:rPr>
          <w:rFonts w:hint="eastAsia" w:ascii="宋体" w:hAnsi="宋体" w:eastAsia="宋体" w:cs="仿宋"/>
          <w:b w:val="0"/>
          <w:bCs w:val="0"/>
          <w:color w:val="000000" w:themeColor="text1"/>
          <w:sz w:val="24"/>
          <w:szCs w:val="24"/>
          <w:lang w:val="en-US"/>
          <w14:textFill>
            <w14:solidFill>
              <w14:schemeClr w14:val="tx1"/>
            </w14:solidFill>
          </w14:textFill>
        </w:rPr>
        <w:t xml:space="preserve"> </w:t>
      </w:r>
      <w:r>
        <w:rPr>
          <w:rFonts w:hint="eastAsia" w:ascii="宋体" w:hAnsi="宋体" w:eastAsia="宋体" w:cs="仿宋"/>
          <w:b w:val="0"/>
          <w:bCs w:val="0"/>
          <w:color w:val="000000" w:themeColor="text1"/>
          <w:sz w:val="24"/>
          <w:szCs w:val="24"/>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lang w:val="en-US"/>
          <w14:textFill>
            <w14:solidFill>
              <w14:schemeClr w14:val="tx1"/>
            </w14:solidFill>
          </w14:textFill>
        </w:rPr>
        <w:t>应当采购使用正版软件。</w:t>
      </w:r>
    </w:p>
    <w:p w14:paraId="477A26C3">
      <w:pPr>
        <w:snapToGrid w:val="0"/>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7B0376C7">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r>
        <w:rPr>
          <w:rFonts w:hint="eastAsia" w:ascii="宋体" w:hAnsi="宋体" w:cs="仿宋"/>
          <w:color w:val="000000" w:themeColor="text1"/>
          <w:sz w:val="24"/>
          <w14:textFill>
            <w14:solidFill>
              <w14:schemeClr w14:val="tx1"/>
            </w14:solidFill>
          </w14:textFill>
        </w:rPr>
        <w:t>、补偿救济</w:t>
      </w:r>
    </w:p>
    <w:p w14:paraId="0FA23D17">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0F94E02E">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A6EAB20">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902AE29">
      <w:pPr>
        <w:pStyle w:val="35"/>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35C24E4B">
      <w:pPr>
        <w:pStyle w:val="35"/>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1F96D0D4">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55D85D75">
      <w:pPr>
        <w:pStyle w:val="35"/>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4EC5AD10">
      <w:pPr>
        <w:pStyle w:val="35"/>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0A838284">
      <w:pPr>
        <w:pStyle w:val="35"/>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C875E39">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00B35998">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A8BC04B">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AB807D6">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268CD41E">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0967BED4">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194A653D">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235B4411">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4E9E14B9">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187DFA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5787ADD0">
      <w:pPr>
        <w:pStyle w:val="88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6E1155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D4BBD98">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9D1BB36">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58BE01E7">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214FC93C">
      <w:pPr>
        <w:pStyle w:val="889"/>
        <w:shd w:val="clear" w:color="auto" w:fill="FFFFFF"/>
        <w:snapToGrid w:val="0"/>
        <w:spacing w:after="240" w:afterAutospacing="0" w:line="360" w:lineRule="auto"/>
        <w:ind w:firstLine="480" w:firstLineChars="200"/>
        <w:contextualSpacing/>
        <w:rPr>
          <w:rFonts w:hint="eastAsia" w:eastAsia="宋体"/>
          <w:color w:val="000000" w:themeColor="text1"/>
          <w:highlight w:val="none"/>
          <w:lang w:val="en-US" w:eastAsia="zh-CN"/>
          <w14:textFill>
            <w14:solidFill>
              <w14:schemeClr w14:val="tx1"/>
            </w14:solidFill>
          </w14:textFill>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rPr>
        <w:t>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w:t>
      </w:r>
      <w:r>
        <w:rPr>
          <w:rFonts w:hint="eastAsia"/>
          <w:color w:val="000000" w:themeColor="text1"/>
          <w:highlight w:val="none"/>
          <w14:textFill>
            <w14:solidFill>
              <w14:schemeClr w14:val="tx1"/>
            </w14:solidFill>
          </w14:textFill>
        </w:rPr>
        <w:t>话：0571-</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ascii="宋体" w:hAnsi="宋体" w:cs="仿宋"/>
          <w:color w:val="000000" w:themeColor="text1"/>
          <w:sz w:val="24"/>
          <w14:textFill>
            <w14:solidFill>
              <w14:schemeClr w14:val="tx1"/>
            </w14:solidFill>
          </w14:textFill>
        </w:rPr>
        <w:t>。</w:t>
      </w:r>
    </w:p>
    <w:p w14:paraId="2A946174">
      <w:pPr>
        <w:adjustRightInd w:val="0"/>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4.5 补偿救济</w:t>
      </w:r>
    </w:p>
    <w:p w14:paraId="1FBB70EF">
      <w:pPr>
        <w:adjustRightInd w:val="0"/>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采购人因政策变化、规划调整而不履行政府采购合同的，供应商可依据《杭州市涉企补偿救济实施办法（试行）》向采购人提起补偿申请。</w:t>
      </w:r>
    </w:p>
    <w:p w14:paraId="4DAA85B4">
      <w:pPr>
        <w:pStyle w:val="889"/>
        <w:shd w:val="clear" w:color="auto" w:fill="FFFFFF"/>
        <w:snapToGrid w:val="0"/>
        <w:spacing w:after="240" w:afterAutospacing="0" w:line="360" w:lineRule="auto"/>
        <w:ind w:firstLine="480" w:firstLineChars="200"/>
        <w:contextualSpacing/>
        <w:rPr>
          <w:rFonts w:hint="eastAsia"/>
          <w:highlight w:val="none"/>
        </w:rPr>
      </w:pPr>
    </w:p>
    <w:p w14:paraId="0450B80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02FEA4B4">
      <w:pPr>
        <w:pStyle w:val="131"/>
        <w:snapToGrid w:val="0"/>
        <w:spacing w:before="0"/>
        <w:ind w:firstLine="360"/>
        <w:rPr>
          <w:rFonts w:ascii="宋体" w:hAnsi="宋体" w:cs="宋体"/>
          <w:sz w:val="18"/>
          <w:szCs w:val="18"/>
        </w:rPr>
      </w:pPr>
    </w:p>
    <w:p w14:paraId="7B9523FB">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BC50491">
      <w:pPr>
        <w:pStyle w:val="35"/>
        <w:spacing w:line="360" w:lineRule="auto"/>
        <w:rPr>
          <w:rFonts w:hAnsi="宋体" w:cs="宋体"/>
          <w:b/>
          <w:sz w:val="24"/>
          <w:szCs w:val="24"/>
        </w:rPr>
      </w:pPr>
      <w:r>
        <w:rPr>
          <w:rFonts w:hint="eastAsia" w:hAnsi="宋体" w:cs="宋体"/>
          <w:b/>
          <w:sz w:val="24"/>
          <w:szCs w:val="24"/>
        </w:rPr>
        <w:t>5．采购文件的构成</w:t>
      </w:r>
    </w:p>
    <w:p w14:paraId="1BEE6326">
      <w:pPr>
        <w:pStyle w:val="35"/>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667752C2">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727BEED6">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4E057601">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9C9A604">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3524385F">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CC73559">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876F97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41963A8">
      <w:pPr>
        <w:pStyle w:val="35"/>
        <w:spacing w:line="360" w:lineRule="auto"/>
        <w:rPr>
          <w:rFonts w:hAnsi="宋体" w:cs="宋体"/>
          <w:b/>
          <w:sz w:val="24"/>
          <w:szCs w:val="24"/>
        </w:rPr>
      </w:pPr>
      <w:r>
        <w:rPr>
          <w:rFonts w:hint="eastAsia" w:hAnsi="宋体" w:cs="宋体"/>
          <w:b/>
          <w:sz w:val="24"/>
          <w:szCs w:val="24"/>
        </w:rPr>
        <w:t>6. 采购文件的澄清、修改</w:t>
      </w:r>
    </w:p>
    <w:p w14:paraId="09C74BEC">
      <w:pPr>
        <w:pStyle w:val="13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46CB26CD">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4"/>
        <w:rPr>
          <w:rFonts w:hAnsi="宋体" w:cs="宋体"/>
          <w:sz w:val="18"/>
          <w:szCs w:val="18"/>
          <w:lang w:val="en-US"/>
        </w:rPr>
      </w:pPr>
    </w:p>
    <w:p w14:paraId="08EAEBA5">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25D7BED8">
      <w:pPr>
        <w:pStyle w:val="35"/>
        <w:spacing w:line="360" w:lineRule="auto"/>
        <w:rPr>
          <w:rFonts w:hAnsi="宋体" w:cs="宋体"/>
          <w:b/>
          <w:sz w:val="24"/>
          <w:szCs w:val="24"/>
        </w:rPr>
      </w:pPr>
      <w:r>
        <w:rPr>
          <w:rFonts w:hint="eastAsia" w:hAnsi="宋体" w:cs="宋体"/>
          <w:b/>
          <w:sz w:val="24"/>
          <w:szCs w:val="24"/>
        </w:rPr>
        <w:t>7. 采购文件的获取</w:t>
      </w:r>
    </w:p>
    <w:p w14:paraId="5353A6E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58883666">
      <w:pPr>
        <w:pStyle w:val="35"/>
        <w:spacing w:line="360" w:lineRule="auto"/>
        <w:rPr>
          <w:rFonts w:hAnsi="宋体" w:cs="宋体"/>
          <w:b/>
          <w:sz w:val="24"/>
          <w:szCs w:val="24"/>
        </w:rPr>
      </w:pPr>
      <w:r>
        <w:rPr>
          <w:rFonts w:hint="eastAsia" w:hAnsi="宋体" w:cs="宋体"/>
          <w:b/>
          <w:sz w:val="24"/>
          <w:szCs w:val="24"/>
        </w:rPr>
        <w:t>8.磋商前答疑会或现场考察</w:t>
      </w:r>
    </w:p>
    <w:p w14:paraId="6B51A41B">
      <w:pPr>
        <w:pStyle w:val="35"/>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70C795E8">
      <w:pPr>
        <w:pStyle w:val="35"/>
        <w:spacing w:line="360" w:lineRule="auto"/>
        <w:rPr>
          <w:rFonts w:hAnsi="宋体" w:cs="宋体"/>
          <w:b/>
          <w:szCs w:val="24"/>
        </w:rPr>
      </w:pPr>
      <w:r>
        <w:rPr>
          <w:rFonts w:hint="eastAsia" w:hAnsi="宋体" w:cs="宋体"/>
          <w:b/>
          <w:kern w:val="28"/>
          <w:sz w:val="24"/>
          <w:szCs w:val="24"/>
        </w:rPr>
        <w:t>9.磋商保证金</w:t>
      </w:r>
    </w:p>
    <w:p w14:paraId="4C0A0BB4">
      <w:pPr>
        <w:pStyle w:val="6"/>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258AD01C">
      <w:pPr>
        <w:pStyle w:val="35"/>
        <w:spacing w:line="360" w:lineRule="auto"/>
        <w:rPr>
          <w:rFonts w:hAnsi="宋体" w:cs="宋体"/>
          <w:b/>
          <w:sz w:val="24"/>
          <w:szCs w:val="24"/>
        </w:rPr>
      </w:pPr>
      <w:r>
        <w:rPr>
          <w:rFonts w:hint="eastAsia" w:hAnsi="宋体" w:cs="宋体"/>
          <w:b/>
          <w:sz w:val="24"/>
          <w:szCs w:val="24"/>
        </w:rPr>
        <w:t>10. 响应文件的语言</w:t>
      </w:r>
    </w:p>
    <w:p w14:paraId="21A9C8E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F71CC65">
      <w:pPr>
        <w:pStyle w:val="35"/>
        <w:spacing w:line="360" w:lineRule="auto"/>
        <w:rPr>
          <w:rFonts w:hAnsi="宋体" w:cs="宋体"/>
          <w:b/>
          <w:sz w:val="24"/>
          <w:szCs w:val="24"/>
        </w:rPr>
      </w:pPr>
      <w:r>
        <w:rPr>
          <w:rFonts w:hint="eastAsia" w:hAnsi="宋体" w:cs="宋体"/>
          <w:b/>
          <w:sz w:val="24"/>
          <w:szCs w:val="24"/>
        </w:rPr>
        <w:t>11. 响应文件的组成</w:t>
      </w:r>
    </w:p>
    <w:p w14:paraId="0AE97AC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157EF8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B5B36D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14:paraId="5C627DA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833199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CB1A823">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D689600">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02C6B5D">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43C92CE">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487BF256">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73933AF4">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0B283615">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182A275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61EDA9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2499364">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11B11AF5">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7187AE61">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173AB0DF">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669F5441">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3E57F5DC">
      <w:pPr>
        <w:spacing w:line="360" w:lineRule="auto"/>
        <w:ind w:firstLine="720" w:firstLineChars="300"/>
        <w:rPr>
          <w:color w:val="000000" w:themeColor="text1"/>
          <w14:textFill>
            <w14:solidFill>
              <w14:schemeClr w14:val="tx1"/>
            </w14:solidFill>
          </w14:textFill>
        </w:rPr>
      </w:pPr>
      <w:r>
        <w:rPr>
          <w:rFonts w:hint="eastAsia"/>
          <w:color w:val="000000" w:themeColor="text1"/>
          <w:sz w:val="24"/>
          <w:szCs w:val="24"/>
          <w:shd w:val="clear" w:color="auto" w:fill="FFFFFF"/>
          <w:lang w:val="en-US" w:eastAsia="zh-CN"/>
          <w14:textFill>
            <w14:solidFill>
              <w14:schemeClr w14:val="tx1"/>
            </w14:solidFill>
          </w14:textFill>
        </w:rPr>
        <w:t>供应商可事先在公开官网查询、核对相关证书和报告内容，确保投标（响应）文件资料准确无误。供应商应对响应文件中材料的真实性、合法性负责。</w:t>
      </w:r>
    </w:p>
    <w:p w14:paraId="79A7F602">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E53F577">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sz w:val="24"/>
        </w:rPr>
      </w:pPr>
      <w:r>
        <w:rPr>
          <w:rFonts w:hint="eastAsia" w:ascii="宋体" w:hAnsi="宋体" w:cs="宋体"/>
          <w:b/>
          <w:sz w:val="24"/>
        </w:rPr>
        <w:t>13.响应文件的签署、盖章</w:t>
      </w:r>
    </w:p>
    <w:p w14:paraId="4D086772">
      <w:pPr>
        <w:pStyle w:val="13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3CC483F0">
      <w:pPr>
        <w:pStyle w:val="13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4813BFC">
      <w:pPr>
        <w:pStyle w:val="131"/>
        <w:snapToGrid w:val="0"/>
        <w:spacing w:before="0"/>
        <w:ind w:firstLine="0" w:firstLineChars="0"/>
        <w:rPr>
          <w:rFonts w:ascii="宋体" w:hAnsi="宋体" w:cs="宋体"/>
          <w:b/>
          <w:szCs w:val="24"/>
        </w:rPr>
      </w:pPr>
    </w:p>
    <w:p w14:paraId="4FA2F12E">
      <w:pPr>
        <w:pStyle w:val="131"/>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49A2A3D1">
      <w:pPr>
        <w:pStyle w:val="131"/>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351447D3">
      <w:pPr>
        <w:pStyle w:val="35"/>
        <w:snapToGrid w:val="0"/>
        <w:spacing w:line="360" w:lineRule="auto"/>
        <w:rPr>
          <w:rFonts w:hAnsi="宋体" w:cs="宋体"/>
          <w:b/>
          <w:sz w:val="24"/>
          <w:szCs w:val="24"/>
        </w:rPr>
      </w:pPr>
      <w:r>
        <w:rPr>
          <w:rFonts w:hint="eastAsia" w:hAnsi="宋体" w:cs="宋体"/>
          <w:b/>
          <w:sz w:val="24"/>
          <w:szCs w:val="24"/>
        </w:rPr>
        <w:t>15.备份响应文件</w:t>
      </w:r>
    </w:p>
    <w:p w14:paraId="75544BDB">
      <w:pPr>
        <w:pStyle w:val="35"/>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2F4961CB">
      <w:pPr>
        <w:pStyle w:val="35"/>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EB16337">
      <w:pPr>
        <w:pStyle w:val="35"/>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532976F8">
      <w:pPr>
        <w:pStyle w:val="35"/>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2BE01B02">
      <w:pPr>
        <w:pStyle w:val="35"/>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40577DFD">
      <w:pPr>
        <w:pStyle w:val="131"/>
        <w:spacing w:before="0"/>
        <w:ind w:firstLine="0" w:firstLineChars="0"/>
        <w:rPr>
          <w:rFonts w:ascii="宋体" w:hAnsi="宋体" w:cs="宋体"/>
          <w:b/>
          <w:szCs w:val="24"/>
        </w:rPr>
      </w:pPr>
      <w:r>
        <w:rPr>
          <w:rFonts w:hint="eastAsia" w:ascii="宋体" w:hAnsi="宋体" w:cs="宋体"/>
          <w:b/>
          <w:szCs w:val="24"/>
        </w:rPr>
        <w:t>16.响应文件的无效处理</w:t>
      </w:r>
    </w:p>
    <w:p w14:paraId="61E804F1">
      <w:pPr>
        <w:pStyle w:val="27"/>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7DBC14D">
      <w:pPr>
        <w:pStyle w:val="131"/>
        <w:spacing w:before="0"/>
        <w:ind w:firstLine="0" w:firstLineChars="0"/>
        <w:rPr>
          <w:rFonts w:ascii="宋体" w:hAnsi="宋体" w:cs="宋体"/>
          <w:b/>
          <w:szCs w:val="24"/>
        </w:rPr>
      </w:pPr>
      <w:r>
        <w:rPr>
          <w:rFonts w:hint="eastAsia" w:ascii="宋体" w:hAnsi="宋体" w:cs="宋体"/>
          <w:b/>
          <w:szCs w:val="24"/>
        </w:rPr>
        <w:t>17.响应文件有效期</w:t>
      </w:r>
    </w:p>
    <w:p w14:paraId="14D3D68F">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44C4F022">
      <w:pPr>
        <w:pStyle w:val="13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58F8458C">
      <w:pPr>
        <w:pStyle w:val="131"/>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51147B23">
      <w:pPr>
        <w:pStyle w:val="131"/>
        <w:spacing w:before="0"/>
        <w:ind w:firstLine="643"/>
        <w:rPr>
          <w:rFonts w:ascii="宋体" w:hAnsi="宋体" w:cs="宋体"/>
          <w:b/>
          <w:sz w:val="32"/>
        </w:rPr>
      </w:pPr>
    </w:p>
    <w:p w14:paraId="45C7E013">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34C38DC5">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45030AEF">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19D5FEF0">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16EB664C">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1DBB44BA">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79789DE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62F9981">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20BF6A8">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5AD18DEF">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1E65B4DE">
      <w:pPr>
        <w:pStyle w:val="131"/>
        <w:spacing w:before="0"/>
        <w:ind w:firstLine="0" w:firstLineChars="0"/>
        <w:rPr>
          <w:rFonts w:ascii="宋体" w:hAnsi="宋体" w:cs="宋体"/>
          <w:b/>
          <w:szCs w:val="24"/>
        </w:rPr>
      </w:pPr>
      <w:r>
        <w:rPr>
          <w:rFonts w:hint="eastAsia" w:ascii="宋体" w:hAnsi="宋体" w:cs="宋体"/>
          <w:b/>
          <w:szCs w:val="24"/>
        </w:rPr>
        <w:t>20、信用信息查询</w:t>
      </w:r>
    </w:p>
    <w:p w14:paraId="18BDD043">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C28207C">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08FE3D39">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66A7A1A4">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F6540D">
      <w:pPr>
        <w:pStyle w:val="131"/>
        <w:spacing w:before="0"/>
        <w:ind w:firstLine="0" w:firstLineChars="0"/>
        <w:rPr>
          <w:rFonts w:ascii="宋体" w:hAnsi="宋体" w:cs="宋体"/>
          <w:kern w:val="0"/>
          <w:szCs w:val="24"/>
        </w:rPr>
      </w:pPr>
    </w:p>
    <w:p w14:paraId="6973DF51">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2AF61797">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22754A65">
      <w:pPr>
        <w:spacing w:line="360" w:lineRule="auto"/>
        <w:rPr>
          <w:rFonts w:ascii="宋体" w:hAnsi="宋体" w:cs="宋体"/>
          <w:b/>
          <w:sz w:val="24"/>
        </w:rPr>
      </w:pPr>
    </w:p>
    <w:p w14:paraId="6B310591">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687020F4">
      <w:pPr>
        <w:pStyle w:val="27"/>
        <w:spacing w:line="360" w:lineRule="auto"/>
        <w:ind w:left="479" w:hanging="479" w:hangingChars="199"/>
        <w:rPr>
          <w:rFonts w:cs="宋体"/>
          <w:b/>
        </w:rPr>
      </w:pPr>
      <w:r>
        <w:rPr>
          <w:rFonts w:hint="eastAsia" w:cs="宋体"/>
          <w:b/>
        </w:rPr>
        <w:t>22. 确定成交供应商</w:t>
      </w:r>
    </w:p>
    <w:p w14:paraId="67A80751">
      <w:pPr>
        <w:pStyle w:val="131"/>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w:t>
      </w:r>
      <w:r>
        <w:rPr>
          <w:rFonts w:hint="eastAsia" w:ascii="宋体" w:hAnsi="宋体" w:cs="宋体"/>
          <w:color w:val="000000" w:themeColor="text1"/>
          <w:szCs w:val="24"/>
          <w14:textFill>
            <w14:solidFill>
              <w14:schemeClr w14:val="tx1"/>
            </w14:solidFill>
          </w14:textFill>
        </w:rPr>
        <w:t>线送交采购人。采购单位应当自收到评审报告之日起2个工作日内在线确定中标或者成交供应商，为提高政府采购效率，</w:t>
      </w:r>
      <w:r>
        <w:rPr>
          <w:rFonts w:hint="eastAsia" w:ascii="宋体" w:hAnsi="宋体" w:cs="宋体"/>
          <w:color w:val="000000" w:themeColor="text1"/>
          <w:szCs w:val="24"/>
          <w:lang w:val="en-US" w:eastAsia="zh-CN"/>
          <w14:textFill>
            <w14:solidFill>
              <w14:schemeClr w14:val="tx1"/>
            </w14:solidFill>
          </w14:textFill>
        </w:rPr>
        <w:t>鼓励</w:t>
      </w:r>
      <w:r>
        <w:rPr>
          <w:rFonts w:hint="eastAsia" w:ascii="宋体" w:hAnsi="宋体" w:cs="宋体"/>
          <w:color w:val="000000" w:themeColor="text1"/>
          <w:szCs w:val="24"/>
          <w14:textFill>
            <w14:solidFill>
              <w14:schemeClr w14:val="tx1"/>
            </w14:solidFill>
          </w14:textFill>
        </w:rPr>
        <w:t>在收到评审报告当天</w:t>
      </w:r>
      <w:r>
        <w:rPr>
          <w:rFonts w:hint="eastAsia" w:ascii="宋体" w:hAnsi="宋体" w:cs="宋体"/>
          <w:color w:val="000000" w:themeColor="text1"/>
          <w:szCs w:val="24"/>
          <w:lang w:val="en-US" w:eastAsia="zh-CN"/>
          <w14:textFill>
            <w14:solidFill>
              <w14:schemeClr w14:val="tx1"/>
            </w14:solidFill>
          </w14:textFill>
        </w:rPr>
        <w:t>在线</w:t>
      </w:r>
      <w:r>
        <w:rPr>
          <w:rFonts w:hint="eastAsia" w:ascii="宋体" w:hAnsi="宋体" w:cs="宋体"/>
          <w:color w:val="000000" w:themeColor="text1"/>
          <w:szCs w:val="24"/>
          <w14:textFill>
            <w14:solidFill>
              <w14:schemeClr w14:val="tx1"/>
            </w14:solidFill>
          </w14:textFill>
        </w:rPr>
        <w:t>确定中标或者成交供应商。中标、成交通知书和中标、成交结果公告应当在规定时间内同时发出。</w:t>
      </w:r>
    </w:p>
    <w:p w14:paraId="0C9DAE0E">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成交通知与成交结果公告</w:t>
      </w:r>
    </w:p>
    <w:p w14:paraId="320DFD0C">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23.1自成交供应商确定之日起1个工作日内，</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通过电子交易平台向成交供应商发出成交通知书，同时编制发布采购结果公告。</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也可以以纸质形式进行成交通知。</w:t>
      </w:r>
    </w:p>
    <w:p w14:paraId="04067398">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23.2成交结果公告内容包括采购人及其委托的</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14:paraId="00E4310C">
      <w:pPr>
        <w:widowControl/>
        <w:shd w:val="clear" w:color="auto" w:fill="FFFFFF"/>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23.4</w:t>
      </w:r>
      <w:r>
        <w:rPr>
          <w:rFonts w:hint="eastAsia" w:ascii="宋体" w:hAnsi="宋体" w:eastAsia="宋体" w:cs="宋体"/>
          <w:b w:val="0"/>
          <w:bCs/>
          <w:color w:val="000000" w:themeColor="text1"/>
          <w:sz w:val="24"/>
          <w:szCs w:val="24"/>
          <w14:textFill>
            <w14:solidFill>
              <w14:schemeClr w14:val="tx1"/>
            </w14:solidFill>
          </w14:textFill>
        </w:rPr>
        <w:t>由于</w:t>
      </w:r>
      <w:r>
        <w:rPr>
          <w:rFonts w:hint="eastAsia" w:ascii="宋体" w:hAnsi="宋体" w:eastAsia="宋体" w:cs="宋体"/>
          <w:bCs/>
          <w:color w:val="000000" w:themeColor="text1"/>
          <w:sz w:val="24"/>
          <w:szCs w:val="24"/>
          <w14:textFill>
            <w14:solidFill>
              <w14:schemeClr w14:val="tx1"/>
            </w14:solidFill>
          </w14:textFill>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5BDC3077">
      <w:pPr>
        <w:snapToGrid w:val="0"/>
        <w:spacing w:line="360" w:lineRule="auto"/>
        <w:jc w:val="center"/>
        <w:outlineLvl w:val="0"/>
        <w:rPr>
          <w:rFonts w:hint="eastAsia" w:ascii="宋体" w:hAnsi="宋体" w:cs="宋体"/>
          <w:b/>
          <w:sz w:val="32"/>
          <w:szCs w:val="20"/>
        </w:rPr>
      </w:pPr>
    </w:p>
    <w:p w14:paraId="4975CE3E">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4A06CA2D">
      <w:pPr>
        <w:pStyle w:val="27"/>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5DF5686">
      <w:pPr>
        <w:pStyle w:val="27"/>
        <w:snapToGrid w:val="0"/>
        <w:spacing w:line="360" w:lineRule="auto"/>
        <w:ind w:left="479" w:hanging="479" w:hangingChars="199"/>
        <w:rPr>
          <w:rFonts w:cs="宋体"/>
          <w:b/>
        </w:rPr>
      </w:pPr>
      <w:r>
        <w:rPr>
          <w:rFonts w:hint="eastAsia" w:cs="宋体"/>
          <w:b/>
        </w:rPr>
        <w:t>25. 合同的签订</w:t>
      </w:r>
    </w:p>
    <w:p w14:paraId="68AE143F">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52252A8">
      <w:pPr>
        <w:pStyle w:val="13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638FC5AD">
      <w:pPr>
        <w:pStyle w:val="27"/>
        <w:snapToGrid w:val="0"/>
        <w:spacing w:line="360" w:lineRule="auto"/>
        <w:ind w:left="479" w:hanging="479" w:hangingChars="199"/>
        <w:rPr>
          <w:rFonts w:cs="宋体"/>
          <w:b/>
        </w:rPr>
      </w:pPr>
      <w:r>
        <w:rPr>
          <w:rFonts w:hint="eastAsia" w:cs="宋体"/>
          <w:b/>
        </w:rPr>
        <w:t>26. 履约保证金</w:t>
      </w:r>
    </w:p>
    <w:p w14:paraId="1D422CAC">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018198C">
      <w:pPr>
        <w:pStyle w:val="4"/>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21BD6B82">
      <w:pPr>
        <w:pStyle w:val="4"/>
        <w:rPr>
          <w:highlight w:val="none"/>
        </w:rPr>
      </w:pPr>
      <w:r>
        <w:rPr>
          <w:rFonts w:ascii="宋体" w:hAnsi="宋体" w:eastAsia="宋体" w:cs="Times New Roman"/>
          <w:b/>
          <w:bCs/>
          <w:kern w:val="2"/>
          <w:sz w:val="24"/>
          <w:szCs w:val="32"/>
          <w:highlight w:val="none"/>
          <w:lang w:val="en-US"/>
        </w:rPr>
        <w:t>27.预付款</w:t>
      </w:r>
    </w:p>
    <w:p w14:paraId="7674042F">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5085294B"/>
    <w:p w14:paraId="7AA8E11D">
      <w:pPr>
        <w:snapToGrid w:val="0"/>
        <w:spacing w:line="360" w:lineRule="auto"/>
        <w:ind w:firstLine="3357" w:firstLineChars="1045"/>
        <w:rPr>
          <w:rFonts w:ascii="宋体" w:hAnsi="宋体" w:cs="宋体"/>
          <w:b/>
          <w:sz w:val="32"/>
        </w:rPr>
      </w:pPr>
    </w:p>
    <w:p w14:paraId="069C2720">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6D94CDB6">
      <w:pPr>
        <w:pStyle w:val="131"/>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154F7300">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FEA4B86">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779F831">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59684998">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75EDD0D3">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4DB74E8B">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ascii="宋体" w:hAnsi="宋体" w:cs="宋体"/>
          <w:sz w:val="24"/>
        </w:rPr>
      </w:pPr>
    </w:p>
    <w:p w14:paraId="7496ED7D">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32321451">
      <w:pPr>
        <w:pStyle w:val="27"/>
        <w:spacing w:line="360" w:lineRule="auto"/>
        <w:ind w:firstLine="0" w:firstLineChars="0"/>
        <w:rPr>
          <w:rFonts w:cs="宋体"/>
          <w:b/>
        </w:rPr>
      </w:pPr>
      <w:r>
        <w:rPr>
          <w:rFonts w:hint="eastAsia" w:cs="宋体"/>
          <w:b/>
        </w:rPr>
        <w:t>30.验收</w:t>
      </w:r>
    </w:p>
    <w:p w14:paraId="62265F66">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DA239AD">
      <w:pPr>
        <w:pStyle w:val="4"/>
        <w:adjustRightInd w:val="0"/>
        <w:snapToGrid w:val="0"/>
        <w:ind w:left="0" w:firstLine="480" w:firstLineChars="200"/>
        <w:rPr>
          <w:rFonts w:ascii="宋体" w:hAnsi="宋体" w:eastAsia="宋体" w:cs="宋体"/>
          <w:b w:val="0"/>
          <w:bCs w:val="0"/>
          <w:color w:val="000000" w:themeColor="text1"/>
          <w:kern w:val="0"/>
          <w:sz w:val="24"/>
          <w:szCs w:val="24"/>
          <w:lang w:val="en-US"/>
          <w14:textFill>
            <w14:solidFill>
              <w14:schemeClr w14:val="tx1"/>
            </w14:solidFill>
          </w14:textFill>
        </w:rPr>
      </w:pPr>
      <w:bookmarkStart w:id="19" w:name="_Hlt68072998"/>
      <w:bookmarkEnd w:id="19"/>
      <w:bookmarkStart w:id="20" w:name="_Hlt68073093"/>
      <w:bookmarkEnd w:id="20"/>
      <w:bookmarkStart w:id="21" w:name="_Hlt74729768"/>
      <w:bookmarkEnd w:id="21"/>
      <w:bookmarkStart w:id="22" w:name="_Hlt68057669"/>
      <w:bookmarkEnd w:id="22"/>
      <w:bookmarkStart w:id="23" w:name="_Hlt74707468"/>
      <w:bookmarkEnd w:id="23"/>
      <w:bookmarkStart w:id="24" w:name="_Hlt75236290"/>
      <w:bookmarkEnd w:id="24"/>
      <w:bookmarkStart w:id="25" w:name="_Hlt74714665"/>
      <w:bookmarkEnd w:id="25"/>
      <w:bookmarkStart w:id="26" w:name="_Hlt75236101"/>
      <w:bookmarkEnd w:id="26"/>
      <w:bookmarkStart w:id="27" w:name="_Hlt75236011"/>
      <w:bookmarkEnd w:id="27"/>
      <w:bookmarkStart w:id="28" w:name="_Hlt74730295"/>
      <w:bookmarkEnd w:id="28"/>
      <w:bookmarkStart w:id="29" w:name="_Hlt68072990"/>
      <w:bookmarkEnd w:id="29"/>
      <w:bookmarkStart w:id="30" w:name="_Hlt68403820"/>
      <w:bookmarkEnd w:id="30"/>
      <w:r>
        <w:rPr>
          <w:rFonts w:hint="eastAsia" w:ascii="宋体" w:hAnsi="宋体" w:eastAsia="宋体" w:cs="宋体"/>
          <w:b w:val="0"/>
          <w:bCs w:val="0"/>
          <w:color w:val="000000" w:themeColor="text1"/>
          <w:kern w:val="0"/>
          <w:sz w:val="24"/>
          <w:szCs w:val="24"/>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lang w:val="en-US"/>
          <w14:textFill>
            <w14:solidFill>
              <w14:schemeClr w14:val="tx1"/>
            </w14:solidFill>
          </w14:textFill>
        </w:rPr>
        <w:t>做好审核并完成支付。</w:t>
      </w:r>
    </w:p>
    <w:p w14:paraId="305E3F97">
      <w:pPr>
        <w:pStyle w:val="79"/>
        <w:rPr>
          <w:color w:val="000000" w:themeColor="text1"/>
          <w14:textFill>
            <w14:solidFill>
              <w14:schemeClr w14:val="tx1"/>
            </w14:solidFill>
          </w14:textFill>
        </w:rPr>
        <w:sectPr>
          <w:pgSz w:w="11906" w:h="16838"/>
          <w:pgMar w:top="1440" w:right="1080" w:bottom="1440" w:left="1080" w:header="851" w:footer="992" w:gutter="0"/>
          <w:cols w:space="720" w:num="1"/>
          <w:titlePg/>
          <w:docGrid w:linePitch="312" w:charSpace="0"/>
        </w:sectPr>
      </w:pPr>
    </w:p>
    <w:bookmarkEnd w:id="13"/>
    <w:bookmarkEnd w:id="14"/>
    <w:p w14:paraId="60696D02">
      <w:pPr>
        <w:pStyle w:val="35"/>
        <w:spacing w:line="360" w:lineRule="auto"/>
        <w:jc w:val="center"/>
        <w:rPr>
          <w:rFonts w:hAnsi="宋体" w:cs="宋体"/>
          <w:b/>
          <w:snapToGrid/>
          <w:sz w:val="36"/>
          <w:szCs w:val="20"/>
        </w:rPr>
      </w:pPr>
      <w:bookmarkStart w:id="31" w:name="第四部分"/>
      <w:r>
        <w:rPr>
          <w:rFonts w:hint="eastAsia" w:hAnsi="宋体" w:cs="宋体"/>
          <w:b/>
          <w:snapToGrid/>
          <w:sz w:val="36"/>
          <w:szCs w:val="20"/>
        </w:rPr>
        <w:t>第三部分 采购需求</w:t>
      </w:r>
    </w:p>
    <w:p w14:paraId="4017B15D">
      <w:pPr>
        <w:spacing w:line="360" w:lineRule="auto"/>
        <w:jc w:val="left"/>
        <w:rPr>
          <w:rFonts w:ascii="宋体" w:hAnsi="宋体" w:cs="仿宋_GB2312"/>
          <w:b/>
          <w:bCs/>
          <w:sz w:val="24"/>
          <w:highlight w:val="none"/>
        </w:rPr>
      </w:pPr>
      <w:r>
        <w:rPr>
          <w:rFonts w:hint="eastAsia" w:ascii="宋体" w:hAnsi="宋体" w:cs="仿宋_GB2312"/>
          <w:b/>
          <w:bCs/>
          <w:sz w:val="24"/>
          <w:highlight w:val="none"/>
        </w:rPr>
        <w:t>一、工程概况</w:t>
      </w:r>
    </w:p>
    <w:p w14:paraId="68E21CCF">
      <w:pPr>
        <w:spacing w:line="360" w:lineRule="auto"/>
        <w:ind w:firstLine="480" w:firstLineChars="200"/>
        <w:jc w:val="left"/>
        <w:rPr>
          <w:rFonts w:ascii="宋体" w:hAnsi="宋体"/>
          <w:sz w:val="24"/>
          <w:u w:val="single"/>
        </w:rPr>
      </w:pPr>
      <w:r>
        <w:rPr>
          <w:rFonts w:hint="eastAsia" w:ascii="宋体" w:hAnsi="宋体"/>
          <w:sz w:val="24"/>
          <w:u w:val="single"/>
          <w:lang w:val="en-US" w:eastAsia="zh-CN"/>
        </w:rPr>
        <w:t>本工程是卖鱼桥小学文润校区中医药创新学习空间及室外局部提升工程，工程主要内容：中医展馆、创新学习空间和室外局部提升改造</w:t>
      </w:r>
      <w:r>
        <w:rPr>
          <w:rFonts w:hint="eastAsia" w:ascii="宋体" w:hAnsi="宋体"/>
          <w:sz w:val="24"/>
          <w:u w:val="single"/>
        </w:rPr>
        <w:t>。</w:t>
      </w:r>
    </w:p>
    <w:p w14:paraId="56FEAD65">
      <w:pPr>
        <w:spacing w:line="360" w:lineRule="auto"/>
        <w:jc w:val="left"/>
        <w:rPr>
          <w:rFonts w:ascii="宋体" w:hAnsi="宋体" w:cs="仿宋_GB2312"/>
          <w:sz w:val="24"/>
        </w:rPr>
      </w:pPr>
      <w:r>
        <w:rPr>
          <w:rFonts w:hint="eastAsia" w:ascii="宋体" w:hAnsi="宋体" w:cs="仿宋_GB2312"/>
          <w:b/>
          <w:bCs/>
          <w:sz w:val="24"/>
        </w:rPr>
        <w:t xml:space="preserve">二、工程内容 </w:t>
      </w:r>
    </w:p>
    <w:p w14:paraId="20A2BD25">
      <w:pPr>
        <w:spacing w:line="360" w:lineRule="auto"/>
        <w:ind w:left="210" w:leftChars="100"/>
        <w:jc w:val="left"/>
        <w:rPr>
          <w:rFonts w:ascii="宋体" w:hAnsi="宋体" w:cs="仿宋_GB2312"/>
          <w:sz w:val="24"/>
        </w:rPr>
      </w:pPr>
      <w:r>
        <w:rPr>
          <w:rFonts w:hint="eastAsia" w:ascii="宋体" w:hAnsi="宋体" w:cs="仿宋_GB2312"/>
          <w:sz w:val="24"/>
        </w:rPr>
        <w:t>1.工程名称</w:t>
      </w:r>
    </w:p>
    <w:p w14:paraId="29083DFC">
      <w:pPr>
        <w:spacing w:line="360" w:lineRule="auto"/>
        <w:ind w:firstLine="480" w:firstLineChars="20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卖鱼桥小学文润校区中医药创新学习空间及室外局部提升工程</w:t>
      </w:r>
      <w:r>
        <w:rPr>
          <w:rFonts w:hint="eastAsia" w:ascii="宋体" w:hAnsi="宋体"/>
          <w:sz w:val="24"/>
          <w:u w:val="single"/>
        </w:rPr>
        <w:t xml:space="preserve">     </w:t>
      </w:r>
    </w:p>
    <w:p w14:paraId="208A9363">
      <w:pPr>
        <w:spacing w:line="360" w:lineRule="auto"/>
        <w:ind w:left="210" w:leftChars="100"/>
        <w:jc w:val="left"/>
        <w:rPr>
          <w:rFonts w:ascii="宋体" w:hAnsi="宋体" w:cs="仿宋_GB2312"/>
          <w:sz w:val="24"/>
        </w:rPr>
      </w:pPr>
      <w:r>
        <w:rPr>
          <w:rFonts w:hint="eastAsia" w:ascii="宋体" w:hAnsi="宋体" w:cs="仿宋_GB2312"/>
          <w:sz w:val="24"/>
        </w:rPr>
        <w:t>2.现场条件</w:t>
      </w:r>
    </w:p>
    <w:p w14:paraId="5C98FF22">
      <w:pPr>
        <w:spacing w:line="360" w:lineRule="auto"/>
        <w:ind w:firstLine="480" w:firstLineChars="200"/>
        <w:jc w:val="left"/>
        <w:rPr>
          <w:rFonts w:ascii="宋体" w:hAnsi="宋体"/>
          <w:sz w:val="24"/>
          <w:u w:val="single"/>
        </w:rPr>
      </w:pPr>
      <w:r>
        <w:rPr>
          <w:rFonts w:hint="eastAsia" w:ascii="宋体" w:hAnsi="宋体"/>
          <w:sz w:val="24"/>
          <w:u w:val="single"/>
        </w:rPr>
        <w:t xml:space="preserve"> 由发包人根据现场条件划定，承包人无条件服从    </w:t>
      </w:r>
    </w:p>
    <w:p w14:paraId="27AAFA55">
      <w:pPr>
        <w:spacing w:line="360" w:lineRule="auto"/>
        <w:ind w:left="210" w:leftChars="100"/>
        <w:jc w:val="left"/>
        <w:rPr>
          <w:rFonts w:ascii="宋体" w:hAnsi="宋体" w:cs="仿宋_GB2312"/>
          <w:sz w:val="24"/>
        </w:rPr>
      </w:pPr>
      <w:r>
        <w:rPr>
          <w:rFonts w:hint="eastAsia" w:ascii="宋体" w:hAnsi="宋体" w:cs="仿宋_GB2312"/>
          <w:sz w:val="24"/>
        </w:rPr>
        <w:t>3.工程承包范围</w:t>
      </w:r>
    </w:p>
    <w:p w14:paraId="0246012C">
      <w:pPr>
        <w:spacing w:line="360" w:lineRule="auto"/>
        <w:ind w:firstLine="480" w:firstLineChars="200"/>
        <w:jc w:val="left"/>
        <w:rPr>
          <w:rFonts w:ascii="宋体" w:hAnsi="宋体"/>
          <w:sz w:val="24"/>
          <w:u w:val="single"/>
        </w:rPr>
      </w:pPr>
      <w:r>
        <w:rPr>
          <w:rFonts w:hint="eastAsia" w:ascii="宋体" w:hAnsi="宋体"/>
          <w:sz w:val="24"/>
          <w:u w:val="single"/>
          <w:lang w:val="en-US" w:eastAsia="zh-CN"/>
        </w:rPr>
        <w:t xml:space="preserve"> </w:t>
      </w:r>
      <w:r>
        <w:rPr>
          <w:rFonts w:hint="eastAsia" w:ascii="宋体" w:hAnsi="宋体"/>
          <w:sz w:val="24"/>
          <w:u w:val="single"/>
        </w:rPr>
        <w:t>本项目为</w:t>
      </w:r>
      <w:r>
        <w:rPr>
          <w:rFonts w:hint="eastAsia" w:ascii="宋体" w:hAnsi="宋体"/>
          <w:sz w:val="24"/>
          <w:u w:val="single"/>
          <w:lang w:eastAsia="zh-CN"/>
        </w:rPr>
        <w:t>卖鱼桥小学文润校区中医药创新学习空间及室外局部提升工程</w:t>
      </w:r>
      <w:r>
        <w:rPr>
          <w:rFonts w:hint="eastAsia" w:ascii="宋体" w:hAnsi="宋体"/>
          <w:sz w:val="24"/>
          <w:u w:val="single"/>
        </w:rPr>
        <w:t>，详见图纸、工程量清单以及采购文件要求</w:t>
      </w:r>
    </w:p>
    <w:p w14:paraId="4FF418FD">
      <w:pPr>
        <w:spacing w:line="360" w:lineRule="auto"/>
        <w:ind w:left="210" w:leftChars="100"/>
        <w:jc w:val="left"/>
        <w:rPr>
          <w:rFonts w:ascii="宋体" w:hAnsi="宋体" w:cs="仿宋_GB2312"/>
          <w:sz w:val="24"/>
        </w:rPr>
      </w:pPr>
      <w:r>
        <w:rPr>
          <w:rFonts w:hint="eastAsia" w:ascii="宋体" w:hAnsi="宋体" w:cs="仿宋_GB2312"/>
          <w:sz w:val="24"/>
        </w:rPr>
        <w:t>4.工程质量标准</w:t>
      </w:r>
    </w:p>
    <w:p w14:paraId="512D23F8">
      <w:pPr>
        <w:spacing w:line="360" w:lineRule="auto"/>
        <w:ind w:firstLine="420"/>
        <w:jc w:val="left"/>
        <w:rPr>
          <w:rFonts w:ascii="宋体" w:hAnsi="宋体"/>
          <w:sz w:val="24"/>
          <w:u w:val="single"/>
        </w:rPr>
      </w:pPr>
      <w:r>
        <w:rPr>
          <w:rFonts w:hint="eastAsia" w:ascii="宋体" w:hAnsi="宋体"/>
          <w:sz w:val="24"/>
          <w:u w:val="single"/>
        </w:rPr>
        <w:t xml:space="preserve"> 符合现行国家有关工程施工验收规范和标准的合格要求                </w:t>
      </w:r>
    </w:p>
    <w:p w14:paraId="1CF2FD43">
      <w:pPr>
        <w:spacing w:line="360" w:lineRule="auto"/>
        <w:ind w:left="210" w:leftChars="100"/>
        <w:jc w:val="left"/>
        <w:rPr>
          <w:rFonts w:ascii="宋体" w:hAnsi="宋体" w:cs="仿宋_GB2312"/>
          <w:sz w:val="24"/>
        </w:rPr>
      </w:pPr>
      <w:r>
        <w:rPr>
          <w:rFonts w:hint="eastAsia" w:ascii="宋体" w:hAnsi="宋体" w:cs="仿宋_GB2312"/>
          <w:sz w:val="24"/>
        </w:rPr>
        <w:t>5.工程</w:t>
      </w:r>
      <w:r>
        <w:rPr>
          <w:rFonts w:hint="eastAsia" w:ascii="宋体" w:hAnsi="宋体" w:cs="仿宋_GB2312"/>
          <w:sz w:val="24"/>
          <w:lang w:val="en-US" w:eastAsia="zh-CN"/>
        </w:rPr>
        <w:t>文明</w:t>
      </w:r>
      <w:r>
        <w:rPr>
          <w:rFonts w:hint="eastAsia" w:ascii="宋体" w:hAnsi="宋体" w:cs="仿宋_GB2312"/>
          <w:sz w:val="24"/>
        </w:rPr>
        <w:t>施工要求</w:t>
      </w:r>
    </w:p>
    <w:p w14:paraId="58F32BF9">
      <w:pPr>
        <w:spacing w:line="360" w:lineRule="auto"/>
        <w:ind w:left="210" w:leftChars="100" w:firstLine="240" w:firstLineChars="100"/>
        <w:jc w:val="left"/>
        <w:rPr>
          <w:rFonts w:hint="eastAsia" w:ascii="宋体" w:hAnsi="宋体" w:cs="仿宋_GB2312"/>
          <w:sz w:val="24"/>
          <w:u w:val="single"/>
        </w:rPr>
      </w:pPr>
      <w:r>
        <w:rPr>
          <w:rFonts w:hint="eastAsia" w:ascii="宋体" w:hAnsi="宋体" w:cs="仿宋_GB2312"/>
          <w:sz w:val="24"/>
          <w:u w:val="single"/>
        </w:rPr>
        <w:t>（1）遵守地方政府和有关部门对施工场地交通、环卫、安全和施工噪音等管理规定，并办理相关审批手续。</w:t>
      </w:r>
    </w:p>
    <w:p w14:paraId="5705216C">
      <w:pPr>
        <w:spacing w:line="360" w:lineRule="auto"/>
        <w:ind w:left="210" w:leftChars="100" w:firstLine="240" w:firstLineChars="100"/>
        <w:jc w:val="left"/>
        <w:rPr>
          <w:rFonts w:hint="eastAsia" w:ascii="宋体" w:hAnsi="宋体" w:cs="仿宋_GB2312"/>
          <w:sz w:val="24"/>
          <w:u w:val="single"/>
        </w:rPr>
      </w:pPr>
      <w:r>
        <w:rPr>
          <w:rFonts w:hint="eastAsia" w:ascii="宋体" w:hAnsi="宋体" w:cs="仿宋_GB2312"/>
          <w:sz w:val="24"/>
          <w:u w:val="single"/>
        </w:rPr>
        <w:t xml:space="preserve">（2）施工时承包人应严格遵守施工现场管理规定，服从物业单位的管理，采取有效措施尽量减小尘土和噪音污染。 </w:t>
      </w:r>
    </w:p>
    <w:p w14:paraId="441960BE">
      <w:pPr>
        <w:spacing w:line="360" w:lineRule="auto"/>
        <w:ind w:left="210" w:leftChars="100"/>
        <w:jc w:val="left"/>
        <w:rPr>
          <w:rFonts w:hint="eastAsia" w:ascii="宋体" w:hAnsi="宋体" w:cs="仿宋_GB2312"/>
          <w:sz w:val="24"/>
          <w:u w:val="single"/>
        </w:rPr>
      </w:pPr>
      <w:r>
        <w:rPr>
          <w:rFonts w:hint="eastAsia" w:ascii="宋体" w:hAnsi="宋体" w:cs="仿宋_GB2312"/>
          <w:sz w:val="24"/>
          <w:u w:val="single"/>
        </w:rPr>
        <w:t>如发包人要求须暂停施工，承包人须无条件服从，并采取夜间加班等措施保证工程进度不拖延，加班等所需全部费用包含在合同报价中，不得以发包人要求暂停施工为由调整合同价格。</w:t>
      </w:r>
    </w:p>
    <w:p w14:paraId="35127AF9">
      <w:pPr>
        <w:spacing w:line="360" w:lineRule="auto"/>
        <w:ind w:left="210" w:leftChars="100"/>
        <w:jc w:val="left"/>
        <w:rPr>
          <w:rFonts w:hint="eastAsia" w:ascii="宋体" w:hAnsi="宋体" w:cs="仿宋_GB2312"/>
          <w:sz w:val="24"/>
          <w:u w:val="single"/>
        </w:rPr>
      </w:pPr>
      <w:r>
        <w:rPr>
          <w:rFonts w:hint="eastAsia" w:ascii="宋体" w:hAnsi="宋体" w:cs="仿宋_GB2312"/>
          <w:sz w:val="24"/>
          <w:u w:val="single"/>
        </w:rPr>
        <w:t>如因发包人原因导致施工暂停时间较多通过夜间加班也无法确保工期的，工期延长时间须经发包人、监理人审核同意。</w:t>
      </w:r>
    </w:p>
    <w:p w14:paraId="6D5CC06F">
      <w:pPr>
        <w:spacing w:line="360" w:lineRule="auto"/>
        <w:ind w:left="210" w:leftChars="100" w:firstLine="240" w:firstLineChars="100"/>
        <w:jc w:val="left"/>
        <w:rPr>
          <w:rFonts w:hint="eastAsia" w:ascii="宋体" w:hAnsi="宋体" w:cs="仿宋_GB2312"/>
          <w:sz w:val="24"/>
          <w:u w:val="single"/>
        </w:rPr>
      </w:pPr>
      <w:r>
        <w:rPr>
          <w:rFonts w:hint="eastAsia" w:ascii="宋体" w:hAnsi="宋体" w:cs="仿宋_GB2312"/>
          <w:sz w:val="24"/>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14:paraId="2811181D">
      <w:pPr>
        <w:spacing w:line="360" w:lineRule="auto"/>
        <w:ind w:left="210" w:leftChars="100" w:firstLine="240" w:firstLineChars="100"/>
        <w:jc w:val="left"/>
        <w:rPr>
          <w:rFonts w:hint="eastAsia" w:ascii="宋体" w:hAnsi="宋体" w:cs="仿宋_GB2312"/>
          <w:sz w:val="24"/>
          <w:u w:val="single"/>
        </w:rPr>
      </w:pPr>
      <w:r>
        <w:rPr>
          <w:rFonts w:hint="eastAsia" w:ascii="宋体" w:hAnsi="宋体" w:cs="仿宋_GB2312"/>
          <w:sz w:val="24"/>
          <w:u w:val="single"/>
        </w:rPr>
        <w:t>（4）承包人应对进入施工现场的施工人员进行人员安全文明施工教育，配备必须的劳动保护用具，保证工程的施工安全和人身安全。</w:t>
      </w:r>
    </w:p>
    <w:p w14:paraId="1511DAFF">
      <w:pPr>
        <w:spacing w:line="360" w:lineRule="auto"/>
        <w:ind w:left="210" w:leftChars="100" w:firstLine="240" w:firstLineChars="100"/>
        <w:jc w:val="left"/>
        <w:rPr>
          <w:rFonts w:hint="eastAsia" w:ascii="宋体" w:hAnsi="宋体" w:cs="仿宋_GB2312"/>
          <w:sz w:val="24"/>
          <w:u w:val="single"/>
        </w:rPr>
      </w:pPr>
      <w:r>
        <w:rPr>
          <w:rFonts w:hint="eastAsia" w:ascii="宋体" w:hAnsi="宋体" w:cs="仿宋_GB2312"/>
          <w:sz w:val="24"/>
          <w:u w:val="single"/>
        </w:rPr>
        <w:t>（5）承包人由于违反安全操作规范，被政府有关部门处罚，如通报批评、警告和罚款等，承包人承担一切责任，并每被查处一次，发包人每次扣罚违约金5000元，上述扣款在工程进度款中逐期扣除。</w:t>
      </w:r>
    </w:p>
    <w:p w14:paraId="59A4BE25">
      <w:pPr>
        <w:spacing w:line="360" w:lineRule="auto"/>
        <w:ind w:left="210" w:leftChars="100" w:firstLine="240" w:firstLineChars="100"/>
        <w:jc w:val="left"/>
        <w:rPr>
          <w:rFonts w:hint="eastAsia" w:ascii="宋体" w:hAnsi="宋体" w:cs="仿宋_GB2312"/>
          <w:sz w:val="24"/>
          <w:u w:val="single"/>
        </w:rPr>
      </w:pPr>
      <w:r>
        <w:rPr>
          <w:rFonts w:hint="eastAsia" w:ascii="宋体" w:hAnsi="宋体" w:cs="仿宋_GB2312"/>
          <w:sz w:val="24"/>
          <w:u w:val="single"/>
        </w:rPr>
        <w:t>（6）承包人应强化安全意识，抓好安全生产，杜绝事故发生，施工中若发生安全及人身事故均由承包人自行负责处理，承担一切责任包括全部费用。安全事故每发生一次，承包人向发包人支付1万元的违约金，上述扣款在工程进度款中逐期扣除。</w:t>
      </w:r>
    </w:p>
    <w:p w14:paraId="7D9E0E6E">
      <w:pPr>
        <w:spacing w:line="360" w:lineRule="auto"/>
        <w:ind w:left="210" w:leftChars="100" w:firstLine="240" w:firstLineChars="100"/>
        <w:jc w:val="left"/>
        <w:rPr>
          <w:rFonts w:hint="eastAsia" w:ascii="宋体" w:hAnsi="宋体" w:cs="仿宋_GB2312"/>
          <w:sz w:val="24"/>
          <w:u w:val="single"/>
        </w:rPr>
      </w:pPr>
      <w:r>
        <w:rPr>
          <w:rFonts w:hint="eastAsia" w:ascii="宋体" w:hAnsi="宋体" w:cs="仿宋_GB2312"/>
          <w:sz w:val="24"/>
          <w:u w:val="single"/>
        </w:rPr>
        <w:t>（7）发包人或监理工程师有权对承包人的安全施工状况进行检查，发现有违反安全施工情况的，有权提出整改要求，承包人须按要求进行整改。</w:t>
      </w:r>
    </w:p>
    <w:p w14:paraId="53C5BEC6">
      <w:pPr>
        <w:spacing w:line="360" w:lineRule="auto"/>
        <w:ind w:left="210" w:leftChars="100" w:firstLine="240" w:firstLineChars="100"/>
        <w:jc w:val="left"/>
        <w:rPr>
          <w:rFonts w:hint="eastAsia" w:ascii="宋体" w:hAnsi="宋体" w:cs="仿宋_GB2312"/>
          <w:sz w:val="24"/>
          <w:u w:val="single"/>
        </w:rPr>
      </w:pPr>
      <w:r>
        <w:rPr>
          <w:rFonts w:hint="eastAsia" w:ascii="宋体" w:hAnsi="宋体" w:cs="仿宋_GB2312"/>
          <w:sz w:val="24"/>
          <w:u w:val="single"/>
        </w:rPr>
        <w:t>（8）上述手续办理费用约定如下： 由承包人承担。</w:t>
      </w:r>
    </w:p>
    <w:p w14:paraId="4626CB7B">
      <w:pPr>
        <w:spacing w:line="360" w:lineRule="auto"/>
        <w:ind w:left="210" w:leftChars="100"/>
        <w:jc w:val="left"/>
        <w:rPr>
          <w:rFonts w:ascii="宋体" w:hAnsi="宋体" w:cs="仿宋_GB2312"/>
          <w:sz w:val="24"/>
        </w:rPr>
      </w:pPr>
      <w:r>
        <w:rPr>
          <w:rFonts w:hint="eastAsia" w:ascii="宋体" w:hAnsi="宋体" w:cs="仿宋_GB2312"/>
          <w:sz w:val="24"/>
        </w:rPr>
        <w:t>6.工程管理要求</w:t>
      </w:r>
    </w:p>
    <w:p w14:paraId="4EFD45C5">
      <w:pPr>
        <w:spacing w:line="360" w:lineRule="auto"/>
        <w:ind w:firstLine="240" w:firstLineChars="100"/>
        <w:jc w:val="left"/>
        <w:rPr>
          <w:rFonts w:hint="eastAsia" w:ascii="宋体" w:hAnsi="宋体"/>
          <w:sz w:val="24"/>
          <w:u w:val="single"/>
        </w:rPr>
      </w:pPr>
      <w:r>
        <w:rPr>
          <w:rFonts w:hint="eastAsia" w:ascii="宋体" w:hAnsi="宋体"/>
          <w:sz w:val="24"/>
          <w:u w:val="single"/>
          <w:lang w:val="en-US" w:eastAsia="zh-CN"/>
        </w:rPr>
        <w:t xml:space="preserve"> 详见施工合同</w:t>
      </w:r>
      <w:r>
        <w:rPr>
          <w:rFonts w:hint="eastAsia" w:ascii="宋体" w:hAnsi="宋体"/>
          <w:sz w:val="24"/>
          <w:u w:val="single"/>
        </w:rPr>
        <w:t xml:space="preserve"> </w:t>
      </w:r>
    </w:p>
    <w:p w14:paraId="1C3C9E94">
      <w:pPr>
        <w:spacing w:line="360" w:lineRule="auto"/>
        <w:ind w:left="210" w:leftChars="100"/>
        <w:jc w:val="left"/>
        <w:rPr>
          <w:rFonts w:hint="default" w:ascii="宋体" w:hAnsi="宋体" w:cs="仿宋_GB2312"/>
          <w:sz w:val="24"/>
          <w:lang w:val="en-US" w:eastAsia="zh-CN"/>
        </w:rPr>
      </w:pPr>
      <w:r>
        <w:rPr>
          <w:rFonts w:hint="eastAsia" w:ascii="宋体" w:hAnsi="宋体" w:cs="仿宋_GB2312"/>
          <w:sz w:val="24"/>
          <w:lang w:val="en-US" w:eastAsia="zh-CN"/>
        </w:rPr>
        <w:t>7.</w:t>
      </w:r>
      <w:r>
        <w:rPr>
          <w:rFonts w:hint="eastAsia" w:ascii="宋体" w:hAnsi="宋体" w:cs="仿宋_GB2312"/>
          <w:sz w:val="24"/>
        </w:rPr>
        <w:t>推荐品牌：详见清单要求</w:t>
      </w:r>
    </w:p>
    <w:tbl>
      <w:tblPr>
        <w:tblStyle w:val="62"/>
        <w:tblpPr w:leftFromText="180" w:rightFromText="180" w:vertAnchor="text" w:horzAnchor="margin" w:tblpX="105" w:tblpY="8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57"/>
        <w:gridCol w:w="4400"/>
        <w:gridCol w:w="1508"/>
      </w:tblGrid>
      <w:tr w14:paraId="682E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6" w:type="dxa"/>
            <w:noWrap w:val="0"/>
            <w:vAlign w:val="center"/>
          </w:tcPr>
          <w:p w14:paraId="01B53E64">
            <w:pPr>
              <w:spacing w:after="120"/>
              <w:jc w:val="center"/>
              <w:rPr>
                <w:rFonts w:hint="eastAsia" w:ascii="宋体" w:hAnsi="宋体" w:cs="宋体"/>
                <w:bCs/>
                <w:kern w:val="0"/>
                <w:sz w:val="21"/>
                <w:szCs w:val="21"/>
                <w:lang w:val="en-US" w:eastAsia="zh-CN" w:bidi="ar"/>
              </w:rPr>
            </w:pPr>
            <w:r>
              <w:rPr>
                <w:rFonts w:hint="eastAsia" w:ascii="宋体" w:hAnsi="宋体" w:cs="宋体"/>
                <w:bCs/>
                <w:kern w:val="0"/>
                <w:sz w:val="21"/>
                <w:szCs w:val="21"/>
                <w:lang w:val="en-US" w:eastAsia="zh-CN" w:bidi="ar"/>
              </w:rPr>
              <w:t>序号</w:t>
            </w:r>
          </w:p>
        </w:tc>
        <w:tc>
          <w:tcPr>
            <w:tcW w:w="1857" w:type="dxa"/>
            <w:noWrap w:val="0"/>
            <w:vAlign w:val="center"/>
          </w:tcPr>
          <w:p w14:paraId="1145DEBA">
            <w:pPr>
              <w:spacing w:after="120"/>
              <w:rPr>
                <w:rFonts w:hint="eastAsia" w:ascii="宋体" w:hAnsi="宋体" w:cs="宋体"/>
                <w:bCs/>
                <w:kern w:val="0"/>
                <w:sz w:val="21"/>
                <w:szCs w:val="21"/>
                <w:lang w:val="en-US" w:eastAsia="zh-CN" w:bidi="ar"/>
              </w:rPr>
            </w:pPr>
            <w:r>
              <w:rPr>
                <w:rFonts w:hint="eastAsia" w:ascii="宋体" w:hAnsi="宋体" w:cs="宋体"/>
                <w:bCs/>
                <w:kern w:val="0"/>
                <w:sz w:val="21"/>
                <w:szCs w:val="21"/>
                <w:lang w:val="en-US" w:eastAsia="zh-CN" w:bidi="ar"/>
              </w:rPr>
              <w:t>材料名称</w:t>
            </w:r>
          </w:p>
        </w:tc>
        <w:tc>
          <w:tcPr>
            <w:tcW w:w="4400" w:type="dxa"/>
            <w:noWrap w:val="0"/>
            <w:vAlign w:val="center"/>
          </w:tcPr>
          <w:p w14:paraId="4A12BFA8">
            <w:pPr>
              <w:spacing w:after="120"/>
              <w:ind w:firstLine="1260" w:firstLineChars="600"/>
              <w:rPr>
                <w:rFonts w:hint="eastAsia" w:ascii="宋体" w:hAnsi="宋体" w:cs="宋体"/>
                <w:bCs/>
                <w:kern w:val="0"/>
                <w:sz w:val="21"/>
                <w:szCs w:val="21"/>
                <w:lang w:val="en-US" w:eastAsia="zh-CN" w:bidi="ar"/>
              </w:rPr>
            </w:pPr>
            <w:r>
              <w:rPr>
                <w:rFonts w:hint="eastAsia" w:ascii="宋体" w:hAnsi="宋体" w:cs="宋体"/>
                <w:bCs/>
                <w:kern w:val="0"/>
                <w:sz w:val="21"/>
                <w:szCs w:val="21"/>
                <w:lang w:val="en-US" w:eastAsia="zh-CN" w:bidi="ar"/>
              </w:rPr>
              <w:t>材料品牌及厂家</w:t>
            </w:r>
          </w:p>
        </w:tc>
        <w:tc>
          <w:tcPr>
            <w:tcW w:w="1508" w:type="dxa"/>
            <w:noWrap w:val="0"/>
            <w:vAlign w:val="center"/>
          </w:tcPr>
          <w:p w14:paraId="09165AA9">
            <w:pPr>
              <w:spacing w:after="120"/>
              <w:rPr>
                <w:rFonts w:hint="eastAsia" w:ascii="宋体" w:hAnsi="宋体" w:cs="宋体"/>
                <w:bCs/>
                <w:kern w:val="0"/>
                <w:sz w:val="21"/>
                <w:szCs w:val="21"/>
                <w:lang w:val="en-US" w:eastAsia="zh-CN" w:bidi="ar"/>
              </w:rPr>
            </w:pPr>
            <w:r>
              <w:rPr>
                <w:rFonts w:hint="eastAsia" w:ascii="宋体" w:hAnsi="宋体" w:cs="宋体"/>
                <w:bCs/>
                <w:kern w:val="0"/>
                <w:sz w:val="21"/>
                <w:szCs w:val="21"/>
                <w:lang w:val="en-US" w:eastAsia="zh-CN" w:bidi="ar"/>
              </w:rPr>
              <w:t>备注</w:t>
            </w:r>
          </w:p>
        </w:tc>
      </w:tr>
      <w:tr w14:paraId="00B1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6" w:type="dxa"/>
            <w:noWrap w:val="0"/>
            <w:vAlign w:val="center"/>
          </w:tcPr>
          <w:p w14:paraId="3960D017">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857" w:type="dxa"/>
            <w:noWrap w:val="0"/>
            <w:vAlign w:val="center"/>
          </w:tcPr>
          <w:p w14:paraId="3AF1537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地砖及墙砖</w:t>
            </w:r>
          </w:p>
        </w:tc>
        <w:tc>
          <w:tcPr>
            <w:tcW w:w="4400" w:type="dxa"/>
            <w:noWrap w:val="0"/>
            <w:vAlign w:val="center"/>
          </w:tcPr>
          <w:p w14:paraId="5F1F7F5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冠军、诺贝尔、斯米克、马可波罗或</w:t>
            </w:r>
          </w:p>
          <w:p w14:paraId="52F354A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同档次及以上</w:t>
            </w:r>
          </w:p>
        </w:tc>
        <w:tc>
          <w:tcPr>
            <w:tcW w:w="1508" w:type="dxa"/>
            <w:noWrap w:val="0"/>
            <w:vAlign w:val="center"/>
          </w:tcPr>
          <w:p w14:paraId="5EF5C6B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0DF6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6" w:type="dxa"/>
            <w:noWrap w:val="0"/>
            <w:vAlign w:val="center"/>
          </w:tcPr>
          <w:p w14:paraId="00AC51B7">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857" w:type="dxa"/>
            <w:noWrap w:val="0"/>
            <w:vAlign w:val="center"/>
          </w:tcPr>
          <w:p w14:paraId="49DAEC09">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外墙涂料</w:t>
            </w:r>
          </w:p>
        </w:tc>
        <w:tc>
          <w:tcPr>
            <w:tcW w:w="4400" w:type="dxa"/>
            <w:noWrap w:val="0"/>
            <w:vAlign w:val="center"/>
          </w:tcPr>
          <w:p w14:paraId="24C9A406">
            <w:pPr>
              <w:keepNext w:val="0"/>
              <w:keepLines w:val="0"/>
              <w:widowControl/>
              <w:suppressLineNumbers w:val="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bidi="ar"/>
              </w:rPr>
              <w:t>立邦、多乐士、莱威或相当于</w:t>
            </w:r>
          </w:p>
        </w:tc>
        <w:tc>
          <w:tcPr>
            <w:tcW w:w="1508" w:type="dxa"/>
            <w:noWrap w:val="0"/>
            <w:vAlign w:val="center"/>
          </w:tcPr>
          <w:p w14:paraId="77B3159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64BA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6" w:type="dxa"/>
            <w:noWrap w:val="0"/>
            <w:vAlign w:val="center"/>
          </w:tcPr>
          <w:p w14:paraId="54DED410">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857" w:type="dxa"/>
            <w:noWrap w:val="0"/>
            <w:vAlign w:val="center"/>
          </w:tcPr>
          <w:p w14:paraId="4766678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塑胶场地材料</w:t>
            </w:r>
          </w:p>
        </w:tc>
        <w:tc>
          <w:tcPr>
            <w:tcW w:w="4400" w:type="dxa"/>
            <w:noWrap w:val="0"/>
            <w:vAlign w:val="center"/>
          </w:tcPr>
          <w:p w14:paraId="43875C2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湖南优冠、福建奥翔、江苏长诺或相当于</w:t>
            </w:r>
          </w:p>
        </w:tc>
        <w:tc>
          <w:tcPr>
            <w:tcW w:w="1508" w:type="dxa"/>
            <w:noWrap w:val="0"/>
            <w:vAlign w:val="center"/>
          </w:tcPr>
          <w:p w14:paraId="5BF4929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3457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6" w:type="dxa"/>
            <w:noWrap w:val="0"/>
            <w:vAlign w:val="center"/>
          </w:tcPr>
          <w:p w14:paraId="7DADD715">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857" w:type="dxa"/>
            <w:noWrap w:val="0"/>
            <w:vAlign w:val="center"/>
          </w:tcPr>
          <w:p w14:paraId="7180B06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喷漆</w:t>
            </w:r>
          </w:p>
        </w:tc>
        <w:tc>
          <w:tcPr>
            <w:tcW w:w="4400" w:type="dxa"/>
            <w:noWrap w:val="0"/>
            <w:vAlign w:val="center"/>
          </w:tcPr>
          <w:p w14:paraId="7031B0C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多乐士、立邦、三棵树品牌或相当于</w:t>
            </w:r>
          </w:p>
        </w:tc>
        <w:tc>
          <w:tcPr>
            <w:tcW w:w="1508" w:type="dxa"/>
            <w:noWrap w:val="0"/>
            <w:vAlign w:val="center"/>
          </w:tcPr>
          <w:p w14:paraId="3DB784F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338D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6" w:type="dxa"/>
            <w:noWrap w:val="0"/>
            <w:vAlign w:val="center"/>
          </w:tcPr>
          <w:p w14:paraId="027DDF38">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857" w:type="dxa"/>
            <w:noWrap w:val="0"/>
            <w:vAlign w:val="center"/>
          </w:tcPr>
          <w:p w14:paraId="2738E0E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胶水</w:t>
            </w:r>
          </w:p>
        </w:tc>
        <w:tc>
          <w:tcPr>
            <w:tcW w:w="4400" w:type="dxa"/>
            <w:noWrap w:val="0"/>
            <w:vAlign w:val="center"/>
          </w:tcPr>
          <w:p w14:paraId="4ABFCE5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万华、汉高、3M或相当于</w:t>
            </w:r>
          </w:p>
        </w:tc>
        <w:tc>
          <w:tcPr>
            <w:tcW w:w="1508" w:type="dxa"/>
            <w:noWrap w:val="0"/>
            <w:vAlign w:val="center"/>
          </w:tcPr>
          <w:p w14:paraId="38DFEFC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455B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6" w:type="dxa"/>
            <w:noWrap w:val="0"/>
            <w:vAlign w:val="center"/>
          </w:tcPr>
          <w:p w14:paraId="067C8AE8">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857" w:type="dxa"/>
            <w:noWrap w:val="0"/>
            <w:vAlign w:val="center"/>
          </w:tcPr>
          <w:p w14:paraId="0F52E2A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木饰面，木基层</w:t>
            </w:r>
          </w:p>
        </w:tc>
        <w:tc>
          <w:tcPr>
            <w:tcW w:w="4400" w:type="dxa"/>
            <w:noWrap w:val="0"/>
            <w:vAlign w:val="center"/>
          </w:tcPr>
          <w:p w14:paraId="0CE401A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千年舟、兔宝宝、莫干山或相当于</w:t>
            </w:r>
          </w:p>
        </w:tc>
        <w:tc>
          <w:tcPr>
            <w:tcW w:w="1508" w:type="dxa"/>
            <w:noWrap w:val="0"/>
            <w:vAlign w:val="center"/>
          </w:tcPr>
          <w:p w14:paraId="6B66676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0403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6" w:type="dxa"/>
            <w:noWrap w:val="0"/>
            <w:vAlign w:val="center"/>
          </w:tcPr>
          <w:p w14:paraId="17944F2F">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857" w:type="dxa"/>
            <w:noWrap w:val="0"/>
            <w:vAlign w:val="center"/>
          </w:tcPr>
          <w:p w14:paraId="5B7BEB9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铝板</w:t>
            </w:r>
          </w:p>
        </w:tc>
        <w:tc>
          <w:tcPr>
            <w:tcW w:w="4400" w:type="dxa"/>
            <w:noWrap w:val="0"/>
            <w:vAlign w:val="center"/>
          </w:tcPr>
          <w:p w14:paraId="5367608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金鹏、方大、亚铝或相当于</w:t>
            </w:r>
          </w:p>
        </w:tc>
        <w:tc>
          <w:tcPr>
            <w:tcW w:w="1508" w:type="dxa"/>
            <w:noWrap w:val="0"/>
            <w:vAlign w:val="center"/>
          </w:tcPr>
          <w:p w14:paraId="71FD842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388B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6" w:type="dxa"/>
            <w:noWrap w:val="0"/>
            <w:vAlign w:val="center"/>
          </w:tcPr>
          <w:p w14:paraId="653616BA">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857" w:type="dxa"/>
            <w:noWrap w:val="0"/>
            <w:vAlign w:val="center"/>
          </w:tcPr>
          <w:p w14:paraId="49E494B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铝方通</w:t>
            </w:r>
          </w:p>
        </w:tc>
        <w:tc>
          <w:tcPr>
            <w:tcW w:w="4400" w:type="dxa"/>
            <w:noWrap w:val="0"/>
            <w:vAlign w:val="center"/>
          </w:tcPr>
          <w:p w14:paraId="40739DC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欧陆、友邦、新长盛或相当于</w:t>
            </w:r>
          </w:p>
        </w:tc>
        <w:tc>
          <w:tcPr>
            <w:tcW w:w="1508" w:type="dxa"/>
            <w:noWrap w:val="0"/>
            <w:vAlign w:val="center"/>
          </w:tcPr>
          <w:p w14:paraId="2E2339A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21AA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6" w:type="dxa"/>
            <w:noWrap w:val="0"/>
            <w:vAlign w:val="center"/>
          </w:tcPr>
          <w:p w14:paraId="3DCE7CCD">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857" w:type="dxa"/>
            <w:noWrap w:val="0"/>
            <w:vAlign w:val="center"/>
          </w:tcPr>
          <w:p w14:paraId="71600ED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五金</w:t>
            </w:r>
          </w:p>
        </w:tc>
        <w:tc>
          <w:tcPr>
            <w:tcW w:w="4400" w:type="dxa"/>
            <w:noWrap w:val="0"/>
            <w:vAlign w:val="center"/>
          </w:tcPr>
          <w:p w14:paraId="7DBF7FB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坚朗、顶固、雅洁或相当于</w:t>
            </w:r>
          </w:p>
        </w:tc>
        <w:tc>
          <w:tcPr>
            <w:tcW w:w="1508" w:type="dxa"/>
            <w:noWrap w:val="0"/>
            <w:vAlign w:val="center"/>
          </w:tcPr>
          <w:p w14:paraId="019D792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22E4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6" w:type="dxa"/>
            <w:noWrap w:val="0"/>
            <w:vAlign w:val="top"/>
          </w:tcPr>
          <w:p w14:paraId="0F8E73E9">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857" w:type="dxa"/>
            <w:noWrap w:val="0"/>
            <w:vAlign w:val="center"/>
          </w:tcPr>
          <w:p w14:paraId="07138CA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钢化玻璃</w:t>
            </w:r>
          </w:p>
        </w:tc>
        <w:tc>
          <w:tcPr>
            <w:tcW w:w="4400" w:type="dxa"/>
            <w:noWrap w:val="0"/>
            <w:vAlign w:val="center"/>
          </w:tcPr>
          <w:p w14:paraId="62472C8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南玻、金晶、福耀或相当于</w:t>
            </w:r>
          </w:p>
        </w:tc>
        <w:tc>
          <w:tcPr>
            <w:tcW w:w="1508" w:type="dxa"/>
            <w:noWrap w:val="0"/>
            <w:vAlign w:val="top"/>
          </w:tcPr>
          <w:p w14:paraId="1716B8B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642C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6" w:type="dxa"/>
            <w:noWrap w:val="0"/>
            <w:vAlign w:val="top"/>
          </w:tcPr>
          <w:p w14:paraId="4010653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p w14:paraId="739E1176">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857" w:type="dxa"/>
            <w:noWrap w:val="0"/>
            <w:vAlign w:val="center"/>
          </w:tcPr>
          <w:p w14:paraId="53032AD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铝合金</w:t>
            </w:r>
          </w:p>
        </w:tc>
        <w:tc>
          <w:tcPr>
            <w:tcW w:w="4400" w:type="dxa"/>
            <w:noWrap w:val="0"/>
            <w:vAlign w:val="center"/>
          </w:tcPr>
          <w:p w14:paraId="7169DE53">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兴发、凤铝、坚美或相当于</w:t>
            </w:r>
          </w:p>
        </w:tc>
        <w:tc>
          <w:tcPr>
            <w:tcW w:w="1508" w:type="dxa"/>
            <w:noWrap w:val="0"/>
            <w:vAlign w:val="top"/>
          </w:tcPr>
          <w:p w14:paraId="49383E5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0E3C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6" w:type="dxa"/>
            <w:noWrap w:val="0"/>
            <w:vAlign w:val="top"/>
          </w:tcPr>
          <w:p w14:paraId="54A5584D">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857" w:type="dxa"/>
            <w:noWrap w:val="0"/>
            <w:vAlign w:val="center"/>
          </w:tcPr>
          <w:p w14:paraId="128185F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地胶板</w:t>
            </w:r>
          </w:p>
        </w:tc>
        <w:tc>
          <w:tcPr>
            <w:tcW w:w="4400" w:type="dxa"/>
            <w:noWrap w:val="0"/>
            <w:vAlign w:val="center"/>
          </w:tcPr>
          <w:p w14:paraId="5B3E888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洁福、丽宝、博尼尔或相当于</w:t>
            </w:r>
          </w:p>
        </w:tc>
        <w:tc>
          <w:tcPr>
            <w:tcW w:w="1508" w:type="dxa"/>
            <w:noWrap w:val="0"/>
            <w:vAlign w:val="top"/>
          </w:tcPr>
          <w:p w14:paraId="2550DD7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606C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6" w:type="dxa"/>
            <w:noWrap w:val="0"/>
            <w:vAlign w:val="top"/>
          </w:tcPr>
          <w:p w14:paraId="3114BA3A">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857" w:type="dxa"/>
            <w:noWrap w:val="0"/>
            <w:vAlign w:val="center"/>
          </w:tcPr>
          <w:p w14:paraId="36EDFC1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配电箱、柜体</w:t>
            </w:r>
          </w:p>
          <w:p w14:paraId="61BDC1C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00" w:type="dxa"/>
            <w:noWrap w:val="0"/>
            <w:vAlign w:val="center"/>
          </w:tcPr>
          <w:p w14:paraId="5206C96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杭州元通、杭开、白象、萧山恒光、浙江远</w:t>
            </w:r>
          </w:p>
          <w:p w14:paraId="02EA317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大或同档次及以上</w:t>
            </w:r>
          </w:p>
          <w:p w14:paraId="2A5F529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508" w:type="dxa"/>
            <w:noWrap w:val="0"/>
            <w:vAlign w:val="top"/>
          </w:tcPr>
          <w:p w14:paraId="2031AA6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6A2B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6" w:type="dxa"/>
            <w:noWrap w:val="0"/>
            <w:vAlign w:val="top"/>
          </w:tcPr>
          <w:p w14:paraId="602FE1B2">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857" w:type="dxa"/>
            <w:noWrap w:val="0"/>
            <w:vAlign w:val="center"/>
          </w:tcPr>
          <w:p w14:paraId="3D33C6C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配电箱内元器件</w:t>
            </w:r>
          </w:p>
        </w:tc>
        <w:tc>
          <w:tcPr>
            <w:tcW w:w="4400" w:type="dxa"/>
            <w:noWrap w:val="0"/>
            <w:vAlign w:val="center"/>
          </w:tcPr>
          <w:p w14:paraId="0E78D2B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罗格朗、施耐德、</w:t>
            </w:r>
            <w:r>
              <w:rPr>
                <w:rFonts w:hint="default" w:ascii="宋体" w:hAnsi="宋体" w:eastAsia="宋体" w:cs="宋体"/>
                <w:i w:val="0"/>
                <w:color w:val="000000"/>
                <w:kern w:val="0"/>
                <w:sz w:val="21"/>
                <w:szCs w:val="21"/>
                <w:u w:val="none"/>
                <w:lang w:val="en-US" w:eastAsia="zh-CN" w:bidi="ar"/>
              </w:rPr>
              <w:t>ABB</w:t>
            </w:r>
            <w:r>
              <w:rPr>
                <w:rFonts w:hint="eastAsia" w:ascii="宋体" w:hAnsi="宋体" w:eastAsia="宋体" w:cs="宋体"/>
                <w:i w:val="0"/>
                <w:color w:val="000000"/>
                <w:kern w:val="0"/>
                <w:sz w:val="21"/>
                <w:szCs w:val="21"/>
                <w:u w:val="none"/>
                <w:lang w:val="en-US" w:eastAsia="zh-CN" w:bidi="ar"/>
              </w:rPr>
              <w:t>、西门子或同档次及以上</w:t>
            </w:r>
          </w:p>
        </w:tc>
        <w:tc>
          <w:tcPr>
            <w:tcW w:w="1508" w:type="dxa"/>
            <w:noWrap w:val="0"/>
            <w:vAlign w:val="top"/>
          </w:tcPr>
          <w:p w14:paraId="1B32038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7089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6" w:type="dxa"/>
            <w:noWrap w:val="0"/>
            <w:vAlign w:val="top"/>
          </w:tcPr>
          <w:p w14:paraId="69A56ECD">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857" w:type="dxa"/>
            <w:noWrap w:val="0"/>
            <w:vAlign w:val="center"/>
          </w:tcPr>
          <w:p w14:paraId="17EE695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电线、电缆</w:t>
            </w:r>
          </w:p>
          <w:p w14:paraId="1EA10F0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00" w:type="dxa"/>
            <w:noWrap w:val="0"/>
            <w:vAlign w:val="center"/>
          </w:tcPr>
          <w:p w14:paraId="7C3932B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永通（杭州千岛湖永通电缆有限公司）、浙</w:t>
            </w:r>
          </w:p>
          <w:p w14:paraId="7783234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江万马、江苏远东（远东电缆有限公司）、</w:t>
            </w:r>
          </w:p>
          <w:p w14:paraId="72F13AA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中大元通（浙江元通线缆制造有限公司）或</w:t>
            </w:r>
          </w:p>
          <w:p w14:paraId="13D0625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同档次及以上</w:t>
            </w:r>
          </w:p>
          <w:p w14:paraId="1A45C62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508" w:type="dxa"/>
            <w:noWrap w:val="0"/>
            <w:vAlign w:val="top"/>
          </w:tcPr>
          <w:p w14:paraId="3E42A43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18BD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6" w:type="dxa"/>
            <w:noWrap w:val="0"/>
            <w:vAlign w:val="top"/>
          </w:tcPr>
          <w:p w14:paraId="0B9461A0">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857" w:type="dxa"/>
            <w:noWrap w:val="0"/>
            <w:vAlign w:val="center"/>
          </w:tcPr>
          <w:p w14:paraId="1B65D98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KBG/JDG</w:t>
            </w:r>
            <w:r>
              <w:rPr>
                <w:rFonts w:hint="eastAsia" w:ascii="宋体" w:hAnsi="宋体" w:eastAsia="宋体" w:cs="宋体"/>
                <w:i w:val="0"/>
                <w:color w:val="000000"/>
                <w:kern w:val="0"/>
                <w:sz w:val="21"/>
                <w:szCs w:val="21"/>
                <w:u w:val="none"/>
                <w:lang w:val="en-US" w:eastAsia="zh-CN" w:bidi="ar"/>
              </w:rPr>
              <w:t>电线管</w:t>
            </w:r>
          </w:p>
          <w:p w14:paraId="01DC8E8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00" w:type="dxa"/>
            <w:noWrap w:val="0"/>
            <w:vAlign w:val="center"/>
          </w:tcPr>
          <w:p w14:paraId="277505D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萧通、天一、武陵源或同档次及以上</w:t>
            </w:r>
          </w:p>
          <w:p w14:paraId="4D1313A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508" w:type="dxa"/>
            <w:noWrap w:val="0"/>
            <w:vAlign w:val="top"/>
          </w:tcPr>
          <w:p w14:paraId="5DF208C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3E96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16" w:type="dxa"/>
            <w:noWrap w:val="0"/>
            <w:vAlign w:val="top"/>
          </w:tcPr>
          <w:p w14:paraId="491AF2AD">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1857" w:type="dxa"/>
            <w:noWrap w:val="0"/>
            <w:vAlign w:val="center"/>
          </w:tcPr>
          <w:p w14:paraId="41F896E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开关、插座</w:t>
            </w:r>
          </w:p>
          <w:p w14:paraId="5660295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00" w:type="dxa"/>
            <w:noWrap w:val="0"/>
            <w:vAlign w:val="center"/>
          </w:tcPr>
          <w:p w14:paraId="018CAAE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ABB</w:t>
            </w:r>
            <w:r>
              <w:rPr>
                <w:rFonts w:hint="eastAsia" w:ascii="宋体" w:hAnsi="宋体" w:eastAsia="宋体" w:cs="宋体"/>
                <w:i w:val="0"/>
                <w:color w:val="000000"/>
                <w:kern w:val="0"/>
                <w:sz w:val="21"/>
                <w:szCs w:val="21"/>
                <w:u w:val="none"/>
                <w:lang w:val="en-US" w:eastAsia="zh-CN" w:bidi="ar"/>
              </w:rPr>
              <w:t>、西门子、松下、西蒙或同档次</w:t>
            </w:r>
          </w:p>
          <w:p w14:paraId="41FF454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及以上</w:t>
            </w:r>
          </w:p>
          <w:p w14:paraId="2F479D4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508" w:type="dxa"/>
            <w:noWrap w:val="0"/>
            <w:vAlign w:val="top"/>
          </w:tcPr>
          <w:p w14:paraId="12F19F6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bl>
    <w:p w14:paraId="1FC18F4E">
      <w:pPr>
        <w:spacing w:line="360" w:lineRule="auto"/>
        <w:jc w:val="left"/>
        <w:rPr>
          <w:rFonts w:hint="eastAsia" w:ascii="宋体" w:hAnsi="宋体" w:cs="仿宋_GB2312"/>
          <w:b/>
          <w:bCs/>
          <w:sz w:val="24"/>
        </w:rPr>
      </w:pPr>
    </w:p>
    <w:p w14:paraId="35A88D3E">
      <w:pPr>
        <w:spacing w:line="360" w:lineRule="auto"/>
        <w:jc w:val="left"/>
        <w:rPr>
          <w:rFonts w:hint="eastAsia" w:ascii="宋体" w:hAnsi="宋体" w:cs="仿宋_GB2312"/>
          <w:b/>
          <w:bCs/>
          <w:sz w:val="24"/>
        </w:rPr>
      </w:pPr>
    </w:p>
    <w:p w14:paraId="57E72C77">
      <w:pPr>
        <w:spacing w:line="360" w:lineRule="auto"/>
        <w:jc w:val="left"/>
        <w:rPr>
          <w:rFonts w:hint="eastAsia" w:ascii="宋体" w:hAnsi="宋体" w:cs="仿宋_GB2312"/>
          <w:b/>
          <w:bCs/>
          <w:sz w:val="24"/>
        </w:rPr>
      </w:pPr>
    </w:p>
    <w:p w14:paraId="4865AE3A">
      <w:pPr>
        <w:spacing w:line="360" w:lineRule="auto"/>
        <w:jc w:val="left"/>
        <w:rPr>
          <w:rFonts w:hint="eastAsia" w:ascii="宋体" w:hAnsi="宋体" w:cs="仿宋_GB2312"/>
          <w:b/>
          <w:bCs/>
          <w:sz w:val="24"/>
        </w:rPr>
      </w:pPr>
    </w:p>
    <w:p w14:paraId="426441E2">
      <w:pPr>
        <w:spacing w:line="360" w:lineRule="auto"/>
        <w:jc w:val="left"/>
        <w:rPr>
          <w:rFonts w:hint="eastAsia" w:ascii="宋体" w:hAnsi="宋体" w:cs="仿宋_GB2312"/>
          <w:b/>
          <w:bCs/>
          <w:sz w:val="24"/>
        </w:rPr>
      </w:pPr>
    </w:p>
    <w:p w14:paraId="756658BA">
      <w:pPr>
        <w:spacing w:line="360" w:lineRule="auto"/>
        <w:jc w:val="left"/>
        <w:rPr>
          <w:rFonts w:hint="eastAsia" w:ascii="宋体" w:hAnsi="宋体" w:cs="仿宋_GB2312"/>
          <w:b/>
          <w:bCs/>
          <w:sz w:val="24"/>
        </w:rPr>
      </w:pPr>
    </w:p>
    <w:p w14:paraId="23C17BAF">
      <w:pPr>
        <w:spacing w:line="360" w:lineRule="auto"/>
        <w:jc w:val="left"/>
        <w:rPr>
          <w:rFonts w:hint="eastAsia" w:ascii="宋体" w:hAnsi="宋体" w:cs="仿宋_GB2312"/>
          <w:b/>
          <w:bCs/>
          <w:sz w:val="24"/>
        </w:rPr>
      </w:pPr>
    </w:p>
    <w:p w14:paraId="0B997B69">
      <w:pPr>
        <w:spacing w:line="360" w:lineRule="auto"/>
        <w:jc w:val="left"/>
        <w:rPr>
          <w:rFonts w:hint="eastAsia" w:ascii="宋体" w:hAnsi="宋体" w:cs="仿宋_GB2312"/>
          <w:b/>
          <w:bCs/>
          <w:sz w:val="24"/>
        </w:rPr>
      </w:pPr>
    </w:p>
    <w:p w14:paraId="2C2D8C5C">
      <w:pPr>
        <w:spacing w:line="360" w:lineRule="auto"/>
        <w:jc w:val="left"/>
        <w:rPr>
          <w:rFonts w:hint="eastAsia" w:ascii="宋体" w:hAnsi="宋体" w:cs="仿宋_GB2312"/>
          <w:b/>
          <w:bCs/>
          <w:sz w:val="24"/>
        </w:rPr>
      </w:pPr>
    </w:p>
    <w:p w14:paraId="48808BE6">
      <w:pPr>
        <w:spacing w:line="360" w:lineRule="auto"/>
        <w:jc w:val="left"/>
        <w:rPr>
          <w:rFonts w:hint="eastAsia" w:ascii="宋体" w:hAnsi="宋体" w:cs="仿宋_GB2312"/>
          <w:b/>
          <w:bCs/>
          <w:sz w:val="24"/>
        </w:rPr>
      </w:pPr>
    </w:p>
    <w:p w14:paraId="23E966E5">
      <w:pPr>
        <w:spacing w:line="360" w:lineRule="auto"/>
        <w:jc w:val="left"/>
        <w:rPr>
          <w:rFonts w:hint="eastAsia" w:ascii="宋体" w:hAnsi="宋体" w:cs="仿宋_GB2312"/>
          <w:b/>
          <w:bCs/>
          <w:sz w:val="24"/>
        </w:rPr>
      </w:pPr>
    </w:p>
    <w:p w14:paraId="5F0383DF">
      <w:pPr>
        <w:spacing w:line="360" w:lineRule="auto"/>
        <w:jc w:val="left"/>
        <w:rPr>
          <w:rFonts w:hint="eastAsia" w:ascii="宋体" w:hAnsi="宋体" w:cs="仿宋_GB2312"/>
          <w:b/>
          <w:bCs/>
          <w:sz w:val="24"/>
        </w:rPr>
      </w:pPr>
    </w:p>
    <w:p w14:paraId="26F7E8F6">
      <w:pPr>
        <w:spacing w:line="360" w:lineRule="auto"/>
        <w:jc w:val="left"/>
        <w:rPr>
          <w:rFonts w:hint="eastAsia" w:ascii="宋体" w:hAnsi="宋体" w:cs="仿宋_GB2312"/>
          <w:b/>
          <w:bCs/>
          <w:sz w:val="24"/>
        </w:rPr>
      </w:pPr>
    </w:p>
    <w:p w14:paraId="4404D511">
      <w:pPr>
        <w:spacing w:line="360" w:lineRule="auto"/>
        <w:jc w:val="left"/>
        <w:rPr>
          <w:rFonts w:ascii="宋体" w:hAnsi="宋体" w:cs="仿宋_GB2312"/>
          <w:b/>
          <w:bCs/>
          <w:sz w:val="24"/>
        </w:rPr>
      </w:pPr>
      <w:r>
        <w:rPr>
          <w:rFonts w:hint="eastAsia" w:ascii="宋体" w:hAnsi="宋体" w:cs="仿宋_GB2312"/>
          <w:b/>
          <w:bCs/>
          <w:sz w:val="24"/>
        </w:rPr>
        <w:t>三、商务要求</w:t>
      </w:r>
    </w:p>
    <w:p w14:paraId="0CFFD6A2">
      <w:pPr>
        <w:spacing w:line="360" w:lineRule="auto"/>
        <w:ind w:left="210" w:leftChars="100"/>
        <w:jc w:val="left"/>
        <w:rPr>
          <w:rFonts w:ascii="宋体" w:hAnsi="宋体" w:cs="仿宋_GB2312"/>
          <w:sz w:val="24"/>
        </w:rPr>
      </w:pPr>
      <w:r>
        <w:rPr>
          <w:rFonts w:hint="eastAsia" w:ascii="宋体" w:hAnsi="宋体" w:cs="仿宋_GB2312"/>
          <w:sz w:val="24"/>
        </w:rPr>
        <w:t>1.工期</w:t>
      </w:r>
      <w:r>
        <w:rPr>
          <w:rFonts w:hint="eastAsia" w:ascii="宋体" w:hAnsi="宋体" w:cs="仿宋_GB2312"/>
          <w:sz w:val="24"/>
          <w:highlight w:val="none"/>
        </w:rPr>
        <w:t>要求：</w:t>
      </w:r>
      <w:r>
        <w:rPr>
          <w:rFonts w:hint="eastAsia" w:ascii="宋体" w:hAnsi="宋体"/>
          <w:sz w:val="24"/>
          <w:highlight w:val="none"/>
          <w:u w:val="single"/>
        </w:rPr>
        <w:t xml:space="preserve">  </w:t>
      </w:r>
      <w:r>
        <w:rPr>
          <w:rFonts w:hint="eastAsia" w:ascii="宋体" w:hAnsi="宋体"/>
          <w:sz w:val="24"/>
          <w:highlight w:val="none"/>
          <w:u w:val="single"/>
          <w:lang w:val="en-US" w:eastAsia="zh-CN"/>
        </w:rPr>
        <w:t>50日历天</w:t>
      </w:r>
      <w:r>
        <w:rPr>
          <w:rFonts w:hint="eastAsia" w:ascii="宋体" w:hAnsi="宋体"/>
          <w:sz w:val="24"/>
          <w:highlight w:val="none"/>
          <w:u w:val="single"/>
        </w:rPr>
        <w:t xml:space="preserve">    </w:t>
      </w:r>
      <w:r>
        <w:rPr>
          <w:rFonts w:hint="eastAsia" w:ascii="宋体" w:hAnsi="宋体"/>
          <w:sz w:val="24"/>
          <w:u w:val="single"/>
        </w:rPr>
        <w:t xml:space="preserve">                        </w:t>
      </w:r>
    </w:p>
    <w:p w14:paraId="56AAD86E">
      <w:pPr>
        <w:spacing w:line="360" w:lineRule="auto"/>
        <w:ind w:left="210" w:leftChars="100"/>
        <w:jc w:val="left"/>
        <w:rPr>
          <w:rFonts w:ascii="宋体" w:hAnsi="宋体" w:cs="仿宋_GB2312"/>
          <w:sz w:val="24"/>
        </w:rPr>
      </w:pPr>
      <w:r>
        <w:rPr>
          <w:rFonts w:hint="eastAsia" w:ascii="宋体" w:hAnsi="宋体" w:cs="仿宋_GB2312"/>
          <w:sz w:val="24"/>
        </w:rPr>
        <w:t>2.工程地点：</w:t>
      </w:r>
      <w:r>
        <w:rPr>
          <w:rFonts w:hint="eastAsia" w:ascii="宋体" w:hAnsi="宋体"/>
          <w:sz w:val="24"/>
          <w:u w:val="single"/>
        </w:rPr>
        <w:t xml:space="preserve">  </w:t>
      </w:r>
      <w:r>
        <w:rPr>
          <w:rFonts w:hint="eastAsia" w:ascii="宋体" w:hAnsi="宋体"/>
          <w:sz w:val="24"/>
          <w:u w:val="single"/>
          <w:lang w:val="en-US" w:eastAsia="zh-CN"/>
        </w:rPr>
        <w:t>杭州市</w:t>
      </w:r>
      <w:r>
        <w:rPr>
          <w:rFonts w:hint="eastAsia" w:ascii="宋体" w:hAnsi="宋体" w:cs="宋体"/>
          <w:snapToGrid w:val="0"/>
          <w:kern w:val="0"/>
          <w:sz w:val="24"/>
          <w:u w:val="single"/>
          <w:lang w:val="en-US" w:eastAsia="zh-CN"/>
        </w:rPr>
        <w:t>拱墅区</w:t>
      </w:r>
      <w:r>
        <w:rPr>
          <w:rFonts w:hint="eastAsia" w:ascii="宋体" w:hAnsi="宋体"/>
          <w:sz w:val="24"/>
          <w:u w:val="single"/>
          <w:lang w:val="en-US" w:eastAsia="zh-CN"/>
        </w:rPr>
        <w:t xml:space="preserve">   </w:t>
      </w:r>
      <w:r>
        <w:rPr>
          <w:rFonts w:hint="eastAsia" w:ascii="宋体" w:hAnsi="宋体"/>
          <w:sz w:val="24"/>
          <w:u w:val="single"/>
        </w:rPr>
        <w:t xml:space="preserve">        </w:t>
      </w:r>
      <w:bookmarkStart w:id="518" w:name="_GoBack"/>
      <w:bookmarkEnd w:id="518"/>
      <w:r>
        <w:rPr>
          <w:rFonts w:hint="eastAsia" w:ascii="宋体" w:hAnsi="宋体"/>
          <w:sz w:val="24"/>
          <w:u w:val="single"/>
        </w:rPr>
        <w:t xml:space="preserve">             </w:t>
      </w:r>
    </w:p>
    <w:p w14:paraId="01E93D9D">
      <w:pPr>
        <w:spacing w:line="360" w:lineRule="auto"/>
        <w:ind w:left="210" w:leftChars="100"/>
        <w:jc w:val="left"/>
        <w:rPr>
          <w:rFonts w:ascii="宋体" w:hAnsi="宋体" w:cs="仿宋_GB2312"/>
          <w:sz w:val="24"/>
        </w:rPr>
      </w:pPr>
      <w:r>
        <w:rPr>
          <w:rFonts w:hint="eastAsia" w:ascii="宋体" w:hAnsi="宋体" w:cs="仿宋_GB2312"/>
          <w:sz w:val="24"/>
        </w:rPr>
        <w:t>3.付款条件（进度和方式）</w:t>
      </w: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2CA3103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5BBDB697">
            <w:pPr>
              <w:spacing w:line="360" w:lineRule="auto"/>
              <w:jc w:val="center"/>
              <w:rPr>
                <w:rFonts w:ascii="宋体" w:hAnsi="宋体" w:cs="仿宋_GB2312"/>
                <w:sz w:val="24"/>
              </w:rPr>
            </w:pPr>
            <w:r>
              <w:rPr>
                <w:rFonts w:hint="eastAsia" w:ascii="宋体" w:hAnsi="宋体" w:cs="仿宋_GB2312"/>
                <w:sz w:val="24"/>
              </w:rPr>
              <w:t>序号</w:t>
            </w:r>
          </w:p>
        </w:tc>
        <w:tc>
          <w:tcPr>
            <w:tcW w:w="2519" w:type="dxa"/>
            <w:shd w:val="clear" w:color="auto" w:fill="auto"/>
            <w:vAlign w:val="center"/>
          </w:tcPr>
          <w:p w14:paraId="62BBECF9">
            <w:pPr>
              <w:spacing w:line="360" w:lineRule="auto"/>
              <w:jc w:val="center"/>
              <w:rPr>
                <w:rFonts w:ascii="宋体" w:hAnsi="宋体" w:cs="仿宋_GB2312"/>
                <w:sz w:val="24"/>
              </w:rPr>
            </w:pPr>
            <w:r>
              <w:rPr>
                <w:rFonts w:hint="eastAsia" w:ascii="宋体" w:hAnsi="宋体" w:cs="仿宋_GB2312"/>
                <w:sz w:val="24"/>
              </w:rPr>
              <w:t>付款比例（%）</w:t>
            </w:r>
          </w:p>
        </w:tc>
        <w:tc>
          <w:tcPr>
            <w:tcW w:w="5841" w:type="dxa"/>
            <w:shd w:val="clear" w:color="auto" w:fill="auto"/>
            <w:vAlign w:val="center"/>
          </w:tcPr>
          <w:p w14:paraId="6B643E72">
            <w:pPr>
              <w:spacing w:line="360" w:lineRule="auto"/>
              <w:jc w:val="center"/>
              <w:rPr>
                <w:rFonts w:ascii="宋体" w:hAnsi="宋体" w:cs="仿宋_GB2312"/>
                <w:sz w:val="24"/>
              </w:rPr>
            </w:pPr>
            <w:r>
              <w:rPr>
                <w:rFonts w:hint="eastAsia" w:ascii="宋体" w:hAnsi="宋体" w:cs="仿宋_GB2312"/>
                <w:sz w:val="24"/>
              </w:rPr>
              <w:t>付款方式</w:t>
            </w:r>
          </w:p>
        </w:tc>
      </w:tr>
      <w:tr w14:paraId="5F5A229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tcPr>
          <w:p w14:paraId="2BA782E5">
            <w:pPr>
              <w:spacing w:line="360" w:lineRule="auto"/>
              <w:jc w:val="center"/>
              <w:rPr>
                <w:rFonts w:ascii="宋体" w:hAnsi="宋体" w:cs="仿宋_GB2312"/>
                <w:sz w:val="24"/>
              </w:rPr>
            </w:pPr>
            <w:r>
              <w:rPr>
                <w:rFonts w:hint="eastAsia" w:ascii="宋体" w:hAnsi="宋体" w:cs="仿宋_GB2312"/>
                <w:sz w:val="24"/>
              </w:rPr>
              <w:t>1</w:t>
            </w:r>
          </w:p>
        </w:tc>
        <w:tc>
          <w:tcPr>
            <w:tcW w:w="2519" w:type="dxa"/>
            <w:shd w:val="clear" w:color="auto" w:fill="auto"/>
          </w:tcPr>
          <w:p w14:paraId="7D0D78D9">
            <w:pPr>
              <w:spacing w:line="360" w:lineRule="auto"/>
              <w:jc w:val="center"/>
              <w:rPr>
                <w:rFonts w:ascii="宋体" w:hAnsi="宋体" w:cs="仿宋_GB2312"/>
                <w:sz w:val="24"/>
              </w:rPr>
            </w:pPr>
            <w:r>
              <w:rPr>
                <w:rFonts w:hint="eastAsia" w:ascii="宋体" w:hAnsi="宋体" w:cs="仿宋_GB2312"/>
                <w:sz w:val="24"/>
              </w:rPr>
              <w:t>合同价的40%</w:t>
            </w:r>
          </w:p>
        </w:tc>
        <w:tc>
          <w:tcPr>
            <w:tcW w:w="5841" w:type="dxa"/>
            <w:shd w:val="clear" w:color="auto" w:fill="auto"/>
          </w:tcPr>
          <w:p w14:paraId="19901CA7">
            <w:pPr>
              <w:spacing w:line="360" w:lineRule="auto"/>
              <w:jc w:val="left"/>
              <w:rPr>
                <w:rFonts w:ascii="宋体" w:hAnsi="宋体" w:cs="仿宋_GB2312"/>
                <w:sz w:val="24"/>
              </w:rPr>
            </w:pPr>
            <w:r>
              <w:rPr>
                <w:rFonts w:hint="eastAsia" w:ascii="宋体" w:hAnsi="宋体" w:cs="仿宋_GB2312"/>
                <w:sz w:val="24"/>
              </w:rPr>
              <w:t>合同生效以及具备实施条件后</w:t>
            </w:r>
            <w:r>
              <w:rPr>
                <w:rFonts w:hint="eastAsia" w:ascii="宋体" w:hAnsi="宋体" w:cs="仿宋_GB2312"/>
                <w:sz w:val="24"/>
                <w:lang w:val="en-US" w:eastAsia="zh-CN"/>
              </w:rPr>
              <w:t>5</w:t>
            </w:r>
            <w:r>
              <w:rPr>
                <w:rFonts w:hint="eastAsia" w:ascii="宋体" w:hAnsi="宋体" w:cs="仿宋_GB2312"/>
                <w:sz w:val="24"/>
              </w:rPr>
              <w:t>个工作日内</w:t>
            </w:r>
          </w:p>
        </w:tc>
      </w:tr>
      <w:tr w14:paraId="335F8C9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0EA88A8A">
            <w:pPr>
              <w:spacing w:line="360" w:lineRule="auto"/>
              <w:jc w:val="center"/>
              <w:rPr>
                <w:rFonts w:ascii="宋体" w:hAnsi="宋体" w:cs="仿宋_GB2312"/>
                <w:sz w:val="24"/>
              </w:rPr>
            </w:pPr>
            <w:r>
              <w:rPr>
                <w:rFonts w:hint="eastAsia" w:ascii="宋体" w:hAnsi="宋体" w:cs="仿宋_GB2312"/>
                <w:sz w:val="24"/>
              </w:rPr>
              <w:t>2</w:t>
            </w:r>
          </w:p>
        </w:tc>
        <w:tc>
          <w:tcPr>
            <w:tcW w:w="2519" w:type="dxa"/>
            <w:shd w:val="clear" w:color="auto" w:fill="auto"/>
          </w:tcPr>
          <w:p w14:paraId="150DEE19">
            <w:pPr>
              <w:spacing w:line="360" w:lineRule="auto"/>
              <w:jc w:val="center"/>
              <w:rPr>
                <w:rFonts w:ascii="宋体" w:hAnsi="宋体" w:cs="仿宋_GB2312"/>
                <w:sz w:val="24"/>
              </w:rPr>
            </w:pPr>
            <w:r>
              <w:rPr>
                <w:rFonts w:hint="eastAsia" w:ascii="宋体" w:hAnsi="宋体" w:cs="仿宋_GB2312"/>
                <w:sz w:val="24"/>
                <w:lang w:val="en-US" w:eastAsia="zh-CN"/>
              </w:rPr>
              <w:t>支付至</w:t>
            </w:r>
            <w:r>
              <w:rPr>
                <w:rFonts w:hint="eastAsia" w:ascii="宋体" w:hAnsi="宋体" w:cs="仿宋_GB2312"/>
                <w:sz w:val="24"/>
              </w:rPr>
              <w:t>合同价的85%</w:t>
            </w:r>
          </w:p>
        </w:tc>
        <w:tc>
          <w:tcPr>
            <w:tcW w:w="5841" w:type="dxa"/>
            <w:shd w:val="clear" w:color="auto" w:fill="auto"/>
          </w:tcPr>
          <w:p w14:paraId="4B59F350">
            <w:pPr>
              <w:spacing w:line="360" w:lineRule="auto"/>
              <w:jc w:val="left"/>
              <w:rPr>
                <w:rFonts w:ascii="宋体" w:hAnsi="宋体" w:cs="仿宋_GB2312"/>
                <w:sz w:val="24"/>
              </w:rPr>
            </w:pPr>
            <w:r>
              <w:rPr>
                <w:rFonts w:hint="eastAsia" w:ascii="宋体" w:hAnsi="宋体" w:cs="仿宋_GB2312"/>
                <w:sz w:val="24"/>
              </w:rPr>
              <w:t>工程竣工并上交完整的竣工资料、决算资料后，发包人收到承包人提供的同等金额的正规发票后</w:t>
            </w:r>
            <w:r>
              <w:rPr>
                <w:rFonts w:hint="eastAsia" w:ascii="宋体" w:hAnsi="宋体" w:cs="仿宋_GB2312"/>
                <w:sz w:val="24"/>
                <w:lang w:val="en-US" w:eastAsia="zh-CN"/>
              </w:rPr>
              <w:t>5</w:t>
            </w:r>
            <w:r>
              <w:rPr>
                <w:rFonts w:hint="eastAsia" w:ascii="宋体" w:hAnsi="宋体" w:cs="仿宋_GB2312"/>
                <w:sz w:val="24"/>
              </w:rPr>
              <w:t>个工作日内</w:t>
            </w:r>
            <w:r>
              <w:rPr>
                <w:rFonts w:ascii="宋体" w:hAnsi="宋体" w:cs="仿宋_GB2312"/>
                <w:sz w:val="24"/>
              </w:rPr>
              <w:t xml:space="preserve"> </w:t>
            </w:r>
          </w:p>
        </w:tc>
      </w:tr>
      <w:tr w14:paraId="74D4399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0FDF1A6A">
            <w:pPr>
              <w:spacing w:line="360" w:lineRule="auto"/>
              <w:jc w:val="center"/>
              <w:rPr>
                <w:rFonts w:ascii="宋体" w:hAnsi="宋体" w:cs="仿宋_GB2312"/>
                <w:sz w:val="24"/>
              </w:rPr>
            </w:pPr>
            <w:r>
              <w:rPr>
                <w:rFonts w:hint="eastAsia" w:ascii="宋体" w:hAnsi="宋体" w:cs="仿宋_GB2312"/>
                <w:sz w:val="24"/>
              </w:rPr>
              <w:t>3</w:t>
            </w:r>
          </w:p>
        </w:tc>
        <w:tc>
          <w:tcPr>
            <w:tcW w:w="2519" w:type="dxa"/>
            <w:shd w:val="clear" w:color="auto" w:fill="auto"/>
          </w:tcPr>
          <w:p w14:paraId="24D34126">
            <w:pPr>
              <w:spacing w:line="360" w:lineRule="auto"/>
              <w:jc w:val="center"/>
              <w:rPr>
                <w:rFonts w:ascii="宋体" w:hAnsi="宋体" w:cs="仿宋_GB2312"/>
                <w:sz w:val="24"/>
              </w:rPr>
            </w:pPr>
            <w:r>
              <w:rPr>
                <w:rFonts w:hint="eastAsia" w:ascii="宋体" w:hAnsi="宋体" w:cs="仿宋_GB2312"/>
                <w:sz w:val="24"/>
              </w:rPr>
              <w:t xml:space="preserve">支付至审定价的100% </w:t>
            </w:r>
          </w:p>
        </w:tc>
        <w:tc>
          <w:tcPr>
            <w:tcW w:w="5841" w:type="dxa"/>
            <w:shd w:val="clear" w:color="auto" w:fill="auto"/>
          </w:tcPr>
          <w:p w14:paraId="25A5EE43">
            <w:pPr>
              <w:spacing w:line="360" w:lineRule="auto"/>
              <w:jc w:val="left"/>
              <w:rPr>
                <w:rFonts w:ascii="宋体" w:hAnsi="宋体" w:cs="仿宋_GB2312"/>
                <w:sz w:val="24"/>
              </w:rPr>
            </w:pPr>
            <w:r>
              <w:rPr>
                <w:rFonts w:hint="eastAsia" w:ascii="宋体" w:hAnsi="宋体" w:cs="仿宋_GB2312"/>
                <w:sz w:val="24"/>
              </w:rPr>
              <w:t>竣工验收合格、结算审计审定后，待施工单位缴纳</w:t>
            </w:r>
            <w:r>
              <w:rPr>
                <w:rFonts w:hint="eastAsia" w:ascii="宋体" w:hAnsi="宋体" w:cs="仿宋_GB2312"/>
                <w:sz w:val="24"/>
                <w:lang w:eastAsia="zh-CN"/>
              </w:rPr>
              <w:t>审定价的</w:t>
            </w:r>
            <w:r>
              <w:rPr>
                <w:rFonts w:hint="eastAsia" w:ascii="宋体" w:hAnsi="宋体" w:cs="仿宋_GB2312"/>
                <w:sz w:val="24"/>
              </w:rPr>
              <w:t>1.5%作为质量保证金后（</w:t>
            </w:r>
            <w:r>
              <w:rPr>
                <w:rFonts w:hint="eastAsia" w:ascii="宋体" w:hAnsi="宋体" w:cs="仿宋_GB2312"/>
                <w:sz w:val="24"/>
                <w:lang w:val="en-US" w:eastAsia="zh-CN"/>
              </w:rPr>
              <w:t>可</w:t>
            </w:r>
            <w:r>
              <w:rPr>
                <w:rFonts w:hint="eastAsia" w:ascii="宋体" w:hAnsi="宋体" w:cs="仿宋_GB2312"/>
                <w:sz w:val="24"/>
              </w:rPr>
              <w:t>采用保函），支付至审定价的100%。1.5%的质量保证金待保修期满后无息</w:t>
            </w:r>
            <w:r>
              <w:rPr>
                <w:rFonts w:hint="eastAsia" w:ascii="宋体" w:hAnsi="宋体" w:cs="仿宋_GB2312"/>
                <w:sz w:val="24"/>
                <w:lang w:eastAsia="zh-CN"/>
              </w:rPr>
              <w:t>退还</w:t>
            </w:r>
            <w:r>
              <w:rPr>
                <w:rFonts w:hint="eastAsia" w:ascii="宋体" w:hAnsi="宋体" w:cs="仿宋_GB2312"/>
                <w:sz w:val="24"/>
              </w:rPr>
              <w:t>。</w:t>
            </w:r>
          </w:p>
        </w:tc>
      </w:tr>
    </w:tbl>
    <w:p w14:paraId="53E4A127">
      <w:pPr>
        <w:pStyle w:val="258"/>
        <w:ind w:firstLine="0" w:firstLineChars="0"/>
      </w:pPr>
    </w:p>
    <w:p w14:paraId="701C5AE7">
      <w:pPr>
        <w:spacing w:line="360" w:lineRule="auto"/>
        <w:ind w:left="210" w:leftChars="100"/>
        <w:jc w:val="left"/>
        <w:rPr>
          <w:rFonts w:ascii="宋体" w:hAnsi="宋体" w:cs="仿宋_GB2312"/>
          <w:sz w:val="24"/>
        </w:rPr>
      </w:pPr>
      <w:r>
        <w:rPr>
          <w:rFonts w:hint="eastAsia" w:ascii="宋体" w:hAnsi="宋体" w:cs="仿宋_GB2312"/>
          <w:sz w:val="24"/>
        </w:rPr>
        <w:t>4.工程售后服务要求</w:t>
      </w:r>
    </w:p>
    <w:p w14:paraId="20947E04">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14:paraId="28509891">
      <w:pPr>
        <w:spacing w:line="360" w:lineRule="auto"/>
        <w:ind w:firstLine="480" w:firstLineChars="200"/>
        <w:jc w:val="left"/>
        <w:rPr>
          <w:rFonts w:ascii="宋体" w:hAnsi="宋体"/>
          <w:sz w:val="24"/>
          <w:u w:val="single"/>
        </w:rPr>
      </w:pPr>
    </w:p>
    <w:p w14:paraId="1D9F21D4">
      <w:pPr>
        <w:spacing w:line="360" w:lineRule="auto"/>
        <w:ind w:left="210" w:leftChars="100"/>
        <w:jc w:val="left"/>
        <w:rPr>
          <w:rFonts w:ascii="宋体" w:hAnsi="宋体" w:cs="仿宋_GB2312"/>
          <w:sz w:val="24"/>
        </w:rPr>
      </w:pPr>
      <w:r>
        <w:rPr>
          <w:rFonts w:hint="eastAsia" w:ascii="宋体" w:hAnsi="宋体" w:cs="仿宋_GB2312"/>
          <w:sz w:val="24"/>
        </w:rPr>
        <w:t>5.其他商务要求</w:t>
      </w:r>
    </w:p>
    <w:p w14:paraId="604D7171">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（1）供应商应当将因校内搬运不便而产生的二次搬运费用计算在磋商报价中。</w:t>
      </w:r>
    </w:p>
    <w:p w14:paraId="16D3F7D5">
      <w:pPr>
        <w:spacing w:line="360" w:lineRule="auto"/>
        <w:ind w:firstLine="480" w:firstLineChars="200"/>
        <w:jc w:val="left"/>
        <w:rPr>
          <w:rFonts w:ascii="宋体" w:hAnsi="宋体"/>
          <w:sz w:val="24"/>
          <w:u w:val="single"/>
        </w:rPr>
      </w:pPr>
      <w:r>
        <w:rPr>
          <w:rFonts w:hint="eastAsia" w:ascii="宋体" w:hAnsi="宋体"/>
          <w:sz w:val="24"/>
          <w:u w:val="single"/>
        </w:rPr>
        <w:t>（2）供应商应当将与本项目有关的农民工工伤保险相关费用计算在磋商报价中。</w:t>
      </w:r>
    </w:p>
    <w:p w14:paraId="6B2D398C">
      <w:pPr>
        <w:spacing w:line="360" w:lineRule="auto"/>
        <w:jc w:val="left"/>
        <w:rPr>
          <w:rFonts w:hint="eastAsia" w:ascii="宋体" w:hAnsi="宋体" w:cs="仿宋_GB2312"/>
          <w:b/>
          <w:bCs/>
          <w:sz w:val="24"/>
        </w:rPr>
      </w:pPr>
    </w:p>
    <w:p w14:paraId="4611BEE9">
      <w:pPr>
        <w:widowControl/>
        <w:ind w:firstLine="720" w:firstLineChars="300"/>
        <w:jc w:val="left"/>
        <w:rPr>
          <w:rFonts w:ascii="宋体" w:hAnsi="宋体" w:cs="宋体"/>
          <w:bCs/>
          <w:sz w:val="24"/>
        </w:rPr>
      </w:pPr>
    </w:p>
    <w:p w14:paraId="0BD03176">
      <w:pPr>
        <w:rPr>
          <w:rFonts w:ascii="宋体" w:hAnsi="宋体" w:cs="宋体"/>
          <w:snapToGrid w:val="0"/>
          <w:kern w:val="0"/>
          <w:sz w:val="24"/>
        </w:rPr>
      </w:pPr>
    </w:p>
    <w:p w14:paraId="6A897983">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32" w:name="_Toc184313265"/>
      <w:bookmarkEnd w:id="32"/>
      <w:bookmarkStart w:id="33" w:name="_Toc184314430"/>
      <w:bookmarkEnd w:id="33"/>
      <w:bookmarkStart w:id="34" w:name="_Toc184314458"/>
      <w:bookmarkEnd w:id="34"/>
      <w:bookmarkStart w:id="35" w:name="_Toc184310296"/>
      <w:bookmarkEnd w:id="35"/>
      <w:bookmarkStart w:id="36" w:name="_Toc184313261"/>
      <w:bookmarkEnd w:id="36"/>
      <w:bookmarkStart w:id="37" w:name="_Toc184310343"/>
      <w:bookmarkEnd w:id="37"/>
      <w:bookmarkStart w:id="38" w:name="_Toc184313302"/>
      <w:bookmarkEnd w:id="38"/>
      <w:bookmarkStart w:id="39" w:name="_Toc184312132"/>
      <w:bookmarkEnd w:id="39"/>
      <w:bookmarkStart w:id="40" w:name="_Toc184314438"/>
      <w:bookmarkEnd w:id="40"/>
      <w:bookmarkStart w:id="41" w:name="_Toc184314431"/>
      <w:bookmarkEnd w:id="41"/>
      <w:bookmarkStart w:id="42" w:name="_Toc184313281"/>
      <w:bookmarkEnd w:id="42"/>
      <w:bookmarkStart w:id="43" w:name="_Toc184310318"/>
      <w:bookmarkEnd w:id="43"/>
      <w:bookmarkStart w:id="44" w:name="_Toc184312074"/>
      <w:bookmarkEnd w:id="44"/>
      <w:bookmarkStart w:id="45" w:name="_Toc184310301"/>
      <w:bookmarkEnd w:id="45"/>
      <w:bookmarkStart w:id="46" w:name="_Toc184313257"/>
      <w:bookmarkEnd w:id="46"/>
      <w:bookmarkStart w:id="47" w:name="_Toc184313243"/>
      <w:bookmarkEnd w:id="47"/>
      <w:bookmarkStart w:id="48" w:name="_Toc184308074"/>
      <w:bookmarkEnd w:id="48"/>
      <w:bookmarkStart w:id="49" w:name="_Toc184313297"/>
      <w:bookmarkEnd w:id="49"/>
      <w:bookmarkStart w:id="50" w:name="_Toc184313285"/>
      <w:bookmarkEnd w:id="50"/>
      <w:bookmarkStart w:id="51" w:name="_Toc184310307"/>
      <w:bookmarkEnd w:id="51"/>
      <w:bookmarkStart w:id="52" w:name="_Toc184312121"/>
      <w:bookmarkEnd w:id="52"/>
      <w:bookmarkStart w:id="53" w:name="_Toc184308061"/>
      <w:bookmarkEnd w:id="53"/>
      <w:bookmarkStart w:id="54" w:name="_Toc184310334"/>
      <w:bookmarkEnd w:id="54"/>
      <w:bookmarkStart w:id="55" w:name="_Toc184308098"/>
      <w:bookmarkEnd w:id="55"/>
      <w:bookmarkStart w:id="56" w:name="_Toc184314410"/>
      <w:bookmarkEnd w:id="56"/>
      <w:bookmarkStart w:id="57" w:name="_Toc184314451"/>
      <w:bookmarkEnd w:id="57"/>
      <w:bookmarkStart w:id="58" w:name="_Toc184310337"/>
      <w:bookmarkEnd w:id="58"/>
      <w:bookmarkStart w:id="59" w:name="_Toc184313278"/>
      <w:bookmarkEnd w:id="59"/>
      <w:bookmarkStart w:id="60" w:name="_Toc184308036"/>
      <w:bookmarkEnd w:id="60"/>
      <w:bookmarkStart w:id="61" w:name="_Toc184308075"/>
      <w:bookmarkEnd w:id="61"/>
      <w:bookmarkStart w:id="62" w:name="_Toc184310302"/>
      <w:bookmarkEnd w:id="62"/>
      <w:bookmarkStart w:id="63" w:name="_Toc184308060"/>
      <w:bookmarkEnd w:id="63"/>
      <w:bookmarkStart w:id="64" w:name="_Toc184312123"/>
      <w:bookmarkEnd w:id="64"/>
      <w:bookmarkStart w:id="65" w:name="_Toc184310338"/>
      <w:bookmarkEnd w:id="65"/>
      <w:bookmarkStart w:id="66" w:name="_Toc184314419"/>
      <w:bookmarkEnd w:id="66"/>
      <w:bookmarkStart w:id="67" w:name="_Toc184314420"/>
      <w:bookmarkEnd w:id="67"/>
      <w:bookmarkStart w:id="68" w:name="_Toc184313259"/>
      <w:bookmarkEnd w:id="68"/>
      <w:bookmarkStart w:id="69" w:name="_Toc184313264"/>
      <w:bookmarkEnd w:id="69"/>
      <w:bookmarkStart w:id="70" w:name="_Toc184313269"/>
      <w:bookmarkEnd w:id="70"/>
      <w:bookmarkStart w:id="71" w:name="_Toc184314472"/>
      <w:bookmarkEnd w:id="71"/>
      <w:bookmarkStart w:id="72" w:name="_Toc184312112"/>
      <w:bookmarkEnd w:id="72"/>
      <w:bookmarkStart w:id="73" w:name="_Toc184312130"/>
      <w:bookmarkEnd w:id="73"/>
      <w:bookmarkStart w:id="74" w:name="_Toc184310294"/>
      <w:bookmarkEnd w:id="74"/>
      <w:bookmarkStart w:id="75" w:name="_Toc184313260"/>
      <w:bookmarkEnd w:id="75"/>
      <w:bookmarkStart w:id="76" w:name="_Toc184308090"/>
      <w:bookmarkEnd w:id="76"/>
      <w:bookmarkStart w:id="77" w:name="_Toc184310317"/>
      <w:bookmarkEnd w:id="77"/>
      <w:bookmarkStart w:id="78" w:name="_Toc184310286"/>
      <w:bookmarkEnd w:id="78"/>
      <w:bookmarkStart w:id="79" w:name="_Toc184310295"/>
      <w:bookmarkEnd w:id="79"/>
      <w:bookmarkStart w:id="80" w:name="_Toc184308103"/>
      <w:bookmarkEnd w:id="80"/>
      <w:bookmarkStart w:id="81" w:name="_Toc184312069"/>
      <w:bookmarkEnd w:id="81"/>
      <w:bookmarkStart w:id="82" w:name="_Toc184312127"/>
      <w:bookmarkEnd w:id="82"/>
      <w:bookmarkStart w:id="83" w:name="_Toc184308077"/>
      <w:bookmarkEnd w:id="83"/>
      <w:bookmarkStart w:id="84" w:name="_Toc184312116"/>
      <w:bookmarkEnd w:id="84"/>
      <w:bookmarkStart w:id="85" w:name="_Toc184308088"/>
      <w:bookmarkEnd w:id="85"/>
      <w:bookmarkStart w:id="86" w:name="_Toc184314465"/>
      <w:bookmarkEnd w:id="86"/>
      <w:bookmarkStart w:id="87" w:name="_Toc184314444"/>
      <w:bookmarkEnd w:id="87"/>
      <w:bookmarkStart w:id="88" w:name="_Toc184308051"/>
      <w:bookmarkEnd w:id="88"/>
      <w:bookmarkStart w:id="89" w:name="_Toc184312126"/>
      <w:bookmarkEnd w:id="89"/>
      <w:bookmarkStart w:id="90" w:name="_Toc184308084"/>
      <w:bookmarkEnd w:id="90"/>
      <w:bookmarkStart w:id="91" w:name="_Toc184312105"/>
      <w:bookmarkEnd w:id="91"/>
      <w:bookmarkStart w:id="92" w:name="_Toc184310290"/>
      <w:bookmarkEnd w:id="92"/>
      <w:bookmarkStart w:id="93" w:name="_Toc184314447"/>
      <w:bookmarkEnd w:id="93"/>
      <w:bookmarkStart w:id="94" w:name="_Toc184313238"/>
      <w:bookmarkEnd w:id="94"/>
      <w:bookmarkStart w:id="95" w:name="_Toc184314463"/>
      <w:bookmarkEnd w:id="95"/>
      <w:bookmarkStart w:id="96" w:name="_Toc184312137"/>
      <w:bookmarkEnd w:id="96"/>
      <w:bookmarkStart w:id="97" w:name="_Toc184310340"/>
      <w:bookmarkEnd w:id="97"/>
      <w:bookmarkStart w:id="98" w:name="_Toc184310319"/>
      <w:bookmarkEnd w:id="98"/>
      <w:bookmarkStart w:id="99" w:name="_Toc184310321"/>
      <w:bookmarkEnd w:id="99"/>
      <w:bookmarkStart w:id="100" w:name="_Toc184312079"/>
      <w:bookmarkEnd w:id="100"/>
      <w:bookmarkStart w:id="101" w:name="_Toc184308040"/>
      <w:bookmarkEnd w:id="101"/>
      <w:bookmarkStart w:id="102" w:name="_Toc184312133"/>
      <w:bookmarkEnd w:id="102"/>
      <w:bookmarkStart w:id="103" w:name="_Toc184313287"/>
      <w:bookmarkEnd w:id="103"/>
      <w:bookmarkStart w:id="104" w:name="_Toc184312125"/>
      <w:bookmarkEnd w:id="104"/>
      <w:bookmarkStart w:id="105" w:name="_Toc184313291"/>
      <w:bookmarkEnd w:id="105"/>
      <w:bookmarkStart w:id="106" w:name="_Toc184313306"/>
      <w:bookmarkEnd w:id="106"/>
      <w:bookmarkStart w:id="107" w:name="_Toc184310323"/>
      <w:bookmarkEnd w:id="107"/>
      <w:bookmarkStart w:id="108" w:name="_Toc184308063"/>
      <w:bookmarkEnd w:id="108"/>
      <w:bookmarkStart w:id="109" w:name="_Toc184312124"/>
      <w:bookmarkEnd w:id="109"/>
      <w:bookmarkStart w:id="110" w:name="_Toc184310336"/>
      <w:bookmarkEnd w:id="110"/>
      <w:bookmarkStart w:id="111" w:name="_Toc184312084"/>
      <w:bookmarkEnd w:id="111"/>
      <w:bookmarkStart w:id="112" w:name="_Toc184308056"/>
      <w:bookmarkEnd w:id="112"/>
      <w:bookmarkStart w:id="113" w:name="_Toc184312119"/>
      <w:bookmarkEnd w:id="113"/>
      <w:bookmarkStart w:id="114" w:name="_Toc184314416"/>
      <w:bookmarkEnd w:id="114"/>
      <w:bookmarkStart w:id="115" w:name="_Toc184314414"/>
      <w:bookmarkEnd w:id="115"/>
      <w:bookmarkStart w:id="116" w:name="_Toc184313268"/>
      <w:bookmarkEnd w:id="116"/>
      <w:bookmarkStart w:id="117" w:name="_Toc184312134"/>
      <w:bookmarkEnd w:id="117"/>
      <w:bookmarkStart w:id="118" w:name="_Toc184313286"/>
      <w:bookmarkEnd w:id="118"/>
      <w:bookmarkStart w:id="119" w:name="_Toc184313299"/>
      <w:bookmarkEnd w:id="119"/>
      <w:bookmarkStart w:id="120" w:name="_Toc184312091"/>
      <w:bookmarkEnd w:id="120"/>
      <w:bookmarkStart w:id="121" w:name="_Toc184308041"/>
      <w:bookmarkEnd w:id="121"/>
      <w:bookmarkStart w:id="122" w:name="_Toc184310280"/>
      <w:bookmarkEnd w:id="122"/>
      <w:bookmarkStart w:id="123" w:name="_Toc184314461"/>
      <w:bookmarkEnd w:id="123"/>
      <w:bookmarkStart w:id="124" w:name="_Toc184313310"/>
      <w:bookmarkEnd w:id="124"/>
      <w:bookmarkStart w:id="125" w:name="_Toc184308039"/>
      <w:bookmarkEnd w:id="125"/>
      <w:bookmarkStart w:id="126" w:name="_Toc184308082"/>
      <w:bookmarkEnd w:id="126"/>
      <w:bookmarkStart w:id="127" w:name="_Toc184312088"/>
      <w:bookmarkEnd w:id="127"/>
      <w:bookmarkStart w:id="128" w:name="_Toc184308058"/>
      <w:bookmarkEnd w:id="128"/>
      <w:bookmarkStart w:id="129" w:name="_Toc184314455"/>
      <w:bookmarkEnd w:id="129"/>
      <w:bookmarkStart w:id="130" w:name="_Toc184312128"/>
      <w:bookmarkEnd w:id="130"/>
      <w:bookmarkStart w:id="131" w:name="_Toc184314453"/>
      <w:bookmarkEnd w:id="131"/>
      <w:bookmarkStart w:id="132" w:name="_Toc184313277"/>
      <w:bookmarkEnd w:id="132"/>
      <w:bookmarkStart w:id="133" w:name="_Toc184310304"/>
      <w:bookmarkEnd w:id="133"/>
      <w:bookmarkStart w:id="134" w:name="_Toc184308083"/>
      <w:bookmarkEnd w:id="134"/>
      <w:bookmarkStart w:id="135" w:name="_Toc184313301"/>
      <w:bookmarkEnd w:id="135"/>
      <w:bookmarkStart w:id="136" w:name="_Toc184312082"/>
      <w:bookmarkEnd w:id="136"/>
      <w:bookmarkStart w:id="137" w:name="_Toc184312106"/>
      <w:bookmarkEnd w:id="137"/>
      <w:bookmarkStart w:id="138" w:name="_Toc184314446"/>
      <w:bookmarkEnd w:id="138"/>
      <w:bookmarkStart w:id="139" w:name="_Toc184312098"/>
      <w:bookmarkEnd w:id="139"/>
      <w:bookmarkStart w:id="140" w:name="_Toc184310327"/>
      <w:bookmarkEnd w:id="140"/>
      <w:bookmarkStart w:id="141" w:name="_Toc184314477"/>
      <w:bookmarkEnd w:id="141"/>
      <w:bookmarkStart w:id="142" w:name="_Toc184313309"/>
      <w:bookmarkEnd w:id="142"/>
      <w:bookmarkStart w:id="143" w:name="_Toc184308099"/>
      <w:bookmarkEnd w:id="143"/>
      <w:bookmarkStart w:id="144" w:name="_Toc184308105"/>
      <w:bookmarkEnd w:id="144"/>
      <w:bookmarkStart w:id="145" w:name="_Toc184312094"/>
      <w:bookmarkEnd w:id="145"/>
      <w:bookmarkStart w:id="146" w:name="_Toc184314415"/>
      <w:bookmarkEnd w:id="146"/>
      <w:bookmarkStart w:id="147" w:name="_Toc184310300"/>
      <w:bookmarkEnd w:id="147"/>
      <w:bookmarkStart w:id="148" w:name="_Toc184308038"/>
      <w:bookmarkEnd w:id="148"/>
      <w:bookmarkStart w:id="149" w:name="_Toc184312072"/>
      <w:bookmarkEnd w:id="149"/>
      <w:bookmarkStart w:id="150" w:name="_Toc184310289"/>
      <w:bookmarkEnd w:id="150"/>
      <w:bookmarkStart w:id="151" w:name="_Toc184313307"/>
      <w:bookmarkEnd w:id="151"/>
      <w:bookmarkStart w:id="152" w:name="_Toc184314479"/>
      <w:bookmarkEnd w:id="152"/>
      <w:bookmarkStart w:id="153" w:name="_Toc184312092"/>
      <w:bookmarkEnd w:id="153"/>
      <w:bookmarkStart w:id="154" w:name="_Toc184310277"/>
      <w:bookmarkEnd w:id="154"/>
      <w:bookmarkStart w:id="155" w:name="_Toc184313273"/>
      <w:bookmarkEnd w:id="155"/>
      <w:bookmarkStart w:id="156" w:name="_Toc184308079"/>
      <w:bookmarkEnd w:id="156"/>
      <w:bookmarkStart w:id="157" w:name="_Toc184312083"/>
      <w:bookmarkEnd w:id="157"/>
      <w:bookmarkStart w:id="158" w:name="_Toc184314475"/>
      <w:bookmarkEnd w:id="158"/>
      <w:bookmarkStart w:id="159" w:name="_Toc184312078"/>
      <w:bookmarkEnd w:id="159"/>
      <w:bookmarkStart w:id="160" w:name="_Toc184313283"/>
      <w:bookmarkEnd w:id="160"/>
      <w:bookmarkStart w:id="161" w:name="_Toc184310310"/>
      <w:bookmarkEnd w:id="161"/>
      <w:bookmarkStart w:id="162" w:name="_Toc184308101"/>
      <w:bookmarkEnd w:id="162"/>
      <w:bookmarkStart w:id="163" w:name="_Toc184308050"/>
      <w:bookmarkEnd w:id="163"/>
      <w:bookmarkStart w:id="164" w:name="_Toc184314476"/>
      <w:bookmarkEnd w:id="164"/>
      <w:bookmarkStart w:id="165" w:name="_Toc184313296"/>
      <w:bookmarkEnd w:id="165"/>
      <w:bookmarkStart w:id="166" w:name="_Toc184313244"/>
      <w:bookmarkEnd w:id="166"/>
      <w:bookmarkStart w:id="167" w:name="_Toc184313241"/>
      <w:bookmarkEnd w:id="167"/>
      <w:bookmarkStart w:id="168" w:name="_Toc184308065"/>
      <w:bookmarkEnd w:id="168"/>
      <w:bookmarkStart w:id="169" w:name="_Toc184310313"/>
      <w:bookmarkEnd w:id="169"/>
      <w:bookmarkStart w:id="170" w:name="_Toc184313266"/>
      <w:bookmarkEnd w:id="170"/>
      <w:bookmarkStart w:id="171" w:name="_Toc184310342"/>
      <w:bookmarkEnd w:id="171"/>
      <w:bookmarkStart w:id="172" w:name="_Toc184313290"/>
      <w:bookmarkEnd w:id="172"/>
      <w:bookmarkStart w:id="173" w:name="_Toc184312122"/>
      <w:bookmarkEnd w:id="173"/>
      <w:bookmarkStart w:id="174" w:name="_Toc184308053"/>
      <w:bookmarkEnd w:id="174"/>
      <w:bookmarkStart w:id="175" w:name="_Toc184313253"/>
      <w:bookmarkEnd w:id="175"/>
      <w:bookmarkStart w:id="176" w:name="_Toc184312085"/>
      <w:bookmarkEnd w:id="176"/>
      <w:bookmarkStart w:id="177" w:name="_Toc184310287"/>
      <w:bookmarkEnd w:id="177"/>
      <w:bookmarkStart w:id="178" w:name="_Toc184308055"/>
      <w:bookmarkEnd w:id="178"/>
      <w:bookmarkStart w:id="179" w:name="_Toc184310293"/>
      <w:bookmarkEnd w:id="179"/>
      <w:bookmarkStart w:id="180" w:name="_Toc184312120"/>
      <w:bookmarkEnd w:id="180"/>
      <w:bookmarkStart w:id="181" w:name="_Toc184313272"/>
      <w:bookmarkEnd w:id="181"/>
      <w:bookmarkStart w:id="182" w:name="_Toc184314478"/>
      <w:bookmarkEnd w:id="182"/>
      <w:bookmarkStart w:id="183" w:name="_Toc184310329"/>
      <w:bookmarkEnd w:id="183"/>
      <w:bookmarkStart w:id="184" w:name="_Toc184308062"/>
      <w:bookmarkEnd w:id="184"/>
      <w:bookmarkStart w:id="185" w:name="_Toc184308093"/>
      <w:bookmarkEnd w:id="185"/>
      <w:bookmarkStart w:id="186" w:name="_Toc184310284"/>
      <w:bookmarkEnd w:id="186"/>
      <w:bookmarkStart w:id="187" w:name="_Toc184314449"/>
      <w:bookmarkEnd w:id="187"/>
      <w:bookmarkStart w:id="188" w:name="_Toc184310333"/>
      <w:bookmarkEnd w:id="188"/>
      <w:bookmarkStart w:id="189" w:name="_Toc184312135"/>
      <w:bookmarkEnd w:id="189"/>
      <w:bookmarkStart w:id="190" w:name="_Toc184310328"/>
      <w:bookmarkEnd w:id="190"/>
      <w:bookmarkStart w:id="191" w:name="_Toc184313282"/>
      <w:bookmarkEnd w:id="191"/>
      <w:bookmarkStart w:id="192" w:name="_Toc184313271"/>
      <w:bookmarkEnd w:id="192"/>
      <w:bookmarkStart w:id="193" w:name="_Toc184313292"/>
      <w:bookmarkEnd w:id="193"/>
      <w:bookmarkStart w:id="194" w:name="_Toc184313256"/>
      <w:bookmarkEnd w:id="194"/>
      <w:bookmarkStart w:id="195" w:name="_Toc184310283"/>
      <w:bookmarkEnd w:id="195"/>
      <w:bookmarkStart w:id="196" w:name="_Toc184310339"/>
      <w:bookmarkEnd w:id="196"/>
      <w:bookmarkStart w:id="197" w:name="_Toc184310309"/>
      <w:bookmarkEnd w:id="197"/>
      <w:bookmarkStart w:id="198" w:name="_Toc184312097"/>
      <w:bookmarkEnd w:id="198"/>
      <w:bookmarkStart w:id="199" w:name="_Toc184314469"/>
      <w:bookmarkEnd w:id="199"/>
      <w:bookmarkStart w:id="200" w:name="_Toc184313255"/>
      <w:bookmarkEnd w:id="200"/>
      <w:bookmarkStart w:id="201" w:name="_Toc184313245"/>
      <w:bookmarkEnd w:id="201"/>
      <w:bookmarkStart w:id="202" w:name="_Toc184314413"/>
      <w:bookmarkEnd w:id="202"/>
      <w:bookmarkStart w:id="203" w:name="_Toc184312095"/>
      <w:bookmarkEnd w:id="203"/>
      <w:bookmarkStart w:id="204" w:name="_Toc184308073"/>
      <w:bookmarkEnd w:id="204"/>
      <w:bookmarkStart w:id="205" w:name="_Toc184314411"/>
      <w:bookmarkEnd w:id="205"/>
      <w:bookmarkStart w:id="206" w:name="_Toc184310297"/>
      <w:bookmarkEnd w:id="206"/>
      <w:bookmarkStart w:id="207" w:name="_Toc184312113"/>
      <w:bookmarkEnd w:id="207"/>
      <w:bookmarkStart w:id="208" w:name="_Toc184310299"/>
      <w:bookmarkEnd w:id="208"/>
      <w:bookmarkStart w:id="209" w:name="_Toc184312067"/>
      <w:bookmarkEnd w:id="209"/>
      <w:bookmarkStart w:id="210" w:name="_Toc184312100"/>
      <w:bookmarkEnd w:id="210"/>
      <w:bookmarkStart w:id="211" w:name="_Toc184314464"/>
      <w:bookmarkEnd w:id="211"/>
      <w:bookmarkStart w:id="212" w:name="_Toc184314462"/>
      <w:bookmarkEnd w:id="212"/>
      <w:bookmarkStart w:id="213" w:name="_Toc184310291"/>
      <w:bookmarkEnd w:id="213"/>
      <w:bookmarkStart w:id="214" w:name="_Toc184308069"/>
      <w:bookmarkEnd w:id="214"/>
      <w:bookmarkStart w:id="215" w:name="_Toc184312090"/>
      <w:bookmarkEnd w:id="215"/>
      <w:bookmarkStart w:id="216" w:name="_Toc184313274"/>
      <w:bookmarkEnd w:id="216"/>
      <w:bookmarkStart w:id="217" w:name="_Toc184310320"/>
      <w:bookmarkEnd w:id="217"/>
      <w:bookmarkStart w:id="218" w:name="_Toc184314466"/>
      <w:bookmarkEnd w:id="218"/>
      <w:bookmarkStart w:id="219" w:name="_Toc184314434"/>
      <w:bookmarkEnd w:id="219"/>
      <w:bookmarkStart w:id="220" w:name="_Toc184314480"/>
      <w:bookmarkEnd w:id="220"/>
      <w:bookmarkStart w:id="221" w:name="_Toc184308106"/>
      <w:bookmarkEnd w:id="221"/>
      <w:bookmarkStart w:id="222" w:name="_Toc184310273"/>
      <w:bookmarkEnd w:id="222"/>
      <w:bookmarkStart w:id="223" w:name="_Toc184313248"/>
      <w:bookmarkEnd w:id="223"/>
      <w:bookmarkStart w:id="224" w:name="_Toc184313284"/>
      <w:bookmarkEnd w:id="224"/>
      <w:bookmarkStart w:id="225" w:name="_Toc184310341"/>
      <w:bookmarkEnd w:id="225"/>
      <w:bookmarkStart w:id="226" w:name="_Toc184308091"/>
      <w:bookmarkEnd w:id="226"/>
      <w:bookmarkStart w:id="227" w:name="_Toc184310331"/>
      <w:bookmarkEnd w:id="227"/>
      <w:bookmarkStart w:id="228" w:name="_Toc184314422"/>
      <w:bookmarkEnd w:id="228"/>
      <w:bookmarkStart w:id="229" w:name="_Toc184314457"/>
      <w:bookmarkEnd w:id="229"/>
      <w:bookmarkStart w:id="230" w:name="_Toc184310275"/>
      <w:bookmarkEnd w:id="230"/>
      <w:bookmarkStart w:id="231" w:name="_Toc184314417"/>
      <w:bookmarkEnd w:id="231"/>
      <w:bookmarkStart w:id="232" w:name="_Toc184308054"/>
      <w:bookmarkEnd w:id="232"/>
      <w:bookmarkStart w:id="233" w:name="_Toc184313252"/>
      <w:bookmarkEnd w:id="233"/>
      <w:bookmarkStart w:id="234" w:name="_Toc184312109"/>
      <w:bookmarkEnd w:id="234"/>
      <w:bookmarkStart w:id="235" w:name="_Toc184314460"/>
      <w:bookmarkEnd w:id="235"/>
      <w:bookmarkStart w:id="236" w:name="_Toc184314423"/>
      <w:bookmarkEnd w:id="236"/>
      <w:bookmarkStart w:id="237" w:name="_Toc184312114"/>
      <w:bookmarkEnd w:id="237"/>
      <w:bookmarkStart w:id="238" w:name="_Toc184314481"/>
      <w:bookmarkEnd w:id="238"/>
      <w:bookmarkStart w:id="239" w:name="_Toc184308100"/>
      <w:bookmarkEnd w:id="239"/>
      <w:bookmarkStart w:id="240" w:name="_Toc184308102"/>
      <w:bookmarkEnd w:id="240"/>
      <w:bookmarkStart w:id="241" w:name="_Toc184310278"/>
      <w:bookmarkEnd w:id="241"/>
      <w:bookmarkStart w:id="242" w:name="_Toc184314437"/>
      <w:bookmarkEnd w:id="242"/>
      <w:bookmarkStart w:id="243" w:name="_Toc184314456"/>
      <w:bookmarkEnd w:id="243"/>
      <w:bookmarkStart w:id="244" w:name="_Toc184312099"/>
      <w:bookmarkEnd w:id="244"/>
      <w:bookmarkStart w:id="245" w:name="_Toc184314435"/>
      <w:bookmarkEnd w:id="245"/>
      <w:bookmarkStart w:id="246" w:name="_Toc184308095"/>
      <w:bookmarkEnd w:id="246"/>
      <w:bookmarkStart w:id="247" w:name="_Toc184308094"/>
      <w:bookmarkEnd w:id="247"/>
      <w:bookmarkStart w:id="248" w:name="_Toc184310292"/>
      <w:bookmarkEnd w:id="248"/>
      <w:bookmarkStart w:id="249" w:name="_Toc184308087"/>
      <w:bookmarkEnd w:id="249"/>
      <w:bookmarkStart w:id="250" w:name="_Toc184313240"/>
      <w:bookmarkEnd w:id="250"/>
      <w:bookmarkStart w:id="251" w:name="_Toc184310325"/>
      <w:bookmarkEnd w:id="251"/>
      <w:bookmarkStart w:id="252" w:name="_Toc184308070"/>
      <w:bookmarkEnd w:id="252"/>
      <w:bookmarkStart w:id="253" w:name="_Toc184314425"/>
      <w:bookmarkEnd w:id="253"/>
      <w:bookmarkStart w:id="254" w:name="_Toc184312093"/>
      <w:bookmarkEnd w:id="254"/>
      <w:bookmarkStart w:id="255" w:name="_Toc184308068"/>
      <w:bookmarkEnd w:id="255"/>
      <w:bookmarkStart w:id="256" w:name="_Toc184313308"/>
      <w:bookmarkEnd w:id="256"/>
      <w:bookmarkStart w:id="257" w:name="_Toc184314468"/>
      <w:bookmarkEnd w:id="257"/>
      <w:bookmarkStart w:id="258" w:name="_Toc184308047"/>
      <w:bookmarkEnd w:id="258"/>
      <w:bookmarkStart w:id="259" w:name="_Toc184314418"/>
      <w:bookmarkEnd w:id="259"/>
      <w:bookmarkStart w:id="260" w:name="_Toc184312138"/>
      <w:bookmarkEnd w:id="260"/>
      <w:bookmarkStart w:id="261" w:name="_Toc184314433"/>
      <w:bookmarkEnd w:id="261"/>
      <w:bookmarkStart w:id="262" w:name="_Toc184314421"/>
      <w:bookmarkEnd w:id="262"/>
      <w:bookmarkStart w:id="263" w:name="_Toc184310315"/>
      <w:bookmarkEnd w:id="263"/>
      <w:bookmarkStart w:id="264" w:name="_Toc184313247"/>
      <w:bookmarkEnd w:id="264"/>
      <w:bookmarkStart w:id="265" w:name="_Toc184310316"/>
      <w:bookmarkEnd w:id="265"/>
      <w:bookmarkStart w:id="266" w:name="_Toc184310281"/>
      <w:bookmarkEnd w:id="266"/>
      <w:bookmarkStart w:id="267" w:name="_Toc184314440"/>
      <w:bookmarkEnd w:id="267"/>
      <w:bookmarkStart w:id="268" w:name="_Toc184314439"/>
      <w:bookmarkEnd w:id="268"/>
      <w:bookmarkStart w:id="269" w:name="_Toc184308045"/>
      <w:bookmarkEnd w:id="269"/>
      <w:bookmarkStart w:id="270" w:name="_Toc184313267"/>
      <w:bookmarkEnd w:id="270"/>
      <w:bookmarkStart w:id="271" w:name="_Toc184308081"/>
      <w:bookmarkEnd w:id="271"/>
      <w:bookmarkStart w:id="272" w:name="_Toc184312071"/>
      <w:bookmarkEnd w:id="272"/>
      <w:bookmarkStart w:id="273" w:name="_Toc184310330"/>
      <w:bookmarkEnd w:id="273"/>
      <w:bookmarkStart w:id="274" w:name="_Toc184310312"/>
      <w:bookmarkEnd w:id="274"/>
      <w:bookmarkStart w:id="275" w:name="_Toc184308042"/>
      <w:bookmarkEnd w:id="275"/>
      <w:bookmarkStart w:id="276" w:name="_Toc184313276"/>
      <w:bookmarkEnd w:id="276"/>
      <w:bookmarkStart w:id="277" w:name="_Toc184310335"/>
      <w:bookmarkEnd w:id="277"/>
      <w:bookmarkStart w:id="278" w:name="_Toc184314474"/>
      <w:bookmarkEnd w:id="278"/>
      <w:bookmarkStart w:id="279" w:name="_Toc184314428"/>
      <w:bookmarkEnd w:id="279"/>
      <w:bookmarkStart w:id="280" w:name="_Toc184314424"/>
      <w:bookmarkEnd w:id="280"/>
      <w:bookmarkStart w:id="281" w:name="_Toc184308108"/>
      <w:bookmarkEnd w:id="281"/>
      <w:bookmarkStart w:id="282" w:name="_Toc184312077"/>
      <w:bookmarkEnd w:id="282"/>
      <w:bookmarkStart w:id="283" w:name="_Toc184308076"/>
      <w:bookmarkEnd w:id="283"/>
      <w:bookmarkStart w:id="284" w:name="_Toc184313304"/>
      <w:bookmarkEnd w:id="284"/>
      <w:bookmarkStart w:id="285" w:name="_Toc184308037"/>
      <w:bookmarkEnd w:id="285"/>
      <w:bookmarkStart w:id="286" w:name="_Toc184308080"/>
      <w:bookmarkEnd w:id="286"/>
      <w:bookmarkStart w:id="287" w:name="_Toc184310326"/>
      <w:bookmarkEnd w:id="287"/>
      <w:bookmarkStart w:id="288" w:name="_Toc184314459"/>
      <w:bookmarkEnd w:id="288"/>
      <w:bookmarkStart w:id="289" w:name="_Toc184312102"/>
      <w:bookmarkEnd w:id="289"/>
      <w:bookmarkStart w:id="290" w:name="_Toc184310324"/>
      <w:bookmarkEnd w:id="290"/>
      <w:bookmarkStart w:id="291" w:name="_Toc184310282"/>
      <w:bookmarkEnd w:id="291"/>
      <w:bookmarkStart w:id="292" w:name="_Toc184314452"/>
      <w:bookmarkEnd w:id="292"/>
      <w:bookmarkStart w:id="293" w:name="_Toc184308104"/>
      <w:bookmarkEnd w:id="293"/>
      <w:bookmarkStart w:id="294" w:name="_Toc184313254"/>
      <w:bookmarkEnd w:id="294"/>
      <w:bookmarkStart w:id="295" w:name="_Toc184312076"/>
      <w:bookmarkEnd w:id="295"/>
      <w:bookmarkStart w:id="296" w:name="_Toc184308072"/>
      <w:bookmarkEnd w:id="296"/>
      <w:bookmarkStart w:id="297" w:name="_Toc184308078"/>
      <w:bookmarkEnd w:id="297"/>
      <w:bookmarkStart w:id="298" w:name="_Toc184308057"/>
      <w:bookmarkEnd w:id="298"/>
      <w:bookmarkStart w:id="299" w:name="_Toc184312068"/>
      <w:bookmarkEnd w:id="299"/>
      <w:bookmarkStart w:id="300" w:name="_Toc184312108"/>
      <w:bookmarkEnd w:id="300"/>
      <w:bookmarkStart w:id="301" w:name="_Toc184308086"/>
      <w:bookmarkEnd w:id="301"/>
      <w:bookmarkStart w:id="302" w:name="_Toc184314445"/>
      <w:bookmarkEnd w:id="302"/>
      <w:bookmarkStart w:id="303" w:name="_Toc184312087"/>
      <w:bookmarkEnd w:id="303"/>
      <w:bookmarkStart w:id="304" w:name="_Toc184312081"/>
      <w:bookmarkEnd w:id="304"/>
      <w:bookmarkStart w:id="305" w:name="_Toc184310276"/>
      <w:bookmarkEnd w:id="305"/>
      <w:bookmarkStart w:id="306" w:name="_Toc184308064"/>
      <w:bookmarkEnd w:id="306"/>
      <w:bookmarkStart w:id="307" w:name="_Toc184314436"/>
      <w:bookmarkEnd w:id="307"/>
      <w:bookmarkStart w:id="308" w:name="_Toc184313270"/>
      <w:bookmarkEnd w:id="308"/>
      <w:bookmarkStart w:id="309" w:name="_Toc184312089"/>
      <w:bookmarkEnd w:id="309"/>
      <w:bookmarkStart w:id="310" w:name="_Toc184314442"/>
      <w:bookmarkEnd w:id="310"/>
      <w:bookmarkStart w:id="311" w:name="_Toc184312096"/>
      <w:bookmarkEnd w:id="311"/>
      <w:bookmarkStart w:id="312" w:name="_Toc184310274"/>
      <w:bookmarkEnd w:id="312"/>
      <w:bookmarkStart w:id="313" w:name="_Toc184312080"/>
      <w:bookmarkEnd w:id="313"/>
      <w:bookmarkStart w:id="314" w:name="_Toc184310279"/>
      <w:bookmarkEnd w:id="314"/>
      <w:bookmarkStart w:id="315" w:name="_Toc184314482"/>
      <w:bookmarkEnd w:id="315"/>
      <w:bookmarkStart w:id="316" w:name="_Toc184313246"/>
      <w:bookmarkEnd w:id="316"/>
      <w:bookmarkStart w:id="317" w:name="_Toc184312111"/>
      <w:bookmarkEnd w:id="317"/>
      <w:bookmarkStart w:id="318" w:name="_Toc184308052"/>
      <w:bookmarkEnd w:id="318"/>
      <w:bookmarkStart w:id="319" w:name="_Toc184308048"/>
      <w:bookmarkEnd w:id="319"/>
      <w:bookmarkStart w:id="320" w:name="_Toc184310305"/>
      <w:bookmarkEnd w:id="320"/>
      <w:bookmarkStart w:id="321" w:name="_Toc184308097"/>
      <w:bookmarkEnd w:id="321"/>
      <w:bookmarkStart w:id="322" w:name="_Toc184308085"/>
      <w:bookmarkEnd w:id="322"/>
      <w:bookmarkStart w:id="323" w:name="_Toc184308046"/>
      <w:bookmarkEnd w:id="323"/>
      <w:bookmarkStart w:id="324" w:name="_Toc184313295"/>
      <w:bookmarkEnd w:id="324"/>
      <w:bookmarkStart w:id="325" w:name="_Toc184308066"/>
      <w:bookmarkEnd w:id="325"/>
      <w:bookmarkStart w:id="326" w:name="_Toc184314471"/>
      <w:bookmarkEnd w:id="326"/>
      <w:bookmarkStart w:id="327" w:name="_Toc184314427"/>
      <w:bookmarkEnd w:id="327"/>
      <w:bookmarkStart w:id="328" w:name="_Toc184313250"/>
      <w:bookmarkEnd w:id="328"/>
      <w:bookmarkStart w:id="329" w:name="_Toc184314426"/>
      <w:bookmarkEnd w:id="329"/>
      <w:bookmarkStart w:id="330" w:name="_Toc184310308"/>
      <w:bookmarkEnd w:id="330"/>
      <w:bookmarkStart w:id="331" w:name="_Toc184313249"/>
      <w:bookmarkEnd w:id="331"/>
      <w:bookmarkStart w:id="332" w:name="_Toc184312129"/>
      <w:bookmarkEnd w:id="332"/>
      <w:bookmarkStart w:id="333" w:name="_Toc184313279"/>
      <w:bookmarkEnd w:id="333"/>
      <w:bookmarkStart w:id="334" w:name="_Toc184312086"/>
      <w:bookmarkEnd w:id="334"/>
      <w:bookmarkStart w:id="335" w:name="_Toc184310322"/>
      <w:bookmarkEnd w:id="335"/>
      <w:bookmarkStart w:id="336" w:name="_Toc184310288"/>
      <w:bookmarkEnd w:id="336"/>
      <w:bookmarkStart w:id="337" w:name="_Toc184313293"/>
      <w:bookmarkEnd w:id="337"/>
      <w:bookmarkStart w:id="338" w:name="_Toc184314412"/>
      <w:bookmarkEnd w:id="338"/>
      <w:bookmarkStart w:id="339" w:name="_Toc184312136"/>
      <w:bookmarkEnd w:id="339"/>
      <w:bookmarkStart w:id="340" w:name="_Toc184313298"/>
      <w:bookmarkEnd w:id="340"/>
      <w:bookmarkStart w:id="341" w:name="_Toc184313305"/>
      <w:bookmarkEnd w:id="341"/>
      <w:bookmarkStart w:id="342" w:name="_Toc184314441"/>
      <w:bookmarkEnd w:id="342"/>
      <w:bookmarkStart w:id="343" w:name="_Toc184313294"/>
      <w:bookmarkEnd w:id="343"/>
      <w:bookmarkStart w:id="344" w:name="_Toc184313275"/>
      <w:bookmarkEnd w:id="344"/>
      <w:bookmarkStart w:id="345" w:name="_Toc184312101"/>
      <w:bookmarkEnd w:id="345"/>
      <w:bookmarkStart w:id="346" w:name="_Toc184314448"/>
      <w:bookmarkEnd w:id="346"/>
      <w:bookmarkStart w:id="347" w:name="_Toc184314443"/>
      <w:bookmarkEnd w:id="347"/>
      <w:bookmarkStart w:id="348" w:name="_Toc184312118"/>
      <w:bookmarkEnd w:id="348"/>
      <w:bookmarkStart w:id="349" w:name="_Toc184313289"/>
      <w:bookmarkEnd w:id="349"/>
      <w:bookmarkStart w:id="350" w:name="_Toc184310272"/>
      <w:bookmarkEnd w:id="350"/>
      <w:bookmarkStart w:id="351" w:name="_Toc184313288"/>
      <w:bookmarkEnd w:id="351"/>
      <w:bookmarkStart w:id="352" w:name="_Toc184308089"/>
      <w:bookmarkEnd w:id="352"/>
      <w:bookmarkStart w:id="353" w:name="_Toc184314432"/>
      <w:bookmarkEnd w:id="353"/>
      <w:bookmarkStart w:id="354" w:name="_Toc184313242"/>
      <w:bookmarkEnd w:id="354"/>
      <w:bookmarkStart w:id="355" w:name="_Toc184312073"/>
      <w:bookmarkEnd w:id="355"/>
      <w:bookmarkStart w:id="356" w:name="_Toc184313251"/>
      <w:bookmarkEnd w:id="356"/>
      <w:bookmarkStart w:id="357" w:name="_Toc184310285"/>
      <w:bookmarkEnd w:id="357"/>
      <w:bookmarkStart w:id="358" w:name="_Toc184313239"/>
      <w:bookmarkEnd w:id="358"/>
      <w:bookmarkStart w:id="359" w:name="_Toc184310314"/>
      <w:bookmarkEnd w:id="359"/>
      <w:bookmarkStart w:id="360" w:name="_Toc184313258"/>
      <w:bookmarkEnd w:id="360"/>
      <w:bookmarkStart w:id="361" w:name="_Toc184308107"/>
      <w:bookmarkEnd w:id="361"/>
      <w:bookmarkStart w:id="362" w:name="_Toc184313303"/>
      <w:bookmarkEnd w:id="362"/>
      <w:bookmarkStart w:id="363" w:name="_Toc184308043"/>
      <w:bookmarkEnd w:id="363"/>
      <w:bookmarkStart w:id="364" w:name="_Toc184310332"/>
      <w:bookmarkEnd w:id="364"/>
      <w:bookmarkStart w:id="365" w:name="_Toc184314470"/>
      <w:bookmarkEnd w:id="365"/>
      <w:bookmarkStart w:id="366" w:name="_Toc184312103"/>
      <w:bookmarkEnd w:id="366"/>
      <w:bookmarkStart w:id="367" w:name="_Toc184310298"/>
      <w:bookmarkEnd w:id="367"/>
      <w:bookmarkStart w:id="368" w:name="_Toc184312110"/>
      <w:bookmarkEnd w:id="368"/>
      <w:bookmarkStart w:id="369" w:name="_Toc184308059"/>
      <w:bookmarkEnd w:id="369"/>
      <w:bookmarkStart w:id="370" w:name="_Toc184312131"/>
      <w:bookmarkEnd w:id="370"/>
      <w:bookmarkStart w:id="371" w:name="_Toc184308096"/>
      <w:bookmarkEnd w:id="371"/>
      <w:bookmarkStart w:id="372" w:name="_Toc184310303"/>
      <w:bookmarkEnd w:id="372"/>
      <w:bookmarkStart w:id="373" w:name="_Toc184310311"/>
      <w:bookmarkEnd w:id="373"/>
      <w:bookmarkStart w:id="374" w:name="_Toc184314454"/>
      <w:bookmarkEnd w:id="374"/>
      <w:bookmarkStart w:id="375" w:name="_Toc184313280"/>
      <w:bookmarkEnd w:id="375"/>
      <w:bookmarkStart w:id="376" w:name="_Toc184308044"/>
      <w:bookmarkEnd w:id="376"/>
      <w:bookmarkStart w:id="377" w:name="_Toc184308049"/>
      <w:bookmarkEnd w:id="377"/>
      <w:bookmarkStart w:id="378" w:name="_Toc184308071"/>
      <w:bookmarkEnd w:id="378"/>
      <w:bookmarkStart w:id="379" w:name="_Toc184308092"/>
      <w:bookmarkEnd w:id="379"/>
      <w:bookmarkStart w:id="380" w:name="_Toc184314473"/>
      <w:bookmarkEnd w:id="380"/>
      <w:bookmarkStart w:id="381" w:name="_Toc184308067"/>
      <w:bookmarkEnd w:id="381"/>
      <w:bookmarkStart w:id="382" w:name="_Toc184314450"/>
      <w:bookmarkEnd w:id="382"/>
      <w:bookmarkStart w:id="383" w:name="_Toc184312070"/>
      <w:bookmarkEnd w:id="383"/>
      <w:bookmarkStart w:id="384" w:name="_Toc184313262"/>
      <w:bookmarkEnd w:id="384"/>
      <w:bookmarkStart w:id="385" w:name="_Toc184313300"/>
      <w:bookmarkEnd w:id="385"/>
      <w:bookmarkStart w:id="386" w:name="_Toc184312117"/>
      <w:bookmarkEnd w:id="386"/>
      <w:bookmarkStart w:id="387" w:name="_Toc184310306"/>
      <w:bookmarkEnd w:id="387"/>
      <w:bookmarkStart w:id="388" w:name="_Toc184310344"/>
      <w:bookmarkEnd w:id="388"/>
      <w:bookmarkStart w:id="389" w:name="_Toc184312075"/>
      <w:bookmarkEnd w:id="389"/>
      <w:bookmarkStart w:id="390" w:name="_Toc184312104"/>
      <w:bookmarkEnd w:id="390"/>
      <w:bookmarkStart w:id="391" w:name="_Toc184312115"/>
      <w:bookmarkEnd w:id="391"/>
      <w:bookmarkStart w:id="392" w:name="_Toc184314467"/>
      <w:bookmarkEnd w:id="392"/>
      <w:bookmarkStart w:id="393" w:name="_Toc184314429"/>
      <w:bookmarkEnd w:id="393"/>
      <w:bookmarkStart w:id="394" w:name="_Toc184312139"/>
      <w:bookmarkEnd w:id="394"/>
      <w:bookmarkStart w:id="395" w:name="_Toc184313263"/>
      <w:bookmarkEnd w:id="395"/>
      <w:bookmarkStart w:id="396" w:name="_Toc184312107"/>
      <w:bookmarkEnd w:id="396"/>
      <w:r>
        <w:rPr>
          <w:rFonts w:hint="eastAsia" w:ascii="宋体" w:hAnsi="宋体" w:cs="宋体"/>
          <w:b/>
          <w:sz w:val="36"/>
          <w:szCs w:val="20"/>
        </w:rPr>
        <w:t xml:space="preserve"> 评审办法</w:t>
      </w:r>
    </w:p>
    <w:p w14:paraId="44F1DFB3">
      <w:pPr>
        <w:snapToGrid w:val="0"/>
        <w:spacing w:line="360" w:lineRule="auto"/>
        <w:jc w:val="center"/>
        <w:rPr>
          <w:rFonts w:hint="eastAsia" w:ascii="宋体" w:hAnsi="宋体" w:cs="宋体"/>
          <w:b/>
          <w:sz w:val="32"/>
          <w:szCs w:val="20"/>
        </w:rPr>
      </w:pPr>
      <w:r>
        <w:rPr>
          <w:rFonts w:hint="eastAsia" w:ascii="宋体" w:hAnsi="宋体" w:cs="宋体"/>
          <w:b/>
          <w:sz w:val="32"/>
          <w:szCs w:val="20"/>
        </w:rPr>
        <w:t>评审办法前附表</w:t>
      </w:r>
    </w:p>
    <w:tbl>
      <w:tblPr>
        <w:tblStyle w:val="62"/>
        <w:tblW w:w="10572"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6720"/>
        <w:gridCol w:w="972"/>
        <w:gridCol w:w="2136"/>
      </w:tblGrid>
      <w:tr w14:paraId="4DCA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633060D1">
            <w:pPr>
              <w:snapToGrid w:val="0"/>
              <w:jc w:val="center"/>
              <w:outlineLvl w:val="0"/>
              <w:rPr>
                <w:rFonts w:ascii="宋体" w:hAnsi="宋体" w:cs="宋体"/>
                <w:bCs/>
                <w:sz w:val="24"/>
              </w:rPr>
            </w:pPr>
            <w:r>
              <w:rPr>
                <w:rFonts w:hint="eastAsia" w:ascii="宋体" w:hAnsi="宋体" w:cs="宋体"/>
                <w:bCs/>
                <w:sz w:val="24"/>
              </w:rPr>
              <w:t>序号</w:t>
            </w:r>
          </w:p>
        </w:tc>
        <w:tc>
          <w:tcPr>
            <w:tcW w:w="6720" w:type="dxa"/>
            <w:vAlign w:val="center"/>
          </w:tcPr>
          <w:p w14:paraId="28F6D885">
            <w:pPr>
              <w:snapToGrid w:val="0"/>
              <w:jc w:val="center"/>
              <w:outlineLvl w:val="0"/>
              <w:rPr>
                <w:rFonts w:ascii="宋体" w:hAnsi="宋体" w:cs="宋体"/>
                <w:bCs/>
                <w:sz w:val="24"/>
              </w:rPr>
            </w:pPr>
            <w:r>
              <w:rPr>
                <w:rFonts w:hint="eastAsia" w:ascii="宋体" w:hAnsi="宋体" w:cs="宋体"/>
                <w:bCs/>
                <w:sz w:val="24"/>
              </w:rPr>
              <w:t>评审标准</w:t>
            </w:r>
          </w:p>
        </w:tc>
        <w:tc>
          <w:tcPr>
            <w:tcW w:w="972" w:type="dxa"/>
            <w:vAlign w:val="center"/>
          </w:tcPr>
          <w:p w14:paraId="13159CEE">
            <w:pPr>
              <w:snapToGrid w:val="0"/>
              <w:jc w:val="center"/>
              <w:outlineLvl w:val="0"/>
              <w:rPr>
                <w:rFonts w:ascii="宋体" w:hAnsi="宋体" w:cs="宋体"/>
                <w:bCs/>
                <w:sz w:val="24"/>
              </w:rPr>
            </w:pPr>
            <w:r>
              <w:rPr>
                <w:rFonts w:hint="eastAsia" w:ascii="宋体" w:hAnsi="宋体" w:cs="宋体"/>
                <w:bCs/>
                <w:sz w:val="24"/>
              </w:rPr>
              <w:t>权重</w:t>
            </w:r>
          </w:p>
        </w:tc>
        <w:tc>
          <w:tcPr>
            <w:tcW w:w="2136" w:type="dxa"/>
          </w:tcPr>
          <w:p w14:paraId="621B3C51">
            <w:pPr>
              <w:snapToGrid w:val="0"/>
              <w:outlineLvl w:val="0"/>
              <w:rPr>
                <w:rFonts w:ascii="宋体" w:hAnsi="宋体" w:cs="宋体"/>
                <w:bCs/>
                <w:sz w:val="24"/>
              </w:rPr>
            </w:pPr>
            <w:r>
              <w:rPr>
                <w:rFonts w:hint="eastAsia" w:ascii="宋体" w:hAnsi="宋体" w:cs="宋体"/>
                <w:bCs/>
                <w:sz w:val="24"/>
              </w:rPr>
              <w:t>响应文件中评审标准相应的商务技术资料目录</w:t>
            </w:r>
            <w:r>
              <w:rPr>
                <w:rFonts w:hint="eastAsia" w:ascii="宋体" w:hAnsi="宋体" w:cs="宋体"/>
                <w:sz w:val="24"/>
                <w:shd w:val="clear" w:color="auto" w:fill="FFFFFF"/>
              </w:rPr>
              <w:t> *</w:t>
            </w:r>
          </w:p>
        </w:tc>
      </w:tr>
      <w:tr w14:paraId="1388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5D47D3FB">
            <w:pPr>
              <w:snapToGrid w:val="0"/>
              <w:jc w:val="center"/>
              <w:outlineLvl w:val="0"/>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6720" w:type="dxa"/>
            <w:vAlign w:val="center"/>
          </w:tcPr>
          <w:p w14:paraId="7F55E1AD">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截止投标近三年来</w:t>
            </w:r>
            <w:r>
              <w:rPr>
                <w:rFonts w:hint="eastAsia" w:ascii="宋体" w:hAnsi="宋体" w:cs="宋体"/>
                <w:sz w:val="24"/>
                <w:szCs w:val="24"/>
                <w:lang w:eastAsia="zh-CN"/>
              </w:rPr>
              <w:t>（</w:t>
            </w:r>
            <w:r>
              <w:rPr>
                <w:rFonts w:hint="eastAsia" w:ascii="宋体" w:hAnsi="宋体" w:cs="宋体"/>
                <w:sz w:val="24"/>
                <w:szCs w:val="24"/>
                <w:lang w:val="en-US" w:eastAsia="zh-CN"/>
              </w:rPr>
              <w:t>2022年1月1日以来</w:t>
            </w:r>
            <w:r>
              <w:rPr>
                <w:rFonts w:hint="eastAsia" w:ascii="宋体" w:hAnsi="宋体" w:cs="宋体"/>
                <w:sz w:val="24"/>
                <w:szCs w:val="24"/>
                <w:lang w:eastAsia="zh-CN"/>
              </w:rPr>
              <w:t>）</w:t>
            </w:r>
            <w:r>
              <w:rPr>
                <w:rFonts w:hint="eastAsia" w:ascii="宋体" w:hAnsi="宋体" w:eastAsia="宋体" w:cs="宋体"/>
                <w:sz w:val="24"/>
                <w:szCs w:val="24"/>
              </w:rPr>
              <w:t>（以签订合同时间为准），具有类似</w:t>
            </w:r>
            <w:r>
              <w:rPr>
                <w:rFonts w:hint="eastAsia" w:ascii="宋体" w:hAnsi="宋体" w:cs="宋体"/>
                <w:sz w:val="24"/>
                <w:szCs w:val="24"/>
                <w:lang w:val="en-US" w:eastAsia="zh-CN"/>
              </w:rPr>
              <w:t>提升改造</w:t>
            </w:r>
            <w:r>
              <w:rPr>
                <w:rFonts w:hint="eastAsia" w:ascii="宋体" w:hAnsi="宋体" w:eastAsia="宋体" w:cs="宋体"/>
                <w:sz w:val="24"/>
                <w:szCs w:val="24"/>
              </w:rPr>
              <w:t>项目业绩的，每个</w:t>
            </w:r>
            <w:r>
              <w:rPr>
                <w:rFonts w:hint="eastAsia" w:ascii="宋体" w:hAnsi="宋体" w:eastAsia="宋体" w:cs="宋体"/>
                <w:sz w:val="24"/>
                <w:szCs w:val="24"/>
                <w:lang w:val="en-US" w:eastAsia="zh-CN"/>
              </w:rPr>
              <w:t>得</w:t>
            </w: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分，最高得</w:t>
            </w:r>
            <w:r>
              <w:rPr>
                <w:rFonts w:hint="eastAsia" w:ascii="宋体" w:hAnsi="宋体" w:cs="宋体"/>
                <w:sz w:val="24"/>
                <w:szCs w:val="24"/>
                <w:lang w:val="en-US" w:eastAsia="zh-CN"/>
              </w:rPr>
              <w:t>1.5</w:t>
            </w:r>
            <w:r>
              <w:rPr>
                <w:rFonts w:hint="eastAsia" w:ascii="宋体" w:hAnsi="宋体" w:eastAsia="宋体" w:cs="宋体"/>
                <w:sz w:val="24"/>
                <w:szCs w:val="24"/>
              </w:rPr>
              <w:t>分，提供合同、验收报告等材料加盖公章</w:t>
            </w:r>
            <w:r>
              <w:rPr>
                <w:rFonts w:hint="eastAsia" w:ascii="宋体" w:hAnsi="宋体" w:eastAsia="宋体" w:cs="宋体"/>
                <w:sz w:val="24"/>
                <w:szCs w:val="24"/>
                <w:lang w:eastAsia="zh-CN"/>
              </w:rPr>
              <w:t>。</w:t>
            </w:r>
          </w:p>
        </w:tc>
        <w:tc>
          <w:tcPr>
            <w:tcW w:w="972" w:type="dxa"/>
            <w:vAlign w:val="center"/>
          </w:tcPr>
          <w:p w14:paraId="4E885D8D">
            <w:pPr>
              <w:spacing w:line="276" w:lineRule="auto"/>
              <w:ind w:firstLine="33" w:firstLineChars="14"/>
              <w:jc w:val="center"/>
              <w:outlineLvl w:val="0"/>
              <w:rPr>
                <w:rFonts w:hint="default" w:ascii="宋体" w:hAnsi="宋体" w:eastAsia="宋体" w:cs="宋体"/>
                <w:bCs/>
                <w:sz w:val="24"/>
                <w:szCs w:val="24"/>
                <w:lang w:val="en-US"/>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p>
        </w:tc>
        <w:tc>
          <w:tcPr>
            <w:tcW w:w="2136" w:type="dxa"/>
            <w:vAlign w:val="center"/>
          </w:tcPr>
          <w:p w14:paraId="701359CA">
            <w:pPr>
              <w:snapToGrid w:val="0"/>
              <w:jc w:val="center"/>
              <w:outlineLvl w:val="0"/>
              <w:rPr>
                <w:rFonts w:ascii="宋体" w:hAnsi="宋体" w:cs="宋体"/>
                <w:sz w:val="24"/>
              </w:rPr>
            </w:pPr>
          </w:p>
        </w:tc>
      </w:tr>
      <w:tr w14:paraId="233A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7FE54204">
            <w:pPr>
              <w:snapToGrid w:val="0"/>
              <w:jc w:val="center"/>
              <w:outlineLvl w:val="0"/>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6720" w:type="dxa"/>
            <w:vAlign w:val="center"/>
          </w:tcPr>
          <w:p w14:paraId="6A70C713">
            <w:pPr>
              <w:spacing w:line="276" w:lineRule="auto"/>
              <w:outlineLvl w:val="0"/>
              <w:rPr>
                <w:rFonts w:hint="eastAsia" w:ascii="宋体" w:hAnsi="宋体" w:eastAsia="宋体" w:cs="宋体"/>
                <w:sz w:val="24"/>
                <w:szCs w:val="24"/>
              </w:rPr>
            </w:pPr>
            <w:r>
              <w:rPr>
                <w:rFonts w:hint="eastAsia" w:ascii="宋体" w:hAnsi="宋体" w:eastAsia="宋体" w:cs="宋体"/>
                <w:bCs/>
                <w:sz w:val="24"/>
                <w:szCs w:val="24"/>
              </w:rPr>
              <w:t>具有</w:t>
            </w:r>
            <w:r>
              <w:rPr>
                <w:rFonts w:hint="eastAsia" w:ascii="宋体" w:hAnsi="宋体" w:eastAsia="宋体" w:cs="宋体"/>
                <w:bCs/>
                <w:sz w:val="24"/>
                <w:szCs w:val="24"/>
                <w:lang w:val="en-US" w:eastAsia="zh-CN"/>
              </w:rPr>
              <w:t>有效期内的</w:t>
            </w:r>
            <w:r>
              <w:rPr>
                <w:rFonts w:hint="eastAsia" w:ascii="宋体" w:hAnsi="宋体" w:eastAsia="宋体" w:cs="宋体"/>
                <w:bCs/>
                <w:sz w:val="24"/>
                <w:szCs w:val="24"/>
              </w:rPr>
              <w:t>质量管理体系</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环境管理体系、职业健康安全管理体系</w:t>
            </w:r>
            <w:r>
              <w:rPr>
                <w:rFonts w:hint="eastAsia" w:ascii="宋体" w:hAnsi="宋体" w:eastAsia="宋体" w:cs="宋体"/>
                <w:bCs/>
                <w:sz w:val="24"/>
                <w:szCs w:val="24"/>
              </w:rPr>
              <w:t>认证证书</w:t>
            </w:r>
            <w:r>
              <w:rPr>
                <w:rFonts w:hint="eastAsia" w:ascii="宋体" w:hAnsi="宋体" w:eastAsia="宋体" w:cs="宋体"/>
                <w:bCs/>
                <w:sz w:val="24"/>
                <w:szCs w:val="24"/>
                <w:lang w:eastAsia="zh-CN"/>
              </w:rPr>
              <w:t>的，</w:t>
            </w:r>
            <w:r>
              <w:rPr>
                <w:rFonts w:hint="eastAsia" w:ascii="宋体" w:hAnsi="宋体" w:eastAsia="宋体" w:cs="宋体"/>
                <w:bCs/>
                <w:sz w:val="24"/>
                <w:szCs w:val="24"/>
                <w:lang w:val="en-US" w:eastAsia="zh-CN"/>
              </w:rPr>
              <w:t>每个</w:t>
            </w:r>
            <w:r>
              <w:rPr>
                <w:rFonts w:hint="eastAsia" w:ascii="宋体" w:hAnsi="宋体" w:eastAsia="宋体" w:cs="宋体"/>
                <w:bCs/>
                <w:sz w:val="24"/>
                <w:szCs w:val="24"/>
              </w:rPr>
              <w:t>得</w:t>
            </w:r>
            <w:r>
              <w:rPr>
                <w:rFonts w:hint="eastAsia" w:ascii="宋体" w:hAnsi="宋体" w:cs="宋体"/>
                <w:bCs/>
                <w:sz w:val="24"/>
                <w:szCs w:val="24"/>
                <w:lang w:val="en-US" w:eastAsia="zh-CN"/>
              </w:rPr>
              <w:t>0.5</w:t>
            </w:r>
            <w:r>
              <w:rPr>
                <w:rFonts w:hint="eastAsia" w:ascii="宋体" w:hAnsi="宋体" w:eastAsia="宋体" w:cs="宋体"/>
                <w:bCs/>
                <w:sz w:val="24"/>
                <w:szCs w:val="24"/>
              </w:rPr>
              <w:t>分，</w:t>
            </w:r>
            <w:r>
              <w:rPr>
                <w:rFonts w:hint="eastAsia" w:ascii="宋体" w:hAnsi="宋体" w:eastAsia="宋体" w:cs="宋体"/>
                <w:bCs/>
                <w:sz w:val="24"/>
                <w:szCs w:val="24"/>
                <w:lang w:val="en-US" w:eastAsia="zh-CN"/>
              </w:rPr>
              <w:t>最高得</w:t>
            </w:r>
            <w:r>
              <w:rPr>
                <w:rFonts w:hint="eastAsia" w:ascii="宋体" w:hAnsi="宋体" w:cs="宋体"/>
                <w:bCs/>
                <w:sz w:val="24"/>
                <w:szCs w:val="24"/>
                <w:lang w:val="en-US" w:eastAsia="zh-CN"/>
              </w:rPr>
              <w:t>1.5</w:t>
            </w:r>
            <w:r>
              <w:rPr>
                <w:rFonts w:hint="eastAsia" w:ascii="宋体" w:hAnsi="宋体" w:eastAsia="宋体" w:cs="宋体"/>
                <w:bCs/>
                <w:sz w:val="24"/>
                <w:szCs w:val="24"/>
                <w:lang w:val="en-US" w:eastAsia="zh-CN"/>
              </w:rPr>
              <w:t>分，</w:t>
            </w:r>
            <w:r>
              <w:rPr>
                <w:rFonts w:hint="eastAsia" w:ascii="宋体" w:hAnsi="宋体" w:eastAsia="宋体" w:cs="宋体"/>
                <w:bCs/>
                <w:sz w:val="24"/>
                <w:szCs w:val="24"/>
              </w:rPr>
              <w:t>提供有效证书</w:t>
            </w:r>
            <w:r>
              <w:rPr>
                <w:rFonts w:hint="eastAsia" w:ascii="宋体" w:hAnsi="宋体" w:eastAsia="宋体" w:cs="宋体"/>
                <w:sz w:val="24"/>
                <w:szCs w:val="24"/>
              </w:rPr>
              <w:t>加盖公章。</w:t>
            </w:r>
          </w:p>
        </w:tc>
        <w:tc>
          <w:tcPr>
            <w:tcW w:w="972" w:type="dxa"/>
            <w:vAlign w:val="center"/>
          </w:tcPr>
          <w:p w14:paraId="3CFFC4D6">
            <w:pPr>
              <w:spacing w:line="276" w:lineRule="auto"/>
              <w:ind w:firstLine="33" w:firstLineChars="14"/>
              <w:jc w:val="center"/>
              <w:outlineLvl w:val="0"/>
              <w:rPr>
                <w:rFonts w:hint="default" w:ascii="宋体" w:hAnsi="宋体" w:eastAsia="宋体" w:cs="宋体"/>
                <w:bCs/>
                <w:sz w:val="24"/>
                <w:szCs w:val="24"/>
                <w:lang w:val="en-US"/>
              </w:rPr>
            </w:pPr>
            <w:r>
              <w:rPr>
                <w:rFonts w:hint="eastAsia" w:ascii="宋体" w:hAnsi="宋体" w:cs="宋体"/>
                <w:sz w:val="24"/>
                <w:szCs w:val="24"/>
                <w:lang w:val="en-US" w:eastAsia="zh-CN"/>
              </w:rPr>
              <w:t>1.5</w:t>
            </w:r>
          </w:p>
        </w:tc>
        <w:tc>
          <w:tcPr>
            <w:tcW w:w="2136" w:type="dxa"/>
          </w:tcPr>
          <w:p w14:paraId="3746A2B8">
            <w:pPr>
              <w:snapToGrid w:val="0"/>
              <w:outlineLvl w:val="0"/>
              <w:rPr>
                <w:rFonts w:ascii="宋体" w:hAnsi="宋体" w:cs="宋体"/>
                <w:sz w:val="24"/>
              </w:rPr>
            </w:pPr>
          </w:p>
        </w:tc>
      </w:tr>
      <w:tr w14:paraId="50CB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49C18C8B">
            <w:pPr>
              <w:snapToGrid w:val="0"/>
              <w:jc w:val="center"/>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6720" w:type="dxa"/>
            <w:vAlign w:val="center"/>
          </w:tcPr>
          <w:p w14:paraId="58022B5B">
            <w:pPr>
              <w:spacing w:line="276" w:lineRule="auto"/>
              <w:outlineLvl w:val="0"/>
              <w:rPr>
                <w:rFonts w:hint="default" w:ascii="宋体" w:hAnsi="宋体" w:eastAsia="宋体" w:cs="宋体"/>
                <w:bCs/>
                <w:sz w:val="24"/>
                <w:szCs w:val="24"/>
                <w:lang w:val="en-US" w:eastAsia="zh-CN"/>
              </w:rPr>
            </w:pPr>
            <w:r>
              <w:rPr>
                <w:rFonts w:hint="eastAsia" w:ascii="宋体" w:hAnsi="宋体" w:cs="宋体"/>
                <w:bCs/>
                <w:sz w:val="24"/>
                <w:szCs w:val="24"/>
                <w:lang w:val="en-US" w:eastAsia="zh-CN"/>
              </w:rPr>
              <w:t>项目经理：自2022年1月1日以来（以合同签订时间为准）具有类似提升改造业绩的每个得1分，本项最多得2分。（提供施工合同；施工合同中应体现项目经理姓名。）</w:t>
            </w:r>
          </w:p>
        </w:tc>
        <w:tc>
          <w:tcPr>
            <w:tcW w:w="972" w:type="dxa"/>
            <w:vAlign w:val="center"/>
          </w:tcPr>
          <w:p w14:paraId="7A247B28">
            <w:pPr>
              <w:spacing w:line="276" w:lineRule="auto"/>
              <w:ind w:firstLine="33" w:firstLineChars="14"/>
              <w:jc w:val="center"/>
              <w:outlineLvl w:val="0"/>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2136" w:type="dxa"/>
          </w:tcPr>
          <w:p w14:paraId="0EFE8688">
            <w:pPr>
              <w:snapToGrid w:val="0"/>
              <w:outlineLvl w:val="0"/>
              <w:rPr>
                <w:rFonts w:ascii="宋体" w:hAnsi="宋体" w:cs="宋体"/>
                <w:sz w:val="24"/>
              </w:rPr>
            </w:pPr>
          </w:p>
        </w:tc>
      </w:tr>
      <w:tr w14:paraId="6D28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3A099C7D">
            <w:pPr>
              <w:snapToGrid w:val="0"/>
              <w:jc w:val="center"/>
              <w:rPr>
                <w:rFonts w:hint="eastAsia" w:ascii="宋体" w:hAnsi="宋体" w:eastAsia="宋体" w:cs="宋体"/>
                <w:sz w:val="24"/>
                <w:szCs w:val="24"/>
              </w:rPr>
            </w:pPr>
            <w:r>
              <w:rPr>
                <w:rFonts w:hint="eastAsia" w:ascii="宋体" w:hAnsi="宋体" w:cs="宋体"/>
                <w:sz w:val="24"/>
                <w:szCs w:val="24"/>
                <w:lang w:val="en-US" w:eastAsia="zh-CN"/>
              </w:rPr>
              <w:t>4</w:t>
            </w:r>
          </w:p>
        </w:tc>
        <w:tc>
          <w:tcPr>
            <w:tcW w:w="6720" w:type="dxa"/>
            <w:vAlign w:val="center"/>
          </w:tcPr>
          <w:p w14:paraId="02D30BA9">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针对本次改造内容，主要分部施工方法是否符合本项目实际需求，工艺的可行性及合理性</w:t>
            </w:r>
          </w:p>
          <w:p w14:paraId="530D289E">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措施方法科学、合理、到位，</w:t>
            </w:r>
            <w:r>
              <w:rPr>
                <w:rFonts w:hint="eastAsia" w:ascii="宋体" w:hAnsi="宋体" w:eastAsia="宋体" w:cs="宋体"/>
                <w:sz w:val="24"/>
                <w:szCs w:val="24"/>
                <w:lang w:val="zh-CN"/>
              </w:rPr>
              <w:t>完整可行</w:t>
            </w:r>
            <w:r>
              <w:rPr>
                <w:rFonts w:hint="eastAsia" w:ascii="宋体" w:hAnsi="宋体" w:eastAsia="宋体" w:cs="宋体"/>
                <w:sz w:val="24"/>
                <w:szCs w:val="24"/>
              </w:rPr>
              <w:t>的得5分；</w:t>
            </w:r>
          </w:p>
          <w:p w14:paraId="694B5C89">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措施方法较为科学、合理、到位，</w:t>
            </w:r>
            <w:r>
              <w:rPr>
                <w:rFonts w:hint="eastAsia" w:ascii="宋体" w:hAnsi="宋体" w:eastAsia="宋体" w:cs="宋体"/>
                <w:sz w:val="24"/>
                <w:szCs w:val="24"/>
                <w:lang w:val="zh-CN"/>
              </w:rPr>
              <w:t>较完整可行</w:t>
            </w:r>
            <w:r>
              <w:rPr>
                <w:rFonts w:hint="eastAsia" w:ascii="宋体" w:hAnsi="宋体" w:eastAsia="宋体" w:cs="宋体"/>
                <w:sz w:val="24"/>
                <w:szCs w:val="24"/>
              </w:rPr>
              <w:t>，得4分；</w:t>
            </w:r>
          </w:p>
          <w:p w14:paraId="7E6A28DB">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措施方法基本科学、合理，</w:t>
            </w:r>
            <w:r>
              <w:rPr>
                <w:rFonts w:hint="eastAsia" w:ascii="宋体" w:hAnsi="宋体" w:eastAsia="宋体" w:cs="宋体"/>
                <w:sz w:val="24"/>
                <w:szCs w:val="24"/>
                <w:lang w:val="zh-CN"/>
              </w:rPr>
              <w:t>基本满足需求</w:t>
            </w:r>
            <w:r>
              <w:rPr>
                <w:rFonts w:hint="eastAsia" w:ascii="宋体" w:hAnsi="宋体" w:eastAsia="宋体" w:cs="宋体"/>
                <w:sz w:val="24"/>
                <w:szCs w:val="24"/>
              </w:rPr>
              <w:t>，得3分</w:t>
            </w:r>
          </w:p>
          <w:p w14:paraId="7BC5E88F">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措施方法欠科学、欠合理，存在瑕疵，得2分；</w:t>
            </w:r>
          </w:p>
          <w:p w14:paraId="6DF2B43D">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措施方法欠科学、欠合理、</w:t>
            </w:r>
            <w:r>
              <w:rPr>
                <w:rFonts w:hint="eastAsia" w:ascii="宋体" w:hAnsi="宋体" w:eastAsia="宋体" w:cs="宋体"/>
                <w:sz w:val="24"/>
                <w:szCs w:val="24"/>
                <w:lang w:val="zh-CN"/>
              </w:rPr>
              <w:t>措施缺陷较多</w:t>
            </w:r>
            <w:r>
              <w:rPr>
                <w:rFonts w:hint="eastAsia" w:ascii="宋体" w:hAnsi="宋体" w:eastAsia="宋体" w:cs="宋体"/>
                <w:sz w:val="24"/>
                <w:szCs w:val="24"/>
              </w:rPr>
              <w:t>，得1分；</w:t>
            </w:r>
          </w:p>
          <w:p w14:paraId="352ADB68">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未提供不得分</w:t>
            </w:r>
          </w:p>
        </w:tc>
        <w:tc>
          <w:tcPr>
            <w:tcW w:w="972" w:type="dxa"/>
            <w:vAlign w:val="center"/>
          </w:tcPr>
          <w:p w14:paraId="5FEB7D38">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5</w:t>
            </w:r>
          </w:p>
        </w:tc>
        <w:tc>
          <w:tcPr>
            <w:tcW w:w="2136" w:type="dxa"/>
          </w:tcPr>
          <w:p w14:paraId="4AE88E9F">
            <w:pPr>
              <w:snapToGrid w:val="0"/>
              <w:outlineLvl w:val="0"/>
              <w:rPr>
                <w:rFonts w:ascii="宋体" w:hAnsi="宋体" w:cs="宋体"/>
                <w:sz w:val="24"/>
              </w:rPr>
            </w:pPr>
          </w:p>
        </w:tc>
      </w:tr>
      <w:tr w14:paraId="5166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43F563F5">
            <w:pPr>
              <w:snapToGrid w:val="0"/>
              <w:jc w:val="center"/>
              <w:rPr>
                <w:rFonts w:hint="eastAsia" w:ascii="宋体" w:hAnsi="宋体" w:eastAsia="宋体" w:cs="宋体"/>
                <w:sz w:val="24"/>
                <w:szCs w:val="24"/>
              </w:rPr>
            </w:pPr>
            <w:r>
              <w:rPr>
                <w:rFonts w:hint="eastAsia" w:ascii="宋体" w:hAnsi="宋体" w:cs="宋体"/>
                <w:sz w:val="24"/>
                <w:szCs w:val="24"/>
                <w:lang w:val="en-US" w:eastAsia="zh-CN"/>
              </w:rPr>
              <w:t>5</w:t>
            </w:r>
          </w:p>
        </w:tc>
        <w:tc>
          <w:tcPr>
            <w:tcW w:w="6720" w:type="dxa"/>
            <w:vAlign w:val="center"/>
          </w:tcPr>
          <w:p w14:paraId="7C9B9A53">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施工组织设计：施工组织设计内容是否全面合理，是否能够结合本项目特点进行整体施工组织计划</w:t>
            </w:r>
          </w:p>
          <w:p w14:paraId="4322EB05">
            <w:pPr>
              <w:spacing w:line="276"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细致合理、可行，充分考虑到了采购人实际需求的得5分；</w:t>
            </w:r>
          </w:p>
          <w:p w14:paraId="13A6A463">
            <w:pPr>
              <w:spacing w:line="276"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较为合理、可行，基本考虑到了采购人实际需求的得4分；</w:t>
            </w:r>
          </w:p>
          <w:p w14:paraId="3AC69A0C">
            <w:pPr>
              <w:spacing w:line="276"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内容简单，对采购人需求考虑有所疏漏的得3分；</w:t>
            </w:r>
          </w:p>
          <w:p w14:paraId="27C44B60">
            <w:pPr>
              <w:spacing w:line="276"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部分满足采购文件要求，内容略有欠缺的得2分；</w:t>
            </w:r>
          </w:p>
          <w:p w14:paraId="657BCB0F">
            <w:pPr>
              <w:spacing w:line="276"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不合理或内容混乱，内容缺失严重的得1分；</w:t>
            </w:r>
          </w:p>
          <w:p w14:paraId="49CD056A">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未提供不得分。</w:t>
            </w:r>
          </w:p>
        </w:tc>
        <w:tc>
          <w:tcPr>
            <w:tcW w:w="972" w:type="dxa"/>
            <w:vAlign w:val="center"/>
          </w:tcPr>
          <w:p w14:paraId="070B10A2">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5</w:t>
            </w:r>
          </w:p>
        </w:tc>
        <w:tc>
          <w:tcPr>
            <w:tcW w:w="2136" w:type="dxa"/>
          </w:tcPr>
          <w:p w14:paraId="5742E1FC">
            <w:pPr>
              <w:snapToGrid w:val="0"/>
              <w:rPr>
                <w:rFonts w:ascii="宋体" w:hAnsi="宋体" w:cs="宋体"/>
              </w:rPr>
            </w:pPr>
          </w:p>
        </w:tc>
      </w:tr>
      <w:tr w14:paraId="3611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5A1554AC">
            <w:pPr>
              <w:snapToGrid w:val="0"/>
              <w:jc w:val="center"/>
              <w:rPr>
                <w:rFonts w:hint="eastAsia" w:ascii="宋体" w:hAnsi="宋体" w:eastAsia="宋体" w:cs="宋体"/>
                <w:sz w:val="24"/>
                <w:szCs w:val="24"/>
              </w:rPr>
            </w:pPr>
            <w:r>
              <w:rPr>
                <w:rFonts w:hint="eastAsia" w:ascii="宋体" w:hAnsi="宋体" w:cs="宋体"/>
                <w:sz w:val="24"/>
                <w:szCs w:val="24"/>
                <w:lang w:val="en-US" w:eastAsia="zh-CN"/>
              </w:rPr>
              <w:t>6</w:t>
            </w:r>
          </w:p>
        </w:tc>
        <w:tc>
          <w:tcPr>
            <w:tcW w:w="6720" w:type="dxa"/>
            <w:vAlign w:val="center"/>
          </w:tcPr>
          <w:p w14:paraId="2E1F1D72">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关键工序、复杂环节的相应技术措施的全面性、可实施性和具有针对性</w:t>
            </w:r>
          </w:p>
          <w:p w14:paraId="06C17C8A">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措施科学、合理、到位，</w:t>
            </w:r>
            <w:r>
              <w:rPr>
                <w:rFonts w:hint="eastAsia" w:ascii="宋体" w:hAnsi="宋体" w:eastAsia="宋体" w:cs="宋体"/>
                <w:sz w:val="24"/>
                <w:szCs w:val="24"/>
                <w:lang w:val="zh-CN"/>
              </w:rPr>
              <w:t>完整可行</w:t>
            </w:r>
            <w:r>
              <w:rPr>
                <w:rFonts w:hint="eastAsia" w:ascii="宋体" w:hAnsi="宋体" w:eastAsia="宋体" w:cs="宋体"/>
                <w:sz w:val="24"/>
                <w:szCs w:val="24"/>
              </w:rPr>
              <w:t>的得5分；</w:t>
            </w:r>
          </w:p>
          <w:p w14:paraId="1B535076">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措施较为科学、合理、到位，</w:t>
            </w:r>
            <w:r>
              <w:rPr>
                <w:rFonts w:hint="eastAsia" w:ascii="宋体" w:hAnsi="宋体" w:eastAsia="宋体" w:cs="宋体"/>
                <w:sz w:val="24"/>
                <w:szCs w:val="24"/>
                <w:lang w:val="zh-CN"/>
              </w:rPr>
              <w:t>较完整可行</w:t>
            </w:r>
            <w:r>
              <w:rPr>
                <w:rFonts w:hint="eastAsia" w:ascii="宋体" w:hAnsi="宋体" w:eastAsia="宋体" w:cs="宋体"/>
                <w:sz w:val="24"/>
                <w:szCs w:val="24"/>
              </w:rPr>
              <w:t>，得4分；</w:t>
            </w:r>
          </w:p>
          <w:p w14:paraId="7E69DA48">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措施基本科学、合理，</w:t>
            </w:r>
            <w:r>
              <w:rPr>
                <w:rFonts w:hint="eastAsia" w:ascii="宋体" w:hAnsi="宋体" w:eastAsia="宋体" w:cs="宋体"/>
                <w:sz w:val="24"/>
                <w:szCs w:val="24"/>
                <w:lang w:val="zh-CN"/>
              </w:rPr>
              <w:t>基本满足需求</w:t>
            </w:r>
            <w:r>
              <w:rPr>
                <w:rFonts w:hint="eastAsia" w:ascii="宋体" w:hAnsi="宋体" w:eastAsia="宋体" w:cs="宋体"/>
                <w:sz w:val="24"/>
                <w:szCs w:val="24"/>
              </w:rPr>
              <w:t>，得3分</w:t>
            </w:r>
          </w:p>
          <w:p w14:paraId="13903486">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措施欠科学、欠合理，存在瑕疵，得2分；</w:t>
            </w:r>
          </w:p>
          <w:p w14:paraId="0959152C">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措施欠科学、欠合理、</w:t>
            </w:r>
            <w:r>
              <w:rPr>
                <w:rFonts w:hint="eastAsia" w:ascii="宋体" w:hAnsi="宋体" w:eastAsia="宋体" w:cs="宋体"/>
                <w:sz w:val="24"/>
                <w:szCs w:val="24"/>
                <w:lang w:val="zh-CN"/>
              </w:rPr>
              <w:t>措施缺陷较多</w:t>
            </w:r>
            <w:r>
              <w:rPr>
                <w:rFonts w:hint="eastAsia" w:ascii="宋体" w:hAnsi="宋体" w:eastAsia="宋体" w:cs="宋体"/>
                <w:sz w:val="24"/>
                <w:szCs w:val="24"/>
              </w:rPr>
              <w:t>，得1分；</w:t>
            </w:r>
          </w:p>
          <w:p w14:paraId="76C7F453">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未提供不得分</w:t>
            </w:r>
          </w:p>
        </w:tc>
        <w:tc>
          <w:tcPr>
            <w:tcW w:w="972" w:type="dxa"/>
            <w:vAlign w:val="center"/>
          </w:tcPr>
          <w:p w14:paraId="18DD24C3">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5</w:t>
            </w:r>
          </w:p>
        </w:tc>
        <w:tc>
          <w:tcPr>
            <w:tcW w:w="2136" w:type="dxa"/>
          </w:tcPr>
          <w:p w14:paraId="74BA34D7">
            <w:pPr>
              <w:snapToGrid w:val="0"/>
              <w:rPr>
                <w:rFonts w:ascii="宋体" w:hAnsi="宋体" w:cs="宋体"/>
              </w:rPr>
            </w:pPr>
          </w:p>
        </w:tc>
      </w:tr>
      <w:tr w14:paraId="2A22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5A0BACFF">
            <w:pPr>
              <w:snapToGrid w:val="0"/>
              <w:jc w:val="center"/>
              <w:rPr>
                <w:rFonts w:hint="eastAsia" w:ascii="宋体" w:hAnsi="宋体" w:eastAsia="宋体" w:cs="宋体"/>
                <w:sz w:val="24"/>
                <w:szCs w:val="24"/>
              </w:rPr>
            </w:pPr>
            <w:r>
              <w:rPr>
                <w:rFonts w:hint="eastAsia" w:ascii="宋体" w:hAnsi="宋体" w:cs="宋体"/>
                <w:sz w:val="24"/>
                <w:szCs w:val="24"/>
                <w:lang w:val="en-US" w:eastAsia="zh-CN"/>
              </w:rPr>
              <w:t>7</w:t>
            </w:r>
          </w:p>
        </w:tc>
        <w:tc>
          <w:tcPr>
            <w:tcW w:w="6720" w:type="dxa"/>
            <w:vAlign w:val="center"/>
          </w:tcPr>
          <w:p w14:paraId="2E892116">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质量目标及质量控制措施，内容完善可实施性强得</w:t>
            </w:r>
            <w:r>
              <w:rPr>
                <w:rFonts w:hint="eastAsia" w:ascii="宋体" w:hAnsi="宋体" w:cs="宋体"/>
                <w:sz w:val="24"/>
                <w:szCs w:val="24"/>
                <w:lang w:val="en-US" w:eastAsia="zh-CN"/>
              </w:rPr>
              <w:t>4</w:t>
            </w:r>
            <w:r>
              <w:rPr>
                <w:rFonts w:hint="eastAsia" w:ascii="宋体" w:hAnsi="宋体" w:eastAsia="宋体" w:cs="宋体"/>
                <w:sz w:val="24"/>
                <w:szCs w:val="24"/>
              </w:rPr>
              <w:t>分，内容基本全面有针对性得</w:t>
            </w:r>
            <w:r>
              <w:rPr>
                <w:rFonts w:hint="eastAsia" w:ascii="宋体" w:hAnsi="宋体" w:cs="宋体"/>
                <w:sz w:val="24"/>
                <w:szCs w:val="24"/>
                <w:lang w:val="en-US" w:eastAsia="zh-CN"/>
              </w:rPr>
              <w:t>3</w:t>
            </w:r>
            <w:r>
              <w:rPr>
                <w:rFonts w:hint="eastAsia" w:ascii="宋体" w:hAnsi="宋体" w:eastAsia="宋体" w:cs="宋体"/>
                <w:sz w:val="24"/>
                <w:szCs w:val="24"/>
              </w:rPr>
              <w:t>分，内容基本全面针对性</w:t>
            </w:r>
            <w:r>
              <w:rPr>
                <w:rFonts w:hint="eastAsia" w:ascii="宋体" w:hAnsi="宋体" w:eastAsia="宋体" w:cs="宋体"/>
                <w:sz w:val="24"/>
                <w:szCs w:val="24"/>
                <w:lang w:val="en-US" w:eastAsia="zh-CN"/>
              </w:rPr>
              <w:t>欠缺</w:t>
            </w:r>
            <w:r>
              <w:rPr>
                <w:rFonts w:hint="eastAsia" w:ascii="宋体" w:hAnsi="宋体" w:eastAsia="宋体" w:cs="宋体"/>
                <w:sz w:val="24"/>
                <w:szCs w:val="24"/>
              </w:rPr>
              <w:t>得</w:t>
            </w:r>
            <w:r>
              <w:rPr>
                <w:rFonts w:hint="eastAsia" w:ascii="宋体" w:hAnsi="宋体" w:cs="宋体"/>
                <w:sz w:val="24"/>
                <w:szCs w:val="24"/>
                <w:lang w:val="en-US" w:eastAsia="zh-CN"/>
              </w:rPr>
              <w:t>2</w:t>
            </w:r>
            <w:r>
              <w:rPr>
                <w:rFonts w:hint="eastAsia" w:ascii="宋体" w:hAnsi="宋体" w:eastAsia="宋体" w:cs="宋体"/>
                <w:sz w:val="24"/>
                <w:szCs w:val="24"/>
              </w:rPr>
              <w:t>分，内容缺陷明显需完善后实施得</w:t>
            </w:r>
            <w:r>
              <w:rPr>
                <w:rFonts w:hint="eastAsia" w:ascii="宋体" w:hAnsi="宋体" w:cs="宋体"/>
                <w:sz w:val="24"/>
                <w:szCs w:val="24"/>
                <w:lang w:val="en-US" w:eastAsia="zh-CN"/>
              </w:rPr>
              <w:t>1</w:t>
            </w:r>
            <w:r>
              <w:rPr>
                <w:rFonts w:hint="eastAsia" w:ascii="宋体" w:hAnsi="宋体" w:eastAsia="宋体" w:cs="宋体"/>
                <w:sz w:val="24"/>
                <w:szCs w:val="24"/>
              </w:rPr>
              <w:t>分，不可行不得分。</w:t>
            </w:r>
          </w:p>
        </w:tc>
        <w:tc>
          <w:tcPr>
            <w:tcW w:w="972" w:type="dxa"/>
            <w:vAlign w:val="center"/>
          </w:tcPr>
          <w:p w14:paraId="449EE87E">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4</w:t>
            </w:r>
          </w:p>
        </w:tc>
        <w:tc>
          <w:tcPr>
            <w:tcW w:w="2136" w:type="dxa"/>
          </w:tcPr>
          <w:p w14:paraId="11A9C27F">
            <w:pPr>
              <w:snapToGrid w:val="0"/>
              <w:rPr>
                <w:rFonts w:ascii="宋体" w:hAnsi="宋体" w:cs="宋体"/>
              </w:rPr>
            </w:pPr>
          </w:p>
        </w:tc>
      </w:tr>
      <w:tr w14:paraId="6833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080BA495">
            <w:pPr>
              <w:snapToGrid w:val="0"/>
              <w:jc w:val="center"/>
              <w:rPr>
                <w:rFonts w:hint="eastAsia" w:ascii="宋体" w:hAnsi="宋体" w:eastAsia="宋体" w:cs="宋体"/>
                <w:sz w:val="24"/>
                <w:szCs w:val="24"/>
              </w:rPr>
            </w:pPr>
            <w:r>
              <w:rPr>
                <w:rFonts w:hint="eastAsia" w:ascii="宋体" w:hAnsi="宋体" w:cs="宋体"/>
                <w:sz w:val="24"/>
                <w:szCs w:val="24"/>
                <w:lang w:val="en-US" w:eastAsia="zh-CN"/>
              </w:rPr>
              <w:t>8</w:t>
            </w:r>
          </w:p>
        </w:tc>
        <w:tc>
          <w:tcPr>
            <w:tcW w:w="6720" w:type="dxa"/>
            <w:vAlign w:val="center"/>
          </w:tcPr>
          <w:p w14:paraId="7278ECE6">
            <w:pPr>
              <w:spacing w:line="276" w:lineRule="auto"/>
              <w:outlineLvl w:val="0"/>
              <w:rPr>
                <w:rFonts w:hint="eastAsia" w:ascii="宋体" w:hAnsi="宋体" w:eastAsia="宋体" w:cs="宋体"/>
                <w:sz w:val="24"/>
                <w:szCs w:val="24"/>
                <w:lang w:eastAsia="zh-CN"/>
              </w:rPr>
            </w:pPr>
            <w:r>
              <w:rPr>
                <w:rFonts w:hint="eastAsia" w:ascii="宋体" w:hAnsi="宋体" w:eastAsia="宋体" w:cs="宋体"/>
                <w:sz w:val="24"/>
                <w:szCs w:val="24"/>
              </w:rPr>
              <w:t>项目进度安排（进度计划表、进度保障措施等）</w:t>
            </w:r>
            <w:r>
              <w:rPr>
                <w:rFonts w:hint="eastAsia" w:ascii="宋体" w:hAnsi="宋体" w:eastAsia="宋体" w:cs="宋体"/>
                <w:sz w:val="24"/>
                <w:szCs w:val="24"/>
                <w:lang w:eastAsia="zh-CN"/>
              </w:rPr>
              <w:t>：</w:t>
            </w:r>
          </w:p>
          <w:p w14:paraId="508982B4">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1）具有合理可行的进度计划表得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大致合理的得2分，有欠缺的得1分，未提供不得分</w:t>
            </w:r>
            <w:r>
              <w:rPr>
                <w:rFonts w:hint="eastAsia" w:ascii="宋体" w:hAnsi="宋体" w:eastAsia="宋体" w:cs="宋体"/>
                <w:sz w:val="24"/>
                <w:szCs w:val="24"/>
              </w:rPr>
              <w:t>；</w:t>
            </w:r>
          </w:p>
          <w:p w14:paraId="579A9077">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2）项目进度保障，工期提前措施，保障项目质量的前提，尽可能的提前工期，提供措施描述，合理得</w:t>
            </w:r>
            <w:r>
              <w:rPr>
                <w:rFonts w:hint="eastAsia" w:ascii="宋体" w:hAnsi="宋体" w:cs="宋体"/>
                <w:sz w:val="24"/>
                <w:szCs w:val="24"/>
                <w:lang w:val="en-US" w:eastAsia="zh-CN"/>
              </w:rPr>
              <w:t>3</w:t>
            </w:r>
            <w:r>
              <w:rPr>
                <w:rFonts w:hint="eastAsia" w:ascii="宋体" w:hAnsi="宋体" w:eastAsia="宋体" w:cs="宋体"/>
                <w:sz w:val="24"/>
                <w:szCs w:val="24"/>
              </w:rPr>
              <w:t>分，基本可行得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val="en-US" w:eastAsia="zh-CN"/>
              </w:rPr>
              <w:t>有欠缺的得1分，</w:t>
            </w:r>
            <w:r>
              <w:rPr>
                <w:rFonts w:hint="eastAsia" w:ascii="宋体" w:hAnsi="宋体" w:eastAsia="宋体" w:cs="宋体"/>
                <w:sz w:val="24"/>
                <w:szCs w:val="24"/>
              </w:rPr>
              <w:t>不可行或未提供不得分；</w:t>
            </w:r>
          </w:p>
          <w:p w14:paraId="5019CF70">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3）主要器械进场安排，是否结合工期安排，合理可行得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cs="宋体"/>
                <w:sz w:val="24"/>
                <w:szCs w:val="24"/>
                <w:lang w:val="en-US" w:eastAsia="zh-CN"/>
              </w:rPr>
              <w:t>大致合理的得2分，有欠缺的得1分，未提供不得分</w:t>
            </w:r>
            <w:r>
              <w:rPr>
                <w:rFonts w:hint="eastAsia" w:ascii="宋体" w:hAnsi="宋体" w:eastAsia="宋体" w:cs="宋体"/>
                <w:sz w:val="24"/>
                <w:szCs w:val="24"/>
              </w:rPr>
              <w:t>；</w:t>
            </w:r>
          </w:p>
          <w:p w14:paraId="1E82288B">
            <w:pPr>
              <w:spacing w:line="276" w:lineRule="auto"/>
              <w:outlineLvl w:val="0"/>
              <w:rPr>
                <w:rFonts w:hint="eastAsia" w:ascii="宋体" w:hAnsi="宋体" w:eastAsia="宋体" w:cs="宋体"/>
                <w:sz w:val="24"/>
                <w:szCs w:val="24"/>
                <w:lang w:eastAsia="zh-CN"/>
              </w:rPr>
            </w:pPr>
            <w:r>
              <w:rPr>
                <w:rFonts w:hint="eastAsia" w:ascii="宋体" w:hAnsi="宋体" w:eastAsia="宋体" w:cs="宋体"/>
                <w:sz w:val="24"/>
                <w:szCs w:val="24"/>
              </w:rPr>
              <w:t>4）突发应急保障能力，根据可能出现的突发事件，提出合理可行的应对措施，</w:t>
            </w:r>
            <w:r>
              <w:rPr>
                <w:rFonts w:hint="eastAsia" w:ascii="宋体" w:hAnsi="宋体" w:cs="宋体"/>
                <w:sz w:val="24"/>
                <w:szCs w:val="24"/>
                <w:lang w:val="en-US" w:eastAsia="zh-CN"/>
              </w:rPr>
              <w:t>合理的得3分，大致合理的得2分，有欠缺的得1分，未提供不得分</w:t>
            </w:r>
            <w:r>
              <w:rPr>
                <w:rFonts w:hint="eastAsia" w:ascii="宋体" w:hAnsi="宋体" w:eastAsia="宋体" w:cs="宋体"/>
                <w:sz w:val="24"/>
                <w:szCs w:val="24"/>
                <w:lang w:eastAsia="zh-CN"/>
              </w:rPr>
              <w:t>。</w:t>
            </w:r>
          </w:p>
        </w:tc>
        <w:tc>
          <w:tcPr>
            <w:tcW w:w="972" w:type="dxa"/>
            <w:vAlign w:val="center"/>
          </w:tcPr>
          <w:p w14:paraId="6267DCEC">
            <w:pPr>
              <w:spacing w:line="276" w:lineRule="auto"/>
              <w:ind w:firstLine="33" w:firstLineChars="14"/>
              <w:jc w:val="center"/>
              <w:outlineLvl w:val="0"/>
              <w:rPr>
                <w:rFonts w:hint="default" w:ascii="宋体" w:hAnsi="宋体" w:eastAsia="宋体" w:cs="宋体"/>
                <w:bCs/>
                <w:sz w:val="24"/>
                <w:szCs w:val="24"/>
                <w:lang w:val="en-US"/>
              </w:rPr>
            </w:pPr>
            <w:r>
              <w:rPr>
                <w:rFonts w:hint="eastAsia" w:ascii="宋体" w:hAnsi="宋体" w:cs="宋体"/>
                <w:sz w:val="24"/>
                <w:szCs w:val="24"/>
                <w:lang w:val="en-US" w:eastAsia="zh-CN"/>
              </w:rPr>
              <w:t>12</w:t>
            </w:r>
          </w:p>
        </w:tc>
        <w:tc>
          <w:tcPr>
            <w:tcW w:w="2136" w:type="dxa"/>
          </w:tcPr>
          <w:p w14:paraId="5ABEDF40">
            <w:pPr>
              <w:snapToGrid w:val="0"/>
              <w:rPr>
                <w:rFonts w:ascii="宋体" w:hAnsi="宋体" w:cs="宋体"/>
              </w:rPr>
            </w:pPr>
          </w:p>
        </w:tc>
      </w:tr>
      <w:tr w14:paraId="453D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7713731E">
            <w:pPr>
              <w:snapToGrid w:val="0"/>
              <w:jc w:val="center"/>
              <w:rPr>
                <w:rFonts w:hint="eastAsia" w:ascii="宋体" w:hAnsi="宋体" w:eastAsia="宋体" w:cs="宋体"/>
                <w:sz w:val="24"/>
                <w:szCs w:val="24"/>
              </w:rPr>
            </w:pPr>
            <w:r>
              <w:rPr>
                <w:rFonts w:hint="eastAsia" w:ascii="宋体" w:hAnsi="宋体" w:cs="宋体"/>
                <w:sz w:val="24"/>
                <w:szCs w:val="24"/>
                <w:lang w:val="en-US" w:eastAsia="zh-CN"/>
              </w:rPr>
              <w:t>9</w:t>
            </w:r>
          </w:p>
        </w:tc>
        <w:tc>
          <w:tcPr>
            <w:tcW w:w="6720" w:type="dxa"/>
            <w:vAlign w:val="center"/>
          </w:tcPr>
          <w:p w14:paraId="4AA69C9C">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劳动力计划安排，根据进度，劳动力投入合理可行得</w:t>
            </w:r>
            <w:r>
              <w:rPr>
                <w:rFonts w:hint="eastAsia" w:ascii="宋体" w:hAnsi="宋体" w:cs="宋体"/>
                <w:sz w:val="24"/>
                <w:szCs w:val="24"/>
                <w:lang w:val="en-US" w:eastAsia="zh-CN"/>
              </w:rPr>
              <w:t>3</w:t>
            </w:r>
            <w:r>
              <w:rPr>
                <w:rFonts w:hint="eastAsia" w:ascii="宋体" w:hAnsi="宋体" w:eastAsia="宋体" w:cs="宋体"/>
                <w:sz w:val="24"/>
                <w:szCs w:val="24"/>
              </w:rPr>
              <w:t>分，基本合理得</w:t>
            </w:r>
            <w:r>
              <w:rPr>
                <w:rFonts w:hint="eastAsia" w:ascii="宋体" w:hAnsi="宋体" w:cs="宋体"/>
                <w:sz w:val="24"/>
                <w:szCs w:val="24"/>
                <w:lang w:val="en-US" w:eastAsia="zh-CN"/>
              </w:rPr>
              <w:t>2</w:t>
            </w:r>
            <w:r>
              <w:rPr>
                <w:rFonts w:hint="eastAsia" w:ascii="宋体" w:hAnsi="宋体" w:eastAsia="宋体" w:cs="宋体"/>
                <w:sz w:val="24"/>
                <w:szCs w:val="24"/>
              </w:rPr>
              <w:t>分，有欠缺</w:t>
            </w:r>
            <w:r>
              <w:rPr>
                <w:rFonts w:hint="eastAsia" w:ascii="宋体" w:hAnsi="宋体" w:cs="宋体"/>
                <w:sz w:val="24"/>
                <w:szCs w:val="24"/>
                <w:lang w:val="en-US" w:eastAsia="zh-CN"/>
              </w:rPr>
              <w:t>但</w:t>
            </w:r>
            <w:r>
              <w:rPr>
                <w:rFonts w:hint="eastAsia" w:ascii="宋体" w:hAnsi="宋体" w:eastAsia="宋体" w:cs="宋体"/>
                <w:sz w:val="24"/>
                <w:szCs w:val="24"/>
              </w:rPr>
              <w:t>可行得</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eastAsia="宋体" w:cs="宋体"/>
                <w:sz w:val="24"/>
                <w:szCs w:val="24"/>
              </w:rPr>
              <w:t>不合理不得分。</w:t>
            </w:r>
          </w:p>
        </w:tc>
        <w:tc>
          <w:tcPr>
            <w:tcW w:w="972" w:type="dxa"/>
            <w:vAlign w:val="center"/>
          </w:tcPr>
          <w:p w14:paraId="798752E0">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3</w:t>
            </w:r>
          </w:p>
        </w:tc>
        <w:tc>
          <w:tcPr>
            <w:tcW w:w="2136" w:type="dxa"/>
          </w:tcPr>
          <w:p w14:paraId="7ABD6A81">
            <w:pPr>
              <w:snapToGrid w:val="0"/>
              <w:rPr>
                <w:rFonts w:ascii="宋体" w:hAnsi="宋体" w:cs="宋体"/>
              </w:rPr>
            </w:pPr>
          </w:p>
        </w:tc>
      </w:tr>
      <w:tr w14:paraId="009A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14A51524">
            <w:pPr>
              <w:snapToGrid w:val="0"/>
              <w:jc w:val="center"/>
              <w:rPr>
                <w:rFonts w:hint="default" w:ascii="宋体" w:hAnsi="宋体" w:eastAsia="宋体" w:cs="宋体"/>
                <w:sz w:val="24"/>
                <w:szCs w:val="24"/>
                <w:lang w:val="en-US"/>
              </w:rPr>
            </w:pPr>
            <w:r>
              <w:rPr>
                <w:rFonts w:hint="eastAsia" w:ascii="宋体" w:hAnsi="宋体" w:cs="宋体"/>
                <w:sz w:val="24"/>
                <w:szCs w:val="24"/>
                <w:lang w:val="en-US" w:eastAsia="zh-CN"/>
              </w:rPr>
              <w:t>10</w:t>
            </w:r>
          </w:p>
        </w:tc>
        <w:tc>
          <w:tcPr>
            <w:tcW w:w="6720" w:type="dxa"/>
            <w:vAlign w:val="center"/>
          </w:tcPr>
          <w:p w14:paraId="33AD3582">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拟投入主要施工机械设备情况，明确器械名称、数量等信息，设备设施充足得</w:t>
            </w:r>
            <w:r>
              <w:rPr>
                <w:rFonts w:hint="eastAsia" w:ascii="宋体" w:hAnsi="宋体" w:cs="宋体"/>
                <w:sz w:val="24"/>
                <w:szCs w:val="24"/>
                <w:lang w:val="en-US" w:eastAsia="zh-CN"/>
              </w:rPr>
              <w:t>3</w:t>
            </w:r>
            <w:r>
              <w:rPr>
                <w:rFonts w:hint="eastAsia" w:ascii="宋体" w:hAnsi="宋体" w:eastAsia="宋体" w:cs="宋体"/>
                <w:sz w:val="24"/>
                <w:szCs w:val="24"/>
              </w:rPr>
              <w:t>分，数量</w:t>
            </w:r>
            <w:r>
              <w:rPr>
                <w:rFonts w:hint="eastAsia" w:ascii="宋体" w:hAnsi="宋体" w:cs="宋体"/>
                <w:sz w:val="24"/>
                <w:szCs w:val="24"/>
                <w:lang w:val="en-US" w:eastAsia="zh-CN"/>
              </w:rPr>
              <w:t>基本</w:t>
            </w:r>
            <w:r>
              <w:rPr>
                <w:rFonts w:hint="eastAsia" w:ascii="宋体" w:hAnsi="宋体" w:eastAsia="宋体" w:cs="宋体"/>
                <w:sz w:val="24"/>
                <w:szCs w:val="24"/>
              </w:rPr>
              <w:t>满足需求</w:t>
            </w:r>
            <w:r>
              <w:rPr>
                <w:rFonts w:hint="eastAsia" w:ascii="宋体" w:hAnsi="宋体" w:cs="宋体"/>
                <w:sz w:val="24"/>
                <w:szCs w:val="24"/>
                <w:lang w:eastAsia="zh-CN"/>
              </w:rPr>
              <w:t>的</w:t>
            </w:r>
            <w:r>
              <w:rPr>
                <w:rFonts w:hint="eastAsia" w:ascii="宋体" w:hAnsi="宋体" w:cs="宋体"/>
                <w:sz w:val="24"/>
                <w:szCs w:val="24"/>
                <w:lang w:val="en-US" w:eastAsia="zh-CN"/>
              </w:rPr>
              <w:t>得2分</w:t>
            </w:r>
            <w:r>
              <w:rPr>
                <w:rFonts w:hint="eastAsia" w:ascii="宋体" w:hAnsi="宋体" w:eastAsia="宋体" w:cs="宋体"/>
                <w:sz w:val="24"/>
                <w:szCs w:val="24"/>
              </w:rPr>
              <w:t>，略有欠缺基本可行得</w:t>
            </w:r>
            <w:r>
              <w:rPr>
                <w:rFonts w:hint="eastAsia" w:ascii="宋体" w:hAnsi="宋体" w:cs="宋体"/>
                <w:sz w:val="24"/>
                <w:szCs w:val="24"/>
                <w:lang w:val="en-US" w:eastAsia="zh-CN"/>
              </w:rPr>
              <w:t>1</w:t>
            </w:r>
            <w:r>
              <w:rPr>
                <w:rFonts w:hint="eastAsia" w:ascii="宋体" w:hAnsi="宋体" w:eastAsia="宋体" w:cs="宋体"/>
                <w:sz w:val="24"/>
                <w:szCs w:val="24"/>
              </w:rPr>
              <w:t>分，未明确或不合理不得分。</w:t>
            </w:r>
          </w:p>
        </w:tc>
        <w:tc>
          <w:tcPr>
            <w:tcW w:w="972" w:type="dxa"/>
            <w:vAlign w:val="center"/>
          </w:tcPr>
          <w:p w14:paraId="75A8B3A9">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3</w:t>
            </w:r>
          </w:p>
        </w:tc>
        <w:tc>
          <w:tcPr>
            <w:tcW w:w="2136" w:type="dxa"/>
          </w:tcPr>
          <w:p w14:paraId="481AF9E7">
            <w:pPr>
              <w:snapToGrid w:val="0"/>
              <w:rPr>
                <w:rFonts w:ascii="宋体" w:hAnsi="宋体" w:cs="宋体"/>
              </w:rPr>
            </w:pPr>
          </w:p>
        </w:tc>
      </w:tr>
      <w:tr w14:paraId="5AF0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4D7C57F7">
            <w:pPr>
              <w:pStyle w:val="6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cs="宋体"/>
                <w:sz w:val="24"/>
                <w:szCs w:val="24"/>
                <w:lang w:val="en-US" w:eastAsia="zh-CN"/>
              </w:rPr>
              <w:t>1</w:t>
            </w:r>
          </w:p>
        </w:tc>
        <w:tc>
          <w:tcPr>
            <w:tcW w:w="6720" w:type="dxa"/>
            <w:vAlign w:val="center"/>
          </w:tcPr>
          <w:p w14:paraId="400E7073">
            <w:pPr>
              <w:spacing w:line="276" w:lineRule="auto"/>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施工现场：</w:t>
            </w:r>
          </w:p>
          <w:p w14:paraId="5FCF41BC">
            <w:pPr>
              <w:spacing w:line="276" w:lineRule="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①施工现场项目机构设置合理得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分，内容一般得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分，不合理不得分；</w:t>
            </w:r>
          </w:p>
          <w:p w14:paraId="104F13FF">
            <w:pPr>
              <w:spacing w:line="276" w:lineRule="auto"/>
              <w:outlineLvl w:val="0"/>
              <w:rPr>
                <w:rFonts w:hint="eastAsia" w:ascii="宋体" w:hAnsi="宋体" w:eastAsia="宋体" w:cs="宋体"/>
                <w:sz w:val="24"/>
                <w:szCs w:val="24"/>
              </w:rPr>
            </w:pPr>
            <w:r>
              <w:rPr>
                <w:rFonts w:hint="eastAsia" w:ascii="宋体" w:hAnsi="宋体" w:eastAsia="宋体" w:cs="宋体"/>
                <w:sz w:val="24"/>
                <w:szCs w:val="24"/>
                <w:lang w:val="en-US" w:eastAsia="zh-CN"/>
              </w:rPr>
              <w:t>②项目组构架能满足现场质量、安全管理需求的得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分，基本满足得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分，不满足不得分。</w:t>
            </w:r>
          </w:p>
        </w:tc>
        <w:tc>
          <w:tcPr>
            <w:tcW w:w="972" w:type="dxa"/>
            <w:vAlign w:val="center"/>
          </w:tcPr>
          <w:p w14:paraId="665D002C">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4</w:t>
            </w:r>
          </w:p>
        </w:tc>
        <w:tc>
          <w:tcPr>
            <w:tcW w:w="2136" w:type="dxa"/>
          </w:tcPr>
          <w:p w14:paraId="0F532385">
            <w:pPr>
              <w:snapToGrid w:val="0"/>
              <w:rPr>
                <w:rFonts w:ascii="宋体" w:hAnsi="宋体" w:cs="宋体"/>
              </w:rPr>
            </w:pPr>
          </w:p>
        </w:tc>
      </w:tr>
      <w:tr w14:paraId="7148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31BA2B1E">
            <w:pPr>
              <w:pStyle w:val="6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cs="宋体"/>
                <w:sz w:val="24"/>
                <w:szCs w:val="24"/>
                <w:lang w:val="en-US" w:eastAsia="zh-CN"/>
              </w:rPr>
              <w:t>2</w:t>
            </w:r>
          </w:p>
        </w:tc>
        <w:tc>
          <w:tcPr>
            <w:tcW w:w="6720" w:type="dxa"/>
            <w:vAlign w:val="center"/>
          </w:tcPr>
          <w:p w14:paraId="1AA73C22">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成品保护措施，针对车辆进出路边、施工场地周边等采取的成品保护措施，内容完善，考虑全面可实施性强得</w:t>
            </w:r>
            <w:r>
              <w:rPr>
                <w:rFonts w:hint="eastAsia" w:ascii="宋体" w:hAnsi="宋体" w:cs="宋体"/>
                <w:sz w:val="24"/>
                <w:szCs w:val="24"/>
                <w:lang w:val="en-US" w:eastAsia="zh-CN"/>
              </w:rPr>
              <w:t>3</w:t>
            </w:r>
            <w:r>
              <w:rPr>
                <w:rFonts w:hint="eastAsia" w:ascii="宋体" w:hAnsi="宋体" w:eastAsia="宋体" w:cs="宋体"/>
                <w:sz w:val="24"/>
                <w:szCs w:val="24"/>
              </w:rPr>
              <w:t>分，内容基本完善</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eastAsia="宋体" w:cs="宋体"/>
                <w:sz w:val="24"/>
                <w:szCs w:val="24"/>
              </w:rPr>
              <w:t>，考虑略有欠缺基本可行得</w:t>
            </w:r>
            <w:r>
              <w:rPr>
                <w:rFonts w:hint="eastAsia" w:ascii="宋体" w:hAnsi="宋体" w:cs="宋体"/>
                <w:sz w:val="24"/>
                <w:szCs w:val="24"/>
                <w:lang w:val="en-US" w:eastAsia="zh-CN"/>
              </w:rPr>
              <w:t>1</w:t>
            </w:r>
            <w:r>
              <w:rPr>
                <w:rFonts w:hint="eastAsia" w:ascii="宋体" w:hAnsi="宋体" w:eastAsia="宋体" w:cs="宋体"/>
                <w:sz w:val="24"/>
                <w:szCs w:val="24"/>
              </w:rPr>
              <w:t>分，缺陷明显或不可行不得分。</w:t>
            </w:r>
          </w:p>
        </w:tc>
        <w:tc>
          <w:tcPr>
            <w:tcW w:w="972" w:type="dxa"/>
            <w:vAlign w:val="center"/>
          </w:tcPr>
          <w:p w14:paraId="036765C4">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3</w:t>
            </w:r>
          </w:p>
        </w:tc>
        <w:tc>
          <w:tcPr>
            <w:tcW w:w="2136" w:type="dxa"/>
          </w:tcPr>
          <w:p w14:paraId="04DCF95E">
            <w:pPr>
              <w:snapToGrid w:val="0"/>
              <w:rPr>
                <w:rFonts w:ascii="宋体" w:hAnsi="宋体" w:cs="宋体"/>
              </w:rPr>
            </w:pPr>
          </w:p>
        </w:tc>
      </w:tr>
      <w:tr w14:paraId="3611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1A58F31C">
            <w:pPr>
              <w:pStyle w:val="6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cs="宋体"/>
                <w:sz w:val="24"/>
                <w:szCs w:val="24"/>
                <w:lang w:val="en-US" w:eastAsia="zh-CN"/>
              </w:rPr>
              <w:t>3</w:t>
            </w:r>
          </w:p>
        </w:tc>
        <w:tc>
          <w:tcPr>
            <w:tcW w:w="6720" w:type="dxa"/>
            <w:vAlign w:val="center"/>
          </w:tcPr>
          <w:p w14:paraId="03381EB7">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安全文明施工措施，内容完善，考虑全面可实施性强得</w:t>
            </w:r>
            <w:r>
              <w:rPr>
                <w:rFonts w:hint="eastAsia" w:ascii="宋体" w:hAnsi="宋体" w:cs="宋体"/>
                <w:sz w:val="24"/>
                <w:szCs w:val="24"/>
                <w:lang w:val="en-US" w:eastAsia="zh-CN"/>
              </w:rPr>
              <w:t>3</w:t>
            </w:r>
            <w:r>
              <w:rPr>
                <w:rFonts w:hint="eastAsia" w:ascii="宋体" w:hAnsi="宋体" w:eastAsia="宋体" w:cs="宋体"/>
                <w:sz w:val="24"/>
                <w:szCs w:val="24"/>
              </w:rPr>
              <w:t>分，内容基本完善</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eastAsia="宋体" w:cs="宋体"/>
                <w:sz w:val="24"/>
                <w:szCs w:val="24"/>
              </w:rPr>
              <w:t>，考虑略有欠缺基本可行得</w:t>
            </w:r>
            <w:r>
              <w:rPr>
                <w:rFonts w:hint="eastAsia" w:ascii="宋体" w:hAnsi="宋体" w:cs="宋体"/>
                <w:sz w:val="24"/>
                <w:szCs w:val="24"/>
                <w:lang w:val="en-US" w:eastAsia="zh-CN"/>
              </w:rPr>
              <w:t>1</w:t>
            </w:r>
            <w:r>
              <w:rPr>
                <w:rFonts w:hint="eastAsia" w:ascii="宋体" w:hAnsi="宋体" w:eastAsia="宋体" w:cs="宋体"/>
                <w:sz w:val="24"/>
                <w:szCs w:val="24"/>
              </w:rPr>
              <w:t>分，缺陷明显或不可行不得分。</w:t>
            </w:r>
          </w:p>
        </w:tc>
        <w:tc>
          <w:tcPr>
            <w:tcW w:w="972" w:type="dxa"/>
            <w:vAlign w:val="center"/>
          </w:tcPr>
          <w:p w14:paraId="39BD604C">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3</w:t>
            </w:r>
          </w:p>
        </w:tc>
        <w:tc>
          <w:tcPr>
            <w:tcW w:w="2136" w:type="dxa"/>
          </w:tcPr>
          <w:p w14:paraId="0A85569E">
            <w:pPr>
              <w:snapToGrid w:val="0"/>
              <w:rPr>
                <w:rFonts w:ascii="宋体" w:hAnsi="宋体" w:cs="宋体"/>
              </w:rPr>
            </w:pPr>
          </w:p>
        </w:tc>
      </w:tr>
      <w:tr w14:paraId="0BA4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3ADA56E3">
            <w:pPr>
              <w:pStyle w:val="61"/>
              <w:ind w:left="0" w:leftChars="0" w:firstLine="0" w:firstLineChars="0"/>
              <w:jc w:val="center"/>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14</w:t>
            </w:r>
          </w:p>
        </w:tc>
        <w:tc>
          <w:tcPr>
            <w:tcW w:w="6720" w:type="dxa"/>
            <w:vAlign w:val="center"/>
          </w:tcPr>
          <w:p w14:paraId="1379F23E">
            <w:pPr>
              <w:spacing w:line="276"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对项目总体认知程度和图纸分析解读：</w:t>
            </w:r>
          </w:p>
          <w:p w14:paraId="765F9B98">
            <w:pPr>
              <w:spacing w:line="276"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1）分析科学合理、完全符合采购人需求的得5分；</w:t>
            </w:r>
          </w:p>
          <w:p w14:paraId="7A564A69">
            <w:pPr>
              <w:spacing w:line="276"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2）分析较为科学合理、符合采购人需求的得4分；</w:t>
            </w:r>
          </w:p>
          <w:p w14:paraId="20E1573C">
            <w:pPr>
              <w:spacing w:line="276"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3）分析基本科学合理、比较符合采购人需求的得3分；</w:t>
            </w:r>
          </w:p>
          <w:p w14:paraId="072F6D1E">
            <w:pPr>
              <w:spacing w:line="276"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4）分析欠合理、对采购人需求符合性不强的的得2分；</w:t>
            </w:r>
          </w:p>
          <w:p w14:paraId="06995A53">
            <w:pPr>
              <w:spacing w:line="276"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5）分析不完善、不符合采购人需求的得1分；</w:t>
            </w:r>
          </w:p>
          <w:p w14:paraId="35C3DD3E">
            <w:pPr>
              <w:spacing w:line="276"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6）未提供的不得分。</w:t>
            </w:r>
          </w:p>
        </w:tc>
        <w:tc>
          <w:tcPr>
            <w:tcW w:w="972" w:type="dxa"/>
            <w:vAlign w:val="center"/>
          </w:tcPr>
          <w:p w14:paraId="592A087E">
            <w:pPr>
              <w:spacing w:line="276" w:lineRule="auto"/>
              <w:ind w:firstLine="33" w:firstLineChars="14"/>
              <w:jc w:val="center"/>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2136" w:type="dxa"/>
          </w:tcPr>
          <w:p w14:paraId="653E1DDF">
            <w:pPr>
              <w:snapToGrid w:val="0"/>
              <w:rPr>
                <w:rFonts w:ascii="宋体" w:hAnsi="宋体" w:cs="宋体"/>
              </w:rPr>
            </w:pPr>
          </w:p>
        </w:tc>
      </w:tr>
      <w:tr w14:paraId="24CE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34297927">
            <w:pPr>
              <w:spacing w:line="276" w:lineRule="auto"/>
              <w:jc w:val="center"/>
              <w:outlineLvl w:val="0"/>
              <w:rPr>
                <w:rFonts w:hint="default" w:ascii="宋体" w:hAnsi="宋体" w:eastAsia="宋体" w:cs="宋体"/>
                <w:sz w:val="24"/>
                <w:szCs w:val="24"/>
                <w:lang w:val="en-US"/>
              </w:rPr>
            </w:pPr>
            <w:r>
              <w:rPr>
                <w:rFonts w:hint="eastAsia" w:ascii="宋体" w:hAnsi="宋体" w:cs="宋体"/>
                <w:sz w:val="24"/>
                <w:szCs w:val="24"/>
                <w:lang w:val="en-US" w:eastAsia="zh-CN"/>
              </w:rPr>
              <w:t>15</w:t>
            </w:r>
          </w:p>
        </w:tc>
        <w:tc>
          <w:tcPr>
            <w:tcW w:w="6720" w:type="dxa"/>
            <w:vAlign w:val="center"/>
          </w:tcPr>
          <w:p w14:paraId="71B7FBC3">
            <w:pPr>
              <w:widowControl/>
              <w:spacing w:line="276" w:lineRule="auto"/>
              <w:ind w:right="84" w:rightChars="40"/>
              <w:rPr>
                <w:rFonts w:hint="eastAsia" w:ascii="宋体" w:hAnsi="宋体" w:eastAsia="宋体" w:cs="宋体"/>
                <w:sz w:val="24"/>
                <w:szCs w:val="24"/>
              </w:rPr>
            </w:pPr>
            <w:r>
              <w:rPr>
                <w:rFonts w:hint="eastAsia" w:ascii="宋体" w:hAnsi="宋体" w:eastAsia="宋体" w:cs="宋体"/>
                <w:sz w:val="24"/>
                <w:szCs w:val="24"/>
              </w:rPr>
              <w:t>项目团队（至少包含主要管理人员）：专业</w:t>
            </w:r>
            <w:r>
              <w:rPr>
                <w:rFonts w:hint="eastAsia" w:ascii="宋体" w:hAnsi="宋体" w:eastAsia="宋体" w:cs="宋体"/>
                <w:sz w:val="24"/>
                <w:szCs w:val="24"/>
                <w:lang w:val="en-US" w:eastAsia="zh-CN"/>
              </w:rPr>
              <w:t>是否</w:t>
            </w:r>
            <w:r>
              <w:rPr>
                <w:rFonts w:hint="eastAsia" w:ascii="宋体" w:hAnsi="宋体" w:eastAsia="宋体" w:cs="宋体"/>
                <w:sz w:val="24"/>
                <w:szCs w:val="24"/>
              </w:rPr>
              <w:t>分工合理，配备专职安全员，人数满足施工进度需求，经验丰富</w:t>
            </w:r>
          </w:p>
          <w:p w14:paraId="3E683E8D">
            <w:pPr>
              <w:widowControl/>
              <w:spacing w:line="276"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人员配置和投入满足施工需求，得5分；</w:t>
            </w:r>
          </w:p>
          <w:p w14:paraId="56739DCA">
            <w:pPr>
              <w:widowControl/>
              <w:spacing w:line="276"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人员配置和投入较为满足施工需求，得4分；</w:t>
            </w:r>
          </w:p>
          <w:p w14:paraId="4A5057D8">
            <w:pPr>
              <w:widowControl/>
              <w:spacing w:line="276"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人员配置和投入基本满足施工需求，得3分；</w:t>
            </w:r>
          </w:p>
          <w:p w14:paraId="5BC9FAB2">
            <w:pPr>
              <w:widowControl/>
              <w:spacing w:line="276"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人员配置和投入不能完全满足施工需求，得2分；</w:t>
            </w:r>
          </w:p>
          <w:p w14:paraId="29906757">
            <w:pPr>
              <w:widowControl/>
              <w:spacing w:line="276"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只提供了简单的人员投入情况资料，基本不满足施工需求得1分</w:t>
            </w:r>
          </w:p>
          <w:p w14:paraId="00A61EF3">
            <w:pPr>
              <w:widowControl/>
              <w:spacing w:line="276" w:lineRule="auto"/>
              <w:ind w:right="84" w:rightChars="40"/>
              <w:rPr>
                <w:rFonts w:hint="eastAsia"/>
                <w:lang w:eastAsia="zh-CN"/>
              </w:rPr>
            </w:pPr>
            <w:r>
              <w:rPr>
                <w:rFonts w:hint="eastAsia" w:ascii="宋体" w:hAnsi="宋体" w:eastAsia="宋体" w:cs="宋体"/>
                <w:sz w:val="24"/>
                <w:szCs w:val="24"/>
                <w:lang w:val="en-US" w:eastAsia="zh-CN"/>
              </w:rPr>
              <w:t>未提供不得分。</w:t>
            </w:r>
          </w:p>
        </w:tc>
        <w:tc>
          <w:tcPr>
            <w:tcW w:w="972" w:type="dxa"/>
            <w:vAlign w:val="center"/>
          </w:tcPr>
          <w:p w14:paraId="22952AEC">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cs="宋体"/>
                <w:sz w:val="24"/>
                <w:szCs w:val="24"/>
                <w:lang w:val="en-US" w:eastAsia="zh-CN"/>
              </w:rPr>
              <w:t>5</w:t>
            </w:r>
          </w:p>
        </w:tc>
        <w:tc>
          <w:tcPr>
            <w:tcW w:w="2136" w:type="dxa"/>
          </w:tcPr>
          <w:p w14:paraId="3916DE41">
            <w:pPr>
              <w:snapToGrid w:val="0"/>
              <w:rPr>
                <w:rFonts w:ascii="宋体" w:hAnsi="宋体" w:cs="宋体"/>
              </w:rPr>
            </w:pPr>
          </w:p>
        </w:tc>
      </w:tr>
      <w:tr w14:paraId="4937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7CDCA0CD">
            <w:pPr>
              <w:spacing w:line="276" w:lineRule="auto"/>
              <w:jc w:val="center"/>
              <w:outlineLvl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6</w:t>
            </w:r>
          </w:p>
        </w:tc>
        <w:tc>
          <w:tcPr>
            <w:tcW w:w="6720" w:type="dxa"/>
            <w:vAlign w:val="center"/>
          </w:tcPr>
          <w:p w14:paraId="1CDE5BA6">
            <w:pPr>
              <w:widowControl/>
              <w:spacing w:line="276" w:lineRule="auto"/>
              <w:ind w:right="84" w:rightChars="40"/>
              <w:rPr>
                <w:rFonts w:hint="eastAsia" w:ascii="宋体" w:hAnsi="宋体" w:eastAsia="宋体" w:cs="宋体"/>
                <w:sz w:val="24"/>
                <w:szCs w:val="24"/>
              </w:rPr>
            </w:pPr>
            <w:r>
              <w:rPr>
                <w:rFonts w:hint="eastAsia" w:ascii="宋体" w:hAnsi="宋体" w:eastAsia="宋体" w:cs="宋体"/>
                <w:sz w:val="24"/>
                <w:szCs w:val="24"/>
              </w:rPr>
              <w:t>工程竣工后的保修服务的承诺和保证措施，内容完善</w:t>
            </w:r>
            <w:r>
              <w:rPr>
                <w:rFonts w:hint="eastAsia" w:ascii="宋体" w:hAnsi="宋体" w:eastAsia="宋体" w:cs="宋体"/>
                <w:sz w:val="24"/>
                <w:szCs w:val="24"/>
                <w:lang w:eastAsia="zh-CN"/>
              </w:rPr>
              <w:t>，</w:t>
            </w:r>
            <w:r>
              <w:rPr>
                <w:rFonts w:hint="eastAsia" w:ascii="宋体" w:hAnsi="宋体" w:eastAsia="宋体" w:cs="宋体"/>
                <w:sz w:val="24"/>
                <w:szCs w:val="24"/>
              </w:rPr>
              <w:t>可实施性强得</w:t>
            </w:r>
            <w:r>
              <w:rPr>
                <w:rFonts w:hint="eastAsia" w:ascii="宋体" w:hAnsi="宋体" w:cs="宋体"/>
                <w:sz w:val="24"/>
                <w:szCs w:val="24"/>
                <w:lang w:val="en-US" w:eastAsia="zh-CN"/>
              </w:rPr>
              <w:t>3</w:t>
            </w:r>
            <w:r>
              <w:rPr>
                <w:rFonts w:hint="eastAsia" w:ascii="宋体" w:hAnsi="宋体" w:eastAsia="宋体" w:cs="宋体"/>
                <w:sz w:val="24"/>
                <w:szCs w:val="24"/>
              </w:rPr>
              <w:t>分，内容基本完善</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eastAsia="宋体" w:cs="宋体"/>
                <w:sz w:val="24"/>
                <w:szCs w:val="24"/>
              </w:rPr>
              <w:t>，考虑有欠缺得</w:t>
            </w:r>
            <w:r>
              <w:rPr>
                <w:rFonts w:hint="eastAsia" w:ascii="宋体" w:hAnsi="宋体" w:cs="宋体"/>
                <w:sz w:val="24"/>
                <w:szCs w:val="24"/>
                <w:lang w:val="en-US" w:eastAsia="zh-CN"/>
              </w:rPr>
              <w:t>1</w:t>
            </w:r>
            <w:r>
              <w:rPr>
                <w:rFonts w:hint="eastAsia" w:ascii="宋体" w:hAnsi="宋体" w:eastAsia="宋体" w:cs="宋体"/>
                <w:sz w:val="24"/>
                <w:szCs w:val="24"/>
              </w:rPr>
              <w:t>分，缺陷明显或不可行不得分。</w:t>
            </w:r>
          </w:p>
        </w:tc>
        <w:tc>
          <w:tcPr>
            <w:tcW w:w="972" w:type="dxa"/>
            <w:vAlign w:val="center"/>
          </w:tcPr>
          <w:p w14:paraId="77113FF5">
            <w:pPr>
              <w:widowControl/>
              <w:spacing w:line="276" w:lineRule="auto"/>
              <w:ind w:left="118" w:leftChars="56" w:right="84" w:rightChars="40"/>
              <w:jc w:val="center"/>
              <w:rPr>
                <w:rFonts w:hint="eastAsia" w:ascii="宋体" w:hAnsi="宋体" w:eastAsia="宋体" w:cs="宋体"/>
                <w:bCs/>
                <w:sz w:val="24"/>
                <w:szCs w:val="24"/>
              </w:rPr>
            </w:pPr>
            <w:r>
              <w:rPr>
                <w:rFonts w:hint="eastAsia" w:ascii="宋体" w:hAnsi="宋体" w:cs="宋体"/>
                <w:sz w:val="24"/>
                <w:szCs w:val="24"/>
                <w:lang w:val="en-US" w:eastAsia="zh-CN"/>
              </w:rPr>
              <w:t>3</w:t>
            </w:r>
          </w:p>
        </w:tc>
        <w:tc>
          <w:tcPr>
            <w:tcW w:w="2136" w:type="dxa"/>
          </w:tcPr>
          <w:p w14:paraId="4ECB17DB">
            <w:pPr>
              <w:snapToGrid w:val="0"/>
              <w:rPr>
                <w:rFonts w:ascii="宋体" w:hAnsi="宋体" w:cs="宋体"/>
              </w:rPr>
            </w:pPr>
          </w:p>
        </w:tc>
      </w:tr>
      <w:tr w14:paraId="362E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69FABD1E">
            <w:pPr>
              <w:spacing w:line="276" w:lineRule="auto"/>
              <w:jc w:val="center"/>
              <w:outlineLvl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p>
        </w:tc>
        <w:tc>
          <w:tcPr>
            <w:tcW w:w="6720" w:type="dxa"/>
            <w:vAlign w:val="center"/>
          </w:tcPr>
          <w:p w14:paraId="46C7F205">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优惠和服务承诺：</w:t>
            </w:r>
          </w:p>
          <w:p w14:paraId="21C039CE">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1）服务承诺，内容全面，合理可行得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分，略有欠缺基本可行得</w:t>
            </w:r>
            <w:r>
              <w:rPr>
                <w:rFonts w:hint="eastAsia" w:ascii="宋体" w:hAnsi="宋体" w:eastAsia="宋体" w:cs="宋体"/>
                <w:sz w:val="24"/>
                <w:szCs w:val="24"/>
                <w:lang w:val="en-US" w:eastAsia="zh-CN"/>
              </w:rPr>
              <w:t>1</w:t>
            </w:r>
            <w:r>
              <w:rPr>
                <w:rFonts w:hint="eastAsia" w:ascii="宋体" w:hAnsi="宋体" w:eastAsia="宋体" w:cs="宋体"/>
                <w:sz w:val="24"/>
                <w:szCs w:val="24"/>
              </w:rPr>
              <w:t>分，不合理不得分；</w:t>
            </w:r>
          </w:p>
          <w:p w14:paraId="37D2AC42">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2）优惠措施，视有利于项目实施程度打分，</w:t>
            </w:r>
            <w:r>
              <w:rPr>
                <w:rFonts w:hint="eastAsia" w:ascii="宋体" w:hAnsi="宋体" w:cs="宋体"/>
                <w:sz w:val="24"/>
                <w:szCs w:val="24"/>
                <w:lang w:val="en-US" w:eastAsia="zh-CN"/>
              </w:rPr>
              <w:t>完整合理的得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内容有欠缺的得1分，不合理或未提供的不得分</w:t>
            </w:r>
            <w:r>
              <w:rPr>
                <w:rFonts w:hint="eastAsia" w:ascii="宋体" w:hAnsi="宋体" w:eastAsia="宋体" w:cs="宋体"/>
                <w:sz w:val="24"/>
                <w:szCs w:val="24"/>
              </w:rPr>
              <w:t>；</w:t>
            </w:r>
          </w:p>
          <w:p w14:paraId="6B60DE32">
            <w:pPr>
              <w:spacing w:line="276" w:lineRule="auto"/>
              <w:outlineLvl w:val="0"/>
              <w:rPr>
                <w:rFonts w:hint="eastAsia" w:ascii="宋体" w:hAnsi="宋体" w:eastAsia="宋体" w:cs="宋体"/>
                <w:sz w:val="24"/>
                <w:szCs w:val="24"/>
              </w:rPr>
            </w:pPr>
            <w:r>
              <w:rPr>
                <w:rFonts w:hint="eastAsia" w:ascii="宋体" w:hAnsi="宋体" w:eastAsia="宋体" w:cs="宋体"/>
                <w:sz w:val="24"/>
                <w:szCs w:val="24"/>
              </w:rPr>
              <w:t>3）提供合理的设计建议、施工建议，确有利于项目实施的每条得</w:t>
            </w:r>
            <w:r>
              <w:rPr>
                <w:rFonts w:hint="eastAsia" w:ascii="宋体" w:hAnsi="宋体" w:eastAsia="宋体" w:cs="宋体"/>
                <w:sz w:val="24"/>
                <w:szCs w:val="24"/>
                <w:lang w:val="en-US" w:eastAsia="zh-CN"/>
              </w:rPr>
              <w:t>0.5</w:t>
            </w:r>
            <w:r>
              <w:rPr>
                <w:rFonts w:hint="eastAsia" w:ascii="宋体" w:hAnsi="宋体" w:eastAsia="宋体" w:cs="宋体"/>
                <w:sz w:val="24"/>
                <w:szCs w:val="24"/>
              </w:rPr>
              <w:t>分，最高得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972" w:type="dxa"/>
            <w:vAlign w:val="center"/>
          </w:tcPr>
          <w:p w14:paraId="3B36A491">
            <w:pPr>
              <w:spacing w:line="276" w:lineRule="auto"/>
              <w:ind w:firstLine="33" w:firstLineChars="14"/>
              <w:jc w:val="center"/>
              <w:outlineLvl w:val="0"/>
              <w:rPr>
                <w:rFonts w:hint="eastAsia" w:ascii="宋体" w:hAnsi="宋体" w:eastAsia="宋体" w:cs="宋体"/>
                <w:bCs/>
                <w:sz w:val="24"/>
                <w:szCs w:val="24"/>
              </w:rPr>
            </w:pPr>
            <w:r>
              <w:rPr>
                <w:rFonts w:hint="eastAsia" w:ascii="宋体" w:hAnsi="宋体" w:eastAsia="宋体" w:cs="宋体"/>
                <w:sz w:val="24"/>
                <w:szCs w:val="24"/>
                <w:lang w:val="en-US" w:eastAsia="zh-CN"/>
              </w:rPr>
              <w:t>5</w:t>
            </w:r>
          </w:p>
        </w:tc>
        <w:tc>
          <w:tcPr>
            <w:tcW w:w="2136" w:type="dxa"/>
          </w:tcPr>
          <w:p w14:paraId="17A53BE4">
            <w:pPr>
              <w:snapToGrid w:val="0"/>
              <w:rPr>
                <w:rFonts w:ascii="宋体" w:hAnsi="宋体" w:cs="宋体"/>
              </w:rPr>
            </w:pPr>
          </w:p>
        </w:tc>
      </w:tr>
      <w:tr w14:paraId="4D13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66786DB2">
            <w:pPr>
              <w:snapToGrid w:val="0"/>
              <w:jc w:val="center"/>
              <w:outlineLvl w:val="0"/>
              <w:rPr>
                <w:rFonts w:ascii="宋体" w:hAnsi="宋体" w:cs="宋体"/>
                <w:sz w:val="24"/>
              </w:rPr>
            </w:pPr>
          </w:p>
        </w:tc>
        <w:tc>
          <w:tcPr>
            <w:tcW w:w="6720" w:type="dxa"/>
          </w:tcPr>
          <w:p w14:paraId="6D1A8C41">
            <w:pPr>
              <w:snapToGrid w:val="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有效最后报价的最低价作为评审基准价，其最低报价为满分；按［最后报价得分=（评审基准价/最后报价）*</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0］的计算公式计算。</w:t>
            </w:r>
          </w:p>
          <w:p w14:paraId="0AAA8D2F">
            <w:pPr>
              <w:widowControl/>
              <w:shd w:val="clear" w:color="auto" w:fill="FFFFFF"/>
              <w:adjustRightInd/>
              <w:snapToGrid w:val="0"/>
              <w:ind w:firstLine="42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评审过程中，不得去掉报价中的最高报价和最低报价。</w:t>
            </w:r>
          </w:p>
          <w:p w14:paraId="7524EDA3">
            <w:pPr>
              <w:widowControl/>
              <w:shd w:val="clear" w:color="auto" w:fill="FFFFFF"/>
              <w:adjustRightInd/>
              <w:snapToGrid w:val="0"/>
              <w:ind w:firstLine="42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因落实政府采购政策需要进行价格调整的，以调整后的价格计算评审基准价和最后报价。</w:t>
            </w:r>
          </w:p>
        </w:tc>
        <w:tc>
          <w:tcPr>
            <w:tcW w:w="972" w:type="dxa"/>
            <w:vAlign w:val="center"/>
          </w:tcPr>
          <w:p w14:paraId="58C919CD">
            <w:pPr>
              <w:snapToGrid w:val="0"/>
              <w:jc w:val="center"/>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0</w:t>
            </w:r>
          </w:p>
        </w:tc>
        <w:tc>
          <w:tcPr>
            <w:tcW w:w="2136" w:type="dxa"/>
            <w:vAlign w:val="center"/>
          </w:tcPr>
          <w:p w14:paraId="0A811370">
            <w:pPr>
              <w:snapToGrid w:val="0"/>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14:paraId="79DC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218566EA">
            <w:pPr>
              <w:snapToGrid w:val="0"/>
              <w:ind w:firstLine="240" w:firstLineChars="100"/>
              <w:outlineLvl w:val="0"/>
              <w:rPr>
                <w:rFonts w:ascii="宋体" w:hAnsi="宋体" w:cs="宋体"/>
                <w:sz w:val="24"/>
              </w:rPr>
            </w:pPr>
          </w:p>
        </w:tc>
        <w:tc>
          <w:tcPr>
            <w:tcW w:w="6720" w:type="dxa"/>
          </w:tcPr>
          <w:p w14:paraId="688BAF51">
            <w:pPr>
              <w:widowControl/>
              <w:shd w:val="clear" w:color="auto" w:fill="FFFFFF"/>
              <w:adjustRightInd/>
              <w:snapToGrid w:val="0"/>
              <w:ind w:firstLine="420"/>
              <w:jc w:val="left"/>
              <w:rPr>
                <w:rFonts w:ascii="宋体" w:hAnsi="宋体" w:cs="宋体"/>
                <w:sz w:val="24"/>
              </w:rPr>
            </w:pPr>
            <w:r>
              <w:rPr>
                <w:rFonts w:hint="eastAsia" w:ascii="宋体" w:hAnsi="宋体" w:cs="宋体"/>
                <w:sz w:val="24"/>
              </w:rPr>
              <w:t>注意：不得以特定金额的业绩作为评审因素</w:t>
            </w:r>
          </w:p>
        </w:tc>
        <w:tc>
          <w:tcPr>
            <w:tcW w:w="972" w:type="dxa"/>
            <w:vAlign w:val="center"/>
          </w:tcPr>
          <w:p w14:paraId="1EF3E06D">
            <w:pPr>
              <w:snapToGrid w:val="0"/>
              <w:ind w:firstLine="120" w:firstLineChars="50"/>
              <w:outlineLvl w:val="0"/>
              <w:rPr>
                <w:rFonts w:ascii="宋体" w:hAnsi="宋体" w:cs="宋体"/>
                <w:sz w:val="24"/>
              </w:rPr>
            </w:pPr>
          </w:p>
        </w:tc>
        <w:tc>
          <w:tcPr>
            <w:tcW w:w="2136" w:type="dxa"/>
            <w:vAlign w:val="center"/>
          </w:tcPr>
          <w:p w14:paraId="53A3EFF7">
            <w:pPr>
              <w:snapToGrid w:val="0"/>
              <w:jc w:val="center"/>
              <w:outlineLvl w:val="0"/>
              <w:rPr>
                <w:rFonts w:ascii="宋体" w:hAnsi="宋体" w:cs="宋体"/>
                <w:sz w:val="24"/>
              </w:rPr>
            </w:pPr>
          </w:p>
        </w:tc>
      </w:tr>
    </w:tbl>
    <w:p w14:paraId="38D2457C">
      <w:pPr>
        <w:pStyle w:val="79"/>
        <w:ind w:left="0" w:leftChars="0" w:firstLine="0" w:firstLineChars="0"/>
      </w:pPr>
    </w:p>
    <w:p w14:paraId="649929C5">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04E72F14">
      <w:pPr>
        <w:jc w:val="left"/>
        <w:rPr>
          <w:rFonts w:ascii="宋体" w:hAnsi="宋体" w:cs="宋体"/>
          <w:b/>
          <w:sz w:val="32"/>
        </w:rPr>
      </w:pPr>
      <w:r>
        <w:rPr>
          <w:rFonts w:hint="eastAsia" w:ascii="宋体" w:hAnsi="宋体" w:cs="宋体"/>
          <w:b/>
          <w:sz w:val="32"/>
        </w:rPr>
        <w:br w:type="page"/>
      </w:r>
    </w:p>
    <w:p w14:paraId="59A6739C">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727B403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sz w:val="32"/>
        </w:rPr>
      </w:pPr>
      <w:r>
        <w:rPr>
          <w:rFonts w:hint="eastAsia" w:ascii="宋体" w:hAnsi="宋体" w:cs="宋体"/>
          <w:b/>
          <w:sz w:val="32"/>
        </w:rPr>
        <w:t>二、评审标准</w:t>
      </w:r>
    </w:p>
    <w:p w14:paraId="3C7B6167">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3D8D13A9">
      <w:pPr>
        <w:snapToGrid w:val="0"/>
        <w:spacing w:line="360" w:lineRule="auto"/>
        <w:jc w:val="center"/>
        <w:rPr>
          <w:rFonts w:ascii="宋体" w:hAnsi="宋体" w:cs="宋体"/>
          <w:b/>
          <w:sz w:val="32"/>
        </w:rPr>
      </w:pPr>
      <w:r>
        <w:rPr>
          <w:rFonts w:hint="eastAsia" w:ascii="宋体" w:hAnsi="宋体" w:cs="宋体"/>
          <w:b/>
          <w:sz w:val="32"/>
        </w:rPr>
        <w:t>三、评审程序</w:t>
      </w:r>
    </w:p>
    <w:p w14:paraId="2A4534B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568FEE4F">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13BC66E9">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3FCEFEA9">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6AA48B2">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7248A4C5">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086E29FB">
      <w:pPr>
        <w:pStyle w:val="13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05F728DB">
      <w:pPr>
        <w:pStyle w:val="131"/>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508757C4">
      <w:pPr>
        <w:pStyle w:val="131"/>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004C5B64">
      <w:pPr>
        <w:pStyle w:val="131"/>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54215E9C">
      <w:pPr>
        <w:pStyle w:val="131"/>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39BD8456">
      <w:pPr>
        <w:pStyle w:val="13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6979036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0829ED08">
      <w:pPr>
        <w:pStyle w:val="131"/>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kern w:val="0"/>
          <w:sz w:val="24"/>
          <w:lang w:eastAsia="zh-CN"/>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r>
        <w:rPr>
          <w:rFonts w:hint="eastAsia" w:ascii="宋体" w:hAnsi="宋体" w:cs="宋体"/>
          <w:kern w:val="0"/>
          <w:sz w:val="24"/>
          <w:lang w:val="en" w:eastAsia="zh-CN"/>
        </w:rPr>
        <w:t>本项目推荐的中标候选人数量：</w:t>
      </w:r>
      <w:r>
        <w:rPr>
          <w:rFonts w:hint="eastAsia" w:ascii="宋体" w:hAnsi="宋体" w:cs="宋体"/>
          <w:kern w:val="0"/>
          <w:sz w:val="24"/>
          <w:u w:val="single"/>
          <w:lang w:val="en-US" w:eastAsia="zh-CN"/>
        </w:rPr>
        <w:t xml:space="preserve">  1 </w:t>
      </w:r>
      <w:r>
        <w:rPr>
          <w:rFonts w:hint="eastAsia" w:ascii="宋体" w:hAnsi="宋体" w:cs="宋体"/>
          <w:kern w:val="0"/>
          <w:sz w:val="24"/>
          <w:lang w:val="en" w:eastAsia="zh-CN"/>
        </w:rPr>
        <w:t>。</w:t>
      </w:r>
    </w:p>
    <w:p w14:paraId="19D4E22F">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sz w:val="32"/>
        </w:rPr>
      </w:pPr>
      <w:r>
        <w:rPr>
          <w:rFonts w:hint="eastAsia" w:ascii="宋体" w:hAnsi="宋体" w:cs="宋体"/>
          <w:b/>
          <w:sz w:val="32"/>
        </w:rPr>
        <w:t>四、评审中的其他事项</w:t>
      </w:r>
    </w:p>
    <w:p w14:paraId="70B31F9F">
      <w:pPr>
        <w:pStyle w:val="13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7"/>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4CA92A25">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0AF7131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4A95F87A">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2AD0E0FF">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2B072C84">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5736041D">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供应商对根据修正原则修正后的报价不确认的；</w:t>
      </w:r>
    </w:p>
    <w:p w14:paraId="21A58F26">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0</w:t>
      </w:r>
      <w:r>
        <w:rPr>
          <w:rFonts w:hint="eastAsia" w:ascii="宋体" w:hAnsi="宋体" w:cs="宋体"/>
          <w:kern w:val="0"/>
          <w:sz w:val="24"/>
        </w:rPr>
        <w:t>供应商有恶意串通、妨碍其他供应商的竞争行为、损害采购人或者其他供应商的合法权益情形的；</w:t>
      </w:r>
    </w:p>
    <w:p w14:paraId="08DA81A6">
      <w:pPr>
        <w:pStyle w:val="81"/>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4.2.11</w:t>
      </w:r>
      <w:r>
        <w:rPr>
          <w:rFonts w:hint="eastAsia" w:ascii="宋体" w:hAnsi="宋体" w:eastAsia="宋体" w:cs="宋体"/>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cs="宋体"/>
          <w:kern w:val="0"/>
          <w:sz w:val="24"/>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 xml:space="preserve"> 响应文件不满足采购文件的其它实质性要求的；</w:t>
      </w:r>
    </w:p>
    <w:p w14:paraId="076A9A06">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法律、法规、规章（适用本市的）及省级以上规范性文件（适用本市的）规定的其他无效情形。</w:t>
      </w:r>
    </w:p>
    <w:p w14:paraId="330ED4E3">
      <w:pPr>
        <w:pStyle w:val="27"/>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1D98EE14">
      <w:pPr>
        <w:pStyle w:val="27"/>
        <w:snapToGrid w:val="0"/>
        <w:spacing w:line="360" w:lineRule="auto"/>
        <w:rPr>
          <w:rFonts w:cs="宋体"/>
        </w:rPr>
      </w:pPr>
      <w:r>
        <w:rPr>
          <w:rFonts w:hint="eastAsia" w:cs="宋体"/>
        </w:rPr>
        <w:t>5.1因情况变化，不再符合规定的竞争性磋商采购方式适用情形的；</w:t>
      </w:r>
    </w:p>
    <w:p w14:paraId="448EE4DC">
      <w:pPr>
        <w:pStyle w:val="27"/>
        <w:snapToGrid w:val="0"/>
        <w:spacing w:line="360" w:lineRule="auto"/>
        <w:rPr>
          <w:rFonts w:cs="宋体"/>
        </w:rPr>
      </w:pPr>
      <w:r>
        <w:rPr>
          <w:rFonts w:hint="eastAsia" w:cs="宋体"/>
        </w:rPr>
        <w:t>5.2出现影响采购公正的违法、违规行为的；</w:t>
      </w:r>
    </w:p>
    <w:p w14:paraId="00CFEE9F">
      <w:pPr>
        <w:pStyle w:val="27"/>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52A137A8">
      <w:pPr>
        <w:pStyle w:val="27"/>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7"/>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0EBA2990">
      <w:pPr>
        <w:pStyle w:val="27"/>
        <w:snapToGrid w:val="0"/>
        <w:spacing w:line="360" w:lineRule="auto"/>
        <w:rPr>
          <w:rFonts w:cs="宋体"/>
        </w:rPr>
      </w:pPr>
      <w:r>
        <w:rPr>
          <w:rFonts w:hint="eastAsia" w:cs="宋体"/>
        </w:rPr>
        <w:t>6.1未确定成交供应商的，终止本次政府采购活动，重新开展政府采购活动。</w:t>
      </w:r>
    </w:p>
    <w:p w14:paraId="6C1C0175">
      <w:pPr>
        <w:pStyle w:val="27"/>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4D0885A6">
      <w:pPr>
        <w:pStyle w:val="27"/>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2131059C">
      <w:pPr>
        <w:pStyle w:val="27"/>
        <w:snapToGrid w:val="0"/>
        <w:spacing w:line="360" w:lineRule="auto"/>
        <w:rPr>
          <w:rFonts w:cs="宋体"/>
        </w:rPr>
      </w:pPr>
      <w:r>
        <w:rPr>
          <w:rFonts w:hint="eastAsia" w:cs="宋体"/>
        </w:rPr>
        <w:t>6.4政府采购合同已经履行，给采购人、供应商造成损失的，由责任人承担赔偿责任。</w:t>
      </w:r>
    </w:p>
    <w:p w14:paraId="3DFF87E3">
      <w:pPr>
        <w:pStyle w:val="27"/>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7"/>
        <w:snapToGrid w:val="0"/>
        <w:spacing w:line="360" w:lineRule="auto"/>
        <w:ind w:firstLine="0" w:firstLineChars="0"/>
        <w:rPr>
          <w:rFonts w:cs="宋体"/>
        </w:rPr>
        <w:sectPr>
          <w:pgSz w:w="11907" w:h="16840"/>
          <w:pgMar w:top="1440" w:right="1080" w:bottom="1440" w:left="1080" w:header="851" w:footer="851" w:gutter="0"/>
          <w:cols w:space="720" w:num="1"/>
        </w:sectPr>
      </w:pPr>
    </w:p>
    <w:bookmarkEnd w:id="31"/>
    <w:p w14:paraId="4DB75B67">
      <w:pPr>
        <w:spacing w:line="360" w:lineRule="auto"/>
        <w:jc w:val="center"/>
        <w:outlineLvl w:val="0"/>
        <w:rPr>
          <w:rFonts w:ascii="宋体" w:hAnsi="宋体" w:cs="宋体"/>
          <w:b/>
          <w:sz w:val="36"/>
          <w:szCs w:val="36"/>
        </w:rPr>
      </w:pPr>
      <w:bookmarkStart w:id="397" w:name="第五部分"/>
      <w:bookmarkStart w:id="398" w:name="_Toc86217003"/>
      <w:r>
        <w:rPr>
          <w:rFonts w:hint="eastAsia" w:ascii="宋体" w:hAnsi="宋体" w:cs="宋体"/>
          <w:b/>
          <w:sz w:val="36"/>
          <w:szCs w:val="36"/>
        </w:rPr>
        <w:t>第五部分 拟签订的合同文本</w:t>
      </w:r>
    </w:p>
    <w:p w14:paraId="069E2504">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2CD9DA6A">
      <w:pPr>
        <w:keepNext/>
        <w:keepLines/>
        <w:numPr>
          <w:ilvl w:val="1"/>
          <w:numId w:val="0"/>
        </w:numPr>
        <w:snapToGrid w:val="0"/>
        <w:spacing w:before="100" w:line="360" w:lineRule="auto"/>
        <w:jc w:val="center"/>
        <w:rPr>
          <w:rFonts w:ascii="宋体" w:hAnsi="宋体" w:cs="宋体"/>
          <w:snapToGrid w:val="0"/>
          <w:kern w:val="44"/>
          <w:sz w:val="28"/>
          <w:szCs w:val="20"/>
        </w:rPr>
      </w:pPr>
      <w:r>
        <w:rPr>
          <w:rFonts w:hint="eastAsia" w:ascii="宋体" w:hAnsi="宋体" w:cs="宋体"/>
          <w:snapToGrid w:val="0"/>
          <w:kern w:val="44"/>
          <w:sz w:val="24"/>
          <w:szCs w:val="20"/>
        </w:rPr>
        <w:br w:type="page"/>
      </w:r>
      <w:bookmarkStart w:id="399" w:name="_Toc32130"/>
      <w:bookmarkStart w:id="400" w:name="_Toc97299497"/>
      <w:r>
        <w:rPr>
          <w:rFonts w:hint="eastAsia" w:ascii="宋体" w:hAnsi="宋体" w:cs="宋体"/>
          <w:snapToGrid w:val="0"/>
          <w:kern w:val="44"/>
          <w:sz w:val="28"/>
          <w:szCs w:val="20"/>
        </w:rPr>
        <w:t>第一部分  合同协议书</w:t>
      </w:r>
      <w:bookmarkEnd w:id="399"/>
      <w:bookmarkEnd w:id="400"/>
    </w:p>
    <w:p w14:paraId="7DB8894C">
      <w:pPr>
        <w:snapToGrid w:val="0"/>
        <w:spacing w:line="360" w:lineRule="auto"/>
        <w:ind w:firstLine="470" w:firstLineChars="196"/>
        <w:rPr>
          <w:rFonts w:ascii="宋体" w:hAnsi="宋体" w:cs="宋体"/>
          <w:snapToGrid w:val="0"/>
          <w:kern w:val="0"/>
          <w:sz w:val="24"/>
          <w:u w:val="single"/>
        </w:rPr>
      </w:pPr>
      <w:r>
        <w:rPr>
          <w:rFonts w:hint="eastAsia" w:ascii="宋体" w:hAnsi="宋体" w:cs="宋体"/>
          <w:snapToGrid w:val="0"/>
          <w:kern w:val="0"/>
          <w:sz w:val="24"/>
        </w:rPr>
        <w:t>发包人（全称）：</w:t>
      </w:r>
      <w:r>
        <w:rPr>
          <w:rFonts w:hint="eastAsia" w:ascii="宋体" w:hAnsi="宋体" w:cs="宋体"/>
          <w:snapToGrid w:val="0"/>
          <w:kern w:val="0"/>
          <w:sz w:val="24"/>
          <w:u w:val="single"/>
        </w:rPr>
        <w:t xml:space="preserve">    </w:t>
      </w:r>
      <w:bookmarkStart w:id="401" w:name="SOA_hhxys_fbr"/>
      <w:r>
        <w:rPr>
          <w:rFonts w:hint="eastAsia" w:ascii="宋体" w:hAnsi="宋体" w:cs="宋体"/>
          <w:snapToGrid w:val="0"/>
          <w:kern w:val="0"/>
          <w:sz w:val="24"/>
          <w:u w:val="single"/>
        </w:rPr>
        <w:t xml:space="preserve">                  </w:t>
      </w:r>
      <w:bookmarkEnd w:id="401"/>
      <w:r>
        <w:rPr>
          <w:rFonts w:hint="eastAsia" w:ascii="宋体" w:hAnsi="宋体" w:cs="宋体"/>
          <w:snapToGrid w:val="0"/>
          <w:kern w:val="0"/>
          <w:sz w:val="24"/>
          <w:u w:val="single"/>
        </w:rPr>
        <w:t xml:space="preserve"> </w:t>
      </w:r>
    </w:p>
    <w:p w14:paraId="38242E90">
      <w:pPr>
        <w:snapToGrid w:val="0"/>
        <w:spacing w:line="360" w:lineRule="auto"/>
        <w:ind w:firstLine="470" w:firstLineChars="196"/>
        <w:rPr>
          <w:rFonts w:ascii="宋体" w:hAnsi="宋体" w:cs="宋体"/>
          <w:b/>
          <w:snapToGrid w:val="0"/>
          <w:kern w:val="0"/>
          <w:sz w:val="24"/>
          <w:u w:val="single"/>
        </w:rPr>
      </w:pPr>
      <w:r>
        <w:rPr>
          <w:rFonts w:hint="eastAsia" w:ascii="宋体" w:hAnsi="宋体" w:cs="宋体"/>
          <w:snapToGrid w:val="0"/>
          <w:kern w:val="0"/>
          <w:sz w:val="24"/>
        </w:rPr>
        <w:t>承包人（全称）：</w:t>
      </w:r>
      <w:r>
        <w:rPr>
          <w:rFonts w:hint="eastAsia" w:ascii="宋体" w:hAnsi="宋体" w:cs="宋体"/>
          <w:snapToGrid w:val="0"/>
          <w:kern w:val="0"/>
          <w:sz w:val="24"/>
          <w:u w:val="single"/>
        </w:rPr>
        <w:t xml:space="preserve">                  </w:t>
      </w:r>
      <w:bookmarkStart w:id="402" w:name="SOA_hhxys_cbr"/>
      <w:r>
        <w:rPr>
          <w:rFonts w:hint="eastAsia" w:ascii="宋体" w:hAnsi="宋体" w:cs="宋体"/>
          <w:snapToGrid w:val="0"/>
          <w:kern w:val="0"/>
          <w:sz w:val="24"/>
          <w:u w:val="single"/>
        </w:rPr>
        <w:t xml:space="preserve">  </w:t>
      </w:r>
      <w:r>
        <w:rPr>
          <w:rFonts w:hint="eastAsia" w:ascii="宋体" w:hAnsi="宋体" w:cs="宋体"/>
          <w:b/>
          <w:snapToGrid w:val="0"/>
          <w:kern w:val="0"/>
          <w:sz w:val="24"/>
          <w:u w:val="single"/>
        </w:rPr>
        <w:t xml:space="preserve">           </w:t>
      </w:r>
      <w:r>
        <w:rPr>
          <w:rFonts w:hint="eastAsia" w:ascii="宋体" w:hAnsi="宋体" w:cs="宋体"/>
          <w:snapToGrid w:val="0"/>
          <w:kern w:val="0"/>
          <w:sz w:val="24"/>
          <w:u w:val="single"/>
        </w:rPr>
        <w:t xml:space="preserve">    </w:t>
      </w:r>
      <w:bookmarkEnd w:id="402"/>
      <w:r>
        <w:rPr>
          <w:rFonts w:hint="eastAsia" w:ascii="宋体" w:hAnsi="宋体" w:cs="宋体"/>
          <w:snapToGrid w:val="0"/>
          <w:kern w:val="0"/>
          <w:sz w:val="24"/>
          <w:u w:val="single"/>
        </w:rPr>
        <w:t xml:space="preserve">   </w:t>
      </w:r>
    </w:p>
    <w:p w14:paraId="38B1CE8B">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根据《中华人民共和国民法典》、 《中华人民共和国建筑法》及有关法律规定，遵循平等、自愿、公平和诚实信用的原则，双方就</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eastAsia="zh-CN"/>
        </w:rPr>
        <w:t>卖鱼桥小学文润校区中医药创新学习空间及室外局部提升工程</w:t>
      </w:r>
      <w:r>
        <w:rPr>
          <w:rFonts w:hint="eastAsia" w:ascii="宋体" w:hAnsi="宋体" w:cs="宋体"/>
          <w:snapToGrid w:val="0"/>
          <w:kern w:val="0"/>
          <w:sz w:val="24"/>
          <w:u w:val="single"/>
          <w:lang w:val="en-US" w:eastAsia="zh-CN"/>
        </w:rPr>
        <w:t xml:space="preserve"> </w:t>
      </w:r>
      <w:r>
        <w:rPr>
          <w:rFonts w:hint="eastAsia" w:ascii="宋体" w:hAnsi="宋体" w:cs="宋体"/>
          <w:snapToGrid w:val="0"/>
          <w:kern w:val="0"/>
          <w:sz w:val="24"/>
        </w:rPr>
        <w:t>工程施工及有关事项协商一致，共同达成如下协议：</w:t>
      </w:r>
    </w:p>
    <w:p w14:paraId="303B3727">
      <w:pPr>
        <w:snapToGrid w:val="0"/>
        <w:spacing w:before="24" w:beforeLines="10" w:after="24" w:afterLines="10" w:line="360" w:lineRule="auto"/>
        <w:outlineLvl w:val="1"/>
        <w:rPr>
          <w:rFonts w:ascii="宋体" w:hAnsi="宋体" w:cs="宋体"/>
          <w:b/>
          <w:bCs/>
          <w:snapToGrid w:val="0"/>
          <w:kern w:val="0"/>
          <w:sz w:val="24"/>
        </w:rPr>
      </w:pPr>
      <w:bookmarkStart w:id="403" w:name="_Toc97299498"/>
      <w:bookmarkStart w:id="404" w:name="_Toc361220410"/>
      <w:r>
        <w:rPr>
          <w:rFonts w:hint="eastAsia" w:ascii="宋体" w:hAnsi="宋体" w:cs="宋体"/>
          <w:b/>
          <w:bCs/>
          <w:snapToGrid w:val="0"/>
          <w:kern w:val="0"/>
          <w:sz w:val="24"/>
        </w:rPr>
        <w:t>一、工程概况</w:t>
      </w:r>
      <w:bookmarkEnd w:id="403"/>
      <w:bookmarkEnd w:id="404"/>
    </w:p>
    <w:p w14:paraId="39A4154B">
      <w:pPr>
        <w:snapToGrid w:val="0"/>
        <w:spacing w:line="360" w:lineRule="auto"/>
        <w:ind w:firstLine="470" w:firstLineChars="196"/>
        <w:rPr>
          <w:rFonts w:ascii="宋体" w:hAnsi="宋体" w:cs="宋体"/>
          <w:snapToGrid w:val="0"/>
          <w:kern w:val="0"/>
          <w:sz w:val="24"/>
          <w:u w:val="single"/>
        </w:rPr>
      </w:pPr>
      <w:r>
        <w:rPr>
          <w:rFonts w:hint="eastAsia" w:ascii="宋体" w:hAnsi="宋体" w:cs="宋体"/>
          <w:bCs/>
          <w:snapToGrid w:val="0"/>
          <w:kern w:val="0"/>
          <w:sz w:val="24"/>
        </w:rPr>
        <w:t>1.工程名称</w:t>
      </w:r>
      <w:r>
        <w:rPr>
          <w:rFonts w:hint="eastAsia" w:ascii="宋体" w:hAnsi="宋体" w:cs="宋体"/>
          <w:snapToGrid w:val="0"/>
          <w:kern w:val="0"/>
          <w:sz w:val="24"/>
        </w:rPr>
        <w:t>：</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eastAsia="zh-CN"/>
        </w:rPr>
        <w:t>卖鱼桥小学文润校区中医药创新学习空间及室外局部提升工程</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529FD14D">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2.工程地点：</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val="en-US" w:eastAsia="zh-CN"/>
        </w:rPr>
        <w:t>杭州市拱墅区</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268DC290">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3.工程立项批准文号：</w:t>
      </w:r>
      <w:r>
        <w:rPr>
          <w:rFonts w:hint="eastAsia" w:ascii="宋体" w:hAnsi="宋体" w:cs="宋体"/>
          <w:snapToGrid w:val="0"/>
          <w:kern w:val="0"/>
          <w:sz w:val="24"/>
          <w:u w:val="single"/>
        </w:rPr>
        <w:t xml:space="preserve">       </w:t>
      </w:r>
      <w:r>
        <w:rPr>
          <w:rFonts w:hint="eastAsia" w:ascii="宋体" w:hAnsi="宋体" w:cs="宋体"/>
          <w:bCs/>
          <w:snapToGrid w:val="0"/>
          <w:kern w:val="0"/>
          <w:sz w:val="24"/>
        </w:rPr>
        <w:t>。</w:t>
      </w:r>
    </w:p>
    <w:p w14:paraId="22505AF9">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4.资金来源：</w:t>
      </w:r>
      <w:r>
        <w:rPr>
          <w:rFonts w:hint="eastAsia" w:ascii="宋体" w:hAnsi="宋体" w:cs="宋体"/>
          <w:snapToGrid w:val="0"/>
          <w:kern w:val="0"/>
          <w:sz w:val="24"/>
          <w:u w:val="single"/>
        </w:rPr>
        <w:t></w:t>
      </w:r>
      <w:r>
        <w:rPr>
          <w:rFonts w:hint="eastAsia" w:ascii="宋体" w:hAnsi="宋体" w:cs="宋体"/>
          <w:snapToGrid w:val="0"/>
          <w:kern w:val="0"/>
          <w:sz w:val="24"/>
          <w:u w:val="single"/>
          <w:lang w:val="en-US" w:eastAsia="zh-CN"/>
        </w:rPr>
        <w:t>财政</w:t>
      </w:r>
      <w:r>
        <w:rPr>
          <w:rFonts w:hint="eastAsia" w:ascii="宋体" w:hAnsi="宋体" w:cs="宋体"/>
          <w:snapToGrid w:val="0"/>
          <w:kern w:val="0"/>
          <w:sz w:val="24"/>
          <w:u w:val="single"/>
        </w:rPr>
        <w:t></w:t>
      </w:r>
      <w:r>
        <w:rPr>
          <w:rFonts w:hint="eastAsia" w:ascii="宋体" w:hAnsi="宋体" w:cs="宋体"/>
          <w:bCs/>
          <w:snapToGrid w:val="0"/>
          <w:kern w:val="0"/>
          <w:sz w:val="24"/>
        </w:rPr>
        <w:t>。</w:t>
      </w:r>
    </w:p>
    <w:p w14:paraId="0DBD6F8A">
      <w:pPr>
        <w:snapToGrid w:val="0"/>
        <w:spacing w:line="360" w:lineRule="auto"/>
        <w:ind w:firstLine="463" w:firstLineChars="193"/>
        <w:rPr>
          <w:rFonts w:ascii="宋体" w:hAnsi="宋体" w:cs="宋体"/>
          <w:snapToGrid w:val="0"/>
          <w:kern w:val="0"/>
          <w:sz w:val="24"/>
        </w:rPr>
      </w:pPr>
      <w:r>
        <w:rPr>
          <w:rFonts w:hint="eastAsia" w:ascii="宋体" w:hAnsi="宋体" w:cs="宋体"/>
          <w:bCs/>
          <w:snapToGrid w:val="0"/>
          <w:kern w:val="0"/>
          <w:sz w:val="24"/>
        </w:rPr>
        <w:t>5.工程内容：</w:t>
      </w:r>
      <w:r>
        <w:rPr>
          <w:rFonts w:hint="eastAsia" w:ascii="宋体" w:hAnsi="宋体" w:cs="宋体"/>
          <w:b/>
          <w:bCs/>
          <w:sz w:val="24"/>
          <w:u w:val="single"/>
        </w:rPr>
        <w:t>施工图范围内的维修工程，具体内容以施工图及工程量清单为准</w:t>
      </w:r>
      <w:r>
        <w:rPr>
          <w:rFonts w:hint="eastAsia" w:ascii="宋体" w:hAnsi="宋体" w:cs="宋体"/>
          <w:bCs/>
          <w:snapToGrid w:val="0"/>
          <w:kern w:val="0"/>
          <w:sz w:val="24"/>
        </w:rPr>
        <w:t xml:space="preserve">                           </w:t>
      </w:r>
      <w:r>
        <w:rPr>
          <w:rFonts w:hint="eastAsia" w:ascii="宋体" w:hAnsi="宋体" w:cs="宋体"/>
          <w:snapToGrid w:val="0"/>
          <w:kern w:val="0"/>
          <w:sz w:val="24"/>
        </w:rPr>
        <w:t xml:space="preserve"> </w:t>
      </w:r>
    </w:p>
    <w:p w14:paraId="13DE8297">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6.工程承包范围：</w:t>
      </w:r>
      <w:r>
        <w:rPr>
          <w:rFonts w:hint="eastAsia" w:ascii="宋体" w:hAnsi="宋体" w:cs="宋体"/>
          <w:b/>
          <w:sz w:val="24"/>
          <w:u w:val="single"/>
        </w:rPr>
        <w:t>施工图、工程量清单及其编制说明、竞争性磋商文件中明确的内容为准，可能出现的施工图设计变更及根据发包人明确指令需在施工图范围外增加的工程量及施工图范围内减少的工程量。</w:t>
      </w:r>
    </w:p>
    <w:p w14:paraId="5B858D88">
      <w:pPr>
        <w:snapToGrid w:val="0"/>
        <w:spacing w:line="360" w:lineRule="auto"/>
        <w:ind w:firstLine="463" w:firstLineChars="193"/>
        <w:rPr>
          <w:rFonts w:ascii="宋体" w:hAnsi="宋体" w:cs="宋体"/>
          <w:bCs/>
          <w:snapToGrid w:val="0"/>
          <w:kern w:val="0"/>
          <w:sz w:val="24"/>
        </w:rPr>
      </w:pPr>
      <w:bookmarkStart w:id="405" w:name="_Toc361220411"/>
      <w:r>
        <w:rPr>
          <w:rFonts w:hint="eastAsia" w:ascii="宋体" w:hAnsi="宋体" w:cs="宋体"/>
          <w:bCs/>
          <w:snapToGrid w:val="0"/>
          <w:kern w:val="0"/>
          <w:sz w:val="24"/>
        </w:rPr>
        <w:t>本项目为</w:t>
      </w:r>
      <w:r>
        <w:rPr>
          <w:rFonts w:hint="eastAsia" w:ascii="宋体" w:hAnsi="宋体" w:cs="宋体"/>
          <w:bCs/>
          <w:snapToGrid w:val="0"/>
          <w:kern w:val="0"/>
          <w:sz w:val="24"/>
          <w:lang w:eastAsia="zh-CN"/>
        </w:rPr>
        <w:t>卖鱼桥小学文润校区中医药创新学习空间及室外局部提升工程</w:t>
      </w:r>
      <w:r>
        <w:rPr>
          <w:rFonts w:hint="eastAsia" w:ascii="宋体" w:hAnsi="宋体" w:cs="宋体"/>
          <w:bCs/>
          <w:snapToGrid w:val="0"/>
          <w:kern w:val="0"/>
          <w:sz w:val="24"/>
        </w:rPr>
        <w:t>项目，详见图纸、工程量清单以及采购文件要求</w:t>
      </w:r>
    </w:p>
    <w:p w14:paraId="7792DCDF">
      <w:pPr>
        <w:snapToGrid w:val="0"/>
        <w:spacing w:line="360" w:lineRule="auto"/>
        <w:outlineLvl w:val="1"/>
        <w:rPr>
          <w:rFonts w:ascii="宋体" w:hAnsi="宋体" w:cs="宋体"/>
          <w:b/>
          <w:bCs/>
          <w:snapToGrid w:val="0"/>
          <w:kern w:val="0"/>
          <w:sz w:val="24"/>
        </w:rPr>
      </w:pPr>
      <w:bookmarkStart w:id="406" w:name="_Toc97299499"/>
      <w:r>
        <w:rPr>
          <w:rFonts w:hint="eastAsia" w:ascii="宋体" w:hAnsi="宋体" w:cs="宋体"/>
          <w:b/>
          <w:bCs/>
          <w:snapToGrid w:val="0"/>
          <w:kern w:val="0"/>
          <w:sz w:val="24"/>
        </w:rPr>
        <w:t>二、合同工期</w:t>
      </w:r>
      <w:bookmarkEnd w:id="405"/>
      <w:bookmarkEnd w:id="406"/>
    </w:p>
    <w:p w14:paraId="521FE2C9">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计划开工日期：</w:t>
      </w:r>
      <w:r>
        <w:rPr>
          <w:rFonts w:hint="eastAsia" w:ascii="宋体" w:hAnsi="宋体" w:cs="宋体"/>
          <w:snapToGrid w:val="0"/>
          <w:kern w:val="0"/>
          <w:sz w:val="24"/>
          <w:u w:val="single"/>
        </w:rPr>
        <w:t xml:space="preserve">20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p>
    <w:p w14:paraId="5D8B4112">
      <w:pPr>
        <w:snapToGrid w:val="0"/>
        <w:spacing w:line="360" w:lineRule="auto"/>
        <w:ind w:firstLine="459"/>
        <w:rPr>
          <w:rFonts w:ascii="宋体" w:hAnsi="宋体" w:cs="宋体"/>
          <w:snapToGrid w:val="0"/>
          <w:kern w:val="0"/>
          <w:sz w:val="24"/>
        </w:rPr>
      </w:pPr>
      <w:bookmarkStart w:id="407" w:name="SOA_hhxys_jgn"/>
      <w:r>
        <w:rPr>
          <w:rFonts w:hint="eastAsia" w:ascii="宋体" w:hAnsi="宋体" w:cs="宋体"/>
          <w:snapToGrid w:val="0"/>
          <w:kern w:val="0"/>
          <w:sz w:val="24"/>
        </w:rPr>
        <w:t>计划竣工日期：</w:t>
      </w:r>
      <w:r>
        <w:rPr>
          <w:rFonts w:hint="eastAsia" w:ascii="宋体" w:hAnsi="宋体" w:cs="宋体"/>
          <w:snapToGrid w:val="0"/>
          <w:kern w:val="0"/>
          <w:sz w:val="24"/>
          <w:u w:val="single"/>
        </w:rPr>
        <w:t xml:space="preserve">20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bookmarkEnd w:id="407"/>
    </w:p>
    <w:p w14:paraId="13D5040D">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工期总日历天数：</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val="en-US" w:eastAsia="zh-CN"/>
        </w:rPr>
        <w:t>50</w:t>
      </w:r>
      <w:r>
        <w:rPr>
          <w:rFonts w:hint="eastAsia" w:ascii="宋体" w:hAnsi="宋体" w:cs="宋体"/>
          <w:snapToGrid w:val="0"/>
          <w:kern w:val="0"/>
          <w:sz w:val="24"/>
          <w:u w:val="single"/>
        </w:rPr>
        <w:t xml:space="preserve"> </w:t>
      </w:r>
      <w:r>
        <w:rPr>
          <w:rFonts w:hint="eastAsia" w:ascii="宋体" w:hAnsi="宋体" w:cs="宋体"/>
          <w:snapToGrid w:val="0"/>
          <w:kern w:val="0"/>
          <w:sz w:val="24"/>
        </w:rPr>
        <w:t>天。工期总日历天数与根据前述计划开竣工日期计算的工期天数不一致的，以工期总日历天数为准。</w:t>
      </w:r>
    </w:p>
    <w:p w14:paraId="7299D0D5">
      <w:pPr>
        <w:snapToGrid w:val="0"/>
        <w:spacing w:line="360" w:lineRule="auto"/>
        <w:outlineLvl w:val="1"/>
        <w:rPr>
          <w:rFonts w:ascii="宋体" w:hAnsi="宋体" w:cs="宋体"/>
          <w:b/>
          <w:bCs/>
          <w:snapToGrid w:val="0"/>
          <w:kern w:val="0"/>
          <w:sz w:val="24"/>
        </w:rPr>
      </w:pPr>
      <w:bookmarkStart w:id="408" w:name="_Toc361220412"/>
      <w:bookmarkStart w:id="409" w:name="_Toc97299500"/>
      <w:r>
        <w:rPr>
          <w:rFonts w:hint="eastAsia" w:ascii="宋体" w:hAnsi="宋体" w:cs="宋体"/>
          <w:b/>
          <w:bCs/>
          <w:snapToGrid w:val="0"/>
          <w:kern w:val="0"/>
          <w:sz w:val="24"/>
        </w:rPr>
        <w:t>三、质量标准</w:t>
      </w:r>
      <w:bookmarkEnd w:id="408"/>
      <w:bookmarkEnd w:id="409"/>
    </w:p>
    <w:p w14:paraId="6B62FC6B">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工程质量符合</w:t>
      </w:r>
      <w:r>
        <w:rPr>
          <w:rFonts w:hint="eastAsia" w:ascii="宋体" w:hAnsi="宋体" w:cs="宋体"/>
          <w:snapToGrid w:val="0"/>
          <w:kern w:val="0"/>
          <w:sz w:val="24"/>
          <w:u w:val="single"/>
        </w:rPr>
        <w:t></w:t>
      </w:r>
      <w:bookmarkStart w:id="410" w:name="SOA_hhxys_zlbz"/>
      <w:r>
        <w:rPr>
          <w:rFonts w:hint="eastAsia" w:ascii="宋体" w:hAnsi="宋体" w:cs="宋体"/>
          <w:b/>
          <w:bCs/>
          <w:color w:val="auto"/>
          <w:sz w:val="24"/>
          <w:highlight w:val="none"/>
          <w:u w:val="single"/>
        </w:rPr>
        <w:t>合格</w:t>
      </w:r>
      <w:r>
        <w:rPr>
          <w:rFonts w:hint="eastAsia" w:ascii="宋体" w:hAnsi="宋体" w:cs="宋体"/>
          <w:snapToGrid w:val="0"/>
          <w:kern w:val="0"/>
          <w:sz w:val="24"/>
          <w:u w:val="single"/>
        </w:rPr>
        <w:t xml:space="preserve"> </w:t>
      </w:r>
      <w:bookmarkEnd w:id="410"/>
      <w:r>
        <w:rPr>
          <w:rFonts w:hint="eastAsia" w:ascii="宋体" w:hAnsi="宋体" w:cs="宋体"/>
          <w:snapToGrid w:val="0"/>
          <w:kern w:val="0"/>
          <w:sz w:val="24"/>
          <w:u w:val="single"/>
        </w:rPr>
        <w:t></w:t>
      </w:r>
      <w:r>
        <w:rPr>
          <w:rFonts w:hint="eastAsia" w:ascii="宋体" w:hAnsi="宋体" w:cs="宋体"/>
          <w:snapToGrid w:val="0"/>
          <w:kern w:val="0"/>
          <w:sz w:val="24"/>
        </w:rPr>
        <w:t>标准。</w:t>
      </w:r>
    </w:p>
    <w:p w14:paraId="6CE0EFE5">
      <w:pPr>
        <w:snapToGrid w:val="0"/>
        <w:spacing w:line="360" w:lineRule="auto"/>
        <w:outlineLvl w:val="1"/>
        <w:rPr>
          <w:rFonts w:ascii="宋体" w:hAnsi="宋体" w:cs="宋体"/>
          <w:b/>
          <w:bCs/>
          <w:snapToGrid w:val="0"/>
          <w:kern w:val="0"/>
          <w:sz w:val="24"/>
        </w:rPr>
      </w:pPr>
      <w:bookmarkStart w:id="411" w:name="_Toc361220413"/>
      <w:bookmarkStart w:id="412" w:name="_Toc97299501"/>
      <w:r>
        <w:rPr>
          <w:rFonts w:hint="eastAsia" w:ascii="宋体" w:hAnsi="宋体" w:cs="宋体"/>
          <w:b/>
          <w:bCs/>
          <w:snapToGrid w:val="0"/>
          <w:kern w:val="0"/>
          <w:sz w:val="24"/>
        </w:rPr>
        <w:t>四、签约合同价与合同价格形式</w:t>
      </w:r>
      <w:bookmarkEnd w:id="411"/>
      <w:bookmarkEnd w:id="412"/>
    </w:p>
    <w:p w14:paraId="2D706B06">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1.签约合同价为：</w:t>
      </w:r>
    </w:p>
    <w:p w14:paraId="6CE06CFA">
      <w:pPr>
        <w:snapToGrid w:val="0"/>
        <w:spacing w:line="360" w:lineRule="auto"/>
        <w:ind w:firstLine="600" w:firstLineChars="250"/>
        <w:rPr>
          <w:rFonts w:ascii="宋体" w:hAnsi="宋体" w:cs="宋体"/>
          <w:snapToGrid w:val="0"/>
          <w:kern w:val="0"/>
          <w:sz w:val="24"/>
        </w:rPr>
      </w:pPr>
      <w:r>
        <w:rPr>
          <w:rFonts w:hint="eastAsia" w:ascii="宋体" w:hAnsi="宋体" w:cs="宋体"/>
          <w:snapToGrid w:val="0"/>
          <w:kern w:val="0"/>
          <w:sz w:val="24"/>
        </w:rPr>
        <w:t>人民币（大写）</w:t>
      </w:r>
      <w:bookmarkStart w:id="413" w:name="SOA_hhxys_htjdx"/>
      <w:r>
        <w:rPr>
          <w:rFonts w:hint="eastAsia" w:ascii="宋体" w:hAnsi="宋体" w:cs="宋体"/>
          <w:snapToGrid w:val="0"/>
          <w:kern w:val="0"/>
          <w:sz w:val="24"/>
          <w:u w:val="single"/>
        </w:rPr>
        <w:t xml:space="preserve">                   </w:t>
      </w:r>
      <w:bookmarkEnd w:id="413"/>
      <w:r>
        <w:rPr>
          <w:rFonts w:hint="eastAsia" w:ascii="宋体" w:hAnsi="宋体" w:cs="宋体"/>
          <w:snapToGrid w:val="0"/>
          <w:kern w:val="0"/>
          <w:sz w:val="24"/>
        </w:rPr>
        <w:t>(¥</w:t>
      </w:r>
      <w:r>
        <w:rPr>
          <w:rFonts w:hint="eastAsia" w:ascii="宋体" w:hAnsi="宋体" w:cs="宋体"/>
          <w:snapToGrid w:val="0"/>
          <w:kern w:val="0"/>
          <w:sz w:val="24"/>
          <w:u w:val="single"/>
        </w:rPr>
        <w:t xml:space="preserve"> </w:t>
      </w:r>
      <w:bookmarkStart w:id="414" w:name="SOA_hhxys_htjxx"/>
      <w:r>
        <w:rPr>
          <w:rFonts w:hint="eastAsia" w:ascii="宋体" w:hAnsi="宋体" w:cs="宋体"/>
          <w:snapToGrid w:val="0"/>
          <w:kern w:val="0"/>
          <w:sz w:val="24"/>
          <w:u w:val="single"/>
        </w:rPr>
        <w:t xml:space="preserve">            </w:t>
      </w:r>
      <w:bookmarkEnd w:id="414"/>
      <w:r>
        <w:rPr>
          <w:rFonts w:hint="eastAsia" w:ascii="宋体" w:hAnsi="宋体" w:cs="宋体"/>
          <w:snapToGrid w:val="0"/>
          <w:kern w:val="0"/>
          <w:sz w:val="24"/>
          <w:u w:val="single"/>
        </w:rPr>
        <w:t xml:space="preserve"> </w:t>
      </w:r>
      <w:r>
        <w:rPr>
          <w:rFonts w:hint="eastAsia" w:ascii="宋体" w:hAnsi="宋体" w:cs="宋体"/>
          <w:snapToGrid w:val="0"/>
          <w:kern w:val="0"/>
          <w:sz w:val="24"/>
        </w:rPr>
        <w:t>元)；</w:t>
      </w:r>
    </w:p>
    <w:p w14:paraId="5F352A79">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其中：</w:t>
      </w:r>
    </w:p>
    <w:p w14:paraId="4AE85EA7">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（1）安全文明施工费：</w:t>
      </w:r>
    </w:p>
    <w:p w14:paraId="7736F97B">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5" w:name="SOA_hhxys_wmsgfdx"/>
      <w:r>
        <w:rPr>
          <w:rFonts w:hint="eastAsia" w:ascii="宋体" w:hAnsi="宋体" w:cs="宋体"/>
          <w:snapToGrid w:val="0"/>
          <w:kern w:val="0"/>
          <w:sz w:val="24"/>
          <w:u w:val="single"/>
        </w:rPr>
        <w:t xml:space="preserve">                </w:t>
      </w:r>
      <w:bookmarkEnd w:id="415"/>
      <w:r>
        <w:rPr>
          <w:rFonts w:hint="eastAsia" w:ascii="宋体" w:hAnsi="宋体" w:cs="宋体"/>
          <w:snapToGrid w:val="0"/>
          <w:kern w:val="0"/>
          <w:sz w:val="24"/>
        </w:rPr>
        <w:t>(¥</w:t>
      </w:r>
      <w:bookmarkStart w:id="416" w:name="SOA_hhxys_wmsgfxx"/>
      <w:r>
        <w:rPr>
          <w:rFonts w:hint="eastAsia" w:ascii="宋体" w:hAnsi="宋体" w:cs="宋体"/>
          <w:snapToGrid w:val="0"/>
          <w:kern w:val="0"/>
          <w:sz w:val="24"/>
          <w:u w:val="single"/>
        </w:rPr>
        <w:t xml:space="preserve">                  </w:t>
      </w:r>
      <w:bookmarkEnd w:id="416"/>
      <w:r>
        <w:rPr>
          <w:rFonts w:hint="eastAsia" w:ascii="宋体" w:hAnsi="宋体" w:cs="宋体"/>
          <w:snapToGrid w:val="0"/>
          <w:kern w:val="0"/>
          <w:sz w:val="24"/>
        </w:rPr>
        <w:t>元)；</w:t>
      </w:r>
    </w:p>
    <w:p w14:paraId="0E53F9F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（2）材料和工程设备暂估价金额：</w:t>
      </w:r>
    </w:p>
    <w:p w14:paraId="5B6EEBF9">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7" w:name="SOA_hhxys_sbzgjdx"/>
      <w:r>
        <w:rPr>
          <w:rFonts w:hint="eastAsia" w:ascii="宋体" w:hAnsi="宋体" w:cs="宋体"/>
          <w:snapToGrid w:val="0"/>
          <w:kern w:val="0"/>
          <w:sz w:val="24"/>
          <w:u w:val="single"/>
        </w:rPr>
        <w:t xml:space="preserve">       </w:t>
      </w:r>
      <w:bookmarkEnd w:id="417"/>
      <w:r>
        <w:rPr>
          <w:rFonts w:hint="eastAsia" w:ascii="宋体" w:hAnsi="宋体" w:cs="宋体"/>
          <w:snapToGrid w:val="0"/>
          <w:kern w:val="0"/>
          <w:sz w:val="24"/>
        </w:rPr>
        <w:t>(¥</w:t>
      </w:r>
      <w:bookmarkStart w:id="418" w:name="SOA_hhxys_sbzgjxx"/>
      <w:r>
        <w:rPr>
          <w:rFonts w:hint="eastAsia" w:ascii="宋体" w:hAnsi="宋体" w:cs="宋体"/>
          <w:snapToGrid w:val="0"/>
          <w:kern w:val="0"/>
          <w:sz w:val="24"/>
          <w:u w:val="single"/>
        </w:rPr>
        <w:t xml:space="preserve">      </w:t>
      </w:r>
      <w:bookmarkEnd w:id="418"/>
      <w:r>
        <w:rPr>
          <w:rFonts w:hint="eastAsia" w:ascii="宋体" w:hAnsi="宋体" w:cs="宋体"/>
          <w:snapToGrid w:val="0"/>
          <w:kern w:val="0"/>
          <w:sz w:val="24"/>
        </w:rPr>
        <w:t>元)；</w:t>
      </w:r>
    </w:p>
    <w:p w14:paraId="7078E1AF">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（3）专业工程暂估价金额：</w:t>
      </w:r>
    </w:p>
    <w:p w14:paraId="3296A046">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9" w:name="SOA_hhxys_gczgjdx"/>
      <w:r>
        <w:rPr>
          <w:rFonts w:hint="eastAsia" w:ascii="宋体" w:hAnsi="宋体" w:cs="宋体"/>
          <w:snapToGrid w:val="0"/>
          <w:kern w:val="0"/>
          <w:sz w:val="24"/>
          <w:u w:val="single"/>
        </w:rPr>
        <w:t xml:space="preserve">       </w:t>
      </w:r>
      <w:bookmarkEnd w:id="419"/>
      <w:r>
        <w:rPr>
          <w:rFonts w:hint="eastAsia" w:ascii="宋体" w:hAnsi="宋体" w:cs="宋体"/>
          <w:snapToGrid w:val="0"/>
          <w:kern w:val="0"/>
          <w:sz w:val="24"/>
        </w:rPr>
        <w:t>(¥</w:t>
      </w:r>
      <w:bookmarkStart w:id="420" w:name="SOA_hhxys_gczgjxx"/>
      <w:r>
        <w:rPr>
          <w:rFonts w:hint="eastAsia" w:ascii="宋体" w:hAnsi="宋体" w:cs="宋体"/>
          <w:snapToGrid w:val="0"/>
          <w:kern w:val="0"/>
          <w:sz w:val="24"/>
          <w:u w:val="single"/>
        </w:rPr>
        <w:t xml:space="preserve">       </w:t>
      </w:r>
      <w:bookmarkEnd w:id="420"/>
      <w:r>
        <w:rPr>
          <w:rFonts w:hint="eastAsia" w:ascii="宋体" w:hAnsi="宋体" w:cs="宋体"/>
          <w:snapToGrid w:val="0"/>
          <w:kern w:val="0"/>
          <w:sz w:val="24"/>
        </w:rPr>
        <w:t>元)；</w:t>
      </w:r>
    </w:p>
    <w:p w14:paraId="0275725F">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（4）暂列金额：</w:t>
      </w:r>
    </w:p>
    <w:p w14:paraId="0218A84A">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21" w:name="SOA_hhxys_zljedx"/>
      <w:r>
        <w:rPr>
          <w:rFonts w:hint="eastAsia" w:ascii="宋体" w:hAnsi="宋体" w:cs="宋体"/>
          <w:snapToGrid w:val="0"/>
          <w:kern w:val="0"/>
          <w:sz w:val="24"/>
          <w:u w:val="single"/>
        </w:rPr>
        <w:t xml:space="preserve">       </w:t>
      </w:r>
      <w:bookmarkEnd w:id="421"/>
      <w:r>
        <w:rPr>
          <w:rFonts w:hint="eastAsia" w:ascii="宋体" w:hAnsi="宋体" w:cs="宋体"/>
          <w:snapToGrid w:val="0"/>
          <w:kern w:val="0"/>
          <w:sz w:val="24"/>
        </w:rPr>
        <w:t>(¥</w:t>
      </w:r>
      <w:bookmarkStart w:id="422" w:name="SOA_hhxys_zljexx"/>
      <w:r>
        <w:rPr>
          <w:rFonts w:hint="eastAsia" w:ascii="宋体" w:hAnsi="宋体" w:cs="宋体"/>
          <w:snapToGrid w:val="0"/>
          <w:kern w:val="0"/>
          <w:sz w:val="24"/>
          <w:u w:val="single"/>
        </w:rPr>
        <w:t xml:space="preserve">        </w:t>
      </w:r>
      <w:bookmarkEnd w:id="422"/>
      <w:r>
        <w:rPr>
          <w:rFonts w:hint="eastAsia" w:ascii="宋体" w:hAnsi="宋体" w:cs="宋体"/>
          <w:snapToGrid w:val="0"/>
          <w:kern w:val="0"/>
          <w:sz w:val="24"/>
        </w:rPr>
        <w:t>元)。</w:t>
      </w:r>
    </w:p>
    <w:p w14:paraId="3AD779D3">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2.合同价</w:t>
      </w:r>
      <w:r>
        <w:rPr>
          <w:rFonts w:hint="eastAsia" w:ascii="宋体" w:hAnsi="宋体" w:cs="宋体"/>
          <w:snapToGrid w:val="0"/>
          <w:kern w:val="0"/>
          <w:sz w:val="24"/>
          <w:highlight w:val="none"/>
        </w:rPr>
        <w:t>格形式：</w:t>
      </w:r>
      <w:r>
        <w:rPr>
          <w:rFonts w:hint="eastAsia" w:ascii="宋体" w:hAnsi="宋体" w:cs="宋体"/>
          <w:snapToGrid w:val="0"/>
          <w:kern w:val="0"/>
          <w:sz w:val="24"/>
          <w:highlight w:val="none"/>
          <w:u w:val="single"/>
        </w:rPr>
        <w:t></w:t>
      </w:r>
      <w:bookmarkStart w:id="423" w:name="SOA_hhxys_htjgxs"/>
      <w:r>
        <w:rPr>
          <w:rFonts w:hint="eastAsia" w:ascii="宋体" w:hAnsi="宋体" w:cs="宋体"/>
          <w:snapToGrid w:val="0"/>
          <w:kern w:val="0"/>
          <w:sz w:val="24"/>
          <w:highlight w:val="none"/>
          <w:u w:val="single"/>
        </w:rPr>
        <w:t xml:space="preserve"> </w:t>
      </w:r>
      <w:r>
        <w:rPr>
          <w:rFonts w:hint="eastAsia" w:ascii="宋体" w:hAnsi="宋体" w:cs="宋体"/>
          <w:b/>
          <w:bCs/>
          <w:sz w:val="24"/>
          <w:highlight w:val="none"/>
          <w:u w:val="single"/>
        </w:rPr>
        <w:t>固定单价合同</w:t>
      </w:r>
      <w:r>
        <w:rPr>
          <w:rFonts w:hint="eastAsia" w:ascii="宋体" w:hAnsi="宋体" w:cs="宋体"/>
          <w:snapToGrid w:val="0"/>
          <w:kern w:val="0"/>
          <w:sz w:val="24"/>
          <w:highlight w:val="none"/>
          <w:u w:val="single"/>
        </w:rPr>
        <w:t xml:space="preserve"> </w:t>
      </w:r>
      <w:bookmarkEnd w:id="423"/>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w:t>
      </w:r>
    </w:p>
    <w:p w14:paraId="1AFC1DFF">
      <w:pPr>
        <w:snapToGrid w:val="0"/>
        <w:spacing w:line="360" w:lineRule="auto"/>
        <w:outlineLvl w:val="1"/>
        <w:rPr>
          <w:rFonts w:ascii="宋体" w:hAnsi="宋体" w:cs="宋体"/>
          <w:b/>
          <w:bCs/>
          <w:snapToGrid w:val="0"/>
          <w:kern w:val="0"/>
          <w:sz w:val="24"/>
        </w:rPr>
      </w:pPr>
      <w:bookmarkStart w:id="424" w:name="_Toc361220414"/>
      <w:bookmarkStart w:id="425" w:name="_Toc97299502"/>
      <w:r>
        <w:rPr>
          <w:rFonts w:hint="eastAsia" w:ascii="宋体" w:hAnsi="宋体" w:cs="宋体"/>
          <w:b/>
          <w:bCs/>
          <w:snapToGrid w:val="0"/>
          <w:kern w:val="0"/>
          <w:sz w:val="24"/>
        </w:rPr>
        <w:t>五、项目经理</w:t>
      </w:r>
      <w:bookmarkEnd w:id="424"/>
      <w:bookmarkEnd w:id="425"/>
    </w:p>
    <w:p w14:paraId="01ECBF0D">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承包人项目经理：</w:t>
      </w:r>
      <w:r>
        <w:rPr>
          <w:rFonts w:hint="eastAsia" w:ascii="宋体" w:hAnsi="宋体" w:cs="宋体"/>
          <w:snapToGrid w:val="0"/>
          <w:kern w:val="0"/>
          <w:sz w:val="24"/>
          <w:u w:val="single"/>
        </w:rPr>
        <w:t></w:t>
      </w:r>
      <w:bookmarkStart w:id="426" w:name="SOA_hhxys_cbrxmjl"/>
      <w:r>
        <w:rPr>
          <w:rFonts w:hint="eastAsia" w:ascii="宋体" w:hAnsi="宋体" w:cs="宋体"/>
          <w:snapToGrid w:val="0"/>
          <w:kern w:val="0"/>
          <w:sz w:val="24"/>
          <w:u w:val="single"/>
        </w:rPr>
        <w:t xml:space="preserve">        </w:t>
      </w:r>
      <w:bookmarkEnd w:id="426"/>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672B8660">
      <w:pPr>
        <w:snapToGrid w:val="0"/>
        <w:spacing w:line="360" w:lineRule="auto"/>
        <w:outlineLvl w:val="1"/>
        <w:rPr>
          <w:rFonts w:ascii="宋体" w:hAnsi="宋体" w:cs="宋体"/>
          <w:b/>
          <w:bCs/>
          <w:snapToGrid w:val="0"/>
          <w:kern w:val="0"/>
          <w:sz w:val="24"/>
        </w:rPr>
      </w:pPr>
      <w:bookmarkStart w:id="427" w:name="_Toc361220415"/>
      <w:bookmarkStart w:id="428" w:name="_Toc97299503"/>
      <w:r>
        <w:rPr>
          <w:rFonts w:hint="eastAsia" w:ascii="宋体" w:hAnsi="宋体" w:cs="宋体"/>
          <w:b/>
          <w:bCs/>
          <w:snapToGrid w:val="0"/>
          <w:kern w:val="0"/>
          <w:sz w:val="24"/>
        </w:rPr>
        <w:t>六、合同文件构成</w:t>
      </w:r>
      <w:bookmarkEnd w:id="427"/>
      <w:bookmarkEnd w:id="428"/>
    </w:p>
    <w:p w14:paraId="4373BE22">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本协议书与下列文件一起构成合同文件：</w:t>
      </w:r>
    </w:p>
    <w:p w14:paraId="3310B5D1">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（1）成交通知书（如果有）；</w:t>
      </w:r>
    </w:p>
    <w:p w14:paraId="7B573207">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 xml:space="preserve">（2）响应函及其附录（如果有）； </w:t>
      </w:r>
    </w:p>
    <w:p w14:paraId="47E525BF">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（3）专用合同条款及其附件；</w:t>
      </w:r>
    </w:p>
    <w:p w14:paraId="0AEE6B04">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（4）通用合同条款；</w:t>
      </w:r>
    </w:p>
    <w:p w14:paraId="78859ED3">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（5）技术标准和要求；</w:t>
      </w:r>
    </w:p>
    <w:p w14:paraId="15F50749">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（6）图纸；</w:t>
      </w:r>
    </w:p>
    <w:p w14:paraId="1C674864">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（7）已标价工程量清单或预算书；</w:t>
      </w:r>
    </w:p>
    <w:p w14:paraId="38D19364">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（8）其他合同文件。</w:t>
      </w:r>
    </w:p>
    <w:p w14:paraId="35209BAA">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在合同订立及履行过程中形成的与合同有关的文件均构成合同文件组成部分。</w:t>
      </w:r>
    </w:p>
    <w:p w14:paraId="7F0A57AD">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上述各项合同文件包括合同当事人就该项合同文件所作出的补充和修改，属于同一类内容的文件，应以最新签署的为准。专用合同条款及其附件须经合同当事人签字或盖章。</w:t>
      </w:r>
    </w:p>
    <w:p w14:paraId="4B979184">
      <w:pPr>
        <w:snapToGrid w:val="0"/>
        <w:spacing w:line="360" w:lineRule="auto"/>
        <w:outlineLvl w:val="1"/>
        <w:rPr>
          <w:rFonts w:ascii="宋体" w:hAnsi="宋体" w:cs="宋体"/>
          <w:b/>
          <w:bCs/>
          <w:snapToGrid w:val="0"/>
          <w:kern w:val="0"/>
          <w:sz w:val="24"/>
        </w:rPr>
      </w:pPr>
      <w:bookmarkStart w:id="429" w:name="_Toc361220416"/>
      <w:bookmarkStart w:id="430" w:name="_Toc97299504"/>
      <w:r>
        <w:rPr>
          <w:rFonts w:hint="eastAsia" w:ascii="宋体" w:hAnsi="宋体" w:cs="宋体"/>
          <w:b/>
          <w:bCs/>
          <w:snapToGrid w:val="0"/>
          <w:kern w:val="0"/>
          <w:sz w:val="24"/>
        </w:rPr>
        <w:t>七、承诺</w:t>
      </w:r>
      <w:bookmarkEnd w:id="429"/>
      <w:bookmarkEnd w:id="430"/>
    </w:p>
    <w:p w14:paraId="43776D0C">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1.发包人承诺按照法律规定履行项目审批手续、筹集工程建设资金并按照合同约定的期限和方式支付合同价款。</w:t>
      </w:r>
    </w:p>
    <w:p w14:paraId="763EFBCA">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2.承包人承诺按照法律规定及合同约定组织完成工程施工，确保工程质量和安全，不进行转包及违法分包，并在缺陷责任期及保修期内承担相应的工程维修责任。</w:t>
      </w:r>
    </w:p>
    <w:p w14:paraId="01E3CF2F">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3.发包人和承包人通过</w:t>
      </w:r>
      <w:r>
        <w:rPr>
          <w:rFonts w:hint="eastAsia"/>
        </w:rPr>
        <w:t>政府采购</w:t>
      </w:r>
      <w:r>
        <w:rPr>
          <w:rFonts w:hint="eastAsia" w:ascii="宋体" w:hAnsi="宋体" w:cs="宋体"/>
          <w:bCs/>
          <w:snapToGrid w:val="0"/>
          <w:kern w:val="0"/>
          <w:sz w:val="24"/>
        </w:rPr>
        <w:t>形式签订合同的，双方理解并承诺不再就同一工程另行签订与合同实质性内容相背离的协议。</w:t>
      </w:r>
    </w:p>
    <w:p w14:paraId="63564D29">
      <w:pPr>
        <w:snapToGrid w:val="0"/>
        <w:spacing w:line="360" w:lineRule="auto"/>
        <w:outlineLvl w:val="1"/>
        <w:rPr>
          <w:rFonts w:ascii="宋体" w:hAnsi="宋体" w:cs="宋体"/>
          <w:b/>
          <w:bCs/>
          <w:snapToGrid w:val="0"/>
          <w:kern w:val="0"/>
          <w:sz w:val="24"/>
        </w:rPr>
      </w:pPr>
      <w:bookmarkStart w:id="431" w:name="_Toc361220417"/>
      <w:bookmarkStart w:id="432" w:name="_Toc97299505"/>
      <w:r>
        <w:rPr>
          <w:rFonts w:hint="eastAsia" w:ascii="宋体" w:hAnsi="宋体" w:cs="宋体"/>
          <w:b/>
          <w:bCs/>
          <w:snapToGrid w:val="0"/>
          <w:kern w:val="0"/>
          <w:sz w:val="24"/>
        </w:rPr>
        <w:t>八、词语含义</w:t>
      </w:r>
      <w:bookmarkEnd w:id="431"/>
      <w:bookmarkEnd w:id="432"/>
    </w:p>
    <w:p w14:paraId="762F53D4">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本协议书中词语含义与第二部分通用合同条款中赋予的含义相同。</w:t>
      </w:r>
    </w:p>
    <w:p w14:paraId="317E7CCD">
      <w:pPr>
        <w:snapToGrid w:val="0"/>
        <w:spacing w:line="360" w:lineRule="auto"/>
        <w:outlineLvl w:val="1"/>
        <w:rPr>
          <w:rFonts w:ascii="宋体" w:hAnsi="宋体" w:cs="宋体"/>
          <w:b/>
          <w:bCs/>
          <w:snapToGrid w:val="0"/>
          <w:kern w:val="0"/>
          <w:sz w:val="24"/>
        </w:rPr>
      </w:pPr>
      <w:bookmarkStart w:id="433" w:name="_Toc97299506"/>
      <w:bookmarkStart w:id="434" w:name="_Toc361220418"/>
      <w:r>
        <w:rPr>
          <w:rFonts w:hint="eastAsia" w:ascii="宋体" w:hAnsi="宋体" w:cs="宋体"/>
          <w:b/>
          <w:bCs/>
          <w:snapToGrid w:val="0"/>
          <w:kern w:val="0"/>
          <w:sz w:val="24"/>
        </w:rPr>
        <w:t>九、签订时间</w:t>
      </w:r>
      <w:bookmarkEnd w:id="433"/>
      <w:bookmarkEnd w:id="434"/>
    </w:p>
    <w:p w14:paraId="4000F361">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本合同于</w:t>
      </w:r>
      <w:bookmarkStart w:id="435" w:name="SOA_hhxys_htqdn"/>
      <w:r>
        <w:rPr>
          <w:rFonts w:hint="eastAsia" w:ascii="宋体" w:hAnsi="宋体" w:cs="宋体"/>
          <w:bCs/>
          <w:snapToGrid w:val="0"/>
          <w:kern w:val="0"/>
          <w:sz w:val="24"/>
          <w:u w:val="single"/>
        </w:rPr>
        <w:t xml:space="preserve">      </w:t>
      </w:r>
      <w:bookmarkEnd w:id="435"/>
      <w:r>
        <w:rPr>
          <w:rFonts w:hint="eastAsia" w:ascii="宋体" w:hAnsi="宋体" w:cs="宋体"/>
          <w:bCs/>
          <w:snapToGrid w:val="0"/>
          <w:kern w:val="0"/>
          <w:sz w:val="24"/>
        </w:rPr>
        <w:t>年</w:t>
      </w:r>
      <w:bookmarkStart w:id="436" w:name="SOA_hhxys_htqdy"/>
      <w:r>
        <w:rPr>
          <w:rFonts w:hint="eastAsia" w:ascii="宋体" w:hAnsi="宋体" w:cs="宋体"/>
          <w:bCs/>
          <w:snapToGrid w:val="0"/>
          <w:kern w:val="0"/>
          <w:sz w:val="24"/>
          <w:u w:val="single"/>
        </w:rPr>
        <w:t xml:space="preserve">      </w:t>
      </w:r>
      <w:bookmarkEnd w:id="436"/>
      <w:r>
        <w:rPr>
          <w:rFonts w:hint="eastAsia" w:ascii="宋体" w:hAnsi="宋体" w:cs="宋体"/>
          <w:bCs/>
          <w:snapToGrid w:val="0"/>
          <w:kern w:val="0"/>
          <w:sz w:val="24"/>
        </w:rPr>
        <w:t>月</w:t>
      </w:r>
      <w:bookmarkStart w:id="437" w:name="SOA_hhxys_htqdr"/>
      <w:r>
        <w:rPr>
          <w:rFonts w:hint="eastAsia" w:ascii="宋体" w:hAnsi="宋体" w:cs="宋体"/>
          <w:bCs/>
          <w:snapToGrid w:val="0"/>
          <w:kern w:val="0"/>
          <w:sz w:val="24"/>
          <w:u w:val="single"/>
        </w:rPr>
        <w:t xml:space="preserve">      </w:t>
      </w:r>
      <w:bookmarkEnd w:id="437"/>
      <w:r>
        <w:rPr>
          <w:rFonts w:hint="eastAsia" w:ascii="宋体" w:hAnsi="宋体" w:cs="宋体"/>
          <w:bCs/>
          <w:snapToGrid w:val="0"/>
          <w:kern w:val="0"/>
          <w:sz w:val="24"/>
        </w:rPr>
        <w:t>日签订。</w:t>
      </w:r>
    </w:p>
    <w:p w14:paraId="4E49E5C3">
      <w:pPr>
        <w:snapToGrid w:val="0"/>
        <w:spacing w:line="360" w:lineRule="auto"/>
        <w:outlineLvl w:val="1"/>
        <w:rPr>
          <w:rFonts w:ascii="宋体" w:hAnsi="宋体" w:cs="宋体"/>
          <w:b/>
          <w:bCs/>
          <w:snapToGrid w:val="0"/>
          <w:kern w:val="0"/>
          <w:sz w:val="24"/>
        </w:rPr>
      </w:pPr>
      <w:bookmarkStart w:id="438" w:name="_Toc97299507"/>
      <w:bookmarkStart w:id="439" w:name="_Toc361220419"/>
      <w:r>
        <w:rPr>
          <w:rFonts w:hint="eastAsia" w:ascii="宋体" w:hAnsi="宋体" w:cs="宋体"/>
          <w:b/>
          <w:bCs/>
          <w:snapToGrid w:val="0"/>
          <w:kern w:val="0"/>
          <w:sz w:val="24"/>
        </w:rPr>
        <w:t>十、签订地点</w:t>
      </w:r>
      <w:bookmarkEnd w:id="438"/>
      <w:bookmarkEnd w:id="439"/>
    </w:p>
    <w:p w14:paraId="00D388AF">
      <w:pPr>
        <w:snapToGrid w:val="0"/>
        <w:spacing w:line="360" w:lineRule="auto"/>
        <w:rPr>
          <w:rFonts w:ascii="宋体" w:hAnsi="宋体" w:cs="宋体"/>
          <w:bCs/>
          <w:snapToGrid w:val="0"/>
          <w:kern w:val="0"/>
          <w:sz w:val="24"/>
        </w:rPr>
      </w:pPr>
      <w:r>
        <w:rPr>
          <w:rFonts w:hint="eastAsia" w:ascii="宋体" w:hAnsi="宋体" w:cs="宋体"/>
          <w:bCs/>
          <w:snapToGrid w:val="0"/>
          <w:kern w:val="0"/>
          <w:sz w:val="24"/>
        </w:rPr>
        <w:t xml:space="preserve">    本合同在</w:t>
      </w:r>
      <w:r>
        <w:rPr>
          <w:rFonts w:hint="eastAsia" w:ascii="宋体" w:hAnsi="宋体" w:cs="宋体"/>
          <w:bCs/>
          <w:snapToGrid w:val="0"/>
          <w:kern w:val="0"/>
          <w:sz w:val="24"/>
          <w:u w:val="single"/>
        </w:rPr>
        <w:t xml:space="preserve">   </w:t>
      </w:r>
      <w:bookmarkStart w:id="440" w:name="SOA_zyht_htqddd"/>
      <w:r>
        <w:rPr>
          <w:rFonts w:hint="eastAsia" w:ascii="宋体" w:hAnsi="宋体" w:cs="宋体"/>
          <w:bCs/>
          <w:snapToGrid w:val="0"/>
          <w:kern w:val="0"/>
          <w:sz w:val="24"/>
          <w:u w:val="single"/>
        </w:rPr>
        <w:t xml:space="preserve">  杭州   </w:t>
      </w:r>
      <w:bookmarkEnd w:id="440"/>
      <w:r>
        <w:rPr>
          <w:rFonts w:hint="eastAsia" w:ascii="宋体" w:hAnsi="宋体" w:cs="宋体"/>
          <w:bCs/>
          <w:snapToGrid w:val="0"/>
          <w:kern w:val="0"/>
          <w:sz w:val="24"/>
          <w:u w:val="single"/>
        </w:rPr>
        <w:t xml:space="preserve">  </w:t>
      </w:r>
      <w:r>
        <w:rPr>
          <w:rFonts w:hint="eastAsia" w:ascii="宋体" w:hAnsi="宋体" w:cs="宋体"/>
          <w:bCs/>
          <w:snapToGrid w:val="0"/>
          <w:kern w:val="0"/>
          <w:sz w:val="24"/>
        </w:rPr>
        <w:t>签订。</w:t>
      </w:r>
    </w:p>
    <w:p w14:paraId="67A8BF22">
      <w:pPr>
        <w:snapToGrid w:val="0"/>
        <w:spacing w:line="360" w:lineRule="auto"/>
        <w:outlineLvl w:val="1"/>
        <w:rPr>
          <w:rFonts w:ascii="宋体" w:hAnsi="宋体" w:cs="宋体"/>
          <w:b/>
          <w:bCs/>
          <w:snapToGrid w:val="0"/>
          <w:kern w:val="0"/>
          <w:sz w:val="24"/>
        </w:rPr>
      </w:pPr>
      <w:bookmarkStart w:id="441" w:name="_Toc97299508"/>
      <w:bookmarkStart w:id="442" w:name="_Toc361220420"/>
      <w:r>
        <w:rPr>
          <w:rFonts w:hint="eastAsia" w:ascii="宋体" w:hAnsi="宋体" w:cs="宋体"/>
          <w:b/>
          <w:bCs/>
          <w:snapToGrid w:val="0"/>
          <w:kern w:val="0"/>
          <w:sz w:val="24"/>
        </w:rPr>
        <w:t>十一、补充协议</w:t>
      </w:r>
      <w:bookmarkEnd w:id="441"/>
      <w:bookmarkEnd w:id="442"/>
    </w:p>
    <w:p w14:paraId="5477E2AD">
      <w:pPr>
        <w:snapToGrid w:val="0"/>
        <w:spacing w:line="360" w:lineRule="auto"/>
        <w:ind w:firstLine="480" w:firstLineChars="200"/>
        <w:rPr>
          <w:rFonts w:ascii="宋体" w:hAnsi="宋体" w:cs="宋体"/>
          <w:b/>
          <w:bCs/>
          <w:snapToGrid w:val="0"/>
          <w:kern w:val="0"/>
          <w:sz w:val="24"/>
        </w:rPr>
      </w:pPr>
      <w:r>
        <w:rPr>
          <w:rFonts w:hint="eastAsia" w:ascii="宋体" w:hAnsi="宋体" w:cs="宋体"/>
          <w:bCs/>
          <w:snapToGrid w:val="0"/>
          <w:kern w:val="0"/>
          <w:sz w:val="24"/>
        </w:rPr>
        <w:t>合同未尽事宜，合同当事人另行签订补充协议，补充协议是合同的组成部分。</w:t>
      </w:r>
    </w:p>
    <w:p w14:paraId="5832851A">
      <w:pPr>
        <w:snapToGrid w:val="0"/>
        <w:spacing w:line="360" w:lineRule="auto"/>
        <w:outlineLvl w:val="1"/>
        <w:rPr>
          <w:rFonts w:ascii="宋体" w:hAnsi="宋体" w:cs="宋体"/>
          <w:b/>
          <w:bCs/>
          <w:snapToGrid w:val="0"/>
          <w:kern w:val="0"/>
          <w:sz w:val="24"/>
        </w:rPr>
      </w:pPr>
      <w:bookmarkStart w:id="443" w:name="_Toc361220421"/>
      <w:bookmarkStart w:id="444" w:name="_Toc97299509"/>
      <w:r>
        <w:rPr>
          <w:rFonts w:hint="eastAsia" w:ascii="宋体" w:hAnsi="宋体" w:cs="宋体"/>
          <w:b/>
          <w:bCs/>
          <w:snapToGrid w:val="0"/>
          <w:kern w:val="0"/>
          <w:sz w:val="24"/>
        </w:rPr>
        <w:t>十二、合同生效</w:t>
      </w:r>
      <w:bookmarkEnd w:id="443"/>
      <w:bookmarkEnd w:id="444"/>
    </w:p>
    <w:p w14:paraId="0AED16C3">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本合同自</w:t>
      </w:r>
      <w:r>
        <w:rPr>
          <w:rFonts w:hint="eastAsia" w:ascii="宋体" w:hAnsi="宋体" w:cs="宋体"/>
          <w:bCs/>
          <w:snapToGrid w:val="0"/>
          <w:kern w:val="0"/>
          <w:sz w:val="24"/>
          <w:u w:val="single"/>
        </w:rPr>
        <w:t xml:space="preserve">  </w:t>
      </w:r>
      <w:bookmarkStart w:id="445" w:name="SOA_hhxys_htsx"/>
      <w:r>
        <w:rPr>
          <w:rFonts w:hint="eastAsia" w:ascii="宋体" w:hAnsi="宋体" w:cs="宋体"/>
          <w:bCs/>
          <w:snapToGrid w:val="0"/>
          <w:kern w:val="0"/>
          <w:sz w:val="24"/>
          <w:u w:val="single"/>
        </w:rPr>
        <w:t xml:space="preserve"> </w:t>
      </w:r>
      <w:r>
        <w:rPr>
          <w:rFonts w:hint="eastAsia" w:ascii="宋体" w:hAnsi="宋体" w:cs="宋体"/>
          <w:sz w:val="24"/>
          <w:u w:val="single"/>
        </w:rPr>
        <w:t>签订之日</w:t>
      </w:r>
      <w:r>
        <w:rPr>
          <w:rFonts w:hint="eastAsia" w:ascii="宋体" w:hAnsi="宋体" w:cs="宋体"/>
          <w:bCs/>
          <w:snapToGrid w:val="0"/>
          <w:kern w:val="0"/>
          <w:sz w:val="24"/>
          <w:u w:val="single"/>
        </w:rPr>
        <w:t xml:space="preserve"> </w:t>
      </w:r>
      <w:bookmarkEnd w:id="445"/>
      <w:r>
        <w:rPr>
          <w:rFonts w:hint="eastAsia" w:ascii="宋体" w:hAnsi="宋体" w:cs="宋体"/>
          <w:bCs/>
          <w:snapToGrid w:val="0"/>
          <w:kern w:val="0"/>
          <w:sz w:val="24"/>
          <w:u w:val="single"/>
        </w:rPr>
        <w:t xml:space="preserve">  </w:t>
      </w:r>
      <w:r>
        <w:rPr>
          <w:rFonts w:hint="eastAsia" w:ascii="宋体" w:hAnsi="宋体" w:cs="宋体"/>
          <w:bCs/>
          <w:snapToGrid w:val="0"/>
          <w:kern w:val="0"/>
          <w:sz w:val="24"/>
        </w:rPr>
        <w:t>生效。</w:t>
      </w:r>
    </w:p>
    <w:p w14:paraId="56BAB3EC">
      <w:pPr>
        <w:snapToGrid w:val="0"/>
        <w:spacing w:line="360" w:lineRule="auto"/>
        <w:outlineLvl w:val="1"/>
        <w:rPr>
          <w:rFonts w:ascii="宋体" w:hAnsi="宋体" w:cs="宋体"/>
          <w:b/>
          <w:bCs/>
          <w:snapToGrid w:val="0"/>
          <w:kern w:val="0"/>
          <w:sz w:val="24"/>
        </w:rPr>
      </w:pPr>
      <w:bookmarkStart w:id="446" w:name="_Toc361220422"/>
      <w:bookmarkStart w:id="447" w:name="_Toc97299510"/>
      <w:r>
        <w:rPr>
          <w:rFonts w:hint="eastAsia" w:ascii="宋体" w:hAnsi="宋体" w:cs="宋体"/>
          <w:b/>
          <w:bCs/>
          <w:snapToGrid w:val="0"/>
          <w:kern w:val="0"/>
          <w:sz w:val="24"/>
        </w:rPr>
        <w:t>十三、合同份数</w:t>
      </w:r>
      <w:bookmarkEnd w:id="446"/>
      <w:bookmarkEnd w:id="447"/>
    </w:p>
    <w:p w14:paraId="4EEBB45E">
      <w:pPr>
        <w:snapToGrid w:val="0"/>
        <w:spacing w:line="360" w:lineRule="auto"/>
        <w:ind w:left="210" w:leftChars="100" w:firstLine="240" w:firstLineChars="100"/>
        <w:rPr>
          <w:rFonts w:ascii="宋体" w:hAnsi="宋体" w:cs="宋体"/>
          <w:bCs/>
          <w:snapToGrid w:val="0"/>
          <w:kern w:val="0"/>
          <w:sz w:val="24"/>
        </w:rPr>
      </w:pPr>
      <w:r>
        <w:rPr>
          <w:rFonts w:hint="eastAsia" w:ascii="宋体" w:hAnsi="宋体" w:cs="宋体"/>
          <w:bCs/>
          <w:snapToGrid w:val="0"/>
          <w:kern w:val="0"/>
          <w:sz w:val="24"/>
        </w:rPr>
        <w:t>本合同一式</w:t>
      </w:r>
      <w:r>
        <w:rPr>
          <w:rFonts w:hint="eastAsia" w:ascii="宋体" w:hAnsi="宋体" w:cs="宋体"/>
          <w:b/>
          <w:bCs/>
          <w:snapToGrid w:val="0"/>
          <w:kern w:val="0"/>
          <w:sz w:val="24"/>
          <w:u w:val="single"/>
        </w:rPr>
        <w:t xml:space="preserve">  </w:t>
      </w:r>
      <w:r>
        <w:rPr>
          <w:rFonts w:hint="eastAsia" w:ascii="宋体" w:hAnsi="宋体" w:cs="宋体"/>
          <w:bCs/>
          <w:snapToGrid w:val="0"/>
          <w:kern w:val="0"/>
          <w:sz w:val="24"/>
        </w:rPr>
        <w:t>份，均具有同等法律效力，发包人执</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份，承包人执</w:t>
      </w:r>
      <w:r>
        <w:rPr>
          <w:rFonts w:hint="eastAsia" w:ascii="宋体" w:hAnsi="宋体" w:cs="宋体"/>
          <w:b/>
          <w:snapToGrid w:val="0"/>
          <w:kern w:val="0"/>
          <w:sz w:val="24"/>
          <w:u w:val="single"/>
        </w:rPr>
        <w:t xml:space="preserve">  </w:t>
      </w:r>
      <w:r>
        <w:rPr>
          <w:rFonts w:hint="eastAsia" w:ascii="宋体" w:hAnsi="宋体" w:cs="宋体"/>
          <w:bCs/>
          <w:snapToGrid w:val="0"/>
          <w:kern w:val="0"/>
          <w:sz w:val="24"/>
        </w:rPr>
        <w:t>份。</w:t>
      </w:r>
    </w:p>
    <w:p w14:paraId="4B46A9B5">
      <w:pPr>
        <w:snapToGrid w:val="0"/>
        <w:spacing w:line="360" w:lineRule="auto"/>
        <w:ind w:firstLine="480" w:firstLineChars="200"/>
        <w:rPr>
          <w:rFonts w:ascii="宋体" w:hAnsi="宋体" w:cs="宋体"/>
          <w:snapToGrid w:val="0"/>
          <w:kern w:val="0"/>
          <w:sz w:val="24"/>
        </w:rPr>
      </w:pPr>
    </w:p>
    <w:p w14:paraId="4182825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发包人：  (公章)</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承包人：  (公章)</w:t>
      </w:r>
    </w:p>
    <w:p w14:paraId="1F7C9E3E">
      <w:pPr>
        <w:snapToGrid w:val="0"/>
        <w:spacing w:line="360" w:lineRule="auto"/>
        <w:ind w:firstLine="480" w:firstLineChars="200"/>
        <w:rPr>
          <w:rFonts w:ascii="宋体" w:hAnsi="宋体" w:cs="宋体"/>
          <w:bCs/>
          <w:snapToGrid w:val="0"/>
          <w:kern w:val="0"/>
          <w:sz w:val="24"/>
        </w:rPr>
      </w:pPr>
      <w:r>
        <w:rPr>
          <w:rFonts w:hint="eastAsia" w:ascii="宋体" w:hAnsi="宋体" w:cs="宋体"/>
          <w:snapToGrid w:val="0"/>
          <w:kern w:val="0"/>
          <w:sz w:val="24"/>
        </w:rPr>
        <w:t>法定代表人或其委托代理人：</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法定代表人或其委托代理人：</w:t>
      </w:r>
    </w:p>
    <w:p w14:paraId="4DBDD26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（签字）</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（签字）</w:t>
      </w:r>
    </w:p>
    <w:p w14:paraId="538FB234">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组织机构代码：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组织机构代码：</w:t>
      </w:r>
      <w:bookmarkStart w:id="448" w:name="SOA_hhxys_zjjgdm1"/>
      <w:r>
        <w:rPr>
          <w:rFonts w:hint="eastAsia" w:ascii="宋体" w:hAnsi="宋体" w:cs="宋体"/>
          <w:snapToGrid w:val="0"/>
          <w:kern w:val="0"/>
          <w:sz w:val="24"/>
          <w:u w:val="single"/>
        </w:rPr>
        <w:t xml:space="preserve">      </w:t>
      </w:r>
      <w:bookmarkEnd w:id="448"/>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7D8D8B39">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地  址：</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503BC725">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邮政编码：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邮政编码：</w:t>
      </w:r>
      <w:bookmarkStart w:id="449" w:name="SOA_hhxys_cbryb"/>
      <w:r>
        <w:rPr>
          <w:rFonts w:hint="eastAsia" w:ascii="宋体" w:hAnsi="宋体" w:cs="宋体"/>
          <w:snapToGrid w:val="0"/>
          <w:kern w:val="0"/>
          <w:sz w:val="24"/>
          <w:u w:val="single"/>
        </w:rPr>
        <w:t xml:space="preserve">             </w:t>
      </w:r>
      <w:bookmarkEnd w:id="449"/>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3D5C7174">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法定代表人：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法定代表人：</w:t>
      </w:r>
      <w:bookmarkStart w:id="450" w:name="SOA_hhxys_fddbr1"/>
      <w:r>
        <w:rPr>
          <w:rFonts w:hint="eastAsia" w:ascii="宋体" w:hAnsi="宋体" w:cs="宋体"/>
          <w:snapToGrid w:val="0"/>
          <w:kern w:val="0"/>
          <w:sz w:val="24"/>
          <w:u w:val="single"/>
        </w:rPr>
        <w:t xml:space="preserve">     </w:t>
      </w:r>
      <w:bookmarkEnd w:id="450"/>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7FF1BCDB">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委托代理人：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委托代理人：</w:t>
      </w:r>
      <w:bookmarkStart w:id="451" w:name="SOA_hhxys_wtdlr1"/>
      <w:r>
        <w:rPr>
          <w:rFonts w:hint="eastAsia" w:ascii="宋体" w:hAnsi="宋体" w:cs="宋体"/>
          <w:snapToGrid w:val="0"/>
          <w:kern w:val="0"/>
          <w:sz w:val="24"/>
          <w:u w:val="single"/>
        </w:rPr>
        <w:t xml:space="preserve">    </w:t>
      </w:r>
      <w:bookmarkEnd w:id="451"/>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02311954">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  话：</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  话：</w:t>
      </w:r>
      <w:bookmarkStart w:id="452" w:name="SOA_hhxys_cbrdh"/>
      <w:r>
        <w:rPr>
          <w:rFonts w:hint="eastAsia" w:ascii="宋体" w:hAnsi="宋体" w:cs="宋体"/>
          <w:snapToGrid w:val="0"/>
          <w:kern w:val="0"/>
          <w:sz w:val="24"/>
          <w:u w:val="single"/>
        </w:rPr>
        <w:t xml:space="preserve">            </w:t>
      </w:r>
      <w:bookmarkEnd w:id="452"/>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378539C6">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传  真：</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传  真：</w:t>
      </w:r>
      <w:bookmarkStart w:id="453" w:name="SOA_hhxys_cbrcz"/>
      <w:r>
        <w:rPr>
          <w:rFonts w:hint="eastAsia" w:ascii="宋体" w:hAnsi="宋体" w:cs="宋体"/>
          <w:snapToGrid w:val="0"/>
          <w:kern w:val="0"/>
          <w:sz w:val="24"/>
          <w:u w:val="single"/>
        </w:rPr>
        <w:t xml:space="preserve">              </w:t>
      </w:r>
      <w:bookmarkEnd w:id="453"/>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0C8D5B0E">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电子信箱：</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电子信箱：</w:t>
      </w:r>
      <w:bookmarkStart w:id="454" w:name="SOA_hhxys_cbrdzxx"/>
      <w:r>
        <w:rPr>
          <w:rFonts w:hint="eastAsia" w:ascii="宋体" w:hAnsi="宋体" w:cs="宋体"/>
          <w:snapToGrid w:val="0"/>
          <w:kern w:val="0"/>
          <w:sz w:val="24"/>
          <w:u w:val="single"/>
        </w:rPr>
        <w:t xml:space="preserve">      </w:t>
      </w:r>
      <w:bookmarkEnd w:id="454"/>
      <w:r>
        <w:rPr>
          <w:rFonts w:hint="eastAsia" w:ascii="宋体" w:hAnsi="宋体" w:cs="宋体"/>
          <w:snapToGrid w:val="0"/>
          <w:kern w:val="0"/>
          <w:sz w:val="24"/>
          <w:u w:val="single"/>
        </w:rPr>
        <w:t xml:space="preserve">  </w:t>
      </w:r>
    </w:p>
    <w:p w14:paraId="0A9589A9">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开户银行：</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开户银行：</w:t>
      </w:r>
      <w:r>
        <w:rPr>
          <w:rFonts w:hint="eastAsia" w:ascii="宋体" w:hAnsi="宋体" w:cs="宋体"/>
          <w:snapToGrid w:val="0"/>
          <w:kern w:val="0"/>
          <w:sz w:val="24"/>
          <w:u w:val="single"/>
        </w:rPr>
        <w:t xml:space="preserve">                 </w:t>
      </w:r>
    </w:p>
    <w:p w14:paraId="7C228B3E">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账  号：</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账  号：</w:t>
      </w:r>
      <w:r>
        <w:rPr>
          <w:rFonts w:hint="eastAsia" w:ascii="宋体" w:hAnsi="宋体" w:cs="宋体"/>
          <w:snapToGrid w:val="0"/>
          <w:kern w:val="0"/>
          <w:sz w:val="24"/>
          <w:u w:val="single"/>
        </w:rPr>
        <w:t></w:t>
      </w:r>
      <w:bookmarkStart w:id="455" w:name="SOA_hhxys_cbrzh"/>
      <w:r>
        <w:rPr>
          <w:rFonts w:hint="eastAsia" w:ascii="宋体" w:hAnsi="宋体" w:cs="宋体"/>
          <w:snapToGrid w:val="0"/>
          <w:kern w:val="0"/>
          <w:sz w:val="24"/>
          <w:u w:val="single"/>
        </w:rPr>
        <w:t xml:space="preserve"> </w:t>
      </w:r>
      <w:bookmarkEnd w:id="455"/>
      <w:r>
        <w:rPr>
          <w:rFonts w:hint="eastAsia" w:ascii="宋体" w:hAnsi="宋体" w:cs="宋体"/>
          <w:snapToGrid w:val="0"/>
          <w:kern w:val="0"/>
          <w:sz w:val="24"/>
          <w:u w:val="single"/>
        </w:rPr>
        <w:t xml:space="preserve">        </w:t>
      </w:r>
    </w:p>
    <w:p w14:paraId="0970D80D">
      <w:pPr>
        <w:keepNext/>
        <w:keepLines/>
        <w:numPr>
          <w:ilvl w:val="1"/>
          <w:numId w:val="0"/>
        </w:numPr>
        <w:spacing w:before="100" w:line="400" w:lineRule="exact"/>
        <w:jc w:val="center"/>
        <w:outlineLvl w:val="1"/>
        <w:rPr>
          <w:rFonts w:ascii="宋体" w:hAnsi="宋体" w:cs="宋体"/>
          <w:snapToGrid w:val="0"/>
          <w:kern w:val="44"/>
          <w:sz w:val="28"/>
          <w:szCs w:val="20"/>
        </w:rPr>
      </w:pPr>
      <w:r>
        <w:rPr>
          <w:rFonts w:hint="eastAsia" w:ascii="宋体" w:hAnsi="宋体" w:cs="宋体"/>
          <w:snapToGrid w:val="0"/>
          <w:kern w:val="0"/>
          <w:sz w:val="24"/>
        </w:rPr>
        <w:br w:type="page"/>
      </w:r>
      <w:bookmarkStart w:id="456" w:name="_Toc31640"/>
      <w:bookmarkStart w:id="457" w:name="_Toc69485879"/>
      <w:bookmarkStart w:id="458" w:name="_Toc97299511"/>
      <w:r>
        <w:rPr>
          <w:rFonts w:hint="eastAsia" w:ascii="宋体" w:hAnsi="宋体" w:cs="宋体"/>
          <w:snapToGrid w:val="0"/>
          <w:kern w:val="44"/>
          <w:sz w:val="28"/>
          <w:szCs w:val="20"/>
        </w:rPr>
        <w:t>第二部分  通用条款（略）</w:t>
      </w:r>
      <w:bookmarkEnd w:id="456"/>
      <w:bookmarkEnd w:id="457"/>
      <w:bookmarkEnd w:id="458"/>
    </w:p>
    <w:p w14:paraId="0CA48490">
      <w:pPr>
        <w:keepNext/>
        <w:keepLines/>
        <w:numPr>
          <w:ilvl w:val="1"/>
          <w:numId w:val="0"/>
        </w:numPr>
        <w:spacing w:before="100" w:line="400" w:lineRule="exact"/>
        <w:jc w:val="center"/>
        <w:outlineLvl w:val="1"/>
        <w:rPr>
          <w:rFonts w:ascii="宋体" w:hAnsi="宋体" w:cs="宋体"/>
          <w:snapToGrid w:val="0"/>
          <w:kern w:val="44"/>
          <w:sz w:val="28"/>
          <w:szCs w:val="20"/>
        </w:rPr>
      </w:pPr>
      <w:bookmarkStart w:id="459" w:name="_Toc69485880"/>
      <w:bookmarkStart w:id="460" w:name="_Toc97299512"/>
      <w:bookmarkStart w:id="461" w:name="_Toc8278"/>
      <w:r>
        <w:rPr>
          <w:rFonts w:hint="eastAsia" w:ascii="宋体" w:hAnsi="宋体" w:cs="宋体"/>
          <w:snapToGrid w:val="0"/>
          <w:kern w:val="44"/>
          <w:sz w:val="28"/>
          <w:szCs w:val="20"/>
        </w:rPr>
        <w:t>第三部分  专用条款</w:t>
      </w:r>
      <w:bookmarkEnd w:id="459"/>
      <w:bookmarkEnd w:id="460"/>
      <w:bookmarkEnd w:id="461"/>
    </w:p>
    <w:p w14:paraId="08C49EE0">
      <w:pPr>
        <w:keepNext/>
        <w:numPr>
          <w:ilvl w:val="3"/>
          <w:numId w:val="0"/>
        </w:numPr>
        <w:tabs>
          <w:tab w:val="left" w:pos="864"/>
        </w:tabs>
        <w:snapToGrid w:val="0"/>
        <w:spacing w:line="360" w:lineRule="auto"/>
        <w:ind w:left="426" w:hanging="420"/>
        <w:outlineLvl w:val="3"/>
        <w:rPr>
          <w:rFonts w:ascii="宋体" w:hAnsi="宋体"/>
          <w:b/>
          <w:szCs w:val="21"/>
        </w:rPr>
      </w:pPr>
      <w:bookmarkStart w:id="462" w:name="_Toc351203633"/>
      <w:r>
        <w:rPr>
          <w:rFonts w:hint="eastAsia" w:ascii="宋体" w:hAnsi="宋体"/>
          <w:b/>
          <w:szCs w:val="21"/>
        </w:rPr>
        <w:t>1</w:t>
      </w:r>
      <w:bookmarkStart w:id="463" w:name="_Toc296346657"/>
      <w:bookmarkStart w:id="464" w:name="_Toc292559866"/>
      <w:bookmarkStart w:id="465" w:name="_Toc296347155"/>
      <w:bookmarkStart w:id="466" w:name="_Toc297048342"/>
      <w:bookmarkStart w:id="467" w:name="_Toc296890984"/>
      <w:bookmarkStart w:id="468" w:name="_Toc296944495"/>
      <w:bookmarkStart w:id="469" w:name="_Toc292559361"/>
      <w:bookmarkStart w:id="470" w:name="_Toc296503156"/>
      <w:bookmarkStart w:id="471" w:name="_Toc297120456"/>
      <w:bookmarkStart w:id="472" w:name="_Toc296891196"/>
      <w:r>
        <w:rPr>
          <w:rFonts w:hint="eastAsia" w:ascii="宋体" w:hAnsi="宋体"/>
          <w:b/>
          <w:szCs w:val="21"/>
        </w:rPr>
        <w:t>. 一般约定</w:t>
      </w:r>
      <w:bookmarkEnd w:id="462"/>
    </w:p>
    <w:bookmarkEnd w:id="463"/>
    <w:bookmarkEnd w:id="464"/>
    <w:bookmarkEnd w:id="465"/>
    <w:bookmarkEnd w:id="466"/>
    <w:bookmarkEnd w:id="467"/>
    <w:bookmarkEnd w:id="468"/>
    <w:bookmarkEnd w:id="469"/>
    <w:bookmarkEnd w:id="470"/>
    <w:bookmarkEnd w:id="471"/>
    <w:bookmarkEnd w:id="472"/>
    <w:p w14:paraId="79F23F4F">
      <w:pPr>
        <w:spacing w:line="360" w:lineRule="auto"/>
        <w:ind w:firstLine="480" w:firstLineChars="200"/>
        <w:rPr>
          <w:rFonts w:ascii="宋体" w:hAnsi="宋体" w:cs="宋体"/>
          <w:sz w:val="24"/>
        </w:rPr>
      </w:pPr>
      <w:r>
        <w:rPr>
          <w:rFonts w:hint="eastAsia" w:ascii="宋体" w:hAnsi="宋体" w:cs="宋体"/>
          <w:sz w:val="24"/>
        </w:rPr>
        <w:t>1.1词语定义</w:t>
      </w:r>
    </w:p>
    <w:p w14:paraId="6C0F49C3">
      <w:pPr>
        <w:spacing w:line="360" w:lineRule="auto"/>
        <w:ind w:firstLine="480" w:firstLineChars="200"/>
        <w:rPr>
          <w:rFonts w:ascii="宋体" w:hAnsi="宋体" w:cs="宋体"/>
          <w:sz w:val="24"/>
        </w:rPr>
      </w:pPr>
      <w:r>
        <w:rPr>
          <w:rFonts w:hint="eastAsia" w:ascii="宋体" w:hAnsi="宋体" w:cs="宋体"/>
          <w:kern w:val="0"/>
          <w:sz w:val="24"/>
        </w:rPr>
        <w:t>1.1.1合同</w:t>
      </w:r>
    </w:p>
    <w:p w14:paraId="4BA1C4C7">
      <w:pPr>
        <w:spacing w:line="360" w:lineRule="auto"/>
        <w:ind w:firstLine="480" w:firstLineChars="200"/>
        <w:rPr>
          <w:rFonts w:ascii="宋体" w:hAnsi="宋体" w:cs="宋体"/>
          <w:b/>
          <w:bCs/>
          <w:sz w:val="24"/>
          <w:u w:val="single"/>
        </w:rPr>
      </w:pPr>
      <w:r>
        <w:rPr>
          <w:rFonts w:hint="eastAsia" w:ascii="宋体" w:hAnsi="宋体" w:cs="宋体"/>
          <w:kern w:val="0"/>
          <w:sz w:val="24"/>
        </w:rPr>
        <w:t>1.1.1.1其他合同文件包括：</w:t>
      </w:r>
      <w:r>
        <w:rPr>
          <w:rFonts w:hint="eastAsia" w:ascii="宋体" w:hAnsi="宋体" w:cs="宋体"/>
          <w:kern w:val="0"/>
          <w:sz w:val="24"/>
          <w:u w:val="single"/>
        </w:rPr>
        <w:t xml:space="preserve"> </w:t>
      </w:r>
      <w:r>
        <w:rPr>
          <w:rFonts w:hint="eastAsia" w:ascii="宋体" w:hAnsi="宋体" w:cs="宋体"/>
          <w:b/>
          <w:bCs/>
          <w:kern w:val="0"/>
          <w:sz w:val="24"/>
          <w:u w:val="single"/>
        </w:rPr>
        <w:t xml:space="preserve">施工组织设计，竞争性磋商文件及招标答疑。 </w:t>
      </w:r>
    </w:p>
    <w:p w14:paraId="22BE3620">
      <w:pPr>
        <w:spacing w:line="360" w:lineRule="auto"/>
        <w:ind w:firstLine="480" w:firstLineChars="200"/>
        <w:rPr>
          <w:rFonts w:ascii="宋体" w:hAnsi="宋体" w:cs="宋体"/>
          <w:sz w:val="24"/>
        </w:rPr>
      </w:pPr>
      <w:r>
        <w:rPr>
          <w:rFonts w:hint="eastAsia" w:ascii="宋体" w:hAnsi="宋体" w:cs="宋体"/>
          <w:sz w:val="24"/>
        </w:rPr>
        <w:t>1.1.2合同当事人及其他相关方：</w:t>
      </w:r>
    </w:p>
    <w:p w14:paraId="70CFA45B">
      <w:pPr>
        <w:spacing w:line="360" w:lineRule="auto"/>
        <w:ind w:firstLine="480" w:firstLineChars="200"/>
        <w:rPr>
          <w:rFonts w:ascii="宋体" w:hAnsi="宋体" w:cs="宋体"/>
          <w:sz w:val="24"/>
        </w:rPr>
      </w:pPr>
      <w:r>
        <w:rPr>
          <w:rFonts w:hint="eastAsia" w:ascii="宋体" w:hAnsi="宋体" w:cs="宋体"/>
          <w:sz w:val="24"/>
        </w:rPr>
        <w:t>1.1.2.1发包人代表：</w:t>
      </w:r>
    </w:p>
    <w:p w14:paraId="544CEEFA">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r>
        <w:rPr>
          <w:rFonts w:hint="eastAsia" w:ascii="宋体" w:hAnsi="宋体" w:cs="宋体"/>
          <w:sz w:val="24"/>
        </w:rPr>
        <w:t>；</w:t>
      </w:r>
    </w:p>
    <w:p w14:paraId="0708A3A0">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r>
        <w:rPr>
          <w:rFonts w:hint="eastAsia" w:ascii="宋体" w:hAnsi="宋体" w:cs="宋体"/>
          <w:sz w:val="24"/>
        </w:rPr>
        <w:t>；</w:t>
      </w:r>
    </w:p>
    <w:p w14:paraId="3B7A93E8">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w:t>
      </w:r>
      <w:r>
        <w:rPr>
          <w:rFonts w:hint="eastAsia" w:ascii="宋体" w:hAnsi="宋体" w:cs="宋体"/>
          <w:sz w:val="24"/>
        </w:rPr>
        <w:t>；</w:t>
      </w:r>
    </w:p>
    <w:p w14:paraId="22D52A38">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r>
        <w:rPr>
          <w:rFonts w:hint="eastAsia" w:ascii="宋体" w:hAnsi="宋体" w:cs="宋体"/>
          <w:sz w:val="24"/>
        </w:rPr>
        <w:t>；</w:t>
      </w:r>
    </w:p>
    <w:p w14:paraId="4554713D">
      <w:pPr>
        <w:spacing w:line="360" w:lineRule="auto"/>
        <w:ind w:firstLine="480" w:firstLineChars="200"/>
        <w:rPr>
          <w:rFonts w:ascii="宋体" w:hAnsi="宋体" w:cs="宋体"/>
          <w:sz w:val="24"/>
        </w:rPr>
      </w:pPr>
      <w:r>
        <w:rPr>
          <w:rFonts w:hint="eastAsia" w:ascii="宋体" w:hAnsi="宋体" w:cs="宋体"/>
          <w:kern w:val="0"/>
          <w:sz w:val="24"/>
        </w:rPr>
        <w:t>1.1.2.2承包人</w:t>
      </w:r>
      <w:r>
        <w:rPr>
          <w:rFonts w:hint="eastAsia" w:ascii="宋体" w:hAnsi="宋体" w:cs="宋体"/>
          <w:sz w:val="24"/>
        </w:rPr>
        <w:t>项目经理：</w:t>
      </w:r>
    </w:p>
    <w:p w14:paraId="64F3EC34">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p>
    <w:p w14:paraId="195B261C">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p>
    <w:p w14:paraId="3E2E2FC1">
      <w:pPr>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w:t>
      </w:r>
    </w:p>
    <w:p w14:paraId="1C5BCBA5">
      <w:pPr>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w:t>
      </w:r>
    </w:p>
    <w:p w14:paraId="18A9186E">
      <w:pPr>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w:t>
      </w:r>
    </w:p>
    <w:p w14:paraId="1F0F4877">
      <w:pPr>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w:t>
      </w:r>
    </w:p>
    <w:p w14:paraId="68F57D3D">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p>
    <w:p w14:paraId="68AB19CB">
      <w:pPr>
        <w:spacing w:line="360" w:lineRule="auto"/>
        <w:ind w:firstLine="480" w:firstLineChars="200"/>
        <w:rPr>
          <w:rFonts w:ascii="宋体" w:hAnsi="宋体" w:cs="宋体"/>
          <w:sz w:val="24"/>
        </w:rPr>
      </w:pPr>
      <w:r>
        <w:rPr>
          <w:rFonts w:hint="eastAsia" w:ascii="宋体" w:hAnsi="宋体" w:cs="宋体"/>
          <w:sz w:val="24"/>
        </w:rPr>
        <w:t>1.1.2.3监理人全称：</w:t>
      </w:r>
      <w:r>
        <w:rPr>
          <w:rFonts w:hint="eastAsia" w:ascii="宋体" w:hAnsi="宋体" w:cs="宋体"/>
          <w:sz w:val="24"/>
          <w:u w:val="single"/>
        </w:rPr>
        <w:t></w:t>
      </w:r>
      <w:r>
        <w:rPr>
          <w:rFonts w:hint="eastAsia" w:ascii="宋体" w:hAnsi="宋体" w:cs="宋体"/>
          <w:sz w:val="24"/>
        </w:rPr>
        <w:t>；</w:t>
      </w:r>
    </w:p>
    <w:p w14:paraId="3E138F0F">
      <w:pPr>
        <w:spacing w:line="360" w:lineRule="auto"/>
        <w:ind w:firstLine="480" w:firstLineChars="200"/>
        <w:rPr>
          <w:rFonts w:ascii="宋体" w:hAnsi="宋体" w:cs="宋体"/>
          <w:sz w:val="24"/>
        </w:rPr>
      </w:pPr>
      <w:r>
        <w:rPr>
          <w:rFonts w:hint="eastAsia" w:ascii="宋体" w:hAnsi="宋体" w:cs="宋体"/>
          <w:sz w:val="24"/>
        </w:rPr>
        <w:t>总监理工程师：</w:t>
      </w:r>
    </w:p>
    <w:p w14:paraId="5EBEC57C">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r>
        <w:rPr>
          <w:rFonts w:hint="eastAsia" w:ascii="宋体" w:hAnsi="宋体" w:cs="宋体"/>
          <w:sz w:val="24"/>
        </w:rPr>
        <w:t>；</w:t>
      </w:r>
    </w:p>
    <w:p w14:paraId="051954C2">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r>
        <w:rPr>
          <w:rFonts w:hint="eastAsia" w:ascii="宋体" w:hAnsi="宋体" w:cs="宋体"/>
          <w:sz w:val="24"/>
        </w:rPr>
        <w:t>；</w:t>
      </w:r>
    </w:p>
    <w:p w14:paraId="42FBEF79">
      <w:pPr>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w:t>
      </w:r>
      <w:r>
        <w:rPr>
          <w:rFonts w:hint="eastAsia" w:ascii="宋体" w:hAnsi="宋体" w:cs="宋体"/>
          <w:sz w:val="24"/>
        </w:rPr>
        <w:t>；</w:t>
      </w:r>
    </w:p>
    <w:p w14:paraId="1B1BDFB2">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r>
        <w:rPr>
          <w:rFonts w:hint="eastAsia" w:ascii="宋体" w:hAnsi="宋体" w:cs="宋体"/>
          <w:sz w:val="24"/>
        </w:rPr>
        <w:t>；</w:t>
      </w:r>
    </w:p>
    <w:p w14:paraId="2E42C43E">
      <w:pPr>
        <w:spacing w:line="360" w:lineRule="auto"/>
        <w:ind w:firstLine="480" w:firstLineChars="200"/>
        <w:rPr>
          <w:rFonts w:ascii="宋体" w:hAnsi="宋体" w:cs="宋体"/>
          <w:sz w:val="24"/>
        </w:rPr>
      </w:pPr>
      <w:r>
        <w:rPr>
          <w:rFonts w:hint="eastAsia" w:ascii="宋体" w:hAnsi="宋体" w:cs="宋体"/>
          <w:sz w:val="24"/>
        </w:rPr>
        <w:t>1.1.2.4设计人全称：</w:t>
      </w:r>
      <w:r>
        <w:rPr>
          <w:rFonts w:hint="eastAsia" w:ascii="宋体" w:hAnsi="宋体" w:cs="宋体"/>
          <w:sz w:val="24"/>
          <w:u w:val="single"/>
        </w:rPr>
        <w:t xml:space="preserve">                      </w:t>
      </w:r>
    </w:p>
    <w:p w14:paraId="7D34145D">
      <w:pPr>
        <w:spacing w:line="360" w:lineRule="auto"/>
        <w:ind w:firstLine="480" w:firstLineChars="200"/>
        <w:rPr>
          <w:rFonts w:ascii="宋体" w:hAnsi="宋体" w:cs="宋体"/>
          <w:sz w:val="24"/>
        </w:rPr>
      </w:pPr>
      <w:r>
        <w:rPr>
          <w:rFonts w:hint="eastAsia" w:ascii="宋体" w:hAnsi="宋体" w:cs="宋体"/>
          <w:sz w:val="24"/>
        </w:rPr>
        <w:t>设计人代表：</w:t>
      </w:r>
      <w:r>
        <w:rPr>
          <w:rFonts w:hint="eastAsia" w:ascii="宋体" w:hAnsi="宋体" w:cs="宋体"/>
          <w:sz w:val="24"/>
          <w:u w:val="single"/>
        </w:rPr>
        <w:t></w:t>
      </w:r>
      <w:r>
        <w:rPr>
          <w:rFonts w:hint="eastAsia" w:ascii="宋体" w:hAnsi="宋体" w:cs="宋体"/>
          <w:sz w:val="24"/>
        </w:rPr>
        <w:t>；</w:t>
      </w:r>
    </w:p>
    <w:p w14:paraId="0ADFF8C6">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 </w:t>
      </w:r>
      <w:r>
        <w:rPr>
          <w:rFonts w:hint="eastAsia" w:ascii="宋体" w:hAnsi="宋体" w:cs="宋体"/>
          <w:sz w:val="24"/>
        </w:rPr>
        <w:t>；</w:t>
      </w:r>
    </w:p>
    <w:p w14:paraId="096505AB">
      <w:pPr>
        <w:spacing w:line="360" w:lineRule="auto"/>
        <w:ind w:firstLine="480" w:firstLineChars="200"/>
        <w:rPr>
          <w:rFonts w:ascii="宋体" w:hAnsi="宋体" w:cs="宋体"/>
          <w:sz w:val="24"/>
        </w:rPr>
      </w:pPr>
      <w:r>
        <w:rPr>
          <w:rFonts w:hint="eastAsia" w:ascii="宋体" w:hAnsi="宋体" w:cs="宋体"/>
          <w:sz w:val="24"/>
        </w:rPr>
        <w:t>1.1.3工程和设备</w:t>
      </w:r>
    </w:p>
    <w:p w14:paraId="622D92A8">
      <w:pPr>
        <w:spacing w:line="360" w:lineRule="auto"/>
        <w:ind w:firstLine="480" w:firstLineChars="200"/>
        <w:rPr>
          <w:rFonts w:ascii="宋体" w:hAnsi="宋体" w:cs="宋体"/>
          <w:sz w:val="24"/>
        </w:rPr>
      </w:pPr>
      <w:r>
        <w:rPr>
          <w:rFonts w:hint="eastAsia" w:ascii="宋体" w:hAnsi="宋体" w:cs="宋体"/>
          <w:sz w:val="24"/>
        </w:rPr>
        <w:t>1.1.3.7作为施工现场组成部分的其他场所包括：</w:t>
      </w:r>
      <w:r>
        <w:rPr>
          <w:rFonts w:hint="eastAsia" w:ascii="宋体" w:hAnsi="宋体" w:cs="宋体"/>
          <w:sz w:val="24"/>
          <w:u w:val="single"/>
        </w:rPr>
        <w:t xml:space="preserve">  /  </w:t>
      </w:r>
    </w:p>
    <w:p w14:paraId="0917E3AD">
      <w:pPr>
        <w:spacing w:line="360" w:lineRule="auto"/>
        <w:ind w:firstLine="480" w:firstLineChars="200"/>
        <w:rPr>
          <w:rFonts w:ascii="宋体" w:hAnsi="宋体" w:cs="宋体"/>
          <w:sz w:val="24"/>
        </w:rPr>
      </w:pPr>
      <w:r>
        <w:rPr>
          <w:rFonts w:hint="eastAsia" w:ascii="宋体" w:hAnsi="宋体" w:cs="宋体"/>
          <w:kern w:val="0"/>
          <w:sz w:val="24"/>
        </w:rPr>
        <w:t>1.1.3.9永久占地包括：</w:t>
      </w:r>
      <w:r>
        <w:rPr>
          <w:rFonts w:hint="eastAsia" w:ascii="宋体" w:hAnsi="宋体" w:cs="宋体"/>
          <w:kern w:val="0"/>
          <w:sz w:val="24"/>
          <w:u w:val="single"/>
        </w:rPr>
        <w:t xml:space="preserve"> </w:t>
      </w:r>
      <w:r>
        <w:rPr>
          <w:rFonts w:hint="eastAsia" w:ascii="宋体" w:hAnsi="宋体" w:cs="宋体"/>
          <w:b/>
          <w:bCs/>
          <w:sz w:val="24"/>
          <w:u w:val="single"/>
        </w:rPr>
        <w:t>实施工程需永久占用的土地</w:t>
      </w:r>
      <w:r>
        <w:rPr>
          <w:rFonts w:hint="eastAsia" w:ascii="宋体" w:hAnsi="宋体" w:cs="宋体"/>
          <w:kern w:val="0"/>
          <w:sz w:val="24"/>
          <w:u w:val="single"/>
        </w:rPr>
        <w:t>。</w:t>
      </w:r>
    </w:p>
    <w:p w14:paraId="459B3912">
      <w:pPr>
        <w:spacing w:line="360" w:lineRule="auto"/>
        <w:ind w:firstLine="480" w:firstLineChars="200"/>
        <w:rPr>
          <w:rFonts w:ascii="宋体" w:hAnsi="宋体" w:cs="宋体"/>
          <w:sz w:val="24"/>
        </w:rPr>
      </w:pPr>
      <w:r>
        <w:rPr>
          <w:rFonts w:hint="eastAsia" w:ascii="宋体" w:hAnsi="宋体" w:cs="宋体"/>
          <w:kern w:val="0"/>
          <w:sz w:val="24"/>
        </w:rPr>
        <w:t>1.1.3.10临时占地包括：</w:t>
      </w:r>
      <w:r>
        <w:rPr>
          <w:rFonts w:hint="eastAsia" w:ascii="宋体" w:hAnsi="宋体" w:cs="宋体"/>
          <w:kern w:val="0"/>
          <w:sz w:val="24"/>
          <w:u w:val="single"/>
        </w:rPr>
        <w:t xml:space="preserve"> </w:t>
      </w:r>
      <w:r>
        <w:rPr>
          <w:rFonts w:hint="eastAsia" w:ascii="宋体" w:hAnsi="宋体" w:cs="宋体"/>
          <w:b/>
          <w:bCs/>
          <w:sz w:val="24"/>
          <w:u w:val="single"/>
        </w:rPr>
        <w:t>为实施工程需临时占用的土地</w:t>
      </w:r>
      <w:r>
        <w:rPr>
          <w:rFonts w:hint="eastAsia" w:ascii="宋体" w:hAnsi="宋体" w:cs="宋体"/>
          <w:kern w:val="0"/>
          <w:sz w:val="24"/>
          <w:u w:val="single"/>
        </w:rPr>
        <w:t>。</w:t>
      </w:r>
    </w:p>
    <w:p w14:paraId="78A4F255">
      <w:pPr>
        <w:spacing w:line="360" w:lineRule="auto"/>
        <w:ind w:firstLine="480" w:firstLineChars="200"/>
        <w:rPr>
          <w:rFonts w:ascii="宋体" w:hAnsi="宋体" w:cs="宋体"/>
          <w:sz w:val="24"/>
        </w:rPr>
      </w:pPr>
      <w:r>
        <w:rPr>
          <w:rFonts w:hint="eastAsia" w:ascii="宋体" w:hAnsi="宋体" w:cs="宋体"/>
          <w:sz w:val="24"/>
        </w:rPr>
        <w:t xml:space="preserve">1.3法律 </w:t>
      </w:r>
    </w:p>
    <w:p w14:paraId="3AB139A5">
      <w:pPr>
        <w:spacing w:line="360" w:lineRule="auto"/>
        <w:ind w:firstLine="480" w:firstLineChars="200"/>
        <w:rPr>
          <w:rFonts w:ascii="宋体" w:hAnsi="宋体" w:cs="宋体"/>
          <w:sz w:val="24"/>
        </w:rPr>
      </w:pPr>
      <w:r>
        <w:rPr>
          <w:rFonts w:hint="eastAsia" w:ascii="宋体" w:hAnsi="宋体" w:cs="宋体"/>
          <w:sz w:val="24"/>
        </w:rPr>
        <w:t>适用于合同的其他规范性文件：</w:t>
      </w:r>
    </w:p>
    <w:p w14:paraId="75F8F183">
      <w:pPr>
        <w:spacing w:line="360" w:lineRule="auto"/>
        <w:ind w:firstLine="482" w:firstLineChars="200"/>
        <w:rPr>
          <w:rFonts w:ascii="宋体" w:hAnsi="宋体" w:cs="宋体"/>
          <w:b/>
          <w:sz w:val="24"/>
          <w:u w:val="single"/>
        </w:rPr>
      </w:pPr>
      <w:r>
        <w:rPr>
          <w:rFonts w:hint="eastAsia" w:ascii="宋体" w:hAnsi="宋体" w:cs="宋体"/>
          <w:b/>
          <w:sz w:val="24"/>
          <w:u w:val="single"/>
        </w:rPr>
        <w:t>（1）关于印发《杭州市建设工程工程量清单计价实施细则》（2018年修订）的通知（杭建市发【2018】578号）</w:t>
      </w:r>
    </w:p>
    <w:p w14:paraId="21FA5548">
      <w:pPr>
        <w:spacing w:line="360" w:lineRule="auto"/>
        <w:ind w:firstLine="482" w:firstLineChars="200"/>
        <w:rPr>
          <w:rFonts w:ascii="宋体" w:hAnsi="宋体" w:cs="宋体"/>
          <w:sz w:val="24"/>
        </w:rPr>
      </w:pPr>
      <w:r>
        <w:rPr>
          <w:rFonts w:hint="eastAsia" w:ascii="宋体" w:hAnsi="宋体" w:cs="宋体"/>
          <w:b/>
          <w:bCs/>
          <w:sz w:val="24"/>
          <w:u w:val="single"/>
        </w:rPr>
        <w:t xml:space="preserve">（2）《关于进一步加强建筑施工领域企业安全生产工作的实施意见》的通知 （杭建工发〔2011〕130号） </w:t>
      </w:r>
    </w:p>
    <w:p w14:paraId="0193A2AE">
      <w:pPr>
        <w:spacing w:line="360" w:lineRule="auto"/>
        <w:ind w:firstLine="482" w:firstLineChars="200"/>
        <w:rPr>
          <w:rFonts w:ascii="宋体" w:hAnsi="宋体" w:cs="宋体"/>
          <w:sz w:val="24"/>
        </w:rPr>
      </w:pPr>
      <w:r>
        <w:rPr>
          <w:rFonts w:hint="eastAsia" w:ascii="宋体" w:hAnsi="宋体" w:cs="宋体"/>
          <w:b/>
          <w:bCs/>
          <w:sz w:val="24"/>
          <w:u w:val="single"/>
        </w:rPr>
        <w:t>（3）《关于进一步加强建设工程安全质量物联网管理应用平台建设的通知》（</w:t>
      </w:r>
      <w:r>
        <w:rPr>
          <w:rFonts w:hint="eastAsia" w:ascii="宋体" w:hAnsi="宋体" w:cs="宋体"/>
          <w:b/>
          <w:bCs/>
          <w:kern w:val="0"/>
          <w:sz w:val="24"/>
          <w:u w:val="single"/>
        </w:rPr>
        <w:t xml:space="preserve">杭建工发【2012】426号） </w:t>
      </w:r>
    </w:p>
    <w:p w14:paraId="086D2BC0">
      <w:pPr>
        <w:spacing w:line="360" w:lineRule="auto"/>
        <w:ind w:firstLine="482" w:firstLineChars="200"/>
        <w:rPr>
          <w:rFonts w:ascii="宋体" w:hAnsi="宋体" w:cs="宋体"/>
          <w:sz w:val="24"/>
        </w:rPr>
      </w:pPr>
      <w:r>
        <w:rPr>
          <w:rFonts w:hint="eastAsia" w:ascii="宋体" w:hAnsi="宋体" w:cs="宋体"/>
          <w:b/>
          <w:bCs/>
          <w:kern w:val="0"/>
          <w:sz w:val="24"/>
          <w:u w:val="single"/>
        </w:rPr>
        <w:t xml:space="preserve">（4）《杭州市人民政府办公厅关于印发杭州市建设工程推广应用预拌砂浆管理办法的通知》（杭政办函（2011）32号） </w:t>
      </w:r>
    </w:p>
    <w:p w14:paraId="407A2B97">
      <w:pPr>
        <w:spacing w:line="360" w:lineRule="auto"/>
        <w:ind w:firstLine="482" w:firstLineChars="200"/>
        <w:rPr>
          <w:rFonts w:ascii="宋体" w:hAnsi="宋体" w:cs="宋体"/>
          <w:sz w:val="24"/>
        </w:rPr>
      </w:pPr>
      <w:r>
        <w:rPr>
          <w:rFonts w:hint="eastAsia" w:ascii="宋体" w:hAnsi="宋体" w:cs="宋体"/>
          <w:b/>
          <w:bCs/>
          <w:sz w:val="24"/>
          <w:u w:val="single"/>
        </w:rPr>
        <w:t>（5）</w:t>
      </w:r>
      <w:r>
        <w:rPr>
          <w:rFonts w:hint="eastAsia" w:ascii="宋体" w:hAnsi="宋体" w:cs="宋体"/>
          <w:b/>
          <w:bCs/>
          <w:kern w:val="0"/>
          <w:sz w:val="24"/>
          <w:u w:val="single"/>
        </w:rPr>
        <w:t>《关于落实建筑工棚安装空调事宜的通知》（</w:t>
      </w:r>
      <w:r>
        <w:rPr>
          <w:rFonts w:hint="eastAsia" w:ascii="宋体" w:hAnsi="宋体" w:cs="宋体"/>
          <w:b/>
          <w:bCs/>
          <w:sz w:val="24"/>
          <w:u w:val="single"/>
        </w:rPr>
        <w:t xml:space="preserve">杭建工发【2011】237号） </w:t>
      </w:r>
    </w:p>
    <w:p w14:paraId="14313EC5">
      <w:pPr>
        <w:spacing w:line="360" w:lineRule="auto"/>
        <w:ind w:firstLine="482" w:firstLineChars="200"/>
        <w:rPr>
          <w:rFonts w:ascii="宋体" w:hAnsi="宋体" w:cs="宋体"/>
          <w:sz w:val="24"/>
        </w:rPr>
      </w:pPr>
      <w:r>
        <w:rPr>
          <w:rFonts w:hint="eastAsia" w:ascii="宋体" w:hAnsi="宋体" w:cs="宋体"/>
          <w:b/>
          <w:bCs/>
          <w:sz w:val="24"/>
          <w:u w:val="single"/>
        </w:rPr>
        <w:t>（6）《关于进一步加强杭州市建设工程市场要素价格动态管理的指导意见》（杭建市发【2018】579号）</w:t>
      </w:r>
    </w:p>
    <w:p w14:paraId="17EF8927">
      <w:pPr>
        <w:spacing w:line="360" w:lineRule="auto"/>
        <w:ind w:firstLine="482" w:firstLineChars="200"/>
        <w:rPr>
          <w:rFonts w:ascii="宋体" w:hAnsi="宋体" w:cs="宋体"/>
          <w:kern w:val="0"/>
          <w:sz w:val="24"/>
          <w:u w:val="single"/>
        </w:rPr>
      </w:pPr>
      <w:r>
        <w:rPr>
          <w:rFonts w:hint="eastAsia" w:ascii="宋体" w:hAnsi="宋体" w:cs="宋体"/>
          <w:b/>
          <w:bCs/>
          <w:sz w:val="24"/>
          <w:u w:val="single"/>
        </w:rPr>
        <w:t>（7）新工艺、新技术的约定：</w:t>
      </w:r>
      <w:r>
        <w:rPr>
          <w:rFonts w:hint="eastAsia" w:ascii="宋体" w:hAnsi="宋体" w:cs="宋体"/>
          <w:kern w:val="0"/>
          <w:sz w:val="24"/>
          <w:u w:val="single"/>
        </w:rPr>
        <w:t xml:space="preserve">    /   </w:t>
      </w:r>
    </w:p>
    <w:p w14:paraId="2B7F8969">
      <w:pPr>
        <w:spacing w:line="360" w:lineRule="auto"/>
        <w:ind w:firstLine="482" w:firstLineChars="200"/>
        <w:rPr>
          <w:rFonts w:ascii="宋体" w:hAnsi="宋体" w:cs="宋体"/>
          <w:b/>
          <w:bCs/>
          <w:sz w:val="24"/>
          <w:u w:val="single"/>
        </w:rPr>
      </w:pPr>
      <w:r>
        <w:rPr>
          <w:rFonts w:hint="eastAsia" w:ascii="宋体" w:hAnsi="宋体" w:cs="宋体"/>
          <w:b/>
          <w:bCs/>
          <w:sz w:val="24"/>
          <w:u w:val="single"/>
        </w:rPr>
        <w:t>（8）其他：</w:t>
      </w:r>
    </w:p>
    <w:p w14:paraId="15673E7F">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《杭州市建筑市场管理若干规定》（杭州市人民政府令第277号）</w:t>
      </w:r>
    </w:p>
    <w:p w14:paraId="0483A5A6">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《杭州市建设工程文明施工管理规定》（杭州市人民政府令第278号）</w:t>
      </w:r>
    </w:p>
    <w:p w14:paraId="2847C2E0">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《杭州市政府投资项目概算管理办法（试行）》（杭发改投资[2013]422号）</w:t>
      </w:r>
    </w:p>
    <w:p w14:paraId="09B4C8DD">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《杭州市政府投资项目工程变更管理暂行办法》（杭财建[2013]1246号）</w:t>
      </w:r>
    </w:p>
    <w:p w14:paraId="0E4869CD">
      <w:pPr>
        <w:spacing w:line="360" w:lineRule="auto"/>
        <w:ind w:firstLine="482" w:firstLineChars="200"/>
        <w:rPr>
          <w:rFonts w:hint="eastAsia" w:ascii="宋体" w:hAnsi="宋体" w:cs="宋体"/>
          <w:b/>
          <w:bCs/>
          <w:sz w:val="24"/>
          <w:u w:val="single"/>
        </w:rPr>
      </w:pPr>
      <w:r>
        <w:rPr>
          <w:rFonts w:hint="eastAsia" w:ascii="宋体" w:hAnsi="宋体" w:cs="宋体"/>
          <w:b/>
          <w:bCs/>
          <w:sz w:val="24"/>
          <w:u w:val="single"/>
        </w:rPr>
        <w:t>《关于进一步明确本市政府投资项目工程结算审查费用管理相关事项的通知》（杭财基[2014]109号）</w:t>
      </w:r>
    </w:p>
    <w:p w14:paraId="040940C2">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《杭州市拱墅区住房和城市建设局关于印发加强拱墅区政府投资项目工程总承包管理的实施意见的通知》（拱住建局【2016】101号）</w:t>
      </w:r>
    </w:p>
    <w:p w14:paraId="0586BB0D">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《关于进一步规范区政府投资建设项目工程变更管理的通知（试行）》的通知（拱建管办[2021]1号）</w:t>
      </w:r>
    </w:p>
    <w:p w14:paraId="4F2B2B64">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（《杭州市拱墅区人民政府办公室关于印发拱墅区政府投资项目审计办法的通知》（拱政办发〔2018〕13号）</w:t>
      </w:r>
    </w:p>
    <w:p w14:paraId="60B4C96F">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《关于在区城建系统各单位深化开展“廉政文化进工地”活动的通知》（拱驻建纪【2013】2号）</w:t>
      </w:r>
    </w:p>
    <w:p w14:paraId="542E60A7">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《拱墅区“平安工地”创建工作建设标准》</w:t>
      </w:r>
    </w:p>
    <w:p w14:paraId="21FB6D07">
      <w:pPr>
        <w:pStyle w:val="967"/>
        <w:ind w:firstLine="422" w:firstLineChars="200"/>
        <w:rPr>
          <w:rFonts w:hint="eastAsia"/>
          <w:highlight w:val="none"/>
        </w:rPr>
      </w:pPr>
      <w:r>
        <w:rPr>
          <w:rFonts w:hint="eastAsia" w:ascii="宋体" w:hAnsi="宋体" w:cs="宋体"/>
          <w:b/>
          <w:bCs/>
          <w:szCs w:val="21"/>
          <w:highlight w:val="none"/>
          <w:u w:val="single"/>
        </w:rPr>
        <w:t>拱教局202</w:t>
      </w:r>
      <w:r>
        <w:rPr>
          <w:rFonts w:hint="eastAsia" w:ascii="宋体" w:hAnsi="宋体" w:cs="宋体"/>
          <w:b/>
          <w:bCs/>
          <w:szCs w:val="21"/>
          <w:highlight w:val="none"/>
          <w:u w:val="single"/>
          <w:lang w:val="en-US" w:eastAsia="zh-CN"/>
        </w:rPr>
        <w:t>3</w:t>
      </w:r>
      <w:r>
        <w:rPr>
          <w:rFonts w:hint="eastAsia" w:ascii="宋体" w:hAnsi="宋体" w:cs="宋体"/>
          <w:b/>
          <w:bCs/>
          <w:color w:val="FF0000"/>
          <w:szCs w:val="21"/>
          <w:highlight w:val="none"/>
          <w:u w:val="single"/>
        </w:rPr>
        <w:t>（</w:t>
      </w:r>
      <w:r>
        <w:rPr>
          <w:rFonts w:hint="eastAsia" w:ascii="宋体" w:hAnsi="宋体" w:cs="宋体"/>
          <w:b/>
          <w:bCs/>
          <w:color w:val="FF0000"/>
          <w:szCs w:val="21"/>
          <w:highlight w:val="none"/>
          <w:u w:val="single"/>
          <w:lang w:val="en-US" w:eastAsia="zh-CN"/>
        </w:rPr>
        <w:t>6</w:t>
      </w:r>
      <w:r>
        <w:rPr>
          <w:rFonts w:ascii="宋体" w:hAnsi="宋体" w:cs="宋体"/>
          <w:b/>
          <w:bCs/>
          <w:color w:val="FF0000"/>
          <w:szCs w:val="21"/>
          <w:highlight w:val="none"/>
          <w:u w:val="single"/>
        </w:rPr>
        <w:t>7</w:t>
      </w:r>
      <w:r>
        <w:rPr>
          <w:rFonts w:hint="eastAsia" w:ascii="宋体" w:hAnsi="宋体" w:cs="宋体"/>
          <w:b/>
          <w:bCs/>
          <w:color w:val="FF0000"/>
          <w:szCs w:val="21"/>
          <w:highlight w:val="none"/>
          <w:u w:val="single"/>
        </w:rPr>
        <w:t>）</w:t>
      </w:r>
      <w:r>
        <w:rPr>
          <w:rFonts w:hint="eastAsia" w:ascii="宋体" w:hAnsi="宋体" w:cs="宋体"/>
          <w:b/>
          <w:bCs/>
          <w:szCs w:val="21"/>
          <w:highlight w:val="none"/>
          <w:u w:val="single"/>
        </w:rPr>
        <w:t>号文件、拱教局2022（98）号文件</w:t>
      </w:r>
    </w:p>
    <w:p w14:paraId="5DF56024">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《拱墅区2019年度大气污染综合整治工作方案》</w:t>
      </w:r>
    </w:p>
    <w:p w14:paraId="529A4626">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关于印发《拱墅区建设美丽杭州 打造“两美”浙江示范区建设工地环境专项整治行动方案》的通知（拱住建局〔2015〕36号）及后续文件规定以及关于印发《关于巩固G20 杭州峰会成果进一步提升杭州市建设工地文明施工管理的若干意见》的通知（杭建工发〔2017〕112 号）。</w:t>
      </w:r>
    </w:p>
    <w:p w14:paraId="74BC0DF4">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 xml:space="preserve"> 杭州市城乡建设委员会《关于开展建设领域保证金专项清理规范的通知》（杭建市发〔 2016 〕339 号）。</w:t>
      </w:r>
    </w:p>
    <w:p w14:paraId="4452177A">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浙江省人民政府办公厅《关于深化企业减负担降成本改革的若干意见》浙政办发【 2017 】 48号 ；</w:t>
      </w:r>
    </w:p>
    <w:p w14:paraId="72DAF392">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《杭州市拱墅区人民政府关于进一步加强学校（幼儿园）建设的实施意见》（拱政发〔2014〕16号）</w:t>
      </w:r>
    </w:p>
    <w:p w14:paraId="746C2DAD">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《中小学合成材料面层运动场地》（GB36246-2018）。《中小学合成材料面层</w:t>
      </w:r>
      <w:r>
        <w:rPr>
          <w:rFonts w:hint="eastAsia" w:ascii="宋体" w:hAnsi="宋体" w:cs="宋体"/>
          <w:szCs w:val="21"/>
          <w:highlight w:val="none"/>
          <w:u w:val="single"/>
          <w:lang w:eastAsia="zh-CN"/>
        </w:rPr>
        <w:t>田径</w:t>
      </w:r>
      <w:r>
        <w:rPr>
          <w:rFonts w:hint="eastAsia" w:ascii="宋体" w:hAnsi="宋体" w:cs="宋体"/>
          <w:szCs w:val="21"/>
          <w:highlight w:val="none"/>
          <w:u w:val="single"/>
        </w:rPr>
        <w:t>场地》（GB</w:t>
      </w:r>
      <w:r>
        <w:rPr>
          <w:rFonts w:hint="eastAsia" w:ascii="宋体" w:hAnsi="宋体" w:cs="宋体"/>
          <w:szCs w:val="21"/>
          <w:highlight w:val="none"/>
          <w:u w:val="single"/>
          <w:lang w:val="en-US" w:eastAsia="zh-CN"/>
        </w:rPr>
        <w:t>/T43564</w:t>
      </w:r>
      <w:r>
        <w:rPr>
          <w:rFonts w:hint="eastAsia" w:ascii="宋体" w:hAnsi="宋体" w:cs="宋体"/>
          <w:szCs w:val="21"/>
          <w:highlight w:val="none"/>
          <w:u w:val="single"/>
        </w:rPr>
        <w:t>-20</w:t>
      </w:r>
      <w:r>
        <w:rPr>
          <w:rFonts w:hint="eastAsia" w:ascii="宋体" w:hAnsi="宋体" w:cs="宋体"/>
          <w:szCs w:val="21"/>
          <w:highlight w:val="none"/>
          <w:u w:val="single"/>
          <w:lang w:val="en-US" w:eastAsia="zh-CN"/>
        </w:rPr>
        <w:t>23</w:t>
      </w:r>
      <w:r>
        <w:rPr>
          <w:rFonts w:hint="eastAsia" w:ascii="宋体" w:hAnsi="宋体" w:cs="宋体"/>
          <w:szCs w:val="21"/>
          <w:highlight w:val="none"/>
          <w:u w:val="single"/>
        </w:rPr>
        <w:t>）</w:t>
      </w:r>
      <w:r>
        <w:rPr>
          <w:rFonts w:hint="eastAsia" w:ascii="宋体" w:hAnsi="宋体" w:cs="宋体"/>
          <w:szCs w:val="21"/>
          <w:highlight w:val="none"/>
          <w:u w:val="single"/>
          <w:lang w:eastAsia="zh-CN"/>
        </w:rPr>
        <w:t>；</w:t>
      </w:r>
      <w:r>
        <w:rPr>
          <w:rFonts w:hint="eastAsia" w:ascii="宋体" w:hAnsi="宋体" w:cs="宋体"/>
          <w:szCs w:val="21"/>
          <w:highlight w:val="none"/>
          <w:u w:val="single"/>
        </w:rPr>
        <w:t>《中小学合成材料面层</w:t>
      </w:r>
      <w:r>
        <w:rPr>
          <w:rFonts w:hint="eastAsia" w:ascii="宋体" w:hAnsi="宋体" w:cs="宋体"/>
          <w:szCs w:val="21"/>
          <w:highlight w:val="none"/>
          <w:u w:val="single"/>
          <w:lang w:eastAsia="zh-CN"/>
        </w:rPr>
        <w:t>篮球</w:t>
      </w:r>
      <w:r>
        <w:rPr>
          <w:rFonts w:hint="eastAsia" w:ascii="宋体" w:hAnsi="宋体" w:cs="宋体"/>
          <w:szCs w:val="21"/>
          <w:highlight w:val="none"/>
          <w:u w:val="single"/>
        </w:rPr>
        <w:t>动场地》（GB</w:t>
      </w:r>
      <w:r>
        <w:rPr>
          <w:rFonts w:hint="eastAsia" w:ascii="宋体" w:hAnsi="宋体" w:cs="宋体"/>
          <w:szCs w:val="21"/>
          <w:highlight w:val="none"/>
          <w:u w:val="single"/>
          <w:lang w:val="en-US" w:eastAsia="zh-CN"/>
        </w:rPr>
        <w:t>/T43565</w:t>
      </w:r>
      <w:r>
        <w:rPr>
          <w:rFonts w:hint="eastAsia" w:ascii="宋体" w:hAnsi="宋体" w:cs="宋体"/>
          <w:szCs w:val="21"/>
          <w:highlight w:val="none"/>
          <w:u w:val="single"/>
        </w:rPr>
        <w:t>-20</w:t>
      </w:r>
      <w:r>
        <w:rPr>
          <w:rFonts w:hint="eastAsia" w:ascii="宋体" w:hAnsi="宋体" w:cs="宋体"/>
          <w:szCs w:val="21"/>
          <w:highlight w:val="none"/>
          <w:u w:val="single"/>
          <w:lang w:val="en-US" w:eastAsia="zh-CN"/>
        </w:rPr>
        <w:t>23</w:t>
      </w:r>
      <w:r>
        <w:rPr>
          <w:rFonts w:hint="eastAsia" w:ascii="宋体" w:hAnsi="宋体" w:cs="宋体"/>
          <w:szCs w:val="21"/>
          <w:highlight w:val="none"/>
          <w:u w:val="single"/>
        </w:rPr>
        <w:t>）</w:t>
      </w:r>
      <w:r>
        <w:rPr>
          <w:rFonts w:hint="eastAsia" w:ascii="宋体" w:hAnsi="宋体" w:cs="宋体"/>
          <w:szCs w:val="21"/>
          <w:highlight w:val="none"/>
          <w:u w:val="single"/>
          <w:lang w:eastAsia="zh-CN"/>
        </w:rPr>
        <w:t>；</w:t>
      </w:r>
      <w:r>
        <w:rPr>
          <w:rFonts w:hint="eastAsia" w:ascii="宋体" w:hAnsi="宋体" w:cs="宋体"/>
          <w:szCs w:val="21"/>
          <w:highlight w:val="none"/>
          <w:u w:val="single"/>
        </w:rPr>
        <w:t>《中小学</w:t>
      </w:r>
      <w:r>
        <w:rPr>
          <w:rFonts w:hint="eastAsia" w:ascii="宋体" w:hAnsi="宋体" w:cs="宋体"/>
          <w:szCs w:val="21"/>
          <w:highlight w:val="none"/>
          <w:u w:val="single"/>
          <w:lang w:eastAsia="zh-CN"/>
        </w:rPr>
        <w:t>人造草面层足球场地</w:t>
      </w:r>
      <w:r>
        <w:rPr>
          <w:rFonts w:hint="eastAsia" w:ascii="宋体" w:hAnsi="宋体" w:cs="宋体"/>
          <w:szCs w:val="21"/>
          <w:highlight w:val="none"/>
          <w:u w:val="single"/>
        </w:rPr>
        <w:t>》（GB</w:t>
      </w:r>
      <w:r>
        <w:rPr>
          <w:rFonts w:hint="eastAsia" w:ascii="宋体" w:hAnsi="宋体" w:cs="宋体"/>
          <w:szCs w:val="21"/>
          <w:highlight w:val="none"/>
          <w:u w:val="single"/>
          <w:lang w:val="en-US" w:eastAsia="zh-CN"/>
        </w:rPr>
        <w:t>/T43566</w:t>
      </w:r>
      <w:r>
        <w:rPr>
          <w:rFonts w:hint="eastAsia" w:ascii="宋体" w:hAnsi="宋体" w:cs="宋体"/>
          <w:szCs w:val="21"/>
          <w:highlight w:val="none"/>
          <w:u w:val="single"/>
        </w:rPr>
        <w:t>-20</w:t>
      </w:r>
      <w:r>
        <w:rPr>
          <w:rFonts w:hint="eastAsia" w:ascii="宋体" w:hAnsi="宋体" w:cs="宋体"/>
          <w:szCs w:val="21"/>
          <w:highlight w:val="none"/>
          <w:u w:val="single"/>
          <w:lang w:val="en-US" w:eastAsia="zh-CN"/>
        </w:rPr>
        <w:t>23</w:t>
      </w:r>
      <w:r>
        <w:rPr>
          <w:rFonts w:hint="eastAsia" w:ascii="宋体" w:hAnsi="宋体" w:cs="宋体"/>
          <w:szCs w:val="21"/>
          <w:highlight w:val="none"/>
          <w:u w:val="single"/>
        </w:rPr>
        <w:t>）</w:t>
      </w:r>
      <w:r>
        <w:rPr>
          <w:rFonts w:hint="eastAsia" w:ascii="宋体" w:hAnsi="宋体" w:cs="宋体"/>
          <w:szCs w:val="21"/>
          <w:highlight w:val="none"/>
          <w:u w:val="single"/>
          <w:lang w:eastAsia="zh-CN"/>
        </w:rPr>
        <w:t>。</w:t>
      </w:r>
      <w:r>
        <w:rPr>
          <w:rFonts w:hint="eastAsia" w:ascii="宋体" w:hAnsi="宋体" w:cs="宋体"/>
          <w:szCs w:val="21"/>
          <w:highlight w:val="none"/>
          <w:u w:val="single"/>
        </w:rPr>
        <w:t xml:space="preserve"> </w:t>
      </w:r>
    </w:p>
    <w:p w14:paraId="4328691A">
      <w:pPr>
        <w:spacing w:line="360" w:lineRule="auto"/>
        <w:ind w:firstLine="480" w:firstLineChars="200"/>
        <w:rPr>
          <w:rFonts w:ascii="宋体" w:hAnsi="宋体" w:cs="宋体"/>
          <w:sz w:val="24"/>
        </w:rPr>
      </w:pPr>
      <w:r>
        <w:rPr>
          <w:rFonts w:hint="eastAsia" w:ascii="宋体" w:hAnsi="宋体" w:cs="宋体"/>
          <w:sz w:val="24"/>
        </w:rPr>
        <w:t xml:space="preserve">1.4标准和规范          </w:t>
      </w:r>
    </w:p>
    <w:p w14:paraId="098A7512">
      <w:pPr>
        <w:spacing w:line="360" w:lineRule="auto"/>
        <w:ind w:firstLine="480" w:firstLineChars="200"/>
        <w:rPr>
          <w:rFonts w:ascii="宋体" w:hAnsi="宋体" w:cs="宋体"/>
          <w:sz w:val="24"/>
        </w:rPr>
      </w:pPr>
      <w:r>
        <w:rPr>
          <w:rFonts w:hint="eastAsia" w:ascii="宋体" w:hAnsi="宋体" w:cs="宋体"/>
          <w:sz w:val="24"/>
        </w:rPr>
        <w:t>1.4.1适用于工程的标准规范包括：</w:t>
      </w:r>
      <w:r>
        <w:rPr>
          <w:rFonts w:hint="eastAsia" w:ascii="宋体" w:hAnsi="宋体" w:cs="宋体"/>
          <w:sz w:val="24"/>
          <w:u w:val="single"/>
        </w:rPr>
        <w:t xml:space="preserve"> </w:t>
      </w:r>
      <w:r>
        <w:rPr>
          <w:rFonts w:hint="eastAsia" w:ascii="宋体" w:hAnsi="宋体" w:cs="宋体"/>
          <w:b/>
          <w:bCs/>
          <w:sz w:val="24"/>
          <w:u w:val="single"/>
        </w:rPr>
        <w:t>按通用条款；</w:t>
      </w:r>
    </w:p>
    <w:p w14:paraId="266794BF">
      <w:pPr>
        <w:spacing w:line="360" w:lineRule="auto"/>
        <w:ind w:firstLine="480" w:firstLineChars="200"/>
        <w:rPr>
          <w:rFonts w:ascii="宋体" w:hAnsi="宋体" w:cs="宋体"/>
          <w:sz w:val="24"/>
        </w:rPr>
      </w:pPr>
      <w:r>
        <w:rPr>
          <w:rFonts w:hint="eastAsia" w:ascii="宋体" w:hAnsi="宋体" w:cs="宋体"/>
          <w:kern w:val="0"/>
          <w:sz w:val="24"/>
        </w:rPr>
        <w:t>1.4.2发包人提供国外标准、规范的名称：</w:t>
      </w:r>
      <w:r>
        <w:rPr>
          <w:rFonts w:hint="eastAsia" w:ascii="宋体" w:hAnsi="宋体" w:cs="宋体"/>
          <w:kern w:val="0"/>
          <w:sz w:val="24"/>
          <w:u w:val="single"/>
        </w:rPr>
        <w:t xml:space="preserve">    /    </w:t>
      </w:r>
    </w:p>
    <w:p w14:paraId="279BE34B">
      <w:pPr>
        <w:spacing w:line="360" w:lineRule="auto"/>
        <w:ind w:firstLine="480" w:firstLineChars="200"/>
        <w:rPr>
          <w:rFonts w:ascii="宋体" w:hAnsi="宋体" w:cs="宋体"/>
          <w:sz w:val="24"/>
        </w:rPr>
      </w:pPr>
      <w:r>
        <w:rPr>
          <w:rFonts w:hint="eastAsia" w:ascii="宋体" w:hAnsi="宋体" w:cs="宋体"/>
          <w:kern w:val="0"/>
          <w:sz w:val="24"/>
        </w:rPr>
        <w:t>发包人提供国外标准、规范的份数：</w:t>
      </w:r>
      <w:r>
        <w:rPr>
          <w:rFonts w:hint="eastAsia" w:ascii="宋体" w:hAnsi="宋体" w:cs="宋体"/>
          <w:kern w:val="0"/>
          <w:sz w:val="24"/>
          <w:u w:val="single"/>
        </w:rPr>
        <w:t xml:space="preserve">    /    </w:t>
      </w:r>
    </w:p>
    <w:p w14:paraId="5CB98D3F">
      <w:pPr>
        <w:spacing w:line="360" w:lineRule="auto"/>
        <w:ind w:firstLine="480" w:firstLineChars="200"/>
        <w:rPr>
          <w:rFonts w:ascii="宋体" w:hAnsi="宋体" w:cs="宋体"/>
          <w:sz w:val="24"/>
        </w:rPr>
      </w:pPr>
      <w:r>
        <w:rPr>
          <w:rFonts w:hint="eastAsia" w:ascii="宋体" w:hAnsi="宋体" w:cs="宋体"/>
          <w:kern w:val="0"/>
          <w:sz w:val="24"/>
        </w:rPr>
        <w:t>发包人提供国外标准、规范的名称：</w:t>
      </w:r>
      <w:r>
        <w:rPr>
          <w:rFonts w:hint="eastAsia" w:ascii="宋体" w:hAnsi="宋体" w:cs="宋体"/>
          <w:kern w:val="0"/>
          <w:sz w:val="24"/>
          <w:u w:val="single"/>
        </w:rPr>
        <w:t xml:space="preserve">     /    </w:t>
      </w:r>
    </w:p>
    <w:p w14:paraId="49C5F0EC">
      <w:pPr>
        <w:spacing w:line="360" w:lineRule="auto"/>
        <w:ind w:firstLine="480" w:firstLineChars="200"/>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b/>
          <w:bCs/>
          <w:sz w:val="24"/>
          <w:u w:val="single"/>
        </w:rPr>
        <w:t>国家或行业如有新的技术标准和功能要求，则要求从新</w:t>
      </w:r>
      <w:r>
        <w:rPr>
          <w:rFonts w:hint="eastAsia" w:ascii="宋体" w:hAnsi="宋体" w:cs="宋体"/>
          <w:sz w:val="24"/>
          <w:u w:val="single"/>
        </w:rPr>
        <w:t>。</w:t>
      </w:r>
    </w:p>
    <w:p w14:paraId="116D231B">
      <w:pPr>
        <w:spacing w:line="360" w:lineRule="auto"/>
        <w:ind w:firstLine="480" w:firstLineChars="200"/>
        <w:rPr>
          <w:rFonts w:ascii="宋体" w:hAnsi="宋体" w:cs="宋体"/>
          <w:sz w:val="24"/>
        </w:rPr>
      </w:pPr>
      <w:r>
        <w:rPr>
          <w:rFonts w:hint="eastAsia" w:ascii="宋体" w:hAnsi="宋体" w:cs="宋体"/>
          <w:sz w:val="24"/>
        </w:rPr>
        <w:t>1.5合同文件的优先顺序为：</w:t>
      </w:r>
    </w:p>
    <w:p w14:paraId="064325F6">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（1）合同协议书；</w:t>
      </w:r>
    </w:p>
    <w:p w14:paraId="6EFE99AA">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（2）中标通知书（或项目发承包基本情况表）；</w:t>
      </w:r>
    </w:p>
    <w:p w14:paraId="331A6F99">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（3）磋商函及其附录（如果有）；</w:t>
      </w:r>
    </w:p>
    <w:p w14:paraId="53B2E27A">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（4）专用合同条款及其附件；</w:t>
      </w:r>
    </w:p>
    <w:p w14:paraId="5E3438A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（5）通用合同条款；</w:t>
      </w:r>
    </w:p>
    <w:p w14:paraId="662C6153">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（6）技术标准和要求；</w:t>
      </w:r>
    </w:p>
    <w:p w14:paraId="0335A987">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（7）图纸；</w:t>
      </w:r>
    </w:p>
    <w:p w14:paraId="710296DF">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（8）已标价工程量清单或预算书；</w:t>
      </w:r>
    </w:p>
    <w:p w14:paraId="5372EB3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（9）其他合同文件：</w:t>
      </w:r>
    </w:p>
    <w:p w14:paraId="4FF322A1">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①施工组织设计；</w:t>
      </w:r>
    </w:p>
    <w:p w14:paraId="418CEBE9">
      <w:pPr>
        <w:spacing w:line="360" w:lineRule="auto"/>
        <w:ind w:firstLine="482" w:firstLineChars="200"/>
        <w:rPr>
          <w:rFonts w:ascii="宋体" w:hAnsi="宋体" w:cs="宋体"/>
          <w:sz w:val="24"/>
        </w:rPr>
      </w:pPr>
      <w:r>
        <w:rPr>
          <w:rFonts w:hint="eastAsia" w:ascii="宋体" w:hAnsi="宋体" w:cs="宋体"/>
          <w:b/>
          <w:bCs/>
          <w:kern w:val="0"/>
          <w:sz w:val="24"/>
          <w:u w:val="single"/>
        </w:rPr>
        <w:t>②</w:t>
      </w:r>
      <w:r>
        <w:rPr>
          <w:rFonts w:hint="eastAsia" w:ascii="宋体" w:hAnsi="宋体" w:cs="宋体"/>
          <w:b/>
          <w:bCs/>
          <w:sz w:val="24"/>
          <w:u w:val="single"/>
        </w:rPr>
        <w:t>竞争性磋商文件及招标答疑。</w:t>
      </w:r>
    </w:p>
    <w:p w14:paraId="0D2D7E0C">
      <w:pPr>
        <w:spacing w:line="360" w:lineRule="auto"/>
        <w:ind w:firstLine="480" w:firstLineChars="200"/>
        <w:rPr>
          <w:rFonts w:ascii="宋体" w:hAnsi="宋体" w:cs="宋体"/>
          <w:sz w:val="24"/>
        </w:rPr>
      </w:pPr>
      <w:r>
        <w:rPr>
          <w:rFonts w:hint="eastAsia" w:ascii="宋体" w:hAnsi="宋体" w:cs="宋体"/>
          <w:sz w:val="24"/>
        </w:rPr>
        <w:t>1.6图纸和承包人文件</w:t>
      </w:r>
      <w:r>
        <w:rPr>
          <w:rFonts w:hint="eastAsia" w:ascii="宋体" w:hAnsi="宋体" w:cs="宋体"/>
          <w:sz w:val="24"/>
        </w:rPr>
        <w:tab/>
      </w:r>
    </w:p>
    <w:p w14:paraId="0F20CC9A">
      <w:pPr>
        <w:spacing w:line="360" w:lineRule="auto"/>
        <w:ind w:firstLine="480" w:firstLineChars="200"/>
        <w:rPr>
          <w:rFonts w:ascii="宋体" w:hAnsi="宋体" w:cs="宋体"/>
          <w:sz w:val="24"/>
        </w:rPr>
      </w:pPr>
      <w:r>
        <w:rPr>
          <w:rFonts w:hint="eastAsia" w:ascii="宋体" w:hAnsi="宋体" w:cs="宋体"/>
          <w:sz w:val="24"/>
        </w:rPr>
        <w:t>1.6.1图纸的提供</w:t>
      </w:r>
    </w:p>
    <w:p w14:paraId="065D57C2">
      <w:pPr>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b/>
          <w:bCs/>
          <w:sz w:val="24"/>
          <w:u w:val="single"/>
        </w:rPr>
        <w:t>开工前十五天；</w:t>
      </w:r>
    </w:p>
    <w:p w14:paraId="6796AF56">
      <w:pPr>
        <w:spacing w:line="360" w:lineRule="auto"/>
        <w:ind w:firstLine="480" w:firstLineChars="200"/>
        <w:rPr>
          <w:rFonts w:ascii="宋体" w:hAnsi="宋体" w:cs="宋体"/>
          <w:b/>
          <w:bCs/>
          <w:sz w:val="24"/>
          <w:u w:val="single"/>
        </w:rPr>
      </w:pPr>
      <w:r>
        <w:rPr>
          <w:rFonts w:hint="eastAsia" w:ascii="宋体" w:hAnsi="宋体" w:cs="宋体"/>
          <w:sz w:val="24"/>
        </w:rPr>
        <w:t>发包人向承包人提供图纸的数量：</w:t>
      </w:r>
      <w:r>
        <w:rPr>
          <w:rFonts w:hint="eastAsia" w:ascii="宋体" w:hAnsi="宋体" w:cs="宋体"/>
          <w:b/>
          <w:bCs/>
          <w:sz w:val="24"/>
          <w:u w:val="single"/>
        </w:rPr>
        <w:t>陆套施工图纸(不包括竣工图)，如承包人额外需要提供施工图纸的，则额外增加的施工图纸的制作费由承包人承担</w:t>
      </w:r>
      <w:r>
        <w:rPr>
          <w:rFonts w:hint="eastAsia" w:ascii="宋体" w:hAnsi="宋体" w:cs="宋体"/>
          <w:sz w:val="24"/>
          <w:u w:val="single"/>
        </w:rPr>
        <w:t>；</w:t>
      </w:r>
    </w:p>
    <w:p w14:paraId="31111459">
      <w:pPr>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b/>
          <w:bCs/>
          <w:sz w:val="24"/>
          <w:u w:val="single"/>
        </w:rPr>
        <w:t>承包范围内的全套施工图纸、设计联系单等</w:t>
      </w:r>
      <w:r>
        <w:rPr>
          <w:rFonts w:hint="eastAsia" w:ascii="宋体" w:hAnsi="宋体" w:cs="宋体"/>
          <w:sz w:val="24"/>
          <w:u w:val="single"/>
        </w:rPr>
        <w:t>。</w:t>
      </w:r>
    </w:p>
    <w:p w14:paraId="2128D952">
      <w:pPr>
        <w:spacing w:line="360" w:lineRule="auto"/>
        <w:ind w:firstLine="480" w:firstLineChars="200"/>
        <w:rPr>
          <w:rFonts w:ascii="宋体" w:hAnsi="宋体" w:cs="宋体"/>
          <w:sz w:val="24"/>
        </w:rPr>
      </w:pPr>
      <w:r>
        <w:rPr>
          <w:rFonts w:hint="eastAsia" w:ascii="宋体" w:hAnsi="宋体" w:cs="宋体"/>
          <w:sz w:val="24"/>
        </w:rPr>
        <w:t>1.6.4承包人文件</w:t>
      </w:r>
    </w:p>
    <w:p w14:paraId="3A88E1A8">
      <w:pPr>
        <w:spacing w:line="360" w:lineRule="auto"/>
        <w:ind w:firstLine="480" w:firstLineChars="200"/>
        <w:rPr>
          <w:rFonts w:ascii="宋体" w:hAnsi="宋体" w:cs="宋体"/>
          <w:b/>
          <w:bCs/>
          <w:sz w:val="24"/>
        </w:rPr>
      </w:pPr>
      <w:r>
        <w:rPr>
          <w:rFonts w:hint="eastAsia" w:ascii="宋体" w:hAnsi="宋体" w:cs="宋体"/>
          <w:sz w:val="24"/>
        </w:rPr>
        <w:t>需要由承包人提供的文件，包括：</w:t>
      </w:r>
      <w:r>
        <w:rPr>
          <w:rFonts w:hint="eastAsia" w:ascii="宋体" w:hAnsi="宋体" w:cs="宋体"/>
          <w:b/>
          <w:bCs/>
          <w:sz w:val="24"/>
          <w:u w:val="single"/>
        </w:rPr>
        <w:t>施工组织设计、进度计划等</w:t>
      </w:r>
      <w:r>
        <w:rPr>
          <w:rFonts w:hint="eastAsia" w:ascii="宋体" w:hAnsi="宋体" w:cs="宋体"/>
          <w:sz w:val="24"/>
          <w:u w:val="single"/>
        </w:rPr>
        <w:t>；</w:t>
      </w:r>
    </w:p>
    <w:p w14:paraId="0B70D858">
      <w:pPr>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b/>
          <w:bCs/>
          <w:sz w:val="24"/>
          <w:u w:val="single"/>
        </w:rPr>
        <w:t>合同签订后五个工作日内</w:t>
      </w:r>
      <w:r>
        <w:rPr>
          <w:rFonts w:hint="eastAsia" w:ascii="宋体" w:hAnsi="宋体" w:cs="宋体"/>
          <w:sz w:val="24"/>
          <w:u w:val="single"/>
        </w:rPr>
        <w:t>；</w:t>
      </w:r>
    </w:p>
    <w:p w14:paraId="1F168DF5">
      <w:pPr>
        <w:spacing w:line="360" w:lineRule="auto"/>
        <w:ind w:firstLine="480" w:firstLineChars="200"/>
        <w:rPr>
          <w:rFonts w:ascii="宋体" w:hAnsi="宋体" w:cs="宋体"/>
          <w:b/>
          <w:bCs/>
          <w:sz w:val="24"/>
        </w:rPr>
      </w:pPr>
      <w:r>
        <w:rPr>
          <w:rFonts w:hint="eastAsia" w:ascii="宋体" w:hAnsi="宋体" w:cs="宋体"/>
          <w:sz w:val="24"/>
        </w:rPr>
        <w:t>承包人提供的文件的数量为：</w:t>
      </w:r>
      <w:r>
        <w:rPr>
          <w:rFonts w:hint="eastAsia" w:ascii="宋体" w:hAnsi="宋体" w:cs="宋体"/>
          <w:b/>
          <w:bCs/>
          <w:sz w:val="24"/>
          <w:u w:val="single"/>
        </w:rPr>
        <w:t>一式三份</w:t>
      </w:r>
      <w:r>
        <w:rPr>
          <w:rFonts w:hint="eastAsia" w:ascii="宋体" w:hAnsi="宋体" w:cs="宋体"/>
          <w:sz w:val="24"/>
          <w:u w:val="single"/>
        </w:rPr>
        <w:t>；</w:t>
      </w:r>
    </w:p>
    <w:p w14:paraId="5D3C2759">
      <w:pPr>
        <w:spacing w:line="360" w:lineRule="auto"/>
        <w:ind w:firstLine="480" w:firstLineChars="200"/>
        <w:rPr>
          <w:rFonts w:ascii="宋体" w:hAnsi="宋体" w:cs="宋体"/>
          <w:sz w:val="24"/>
          <w:u w:val="single"/>
        </w:rPr>
      </w:pPr>
      <w:r>
        <w:rPr>
          <w:rFonts w:hint="eastAsia" w:ascii="宋体" w:hAnsi="宋体" w:cs="宋体"/>
          <w:sz w:val="24"/>
        </w:rPr>
        <w:t>承包人提供的文件的形式为：</w:t>
      </w:r>
      <w:r>
        <w:rPr>
          <w:rFonts w:hint="eastAsia" w:ascii="宋体" w:hAnsi="宋体" w:cs="宋体"/>
          <w:b/>
          <w:bCs/>
          <w:sz w:val="24"/>
          <w:u w:val="single"/>
        </w:rPr>
        <w:t>书面形式</w:t>
      </w:r>
      <w:r>
        <w:rPr>
          <w:rFonts w:hint="eastAsia" w:ascii="宋体" w:hAnsi="宋体" w:cs="宋体"/>
          <w:sz w:val="24"/>
          <w:u w:val="single"/>
        </w:rPr>
        <w:t>；</w:t>
      </w:r>
    </w:p>
    <w:p w14:paraId="07D663E3">
      <w:pPr>
        <w:spacing w:line="360" w:lineRule="auto"/>
        <w:ind w:firstLine="480" w:firstLineChars="200"/>
        <w:rPr>
          <w:rFonts w:ascii="宋体" w:hAnsi="宋体" w:cs="宋体"/>
          <w:b/>
          <w:bCs/>
          <w:sz w:val="24"/>
        </w:rPr>
      </w:pPr>
      <w:r>
        <w:rPr>
          <w:rFonts w:hint="eastAsia" w:ascii="宋体" w:hAnsi="宋体" w:cs="宋体"/>
          <w:sz w:val="24"/>
        </w:rPr>
        <w:t>发包人审批承包人文件的期限：</w:t>
      </w:r>
      <w:r>
        <w:rPr>
          <w:rFonts w:hint="eastAsia" w:ascii="宋体" w:hAnsi="宋体" w:cs="宋体"/>
          <w:b/>
          <w:bCs/>
          <w:sz w:val="24"/>
          <w:u w:val="single"/>
        </w:rPr>
        <w:t>收到承包人齐全的文件资料后10个工作日内</w:t>
      </w:r>
      <w:r>
        <w:rPr>
          <w:rFonts w:hint="eastAsia" w:ascii="宋体" w:hAnsi="宋体" w:cs="宋体"/>
          <w:sz w:val="24"/>
          <w:u w:val="single"/>
        </w:rPr>
        <w:t>。</w:t>
      </w:r>
    </w:p>
    <w:p w14:paraId="73EFC6E3">
      <w:pPr>
        <w:spacing w:line="360" w:lineRule="auto"/>
        <w:ind w:firstLine="480" w:firstLineChars="200"/>
        <w:rPr>
          <w:rFonts w:ascii="宋体" w:hAnsi="宋体" w:cs="宋体"/>
          <w:sz w:val="24"/>
        </w:rPr>
      </w:pPr>
      <w:r>
        <w:rPr>
          <w:rFonts w:hint="eastAsia" w:ascii="宋体" w:hAnsi="宋体" w:cs="宋体"/>
          <w:sz w:val="24"/>
        </w:rPr>
        <w:t>1.6.5现场图纸准备</w:t>
      </w:r>
    </w:p>
    <w:p w14:paraId="23BBC198">
      <w:pPr>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b/>
          <w:bCs/>
          <w:sz w:val="24"/>
          <w:u w:val="single"/>
        </w:rPr>
        <w:t>承包人应在施工现场另外保存一套完整的图纸和承包人文件（与工程施工有关的一切必要文件，包括本工程适用的国家现行的设计规范、国家现行的施工规范、国家现行的验收规范、国家现行的质量验评标准、国家及地方现行施工验收及施工安全技术规范等），供发包人、监理人及有关人员进行工程检查时使用</w:t>
      </w:r>
      <w:r>
        <w:rPr>
          <w:rFonts w:hint="eastAsia" w:ascii="宋体" w:hAnsi="宋体" w:cs="宋体"/>
          <w:sz w:val="24"/>
          <w:u w:val="single"/>
        </w:rPr>
        <w:t>。</w:t>
      </w:r>
    </w:p>
    <w:p w14:paraId="3D23BFBA">
      <w:pPr>
        <w:spacing w:line="360" w:lineRule="auto"/>
        <w:ind w:firstLine="480" w:firstLineChars="200"/>
        <w:rPr>
          <w:rFonts w:ascii="宋体" w:hAnsi="宋体" w:cs="宋体"/>
          <w:sz w:val="24"/>
        </w:rPr>
      </w:pPr>
      <w:r>
        <w:rPr>
          <w:rFonts w:hint="eastAsia" w:ascii="宋体" w:hAnsi="宋体" w:cs="宋体"/>
          <w:sz w:val="24"/>
        </w:rPr>
        <w:t>1.7联络</w:t>
      </w:r>
    </w:p>
    <w:p w14:paraId="6932593E">
      <w:pPr>
        <w:spacing w:line="360" w:lineRule="auto"/>
        <w:ind w:firstLine="480" w:firstLineChars="200"/>
        <w:rPr>
          <w:rFonts w:ascii="宋体" w:hAnsi="宋体" w:cs="宋体"/>
          <w:kern w:val="0"/>
          <w:sz w:val="24"/>
        </w:rPr>
      </w:pPr>
      <w:r>
        <w:rPr>
          <w:rFonts w:hint="eastAsia" w:ascii="宋体" w:hAnsi="宋体" w:cs="宋体"/>
          <w:kern w:val="0"/>
          <w:sz w:val="24"/>
        </w:rPr>
        <w:t>1.7.1发包人和承包人应当在</w:t>
      </w:r>
      <w:r>
        <w:rPr>
          <w:rFonts w:hint="eastAsia" w:ascii="宋体" w:hAnsi="宋体" w:cs="宋体"/>
          <w:b/>
          <w:bCs/>
          <w:sz w:val="24"/>
          <w:u w:val="single"/>
        </w:rPr>
        <w:t xml:space="preserve">3  </w:t>
      </w:r>
      <w:r>
        <w:rPr>
          <w:rFonts w:hint="eastAsia" w:ascii="宋体" w:hAnsi="宋体" w:cs="宋体"/>
          <w:kern w:val="0"/>
          <w:sz w:val="24"/>
        </w:rPr>
        <w:t>天内将与合同有关的通知、批准、证明、证书、指示、指令、要求、请求、同意、意见、确定和决定等书面函件送达对方当事人。</w:t>
      </w:r>
    </w:p>
    <w:p w14:paraId="43A865F3">
      <w:pPr>
        <w:spacing w:line="360" w:lineRule="auto"/>
        <w:ind w:firstLine="480" w:firstLineChars="200"/>
        <w:rPr>
          <w:rFonts w:ascii="宋体" w:hAnsi="宋体" w:cs="宋体"/>
          <w:kern w:val="0"/>
          <w:sz w:val="24"/>
        </w:rPr>
      </w:pPr>
      <w:r>
        <w:rPr>
          <w:rFonts w:hint="eastAsia" w:ascii="宋体" w:hAnsi="宋体" w:cs="宋体"/>
          <w:kern w:val="0"/>
          <w:sz w:val="24"/>
        </w:rPr>
        <w:t>1.7.2 发包人、承包人及监理人接收文件的地点：</w:t>
      </w:r>
      <w:r>
        <w:rPr>
          <w:rFonts w:hint="eastAsia" w:ascii="宋体" w:hAnsi="宋体" w:cs="宋体"/>
          <w:kern w:val="0"/>
          <w:sz w:val="24"/>
          <w:u w:val="single"/>
        </w:rPr>
        <w:t xml:space="preserve"> </w:t>
      </w:r>
      <w:r>
        <w:rPr>
          <w:rFonts w:hint="eastAsia" w:ascii="宋体" w:hAnsi="宋体" w:cs="宋体"/>
          <w:b/>
          <w:bCs/>
          <w:sz w:val="24"/>
          <w:u w:val="single"/>
        </w:rPr>
        <w:t>施工现场办公室；</w:t>
      </w:r>
    </w:p>
    <w:p w14:paraId="65704E85">
      <w:pPr>
        <w:spacing w:line="360" w:lineRule="auto"/>
        <w:ind w:firstLine="480" w:firstLineChars="200"/>
        <w:rPr>
          <w:rFonts w:ascii="宋体" w:hAnsi="宋体" w:cs="宋体"/>
          <w:sz w:val="24"/>
        </w:rPr>
      </w:pPr>
      <w:r>
        <w:rPr>
          <w:rFonts w:hint="eastAsia" w:ascii="宋体" w:hAnsi="宋体" w:cs="宋体"/>
          <w:sz w:val="24"/>
        </w:rPr>
        <w:t>1.10交通运输</w:t>
      </w:r>
    </w:p>
    <w:p w14:paraId="4BBFEA2B">
      <w:pPr>
        <w:spacing w:line="360" w:lineRule="auto"/>
        <w:ind w:firstLine="480" w:firstLineChars="200"/>
        <w:rPr>
          <w:rFonts w:ascii="宋体" w:hAnsi="宋体" w:cs="宋体"/>
          <w:sz w:val="24"/>
        </w:rPr>
      </w:pPr>
      <w:r>
        <w:rPr>
          <w:rFonts w:hint="eastAsia" w:ascii="宋体" w:hAnsi="宋体" w:cs="宋体"/>
          <w:sz w:val="24"/>
        </w:rPr>
        <w:t>1.10.1出入现场的权利</w:t>
      </w:r>
    </w:p>
    <w:p w14:paraId="2EA73FD4">
      <w:pPr>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b/>
          <w:bCs/>
          <w:sz w:val="24"/>
          <w:u w:val="single"/>
        </w:rPr>
        <w:t>按通用条款 。</w:t>
      </w:r>
    </w:p>
    <w:p w14:paraId="5314FFDF">
      <w:pPr>
        <w:spacing w:line="360" w:lineRule="auto"/>
        <w:ind w:firstLine="480" w:firstLineChars="200"/>
        <w:rPr>
          <w:rFonts w:ascii="宋体" w:hAnsi="宋体" w:cs="宋体"/>
          <w:sz w:val="24"/>
        </w:rPr>
      </w:pPr>
      <w:r>
        <w:rPr>
          <w:rFonts w:hint="eastAsia" w:ascii="宋体" w:hAnsi="宋体" w:cs="宋体"/>
          <w:sz w:val="24"/>
        </w:rPr>
        <w:t>1.10.3场内交通</w:t>
      </w:r>
    </w:p>
    <w:p w14:paraId="3AF5FBC5">
      <w:pPr>
        <w:spacing w:line="360" w:lineRule="auto"/>
        <w:ind w:firstLine="480" w:firstLineChars="200"/>
        <w:rPr>
          <w:rFonts w:ascii="宋体" w:hAnsi="宋体" w:cs="宋体"/>
          <w:sz w:val="24"/>
          <w:u w:val="single"/>
        </w:rPr>
      </w:pPr>
      <w:r>
        <w:rPr>
          <w:rFonts w:hint="eastAsia" w:ascii="宋体" w:hAnsi="宋体" w:cs="宋体"/>
          <w:kern w:val="0"/>
          <w:sz w:val="24"/>
        </w:rPr>
        <w:t>关于场外交通和场内交通的边界的约定：</w:t>
      </w:r>
      <w:r>
        <w:rPr>
          <w:rFonts w:hint="eastAsia" w:ascii="宋体" w:hAnsi="宋体" w:cs="宋体"/>
          <w:b/>
          <w:bCs/>
          <w:sz w:val="24"/>
          <w:u w:val="single"/>
        </w:rPr>
        <w:t>由发包人根据现场条件划定，承包人无条件服从。</w:t>
      </w:r>
    </w:p>
    <w:p w14:paraId="53D6E9F8">
      <w:pPr>
        <w:spacing w:line="360" w:lineRule="auto"/>
        <w:ind w:firstLine="480" w:firstLineChars="200"/>
        <w:rPr>
          <w:rFonts w:ascii="宋体" w:hAnsi="宋体" w:cs="宋体"/>
          <w:b/>
          <w:bCs/>
          <w:sz w:val="24"/>
        </w:rPr>
      </w:pPr>
      <w:r>
        <w:rPr>
          <w:rFonts w:hint="eastAsia" w:ascii="宋体" w:hAnsi="宋体" w:cs="宋体"/>
          <w:sz w:val="24"/>
        </w:rPr>
        <w:t>关于发包人向承包人免费提供满足工程施工需要的场内道路和交通设施的约定：</w:t>
      </w:r>
      <w:r>
        <w:rPr>
          <w:rFonts w:hint="eastAsia" w:ascii="宋体" w:hAnsi="宋体" w:cs="宋体"/>
          <w:b/>
          <w:bCs/>
          <w:sz w:val="24"/>
          <w:u w:val="single"/>
        </w:rPr>
        <w:t>按通用条款 。</w:t>
      </w:r>
    </w:p>
    <w:p w14:paraId="5911F7AE">
      <w:pPr>
        <w:spacing w:line="360" w:lineRule="auto"/>
        <w:ind w:firstLine="480" w:firstLineChars="200"/>
        <w:rPr>
          <w:rFonts w:ascii="宋体" w:hAnsi="宋体" w:cs="宋体"/>
          <w:sz w:val="24"/>
        </w:rPr>
      </w:pPr>
      <w:r>
        <w:rPr>
          <w:rFonts w:hint="eastAsia" w:ascii="宋体" w:hAnsi="宋体" w:cs="宋体"/>
          <w:sz w:val="24"/>
        </w:rPr>
        <w:t>1.10.4超大件和超重件的运输</w:t>
      </w:r>
    </w:p>
    <w:p w14:paraId="1C98E32C">
      <w:pPr>
        <w:spacing w:line="360" w:lineRule="auto"/>
        <w:ind w:firstLine="480" w:firstLineChars="200"/>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b/>
          <w:bCs/>
          <w:sz w:val="24"/>
          <w:u w:val="single"/>
        </w:rPr>
        <w:t xml:space="preserve">承包人 </w:t>
      </w:r>
      <w:r>
        <w:rPr>
          <w:rFonts w:hint="eastAsia" w:ascii="宋体" w:hAnsi="宋体" w:cs="宋体"/>
          <w:sz w:val="24"/>
        </w:rPr>
        <w:t>承担。</w:t>
      </w:r>
    </w:p>
    <w:p w14:paraId="12FC103E">
      <w:pPr>
        <w:spacing w:line="360" w:lineRule="auto"/>
        <w:ind w:firstLine="482" w:firstLineChars="200"/>
        <w:rPr>
          <w:rFonts w:ascii="宋体" w:hAnsi="宋体" w:cs="宋体"/>
          <w:b/>
          <w:bCs/>
          <w:sz w:val="24"/>
        </w:rPr>
      </w:pPr>
      <w:r>
        <w:rPr>
          <w:rFonts w:hint="eastAsia" w:ascii="宋体" w:hAnsi="宋体" w:cs="宋体"/>
          <w:b/>
          <w:bCs/>
          <w:sz w:val="24"/>
        </w:rPr>
        <w:t>本工程的超大件：</w:t>
      </w:r>
      <w:r>
        <w:rPr>
          <w:rFonts w:hint="eastAsia" w:ascii="宋体" w:hAnsi="宋体" w:cs="宋体"/>
          <w:kern w:val="0"/>
          <w:sz w:val="24"/>
          <w:u w:val="single"/>
        </w:rPr>
        <w:t xml:space="preserve">/    </w:t>
      </w:r>
    </w:p>
    <w:p w14:paraId="144D3F4A">
      <w:pPr>
        <w:spacing w:line="360" w:lineRule="auto"/>
        <w:ind w:firstLine="482" w:firstLineChars="200"/>
        <w:rPr>
          <w:rFonts w:ascii="宋体" w:hAnsi="宋体" w:cs="宋体"/>
          <w:sz w:val="24"/>
        </w:rPr>
      </w:pPr>
      <w:r>
        <w:rPr>
          <w:rFonts w:hint="eastAsia" w:ascii="宋体" w:hAnsi="宋体" w:cs="宋体"/>
          <w:b/>
          <w:bCs/>
          <w:sz w:val="24"/>
        </w:rPr>
        <w:t>本工程的超重件：</w:t>
      </w:r>
      <w:r>
        <w:rPr>
          <w:rFonts w:hint="eastAsia" w:ascii="宋体" w:hAnsi="宋体" w:cs="宋体"/>
          <w:kern w:val="0"/>
          <w:sz w:val="24"/>
          <w:u w:val="single"/>
        </w:rPr>
        <w:t xml:space="preserve">/    </w:t>
      </w:r>
    </w:p>
    <w:p w14:paraId="680C5FD0">
      <w:pPr>
        <w:spacing w:line="360" w:lineRule="auto"/>
        <w:ind w:firstLine="480" w:firstLineChars="200"/>
        <w:rPr>
          <w:rFonts w:ascii="宋体" w:hAnsi="宋体" w:cs="宋体"/>
          <w:sz w:val="24"/>
        </w:rPr>
      </w:pPr>
      <w:r>
        <w:rPr>
          <w:rFonts w:hint="eastAsia" w:ascii="宋体" w:hAnsi="宋体" w:cs="宋体"/>
          <w:sz w:val="24"/>
        </w:rPr>
        <w:t>1.11知识产权</w:t>
      </w:r>
    </w:p>
    <w:p w14:paraId="35EEE6E4">
      <w:pPr>
        <w:spacing w:line="360" w:lineRule="auto"/>
        <w:ind w:firstLine="480" w:firstLineChars="200"/>
        <w:rPr>
          <w:rFonts w:ascii="宋体" w:hAnsi="宋体" w:cs="宋体"/>
          <w:sz w:val="24"/>
          <w:u w:val="single"/>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 </w:t>
      </w:r>
      <w:r>
        <w:rPr>
          <w:rFonts w:hint="eastAsia" w:ascii="宋体" w:hAnsi="宋体" w:cs="宋体"/>
          <w:b/>
          <w:bCs/>
          <w:sz w:val="24"/>
          <w:u w:val="single"/>
        </w:rPr>
        <w:t xml:space="preserve">归发包人。 </w:t>
      </w:r>
    </w:p>
    <w:p w14:paraId="03D6BBDF">
      <w:pPr>
        <w:spacing w:line="360" w:lineRule="auto"/>
        <w:ind w:firstLine="480" w:firstLineChars="200"/>
        <w:rPr>
          <w:rFonts w:ascii="宋体" w:hAnsi="宋体" w:cs="宋体"/>
          <w:sz w:val="24"/>
          <w:u w:val="single"/>
        </w:rPr>
      </w:pPr>
      <w:r>
        <w:rPr>
          <w:rFonts w:hint="eastAsia" w:ascii="宋体" w:hAnsi="宋体" w:cs="宋体"/>
          <w:sz w:val="24"/>
        </w:rPr>
        <w:t>关于发包人提供的上述文件的使用限制的要求：</w:t>
      </w:r>
      <w:r>
        <w:rPr>
          <w:rFonts w:hint="eastAsia" w:ascii="宋体" w:hAnsi="宋体" w:cs="宋体"/>
          <w:b/>
          <w:bCs/>
          <w:sz w:val="24"/>
          <w:u w:val="single"/>
        </w:rPr>
        <w:t>未经发包人同意，不得向他人提供，否则发包人有权解除合同并有权向承包人进行索赔。</w:t>
      </w:r>
    </w:p>
    <w:p w14:paraId="196F90C3">
      <w:pPr>
        <w:spacing w:line="360" w:lineRule="auto"/>
        <w:ind w:firstLine="480" w:firstLineChars="200"/>
        <w:rPr>
          <w:rFonts w:ascii="宋体" w:hAnsi="宋体" w:cs="宋体"/>
          <w:b/>
          <w:bCs/>
          <w:sz w:val="24"/>
        </w:rPr>
      </w:pPr>
      <w:r>
        <w:rPr>
          <w:rFonts w:hint="eastAsia" w:ascii="宋体" w:hAnsi="宋体" w:cs="宋体"/>
          <w:sz w:val="24"/>
        </w:rPr>
        <w:t>1.11.2 关于承包人为实施工程所编制文件的著作权的归属：</w:t>
      </w:r>
      <w:r>
        <w:rPr>
          <w:rFonts w:hint="eastAsia" w:ascii="宋体" w:hAnsi="宋体" w:cs="宋体"/>
          <w:b/>
          <w:bCs/>
          <w:sz w:val="24"/>
          <w:u w:val="single"/>
        </w:rPr>
        <w:t xml:space="preserve">按通用条款。 </w:t>
      </w:r>
    </w:p>
    <w:p w14:paraId="494BFB11">
      <w:pPr>
        <w:spacing w:line="360" w:lineRule="auto"/>
        <w:ind w:firstLine="480" w:firstLineChars="200"/>
        <w:rPr>
          <w:rFonts w:ascii="宋体" w:hAnsi="宋体" w:cs="宋体"/>
          <w:sz w:val="24"/>
          <w:u w:val="single"/>
        </w:rPr>
      </w:pPr>
      <w:r>
        <w:rPr>
          <w:rFonts w:hint="eastAsia" w:ascii="宋体" w:hAnsi="宋体" w:cs="宋体"/>
          <w:sz w:val="24"/>
        </w:rPr>
        <w:t>关于承包人提供的上述文件的使用限制的要求：</w:t>
      </w:r>
      <w:r>
        <w:rPr>
          <w:rFonts w:hint="eastAsia" w:ascii="宋体" w:hAnsi="宋体" w:cs="宋体"/>
          <w:sz w:val="24"/>
          <w:u w:val="single"/>
        </w:rPr>
        <w:t xml:space="preserve"> </w:t>
      </w:r>
      <w:r>
        <w:rPr>
          <w:rFonts w:hint="eastAsia" w:ascii="宋体" w:hAnsi="宋体" w:cs="宋体"/>
          <w:b/>
          <w:bCs/>
          <w:sz w:val="24"/>
          <w:u w:val="single"/>
        </w:rPr>
        <w:t xml:space="preserve">用于本工程。 </w:t>
      </w:r>
    </w:p>
    <w:p w14:paraId="277E7980">
      <w:pPr>
        <w:spacing w:line="360" w:lineRule="auto"/>
        <w:ind w:firstLine="480" w:firstLineChars="200"/>
        <w:rPr>
          <w:rFonts w:ascii="宋体" w:hAnsi="宋体" w:cs="宋体"/>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b/>
          <w:bCs/>
          <w:sz w:val="24"/>
          <w:u w:val="single"/>
        </w:rPr>
        <w:t>（除发包人指明外）承包人在施工过程中所采用的专利、专有技术、技术秘密的使用费包含在合同价款内。</w:t>
      </w:r>
    </w:p>
    <w:p w14:paraId="0D98E665">
      <w:pPr>
        <w:spacing w:line="360" w:lineRule="auto"/>
        <w:ind w:firstLine="480" w:firstLineChars="200"/>
        <w:rPr>
          <w:rFonts w:ascii="宋体" w:hAnsi="宋体" w:cs="宋体"/>
          <w:sz w:val="24"/>
        </w:rPr>
      </w:pPr>
      <w:r>
        <w:rPr>
          <w:rFonts w:hint="eastAsia" w:ascii="宋体" w:hAnsi="宋体" w:cs="宋体"/>
          <w:sz w:val="24"/>
        </w:rPr>
        <w:t>1.13工程量清单错误的修正</w:t>
      </w:r>
    </w:p>
    <w:p w14:paraId="38AD4496">
      <w:pPr>
        <w:spacing w:line="360" w:lineRule="auto"/>
        <w:ind w:firstLine="480" w:firstLineChars="200"/>
        <w:rPr>
          <w:rFonts w:ascii="宋体" w:hAnsi="宋体" w:cs="宋体"/>
          <w:sz w:val="24"/>
        </w:rPr>
      </w:pPr>
      <w:r>
        <w:rPr>
          <w:rFonts w:hint="eastAsia" w:ascii="宋体" w:hAnsi="宋体" w:cs="宋体"/>
          <w:sz w:val="24"/>
        </w:rPr>
        <w:t>出现工程量清单错误时，是否调整合同价格：</w:t>
      </w:r>
      <w:r>
        <w:rPr>
          <w:rFonts w:hint="eastAsia" w:ascii="宋体" w:hAnsi="宋体" w:cs="宋体"/>
          <w:b/>
          <w:bCs/>
          <w:sz w:val="24"/>
          <w:u w:val="single"/>
        </w:rPr>
        <w:t xml:space="preserve">  是  </w:t>
      </w:r>
      <w:r>
        <w:rPr>
          <w:rFonts w:hint="eastAsia" w:ascii="宋体" w:hAnsi="宋体" w:cs="宋体"/>
          <w:b/>
          <w:bCs/>
          <w:sz w:val="24"/>
        </w:rPr>
        <w:t>；</w:t>
      </w:r>
    </w:p>
    <w:p w14:paraId="184E4799">
      <w:pPr>
        <w:spacing w:line="360" w:lineRule="auto"/>
        <w:ind w:firstLine="480" w:firstLineChars="200"/>
        <w:rPr>
          <w:rFonts w:ascii="宋体" w:hAnsi="宋体" w:cs="宋体"/>
          <w:strike/>
          <w:sz w:val="24"/>
        </w:rPr>
      </w:pPr>
      <w:r>
        <w:rPr>
          <w:rFonts w:hint="eastAsia" w:ascii="宋体" w:hAnsi="宋体" w:cs="宋体"/>
          <w:sz w:val="24"/>
        </w:rPr>
        <w:t>允许调整合同价格的工程量偏差范围：</w:t>
      </w:r>
      <w:r>
        <w:rPr>
          <w:rFonts w:hint="eastAsia" w:ascii="宋体" w:hAnsi="宋体" w:cs="宋体"/>
          <w:sz w:val="24"/>
          <w:u w:val="single"/>
        </w:rPr>
        <w:t xml:space="preserve"> </w:t>
      </w:r>
      <w:r>
        <w:rPr>
          <w:rFonts w:hint="eastAsia" w:ascii="宋体" w:hAnsi="宋体" w:cs="宋体"/>
          <w:b/>
          <w:bCs/>
          <w:sz w:val="24"/>
          <w:u w:val="single"/>
        </w:rPr>
        <w:t>按本专用条款第10.4.1条执行；</w:t>
      </w:r>
    </w:p>
    <w:p w14:paraId="3B3EFA0A">
      <w:pPr>
        <w:spacing w:line="360" w:lineRule="auto"/>
        <w:ind w:firstLine="480" w:firstLineChars="200"/>
        <w:rPr>
          <w:rFonts w:ascii="宋体" w:hAnsi="宋体" w:cs="宋体"/>
          <w:b/>
          <w:bCs/>
          <w:sz w:val="24"/>
          <w:u w:val="single"/>
        </w:rPr>
      </w:pPr>
      <w:r>
        <w:rPr>
          <w:rFonts w:hint="eastAsia" w:ascii="宋体" w:hAnsi="宋体" w:cs="宋体"/>
          <w:sz w:val="24"/>
        </w:rPr>
        <w:t>调整合同价格的修正时间：</w:t>
      </w:r>
      <w:r>
        <w:rPr>
          <w:rFonts w:hint="eastAsia" w:ascii="宋体" w:hAnsi="宋体" w:cs="宋体"/>
          <w:sz w:val="24"/>
          <w:u w:val="single"/>
        </w:rPr>
        <w:t xml:space="preserve"> </w:t>
      </w:r>
      <w:r>
        <w:rPr>
          <w:rFonts w:hint="eastAsia" w:ascii="宋体" w:hAnsi="宋体" w:cs="宋体"/>
          <w:b/>
          <w:bCs/>
          <w:sz w:val="24"/>
          <w:u w:val="single"/>
        </w:rPr>
        <w:t>除本合同专用条款另有约定外，合同单价不调整，工程量清单在工程结算审核时调整。发包人在收到合同价调整报告所认定发生的事实，但并不一定认定合同价款的调整，合同价款调整需经第三方审计单位审价后确定。</w:t>
      </w:r>
    </w:p>
    <w:p w14:paraId="6003A058">
      <w:pPr>
        <w:spacing w:line="360" w:lineRule="auto"/>
        <w:ind w:firstLine="482" w:firstLineChars="200"/>
        <w:rPr>
          <w:rFonts w:ascii="宋体" w:hAnsi="宋体" w:cs="宋体"/>
          <w:b/>
          <w:bCs/>
          <w:sz w:val="24"/>
        </w:rPr>
      </w:pPr>
      <w:r>
        <w:rPr>
          <w:rFonts w:hint="eastAsia" w:ascii="宋体" w:hAnsi="宋体" w:cs="宋体"/>
          <w:b/>
          <w:bCs/>
          <w:sz w:val="24"/>
        </w:rPr>
        <w:t>2、发包人</w:t>
      </w:r>
    </w:p>
    <w:p w14:paraId="408E3ABB">
      <w:pPr>
        <w:spacing w:line="360" w:lineRule="auto"/>
        <w:ind w:firstLine="482" w:firstLineChars="200"/>
        <w:rPr>
          <w:rFonts w:ascii="宋体" w:hAnsi="宋体" w:cs="宋体"/>
          <w:b/>
          <w:bCs/>
          <w:sz w:val="24"/>
        </w:rPr>
      </w:pPr>
      <w:r>
        <w:rPr>
          <w:rFonts w:hint="eastAsia" w:ascii="宋体" w:hAnsi="宋体" w:cs="宋体"/>
          <w:b/>
          <w:bCs/>
          <w:sz w:val="24"/>
        </w:rPr>
        <w:t>发包人应根据工程所需配备发包人代表，同时配备1-2名相关人员到岗履职。</w:t>
      </w:r>
    </w:p>
    <w:p w14:paraId="2DE3B1D1">
      <w:pPr>
        <w:spacing w:line="360" w:lineRule="auto"/>
        <w:ind w:firstLine="480" w:firstLineChars="200"/>
        <w:rPr>
          <w:rFonts w:ascii="宋体" w:hAnsi="宋体" w:cs="宋体"/>
          <w:b/>
          <w:bCs/>
          <w:sz w:val="24"/>
          <w:u w:val="single"/>
        </w:rPr>
      </w:pPr>
      <w:r>
        <w:rPr>
          <w:rFonts w:hint="eastAsia" w:ascii="宋体" w:hAnsi="宋体" w:cs="宋体"/>
          <w:sz w:val="24"/>
        </w:rPr>
        <w:t>发包人对发包人代表的授权范围如下：</w:t>
      </w:r>
      <w:r>
        <w:rPr>
          <w:rFonts w:hint="eastAsia" w:ascii="宋体" w:hAnsi="宋体" w:cs="宋体"/>
          <w:b/>
          <w:sz w:val="24"/>
          <w:u w:val="single"/>
        </w:rPr>
        <w:t>对质量、成本、安全、进度进行全面管理，但涉及合同价格变更、安全事故、质量事故等重大事项的处理须经发包人加盖公章方有效。</w:t>
      </w:r>
    </w:p>
    <w:p w14:paraId="6C98DA48">
      <w:pPr>
        <w:spacing w:line="360" w:lineRule="auto"/>
        <w:ind w:firstLine="480" w:firstLineChars="200"/>
        <w:rPr>
          <w:rFonts w:ascii="宋体" w:hAnsi="宋体" w:cs="宋体"/>
          <w:sz w:val="24"/>
        </w:rPr>
      </w:pPr>
      <w:r>
        <w:rPr>
          <w:rFonts w:hint="eastAsia" w:ascii="宋体" w:hAnsi="宋体" w:cs="宋体"/>
          <w:sz w:val="24"/>
        </w:rPr>
        <w:t>2.4施工现场、施工条件和基础资料的提供</w:t>
      </w:r>
    </w:p>
    <w:p w14:paraId="190846CA">
      <w:pPr>
        <w:spacing w:line="360" w:lineRule="auto"/>
        <w:ind w:firstLine="480" w:firstLineChars="200"/>
        <w:rPr>
          <w:rFonts w:ascii="宋体" w:hAnsi="宋体" w:cs="宋体"/>
          <w:sz w:val="24"/>
        </w:rPr>
      </w:pPr>
      <w:r>
        <w:rPr>
          <w:rFonts w:hint="eastAsia" w:ascii="宋体" w:hAnsi="宋体" w:cs="宋体"/>
          <w:sz w:val="24"/>
        </w:rPr>
        <w:t>2.4.1提供施工现场</w:t>
      </w:r>
    </w:p>
    <w:p w14:paraId="0E4B41AF">
      <w:pPr>
        <w:spacing w:line="360" w:lineRule="auto"/>
        <w:ind w:firstLine="480" w:firstLineChars="200"/>
        <w:rPr>
          <w:rFonts w:ascii="宋体" w:hAnsi="宋体" w:cs="宋体"/>
          <w:b/>
          <w:bCs/>
          <w:sz w:val="24"/>
          <w:u w:val="single"/>
        </w:rPr>
      </w:pPr>
      <w:r>
        <w:rPr>
          <w:rFonts w:hint="eastAsia" w:ascii="宋体" w:hAnsi="宋体" w:cs="宋体"/>
          <w:sz w:val="24"/>
        </w:rPr>
        <w:t>关于发包人移交施工现场的期限要求：</w:t>
      </w:r>
      <w:r>
        <w:rPr>
          <w:rFonts w:hint="eastAsia" w:ascii="宋体" w:hAnsi="宋体" w:cs="宋体"/>
          <w:b/>
          <w:bCs/>
          <w:sz w:val="24"/>
          <w:u w:val="single"/>
        </w:rPr>
        <w:t xml:space="preserve"> 开工日期7天前移交。</w:t>
      </w:r>
    </w:p>
    <w:p w14:paraId="5F6EC210">
      <w:pPr>
        <w:spacing w:line="360" w:lineRule="auto"/>
        <w:ind w:firstLine="480" w:firstLineChars="200"/>
        <w:rPr>
          <w:rFonts w:ascii="宋体" w:hAnsi="宋体" w:cs="宋体"/>
          <w:sz w:val="24"/>
        </w:rPr>
      </w:pPr>
      <w:r>
        <w:rPr>
          <w:rFonts w:hint="eastAsia" w:ascii="宋体" w:hAnsi="宋体" w:cs="宋体"/>
          <w:sz w:val="24"/>
        </w:rPr>
        <w:t>2.4.2提供施工条件</w:t>
      </w:r>
    </w:p>
    <w:p w14:paraId="3FDFDD04">
      <w:pPr>
        <w:autoSpaceDE w:val="0"/>
        <w:autoSpaceDN w:val="0"/>
        <w:spacing w:line="360" w:lineRule="auto"/>
        <w:ind w:firstLine="480" w:firstLineChars="200"/>
        <w:rPr>
          <w:rFonts w:ascii="宋体" w:hAnsi="宋体" w:cs="宋体"/>
          <w:b/>
          <w:bCs/>
          <w:kern w:val="0"/>
          <w:sz w:val="24"/>
        </w:rPr>
      </w:pPr>
      <w:r>
        <w:rPr>
          <w:rFonts w:hint="eastAsia" w:ascii="宋体" w:hAnsi="宋体" w:cs="宋体"/>
          <w:sz w:val="24"/>
        </w:rPr>
        <w:t>关于发包人应负责提供施工所需要的条件，包括：</w:t>
      </w:r>
      <w:r>
        <w:rPr>
          <w:rFonts w:hint="eastAsia" w:ascii="宋体" w:hAnsi="宋体" w:cs="宋体"/>
          <w:b/>
          <w:bCs/>
          <w:sz w:val="24"/>
          <w:u w:val="single"/>
        </w:rPr>
        <w:t xml:space="preserve">按通用条款 </w:t>
      </w:r>
      <w:r>
        <w:rPr>
          <w:rFonts w:hint="eastAsia" w:ascii="宋体" w:hAnsi="宋体" w:cs="宋体"/>
          <w:sz w:val="24"/>
        </w:rPr>
        <w:t>。</w:t>
      </w:r>
    </w:p>
    <w:p w14:paraId="46F6A6BA">
      <w:pPr>
        <w:spacing w:line="360" w:lineRule="auto"/>
        <w:ind w:firstLine="480" w:firstLineChars="200"/>
        <w:rPr>
          <w:rFonts w:ascii="宋体" w:hAnsi="宋体" w:cs="宋体"/>
          <w:sz w:val="24"/>
        </w:rPr>
      </w:pPr>
      <w:r>
        <w:rPr>
          <w:rFonts w:hint="eastAsia" w:ascii="宋体" w:hAnsi="宋体" w:cs="宋体"/>
          <w:sz w:val="24"/>
        </w:rPr>
        <w:t>2.5资金来源证明及支付担保</w:t>
      </w:r>
    </w:p>
    <w:p w14:paraId="48D6AC23">
      <w:pPr>
        <w:spacing w:line="360" w:lineRule="auto"/>
        <w:ind w:firstLine="480" w:firstLineChars="200"/>
        <w:rPr>
          <w:rFonts w:ascii="宋体" w:hAnsi="宋体" w:cs="宋体"/>
          <w:b/>
          <w:bCs/>
          <w:strike/>
          <w:sz w:val="24"/>
          <w:u w:val="single"/>
        </w:rPr>
      </w:pPr>
      <w:r>
        <w:rPr>
          <w:rFonts w:hint="eastAsia" w:ascii="宋体" w:hAnsi="宋体" w:cs="宋体"/>
          <w:sz w:val="24"/>
        </w:rPr>
        <w:t>发包人提供资金来源证明的期限要求：</w:t>
      </w:r>
      <w:r>
        <w:rPr>
          <w:rFonts w:hint="eastAsia" w:ascii="宋体" w:hAnsi="宋体" w:cs="宋体"/>
          <w:sz w:val="24"/>
          <w:u w:val="single"/>
        </w:rPr>
        <w:t xml:space="preserve">  / </w:t>
      </w:r>
      <w:r>
        <w:rPr>
          <w:rFonts w:hint="eastAsia" w:ascii="宋体" w:hAnsi="宋体" w:cs="宋体"/>
          <w:sz w:val="24"/>
        </w:rPr>
        <w:t>。</w:t>
      </w:r>
    </w:p>
    <w:p w14:paraId="078847D9">
      <w:pPr>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 xml:space="preserve">  /  </w:t>
      </w:r>
      <w:r>
        <w:rPr>
          <w:rFonts w:hint="eastAsia" w:ascii="宋体" w:hAnsi="宋体" w:cs="宋体"/>
          <w:sz w:val="24"/>
        </w:rPr>
        <w:t>。</w:t>
      </w:r>
    </w:p>
    <w:p w14:paraId="6DF56E7E">
      <w:pPr>
        <w:spacing w:line="360" w:lineRule="auto"/>
        <w:ind w:firstLine="480" w:firstLineChars="200"/>
        <w:rPr>
          <w:rFonts w:ascii="宋体" w:hAnsi="宋体" w:cs="宋体"/>
          <w:sz w:val="24"/>
          <w:u w:val="single"/>
        </w:rPr>
      </w:pPr>
      <w:r>
        <w:rPr>
          <w:rFonts w:hint="eastAsia" w:ascii="宋体" w:hAnsi="宋体" w:cs="宋体"/>
          <w:sz w:val="24"/>
        </w:rPr>
        <w:t>发包人提供支付担保的形式：</w:t>
      </w:r>
      <w:r>
        <w:rPr>
          <w:rFonts w:hint="eastAsia" w:ascii="宋体" w:hAnsi="宋体" w:cs="宋体"/>
          <w:sz w:val="24"/>
          <w:u w:val="single"/>
        </w:rPr>
        <w:t xml:space="preserve">  /  </w:t>
      </w:r>
      <w:r>
        <w:rPr>
          <w:rFonts w:hint="eastAsia" w:ascii="宋体" w:hAnsi="宋体" w:cs="宋体"/>
          <w:sz w:val="24"/>
        </w:rPr>
        <w:t>。</w:t>
      </w:r>
    </w:p>
    <w:p w14:paraId="6FDBB13C">
      <w:pPr>
        <w:spacing w:line="360" w:lineRule="auto"/>
        <w:ind w:firstLine="482" w:firstLineChars="200"/>
        <w:rPr>
          <w:rFonts w:ascii="宋体" w:hAnsi="宋体" w:cs="宋体"/>
          <w:b/>
          <w:bCs/>
          <w:sz w:val="24"/>
        </w:rPr>
      </w:pPr>
      <w:r>
        <w:rPr>
          <w:rFonts w:hint="eastAsia" w:ascii="宋体" w:hAnsi="宋体" w:cs="宋体"/>
          <w:b/>
          <w:bCs/>
          <w:sz w:val="24"/>
        </w:rPr>
        <w:t>3、承包人</w:t>
      </w:r>
    </w:p>
    <w:p w14:paraId="58C5FF47">
      <w:pPr>
        <w:spacing w:line="360" w:lineRule="auto"/>
        <w:ind w:firstLine="480" w:firstLineChars="200"/>
        <w:rPr>
          <w:rFonts w:ascii="宋体" w:hAnsi="宋体" w:cs="宋体"/>
          <w:sz w:val="24"/>
        </w:rPr>
      </w:pPr>
      <w:r>
        <w:rPr>
          <w:rFonts w:hint="eastAsia" w:ascii="宋体" w:hAnsi="宋体" w:cs="宋体"/>
          <w:sz w:val="24"/>
        </w:rPr>
        <w:t>3.1承包人的一般义务</w:t>
      </w:r>
    </w:p>
    <w:p w14:paraId="7319FA51">
      <w:pPr>
        <w:spacing w:line="360" w:lineRule="auto"/>
        <w:ind w:firstLine="480" w:firstLineChars="200"/>
        <w:rPr>
          <w:rFonts w:ascii="宋体" w:hAnsi="宋体" w:cs="宋体"/>
          <w:strike/>
          <w:sz w:val="24"/>
        </w:rPr>
      </w:pPr>
      <w:r>
        <w:rPr>
          <w:rFonts w:hint="eastAsia" w:ascii="宋体" w:hAnsi="宋体" w:cs="宋体"/>
          <w:kern w:val="0"/>
          <w:sz w:val="24"/>
        </w:rPr>
        <w:t>（5）</w:t>
      </w:r>
      <w:r>
        <w:rPr>
          <w:rFonts w:hint="eastAsia" w:ascii="宋体" w:hAnsi="宋体" w:cs="宋体"/>
          <w:sz w:val="24"/>
        </w:rPr>
        <w:t>承包人提交的竣工资料的内容：</w:t>
      </w:r>
      <w:r>
        <w:rPr>
          <w:rFonts w:hint="eastAsia" w:ascii="宋体" w:hAnsi="宋体" w:cs="宋体"/>
          <w:b/>
          <w:bCs/>
          <w:sz w:val="24"/>
          <w:u w:val="single"/>
        </w:rPr>
        <w:t>竣工图纸和竣工资料（包括影像资料）、电子版竣工图光盘</w:t>
      </w:r>
      <w:r>
        <w:rPr>
          <w:rFonts w:hint="eastAsia" w:ascii="宋体" w:hAnsi="宋体" w:cs="宋体"/>
          <w:sz w:val="24"/>
        </w:rPr>
        <w:t>。</w:t>
      </w:r>
    </w:p>
    <w:p w14:paraId="24F18017">
      <w:pPr>
        <w:spacing w:line="360" w:lineRule="auto"/>
        <w:ind w:firstLine="480" w:firstLineChars="200"/>
        <w:rPr>
          <w:rFonts w:ascii="宋体" w:hAnsi="宋体" w:cs="宋体"/>
          <w:sz w:val="24"/>
        </w:rPr>
      </w:pPr>
      <w:r>
        <w:rPr>
          <w:rFonts w:hint="eastAsia" w:ascii="宋体" w:hAnsi="宋体" w:cs="宋体"/>
          <w:sz w:val="24"/>
        </w:rPr>
        <w:t>承包人需要提交的竣工资料套数：</w:t>
      </w:r>
      <w:r>
        <w:rPr>
          <w:rFonts w:hint="eastAsia" w:ascii="宋体" w:hAnsi="宋体" w:cs="宋体"/>
          <w:b/>
          <w:bCs/>
          <w:sz w:val="24"/>
          <w:u w:val="single"/>
        </w:rPr>
        <w:t>陆套</w:t>
      </w:r>
      <w:r>
        <w:rPr>
          <w:rFonts w:hint="eastAsia" w:ascii="宋体" w:hAnsi="宋体" w:cs="宋体"/>
          <w:sz w:val="24"/>
        </w:rPr>
        <w:t>。</w:t>
      </w:r>
    </w:p>
    <w:p w14:paraId="7BB116BA">
      <w:pPr>
        <w:spacing w:line="360" w:lineRule="auto"/>
        <w:ind w:firstLine="480" w:firstLineChars="200"/>
        <w:rPr>
          <w:rFonts w:ascii="宋体" w:hAnsi="宋体" w:cs="宋体"/>
          <w:sz w:val="24"/>
        </w:rPr>
      </w:pPr>
      <w:r>
        <w:rPr>
          <w:rFonts w:hint="eastAsia" w:ascii="宋体" w:hAnsi="宋体" w:cs="宋体"/>
          <w:sz w:val="24"/>
        </w:rPr>
        <w:t>承包人提交的竣工资料的费用承担：</w:t>
      </w:r>
      <w:r>
        <w:rPr>
          <w:rFonts w:hint="eastAsia" w:ascii="宋体" w:hAnsi="宋体" w:cs="宋体"/>
          <w:b/>
          <w:bCs/>
          <w:sz w:val="24"/>
          <w:u w:val="single"/>
        </w:rPr>
        <w:t>由承包人承担</w:t>
      </w:r>
      <w:r>
        <w:rPr>
          <w:rFonts w:hint="eastAsia" w:ascii="宋体" w:hAnsi="宋体" w:cs="宋体"/>
          <w:sz w:val="24"/>
        </w:rPr>
        <w:t>。</w:t>
      </w:r>
    </w:p>
    <w:p w14:paraId="192374FC">
      <w:pPr>
        <w:spacing w:line="360" w:lineRule="auto"/>
        <w:ind w:firstLine="480" w:firstLineChars="200"/>
        <w:rPr>
          <w:rFonts w:ascii="宋体" w:hAnsi="宋体" w:cs="宋体"/>
          <w:sz w:val="24"/>
        </w:rPr>
      </w:pPr>
      <w:r>
        <w:rPr>
          <w:rFonts w:hint="eastAsia" w:ascii="宋体" w:hAnsi="宋体" w:cs="宋体"/>
          <w:sz w:val="24"/>
        </w:rPr>
        <w:t>承包人提交的竣工资料移交时间：</w:t>
      </w:r>
      <w:r>
        <w:rPr>
          <w:rFonts w:hint="eastAsia" w:ascii="宋体" w:hAnsi="宋体" w:cs="宋体"/>
          <w:b/>
          <w:bCs/>
          <w:sz w:val="24"/>
          <w:u w:val="single"/>
        </w:rPr>
        <w:t>工程竣工验收合格后10天内</w:t>
      </w:r>
      <w:r>
        <w:rPr>
          <w:rFonts w:hint="eastAsia" w:ascii="宋体" w:hAnsi="宋体" w:cs="宋体"/>
          <w:sz w:val="24"/>
        </w:rPr>
        <w:t>。</w:t>
      </w:r>
    </w:p>
    <w:p w14:paraId="2CA1AAC7">
      <w:pPr>
        <w:spacing w:line="360" w:lineRule="auto"/>
        <w:ind w:firstLine="480" w:firstLineChars="200"/>
        <w:rPr>
          <w:rFonts w:ascii="宋体" w:hAnsi="宋体" w:cs="宋体"/>
          <w:sz w:val="24"/>
        </w:rPr>
      </w:pPr>
      <w:r>
        <w:rPr>
          <w:rFonts w:hint="eastAsia" w:ascii="宋体" w:hAnsi="宋体" w:cs="宋体"/>
          <w:sz w:val="24"/>
        </w:rPr>
        <w:t>承包人提交的竣工资料形式要求：</w:t>
      </w:r>
      <w:r>
        <w:rPr>
          <w:rFonts w:hint="eastAsia" w:ascii="宋体" w:hAnsi="宋体" w:cs="宋体"/>
          <w:b/>
          <w:bCs/>
          <w:sz w:val="24"/>
          <w:u w:val="single"/>
        </w:rPr>
        <w:t>符合城建档案管理部门相关规定的</w:t>
      </w:r>
      <w:r>
        <w:rPr>
          <w:rFonts w:hint="eastAsia" w:ascii="宋体" w:hAnsi="宋体" w:cs="宋体"/>
          <w:b/>
          <w:sz w:val="24"/>
          <w:u w:val="single"/>
        </w:rPr>
        <w:t>纸质、电子文本</w:t>
      </w:r>
      <w:r>
        <w:rPr>
          <w:rFonts w:hint="eastAsia" w:ascii="宋体" w:hAnsi="宋体" w:cs="宋体"/>
          <w:sz w:val="24"/>
        </w:rPr>
        <w:t>。</w:t>
      </w:r>
    </w:p>
    <w:p w14:paraId="0B32D5E2">
      <w:pPr>
        <w:spacing w:line="360" w:lineRule="auto"/>
        <w:ind w:firstLine="480" w:firstLineChars="200"/>
        <w:rPr>
          <w:rFonts w:ascii="宋体" w:hAnsi="宋体" w:cs="宋体"/>
          <w:sz w:val="24"/>
        </w:rPr>
      </w:pPr>
      <w:r>
        <w:rPr>
          <w:rFonts w:hint="eastAsia" w:ascii="宋体" w:hAnsi="宋体" w:cs="宋体"/>
          <w:kern w:val="0"/>
          <w:sz w:val="24"/>
        </w:rPr>
        <w:t>（6）承包人应履行的其他义务：</w:t>
      </w:r>
      <w:r>
        <w:rPr>
          <w:rFonts w:hint="eastAsia" w:ascii="宋体" w:hAnsi="宋体" w:cs="宋体"/>
          <w:b/>
          <w:bCs/>
          <w:sz w:val="24"/>
          <w:u w:val="single"/>
        </w:rPr>
        <w:t>工程竣工验收合格后3日内，承包人须将本工程范围内所有设施设备、设备基础、临时用房、硬化地坪、建筑垃圾、剩余建筑材料等全部拆除、清理出场，并撤出所有施工人员，费用由承包人自行承担，如承包人未在上述期限内及时清理的，发包人有权代为拆除、清理，所产生的费用及造成的损失由承包人承担。</w:t>
      </w:r>
    </w:p>
    <w:p w14:paraId="5F74EFE5">
      <w:pPr>
        <w:spacing w:line="360" w:lineRule="auto"/>
        <w:ind w:firstLine="480" w:firstLineChars="200"/>
        <w:rPr>
          <w:rFonts w:ascii="宋体" w:hAnsi="宋体" w:cs="宋体"/>
          <w:sz w:val="24"/>
        </w:rPr>
      </w:pPr>
      <w:r>
        <w:rPr>
          <w:rFonts w:hint="eastAsia" w:ascii="宋体" w:hAnsi="宋体" w:cs="宋体"/>
          <w:sz w:val="24"/>
        </w:rPr>
        <w:t>3.2项目经理</w:t>
      </w:r>
    </w:p>
    <w:p w14:paraId="4506DF9C">
      <w:pPr>
        <w:spacing w:line="360" w:lineRule="auto"/>
        <w:ind w:firstLine="480" w:firstLineChars="200"/>
        <w:rPr>
          <w:rFonts w:ascii="宋体" w:hAnsi="宋体" w:cs="宋体"/>
          <w:sz w:val="24"/>
        </w:rPr>
      </w:pPr>
      <w:r>
        <w:rPr>
          <w:rFonts w:hint="eastAsia" w:ascii="宋体" w:hAnsi="宋体" w:cs="宋体"/>
          <w:sz w:val="24"/>
        </w:rPr>
        <w:t>承包人对项目经理的授权范围如下：</w:t>
      </w:r>
      <w:r>
        <w:rPr>
          <w:rFonts w:hint="eastAsia" w:ascii="宋体" w:hAnsi="宋体" w:cs="宋体"/>
          <w:b/>
          <w:bCs/>
          <w:sz w:val="24"/>
          <w:u w:val="single"/>
        </w:rPr>
        <w:t>受承包人委托全面负责工程安全、质量、进度、投资四大控制要素，完善合同、信息、组织管理体系，做好安全监督，文明标准化现场工作。</w:t>
      </w:r>
    </w:p>
    <w:p w14:paraId="18D2CDCC">
      <w:pPr>
        <w:spacing w:line="360" w:lineRule="auto"/>
        <w:ind w:firstLine="480" w:firstLineChars="200"/>
        <w:rPr>
          <w:rFonts w:ascii="宋体" w:hAnsi="宋体" w:cs="宋体"/>
          <w:kern w:val="0"/>
          <w:sz w:val="24"/>
        </w:rPr>
      </w:pPr>
      <w:r>
        <w:rPr>
          <w:rFonts w:hint="eastAsia" w:ascii="宋体" w:hAnsi="宋体" w:cs="宋体"/>
          <w:kern w:val="0"/>
          <w:sz w:val="24"/>
        </w:rPr>
        <w:t>关于项目经理每月在施工现场的时间要求：</w:t>
      </w:r>
      <w:r>
        <w:rPr>
          <w:rFonts w:hint="eastAsia" w:ascii="宋体" w:hAnsi="宋体" w:cs="宋体"/>
          <w:b/>
          <w:bCs/>
          <w:sz w:val="24"/>
          <w:u w:val="single"/>
        </w:rPr>
        <w:t>每月不少于22日历天。</w:t>
      </w:r>
    </w:p>
    <w:p w14:paraId="378F2D3E">
      <w:pPr>
        <w:spacing w:line="360" w:lineRule="auto"/>
        <w:ind w:firstLine="480" w:firstLineChars="200"/>
        <w:rPr>
          <w:rFonts w:ascii="宋体" w:hAnsi="宋体" w:cs="宋体"/>
          <w:kern w:val="0"/>
          <w:sz w:val="24"/>
        </w:rPr>
      </w:pPr>
      <w:r>
        <w:rPr>
          <w:rFonts w:hint="eastAsia" w:ascii="宋体" w:hAnsi="宋体" w:cs="宋体"/>
          <w:kern w:val="0"/>
          <w:sz w:val="24"/>
        </w:rPr>
        <w:t>承包人未提交劳动合同，以及没有为项目经理缴纳社会保险证明的违约责任：</w:t>
      </w:r>
      <w:r>
        <w:rPr>
          <w:rFonts w:hint="eastAsia" w:ascii="宋体" w:hAnsi="宋体" w:cs="宋体"/>
          <w:b/>
          <w:bCs/>
          <w:sz w:val="24"/>
          <w:u w:val="single"/>
        </w:rPr>
        <w:t>将被视为承包人违约，发包人将没收部分或全部履约保证金，直至单方面解除本施工合同。</w:t>
      </w:r>
    </w:p>
    <w:p w14:paraId="5D7C39A9">
      <w:pPr>
        <w:spacing w:line="360" w:lineRule="auto"/>
        <w:ind w:firstLine="480" w:firstLineChars="200"/>
        <w:rPr>
          <w:rFonts w:ascii="宋体" w:hAnsi="宋体" w:cs="宋体"/>
          <w:sz w:val="24"/>
          <w:u w:val="single"/>
        </w:rPr>
      </w:pPr>
      <w:r>
        <w:rPr>
          <w:rFonts w:hint="eastAsia" w:ascii="宋体" w:hAnsi="宋体" w:cs="宋体"/>
          <w:kern w:val="0"/>
          <w:sz w:val="24"/>
        </w:rPr>
        <w:t>项目经理未经批准，擅自离开施工现场的违约责任：</w:t>
      </w:r>
      <w:r>
        <w:rPr>
          <w:rFonts w:hint="eastAsia" w:ascii="宋体" w:hAnsi="宋体" w:cs="宋体"/>
          <w:b/>
          <w:bCs/>
          <w:sz w:val="24"/>
          <w:u w:val="single"/>
        </w:rPr>
        <w:t>擅自离开施工现场每一天，处罚人民币1000元/天，上述扣款在支付进度款中逐期扣除。</w:t>
      </w:r>
    </w:p>
    <w:p w14:paraId="3E378D51">
      <w:pPr>
        <w:spacing w:line="360" w:lineRule="auto"/>
        <w:ind w:firstLine="480" w:firstLineChars="200"/>
        <w:rPr>
          <w:rFonts w:ascii="宋体" w:hAnsi="宋体" w:cs="宋体"/>
          <w:sz w:val="24"/>
          <w:u w:val="single"/>
        </w:rPr>
      </w:pPr>
      <w:r>
        <w:rPr>
          <w:rFonts w:hint="eastAsia" w:ascii="宋体" w:hAnsi="宋体" w:cs="宋体"/>
          <w:sz w:val="24"/>
        </w:rPr>
        <w:t>3.2.3承包人擅自更换项目经理的违约责任：</w:t>
      </w:r>
    </w:p>
    <w:p w14:paraId="29D05DC9">
      <w:pPr>
        <w:spacing w:line="360" w:lineRule="auto"/>
        <w:ind w:firstLine="482" w:firstLineChars="200"/>
        <w:rPr>
          <w:rFonts w:ascii="宋体" w:hAnsi="宋体" w:cs="宋体"/>
          <w:b/>
          <w:bCs/>
          <w:sz w:val="24"/>
          <w:u w:val="single"/>
        </w:rPr>
      </w:pPr>
      <w:r>
        <w:rPr>
          <w:rFonts w:hint="eastAsia" w:ascii="宋体" w:hAnsi="宋体" w:cs="宋体"/>
          <w:b/>
          <w:bCs/>
          <w:sz w:val="24"/>
        </w:rPr>
        <w:t>（1）</w:t>
      </w:r>
      <w:r>
        <w:rPr>
          <w:rFonts w:hint="eastAsia" w:ascii="宋体" w:hAnsi="宋体" w:cs="宋体"/>
          <w:b/>
          <w:bCs/>
          <w:kern w:val="0"/>
          <w:sz w:val="24"/>
        </w:rPr>
        <w:t>承包人确需更换项目经理的，继任项目经理注册执业资格、管理经验的约定：</w:t>
      </w:r>
      <w:r>
        <w:rPr>
          <w:rFonts w:hint="eastAsia" w:ascii="宋体" w:hAnsi="宋体" w:cs="宋体"/>
          <w:b/>
          <w:bCs/>
          <w:sz w:val="24"/>
          <w:u w:val="single"/>
        </w:rPr>
        <w:t>均要求等同于或高于被更换项目经理。</w:t>
      </w:r>
    </w:p>
    <w:p w14:paraId="79A087B1">
      <w:pPr>
        <w:spacing w:line="360" w:lineRule="auto"/>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承包人擅自更换项目经理的违约责任：</w:t>
      </w:r>
      <w:r>
        <w:rPr>
          <w:rFonts w:hint="eastAsia" w:ascii="宋体" w:hAnsi="宋体" w:cs="宋体"/>
          <w:b/>
          <w:bCs/>
          <w:sz w:val="24"/>
          <w:u w:val="single"/>
        </w:rPr>
        <w:t>未经发包人及相关行政主管部门同意，擅自更换项目经理时，将被视为承包人违约，发包人将没收部分或全部履约保证金，直至单方面解除本施工合同。</w:t>
      </w:r>
    </w:p>
    <w:p w14:paraId="13FCA480">
      <w:pPr>
        <w:spacing w:line="360" w:lineRule="auto"/>
        <w:ind w:firstLine="480" w:firstLineChars="200"/>
        <w:rPr>
          <w:rFonts w:ascii="宋体" w:hAnsi="宋体" w:cs="宋体"/>
          <w:sz w:val="24"/>
          <w:u w:val="single"/>
        </w:rPr>
      </w:pPr>
      <w:r>
        <w:rPr>
          <w:rFonts w:hint="eastAsia" w:ascii="宋体" w:hAnsi="宋体" w:cs="宋体"/>
          <w:sz w:val="24"/>
        </w:rPr>
        <w:t>3.2.4承包人无正当理由拒绝更换项目经理的违约责任：</w:t>
      </w:r>
      <w:r>
        <w:rPr>
          <w:rFonts w:hint="eastAsia" w:ascii="宋体" w:hAnsi="宋体" w:cs="宋体"/>
          <w:b/>
          <w:bCs/>
          <w:sz w:val="24"/>
          <w:u w:val="single"/>
        </w:rPr>
        <w:t>将被视为承包人违约，发包人将没收部分或全部履约保证金，直至单方面解除本施工合同。</w:t>
      </w:r>
    </w:p>
    <w:p w14:paraId="7181A7F7">
      <w:pPr>
        <w:spacing w:line="360" w:lineRule="auto"/>
        <w:ind w:firstLine="480" w:firstLineChars="200"/>
        <w:rPr>
          <w:rFonts w:ascii="宋体" w:hAnsi="宋体" w:cs="宋体"/>
          <w:sz w:val="24"/>
        </w:rPr>
      </w:pPr>
      <w:r>
        <w:rPr>
          <w:rFonts w:hint="eastAsia" w:ascii="宋体" w:hAnsi="宋体" w:cs="宋体"/>
          <w:sz w:val="24"/>
        </w:rPr>
        <w:t>3.3承包人人员</w:t>
      </w:r>
    </w:p>
    <w:p w14:paraId="34C62D8F">
      <w:pPr>
        <w:spacing w:line="360" w:lineRule="auto"/>
        <w:ind w:firstLine="480" w:firstLineChars="200"/>
        <w:rPr>
          <w:rFonts w:ascii="宋体" w:hAnsi="宋体" w:cs="宋体"/>
          <w:sz w:val="24"/>
        </w:rPr>
      </w:pPr>
      <w:r>
        <w:rPr>
          <w:rFonts w:hint="eastAsia" w:ascii="宋体" w:hAnsi="宋体" w:cs="宋体"/>
          <w:sz w:val="24"/>
        </w:rPr>
        <w:t>3.3.1承包人提交项目管理机构及施工现场管理人员安排报告的期限：</w:t>
      </w:r>
      <w:r>
        <w:rPr>
          <w:rFonts w:hint="eastAsia" w:ascii="宋体" w:hAnsi="宋体" w:cs="宋体"/>
          <w:b/>
          <w:bCs/>
          <w:sz w:val="24"/>
          <w:u w:val="single"/>
        </w:rPr>
        <w:t>开工前七天</w:t>
      </w:r>
      <w:r>
        <w:rPr>
          <w:rFonts w:hint="eastAsia" w:ascii="宋体" w:hAnsi="宋体" w:cs="宋体"/>
          <w:sz w:val="24"/>
        </w:rPr>
        <w:t>。</w:t>
      </w:r>
    </w:p>
    <w:p w14:paraId="7EB1BA7E">
      <w:pPr>
        <w:spacing w:line="360" w:lineRule="auto"/>
        <w:ind w:firstLine="482" w:firstLineChars="200"/>
        <w:rPr>
          <w:rFonts w:ascii="宋体" w:hAnsi="宋体" w:cs="宋体"/>
          <w:b/>
          <w:bCs/>
          <w:sz w:val="24"/>
        </w:rPr>
      </w:pPr>
      <w:r>
        <w:rPr>
          <w:rFonts w:hint="eastAsia" w:ascii="宋体" w:hAnsi="宋体" w:cs="宋体"/>
          <w:b/>
          <w:bCs/>
          <w:sz w:val="24"/>
        </w:rPr>
        <w:t>3.3.2 承包人需更换主要施工管理人员的，继任人员的数量、注册执业资格、管理经验的约定：</w:t>
      </w:r>
      <w:r>
        <w:rPr>
          <w:rFonts w:hint="eastAsia" w:ascii="宋体" w:hAnsi="宋体" w:cs="宋体"/>
          <w:b/>
          <w:bCs/>
          <w:sz w:val="24"/>
          <w:u w:val="single"/>
        </w:rPr>
        <w:t>均要求等同于或高于被更换主要施工管理人员。</w:t>
      </w:r>
    </w:p>
    <w:p w14:paraId="4D30C6BE">
      <w:pPr>
        <w:spacing w:line="360" w:lineRule="auto"/>
        <w:ind w:firstLine="480" w:firstLineChars="200"/>
        <w:rPr>
          <w:rFonts w:ascii="宋体" w:hAnsi="宋体" w:cs="宋体"/>
          <w:sz w:val="24"/>
        </w:rPr>
      </w:pPr>
      <w:r>
        <w:rPr>
          <w:rFonts w:hint="eastAsia" w:ascii="宋体" w:hAnsi="宋体" w:cs="宋体"/>
          <w:sz w:val="24"/>
        </w:rPr>
        <w:t>3.3.3承包人无正当理由拒绝撤换主要施工管理人员的违约责任：</w:t>
      </w:r>
      <w:r>
        <w:rPr>
          <w:rFonts w:hint="eastAsia" w:ascii="宋体" w:hAnsi="宋体" w:cs="宋体"/>
          <w:b/>
          <w:bCs/>
          <w:sz w:val="24"/>
          <w:u w:val="single"/>
        </w:rPr>
        <w:t>将被视为承包人违约，发包人将没收部分或全部履约保证金，直至单方面解除本施工合同。</w:t>
      </w:r>
    </w:p>
    <w:p w14:paraId="2173E08E">
      <w:pPr>
        <w:spacing w:line="360" w:lineRule="auto"/>
        <w:ind w:firstLine="480" w:firstLineChars="200"/>
        <w:rPr>
          <w:rFonts w:ascii="宋体" w:hAnsi="宋体" w:cs="宋体"/>
          <w:sz w:val="24"/>
          <w:u w:val="single"/>
        </w:rPr>
      </w:pPr>
      <w:r>
        <w:rPr>
          <w:rFonts w:hint="eastAsia" w:ascii="宋体" w:hAnsi="宋体" w:cs="宋体"/>
          <w:sz w:val="24"/>
        </w:rPr>
        <w:t>3.3.4 承包人主要施工管理人员离开施工现场的批准要求：</w:t>
      </w:r>
      <w:r>
        <w:rPr>
          <w:rFonts w:hint="eastAsia" w:ascii="宋体" w:hAnsi="宋体" w:cs="宋体"/>
          <w:b/>
          <w:bCs/>
          <w:sz w:val="24"/>
          <w:u w:val="single"/>
        </w:rPr>
        <w:t>离开前向发包人代表提出书面报告，发包人代表同意后方可离开施工现场。</w:t>
      </w:r>
    </w:p>
    <w:p w14:paraId="56308BDE">
      <w:pPr>
        <w:spacing w:line="360" w:lineRule="auto"/>
        <w:ind w:firstLine="480" w:firstLineChars="200"/>
        <w:rPr>
          <w:rFonts w:ascii="宋体" w:hAnsi="宋体" w:cs="宋体"/>
          <w:sz w:val="24"/>
        </w:rPr>
      </w:pPr>
      <w:r>
        <w:rPr>
          <w:rFonts w:hint="eastAsia" w:ascii="宋体" w:hAnsi="宋体" w:cs="宋体"/>
          <w:sz w:val="24"/>
        </w:rPr>
        <w:t>3.3.5承包人擅自更换主要施工管理人员的违约责任：</w:t>
      </w:r>
      <w:r>
        <w:rPr>
          <w:rFonts w:hint="eastAsia" w:ascii="宋体" w:hAnsi="宋体" w:cs="宋体"/>
          <w:b/>
          <w:bCs/>
          <w:sz w:val="24"/>
          <w:u w:val="single"/>
        </w:rPr>
        <w:t>未经发包人及相关行政主管部门同意，擅自更换主要施工管理人员时，将被视为承包人违约，发包人将没收部分或全部履约保证金，直至单方面解除本施工合同。</w:t>
      </w:r>
    </w:p>
    <w:p w14:paraId="0D54E552">
      <w:pPr>
        <w:spacing w:line="360" w:lineRule="auto"/>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b/>
          <w:bCs/>
          <w:sz w:val="24"/>
          <w:u w:val="single"/>
        </w:rPr>
        <w:t>擅自离开施工现场每一天，处罚人民币400元/天，上述扣款在支付进度款中逐期扣除。</w:t>
      </w:r>
    </w:p>
    <w:p w14:paraId="077BCF48">
      <w:pPr>
        <w:spacing w:line="360" w:lineRule="auto"/>
        <w:ind w:firstLine="480" w:firstLineChars="200"/>
        <w:rPr>
          <w:rFonts w:ascii="宋体" w:hAnsi="宋体" w:cs="宋体"/>
          <w:sz w:val="24"/>
        </w:rPr>
      </w:pPr>
      <w:r>
        <w:rPr>
          <w:rFonts w:hint="eastAsia" w:ascii="宋体" w:hAnsi="宋体" w:cs="宋体"/>
          <w:sz w:val="24"/>
        </w:rPr>
        <w:t>3.5分包</w:t>
      </w:r>
    </w:p>
    <w:p w14:paraId="434E468B">
      <w:pPr>
        <w:spacing w:line="360" w:lineRule="auto"/>
        <w:ind w:firstLine="480" w:firstLineChars="200"/>
        <w:rPr>
          <w:rFonts w:ascii="宋体" w:hAnsi="宋体" w:cs="宋体"/>
          <w:sz w:val="24"/>
        </w:rPr>
      </w:pPr>
      <w:r>
        <w:rPr>
          <w:rFonts w:hint="eastAsia" w:ascii="宋体" w:hAnsi="宋体" w:cs="宋体"/>
          <w:sz w:val="24"/>
        </w:rPr>
        <w:t>3.5.1分包的一般约定</w:t>
      </w:r>
    </w:p>
    <w:p w14:paraId="6AB6D83B">
      <w:pPr>
        <w:spacing w:line="360" w:lineRule="auto"/>
        <w:ind w:firstLine="480" w:firstLineChars="200"/>
        <w:rPr>
          <w:rFonts w:ascii="宋体" w:hAnsi="宋体" w:cs="宋体"/>
          <w:sz w:val="24"/>
        </w:rPr>
      </w:pPr>
      <w:r>
        <w:rPr>
          <w:rFonts w:hint="eastAsia" w:ascii="宋体" w:hAnsi="宋体" w:cs="宋体"/>
          <w:sz w:val="24"/>
        </w:rPr>
        <w:t>禁止分包的工程包括：</w:t>
      </w:r>
      <w:r>
        <w:rPr>
          <w:rFonts w:hint="eastAsia" w:ascii="宋体" w:hAnsi="宋体" w:cs="宋体"/>
          <w:b/>
          <w:bCs/>
          <w:sz w:val="24"/>
          <w:u w:val="single"/>
        </w:rPr>
        <w:t>主体结构、关键性工作等其他国家现行法律、法规明令禁止分包的内容。</w:t>
      </w:r>
      <w:r>
        <w:rPr>
          <w:rFonts w:hint="eastAsia" w:ascii="宋体" w:hAnsi="宋体" w:cs="宋体"/>
          <w:b/>
          <w:sz w:val="24"/>
          <w:u w:val="single"/>
        </w:rPr>
        <w:t>未经发包人书面同意，不得分包。</w:t>
      </w:r>
    </w:p>
    <w:p w14:paraId="20338458">
      <w:pPr>
        <w:spacing w:line="360" w:lineRule="auto"/>
        <w:ind w:firstLine="480" w:firstLineChars="200"/>
        <w:rPr>
          <w:rFonts w:ascii="宋体" w:hAnsi="宋体" w:cs="宋体"/>
          <w:sz w:val="24"/>
          <w:u w:val="single"/>
        </w:rPr>
      </w:pPr>
      <w:r>
        <w:rPr>
          <w:rFonts w:hint="eastAsia" w:ascii="宋体" w:hAnsi="宋体" w:cs="宋体"/>
          <w:sz w:val="24"/>
        </w:rPr>
        <w:t>主体结构、关键性工作的范围：</w:t>
      </w:r>
      <w:r>
        <w:rPr>
          <w:rFonts w:hint="eastAsia" w:ascii="宋体" w:hAnsi="宋体" w:cs="宋体"/>
          <w:b/>
          <w:bCs/>
          <w:sz w:val="24"/>
          <w:u w:val="single"/>
        </w:rPr>
        <w:t>按通用条款或国家现行法律、法规执行。</w:t>
      </w:r>
    </w:p>
    <w:p w14:paraId="714BC04D">
      <w:pPr>
        <w:spacing w:line="360" w:lineRule="auto"/>
        <w:ind w:firstLine="480" w:firstLineChars="200"/>
        <w:rPr>
          <w:rFonts w:ascii="宋体" w:hAnsi="宋体" w:cs="宋体"/>
          <w:sz w:val="24"/>
        </w:rPr>
      </w:pPr>
      <w:r>
        <w:rPr>
          <w:rFonts w:hint="eastAsia" w:ascii="宋体" w:hAnsi="宋体" w:cs="宋体"/>
          <w:sz w:val="24"/>
        </w:rPr>
        <w:t xml:space="preserve">    3.5.2分包的确定</w:t>
      </w:r>
    </w:p>
    <w:p w14:paraId="09692C31">
      <w:pPr>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b/>
          <w:bCs/>
          <w:sz w:val="24"/>
          <w:u w:val="single"/>
        </w:rPr>
        <w:t>合同签订时明确。</w:t>
      </w:r>
    </w:p>
    <w:p w14:paraId="709C95F7">
      <w:pPr>
        <w:spacing w:line="360" w:lineRule="auto"/>
        <w:ind w:firstLine="480" w:firstLineChars="200"/>
        <w:rPr>
          <w:rFonts w:ascii="宋体" w:hAnsi="宋体" w:cs="宋体"/>
          <w:sz w:val="24"/>
          <w:u w:val="single"/>
        </w:rPr>
      </w:pPr>
      <w:r>
        <w:rPr>
          <w:rFonts w:hint="eastAsia" w:ascii="宋体" w:hAnsi="宋体" w:cs="宋体"/>
          <w:sz w:val="24"/>
        </w:rPr>
        <w:t>其他关于分包的约定：</w:t>
      </w:r>
      <w:r>
        <w:rPr>
          <w:rFonts w:hint="eastAsia" w:ascii="宋体" w:hAnsi="宋体" w:cs="宋体"/>
          <w:b/>
          <w:bCs/>
          <w:sz w:val="24"/>
          <w:u w:val="single"/>
        </w:rPr>
        <w:t>合同签订时明确。</w:t>
      </w:r>
    </w:p>
    <w:p w14:paraId="30201C43">
      <w:pPr>
        <w:spacing w:line="360" w:lineRule="auto"/>
        <w:ind w:firstLine="480" w:firstLineChars="200"/>
        <w:rPr>
          <w:rFonts w:ascii="宋体" w:hAnsi="宋体" w:cs="宋体"/>
          <w:sz w:val="24"/>
        </w:rPr>
      </w:pPr>
      <w:r>
        <w:rPr>
          <w:rFonts w:hint="eastAsia" w:ascii="宋体" w:hAnsi="宋体" w:cs="宋体"/>
          <w:sz w:val="24"/>
        </w:rPr>
        <w:t>3.5.4分包合同价款</w:t>
      </w:r>
    </w:p>
    <w:p w14:paraId="19E32529">
      <w:pPr>
        <w:spacing w:line="360" w:lineRule="auto"/>
        <w:ind w:firstLine="480" w:firstLineChars="200"/>
        <w:rPr>
          <w:rFonts w:ascii="宋体" w:hAnsi="宋体" w:cs="宋体"/>
          <w:b/>
          <w:bCs/>
          <w:sz w:val="24"/>
          <w:u w:val="single"/>
        </w:rPr>
      </w:pPr>
      <w:r>
        <w:rPr>
          <w:rFonts w:hint="eastAsia" w:ascii="宋体" w:hAnsi="宋体" w:cs="宋体"/>
          <w:sz w:val="24"/>
        </w:rPr>
        <w:t>关于分包合同价款支付的约定：</w:t>
      </w:r>
      <w:r>
        <w:rPr>
          <w:rFonts w:hint="eastAsia" w:ascii="宋体" w:hAnsi="宋体" w:cs="宋体"/>
          <w:b/>
          <w:bCs/>
          <w:sz w:val="24"/>
          <w:u w:val="single"/>
        </w:rPr>
        <w:t>合同签订时明确。</w:t>
      </w:r>
    </w:p>
    <w:p w14:paraId="76FC8EAA">
      <w:pPr>
        <w:spacing w:line="360" w:lineRule="auto"/>
        <w:ind w:firstLine="480" w:firstLineChars="200"/>
        <w:rPr>
          <w:rFonts w:ascii="宋体" w:hAnsi="宋体" w:cs="宋体"/>
          <w:sz w:val="24"/>
        </w:rPr>
      </w:pPr>
      <w:r>
        <w:rPr>
          <w:rFonts w:hint="eastAsia" w:ascii="宋体" w:hAnsi="宋体" w:cs="宋体"/>
          <w:sz w:val="24"/>
        </w:rPr>
        <w:t>3.6工程照管与成品、半成品保护</w:t>
      </w:r>
    </w:p>
    <w:p w14:paraId="1CB4A309">
      <w:pPr>
        <w:spacing w:line="360" w:lineRule="auto"/>
        <w:ind w:firstLine="480" w:firstLineChars="200"/>
        <w:rPr>
          <w:rFonts w:ascii="宋体" w:hAnsi="宋体" w:cs="宋体"/>
          <w:b/>
          <w:bCs/>
          <w:kern w:val="0"/>
          <w:sz w:val="24"/>
          <w:u w:val="single"/>
        </w:rPr>
      </w:pPr>
      <w:r>
        <w:rPr>
          <w:rFonts w:hint="eastAsia" w:ascii="宋体" w:hAnsi="宋体" w:cs="宋体"/>
          <w:kern w:val="0"/>
          <w:sz w:val="24"/>
        </w:rPr>
        <w:t>承包人负责照管工程及工程相关的材料、工程设备的起始时间：</w:t>
      </w:r>
      <w:r>
        <w:rPr>
          <w:rFonts w:hint="eastAsia" w:ascii="宋体" w:hAnsi="宋体" w:cs="宋体"/>
          <w:b/>
          <w:bCs/>
          <w:sz w:val="24"/>
          <w:u w:val="single"/>
        </w:rPr>
        <w:t>按通用条款。</w:t>
      </w:r>
    </w:p>
    <w:p w14:paraId="68819509">
      <w:pPr>
        <w:spacing w:line="360" w:lineRule="auto"/>
        <w:ind w:firstLine="480" w:firstLineChars="200"/>
        <w:rPr>
          <w:rFonts w:ascii="宋体" w:hAnsi="宋体" w:cs="宋体"/>
          <w:sz w:val="24"/>
        </w:rPr>
      </w:pPr>
      <w:r>
        <w:rPr>
          <w:rFonts w:hint="eastAsia" w:ascii="宋体" w:hAnsi="宋体" w:cs="宋体"/>
          <w:sz w:val="24"/>
        </w:rPr>
        <w:t>3.7履约担保</w:t>
      </w:r>
    </w:p>
    <w:p w14:paraId="50DB5AC5">
      <w:pPr>
        <w:spacing w:line="360" w:lineRule="auto"/>
        <w:ind w:firstLine="480" w:firstLineChars="200"/>
        <w:rPr>
          <w:rFonts w:ascii="宋体" w:hAnsi="宋体" w:cs="宋体"/>
          <w:sz w:val="24"/>
        </w:rPr>
      </w:pPr>
      <w:r>
        <w:rPr>
          <w:rFonts w:hint="eastAsia" w:ascii="宋体" w:hAnsi="宋体" w:cs="宋体"/>
          <w:sz w:val="24"/>
        </w:rPr>
        <w:t>承包人是否提供履约担保：</w:t>
      </w:r>
      <w:r>
        <w:rPr>
          <w:rFonts w:hint="eastAsia" w:ascii="宋体" w:hAnsi="宋体" w:cs="宋体"/>
          <w:b/>
          <w:bCs/>
          <w:sz w:val="24"/>
          <w:u w:val="single"/>
        </w:rPr>
        <w:t xml:space="preserve">   是   </w:t>
      </w:r>
      <w:r>
        <w:rPr>
          <w:rFonts w:hint="eastAsia" w:ascii="宋体" w:hAnsi="宋体" w:cs="宋体"/>
          <w:sz w:val="24"/>
        </w:rPr>
        <w:t>。</w:t>
      </w:r>
    </w:p>
    <w:p w14:paraId="579B181D">
      <w:pPr>
        <w:spacing w:line="360" w:lineRule="auto"/>
        <w:ind w:firstLine="480" w:firstLineChars="200"/>
        <w:rPr>
          <w:rFonts w:ascii="宋体" w:hAnsi="宋体" w:cs="宋体"/>
          <w:sz w:val="24"/>
          <w:highlight w:val="none"/>
          <w:u w:val="single"/>
        </w:rPr>
      </w:pPr>
      <w:r>
        <w:rPr>
          <w:rFonts w:hint="eastAsia" w:ascii="宋体" w:hAnsi="宋体" w:cs="宋体"/>
          <w:sz w:val="24"/>
        </w:rPr>
        <w:t>承包人提供履约担保的形式、金额及</w:t>
      </w:r>
      <w:r>
        <w:rPr>
          <w:rFonts w:hint="eastAsia" w:ascii="宋体" w:hAnsi="宋体" w:cs="宋体"/>
          <w:sz w:val="24"/>
          <w:highlight w:val="none"/>
        </w:rPr>
        <w:t>期限的：</w:t>
      </w:r>
      <w:r>
        <w:rPr>
          <w:rFonts w:hint="eastAsia" w:ascii="宋体" w:hAnsi="宋体"/>
          <w:sz w:val="24"/>
          <w:highlight w:val="none"/>
          <w:u w:val="single"/>
        </w:rPr>
        <w:t>承包人向发包人支付</w:t>
      </w:r>
      <w:r>
        <w:rPr>
          <w:rFonts w:hint="eastAsia" w:ascii="宋体" w:hAnsi="宋体"/>
          <w:sz w:val="24"/>
          <w:highlight w:val="none"/>
          <w:u w:val="single"/>
          <w:lang w:eastAsia="zh-CN"/>
        </w:rPr>
        <w:t>中标</w:t>
      </w:r>
      <w:r>
        <w:rPr>
          <w:rFonts w:hint="eastAsia" w:ascii="宋体" w:hAnsi="宋体"/>
          <w:sz w:val="24"/>
          <w:highlight w:val="none"/>
          <w:u w:val="single"/>
        </w:rPr>
        <w:t>合同</w:t>
      </w:r>
      <w:r>
        <w:rPr>
          <w:rFonts w:hint="eastAsia" w:ascii="宋体" w:hAnsi="宋体"/>
          <w:sz w:val="24"/>
          <w:highlight w:val="none"/>
          <w:u w:val="single"/>
          <w:lang w:eastAsia="zh-CN"/>
        </w:rPr>
        <w:t>金额</w:t>
      </w:r>
      <w:r>
        <w:rPr>
          <w:rFonts w:ascii="宋体" w:hAnsi="宋体"/>
          <w:color w:val="000000" w:themeColor="text1"/>
          <w:sz w:val="24"/>
          <w:highlight w:val="none"/>
          <w:u w:val="single"/>
          <w14:textFill>
            <w14:solidFill>
              <w14:schemeClr w14:val="tx1"/>
            </w14:solidFill>
          </w14:textFill>
        </w:rPr>
        <w:t>1</w:t>
      </w:r>
      <w:r>
        <w:rPr>
          <w:rFonts w:hint="eastAsia" w:ascii="宋体" w:hAnsi="宋体"/>
          <w:color w:val="000000" w:themeColor="text1"/>
          <w:sz w:val="24"/>
          <w:highlight w:val="none"/>
          <w:u w:val="single"/>
          <w14:textFill>
            <w14:solidFill>
              <w14:schemeClr w14:val="tx1"/>
            </w14:solidFill>
          </w14:textFill>
        </w:rPr>
        <w:t>%的履</w:t>
      </w:r>
      <w:r>
        <w:rPr>
          <w:rFonts w:hint="eastAsia" w:ascii="宋体" w:hAnsi="宋体"/>
          <w:sz w:val="24"/>
          <w:highlight w:val="none"/>
          <w:u w:val="single"/>
        </w:rPr>
        <w:t>约保证金。履约保证金可以以银行转账、由银行或保险公司出具的保函等形式</w:t>
      </w:r>
      <w:r>
        <w:rPr>
          <w:rFonts w:hint="eastAsia" w:ascii="宋体" w:hAnsi="宋体"/>
          <w:sz w:val="24"/>
          <w:highlight w:val="none"/>
          <w:u w:val="single"/>
          <w:lang w:eastAsia="zh-CN"/>
        </w:rPr>
        <w:t>，</w:t>
      </w:r>
      <w:r>
        <w:rPr>
          <w:rFonts w:hint="eastAsia" w:ascii="宋体" w:hAnsi="宋体" w:cs="宋体"/>
          <w:sz w:val="24"/>
          <w:highlight w:val="none"/>
          <w:u w:val="single"/>
        </w:rPr>
        <w:t>验收合格后无息退还。</w:t>
      </w:r>
    </w:p>
    <w:p w14:paraId="544244E9">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4、监理人</w:t>
      </w:r>
    </w:p>
    <w:p w14:paraId="7A572608">
      <w:pPr>
        <w:spacing w:line="360" w:lineRule="auto"/>
        <w:ind w:firstLine="480" w:firstLineChars="200"/>
        <w:rPr>
          <w:rFonts w:ascii="宋体" w:hAnsi="宋体" w:cs="宋体"/>
          <w:sz w:val="24"/>
        </w:rPr>
      </w:pPr>
      <w:r>
        <w:rPr>
          <w:rFonts w:hint="eastAsia" w:ascii="宋体" w:hAnsi="宋体" w:cs="宋体"/>
          <w:sz w:val="24"/>
        </w:rPr>
        <w:t>4.1监理人的一般规定</w:t>
      </w:r>
    </w:p>
    <w:p w14:paraId="3DC218EC">
      <w:pPr>
        <w:spacing w:line="360" w:lineRule="auto"/>
        <w:ind w:firstLine="480" w:firstLineChars="200"/>
        <w:rPr>
          <w:rFonts w:ascii="宋体" w:hAnsi="宋体" w:cs="宋体"/>
          <w:sz w:val="24"/>
        </w:rPr>
      </w:pPr>
      <w:r>
        <w:rPr>
          <w:rFonts w:hint="eastAsia" w:ascii="宋体" w:hAnsi="宋体" w:cs="宋体"/>
          <w:sz w:val="24"/>
        </w:rPr>
        <w:t>关于监理人的监理内容：</w:t>
      </w:r>
      <w:r>
        <w:rPr>
          <w:rFonts w:hint="eastAsia" w:ascii="宋体" w:hAnsi="宋体" w:cs="宋体"/>
          <w:b/>
          <w:bCs/>
          <w:sz w:val="24"/>
          <w:u w:val="single"/>
        </w:rPr>
        <w:t>本工程实施范围内的所有内容</w:t>
      </w:r>
      <w:r>
        <w:rPr>
          <w:rFonts w:hint="eastAsia" w:ascii="宋体" w:hAnsi="宋体" w:cs="宋体"/>
          <w:sz w:val="24"/>
        </w:rPr>
        <w:t>。</w:t>
      </w:r>
    </w:p>
    <w:p w14:paraId="0C18FBC8">
      <w:pPr>
        <w:spacing w:line="360" w:lineRule="auto"/>
        <w:ind w:firstLine="480" w:firstLineChars="200"/>
        <w:rPr>
          <w:rFonts w:ascii="宋体" w:hAnsi="宋体" w:cs="宋体"/>
          <w:sz w:val="24"/>
        </w:rPr>
      </w:pPr>
      <w:r>
        <w:rPr>
          <w:rFonts w:hint="eastAsia" w:ascii="宋体" w:hAnsi="宋体" w:cs="宋体"/>
          <w:sz w:val="24"/>
        </w:rPr>
        <w:t>关于监理人的监理权限：</w:t>
      </w:r>
      <w:r>
        <w:rPr>
          <w:rFonts w:hint="eastAsia" w:ascii="宋体" w:hAnsi="宋体" w:cs="宋体"/>
          <w:b/>
          <w:bCs/>
          <w:sz w:val="24"/>
          <w:u w:val="single"/>
        </w:rPr>
        <w:t>按本工程监理合同执行</w:t>
      </w:r>
      <w:r>
        <w:rPr>
          <w:rFonts w:hint="eastAsia" w:ascii="宋体" w:hAnsi="宋体" w:cs="宋体"/>
          <w:sz w:val="24"/>
        </w:rPr>
        <w:t>。</w:t>
      </w:r>
    </w:p>
    <w:p w14:paraId="7CD3A8A3">
      <w:pPr>
        <w:spacing w:line="360" w:lineRule="auto"/>
        <w:ind w:firstLine="480" w:firstLineChars="200"/>
        <w:rPr>
          <w:rFonts w:ascii="宋体" w:hAnsi="宋体" w:cs="宋体"/>
          <w:sz w:val="24"/>
          <w:u w:val="single"/>
        </w:rPr>
      </w:pPr>
      <w:r>
        <w:rPr>
          <w:rFonts w:hint="eastAsia" w:ascii="宋体" w:hAnsi="宋体" w:cs="宋体"/>
          <w:sz w:val="24"/>
        </w:rPr>
        <w:t>关于监理人在施工现场的办公场所、生活场所的提供和费用承担的约定：</w:t>
      </w:r>
      <w:r>
        <w:rPr>
          <w:rFonts w:hint="eastAsia" w:ascii="宋体" w:hAnsi="宋体" w:cs="宋体"/>
          <w:b/>
          <w:bCs/>
          <w:sz w:val="24"/>
          <w:u w:val="single"/>
        </w:rPr>
        <w:t>由承包人解决并承担相关费用。</w:t>
      </w:r>
    </w:p>
    <w:p w14:paraId="52BD0EBF">
      <w:pPr>
        <w:spacing w:line="360" w:lineRule="auto"/>
        <w:ind w:firstLine="480" w:firstLineChars="200"/>
        <w:rPr>
          <w:rFonts w:ascii="宋体" w:hAnsi="宋体" w:cs="宋体"/>
          <w:sz w:val="24"/>
        </w:rPr>
      </w:pPr>
      <w:r>
        <w:rPr>
          <w:rFonts w:hint="eastAsia" w:ascii="宋体" w:hAnsi="宋体" w:cs="宋体"/>
          <w:sz w:val="24"/>
        </w:rPr>
        <w:t>4.2监理人员</w:t>
      </w:r>
    </w:p>
    <w:p w14:paraId="6D7F97CA">
      <w:pPr>
        <w:snapToGrid w:val="0"/>
        <w:spacing w:line="360" w:lineRule="auto"/>
        <w:ind w:firstLine="480" w:firstLineChars="200"/>
        <w:rPr>
          <w:rFonts w:ascii="宋体" w:hAnsi="宋体" w:cs="宋体"/>
          <w:sz w:val="24"/>
        </w:rPr>
      </w:pPr>
      <w:r>
        <w:rPr>
          <w:rFonts w:hint="eastAsia" w:ascii="宋体" w:hAnsi="宋体" w:cs="宋体"/>
          <w:sz w:val="24"/>
        </w:rPr>
        <w:t>关于监理人的其他约定：</w:t>
      </w:r>
    </w:p>
    <w:p w14:paraId="6B0AFF72">
      <w:pPr>
        <w:snapToGrid w:val="0"/>
        <w:spacing w:line="360" w:lineRule="auto"/>
        <w:ind w:firstLine="480" w:firstLineChars="200"/>
        <w:rPr>
          <w:rFonts w:ascii="宋体" w:hAnsi="宋体" w:cs="宋体"/>
          <w:sz w:val="24"/>
        </w:rPr>
      </w:pPr>
      <w:r>
        <w:rPr>
          <w:rFonts w:hint="eastAsia" w:ascii="宋体" w:hAnsi="宋体" w:cs="宋体"/>
          <w:sz w:val="24"/>
        </w:rPr>
        <w:t>需要取得发包人批准才能行使的职权：</w:t>
      </w:r>
    </w:p>
    <w:p w14:paraId="1D74D12D">
      <w:pPr>
        <w:snapToGrid w:val="0"/>
        <w:spacing w:line="360" w:lineRule="auto"/>
        <w:ind w:firstLine="480" w:firstLineChars="200"/>
        <w:rPr>
          <w:rFonts w:ascii="宋体" w:hAnsi="宋体" w:cs="宋体"/>
          <w:sz w:val="24"/>
          <w:u w:val="single"/>
        </w:rPr>
      </w:pPr>
      <w:r>
        <w:rPr>
          <w:rFonts w:hint="eastAsia" w:ascii="宋体" w:hAnsi="宋体" w:cs="宋体"/>
          <w:sz w:val="24"/>
          <w:u w:val="single"/>
        </w:rPr>
        <w:t>A 涉及全局进度的工程暂停；</w:t>
      </w:r>
    </w:p>
    <w:p w14:paraId="621CDA3A">
      <w:pPr>
        <w:snapToGrid w:val="0"/>
        <w:spacing w:line="360" w:lineRule="auto"/>
        <w:ind w:firstLine="480" w:firstLineChars="200"/>
        <w:rPr>
          <w:rFonts w:ascii="宋体" w:hAnsi="宋体" w:cs="宋体"/>
          <w:sz w:val="24"/>
          <w:u w:val="single"/>
        </w:rPr>
      </w:pPr>
      <w:r>
        <w:rPr>
          <w:rFonts w:hint="eastAsia" w:ascii="宋体" w:hAnsi="宋体" w:cs="宋体"/>
          <w:sz w:val="24"/>
          <w:u w:val="single"/>
        </w:rPr>
        <w:t>B 变更的估价；</w:t>
      </w:r>
    </w:p>
    <w:p w14:paraId="7ACBFDC9">
      <w:pPr>
        <w:snapToGrid w:val="0"/>
        <w:spacing w:line="360" w:lineRule="auto"/>
        <w:ind w:firstLine="480" w:firstLineChars="200"/>
        <w:rPr>
          <w:rFonts w:ascii="宋体" w:hAnsi="宋体" w:cs="宋体"/>
          <w:sz w:val="24"/>
          <w:u w:val="single"/>
        </w:rPr>
      </w:pPr>
      <w:r>
        <w:rPr>
          <w:rFonts w:hint="eastAsia" w:ascii="宋体" w:hAnsi="宋体" w:cs="宋体"/>
          <w:sz w:val="24"/>
          <w:u w:val="single"/>
        </w:rPr>
        <w:t>C 部分工程分包；</w:t>
      </w:r>
    </w:p>
    <w:p w14:paraId="5A1E70EF">
      <w:pPr>
        <w:snapToGrid w:val="0"/>
        <w:spacing w:line="360" w:lineRule="auto"/>
        <w:ind w:firstLine="480" w:firstLineChars="200"/>
        <w:rPr>
          <w:rFonts w:ascii="宋体" w:hAnsi="宋体" w:cs="宋体"/>
          <w:sz w:val="24"/>
          <w:u w:val="single"/>
        </w:rPr>
      </w:pPr>
      <w:r>
        <w:rPr>
          <w:rFonts w:hint="eastAsia" w:ascii="宋体" w:hAnsi="宋体" w:cs="宋体"/>
          <w:sz w:val="24"/>
          <w:u w:val="single"/>
        </w:rPr>
        <w:t>D 索赔的支付；</w:t>
      </w:r>
    </w:p>
    <w:p w14:paraId="27D99591">
      <w:pPr>
        <w:snapToGrid w:val="0"/>
        <w:spacing w:line="360" w:lineRule="auto"/>
        <w:ind w:firstLine="480" w:firstLineChars="200"/>
        <w:rPr>
          <w:rFonts w:ascii="宋体" w:hAnsi="宋体" w:cs="宋体"/>
          <w:sz w:val="24"/>
          <w:u w:val="single"/>
        </w:rPr>
      </w:pPr>
      <w:r>
        <w:rPr>
          <w:rFonts w:hint="eastAsia" w:ascii="宋体" w:hAnsi="宋体" w:cs="宋体"/>
          <w:sz w:val="24"/>
          <w:u w:val="single"/>
        </w:rPr>
        <w:t>E 有关暂列金额的使用；</w:t>
      </w:r>
    </w:p>
    <w:p w14:paraId="60217BE4">
      <w:pPr>
        <w:widowControl/>
        <w:spacing w:line="360" w:lineRule="auto"/>
        <w:ind w:firstLine="480" w:firstLineChars="200"/>
        <w:rPr>
          <w:rFonts w:ascii="宋体" w:hAnsi="宋体" w:cs="宋体"/>
          <w:sz w:val="24"/>
        </w:rPr>
      </w:pPr>
      <w:r>
        <w:rPr>
          <w:rFonts w:hint="eastAsia" w:ascii="宋体" w:hAnsi="宋体" w:cs="宋体"/>
          <w:sz w:val="24"/>
          <w:u w:val="single"/>
        </w:rPr>
        <w:t>F 涉及改变原设计意图或影响原设计结构的补充图纸和指示。</w:t>
      </w:r>
    </w:p>
    <w:p w14:paraId="6D986917">
      <w:pPr>
        <w:spacing w:line="360" w:lineRule="auto"/>
        <w:ind w:firstLine="482" w:firstLineChars="200"/>
        <w:rPr>
          <w:rFonts w:ascii="宋体" w:hAnsi="宋体" w:cs="宋体"/>
          <w:b/>
          <w:bCs/>
          <w:sz w:val="24"/>
        </w:rPr>
      </w:pPr>
      <w:r>
        <w:rPr>
          <w:rFonts w:hint="eastAsia" w:ascii="宋体" w:hAnsi="宋体" w:cs="宋体"/>
          <w:b/>
          <w:bCs/>
          <w:sz w:val="24"/>
        </w:rPr>
        <w:t>5、工程质量</w:t>
      </w:r>
    </w:p>
    <w:p w14:paraId="6CB7D30B">
      <w:pPr>
        <w:spacing w:line="360" w:lineRule="auto"/>
        <w:ind w:firstLine="480" w:firstLineChars="200"/>
        <w:rPr>
          <w:rFonts w:ascii="宋体" w:hAnsi="宋体" w:cs="宋体"/>
          <w:sz w:val="24"/>
        </w:rPr>
      </w:pPr>
      <w:r>
        <w:rPr>
          <w:rFonts w:hint="eastAsia" w:ascii="宋体" w:hAnsi="宋体" w:cs="宋体"/>
          <w:sz w:val="24"/>
        </w:rPr>
        <w:t>5.1质量要求</w:t>
      </w:r>
    </w:p>
    <w:p w14:paraId="214C299D">
      <w:pPr>
        <w:spacing w:line="360" w:lineRule="auto"/>
        <w:ind w:firstLine="480" w:firstLineChars="200"/>
        <w:rPr>
          <w:rFonts w:ascii="宋体" w:hAnsi="宋体" w:cs="宋体"/>
          <w:sz w:val="24"/>
          <w:u w:val="single"/>
        </w:rPr>
      </w:pPr>
      <w:r>
        <w:rPr>
          <w:rFonts w:hint="eastAsia" w:ascii="宋体" w:hAnsi="宋体" w:cs="宋体"/>
          <w:sz w:val="24"/>
        </w:rPr>
        <w:t>5.1.1特殊质量标准和要求：</w:t>
      </w:r>
      <w:r>
        <w:rPr>
          <w:rFonts w:hint="eastAsia" w:ascii="宋体" w:hAnsi="宋体" w:cs="宋体"/>
          <w:b/>
          <w:bCs/>
          <w:sz w:val="24"/>
          <w:u w:val="single"/>
        </w:rPr>
        <w:t>符合（工程施工质量验收规范）合格标准。</w:t>
      </w:r>
    </w:p>
    <w:p w14:paraId="644908A4">
      <w:pPr>
        <w:spacing w:line="360" w:lineRule="auto"/>
        <w:ind w:firstLine="480" w:firstLineChars="200"/>
        <w:rPr>
          <w:rFonts w:ascii="宋体" w:hAnsi="宋体" w:cs="宋体"/>
          <w:sz w:val="24"/>
          <w:u w:val="single"/>
        </w:rPr>
      </w:pPr>
      <w:r>
        <w:rPr>
          <w:rFonts w:hint="eastAsia" w:ascii="宋体" w:hAnsi="宋体" w:cs="宋体"/>
          <w:sz w:val="24"/>
        </w:rPr>
        <w:t>关于工程奖项的约定：</w:t>
      </w:r>
      <w:r>
        <w:rPr>
          <w:rFonts w:hint="eastAsia" w:ascii="宋体" w:hAnsi="宋体" w:cs="宋体"/>
          <w:sz w:val="24"/>
          <w:u w:val="single"/>
        </w:rPr>
        <w:t xml:space="preserve">      /       </w:t>
      </w:r>
      <w:r>
        <w:rPr>
          <w:rFonts w:hint="eastAsia" w:ascii="宋体" w:hAnsi="宋体" w:cs="宋体"/>
          <w:sz w:val="24"/>
        </w:rPr>
        <w:t>。</w:t>
      </w:r>
    </w:p>
    <w:p w14:paraId="5B5859DA">
      <w:pPr>
        <w:spacing w:line="360" w:lineRule="auto"/>
        <w:ind w:firstLine="480" w:firstLineChars="200"/>
        <w:rPr>
          <w:rFonts w:ascii="宋体" w:hAnsi="宋体" w:cs="宋体"/>
          <w:sz w:val="24"/>
        </w:rPr>
      </w:pPr>
      <w:r>
        <w:rPr>
          <w:rFonts w:hint="eastAsia" w:ascii="宋体" w:hAnsi="宋体" w:cs="宋体"/>
          <w:sz w:val="24"/>
        </w:rPr>
        <w:t>5.3隐蔽工程检查</w:t>
      </w:r>
    </w:p>
    <w:p w14:paraId="212FC6C9">
      <w:pPr>
        <w:spacing w:line="360" w:lineRule="auto"/>
        <w:ind w:firstLine="480" w:firstLineChars="200"/>
        <w:rPr>
          <w:rFonts w:ascii="宋体" w:hAnsi="宋体" w:cs="宋体"/>
          <w:b/>
          <w:bCs/>
          <w:sz w:val="24"/>
          <w:u w:val="single"/>
        </w:rPr>
      </w:pPr>
      <w:r>
        <w:rPr>
          <w:rFonts w:hint="eastAsia" w:ascii="宋体" w:hAnsi="宋体" w:cs="宋体"/>
          <w:sz w:val="24"/>
        </w:rPr>
        <w:t>5.3.2承包人提前通知监理人隐蔽工程检查的期限的约定：</w:t>
      </w:r>
      <w:r>
        <w:rPr>
          <w:rFonts w:hint="eastAsia" w:ascii="宋体" w:hAnsi="宋体" w:cs="宋体"/>
          <w:b/>
          <w:bCs/>
          <w:sz w:val="24"/>
          <w:u w:val="single"/>
        </w:rPr>
        <w:t>由发包人跟踪验收，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上述扣款在工程进度款中逐期扣除。</w:t>
      </w:r>
    </w:p>
    <w:p w14:paraId="1374FF73">
      <w:pPr>
        <w:spacing w:line="360" w:lineRule="auto"/>
        <w:ind w:firstLine="482" w:firstLineChars="200"/>
        <w:rPr>
          <w:rFonts w:ascii="宋体" w:hAnsi="宋体" w:cs="宋体"/>
          <w:b/>
          <w:bCs/>
          <w:sz w:val="24"/>
          <w:u w:val="single"/>
        </w:rPr>
      </w:pPr>
      <w:r>
        <w:rPr>
          <w:rFonts w:hint="eastAsia" w:ascii="宋体" w:hAnsi="宋体" w:cs="宋体"/>
          <w:b/>
          <w:bCs/>
          <w:sz w:val="24"/>
          <w:u w:val="single"/>
        </w:rPr>
        <w:t>有防水要求的地方，均应进行防水试验，并通过验收；未进行防水验收即进入下一道工序的，除补充进行验收外，且发包人每次扣罚违约金1万元，上述扣款在工程进度款中逐期扣除。</w:t>
      </w:r>
    </w:p>
    <w:p w14:paraId="7C98C723">
      <w:pPr>
        <w:spacing w:line="360" w:lineRule="auto"/>
        <w:ind w:firstLine="480" w:firstLineChars="200"/>
        <w:rPr>
          <w:rFonts w:ascii="宋体" w:hAnsi="宋体" w:cs="宋体"/>
          <w:sz w:val="24"/>
        </w:rPr>
      </w:pPr>
      <w:r>
        <w:rPr>
          <w:rFonts w:hint="eastAsia" w:ascii="宋体" w:hAnsi="宋体" w:cs="宋体"/>
          <w:sz w:val="24"/>
        </w:rPr>
        <w:t>监理人不能按时进行检查时，应提前</w:t>
      </w:r>
      <w:r>
        <w:rPr>
          <w:rFonts w:hint="eastAsia" w:ascii="宋体" w:hAnsi="宋体" w:cs="宋体"/>
          <w:b/>
          <w:bCs/>
          <w:sz w:val="24"/>
          <w:u w:val="single"/>
        </w:rPr>
        <w:t xml:space="preserve"> 24 </w:t>
      </w:r>
      <w:r>
        <w:rPr>
          <w:rFonts w:hint="eastAsia" w:ascii="宋体" w:hAnsi="宋体" w:cs="宋体"/>
          <w:sz w:val="24"/>
        </w:rPr>
        <w:t>小时提交书面延期要求。</w:t>
      </w:r>
    </w:p>
    <w:p w14:paraId="7ECE158B">
      <w:pPr>
        <w:spacing w:line="360" w:lineRule="auto"/>
        <w:ind w:firstLine="480" w:firstLineChars="200"/>
        <w:rPr>
          <w:rFonts w:ascii="宋体" w:hAnsi="宋体" w:cs="宋体"/>
          <w:sz w:val="24"/>
        </w:rPr>
      </w:pPr>
      <w:r>
        <w:rPr>
          <w:rFonts w:hint="eastAsia" w:ascii="宋体" w:hAnsi="宋体" w:cs="宋体"/>
          <w:sz w:val="24"/>
        </w:rPr>
        <w:t>关于延期最长不得超过：</w:t>
      </w:r>
      <w:r>
        <w:rPr>
          <w:rFonts w:hint="eastAsia" w:ascii="宋体" w:hAnsi="宋体" w:cs="宋体"/>
          <w:b/>
          <w:bCs/>
          <w:sz w:val="24"/>
          <w:u w:val="single"/>
        </w:rPr>
        <w:t xml:space="preserve"> 48 </w:t>
      </w:r>
      <w:r>
        <w:rPr>
          <w:rFonts w:hint="eastAsia" w:ascii="宋体" w:hAnsi="宋体" w:cs="宋体"/>
          <w:sz w:val="24"/>
        </w:rPr>
        <w:t>小时。</w:t>
      </w:r>
    </w:p>
    <w:p w14:paraId="3741A217">
      <w:pPr>
        <w:spacing w:line="360" w:lineRule="auto"/>
        <w:ind w:firstLine="482" w:firstLineChars="200"/>
        <w:rPr>
          <w:rFonts w:ascii="宋体" w:hAnsi="宋体" w:cs="宋体"/>
          <w:b/>
          <w:bCs/>
          <w:sz w:val="24"/>
        </w:rPr>
      </w:pPr>
      <w:r>
        <w:rPr>
          <w:rFonts w:hint="eastAsia" w:ascii="宋体" w:hAnsi="宋体" w:cs="宋体"/>
          <w:b/>
          <w:bCs/>
          <w:sz w:val="24"/>
        </w:rPr>
        <w:t>6、安全文明施工与环境保护</w:t>
      </w:r>
    </w:p>
    <w:p w14:paraId="4618EDB0">
      <w:pPr>
        <w:spacing w:line="360" w:lineRule="auto"/>
        <w:ind w:firstLine="480" w:firstLineChars="200"/>
        <w:rPr>
          <w:rFonts w:ascii="宋体" w:hAnsi="宋体" w:cs="宋体"/>
          <w:sz w:val="24"/>
        </w:rPr>
      </w:pPr>
      <w:r>
        <w:rPr>
          <w:rFonts w:hint="eastAsia" w:ascii="宋体" w:hAnsi="宋体" w:cs="宋体"/>
          <w:sz w:val="24"/>
        </w:rPr>
        <w:t>6.1安全文明施工</w:t>
      </w:r>
    </w:p>
    <w:p w14:paraId="58112B8D">
      <w:pPr>
        <w:spacing w:line="360" w:lineRule="auto"/>
        <w:ind w:firstLine="480" w:firstLineChars="200"/>
        <w:rPr>
          <w:rFonts w:ascii="宋体" w:hAnsi="宋体" w:cs="宋体"/>
          <w:b/>
          <w:bCs/>
          <w:sz w:val="24"/>
          <w:u w:val="single"/>
        </w:rPr>
      </w:pPr>
      <w:r>
        <w:rPr>
          <w:rFonts w:hint="eastAsia" w:ascii="宋体" w:hAnsi="宋体" w:cs="宋体"/>
          <w:sz w:val="24"/>
        </w:rPr>
        <w:t>6.1.1项目安全生产的达标目标及相应事项的约定：</w:t>
      </w:r>
      <w:r>
        <w:rPr>
          <w:rFonts w:hint="eastAsia" w:ascii="宋体" w:hAnsi="宋体" w:cs="宋体"/>
          <w:b/>
          <w:bCs/>
          <w:sz w:val="24"/>
          <w:u w:val="single"/>
        </w:rPr>
        <w:t>施工现场按照《建筑施工安全检查标准》（JGJ59-2011）评定达到“合格”标准。</w:t>
      </w:r>
    </w:p>
    <w:p w14:paraId="0E1EEDC3">
      <w:pPr>
        <w:spacing w:line="360" w:lineRule="auto"/>
        <w:ind w:firstLine="480" w:firstLineChars="200"/>
        <w:rPr>
          <w:rFonts w:ascii="宋体" w:hAnsi="宋体" w:cs="宋体"/>
          <w:b/>
          <w:bCs/>
          <w:sz w:val="24"/>
          <w:u w:val="single"/>
        </w:rPr>
      </w:pPr>
      <w:r>
        <w:rPr>
          <w:rFonts w:hint="eastAsia" w:ascii="宋体" w:hAnsi="宋体" w:cs="宋体"/>
          <w:sz w:val="24"/>
        </w:rPr>
        <w:t>6.1.4关于治安保卫的特别约定：</w:t>
      </w:r>
      <w:r>
        <w:rPr>
          <w:rFonts w:hint="eastAsia" w:ascii="宋体" w:hAnsi="宋体" w:cs="宋体"/>
          <w:b/>
          <w:bCs/>
          <w:sz w:val="24"/>
          <w:u w:val="single"/>
        </w:rPr>
        <w:t>由承包人与当地公安部门协商，在现场建立治安管理机构或联防组织，统一管理施工场地的治安保卫事项，履行合同工程的治安保卫职责，发包人做好配合。</w:t>
      </w:r>
    </w:p>
    <w:p w14:paraId="24E74E12">
      <w:pPr>
        <w:spacing w:line="360" w:lineRule="auto"/>
        <w:ind w:firstLine="480" w:firstLineChars="200"/>
        <w:rPr>
          <w:rFonts w:ascii="宋体" w:hAnsi="宋体" w:cs="宋体"/>
          <w:b/>
          <w:bCs/>
          <w:sz w:val="24"/>
          <w:u w:val="single"/>
        </w:rPr>
      </w:pPr>
      <w:r>
        <w:rPr>
          <w:rFonts w:hint="eastAsia" w:ascii="宋体" w:hAnsi="宋体" w:cs="宋体"/>
          <w:sz w:val="24"/>
        </w:rPr>
        <w:t>关于编制施工场地治安管理计划的约定：</w:t>
      </w:r>
      <w:r>
        <w:rPr>
          <w:rFonts w:hint="eastAsia" w:ascii="宋体" w:hAnsi="宋体" w:cs="宋体"/>
          <w:b/>
          <w:bCs/>
          <w:sz w:val="24"/>
          <w:u w:val="single"/>
        </w:rPr>
        <w:t>由承包人在开工后7日内编制施工场地治安管理计划，制定应对突发治安事件的紧急预案。</w:t>
      </w:r>
    </w:p>
    <w:p w14:paraId="4C4B2F34">
      <w:pPr>
        <w:spacing w:line="360" w:lineRule="auto"/>
        <w:ind w:firstLine="480" w:firstLineChars="200"/>
        <w:rPr>
          <w:rFonts w:ascii="宋体" w:hAnsi="宋体" w:cs="宋体"/>
          <w:sz w:val="24"/>
        </w:rPr>
      </w:pPr>
      <w:r>
        <w:rPr>
          <w:rFonts w:hint="eastAsia" w:ascii="宋体" w:hAnsi="宋体" w:cs="宋体"/>
          <w:sz w:val="24"/>
        </w:rPr>
        <w:t>6.1.5文明施工</w:t>
      </w:r>
    </w:p>
    <w:p w14:paraId="1232EA18">
      <w:pPr>
        <w:spacing w:line="360" w:lineRule="auto"/>
        <w:ind w:firstLine="480" w:firstLineChars="200"/>
        <w:rPr>
          <w:rFonts w:ascii="宋体" w:hAnsi="宋体" w:cs="宋体"/>
          <w:sz w:val="24"/>
        </w:rPr>
      </w:pPr>
      <w:r>
        <w:rPr>
          <w:rFonts w:hint="eastAsia" w:ascii="宋体" w:hAnsi="宋体" w:cs="宋体"/>
          <w:sz w:val="24"/>
        </w:rPr>
        <w:t>合同当事人对文明施工的要求：</w:t>
      </w:r>
    </w:p>
    <w:p w14:paraId="599601B9">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（1）遵守地方政府和有关部门对施工场地交通、环卫、安全和施工噪音等管理规定，并办理相关审批手续。</w:t>
      </w:r>
    </w:p>
    <w:p w14:paraId="7D44C1A8">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（2）</w:t>
      </w:r>
      <w:r>
        <w:rPr>
          <w:rFonts w:hint="eastAsia" w:ascii="宋体" w:hAnsi="宋体" w:cs="宋体"/>
          <w:b/>
          <w:sz w:val="24"/>
          <w:u w:val="single"/>
        </w:rPr>
        <w:t>施工时承包人应严格遵守施工现场管理规定，服从物业单位的管理，采取有效措施尽量减小尘土和噪音污染。</w:t>
      </w:r>
      <w:r>
        <w:rPr>
          <w:rFonts w:hint="eastAsia" w:ascii="宋体" w:hAnsi="宋体" w:cs="宋体"/>
          <w:b/>
          <w:bCs/>
          <w:kern w:val="0"/>
          <w:sz w:val="24"/>
          <w:u w:val="single"/>
        </w:rPr>
        <w:t xml:space="preserve"> </w:t>
      </w:r>
    </w:p>
    <w:p w14:paraId="22929B60">
      <w:pPr>
        <w:pStyle w:val="724"/>
        <w:spacing w:line="360" w:lineRule="auto"/>
        <w:ind w:firstLine="482" w:firstLineChars="200"/>
        <w:jc w:val="both"/>
        <w:rPr>
          <w:rFonts w:cs="宋体"/>
          <w:b/>
          <w:kern w:val="2"/>
          <w:szCs w:val="24"/>
          <w:u w:val="single"/>
        </w:rPr>
      </w:pPr>
      <w:r>
        <w:rPr>
          <w:rFonts w:hint="eastAsia" w:cs="宋体"/>
          <w:b/>
          <w:kern w:val="2"/>
          <w:szCs w:val="24"/>
          <w:u w:val="single"/>
        </w:rPr>
        <w:t>如发包人要求须暂停施工，承包人须无条件服从，并采取夜间加班等措施保证工程进度不拖延，加班等所需全部费用包含在合同报价中，不得以发包人要求暂停施工为由调整合同价格。</w:t>
      </w:r>
    </w:p>
    <w:p w14:paraId="141FAB77">
      <w:pPr>
        <w:pStyle w:val="724"/>
        <w:spacing w:line="360" w:lineRule="auto"/>
        <w:ind w:firstLine="482" w:firstLineChars="200"/>
        <w:jc w:val="both"/>
        <w:rPr>
          <w:rFonts w:cs="宋体"/>
          <w:b/>
          <w:kern w:val="2"/>
          <w:szCs w:val="24"/>
          <w:u w:val="single"/>
        </w:rPr>
      </w:pPr>
      <w:r>
        <w:rPr>
          <w:rFonts w:hint="eastAsia" w:cs="宋体"/>
          <w:b/>
          <w:kern w:val="2"/>
          <w:szCs w:val="24"/>
          <w:u w:val="single"/>
        </w:rPr>
        <w:t>如因发包人原因导致施工暂停时间较多通过夜间加班也无法确保工期的，工期延长时间须经发包人、监理人审核同意。</w:t>
      </w:r>
    </w:p>
    <w:p w14:paraId="3996A24F">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14:paraId="7005902C">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（4）承包人应对进入施工现场的施工人员进行人员安全文明施工教育，配备必须的劳动保护用具，保证工程的施工安全和人身安全。</w:t>
      </w:r>
    </w:p>
    <w:p w14:paraId="26CAFAD6">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（5）承包人由于违反安全操作规范，被政府有关部门处罚，如通报批评、警告和罚款等，承包人承担一切责任，并每被查处一次，发包人每次扣罚违约金5000元，</w:t>
      </w:r>
      <w:r>
        <w:rPr>
          <w:rFonts w:hint="eastAsia" w:ascii="宋体" w:hAnsi="宋体" w:cs="宋体"/>
          <w:b/>
          <w:bCs/>
          <w:sz w:val="24"/>
          <w:u w:val="single"/>
        </w:rPr>
        <w:t>上述扣款在工程进度款中逐期扣除。</w:t>
      </w:r>
    </w:p>
    <w:p w14:paraId="2F4FF551">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（6）承包人应强化安全意识，抓好安全生产，杜绝事故发生，施工中若发生安全及人身事故均由承包人自行负责处理，承担一切责任包括全部费用。安全事故每发生一次，承包人向发包人支付1万元的违约金，</w:t>
      </w:r>
      <w:r>
        <w:rPr>
          <w:rFonts w:hint="eastAsia" w:ascii="宋体" w:hAnsi="宋体" w:cs="宋体"/>
          <w:b/>
          <w:bCs/>
          <w:sz w:val="24"/>
          <w:u w:val="single"/>
        </w:rPr>
        <w:t>上述扣款在工程进度款中逐期扣除</w:t>
      </w:r>
      <w:r>
        <w:rPr>
          <w:rFonts w:hint="eastAsia" w:ascii="宋体" w:hAnsi="宋体" w:cs="宋体"/>
          <w:b/>
          <w:bCs/>
          <w:kern w:val="0"/>
          <w:sz w:val="24"/>
          <w:u w:val="single"/>
        </w:rPr>
        <w:t>。</w:t>
      </w:r>
    </w:p>
    <w:p w14:paraId="4E47471C">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（7）发包人或监理工程师有权对承包人的安全施工状况进行检查，发现有违反安全施工情况的，有权提出整改要求，承包人须按要求进行整改。</w:t>
      </w:r>
    </w:p>
    <w:p w14:paraId="0BD4333F">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（8）上述手续办理费用约定如下： 由承包人承担。</w:t>
      </w:r>
    </w:p>
    <w:p w14:paraId="0622B5CA">
      <w:pPr>
        <w:spacing w:line="360" w:lineRule="auto"/>
        <w:ind w:firstLine="480" w:firstLineChars="200"/>
        <w:rPr>
          <w:rFonts w:ascii="宋体" w:hAnsi="宋体" w:cs="宋体"/>
          <w:sz w:val="24"/>
        </w:rPr>
      </w:pPr>
      <w:r>
        <w:rPr>
          <w:rFonts w:hint="eastAsia" w:ascii="宋体" w:hAnsi="宋体" w:cs="宋体"/>
          <w:sz w:val="24"/>
        </w:rPr>
        <w:t>6.1.6关于安全文明施工费支付比例和支付期限的约定，按以下</w:t>
      </w:r>
      <w:r>
        <w:rPr>
          <w:rFonts w:hint="eastAsia" w:ascii="宋体" w:hAnsi="宋体" w:cs="宋体"/>
          <w:sz w:val="24"/>
          <w:u w:val="single"/>
        </w:rPr>
        <w:t>第（1）种方式</w:t>
      </w:r>
      <w:r>
        <w:rPr>
          <w:rFonts w:hint="eastAsia" w:ascii="宋体" w:hAnsi="宋体" w:cs="宋体"/>
          <w:sz w:val="24"/>
        </w:rPr>
        <w:t>约定：</w:t>
      </w:r>
    </w:p>
    <w:p w14:paraId="5327CAC4">
      <w:pPr>
        <w:spacing w:line="360" w:lineRule="auto"/>
        <w:ind w:firstLine="482" w:firstLineChars="200"/>
        <w:rPr>
          <w:rFonts w:ascii="宋体" w:hAnsi="宋体" w:cs="宋体"/>
          <w:b/>
          <w:bCs/>
          <w:kern w:val="0"/>
          <w:sz w:val="24"/>
        </w:rPr>
      </w:pPr>
      <w:r>
        <w:rPr>
          <w:rFonts w:hint="eastAsia" w:ascii="宋体" w:hAnsi="宋体" w:cs="宋体"/>
          <w:b/>
          <w:bCs/>
          <w:kern w:val="0"/>
          <w:sz w:val="24"/>
          <w:u w:val="single"/>
        </w:rPr>
        <w:t>（1）安全文明施工费总额的60%包含在工程预付款中支付，剩余部分根据工程进度在进度款中支付</w:t>
      </w:r>
      <w:r>
        <w:rPr>
          <w:rFonts w:hint="eastAsia" w:ascii="宋体" w:hAnsi="宋体" w:cs="宋体"/>
          <w:b/>
          <w:bCs/>
          <w:kern w:val="0"/>
          <w:sz w:val="24"/>
        </w:rPr>
        <w:t>。</w:t>
      </w:r>
    </w:p>
    <w:p w14:paraId="38DC70DC">
      <w:pPr>
        <w:spacing w:line="360" w:lineRule="auto"/>
        <w:ind w:firstLine="480" w:firstLineChars="200"/>
        <w:rPr>
          <w:rFonts w:ascii="宋体" w:hAnsi="宋体" w:cs="宋体"/>
          <w:kern w:val="0"/>
          <w:sz w:val="24"/>
        </w:rPr>
      </w:pPr>
      <w:r>
        <w:rPr>
          <w:rFonts w:hint="eastAsia" w:ascii="宋体" w:hAnsi="宋体" w:cs="宋体"/>
          <w:kern w:val="0"/>
          <w:sz w:val="24"/>
          <w:u w:val="single"/>
        </w:rPr>
        <w:t xml:space="preserve">（2）其他： / </w:t>
      </w:r>
      <w:r>
        <w:rPr>
          <w:rFonts w:hint="eastAsia" w:ascii="宋体" w:hAnsi="宋体" w:cs="宋体"/>
          <w:kern w:val="0"/>
          <w:sz w:val="24"/>
        </w:rPr>
        <w:t>。</w:t>
      </w:r>
    </w:p>
    <w:p w14:paraId="3F51FA44">
      <w:pPr>
        <w:spacing w:line="360" w:lineRule="auto"/>
        <w:ind w:firstLine="482" w:firstLineChars="200"/>
        <w:rPr>
          <w:rFonts w:ascii="宋体" w:hAnsi="宋体" w:cs="宋体"/>
          <w:b/>
          <w:bCs/>
          <w:sz w:val="24"/>
        </w:rPr>
      </w:pPr>
      <w:r>
        <w:rPr>
          <w:rFonts w:hint="eastAsia" w:ascii="宋体" w:hAnsi="宋体" w:cs="宋体"/>
          <w:b/>
          <w:bCs/>
          <w:sz w:val="24"/>
        </w:rPr>
        <w:t>7、工期和进度</w:t>
      </w:r>
    </w:p>
    <w:p w14:paraId="22FCF5C8">
      <w:pPr>
        <w:spacing w:line="360" w:lineRule="auto"/>
        <w:ind w:firstLine="480" w:firstLineChars="200"/>
        <w:rPr>
          <w:rFonts w:ascii="宋体" w:hAnsi="宋体" w:cs="宋体"/>
          <w:sz w:val="24"/>
        </w:rPr>
      </w:pPr>
      <w:r>
        <w:rPr>
          <w:rFonts w:hint="eastAsia" w:ascii="宋体" w:hAnsi="宋体" w:cs="宋体"/>
          <w:sz w:val="24"/>
        </w:rPr>
        <w:t>7.1施工组织设计</w:t>
      </w:r>
    </w:p>
    <w:p w14:paraId="5D86F826">
      <w:pPr>
        <w:spacing w:line="360" w:lineRule="auto"/>
        <w:ind w:firstLine="480" w:firstLineChars="200"/>
        <w:rPr>
          <w:rFonts w:ascii="宋体" w:hAnsi="宋体" w:cs="宋体"/>
          <w:sz w:val="24"/>
        </w:rPr>
      </w:pPr>
      <w:r>
        <w:rPr>
          <w:rFonts w:hint="eastAsia" w:ascii="宋体" w:hAnsi="宋体" w:cs="宋体"/>
          <w:sz w:val="24"/>
        </w:rPr>
        <w:t>7.1.1合</w:t>
      </w:r>
      <w:r>
        <w:rPr>
          <w:rFonts w:hint="eastAsia" w:ascii="宋体" w:hAnsi="宋体" w:cs="宋体"/>
          <w:kern w:val="0"/>
          <w:sz w:val="24"/>
        </w:rPr>
        <w:t>同当事人约定的施工组织设计应包括的其他内容：</w:t>
      </w:r>
      <w:r>
        <w:rPr>
          <w:rFonts w:hint="eastAsia" w:ascii="宋体" w:hAnsi="宋体" w:cs="宋体"/>
          <w:b/>
          <w:bCs/>
          <w:sz w:val="24"/>
          <w:u w:val="single"/>
        </w:rPr>
        <w:t>按《通用合同条款》7.1.1条执行</w:t>
      </w:r>
      <w:r>
        <w:rPr>
          <w:rFonts w:hint="eastAsia" w:ascii="宋体" w:hAnsi="宋体" w:cs="宋体"/>
          <w:sz w:val="24"/>
        </w:rPr>
        <w:t>。</w:t>
      </w:r>
    </w:p>
    <w:p w14:paraId="2E061570">
      <w:pPr>
        <w:autoSpaceDE w:val="0"/>
        <w:autoSpaceDN w:val="0"/>
        <w:spacing w:line="360" w:lineRule="auto"/>
        <w:ind w:firstLine="480" w:firstLineChars="200"/>
        <w:rPr>
          <w:rFonts w:ascii="宋体" w:hAnsi="宋体" w:cs="宋体"/>
          <w:kern w:val="0"/>
          <w:sz w:val="24"/>
        </w:rPr>
      </w:pPr>
      <w:r>
        <w:rPr>
          <w:rFonts w:hint="eastAsia" w:ascii="宋体" w:hAnsi="宋体" w:cs="宋体"/>
          <w:sz w:val="24"/>
        </w:rPr>
        <w:t>7.1.2</w:t>
      </w:r>
      <w:r>
        <w:rPr>
          <w:rFonts w:hint="eastAsia" w:ascii="宋体" w:hAnsi="宋体" w:cs="宋体"/>
          <w:kern w:val="0"/>
          <w:sz w:val="24"/>
        </w:rPr>
        <w:t>施工组织设计的提交和修改</w:t>
      </w:r>
    </w:p>
    <w:p w14:paraId="1CC9F19B">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承包人提交详细施工组织设计的期限的约定：</w:t>
      </w:r>
      <w:r>
        <w:rPr>
          <w:rFonts w:hint="eastAsia" w:ascii="宋体" w:hAnsi="宋体" w:cs="宋体"/>
          <w:b/>
          <w:bCs/>
          <w:sz w:val="24"/>
          <w:u w:val="single"/>
        </w:rPr>
        <w:t>合同签订后5天内提供详细施工组织设计（施工方案）和进度计划。</w:t>
      </w:r>
    </w:p>
    <w:p w14:paraId="2AD75055">
      <w:pPr>
        <w:spacing w:line="360" w:lineRule="auto"/>
        <w:ind w:firstLine="480" w:firstLineChars="200"/>
        <w:rPr>
          <w:rFonts w:ascii="宋体" w:hAnsi="宋体" w:cs="宋体"/>
          <w:b/>
          <w:bCs/>
          <w:sz w:val="24"/>
        </w:rPr>
      </w:pPr>
      <w:r>
        <w:rPr>
          <w:rFonts w:hint="eastAsia" w:ascii="宋体" w:hAnsi="宋体" w:cs="宋体"/>
          <w:sz w:val="24"/>
        </w:rPr>
        <w:t>发包人和监理人在收到详细的施工组织设计后确认或提出修改意见的期限：</w:t>
      </w:r>
      <w:r>
        <w:rPr>
          <w:rFonts w:hint="eastAsia" w:ascii="宋体" w:hAnsi="宋体" w:cs="宋体"/>
          <w:b/>
          <w:bCs/>
          <w:sz w:val="24"/>
          <w:u w:val="single"/>
        </w:rPr>
        <w:t>收到完整资料后7天内确认或提出修改意见。发包人、监理单位对施工组织设计方案的确认是对施工组织设计方案可行性的确认，并不是对所涉费用的确认，也不免除承包人对施工组织设计方案应承担的责任。</w:t>
      </w:r>
    </w:p>
    <w:p w14:paraId="174013AC">
      <w:pPr>
        <w:spacing w:line="360" w:lineRule="auto"/>
        <w:ind w:firstLine="480" w:firstLineChars="200"/>
        <w:rPr>
          <w:rFonts w:ascii="宋体" w:hAnsi="宋体" w:cs="宋体"/>
          <w:sz w:val="24"/>
        </w:rPr>
      </w:pPr>
      <w:r>
        <w:rPr>
          <w:rFonts w:hint="eastAsia" w:ascii="宋体" w:hAnsi="宋体" w:cs="宋体"/>
          <w:sz w:val="24"/>
        </w:rPr>
        <w:t>7.2施工进度计划</w:t>
      </w:r>
    </w:p>
    <w:p w14:paraId="19A0C9B5">
      <w:pPr>
        <w:spacing w:line="360" w:lineRule="auto"/>
        <w:ind w:firstLine="480" w:firstLineChars="200"/>
        <w:rPr>
          <w:rFonts w:ascii="宋体" w:hAnsi="宋体" w:cs="宋体"/>
          <w:sz w:val="24"/>
        </w:rPr>
      </w:pPr>
      <w:r>
        <w:rPr>
          <w:rFonts w:hint="eastAsia" w:ascii="宋体" w:hAnsi="宋体" w:cs="宋体"/>
          <w:sz w:val="24"/>
        </w:rPr>
        <w:t>7.2.2施工进度计划的修订</w:t>
      </w:r>
    </w:p>
    <w:p w14:paraId="7AA61F3A">
      <w:pPr>
        <w:spacing w:line="360" w:lineRule="auto"/>
        <w:ind w:firstLine="480" w:firstLineChars="200"/>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b/>
          <w:bCs/>
          <w:sz w:val="24"/>
          <w:u w:val="single"/>
        </w:rPr>
        <w:t>收到完整资料后7天内确认或提出修改意见。</w:t>
      </w:r>
      <w:r>
        <w:rPr>
          <w:rFonts w:hint="eastAsia" w:ascii="宋体" w:hAnsi="宋体" w:cs="宋体"/>
          <w:sz w:val="24"/>
        </w:rPr>
        <w:t>发包人、监理单位对施工进度计划的确认是对施工进度计划可行性的确认，并不是对所涉费用的确认，也不免除承包人对施工进度计划应承担的责任。</w:t>
      </w:r>
    </w:p>
    <w:p w14:paraId="6E649DEE">
      <w:pPr>
        <w:spacing w:line="360" w:lineRule="auto"/>
        <w:ind w:firstLine="480" w:firstLineChars="200"/>
        <w:rPr>
          <w:rFonts w:ascii="宋体" w:hAnsi="宋体" w:cs="宋体"/>
          <w:sz w:val="24"/>
        </w:rPr>
      </w:pPr>
      <w:r>
        <w:rPr>
          <w:rFonts w:hint="eastAsia" w:ascii="宋体" w:hAnsi="宋体" w:cs="宋体"/>
          <w:sz w:val="24"/>
        </w:rPr>
        <w:t>7.3开工</w:t>
      </w:r>
    </w:p>
    <w:p w14:paraId="284A6BDB">
      <w:pPr>
        <w:spacing w:line="360" w:lineRule="auto"/>
        <w:ind w:firstLine="480" w:firstLineChars="200"/>
        <w:rPr>
          <w:rFonts w:ascii="宋体" w:hAnsi="宋体" w:cs="宋体"/>
          <w:sz w:val="24"/>
        </w:rPr>
      </w:pPr>
      <w:r>
        <w:rPr>
          <w:rFonts w:hint="eastAsia" w:ascii="宋体" w:hAnsi="宋体" w:cs="宋体"/>
          <w:sz w:val="24"/>
        </w:rPr>
        <w:t>7.3.1开工准备</w:t>
      </w:r>
    </w:p>
    <w:p w14:paraId="56DE643D">
      <w:pPr>
        <w:spacing w:line="360" w:lineRule="auto"/>
        <w:ind w:firstLine="480" w:firstLineChars="200"/>
        <w:rPr>
          <w:rFonts w:ascii="宋体" w:hAnsi="宋体" w:cs="宋体"/>
          <w:sz w:val="24"/>
          <w:u w:val="single"/>
        </w:rPr>
      </w:pPr>
      <w:r>
        <w:rPr>
          <w:rFonts w:hint="eastAsia" w:ascii="宋体" w:hAnsi="宋体" w:cs="宋体"/>
          <w:sz w:val="24"/>
        </w:rPr>
        <w:t>关于承包人提交</w:t>
      </w:r>
      <w:r>
        <w:rPr>
          <w:rFonts w:hint="eastAsia" w:ascii="宋体" w:hAnsi="宋体" w:cs="宋体"/>
          <w:kern w:val="0"/>
          <w:sz w:val="24"/>
        </w:rPr>
        <w:t>工程开工报审表的期限：</w:t>
      </w:r>
      <w:r>
        <w:rPr>
          <w:rFonts w:hint="eastAsia" w:ascii="宋体" w:hAnsi="宋体" w:cs="宋体"/>
          <w:b/>
          <w:bCs/>
          <w:sz w:val="24"/>
          <w:u w:val="single"/>
        </w:rPr>
        <w:t>开工日期前7天。</w:t>
      </w:r>
    </w:p>
    <w:p w14:paraId="1FEA0E80">
      <w:pPr>
        <w:spacing w:line="360" w:lineRule="auto"/>
        <w:ind w:firstLine="480" w:firstLineChars="200"/>
        <w:rPr>
          <w:rFonts w:ascii="宋体" w:hAnsi="宋体" w:cs="宋体"/>
          <w:b/>
          <w:bCs/>
          <w:sz w:val="24"/>
        </w:rPr>
      </w:pPr>
      <w:r>
        <w:rPr>
          <w:rFonts w:hint="eastAsia" w:ascii="宋体" w:hAnsi="宋体" w:cs="宋体"/>
          <w:sz w:val="24"/>
        </w:rPr>
        <w:t>关于发包人应完成的其他开工准备工作及期限：</w:t>
      </w:r>
      <w:r>
        <w:rPr>
          <w:rFonts w:hint="eastAsia" w:ascii="宋体" w:hAnsi="宋体" w:cs="宋体"/>
          <w:b/>
          <w:bCs/>
          <w:sz w:val="24"/>
          <w:u w:val="single"/>
        </w:rPr>
        <w:t>开工日期前7天。</w:t>
      </w:r>
    </w:p>
    <w:p w14:paraId="50541840">
      <w:pPr>
        <w:spacing w:line="360" w:lineRule="auto"/>
        <w:ind w:firstLine="480" w:firstLineChars="200"/>
        <w:rPr>
          <w:rFonts w:ascii="宋体" w:hAnsi="宋体" w:cs="宋体"/>
          <w:sz w:val="24"/>
          <w:u w:val="single"/>
        </w:rPr>
      </w:pPr>
      <w:r>
        <w:rPr>
          <w:rFonts w:hint="eastAsia" w:ascii="宋体" w:hAnsi="宋体" w:cs="宋体"/>
          <w:sz w:val="24"/>
        </w:rPr>
        <w:t>关于承包人应完成的其他开工准备工作及期限：</w:t>
      </w:r>
      <w:r>
        <w:rPr>
          <w:rFonts w:hint="eastAsia" w:ascii="宋体" w:hAnsi="宋体" w:cs="宋体"/>
          <w:b/>
          <w:bCs/>
          <w:sz w:val="24"/>
          <w:u w:val="single"/>
        </w:rPr>
        <w:t>开工日期前7天。</w:t>
      </w:r>
    </w:p>
    <w:p w14:paraId="6520E3F5">
      <w:pPr>
        <w:spacing w:line="360" w:lineRule="auto"/>
        <w:ind w:firstLine="480" w:firstLineChars="200"/>
        <w:rPr>
          <w:rFonts w:ascii="宋体" w:hAnsi="宋体" w:cs="宋体"/>
          <w:sz w:val="24"/>
        </w:rPr>
      </w:pPr>
      <w:r>
        <w:rPr>
          <w:rFonts w:hint="eastAsia" w:ascii="宋体" w:hAnsi="宋体" w:cs="宋体"/>
          <w:sz w:val="24"/>
        </w:rPr>
        <w:t>7.3.2开工通知</w:t>
      </w:r>
    </w:p>
    <w:p w14:paraId="06449090">
      <w:pPr>
        <w:spacing w:line="360" w:lineRule="auto"/>
        <w:ind w:firstLine="480" w:firstLineChars="200"/>
        <w:rPr>
          <w:rFonts w:ascii="宋体" w:hAnsi="宋体" w:cs="宋体"/>
          <w:sz w:val="24"/>
        </w:rPr>
      </w:pPr>
      <w:r>
        <w:rPr>
          <w:rFonts w:hint="eastAsia" w:ascii="宋体" w:hAnsi="宋体" w:cs="宋体"/>
          <w:sz w:val="24"/>
        </w:rPr>
        <w:t>因发包人原因造成监理人未能在计划开工日期之日起</w:t>
      </w:r>
      <w:r>
        <w:rPr>
          <w:rFonts w:hint="eastAsia" w:ascii="宋体" w:hAnsi="宋体" w:cs="宋体"/>
          <w:b/>
          <w:bCs/>
          <w:sz w:val="24"/>
          <w:u w:val="single"/>
        </w:rPr>
        <w:t xml:space="preserve"> 90 </w:t>
      </w:r>
      <w:r>
        <w:rPr>
          <w:rFonts w:hint="eastAsia" w:ascii="宋体" w:hAnsi="宋体" w:cs="宋体"/>
          <w:sz w:val="24"/>
        </w:rPr>
        <w:t>天内发出开工通知的，承包人有权提出价格调整要求，或者解除合同。</w:t>
      </w:r>
    </w:p>
    <w:p w14:paraId="2F6BE365">
      <w:pPr>
        <w:spacing w:line="360" w:lineRule="auto"/>
        <w:ind w:firstLine="480" w:firstLineChars="200"/>
        <w:rPr>
          <w:rFonts w:ascii="宋体" w:hAnsi="宋体" w:cs="宋体"/>
          <w:sz w:val="24"/>
        </w:rPr>
      </w:pPr>
      <w:r>
        <w:rPr>
          <w:rFonts w:hint="eastAsia" w:ascii="宋体" w:hAnsi="宋体" w:cs="宋体"/>
          <w:sz w:val="24"/>
        </w:rPr>
        <w:t>7.4测量放线</w:t>
      </w:r>
    </w:p>
    <w:p w14:paraId="42E6C993">
      <w:pPr>
        <w:spacing w:line="360" w:lineRule="auto"/>
        <w:ind w:firstLine="480" w:firstLineChars="200"/>
        <w:rPr>
          <w:rFonts w:ascii="宋体" w:hAnsi="宋体" w:cs="宋体"/>
          <w:sz w:val="24"/>
          <w:u w:val="single"/>
        </w:rPr>
      </w:pPr>
      <w:r>
        <w:rPr>
          <w:rFonts w:hint="eastAsia" w:ascii="宋体" w:hAnsi="宋体" w:cs="宋体"/>
          <w:sz w:val="24"/>
        </w:rPr>
        <w:t>7.4.1发包人通过监理人向承包人提供测量基准点、基准线和水准点及其书面资料的期限：</w:t>
      </w:r>
      <w:r>
        <w:rPr>
          <w:rFonts w:hint="eastAsia" w:ascii="宋体" w:hAnsi="宋体" w:cs="宋体"/>
          <w:sz w:val="24"/>
          <w:u w:val="single"/>
        </w:rPr>
        <w:t xml:space="preserve"> / </w:t>
      </w:r>
      <w:r>
        <w:rPr>
          <w:rFonts w:hint="eastAsia" w:ascii="宋体" w:hAnsi="宋体" w:cs="宋体"/>
          <w:sz w:val="24"/>
        </w:rPr>
        <w:t>。</w:t>
      </w:r>
    </w:p>
    <w:p w14:paraId="13D74849">
      <w:pPr>
        <w:spacing w:line="360" w:lineRule="auto"/>
        <w:ind w:firstLine="480" w:firstLineChars="200"/>
        <w:rPr>
          <w:rFonts w:ascii="宋体" w:hAnsi="宋体" w:cs="宋体"/>
          <w:sz w:val="24"/>
        </w:rPr>
      </w:pPr>
      <w:r>
        <w:rPr>
          <w:rFonts w:hint="eastAsia" w:ascii="宋体" w:hAnsi="宋体" w:cs="宋体"/>
          <w:sz w:val="24"/>
        </w:rPr>
        <w:t>7.5工期延误</w:t>
      </w:r>
    </w:p>
    <w:p w14:paraId="103B2A35">
      <w:pPr>
        <w:spacing w:line="360" w:lineRule="auto"/>
        <w:ind w:firstLine="480" w:firstLineChars="200"/>
        <w:rPr>
          <w:rFonts w:ascii="宋体" w:hAnsi="宋体" w:cs="宋体"/>
          <w:sz w:val="24"/>
        </w:rPr>
      </w:pPr>
      <w:r>
        <w:rPr>
          <w:rFonts w:hint="eastAsia" w:ascii="宋体" w:hAnsi="宋体" w:cs="宋体"/>
          <w:sz w:val="24"/>
        </w:rPr>
        <w:t>7.5.1因发包人原因导致工期延误</w:t>
      </w:r>
    </w:p>
    <w:p w14:paraId="7130ABFE">
      <w:pPr>
        <w:spacing w:line="360" w:lineRule="auto"/>
        <w:ind w:firstLine="480" w:firstLineChars="200"/>
        <w:rPr>
          <w:rFonts w:ascii="宋体" w:hAnsi="宋体" w:cs="宋体"/>
          <w:sz w:val="24"/>
        </w:rPr>
      </w:pPr>
      <w:r>
        <w:rPr>
          <w:rFonts w:hint="eastAsia" w:ascii="宋体" w:hAnsi="宋体" w:cs="宋体"/>
          <w:sz w:val="24"/>
        </w:rPr>
        <w:t>（7）因发包人原因导致工期延误的其他情形：</w:t>
      </w:r>
      <w:r>
        <w:rPr>
          <w:rFonts w:hint="eastAsia" w:ascii="宋体" w:hAnsi="宋体" w:cs="宋体"/>
          <w:sz w:val="24"/>
          <w:u w:val="single"/>
        </w:rPr>
        <w:t xml:space="preserve"> /  </w:t>
      </w:r>
    </w:p>
    <w:p w14:paraId="21E9F825">
      <w:pPr>
        <w:spacing w:line="360" w:lineRule="auto"/>
        <w:ind w:firstLine="482" w:firstLineChars="200"/>
        <w:rPr>
          <w:rFonts w:ascii="宋体" w:hAnsi="宋体" w:cs="宋体"/>
          <w:b/>
          <w:bCs/>
          <w:sz w:val="24"/>
          <w:u w:val="single"/>
        </w:rPr>
      </w:pPr>
      <w:r>
        <w:rPr>
          <w:rFonts w:hint="eastAsia" w:ascii="宋体" w:hAnsi="宋体" w:cs="宋体"/>
          <w:b/>
          <w:bCs/>
          <w:sz w:val="24"/>
          <w:u w:val="single"/>
        </w:rPr>
        <w:t>①重大设计变更引起的工期延误；</w:t>
      </w:r>
    </w:p>
    <w:p w14:paraId="054E7400">
      <w:pPr>
        <w:spacing w:line="360" w:lineRule="auto"/>
        <w:ind w:firstLine="482" w:firstLineChars="200"/>
        <w:rPr>
          <w:rFonts w:ascii="宋体" w:hAnsi="宋体" w:cs="宋体"/>
          <w:b/>
          <w:bCs/>
          <w:sz w:val="24"/>
          <w:u w:val="single"/>
        </w:rPr>
      </w:pPr>
      <w:r>
        <w:rPr>
          <w:rFonts w:hint="eastAsia" w:ascii="宋体" w:hAnsi="宋体" w:cs="宋体"/>
          <w:b/>
          <w:bCs/>
          <w:sz w:val="24"/>
          <w:u w:val="single"/>
        </w:rPr>
        <w:t>②其他：不可抗力。</w:t>
      </w:r>
    </w:p>
    <w:p w14:paraId="3EBA285D">
      <w:pPr>
        <w:spacing w:line="360" w:lineRule="auto"/>
        <w:ind w:firstLine="480" w:firstLineChars="200"/>
        <w:rPr>
          <w:rFonts w:ascii="宋体" w:hAnsi="宋体" w:cs="宋体"/>
          <w:sz w:val="24"/>
        </w:rPr>
      </w:pPr>
      <w:r>
        <w:rPr>
          <w:rFonts w:hint="eastAsia" w:ascii="宋体" w:hAnsi="宋体" w:cs="宋体"/>
          <w:sz w:val="24"/>
        </w:rPr>
        <w:t>7.5.2因承包人原因导致工期延误</w:t>
      </w:r>
    </w:p>
    <w:p w14:paraId="3C89E78C">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因承包人原因造成工期延误，逾期竣工违约金的计算方法为：</w:t>
      </w:r>
      <w:r>
        <w:rPr>
          <w:rFonts w:hint="eastAsia" w:ascii="宋体" w:hAnsi="宋体" w:cs="宋体"/>
          <w:b/>
          <w:bCs/>
          <w:sz w:val="24"/>
          <w:u w:val="single"/>
        </w:rPr>
        <w:t>因承包人原因造成延误工期每延误一天，扣罚2000元</w:t>
      </w:r>
      <w:r>
        <w:rPr>
          <w:rFonts w:hint="eastAsia" w:ascii="宋体" w:hAnsi="宋体" w:cs="宋体"/>
          <w:sz w:val="24"/>
          <w:u w:val="single"/>
        </w:rPr>
        <w:t>。</w:t>
      </w:r>
      <w:r>
        <w:rPr>
          <w:rFonts w:hint="eastAsia" w:ascii="宋体" w:hAnsi="宋体" w:cs="宋体"/>
          <w:sz w:val="24"/>
        </w:rPr>
        <w:t>如因承包人自身原因造成工期严重滞后（实际进度滞后经批准的进度计划30日历天以上的），又无明显改进措施的，发包人有权解除本合同并要求承包人无条件退场，并承担由此产生的一切损失，同时，发包人也有权安排其他施工队伍进场施工，费用经第三方审计单位审核后从承包人合同价款中扣除。承包人不得干扰其他施工单位进场施工，并应与新的施工单位办理交接，否则，由此造成的费用、损失由承包人承担，且发包人有权拒绝支付承包人已完工程的工程款。</w:t>
      </w:r>
    </w:p>
    <w:p w14:paraId="71137699">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因承包人原因造成工期延误，逾期竣工违约金的上限：</w:t>
      </w:r>
      <w:r>
        <w:rPr>
          <w:rFonts w:hint="eastAsia" w:ascii="宋体" w:hAnsi="宋体" w:cs="宋体"/>
          <w:b/>
          <w:bCs/>
          <w:sz w:val="24"/>
          <w:u w:val="single"/>
        </w:rPr>
        <w:t xml:space="preserve"> / </w:t>
      </w:r>
      <w:r>
        <w:rPr>
          <w:rFonts w:hint="eastAsia" w:ascii="宋体" w:hAnsi="宋体" w:cs="宋体"/>
          <w:sz w:val="24"/>
        </w:rPr>
        <w:t>。</w:t>
      </w:r>
    </w:p>
    <w:p w14:paraId="3FE90B72">
      <w:pPr>
        <w:spacing w:line="360" w:lineRule="auto"/>
        <w:ind w:firstLine="480" w:firstLineChars="200"/>
        <w:rPr>
          <w:rFonts w:ascii="宋体" w:hAnsi="宋体" w:cs="宋体"/>
          <w:sz w:val="24"/>
        </w:rPr>
      </w:pPr>
      <w:r>
        <w:rPr>
          <w:rFonts w:hint="eastAsia" w:ascii="宋体" w:hAnsi="宋体" w:cs="宋体"/>
          <w:sz w:val="24"/>
        </w:rPr>
        <w:t>7.6不利物质条件</w:t>
      </w:r>
    </w:p>
    <w:p w14:paraId="7EF3474B">
      <w:pPr>
        <w:spacing w:line="360" w:lineRule="auto"/>
        <w:ind w:firstLine="480" w:firstLineChars="200"/>
        <w:rPr>
          <w:rFonts w:ascii="宋体" w:hAnsi="宋体" w:cs="宋体"/>
          <w:sz w:val="24"/>
        </w:rPr>
      </w:pPr>
      <w:r>
        <w:rPr>
          <w:rFonts w:hint="eastAsia" w:ascii="宋体" w:hAnsi="宋体" w:cs="宋体"/>
          <w:sz w:val="24"/>
        </w:rPr>
        <w:t>不利物质条件的其他情形和有关约定：</w:t>
      </w:r>
    </w:p>
    <w:p w14:paraId="263DE980">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（1）施工场地周围地下管线  </w:t>
      </w:r>
      <w:r>
        <w:rPr>
          <w:rFonts w:hint="eastAsia" w:ascii="宋体" w:hAnsi="宋体" w:cs="宋体"/>
          <w:b/>
          <w:bCs/>
          <w:sz w:val="24"/>
        </w:rPr>
        <w:t>；</w:t>
      </w:r>
    </w:p>
    <w:p w14:paraId="4434B4BE">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（2）地下障碍物和污染物  </w:t>
      </w:r>
      <w:r>
        <w:rPr>
          <w:rFonts w:hint="eastAsia" w:ascii="宋体" w:hAnsi="宋体" w:cs="宋体"/>
          <w:b/>
          <w:bCs/>
          <w:sz w:val="24"/>
        </w:rPr>
        <w:t>；</w:t>
      </w:r>
    </w:p>
    <w:p w14:paraId="44D87215">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（3）其他 </w:t>
      </w:r>
    </w:p>
    <w:p w14:paraId="5F932956">
      <w:pPr>
        <w:spacing w:line="360" w:lineRule="auto"/>
        <w:ind w:firstLine="480" w:firstLineChars="200"/>
        <w:rPr>
          <w:rFonts w:ascii="宋体" w:hAnsi="宋体" w:cs="宋体"/>
          <w:sz w:val="24"/>
        </w:rPr>
      </w:pPr>
      <w:r>
        <w:rPr>
          <w:rFonts w:hint="eastAsia" w:ascii="宋体" w:hAnsi="宋体" w:cs="宋体"/>
          <w:sz w:val="24"/>
        </w:rPr>
        <w:t>7.7异常恶劣的气候条件</w:t>
      </w:r>
    </w:p>
    <w:p w14:paraId="382D656D">
      <w:pPr>
        <w:spacing w:line="360" w:lineRule="auto"/>
        <w:ind w:firstLine="480" w:firstLineChars="200"/>
        <w:rPr>
          <w:rFonts w:ascii="宋体" w:hAnsi="宋体" w:cs="宋体"/>
          <w:b/>
          <w:bCs/>
          <w:sz w:val="24"/>
        </w:rPr>
      </w:pPr>
      <w:r>
        <w:rPr>
          <w:rFonts w:hint="eastAsia" w:ascii="宋体" w:hAnsi="宋体" w:cs="宋体"/>
          <w:sz w:val="24"/>
        </w:rPr>
        <w:t>发包人和承包人同意以下情形视为异常恶劣的气候条件：</w:t>
      </w:r>
      <w:r>
        <w:rPr>
          <w:rFonts w:hint="eastAsia" w:ascii="宋体" w:hAnsi="宋体" w:cs="宋体"/>
          <w:b/>
          <w:bCs/>
          <w:sz w:val="24"/>
          <w:u w:val="single"/>
        </w:rPr>
        <w:t>持续半小时10级及10级以上的台风、3小时内降雨量达50毫米、6小时内降雪量达15毫米、日气温超过40度或低于零下10度</w:t>
      </w:r>
      <w:r>
        <w:rPr>
          <w:rFonts w:hint="eastAsia" w:ascii="宋体" w:hAnsi="宋体" w:cs="宋体"/>
          <w:b/>
          <w:bCs/>
          <w:sz w:val="24"/>
        </w:rPr>
        <w:t>。</w:t>
      </w:r>
    </w:p>
    <w:p w14:paraId="2CDFA18E">
      <w:pPr>
        <w:spacing w:line="360" w:lineRule="auto"/>
        <w:ind w:firstLine="480" w:firstLineChars="200"/>
        <w:rPr>
          <w:rFonts w:ascii="宋体" w:hAnsi="宋体" w:cs="宋体"/>
          <w:sz w:val="24"/>
        </w:rPr>
      </w:pPr>
      <w:r>
        <w:rPr>
          <w:rFonts w:hint="eastAsia" w:ascii="宋体" w:hAnsi="宋体" w:cs="宋体"/>
          <w:sz w:val="24"/>
        </w:rPr>
        <w:t>7.8提前竣工的奖励</w:t>
      </w:r>
    </w:p>
    <w:p w14:paraId="1D4BCD90">
      <w:pPr>
        <w:spacing w:line="360" w:lineRule="auto"/>
        <w:ind w:firstLine="480" w:firstLineChars="200"/>
        <w:rPr>
          <w:rFonts w:ascii="宋体" w:hAnsi="宋体" w:cs="宋体"/>
          <w:sz w:val="24"/>
        </w:rPr>
      </w:pPr>
      <w:r>
        <w:rPr>
          <w:rFonts w:hint="eastAsia" w:ascii="宋体" w:hAnsi="宋体" w:cs="宋体"/>
          <w:sz w:val="24"/>
        </w:rPr>
        <w:t>7.8.2提前竣工的奖励：</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rPr>
        <w:t>。</w:t>
      </w:r>
    </w:p>
    <w:p w14:paraId="71AB7EB0">
      <w:pPr>
        <w:spacing w:line="360" w:lineRule="auto"/>
        <w:ind w:firstLine="482" w:firstLineChars="200"/>
        <w:rPr>
          <w:rFonts w:ascii="宋体" w:hAnsi="宋体" w:cs="宋体"/>
          <w:b/>
          <w:bCs/>
          <w:sz w:val="24"/>
        </w:rPr>
      </w:pPr>
      <w:r>
        <w:rPr>
          <w:rFonts w:hint="eastAsia" w:ascii="宋体" w:hAnsi="宋体" w:cs="宋体"/>
          <w:b/>
          <w:bCs/>
          <w:sz w:val="24"/>
        </w:rPr>
        <w:t>8、材料与设备</w:t>
      </w:r>
    </w:p>
    <w:p w14:paraId="79F0F645">
      <w:pPr>
        <w:spacing w:line="360" w:lineRule="auto"/>
        <w:ind w:firstLine="480" w:firstLineChars="200"/>
        <w:rPr>
          <w:rFonts w:ascii="宋体" w:hAnsi="宋体" w:cs="宋体"/>
          <w:sz w:val="24"/>
        </w:rPr>
      </w:pPr>
      <w:r>
        <w:rPr>
          <w:rFonts w:hint="eastAsia" w:ascii="宋体" w:hAnsi="宋体" w:cs="宋体"/>
          <w:sz w:val="24"/>
        </w:rPr>
        <w:t>8.4材料与工程设备的保管与使用</w:t>
      </w:r>
    </w:p>
    <w:p w14:paraId="6C073190">
      <w:pPr>
        <w:spacing w:line="360" w:lineRule="auto"/>
        <w:ind w:firstLine="480" w:firstLineChars="200"/>
        <w:rPr>
          <w:rFonts w:ascii="宋体" w:hAnsi="宋体" w:cs="宋体"/>
          <w:sz w:val="24"/>
          <w:u w:val="single"/>
        </w:rPr>
      </w:pPr>
      <w:r>
        <w:rPr>
          <w:rFonts w:hint="eastAsia" w:ascii="宋体" w:hAnsi="宋体" w:cs="宋体"/>
          <w:sz w:val="24"/>
        </w:rPr>
        <w:t>8.4.1发包人供应的材料设备的保管费用的承担：</w:t>
      </w:r>
      <w:r>
        <w:rPr>
          <w:rFonts w:hint="eastAsia" w:ascii="宋体" w:hAnsi="宋体" w:cs="宋体"/>
          <w:sz w:val="24"/>
          <w:u w:val="single"/>
        </w:rPr>
        <w:t xml:space="preserve">  /     </w:t>
      </w:r>
      <w:r>
        <w:rPr>
          <w:rFonts w:hint="eastAsia" w:ascii="宋体" w:hAnsi="宋体" w:cs="宋体"/>
          <w:sz w:val="24"/>
        </w:rPr>
        <w:t>。</w:t>
      </w:r>
    </w:p>
    <w:p w14:paraId="78A35E68">
      <w:pPr>
        <w:spacing w:line="360" w:lineRule="auto"/>
        <w:ind w:firstLine="480" w:firstLineChars="200"/>
        <w:rPr>
          <w:rFonts w:ascii="宋体" w:hAnsi="宋体" w:cs="宋体"/>
          <w:sz w:val="24"/>
        </w:rPr>
      </w:pPr>
      <w:r>
        <w:rPr>
          <w:rFonts w:hint="eastAsia" w:ascii="宋体" w:hAnsi="宋体" w:cs="宋体"/>
          <w:sz w:val="24"/>
        </w:rPr>
        <w:t>8.6样品</w:t>
      </w:r>
    </w:p>
    <w:p w14:paraId="6C9887A2">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8.6.1样品的报送与封存</w:t>
      </w:r>
    </w:p>
    <w:p w14:paraId="5D213F24">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需要承包人报送样品的材料或工程设备，样品的种类、名称、规格、数量要求：</w:t>
      </w:r>
      <w:r>
        <w:rPr>
          <w:rFonts w:hint="eastAsia" w:ascii="宋体" w:hAnsi="宋体" w:cs="宋体"/>
          <w:b/>
          <w:bCs/>
          <w:sz w:val="24"/>
          <w:u w:val="single"/>
        </w:rPr>
        <w:t>在材料用于工程之前，承包人必须按发包人的选择和要求，提交有关的材料样品，以供检验，在采购前30天向发包人提供材料采购计划、材料资料和生产厂商资料，根据发包人和监理意见进行封样，经发包人、监理书面签证予以认可后，方可采购</w:t>
      </w:r>
      <w:r>
        <w:rPr>
          <w:rFonts w:hint="eastAsia" w:ascii="宋体" w:hAnsi="宋体" w:cs="宋体"/>
          <w:sz w:val="24"/>
        </w:rPr>
        <w:t>。</w:t>
      </w:r>
    </w:p>
    <w:p w14:paraId="0762B551">
      <w:pPr>
        <w:spacing w:line="360" w:lineRule="auto"/>
        <w:ind w:firstLine="480" w:firstLineChars="200"/>
        <w:rPr>
          <w:rFonts w:ascii="宋体" w:hAnsi="宋体" w:cs="宋体"/>
          <w:sz w:val="24"/>
        </w:rPr>
      </w:pPr>
      <w:r>
        <w:rPr>
          <w:rFonts w:hint="eastAsia" w:ascii="宋体" w:hAnsi="宋体" w:cs="宋体"/>
          <w:sz w:val="24"/>
        </w:rPr>
        <w:t>8.8施工设备和临时设施</w:t>
      </w:r>
    </w:p>
    <w:p w14:paraId="617E7DB4">
      <w:pPr>
        <w:autoSpaceDE w:val="0"/>
        <w:autoSpaceDN w:val="0"/>
        <w:spacing w:line="360" w:lineRule="auto"/>
        <w:ind w:firstLine="480" w:firstLineChars="200"/>
        <w:rPr>
          <w:rFonts w:ascii="宋体" w:hAnsi="宋体" w:cs="宋体"/>
          <w:sz w:val="24"/>
        </w:rPr>
      </w:pPr>
      <w:r>
        <w:rPr>
          <w:rFonts w:hint="eastAsia" w:ascii="宋体" w:hAnsi="宋体" w:cs="宋体"/>
          <w:sz w:val="24"/>
        </w:rPr>
        <w:t>8.8.1承包人提供的施工设备和临时设施</w:t>
      </w:r>
    </w:p>
    <w:p w14:paraId="745661E2">
      <w:pPr>
        <w:autoSpaceDE w:val="0"/>
        <w:autoSpaceDN w:val="0"/>
        <w:spacing w:line="360" w:lineRule="auto"/>
        <w:ind w:firstLine="480" w:firstLineChars="200"/>
        <w:rPr>
          <w:rFonts w:ascii="宋体" w:hAnsi="宋体" w:cs="宋体"/>
          <w:sz w:val="24"/>
        </w:rPr>
      </w:pPr>
      <w:r>
        <w:rPr>
          <w:rFonts w:hint="eastAsia" w:ascii="宋体" w:hAnsi="宋体" w:cs="宋体"/>
          <w:sz w:val="24"/>
        </w:rPr>
        <w:t>关于修建临时设施费用承担的约定：</w:t>
      </w:r>
      <w:r>
        <w:rPr>
          <w:rFonts w:hint="eastAsia" w:ascii="宋体" w:hAnsi="宋体" w:cs="宋体"/>
          <w:b/>
          <w:bCs/>
          <w:sz w:val="24"/>
          <w:u w:val="single"/>
        </w:rPr>
        <w:t>由承包人自行考虑，相关费用计入报价。</w:t>
      </w:r>
    </w:p>
    <w:p w14:paraId="2D28FAD3">
      <w:pPr>
        <w:spacing w:line="360" w:lineRule="auto"/>
        <w:ind w:firstLine="482" w:firstLineChars="200"/>
        <w:rPr>
          <w:rFonts w:ascii="宋体" w:hAnsi="宋体" w:cs="宋体"/>
          <w:b/>
          <w:bCs/>
          <w:sz w:val="24"/>
        </w:rPr>
      </w:pPr>
      <w:r>
        <w:rPr>
          <w:rFonts w:hint="eastAsia" w:ascii="宋体" w:hAnsi="宋体" w:cs="宋体"/>
          <w:b/>
          <w:bCs/>
          <w:sz w:val="24"/>
        </w:rPr>
        <w:t>9、试验与检验</w:t>
      </w:r>
    </w:p>
    <w:p w14:paraId="3D699077">
      <w:pPr>
        <w:spacing w:line="360" w:lineRule="auto"/>
        <w:ind w:firstLine="480" w:firstLineChars="200"/>
        <w:rPr>
          <w:rFonts w:ascii="宋体" w:hAnsi="宋体" w:cs="宋体"/>
          <w:sz w:val="24"/>
        </w:rPr>
      </w:pPr>
      <w:r>
        <w:rPr>
          <w:rFonts w:hint="eastAsia" w:ascii="宋体" w:hAnsi="宋体" w:cs="宋体"/>
          <w:sz w:val="24"/>
        </w:rPr>
        <w:t>9.1试验设备与试验人员</w:t>
      </w:r>
    </w:p>
    <w:p w14:paraId="7FFFAF93">
      <w:pPr>
        <w:spacing w:line="360" w:lineRule="auto"/>
        <w:ind w:firstLine="480" w:firstLineChars="200"/>
        <w:rPr>
          <w:rFonts w:ascii="宋体" w:hAnsi="宋体" w:cs="宋体"/>
          <w:sz w:val="24"/>
        </w:rPr>
      </w:pPr>
      <w:r>
        <w:rPr>
          <w:rFonts w:hint="eastAsia" w:ascii="宋体" w:hAnsi="宋体" w:cs="宋体"/>
          <w:sz w:val="24"/>
        </w:rPr>
        <w:t>9.1.2试验设备</w:t>
      </w:r>
    </w:p>
    <w:p w14:paraId="493BA56A">
      <w:pPr>
        <w:spacing w:line="360" w:lineRule="auto"/>
        <w:ind w:firstLine="480" w:firstLineChars="200"/>
        <w:rPr>
          <w:rFonts w:ascii="宋体" w:hAnsi="宋体" w:cs="宋体"/>
          <w:sz w:val="24"/>
          <w:u w:val="single"/>
        </w:rPr>
      </w:pPr>
      <w:r>
        <w:rPr>
          <w:rFonts w:hint="eastAsia" w:ascii="宋体" w:hAnsi="宋体" w:cs="宋体"/>
          <w:sz w:val="24"/>
        </w:rPr>
        <w:t>施工现场需要配置的试验场所：</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36029108">
      <w:pPr>
        <w:spacing w:line="360" w:lineRule="auto"/>
        <w:ind w:firstLine="480" w:firstLineChars="200"/>
        <w:rPr>
          <w:rFonts w:ascii="宋体" w:hAnsi="宋体" w:cs="宋体"/>
          <w:sz w:val="24"/>
          <w:u w:val="single"/>
        </w:rPr>
      </w:pPr>
      <w:r>
        <w:rPr>
          <w:rFonts w:hint="eastAsia" w:ascii="宋体" w:hAnsi="宋体" w:cs="宋体"/>
          <w:sz w:val="24"/>
        </w:rPr>
        <w:t>施工现场需要配备的试验设备：</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7CDFDD11">
      <w:pPr>
        <w:spacing w:line="360" w:lineRule="auto"/>
        <w:ind w:firstLine="480" w:firstLineChars="200"/>
        <w:rPr>
          <w:rFonts w:ascii="宋体" w:hAnsi="宋体" w:cs="宋体"/>
          <w:sz w:val="24"/>
          <w:u w:val="single"/>
        </w:rPr>
      </w:pPr>
      <w:r>
        <w:rPr>
          <w:rFonts w:hint="eastAsia" w:ascii="宋体" w:hAnsi="宋体" w:cs="宋体"/>
          <w:sz w:val="24"/>
        </w:rPr>
        <w:t>施工现场需要具备的其他试验条件：</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42B5815D">
      <w:pPr>
        <w:spacing w:line="360" w:lineRule="auto"/>
        <w:ind w:firstLine="480" w:firstLineChars="200"/>
        <w:rPr>
          <w:rFonts w:ascii="宋体" w:hAnsi="宋体" w:cs="宋体"/>
          <w:b/>
          <w:bCs/>
          <w:kern w:val="0"/>
          <w:sz w:val="24"/>
        </w:rPr>
      </w:pPr>
      <w:r>
        <w:rPr>
          <w:rFonts w:hint="eastAsia" w:ascii="宋体" w:hAnsi="宋体" w:cs="宋体"/>
          <w:sz w:val="24"/>
        </w:rPr>
        <w:t>9.3</w:t>
      </w:r>
      <w:r>
        <w:rPr>
          <w:rFonts w:hint="eastAsia" w:ascii="宋体" w:hAnsi="宋体" w:cs="宋体"/>
          <w:kern w:val="0"/>
          <w:sz w:val="24"/>
        </w:rPr>
        <w:t>材料、工程设备和工程的试验和检验</w:t>
      </w:r>
    </w:p>
    <w:p w14:paraId="353CB42D">
      <w:pPr>
        <w:spacing w:line="360" w:lineRule="auto"/>
        <w:ind w:firstLine="482" w:firstLineChars="200"/>
        <w:rPr>
          <w:rFonts w:ascii="宋体" w:hAnsi="宋体" w:cs="宋体"/>
          <w:b/>
          <w:bCs/>
          <w:sz w:val="24"/>
        </w:rPr>
      </w:pPr>
      <w:r>
        <w:rPr>
          <w:rFonts w:hint="eastAsia" w:ascii="宋体" w:hAnsi="宋体" w:cs="宋体"/>
          <w:b/>
          <w:bCs/>
          <w:kern w:val="0"/>
          <w:sz w:val="24"/>
        </w:rPr>
        <w:t>试验、检测单位资质条件约定：</w:t>
      </w:r>
      <w:r>
        <w:rPr>
          <w:rFonts w:hint="eastAsia" w:ascii="宋体" w:hAnsi="宋体" w:cs="宋体"/>
          <w:b/>
          <w:bCs/>
          <w:sz w:val="24"/>
          <w:u w:val="single"/>
        </w:rPr>
        <w:t>按有关规定执行；</w:t>
      </w:r>
    </w:p>
    <w:p w14:paraId="1F0C2F81">
      <w:pPr>
        <w:spacing w:line="360" w:lineRule="auto"/>
        <w:ind w:firstLine="482" w:firstLineChars="200"/>
        <w:rPr>
          <w:rFonts w:ascii="宋体" w:hAnsi="宋体" w:cs="宋体"/>
          <w:b/>
          <w:bCs/>
          <w:sz w:val="24"/>
          <w:u w:val="single"/>
        </w:rPr>
      </w:pPr>
      <w:r>
        <w:rPr>
          <w:rFonts w:hint="eastAsia" w:ascii="宋体" w:hAnsi="宋体" w:cs="宋体"/>
          <w:b/>
          <w:bCs/>
          <w:kern w:val="0"/>
          <w:sz w:val="24"/>
        </w:rPr>
        <w:t>试验、检测单位选择约定：</w:t>
      </w:r>
      <w:r>
        <w:rPr>
          <w:rFonts w:hint="eastAsia" w:ascii="宋体" w:hAnsi="宋体" w:cs="宋体"/>
          <w:b/>
          <w:bCs/>
          <w:sz w:val="24"/>
          <w:u w:val="single"/>
        </w:rPr>
        <w:t>报监理及发包人审核批准；</w:t>
      </w:r>
    </w:p>
    <w:p w14:paraId="60DDAF04">
      <w:pPr>
        <w:spacing w:line="360" w:lineRule="auto"/>
        <w:ind w:firstLine="482" w:firstLineChars="200"/>
        <w:rPr>
          <w:rFonts w:ascii="宋体" w:hAnsi="宋体" w:cs="宋体"/>
          <w:b/>
          <w:bCs/>
          <w:sz w:val="24"/>
        </w:rPr>
      </w:pPr>
      <w:r>
        <w:rPr>
          <w:rFonts w:hint="eastAsia" w:ascii="宋体" w:hAnsi="宋体" w:cs="宋体"/>
          <w:b/>
          <w:bCs/>
          <w:sz w:val="24"/>
        </w:rPr>
        <w:t>试验、检测费用约定：</w:t>
      </w:r>
      <w:r>
        <w:rPr>
          <w:rFonts w:hint="eastAsia" w:ascii="宋体" w:hAnsi="宋体" w:cs="宋体"/>
          <w:b/>
          <w:bCs/>
          <w:sz w:val="24"/>
          <w:u w:val="single"/>
        </w:rPr>
        <w:t xml:space="preserve"> 按有关规定执行。</w:t>
      </w:r>
    </w:p>
    <w:p w14:paraId="660C5F82">
      <w:pPr>
        <w:spacing w:line="360" w:lineRule="auto"/>
        <w:ind w:firstLine="480" w:firstLineChars="200"/>
        <w:rPr>
          <w:rFonts w:ascii="宋体" w:hAnsi="宋体" w:cs="宋体"/>
          <w:sz w:val="24"/>
        </w:rPr>
      </w:pPr>
      <w:r>
        <w:rPr>
          <w:rFonts w:hint="eastAsia" w:ascii="宋体" w:hAnsi="宋体" w:cs="宋体"/>
          <w:sz w:val="24"/>
        </w:rPr>
        <w:t xml:space="preserve">9.4 现场工艺试验 </w:t>
      </w:r>
    </w:p>
    <w:p w14:paraId="4BBF6351">
      <w:pPr>
        <w:spacing w:line="360" w:lineRule="auto"/>
        <w:ind w:firstLine="480" w:firstLineChars="200"/>
        <w:rPr>
          <w:rFonts w:ascii="宋体" w:hAnsi="宋体" w:cs="宋体"/>
          <w:sz w:val="24"/>
          <w:u w:val="single"/>
        </w:rPr>
      </w:pPr>
      <w:r>
        <w:rPr>
          <w:rFonts w:hint="eastAsia" w:ascii="宋体" w:hAnsi="宋体" w:cs="宋体"/>
          <w:sz w:val="24"/>
        </w:rPr>
        <w:t>现场工艺试验的有关约定：</w:t>
      </w:r>
      <w:r>
        <w:rPr>
          <w:rFonts w:hint="eastAsia" w:ascii="宋体" w:hAnsi="宋体" w:cs="宋体"/>
          <w:sz w:val="24"/>
          <w:u w:val="single"/>
        </w:rPr>
        <w:t xml:space="preserve"> </w:t>
      </w:r>
      <w:r>
        <w:rPr>
          <w:rFonts w:hint="eastAsia" w:ascii="宋体" w:hAnsi="宋体" w:cs="宋体"/>
          <w:b/>
          <w:bCs/>
          <w:sz w:val="24"/>
          <w:u w:val="single"/>
        </w:rPr>
        <w:t xml:space="preserve">按通用条款 </w:t>
      </w:r>
    </w:p>
    <w:p w14:paraId="24CE020B">
      <w:pPr>
        <w:spacing w:line="360" w:lineRule="auto"/>
        <w:ind w:firstLine="482" w:firstLineChars="200"/>
        <w:rPr>
          <w:rFonts w:ascii="宋体" w:hAnsi="宋体" w:cs="宋体"/>
          <w:b/>
          <w:bCs/>
          <w:sz w:val="24"/>
        </w:rPr>
      </w:pPr>
      <w:r>
        <w:rPr>
          <w:rFonts w:hint="eastAsia" w:ascii="宋体" w:hAnsi="宋体" w:cs="宋体"/>
          <w:b/>
          <w:bCs/>
          <w:sz w:val="24"/>
        </w:rPr>
        <w:t>10、变更</w:t>
      </w:r>
    </w:p>
    <w:p w14:paraId="0294A101">
      <w:pPr>
        <w:spacing w:line="360" w:lineRule="auto"/>
        <w:ind w:firstLine="480" w:firstLineChars="200"/>
        <w:rPr>
          <w:rFonts w:ascii="宋体" w:hAnsi="宋体" w:cs="宋体"/>
          <w:sz w:val="24"/>
        </w:rPr>
      </w:pPr>
      <w:r>
        <w:rPr>
          <w:rFonts w:hint="eastAsia" w:ascii="宋体" w:hAnsi="宋体" w:cs="宋体"/>
          <w:sz w:val="24"/>
        </w:rPr>
        <w:t>10.1变更的范围</w:t>
      </w:r>
    </w:p>
    <w:p w14:paraId="7F9F04B5">
      <w:pPr>
        <w:spacing w:line="360" w:lineRule="auto"/>
        <w:ind w:firstLine="480" w:firstLineChars="200"/>
        <w:rPr>
          <w:rFonts w:ascii="宋体" w:hAnsi="宋体" w:cs="宋体"/>
          <w:b/>
          <w:bCs/>
          <w:sz w:val="24"/>
        </w:rPr>
      </w:pPr>
      <w:r>
        <w:rPr>
          <w:rFonts w:hint="eastAsia" w:ascii="宋体" w:hAnsi="宋体" w:cs="宋体"/>
          <w:sz w:val="24"/>
        </w:rPr>
        <w:t>关于变更的范围的约定：</w:t>
      </w:r>
      <w:r>
        <w:rPr>
          <w:rFonts w:hint="eastAsia" w:ascii="宋体" w:hAnsi="宋体" w:cs="宋体"/>
          <w:sz w:val="24"/>
          <w:u w:val="single"/>
        </w:rPr>
        <w:t xml:space="preserve"> </w:t>
      </w:r>
      <w:r>
        <w:rPr>
          <w:rFonts w:hint="eastAsia" w:ascii="宋体" w:hAnsi="宋体" w:cs="宋体"/>
          <w:b/>
          <w:bCs/>
          <w:sz w:val="24"/>
          <w:u w:val="single"/>
        </w:rPr>
        <w:t xml:space="preserve">按通用条款  </w:t>
      </w:r>
    </w:p>
    <w:p w14:paraId="3D694A6A">
      <w:pPr>
        <w:spacing w:line="360" w:lineRule="auto"/>
        <w:ind w:firstLine="482" w:firstLineChars="200"/>
        <w:rPr>
          <w:rFonts w:ascii="宋体" w:hAnsi="宋体" w:cs="宋体"/>
          <w:b/>
          <w:bCs/>
          <w:sz w:val="24"/>
        </w:rPr>
      </w:pPr>
      <w:r>
        <w:rPr>
          <w:rFonts w:hint="eastAsia" w:ascii="宋体" w:hAnsi="宋体" w:cs="宋体"/>
          <w:b/>
          <w:bCs/>
          <w:sz w:val="24"/>
        </w:rPr>
        <w:t>10.1.1关于变更范围的约定：按照《杭州市政府投资项目工程变更管理暂行办法》（杭财建[2013]1246号）中工程变更的相关规定。</w:t>
      </w:r>
    </w:p>
    <w:p w14:paraId="4A79411C">
      <w:pPr>
        <w:spacing w:line="360" w:lineRule="auto"/>
        <w:ind w:firstLine="482" w:firstLineChars="200"/>
        <w:rPr>
          <w:rFonts w:ascii="宋体" w:hAnsi="宋体" w:cs="宋体"/>
          <w:b/>
          <w:bCs/>
          <w:sz w:val="24"/>
        </w:rPr>
      </w:pPr>
      <w:r>
        <w:rPr>
          <w:rFonts w:hint="eastAsia" w:ascii="宋体" w:hAnsi="宋体" w:cs="宋体"/>
          <w:b/>
          <w:bCs/>
          <w:sz w:val="24"/>
        </w:rPr>
        <w:t>10.1.2因承包人擅自变更设计发生的费用和由此导致发包人的直接损失，由承包人承担，延误的工期不予顺延。</w:t>
      </w:r>
    </w:p>
    <w:p w14:paraId="538B1F61">
      <w:pPr>
        <w:spacing w:line="360" w:lineRule="auto"/>
        <w:ind w:firstLine="482" w:firstLineChars="200"/>
        <w:rPr>
          <w:rFonts w:ascii="宋体" w:hAnsi="宋体" w:cs="宋体"/>
          <w:b/>
          <w:bCs/>
          <w:sz w:val="24"/>
        </w:rPr>
      </w:pPr>
      <w:r>
        <w:rPr>
          <w:rFonts w:hint="eastAsia" w:ascii="宋体" w:hAnsi="宋体" w:cs="宋体"/>
          <w:b/>
          <w:bCs/>
          <w:sz w:val="24"/>
        </w:rPr>
        <w:t>10.1.3承包人提出的合理化建议涉及到的工程变更，须经发包人同意并办理相关变更审查手续。未经同意擅自更改的，承包人承担由此产生的费用，并赔偿发包人的有关损失，延误的工期不予顺延。</w:t>
      </w:r>
    </w:p>
    <w:p w14:paraId="3F68DA88">
      <w:pPr>
        <w:spacing w:line="360" w:lineRule="auto"/>
        <w:ind w:firstLine="480" w:firstLineChars="200"/>
        <w:rPr>
          <w:rFonts w:ascii="宋体" w:hAnsi="宋体" w:cs="宋体"/>
          <w:sz w:val="24"/>
        </w:rPr>
      </w:pPr>
      <w:r>
        <w:rPr>
          <w:rFonts w:hint="eastAsia" w:ascii="宋体" w:hAnsi="宋体" w:cs="宋体"/>
          <w:sz w:val="24"/>
        </w:rPr>
        <w:t>10.4变更估价</w:t>
      </w:r>
    </w:p>
    <w:p w14:paraId="67EB7BFE">
      <w:pPr>
        <w:spacing w:line="360" w:lineRule="auto"/>
        <w:ind w:firstLine="480" w:firstLineChars="200"/>
        <w:rPr>
          <w:rFonts w:ascii="宋体" w:hAnsi="宋体" w:cs="宋体"/>
          <w:sz w:val="24"/>
        </w:rPr>
      </w:pPr>
      <w:r>
        <w:rPr>
          <w:rFonts w:hint="eastAsia" w:ascii="宋体" w:hAnsi="宋体" w:cs="宋体"/>
          <w:sz w:val="24"/>
        </w:rPr>
        <w:t>10.4.1变更估价原则</w:t>
      </w:r>
    </w:p>
    <w:p w14:paraId="606938B2">
      <w:pPr>
        <w:autoSpaceDE w:val="0"/>
        <w:autoSpaceDN w:val="0"/>
        <w:spacing w:line="360" w:lineRule="auto"/>
        <w:ind w:firstLine="480" w:firstLineChars="200"/>
        <w:rPr>
          <w:rFonts w:ascii="宋体" w:hAnsi="宋体" w:cs="宋体"/>
          <w:sz w:val="24"/>
        </w:rPr>
      </w:pPr>
      <w:r>
        <w:rPr>
          <w:rFonts w:hint="eastAsia" w:ascii="宋体" w:hAnsi="宋体" w:cs="宋体"/>
          <w:sz w:val="24"/>
        </w:rPr>
        <w:t xml:space="preserve">关于变更估价的约定: </w:t>
      </w:r>
    </w:p>
    <w:p w14:paraId="67D1FAD7">
      <w:pPr>
        <w:spacing w:line="360" w:lineRule="auto"/>
        <w:ind w:firstLine="482" w:firstLineChars="200"/>
        <w:rPr>
          <w:rFonts w:ascii="宋体" w:hAnsi="宋体" w:cs="宋体"/>
          <w:b/>
          <w:bCs/>
          <w:sz w:val="24"/>
          <w:u w:val="single"/>
        </w:rPr>
      </w:pPr>
      <w:r>
        <w:rPr>
          <w:rFonts w:hint="eastAsia" w:ascii="宋体" w:hAnsi="宋体" w:cs="宋体"/>
          <w:b/>
          <w:bCs/>
          <w:sz w:val="24"/>
          <w:u w:val="single"/>
        </w:rPr>
        <w:t>（1）已标价工程量清单或预算书有相同项目的，按照相同项目单价确定。</w:t>
      </w:r>
    </w:p>
    <w:p w14:paraId="0CC53D23">
      <w:pPr>
        <w:spacing w:line="360" w:lineRule="auto"/>
        <w:ind w:firstLine="482" w:firstLineChars="200"/>
        <w:rPr>
          <w:rFonts w:ascii="宋体" w:hAnsi="宋体" w:cs="宋体"/>
          <w:b/>
          <w:bCs/>
          <w:sz w:val="24"/>
          <w:u w:val="single"/>
        </w:rPr>
      </w:pPr>
      <w:r>
        <w:rPr>
          <w:rFonts w:hint="eastAsia" w:ascii="宋体" w:hAnsi="宋体" w:cs="宋体"/>
          <w:b/>
          <w:bCs/>
          <w:sz w:val="24"/>
          <w:u w:val="single"/>
        </w:rPr>
        <w:t>（2）已标价工程量清单或预算书中无相同项目，但有类似项目的，参照类似项目的单价确定。</w:t>
      </w:r>
    </w:p>
    <w:p w14:paraId="64655A4A">
      <w:pPr>
        <w:spacing w:line="360" w:lineRule="auto"/>
        <w:ind w:firstLine="482" w:firstLineChars="200"/>
        <w:rPr>
          <w:rFonts w:ascii="宋体" w:hAnsi="宋体" w:cs="宋体"/>
          <w:b/>
          <w:bCs/>
          <w:sz w:val="24"/>
          <w:u w:val="single"/>
        </w:rPr>
      </w:pPr>
      <w:r>
        <w:rPr>
          <w:rFonts w:hint="eastAsia" w:ascii="宋体" w:hAnsi="宋体" w:cs="宋体"/>
          <w:b/>
          <w:bCs/>
          <w:sz w:val="24"/>
          <w:u w:val="single"/>
        </w:rPr>
        <w:t>①某种材料（包括半成品或成品）等级、标准发生变化的，清单组价子目不变，仅调整不同的材料编制期信息价的差价（计税金）：材料编制期信息价计价顺序依次为《杭州市造价信息》、《浙江省造价信息》正刊，对造价信息价正刊没有的材料，发包人将在充分市场询价的基础上，参照同期同类材料市场价格水平，按照相关规定审批程序签证确定其编制期信息价。</w:t>
      </w:r>
    </w:p>
    <w:p w14:paraId="16A45593">
      <w:pPr>
        <w:spacing w:line="360" w:lineRule="auto"/>
        <w:ind w:firstLine="482" w:firstLineChars="200"/>
        <w:rPr>
          <w:rFonts w:ascii="宋体" w:hAnsi="宋体" w:cs="宋体"/>
          <w:b/>
          <w:bCs/>
          <w:sz w:val="24"/>
          <w:u w:val="single"/>
        </w:rPr>
      </w:pPr>
      <w:r>
        <w:rPr>
          <w:rFonts w:hint="eastAsia" w:ascii="宋体" w:hAnsi="宋体" w:cs="宋体"/>
          <w:b/>
          <w:bCs/>
          <w:sz w:val="24"/>
          <w:u w:val="single"/>
        </w:rPr>
        <w:t>②清单项目某一特征或工程内容变化，不影响其他特征及工程内容价格的，其他特征组合标准不变，仅调整发生变化的组合子目价格。</w:t>
      </w:r>
    </w:p>
    <w:p w14:paraId="41596292">
      <w:pPr>
        <w:spacing w:line="360" w:lineRule="auto"/>
        <w:ind w:firstLine="482" w:firstLineChars="200"/>
        <w:rPr>
          <w:rFonts w:ascii="宋体" w:hAnsi="宋体" w:cs="宋体"/>
          <w:b/>
          <w:bCs/>
          <w:sz w:val="24"/>
          <w:u w:val="single"/>
        </w:rPr>
      </w:pPr>
      <w:r>
        <w:rPr>
          <w:rFonts w:hint="eastAsia" w:ascii="宋体" w:hAnsi="宋体" w:cs="宋体"/>
          <w:b/>
          <w:bCs/>
          <w:sz w:val="24"/>
          <w:u w:val="single"/>
        </w:rPr>
        <w:t>（3）已标价工程量清单或预算书中无相同项目及类似项目单价的，其单价的确定，按以下约定：</w:t>
      </w:r>
    </w:p>
    <w:p w14:paraId="41004EEC">
      <w:pPr>
        <w:spacing w:line="360" w:lineRule="auto"/>
        <w:ind w:firstLine="482" w:firstLineChars="200"/>
        <w:rPr>
          <w:rFonts w:ascii="宋体" w:hAnsi="宋体" w:cs="宋体"/>
          <w:b/>
          <w:bCs/>
          <w:sz w:val="24"/>
          <w:u w:val="single"/>
        </w:rPr>
      </w:pPr>
      <w:r>
        <w:rPr>
          <w:rFonts w:hint="eastAsia" w:ascii="宋体" w:hAnsi="宋体" w:cs="宋体"/>
          <w:b/>
          <w:bCs/>
          <w:sz w:val="24"/>
          <w:u w:val="single"/>
        </w:rPr>
        <w:t>套用浙江省2018版预算定额和费用定额或现行相应专业定额，综合费用按相应类别工程费率的中限计取，规费、税金、农民工工伤保险按磋商口径执行；①材料价格有磋商价的执行磋商价；②材料价格无磋商价的执行合同工期前80%的信息价平均值，对当地信息价正刊没有公布的材料，发包人应在充分市场询价基础上，参照同期同类材料市场价格水平，按照相关规定审批程序签证确定；按照上述方法计算后乘以（1-承包人报价浮动率L）得出结算单价，承包人报价浮动率L=（1-中标价÷招标控制价）×100%（若项目含甲供材料/设备，中标价及招标控制价均扣除甲供材料/设备金额）③当零星工程发生签证台班数量，机械单价有磋商价的执行磋商价；④当零星工程发生签证台班数量，机械单价无磋商价的执行预算定额单价；按照上述方法计算后乘以（1-承包人报价浮动率L）得出结算单价，承包人报价浮动率L=（1-中标价÷招标控制价）×100%（若项目含甲供材料/设备，中标价及招标控制价均扣除甲供材料/设备金额）。</w:t>
      </w:r>
    </w:p>
    <w:p w14:paraId="5AAC6EC5">
      <w:pPr>
        <w:spacing w:line="360" w:lineRule="auto"/>
        <w:ind w:firstLine="482" w:firstLineChars="200"/>
        <w:rPr>
          <w:rFonts w:ascii="宋体" w:hAnsi="宋体" w:cs="宋体"/>
          <w:b/>
          <w:bCs/>
          <w:sz w:val="24"/>
          <w:u w:val="single"/>
        </w:rPr>
      </w:pPr>
      <w:r>
        <w:rPr>
          <w:rFonts w:hint="eastAsia" w:ascii="宋体" w:hAnsi="宋体" w:cs="宋体"/>
          <w:b/>
          <w:bCs/>
          <w:sz w:val="24"/>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14:paraId="0BD8A8A4">
      <w:pPr>
        <w:spacing w:line="360" w:lineRule="auto"/>
        <w:ind w:firstLine="482" w:firstLineChars="200"/>
        <w:rPr>
          <w:rFonts w:ascii="宋体" w:hAnsi="宋体" w:cs="宋体"/>
          <w:b/>
          <w:bCs/>
          <w:sz w:val="24"/>
          <w:u w:val="single"/>
        </w:rPr>
      </w:pPr>
      <w:r>
        <w:rPr>
          <w:rFonts w:hint="eastAsia" w:ascii="宋体" w:hAnsi="宋体" w:cs="宋体"/>
          <w:b/>
          <w:bCs/>
          <w:sz w:val="24"/>
          <w:u w:val="single"/>
        </w:rPr>
        <w:t>按照《建设工程工程量清单计价规范》（GB50500-2013）9.6.2条规定，增加部分的工程量的综合单价应予调低，减少后剩余部分的工程量的综合单价应予调高，可按下列公式调整:</w:t>
      </w:r>
    </w:p>
    <w:p w14:paraId="382B8888">
      <w:pPr>
        <w:spacing w:line="360" w:lineRule="auto"/>
        <w:ind w:firstLine="482" w:firstLineChars="200"/>
        <w:rPr>
          <w:rFonts w:ascii="宋体" w:hAnsi="宋体" w:cs="宋体"/>
          <w:b/>
          <w:bCs/>
          <w:sz w:val="24"/>
          <w:u w:val="single"/>
        </w:rPr>
      </w:pPr>
      <w:r>
        <w:rPr>
          <w:rFonts w:hint="eastAsia" w:ascii="宋体" w:hAnsi="宋体" w:cs="宋体"/>
          <w:b/>
          <w:bCs/>
          <w:sz w:val="24"/>
          <w:u w:val="single"/>
        </w:rPr>
        <w:t>凡合价金额占合同总价2%及以上的分部分项清单项目，</w:t>
      </w:r>
    </w:p>
    <w:p w14:paraId="2841D919">
      <w:pPr>
        <w:spacing w:line="360" w:lineRule="auto"/>
        <w:ind w:firstLine="482" w:firstLineChars="200"/>
        <w:rPr>
          <w:rFonts w:ascii="宋体" w:hAnsi="宋体" w:cs="宋体"/>
          <w:b/>
          <w:bCs/>
          <w:sz w:val="24"/>
          <w:u w:val="single"/>
        </w:rPr>
      </w:pPr>
      <w:r>
        <w:rPr>
          <w:rFonts w:hint="eastAsia" w:ascii="宋体" w:hAnsi="宋体" w:cs="宋体"/>
          <w:b/>
          <w:bCs/>
          <w:sz w:val="24"/>
          <w:u w:val="single"/>
        </w:rPr>
        <w:t>①当Q1&gt;1.15Q0时:    S=1.15Q0×P0+（Q1-1.15 Q0）×P1</w:t>
      </w:r>
    </w:p>
    <w:p w14:paraId="313C63D0">
      <w:pPr>
        <w:spacing w:line="360" w:lineRule="auto"/>
        <w:ind w:firstLine="482" w:firstLineChars="200"/>
        <w:rPr>
          <w:rFonts w:ascii="宋体" w:hAnsi="宋体" w:cs="宋体"/>
          <w:b/>
          <w:bCs/>
          <w:sz w:val="24"/>
          <w:u w:val="single"/>
        </w:rPr>
      </w:pPr>
      <w:r>
        <w:rPr>
          <w:rFonts w:hint="eastAsia" w:ascii="宋体" w:hAnsi="宋体" w:cs="宋体"/>
          <w:b/>
          <w:bCs/>
          <w:sz w:val="24"/>
          <w:u w:val="single"/>
        </w:rPr>
        <w:t>②当Q1&lt;0.85Q0时:    S=Q1×P1</w:t>
      </w:r>
    </w:p>
    <w:p w14:paraId="06D52985">
      <w:pPr>
        <w:spacing w:line="360" w:lineRule="auto"/>
        <w:ind w:firstLine="482" w:firstLineChars="200"/>
        <w:rPr>
          <w:rFonts w:ascii="宋体" w:hAnsi="宋体" w:cs="宋体"/>
          <w:b/>
          <w:bCs/>
          <w:sz w:val="24"/>
          <w:u w:val="single"/>
        </w:rPr>
      </w:pPr>
      <w:r>
        <w:rPr>
          <w:rFonts w:hint="eastAsia" w:ascii="宋体" w:hAnsi="宋体" w:cs="宋体"/>
          <w:b/>
          <w:bCs/>
          <w:sz w:val="24"/>
          <w:u w:val="single"/>
        </w:rPr>
        <w:t>凡合价金额占合同总价不到2%的分部分项清单项目，</w:t>
      </w:r>
    </w:p>
    <w:p w14:paraId="20A0BE84">
      <w:pPr>
        <w:spacing w:line="360" w:lineRule="auto"/>
        <w:ind w:firstLine="482" w:firstLineChars="200"/>
        <w:rPr>
          <w:rFonts w:ascii="宋体" w:hAnsi="宋体" w:cs="宋体"/>
          <w:b/>
          <w:bCs/>
          <w:sz w:val="24"/>
          <w:u w:val="single"/>
        </w:rPr>
      </w:pPr>
      <w:r>
        <w:rPr>
          <w:rFonts w:hint="eastAsia" w:ascii="宋体" w:hAnsi="宋体" w:cs="宋体"/>
          <w:b/>
          <w:bCs/>
          <w:sz w:val="24"/>
          <w:u w:val="single"/>
        </w:rPr>
        <w:t>③当Q1&gt;1.25Q0时:    S=1.25Q0×P0+（Q1-1.25 Q0）×P1</w:t>
      </w:r>
    </w:p>
    <w:p w14:paraId="5EB87964">
      <w:pPr>
        <w:spacing w:line="360" w:lineRule="auto"/>
        <w:ind w:firstLine="482" w:firstLineChars="200"/>
        <w:rPr>
          <w:rFonts w:ascii="宋体" w:hAnsi="宋体" w:cs="宋体"/>
          <w:b/>
          <w:bCs/>
          <w:sz w:val="24"/>
          <w:u w:val="single"/>
        </w:rPr>
      </w:pPr>
      <w:r>
        <w:rPr>
          <w:rFonts w:hint="eastAsia" w:ascii="宋体" w:hAnsi="宋体" w:cs="宋体"/>
          <w:b/>
          <w:bCs/>
          <w:sz w:val="24"/>
          <w:u w:val="single"/>
        </w:rPr>
        <w:t>④当Q1&lt;0.75Q0时:    S=Q1×P1</w:t>
      </w:r>
    </w:p>
    <w:p w14:paraId="69CB143E">
      <w:pPr>
        <w:spacing w:line="360" w:lineRule="auto"/>
        <w:ind w:firstLine="482" w:firstLineChars="200"/>
        <w:rPr>
          <w:rFonts w:ascii="宋体" w:hAnsi="宋体" w:cs="宋体"/>
          <w:b/>
          <w:bCs/>
          <w:sz w:val="24"/>
          <w:u w:val="single"/>
        </w:rPr>
      </w:pPr>
      <w:r>
        <w:rPr>
          <w:rFonts w:hint="eastAsia" w:ascii="宋体" w:hAnsi="宋体" w:cs="宋体"/>
          <w:b/>
          <w:bCs/>
          <w:sz w:val="24"/>
          <w:u w:val="single"/>
        </w:rPr>
        <w:t>式中 S——调整后某一分部分项工程费结算价；</w:t>
      </w:r>
    </w:p>
    <w:p w14:paraId="5A2837FD">
      <w:pPr>
        <w:spacing w:line="360" w:lineRule="auto"/>
        <w:ind w:firstLine="482" w:firstLineChars="200"/>
        <w:rPr>
          <w:rFonts w:ascii="宋体" w:hAnsi="宋体" w:cs="宋体"/>
          <w:b/>
          <w:bCs/>
          <w:sz w:val="24"/>
          <w:u w:val="single"/>
        </w:rPr>
      </w:pPr>
      <w:r>
        <w:rPr>
          <w:rFonts w:hint="eastAsia" w:ascii="宋体" w:hAnsi="宋体" w:cs="宋体"/>
          <w:b/>
          <w:bCs/>
          <w:sz w:val="24"/>
          <w:u w:val="single"/>
        </w:rPr>
        <w:t>Q1——最终完成的工程量；</w:t>
      </w:r>
    </w:p>
    <w:p w14:paraId="753732C3">
      <w:pPr>
        <w:spacing w:line="360" w:lineRule="auto"/>
        <w:ind w:firstLine="482" w:firstLineChars="200"/>
        <w:rPr>
          <w:rFonts w:ascii="宋体" w:hAnsi="宋体" w:cs="宋体"/>
          <w:b/>
          <w:bCs/>
          <w:sz w:val="24"/>
          <w:u w:val="single"/>
        </w:rPr>
      </w:pPr>
      <w:r>
        <w:rPr>
          <w:rFonts w:hint="eastAsia" w:ascii="宋体" w:hAnsi="宋体" w:cs="宋体"/>
          <w:b/>
          <w:bCs/>
          <w:sz w:val="24"/>
          <w:u w:val="single"/>
        </w:rPr>
        <w:t>Q0——招标工程量清单中列出的工程量；</w:t>
      </w:r>
    </w:p>
    <w:p w14:paraId="2A7C01FA">
      <w:pPr>
        <w:spacing w:line="360" w:lineRule="auto"/>
        <w:ind w:firstLine="482" w:firstLineChars="200"/>
        <w:rPr>
          <w:rFonts w:ascii="宋体" w:hAnsi="宋体" w:cs="宋体"/>
          <w:b/>
          <w:bCs/>
          <w:sz w:val="24"/>
          <w:u w:val="single"/>
        </w:rPr>
      </w:pPr>
      <w:r>
        <w:rPr>
          <w:rFonts w:hint="eastAsia" w:ascii="宋体" w:hAnsi="宋体" w:cs="宋体"/>
          <w:b/>
          <w:bCs/>
          <w:sz w:val="24"/>
          <w:u w:val="single"/>
        </w:rPr>
        <w:t>P0——承包人在已标价工程量清单中填报的综合单价</w:t>
      </w:r>
    </w:p>
    <w:p w14:paraId="66EAF180">
      <w:pPr>
        <w:spacing w:line="360" w:lineRule="auto"/>
        <w:ind w:firstLine="482" w:firstLineChars="200"/>
        <w:rPr>
          <w:rFonts w:ascii="宋体" w:hAnsi="宋体" w:cs="宋体"/>
          <w:b/>
          <w:bCs/>
          <w:sz w:val="24"/>
          <w:u w:val="single"/>
        </w:rPr>
      </w:pPr>
      <w:r>
        <w:rPr>
          <w:rFonts w:hint="eastAsia" w:ascii="宋体" w:hAnsi="宋体" w:cs="宋体"/>
          <w:b/>
          <w:bCs/>
          <w:sz w:val="24"/>
          <w:u w:val="single"/>
        </w:rPr>
        <w:t>P1——按照最终完成工程量重新调整后的综合单价，按本合同第10.4.1条（3）款计算结果和P0比较，在工程量增加时，若计算结果大于P0的,取 P1= P0，在工程量减少时，若计算结果小于P0的,取P1= P0。</w:t>
      </w:r>
    </w:p>
    <w:p w14:paraId="11665D77">
      <w:pPr>
        <w:spacing w:line="360" w:lineRule="auto"/>
        <w:ind w:firstLine="482" w:firstLineChars="200"/>
        <w:rPr>
          <w:rFonts w:ascii="宋体" w:hAnsi="宋体" w:cs="宋体"/>
          <w:b/>
          <w:bCs/>
          <w:sz w:val="24"/>
          <w:u w:val="single"/>
        </w:rPr>
      </w:pPr>
      <w:r>
        <w:rPr>
          <w:rFonts w:hint="eastAsia" w:ascii="宋体" w:hAnsi="宋体" w:cs="宋体"/>
          <w:b/>
          <w:bCs/>
          <w:sz w:val="24"/>
          <w:u w:val="single"/>
        </w:rPr>
        <w:t>（5）其他：</w:t>
      </w:r>
    </w:p>
    <w:p w14:paraId="1337FDF0">
      <w:pPr>
        <w:spacing w:line="360" w:lineRule="auto"/>
        <w:ind w:firstLine="482" w:firstLineChars="200"/>
        <w:rPr>
          <w:rFonts w:ascii="宋体" w:hAnsi="宋体" w:cs="宋体"/>
          <w:b/>
          <w:bCs/>
          <w:sz w:val="24"/>
          <w:u w:val="single"/>
        </w:rPr>
      </w:pPr>
      <w:r>
        <w:rPr>
          <w:rFonts w:hint="eastAsia" w:ascii="宋体" w:hAnsi="宋体" w:cs="宋体"/>
          <w:b/>
          <w:bCs/>
          <w:sz w:val="24"/>
          <w:u w:val="single"/>
        </w:rPr>
        <w:t>①工程量必须按照《建设工程工程量清单计价规范》（GB50500-2013）规定的工程量计算规则计算。工程量必须以承包人完成合同工程应予计量的工程量确定。最终结算工程量应首先报监理及发包人初审。</w:t>
      </w:r>
    </w:p>
    <w:p w14:paraId="6C2F300F">
      <w:pPr>
        <w:pStyle w:val="967"/>
        <w:ind w:firstLine="482" w:firstLineChars="200"/>
        <w:rPr>
          <w:rFonts w:ascii="宋体" w:hAnsi="宋体" w:cs="宋体"/>
          <w:b/>
          <w:bCs/>
          <w:sz w:val="24"/>
          <w:u w:val="single"/>
        </w:rPr>
      </w:pPr>
      <w:r>
        <w:rPr>
          <w:rFonts w:hint="eastAsia" w:ascii="宋体" w:hAnsi="宋体" w:cs="宋体"/>
          <w:b/>
          <w:bCs/>
          <w:sz w:val="24"/>
          <w:u w:val="single"/>
        </w:rPr>
        <w:t>②工程变更管理按《杭州市政府投资项目工程变更管理暂行办法》（杭财建[2013]1246号）</w:t>
      </w:r>
      <w:r>
        <w:rPr>
          <w:rFonts w:hint="eastAsia" w:ascii="宋体" w:hAnsi="宋体" w:cs="宋体"/>
          <w:b/>
          <w:bCs/>
          <w:sz w:val="24"/>
          <w:u w:val="single"/>
          <w:lang w:val="en-US" w:eastAsia="zh-CN"/>
        </w:rPr>
        <w:t>和</w:t>
      </w:r>
      <w:r>
        <w:rPr>
          <w:rFonts w:hint="eastAsia" w:ascii="宋体" w:hAnsi="宋体" w:cs="宋体"/>
          <w:b/>
          <w:bCs/>
          <w:color w:val="FF0000"/>
          <w:sz w:val="24"/>
          <w:u w:val="single"/>
        </w:rPr>
        <w:t>拱教局2022（98）号文件执行</w:t>
      </w:r>
      <w:r>
        <w:rPr>
          <w:rFonts w:hint="eastAsia" w:ascii="宋体" w:hAnsi="宋体" w:cs="宋体"/>
          <w:b/>
          <w:bCs/>
          <w:sz w:val="24"/>
          <w:u w:val="single"/>
        </w:rPr>
        <w:t>，未履行规定程序的联系单，不得纳入工程结算。</w:t>
      </w:r>
    </w:p>
    <w:p w14:paraId="0050AC2D">
      <w:pPr>
        <w:spacing w:line="360" w:lineRule="auto"/>
        <w:ind w:firstLine="482" w:firstLineChars="200"/>
        <w:rPr>
          <w:rFonts w:ascii="宋体" w:hAnsi="宋体" w:cs="宋体"/>
          <w:b/>
          <w:bCs/>
          <w:sz w:val="24"/>
          <w:u w:val="single"/>
        </w:rPr>
      </w:pPr>
      <w:r>
        <w:rPr>
          <w:rFonts w:hint="eastAsia" w:ascii="宋体" w:hAnsi="宋体" w:cs="宋体"/>
          <w:b/>
          <w:bCs/>
          <w:sz w:val="24"/>
          <w:u w:val="single"/>
        </w:rPr>
        <w:t>③本合同专用条款1.1.1.10中的“施工组织设计”是指承包人在磋商书中制定的相关技术、经济和施工组织的综合性文件。施工组织措施费、施工技术措施费在招标范围未发生变化情况下，按磋商报价包干。在招标范围发生重大变化或重大设计变更引起施工技术措施项目费增加或减少时，根据相关工程变更依据和建设行政主管部门的批复意见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14:paraId="0F1FFF5F">
      <w:pPr>
        <w:spacing w:line="360" w:lineRule="auto"/>
        <w:ind w:firstLine="482" w:firstLineChars="200"/>
        <w:rPr>
          <w:rFonts w:ascii="宋体" w:hAnsi="宋体" w:cs="宋体"/>
          <w:b/>
          <w:bCs/>
          <w:sz w:val="24"/>
          <w:u w:val="single"/>
        </w:rPr>
      </w:pPr>
      <w:r>
        <w:rPr>
          <w:rFonts w:hint="eastAsia" w:ascii="宋体" w:hAnsi="宋体" w:cs="宋体"/>
          <w:b/>
          <w:bCs/>
          <w:sz w:val="24"/>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磋商报价水平确定。</w:t>
      </w:r>
    </w:p>
    <w:p w14:paraId="0D51F270">
      <w:pPr>
        <w:spacing w:line="360" w:lineRule="auto"/>
        <w:ind w:firstLine="482" w:firstLineChars="200"/>
        <w:rPr>
          <w:rFonts w:ascii="宋体" w:hAnsi="宋体" w:cs="宋体"/>
          <w:b/>
          <w:bCs/>
          <w:sz w:val="24"/>
          <w:u w:val="single"/>
        </w:rPr>
      </w:pPr>
      <w:r>
        <w:rPr>
          <w:rFonts w:hint="eastAsia" w:ascii="宋体" w:hAnsi="宋体" w:cs="宋体"/>
          <w:b/>
          <w:bCs/>
          <w:sz w:val="24"/>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14:paraId="28992993">
      <w:pPr>
        <w:spacing w:line="360" w:lineRule="auto"/>
        <w:ind w:firstLine="482" w:firstLineChars="200"/>
        <w:rPr>
          <w:rFonts w:ascii="宋体" w:hAnsi="宋体" w:cs="宋体"/>
          <w:sz w:val="24"/>
          <w:u w:val="single"/>
        </w:rPr>
      </w:pPr>
      <w:r>
        <w:rPr>
          <w:rFonts w:hint="eastAsia" w:ascii="宋体" w:hAnsi="宋体" w:cs="宋体"/>
          <w:b/>
          <w:bCs/>
          <w:sz w:val="24"/>
          <w:u w:val="single"/>
        </w:rPr>
        <w:t>⑥发包人与承包人在询标过程中，涉及到合同价款结算有须明确或澄清的事项包括：</w:t>
      </w:r>
      <w:r>
        <w:rPr>
          <w:rFonts w:hint="eastAsia" w:ascii="宋体" w:hAnsi="宋体" w:cs="宋体"/>
          <w:sz w:val="24"/>
          <w:u w:val="single"/>
        </w:rPr>
        <w:t xml:space="preserve">   /   </w:t>
      </w:r>
    </w:p>
    <w:p w14:paraId="48F12FB9">
      <w:pPr>
        <w:spacing w:line="360" w:lineRule="auto"/>
        <w:ind w:firstLine="482" w:firstLineChars="200"/>
        <w:rPr>
          <w:rFonts w:ascii="宋体" w:hAnsi="宋体" w:cs="宋体"/>
          <w:sz w:val="24"/>
          <w:u w:val="single"/>
        </w:rPr>
      </w:pPr>
      <w:r>
        <w:rPr>
          <w:rFonts w:hint="eastAsia" w:ascii="宋体" w:hAnsi="宋体" w:cs="宋体"/>
          <w:b/>
          <w:sz w:val="24"/>
          <w:u w:val="single"/>
        </w:rPr>
        <w:t>⑦本工程结算造价以国家审计或财政评审为准。</w:t>
      </w:r>
    </w:p>
    <w:p w14:paraId="1CD69556">
      <w:pPr>
        <w:spacing w:line="360" w:lineRule="auto"/>
        <w:ind w:firstLine="480" w:firstLineChars="200"/>
        <w:rPr>
          <w:rFonts w:ascii="宋体" w:hAnsi="宋体" w:cs="宋体"/>
          <w:sz w:val="24"/>
        </w:rPr>
      </w:pPr>
      <w:r>
        <w:rPr>
          <w:rFonts w:hint="eastAsia" w:ascii="宋体" w:hAnsi="宋体" w:cs="宋体"/>
          <w:sz w:val="24"/>
        </w:rPr>
        <w:t>10.5承包人的合理化建议</w:t>
      </w:r>
    </w:p>
    <w:p w14:paraId="4E9FF082">
      <w:pPr>
        <w:spacing w:line="360" w:lineRule="auto"/>
        <w:ind w:firstLine="480" w:firstLineChars="200"/>
        <w:rPr>
          <w:rFonts w:ascii="宋体" w:hAnsi="宋体" w:cs="宋体"/>
          <w:b/>
          <w:bCs/>
          <w:sz w:val="24"/>
        </w:rPr>
      </w:pPr>
      <w:r>
        <w:rPr>
          <w:rFonts w:hint="eastAsia" w:ascii="宋体" w:hAnsi="宋体" w:cs="宋体"/>
          <w:sz w:val="24"/>
        </w:rPr>
        <w:t>监理人审查承包人合理化建议的期限：</w:t>
      </w:r>
      <w:r>
        <w:rPr>
          <w:rFonts w:hint="eastAsia" w:ascii="宋体" w:hAnsi="宋体" w:cs="宋体"/>
          <w:b/>
          <w:bCs/>
          <w:sz w:val="24"/>
          <w:u w:val="single"/>
        </w:rPr>
        <w:t xml:space="preserve">按通用条款 </w:t>
      </w:r>
    </w:p>
    <w:p w14:paraId="29A3CEE4">
      <w:pPr>
        <w:spacing w:line="360" w:lineRule="auto"/>
        <w:ind w:firstLine="480" w:firstLineChars="200"/>
        <w:rPr>
          <w:rFonts w:ascii="宋体" w:hAnsi="宋体" w:cs="宋体"/>
          <w:sz w:val="24"/>
        </w:rPr>
      </w:pPr>
      <w:r>
        <w:rPr>
          <w:rFonts w:hint="eastAsia" w:ascii="宋体" w:hAnsi="宋体" w:cs="宋体"/>
          <w:sz w:val="24"/>
        </w:rPr>
        <w:t>发包人审批承包人合理化建议的期限：</w:t>
      </w:r>
      <w:r>
        <w:rPr>
          <w:rFonts w:hint="eastAsia" w:ascii="宋体" w:hAnsi="宋体" w:cs="宋体"/>
          <w:b/>
          <w:bCs/>
          <w:sz w:val="24"/>
          <w:u w:val="single"/>
        </w:rPr>
        <w:t xml:space="preserve">按通用条款 </w:t>
      </w:r>
    </w:p>
    <w:p w14:paraId="29E4DD7F">
      <w:pPr>
        <w:spacing w:line="360" w:lineRule="auto"/>
        <w:ind w:firstLine="480" w:firstLineChars="200"/>
        <w:rPr>
          <w:rFonts w:ascii="宋体" w:hAnsi="宋体" w:cs="宋体"/>
          <w:sz w:val="24"/>
        </w:rPr>
      </w:pPr>
      <w:r>
        <w:rPr>
          <w:rFonts w:hint="eastAsia" w:ascii="宋体" w:hAnsi="宋体" w:cs="宋体"/>
          <w:sz w:val="24"/>
        </w:rPr>
        <w:t>承包人提出的合理化建议降低了合同价格或者提高了工程经济效益的奖励的方法和金额为：</w:t>
      </w:r>
      <w:r>
        <w:rPr>
          <w:rFonts w:hint="eastAsia" w:ascii="宋体" w:hAnsi="宋体" w:cs="宋体"/>
          <w:sz w:val="24"/>
          <w:u w:val="single"/>
        </w:rPr>
        <w:t xml:space="preserve"> /</w:t>
      </w:r>
      <w:r>
        <w:rPr>
          <w:rFonts w:hint="eastAsia" w:ascii="宋体" w:hAnsi="宋体" w:cs="宋体"/>
          <w:sz w:val="24"/>
        </w:rPr>
        <w:t>。</w:t>
      </w:r>
    </w:p>
    <w:p w14:paraId="2233DEA2">
      <w:pPr>
        <w:spacing w:line="360" w:lineRule="auto"/>
        <w:ind w:firstLine="480" w:firstLineChars="200"/>
        <w:rPr>
          <w:rFonts w:ascii="宋体" w:hAnsi="宋体" w:cs="宋体"/>
          <w:sz w:val="24"/>
        </w:rPr>
      </w:pPr>
      <w:r>
        <w:rPr>
          <w:rFonts w:hint="eastAsia" w:ascii="宋体" w:hAnsi="宋体" w:cs="宋体"/>
          <w:sz w:val="24"/>
        </w:rPr>
        <w:t>10.7暂估价</w:t>
      </w:r>
    </w:p>
    <w:p w14:paraId="54A0D8D2">
      <w:pPr>
        <w:spacing w:line="360" w:lineRule="auto"/>
        <w:ind w:firstLine="480" w:firstLineChars="200"/>
        <w:rPr>
          <w:rFonts w:ascii="宋体" w:hAnsi="宋体" w:cs="宋体"/>
          <w:sz w:val="24"/>
        </w:rPr>
      </w:pPr>
      <w:r>
        <w:rPr>
          <w:rFonts w:hint="eastAsia" w:ascii="宋体" w:hAnsi="宋体" w:cs="宋体"/>
          <w:kern w:val="0"/>
          <w:sz w:val="24"/>
        </w:rPr>
        <w:t>暂估价材料和工程设备的明细详见附件11：《</w:t>
      </w:r>
      <w:r>
        <w:rPr>
          <w:rFonts w:hint="eastAsia" w:ascii="宋体" w:hAnsi="宋体" w:cs="宋体"/>
          <w:sz w:val="24"/>
        </w:rPr>
        <w:t>暂估价一览表》</w:t>
      </w:r>
      <w:r>
        <w:rPr>
          <w:rFonts w:hint="eastAsia" w:ascii="宋体" w:hAnsi="宋体" w:cs="宋体"/>
          <w:kern w:val="0"/>
          <w:sz w:val="24"/>
        </w:rPr>
        <w:t>。</w:t>
      </w:r>
    </w:p>
    <w:p w14:paraId="2F6334FD">
      <w:pPr>
        <w:spacing w:line="360" w:lineRule="auto"/>
        <w:ind w:firstLine="480" w:firstLineChars="200"/>
        <w:rPr>
          <w:rFonts w:ascii="宋体" w:hAnsi="宋体" w:cs="宋体"/>
          <w:sz w:val="24"/>
        </w:rPr>
      </w:pPr>
      <w:r>
        <w:rPr>
          <w:rFonts w:hint="eastAsia" w:ascii="宋体" w:hAnsi="宋体" w:cs="宋体"/>
          <w:sz w:val="24"/>
        </w:rPr>
        <w:t>10.7.1依法必须招标的暂估价项目</w:t>
      </w:r>
    </w:p>
    <w:p w14:paraId="15A222FC">
      <w:pPr>
        <w:spacing w:line="360" w:lineRule="auto"/>
        <w:ind w:firstLine="480" w:firstLineChars="200"/>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0310B2D2">
      <w:pPr>
        <w:spacing w:line="360" w:lineRule="auto"/>
        <w:ind w:firstLine="480" w:firstLineChars="200"/>
        <w:rPr>
          <w:rFonts w:ascii="宋体" w:hAnsi="宋体" w:cs="宋体"/>
          <w:sz w:val="24"/>
        </w:rPr>
      </w:pPr>
      <w:r>
        <w:rPr>
          <w:rFonts w:hint="eastAsia" w:ascii="宋体" w:hAnsi="宋体" w:cs="宋体"/>
          <w:sz w:val="24"/>
        </w:rPr>
        <w:t>10.7.2不属于依法必须招标的暂估价项目</w:t>
      </w:r>
    </w:p>
    <w:p w14:paraId="75455237">
      <w:pPr>
        <w:spacing w:line="360" w:lineRule="auto"/>
        <w:ind w:firstLine="480" w:firstLineChars="200"/>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414713EB">
      <w:pPr>
        <w:spacing w:line="360" w:lineRule="auto"/>
        <w:ind w:firstLine="480" w:firstLineChars="200"/>
        <w:rPr>
          <w:rFonts w:ascii="宋体" w:hAnsi="宋体" w:cs="宋体"/>
          <w:kern w:val="0"/>
          <w:sz w:val="24"/>
        </w:rPr>
      </w:pPr>
      <w:r>
        <w:rPr>
          <w:rFonts w:hint="eastAsia" w:ascii="宋体" w:hAnsi="宋体" w:cs="宋体"/>
          <w:sz w:val="24"/>
        </w:rPr>
        <w:t>第3种方式：</w:t>
      </w:r>
      <w:r>
        <w:rPr>
          <w:rFonts w:hint="eastAsia" w:ascii="宋体" w:hAnsi="宋体" w:cs="宋体"/>
          <w:kern w:val="0"/>
          <w:sz w:val="24"/>
        </w:rPr>
        <w:t>承包人直接实施的暂估价项目</w:t>
      </w:r>
    </w:p>
    <w:p w14:paraId="082D7A5C">
      <w:pPr>
        <w:spacing w:line="360" w:lineRule="auto"/>
        <w:ind w:firstLine="480" w:firstLineChars="200"/>
        <w:rPr>
          <w:rFonts w:ascii="宋体" w:hAnsi="宋体" w:cs="宋体"/>
          <w:sz w:val="24"/>
        </w:rPr>
      </w:pPr>
      <w:r>
        <w:rPr>
          <w:rFonts w:hint="eastAsia" w:ascii="宋体" w:hAnsi="宋体" w:cs="宋体"/>
          <w:sz w:val="24"/>
        </w:rPr>
        <w:t>承包人直接实施的暂估价项目的约定：</w:t>
      </w:r>
      <w:r>
        <w:rPr>
          <w:rFonts w:hint="eastAsia" w:ascii="宋体" w:hAnsi="宋体" w:cs="宋体"/>
          <w:sz w:val="24"/>
          <w:u w:val="single"/>
        </w:rPr>
        <w:t xml:space="preserve">  /  </w:t>
      </w:r>
      <w:r>
        <w:rPr>
          <w:rFonts w:hint="eastAsia" w:ascii="宋体" w:hAnsi="宋体" w:cs="宋体"/>
          <w:sz w:val="24"/>
        </w:rPr>
        <w:t>。</w:t>
      </w:r>
    </w:p>
    <w:p w14:paraId="45AF0EB7">
      <w:pPr>
        <w:spacing w:line="360" w:lineRule="auto"/>
        <w:ind w:firstLine="480" w:firstLineChars="200"/>
        <w:rPr>
          <w:rFonts w:ascii="宋体" w:hAnsi="宋体" w:cs="宋体"/>
          <w:sz w:val="24"/>
        </w:rPr>
      </w:pPr>
      <w:r>
        <w:rPr>
          <w:rFonts w:hint="eastAsia" w:ascii="宋体" w:hAnsi="宋体" w:cs="宋体"/>
          <w:sz w:val="24"/>
        </w:rPr>
        <w:t>10.8暂列金额</w:t>
      </w:r>
    </w:p>
    <w:p w14:paraId="51F31D5A">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合同当事人关于暂列金额使用的约定：</w:t>
      </w:r>
      <w:r>
        <w:rPr>
          <w:rFonts w:hint="eastAsia" w:ascii="宋体" w:hAnsi="宋体" w:cs="宋体"/>
          <w:sz w:val="24"/>
          <w:u w:val="single"/>
        </w:rPr>
        <w:t xml:space="preserve">  /  </w:t>
      </w:r>
      <w:r>
        <w:rPr>
          <w:rFonts w:hint="eastAsia" w:ascii="宋体" w:hAnsi="宋体" w:cs="宋体"/>
          <w:kern w:val="0"/>
          <w:sz w:val="24"/>
        </w:rPr>
        <w:t>。</w:t>
      </w:r>
    </w:p>
    <w:p w14:paraId="65DD010E">
      <w:pPr>
        <w:spacing w:line="360" w:lineRule="auto"/>
        <w:ind w:firstLine="482" w:firstLineChars="200"/>
        <w:rPr>
          <w:rFonts w:ascii="宋体" w:hAnsi="宋体" w:cs="宋体"/>
          <w:b/>
          <w:bCs/>
          <w:sz w:val="24"/>
        </w:rPr>
      </w:pPr>
      <w:r>
        <w:rPr>
          <w:rFonts w:hint="eastAsia" w:ascii="宋体" w:hAnsi="宋体" w:cs="宋体"/>
          <w:b/>
          <w:bCs/>
          <w:sz w:val="24"/>
        </w:rPr>
        <w:t>11、价格调整</w:t>
      </w:r>
    </w:p>
    <w:p w14:paraId="74EA0A6D">
      <w:pPr>
        <w:spacing w:line="360" w:lineRule="auto"/>
        <w:ind w:firstLine="480" w:firstLineChars="200"/>
        <w:rPr>
          <w:rFonts w:ascii="宋体" w:hAnsi="宋体" w:cs="宋体"/>
          <w:sz w:val="24"/>
        </w:rPr>
      </w:pPr>
      <w:r>
        <w:rPr>
          <w:rFonts w:hint="eastAsia" w:ascii="宋体" w:hAnsi="宋体" w:cs="宋体"/>
          <w:sz w:val="24"/>
        </w:rPr>
        <w:t>11.1市场价格波动引起的调整</w:t>
      </w:r>
    </w:p>
    <w:p w14:paraId="23A926B2">
      <w:pPr>
        <w:spacing w:line="360" w:lineRule="auto"/>
        <w:ind w:firstLine="480" w:firstLineChars="200"/>
        <w:rPr>
          <w:rFonts w:ascii="宋体" w:hAnsi="宋体" w:cs="宋体"/>
          <w:sz w:val="24"/>
        </w:rPr>
      </w:pPr>
      <w:r>
        <w:rPr>
          <w:rFonts w:hint="eastAsia" w:ascii="宋体" w:hAnsi="宋体" w:cs="宋体"/>
          <w:kern w:val="0"/>
          <w:sz w:val="24"/>
        </w:rPr>
        <w:t>市场价格波动是否调整合同价格的约定：</w:t>
      </w:r>
      <w:r>
        <w:rPr>
          <w:rFonts w:hint="eastAsia" w:ascii="宋体" w:hAnsi="宋体" w:cs="宋体"/>
          <w:kern w:val="0"/>
          <w:sz w:val="24"/>
          <w:u w:val="single"/>
        </w:rPr>
        <w:t>调整</w:t>
      </w:r>
      <w:r>
        <w:rPr>
          <w:rFonts w:hint="eastAsia" w:ascii="宋体" w:hAnsi="宋体" w:cs="宋体"/>
          <w:sz w:val="24"/>
        </w:rPr>
        <w:t>。</w:t>
      </w:r>
    </w:p>
    <w:p w14:paraId="75787ABB">
      <w:pPr>
        <w:spacing w:line="360" w:lineRule="auto"/>
        <w:ind w:firstLine="480" w:firstLineChars="200"/>
        <w:rPr>
          <w:rFonts w:ascii="宋体" w:hAnsi="宋体" w:cs="宋体"/>
          <w:sz w:val="24"/>
        </w:rPr>
      </w:pPr>
      <w:r>
        <w:rPr>
          <w:rFonts w:hint="eastAsia" w:ascii="宋体" w:hAnsi="宋体" w:cs="宋体"/>
          <w:sz w:val="24"/>
        </w:rPr>
        <w:t>因市场价格波动调整合同价格，采用以下第</w:t>
      </w:r>
      <w:r>
        <w:rPr>
          <w:rFonts w:hint="eastAsia" w:ascii="宋体" w:hAnsi="宋体" w:cs="宋体"/>
          <w:b/>
          <w:bCs/>
          <w:sz w:val="24"/>
          <w:u w:val="single"/>
        </w:rPr>
        <w:t xml:space="preserve">  3   </w:t>
      </w:r>
      <w:r>
        <w:rPr>
          <w:rFonts w:hint="eastAsia" w:ascii="宋体" w:hAnsi="宋体" w:cs="宋体"/>
          <w:sz w:val="24"/>
        </w:rPr>
        <w:t>种方式对合同价格进行调整：</w:t>
      </w:r>
    </w:p>
    <w:p w14:paraId="2F451C33">
      <w:pPr>
        <w:spacing w:line="360" w:lineRule="auto"/>
        <w:ind w:firstLine="480" w:firstLineChars="200"/>
        <w:rPr>
          <w:rFonts w:ascii="宋体" w:hAnsi="宋体" w:cs="宋体"/>
          <w:sz w:val="24"/>
        </w:rPr>
      </w:pPr>
      <w:r>
        <w:rPr>
          <w:rFonts w:hint="eastAsia" w:ascii="宋体" w:hAnsi="宋体" w:cs="宋体"/>
          <w:sz w:val="24"/>
        </w:rPr>
        <w:t>第1种方式：采用价格指数进行价格调整。</w:t>
      </w:r>
    </w:p>
    <w:p w14:paraId="1B8A01C9">
      <w:pPr>
        <w:spacing w:line="360" w:lineRule="auto"/>
        <w:ind w:firstLine="480" w:firstLineChars="200"/>
        <w:rPr>
          <w:rFonts w:ascii="宋体" w:hAnsi="宋体" w:cs="宋体"/>
          <w:sz w:val="24"/>
          <w:u w:val="single"/>
        </w:rPr>
      </w:pPr>
      <w:r>
        <w:rPr>
          <w:rFonts w:hint="eastAsia" w:ascii="宋体" w:hAnsi="宋体" w:cs="宋体"/>
          <w:sz w:val="24"/>
        </w:rPr>
        <w:t>关于各可调因子、定值和变值权重，以及基本价格指数及其来源的约定：</w:t>
      </w:r>
      <w:r>
        <w:rPr>
          <w:rFonts w:hint="eastAsia" w:ascii="宋体" w:hAnsi="宋体" w:cs="宋体"/>
          <w:sz w:val="24"/>
          <w:u w:val="single"/>
        </w:rPr>
        <w:t xml:space="preserve"> /  </w:t>
      </w:r>
      <w:r>
        <w:rPr>
          <w:rFonts w:hint="eastAsia" w:ascii="宋体" w:hAnsi="宋体" w:cs="宋体"/>
          <w:sz w:val="24"/>
        </w:rPr>
        <w:t xml:space="preserve">；  </w:t>
      </w:r>
    </w:p>
    <w:p w14:paraId="7CE414C8">
      <w:pPr>
        <w:spacing w:line="360" w:lineRule="auto"/>
        <w:ind w:firstLine="480" w:firstLineChars="200"/>
        <w:rPr>
          <w:rFonts w:ascii="宋体" w:hAnsi="宋体" w:cs="宋体"/>
          <w:sz w:val="24"/>
        </w:rPr>
      </w:pPr>
      <w:r>
        <w:rPr>
          <w:rFonts w:hint="eastAsia" w:ascii="宋体" w:hAnsi="宋体" w:cs="宋体"/>
          <w:sz w:val="24"/>
        </w:rPr>
        <w:t>第2种方式：采用造价信息进行价格调整。</w:t>
      </w:r>
    </w:p>
    <w:p w14:paraId="7D96C47F">
      <w:pPr>
        <w:spacing w:line="360" w:lineRule="auto"/>
        <w:ind w:firstLine="480" w:firstLineChars="200"/>
        <w:rPr>
          <w:rFonts w:ascii="宋体" w:hAnsi="宋体" w:cs="宋体"/>
          <w:sz w:val="24"/>
        </w:rPr>
      </w:pPr>
      <w:r>
        <w:rPr>
          <w:rFonts w:hint="eastAsia" w:ascii="宋体" w:hAnsi="宋体" w:cs="宋体"/>
          <w:sz w:val="24"/>
        </w:rPr>
        <w:t>（2）关于基准价格的约定：。</w:t>
      </w:r>
    </w:p>
    <w:p w14:paraId="139C92F3">
      <w:pPr>
        <w:spacing w:line="360" w:lineRule="auto"/>
        <w:ind w:firstLine="480" w:firstLineChars="200"/>
        <w:rPr>
          <w:rFonts w:ascii="宋体" w:hAnsi="宋体" w:cs="宋体"/>
          <w:sz w:val="24"/>
        </w:rPr>
      </w:pPr>
      <w:r>
        <w:rPr>
          <w:rFonts w:hint="eastAsia" w:ascii="宋体" w:hAnsi="宋体" w:cs="宋体"/>
          <w:sz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5D0D435A">
      <w:pPr>
        <w:spacing w:line="360" w:lineRule="auto"/>
        <w:ind w:firstLine="480" w:firstLineChars="200"/>
        <w:rPr>
          <w:rFonts w:ascii="宋体" w:hAnsi="宋体" w:cs="宋体"/>
          <w:sz w:val="24"/>
        </w:rPr>
      </w:pPr>
      <w:r>
        <w:rPr>
          <w:rFonts w:hint="eastAsia" w:ascii="宋体" w:hAnsi="宋体" w:cs="宋体"/>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332F6044">
      <w:pPr>
        <w:spacing w:line="360" w:lineRule="auto"/>
        <w:ind w:firstLine="480" w:firstLineChars="200"/>
        <w:rPr>
          <w:rFonts w:ascii="宋体" w:hAnsi="宋体" w:cs="宋体"/>
          <w:sz w:val="24"/>
        </w:rPr>
      </w:pPr>
      <w:r>
        <w:rPr>
          <w:rFonts w:hint="eastAsia" w:ascii="宋体" w:hAnsi="宋体" w:cs="宋体"/>
          <w:sz w:val="24"/>
        </w:rPr>
        <w:t>③承包人在已标价工程量清单或预算书中载明的材料单价等于基准单价的：专用合同条款合同履行期间材料单价涨跌幅以基准单价为基础超过±%时，其超过部分据实调整。</w:t>
      </w:r>
    </w:p>
    <w:p w14:paraId="78880F33">
      <w:pPr>
        <w:spacing w:line="360" w:lineRule="auto"/>
        <w:ind w:firstLine="482" w:firstLineChars="200"/>
        <w:rPr>
          <w:rFonts w:ascii="宋体" w:hAnsi="宋体" w:cs="宋体"/>
          <w:b/>
          <w:bCs/>
          <w:sz w:val="24"/>
        </w:rPr>
      </w:pPr>
      <w:r>
        <w:rPr>
          <w:rFonts w:hint="eastAsia" w:ascii="宋体" w:hAnsi="宋体" w:cs="宋体"/>
          <w:b/>
          <w:bCs/>
          <w:sz w:val="24"/>
        </w:rPr>
        <w:t>第3种方式：</w:t>
      </w:r>
      <w:r>
        <w:rPr>
          <w:rFonts w:hint="eastAsia" w:ascii="宋体" w:hAnsi="宋体" w:cs="宋体"/>
          <w:b/>
          <w:bCs/>
          <w:sz w:val="24"/>
          <w:u w:val="single"/>
        </w:rPr>
        <w:t>采用政策性文件进行价格调整</w:t>
      </w:r>
      <w:r>
        <w:rPr>
          <w:rFonts w:hint="eastAsia" w:ascii="宋体" w:hAnsi="宋体" w:cs="宋体"/>
          <w:b/>
          <w:bCs/>
          <w:sz w:val="24"/>
        </w:rPr>
        <w:t>。</w:t>
      </w:r>
    </w:p>
    <w:p w14:paraId="7FA5F975">
      <w:pPr>
        <w:spacing w:line="360" w:lineRule="auto"/>
        <w:ind w:firstLine="480" w:firstLineChars="200"/>
        <w:rPr>
          <w:rFonts w:ascii="宋体" w:hAnsi="宋体" w:cs="宋体"/>
          <w:kern w:val="0"/>
          <w:sz w:val="24"/>
          <w:u w:val="single"/>
        </w:rPr>
      </w:pPr>
      <w:r>
        <w:rPr>
          <w:rFonts w:hint="eastAsia" w:ascii="宋体" w:hAnsi="宋体" w:cs="宋体"/>
          <w:kern w:val="0"/>
          <w:sz w:val="24"/>
        </w:rPr>
        <w:t>政府投资工程因市场价格波动引起的调整：</w:t>
      </w:r>
      <w:r>
        <w:rPr>
          <w:rFonts w:hint="eastAsia" w:ascii="宋体" w:hAnsi="宋体" w:cs="宋体"/>
          <w:kern w:val="0"/>
          <w:sz w:val="24"/>
          <w:u w:val="single"/>
        </w:rPr>
        <w:t>按《关于进一步加强杭州市建设工程市场要素价格动态管理的指导意见》(杭建市发〔2018）579号)文执行。</w:t>
      </w:r>
    </w:p>
    <w:p w14:paraId="1CE415A9">
      <w:pPr>
        <w:spacing w:line="360" w:lineRule="auto"/>
        <w:ind w:firstLine="480" w:firstLineChars="200"/>
        <w:rPr>
          <w:rFonts w:ascii="宋体" w:hAnsi="宋体" w:cs="宋体"/>
          <w:kern w:val="0"/>
          <w:sz w:val="24"/>
        </w:rPr>
      </w:pPr>
      <w:r>
        <w:rPr>
          <w:rFonts w:hint="eastAsia" w:ascii="宋体" w:hAnsi="宋体" w:cs="宋体"/>
          <w:kern w:val="0"/>
          <w:sz w:val="24"/>
        </w:rPr>
        <w:t>其中：</w:t>
      </w:r>
    </w:p>
    <w:p w14:paraId="75FCCD93">
      <w:pPr>
        <w:spacing w:line="360" w:lineRule="auto"/>
        <w:ind w:firstLine="480" w:firstLineChars="200"/>
        <w:rPr>
          <w:rFonts w:ascii="宋体" w:hAnsi="宋体" w:cs="宋体"/>
          <w:kern w:val="0"/>
          <w:sz w:val="24"/>
        </w:rPr>
      </w:pPr>
      <w:r>
        <w:rPr>
          <w:rFonts w:hint="eastAsia" w:ascii="宋体" w:hAnsi="宋体" w:cs="宋体"/>
          <w:kern w:val="0"/>
          <w:sz w:val="24"/>
        </w:rPr>
        <w:t>1、风险范围及幅度的约定：</w:t>
      </w:r>
    </w:p>
    <w:p w14:paraId="187D13C3">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（1）人工价格风险幅度为5%；</w:t>
      </w:r>
    </w:p>
    <w:p w14:paraId="6F07B2F6">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（2）单种规格材料价格风险幅度为5%；</w:t>
      </w:r>
    </w:p>
    <w:p w14:paraId="5C8A8340">
      <w:pPr>
        <w:spacing w:line="360" w:lineRule="auto"/>
        <w:ind w:firstLine="480" w:firstLineChars="200"/>
        <w:rPr>
          <w:rFonts w:ascii="宋体" w:hAnsi="宋体" w:cs="宋体"/>
          <w:sz w:val="24"/>
        </w:rPr>
      </w:pPr>
      <w:r>
        <w:rPr>
          <w:rFonts w:hint="eastAsia" w:ascii="宋体" w:hAnsi="宋体" w:cs="宋体"/>
          <w:sz w:val="24"/>
        </w:rPr>
        <w:t>2、材料价款动态调整结算方式采用以下</w:t>
      </w:r>
      <w:r>
        <w:rPr>
          <w:rFonts w:hint="eastAsia" w:ascii="宋体" w:hAnsi="宋体" w:cs="宋体"/>
          <w:sz w:val="24"/>
          <w:u w:val="single"/>
        </w:rPr>
        <w:t xml:space="preserve"> </w:t>
      </w:r>
      <w:r>
        <w:rPr>
          <w:rFonts w:hint="eastAsia" w:ascii="宋体" w:hAnsi="宋体" w:cs="宋体"/>
          <w:b/>
          <w:bCs/>
          <w:sz w:val="24"/>
          <w:u w:val="single"/>
        </w:rPr>
        <w:t>第（3）种方式</w:t>
      </w:r>
      <w:r>
        <w:rPr>
          <w:rFonts w:hint="eastAsia" w:ascii="宋体" w:hAnsi="宋体" w:cs="宋体"/>
          <w:sz w:val="24"/>
          <w:u w:val="single"/>
        </w:rPr>
        <w:t xml:space="preserve"> </w:t>
      </w:r>
      <w:r>
        <w:rPr>
          <w:rFonts w:hint="eastAsia" w:ascii="宋体" w:hAnsi="宋体" w:cs="宋体"/>
          <w:sz w:val="24"/>
        </w:rPr>
        <w:t>约定：</w:t>
      </w:r>
    </w:p>
    <w:p w14:paraId="67C5691F">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（1）按时间进度分段结算： /  。</w:t>
      </w:r>
    </w:p>
    <w:p w14:paraId="44DCADF2">
      <w:pPr>
        <w:spacing w:line="360" w:lineRule="auto"/>
        <w:ind w:firstLine="480" w:firstLineChars="200"/>
        <w:rPr>
          <w:rFonts w:ascii="宋体" w:hAnsi="宋体" w:cs="宋体"/>
          <w:sz w:val="24"/>
          <w:u w:val="single"/>
        </w:rPr>
      </w:pPr>
      <w:r>
        <w:rPr>
          <w:rFonts w:hint="eastAsia" w:ascii="宋体" w:hAnsi="宋体" w:cs="宋体"/>
          <w:sz w:val="24"/>
          <w:u w:val="single"/>
        </w:rPr>
        <w:t>（2）按工程形象部位(目标)分段结算：/  。</w:t>
      </w:r>
    </w:p>
    <w:p w14:paraId="5F5017FE">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（3）竣工后一次性结算调价。 </w:t>
      </w:r>
    </w:p>
    <w:p w14:paraId="230908B6">
      <w:pPr>
        <w:spacing w:line="360" w:lineRule="auto"/>
        <w:ind w:firstLine="480" w:firstLineChars="200"/>
        <w:rPr>
          <w:rFonts w:ascii="宋体" w:hAnsi="宋体" w:cs="宋体"/>
          <w:sz w:val="24"/>
          <w:u w:val="single"/>
        </w:rPr>
      </w:pPr>
      <w:r>
        <w:rPr>
          <w:rFonts w:hint="eastAsia" w:ascii="宋体" w:hAnsi="宋体" w:cs="宋体"/>
          <w:sz w:val="24"/>
          <w:u w:val="single"/>
        </w:rPr>
        <w:t>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14:paraId="5AECBC64">
      <w:pPr>
        <w:spacing w:line="360" w:lineRule="auto"/>
        <w:ind w:firstLine="480" w:firstLineChars="200"/>
        <w:rPr>
          <w:rFonts w:ascii="宋体" w:hAnsi="宋体" w:cs="宋体"/>
          <w:sz w:val="24"/>
          <w:u w:val="single"/>
        </w:rPr>
      </w:pPr>
      <w:r>
        <w:rPr>
          <w:rFonts w:hint="eastAsia" w:ascii="宋体" w:hAnsi="宋体" w:cs="宋体"/>
          <w:sz w:val="24"/>
          <w:u w:val="single"/>
        </w:rPr>
        <w:t>①当单种规格材料价格上涨超过约定的风险幅度时，材料差价（正值）=〔合同工期内各月份信息价算术平均值-编制期信息价×（1+风险幅度）〕×单种规格材料用量。</w:t>
      </w:r>
    </w:p>
    <w:p w14:paraId="79C69CA5">
      <w:pPr>
        <w:spacing w:line="360" w:lineRule="auto"/>
        <w:ind w:firstLine="480" w:firstLineChars="200"/>
        <w:rPr>
          <w:rFonts w:ascii="宋体" w:hAnsi="宋体" w:cs="宋体"/>
          <w:sz w:val="24"/>
          <w:u w:val="single"/>
        </w:rPr>
      </w:pPr>
      <w:r>
        <w:rPr>
          <w:rFonts w:hint="eastAsia" w:ascii="宋体" w:hAnsi="宋体" w:cs="宋体"/>
          <w:sz w:val="24"/>
          <w:u w:val="single"/>
        </w:rPr>
        <w:t>②当单种规格材料价格下跌超过约定的风险幅度时，材料差价（负值）=〔合同工期内各月份信息价算术平均值-编制期信息价×（1-风险幅度)〕×单种规格材料用量。</w:t>
      </w:r>
    </w:p>
    <w:p w14:paraId="454F86A0">
      <w:pPr>
        <w:spacing w:line="360" w:lineRule="auto"/>
        <w:ind w:firstLine="480" w:firstLineChars="200"/>
        <w:rPr>
          <w:rFonts w:ascii="宋体" w:hAnsi="宋体" w:cs="宋体"/>
          <w:sz w:val="24"/>
        </w:rPr>
      </w:pPr>
      <w:r>
        <w:rPr>
          <w:rFonts w:hint="eastAsia" w:ascii="宋体" w:hAnsi="宋体" w:cs="宋体"/>
          <w:sz w:val="24"/>
          <w:u w:val="single"/>
        </w:rPr>
        <w:t>上述公式中的“单种规格材料”是指根据浙江省、杭州市信息价正刊发布的有单独序号或代码的原材料、构配件、半产品、辅助材料和零件，其中砼管桩、商品砼、预拌砂浆、沥青砼、预制构件等成品、半成品不予拆分，园钢、螺纹钢及Ⅲ级钢采用综合价。 “单种规格材料用量”，是指可调规格材料原合同用量与联系单变更用量之和，材料包括工程实施过程中耗用的原材料、构配件、半产品、辅助材料和零件。“编制期信息价”，是指由工程造价管理机构在磋商截止日前28日历天所在月份造价信息正刊发布的当期信息价。所在月份信息价如遇工程造价管理机构发布信息价格调整的，则该月信息价格按所发布信息价执行天数加权平均。）</w:t>
      </w:r>
    </w:p>
    <w:p w14:paraId="0820F8D2">
      <w:pPr>
        <w:spacing w:line="360" w:lineRule="auto"/>
        <w:ind w:firstLine="480" w:firstLineChars="200"/>
        <w:rPr>
          <w:rFonts w:ascii="宋体" w:hAnsi="宋体" w:cs="宋体"/>
          <w:sz w:val="24"/>
          <w:u w:val="single"/>
        </w:rPr>
      </w:pPr>
      <w:r>
        <w:rPr>
          <w:rFonts w:hint="eastAsia" w:ascii="宋体" w:hAnsi="宋体" w:cs="宋体"/>
          <w:sz w:val="24"/>
          <w:u w:val="single"/>
        </w:rPr>
        <w:t>3、非承包人原因引起的延期，经发包人、监理单位审批同意顺延后，经批准的顺延工期可计入合同工期，未经审批同意，不得延长合同工期。</w:t>
      </w:r>
    </w:p>
    <w:p w14:paraId="59CDF799">
      <w:pPr>
        <w:spacing w:line="360" w:lineRule="auto"/>
        <w:ind w:firstLine="480" w:firstLineChars="200"/>
        <w:rPr>
          <w:rFonts w:ascii="宋体" w:hAnsi="宋体" w:cs="宋体"/>
          <w:sz w:val="24"/>
          <w:u w:val="single"/>
        </w:rPr>
      </w:pPr>
      <w:r>
        <w:rPr>
          <w:rFonts w:hint="eastAsia" w:ascii="宋体" w:hAnsi="宋体" w:cs="宋体"/>
          <w:sz w:val="24"/>
          <w:u w:val="single"/>
        </w:rPr>
        <w:t>4、承包人办理工程结算时必须向审核部门提供预算软件导出的带有计价软件格式的电子结算文件。</w:t>
      </w:r>
    </w:p>
    <w:p w14:paraId="276A62D5">
      <w:pPr>
        <w:spacing w:line="360" w:lineRule="auto"/>
        <w:ind w:firstLine="482" w:firstLineChars="200"/>
        <w:rPr>
          <w:rFonts w:ascii="宋体" w:hAnsi="宋体" w:cs="宋体"/>
          <w:b/>
          <w:bCs/>
          <w:sz w:val="24"/>
        </w:rPr>
      </w:pPr>
      <w:r>
        <w:rPr>
          <w:rFonts w:hint="eastAsia" w:ascii="宋体" w:hAnsi="宋体" w:cs="宋体"/>
          <w:b/>
          <w:bCs/>
          <w:sz w:val="24"/>
        </w:rPr>
        <w:t>12、合同价格、计量与支付</w:t>
      </w:r>
    </w:p>
    <w:p w14:paraId="5084D94F">
      <w:pPr>
        <w:spacing w:line="360" w:lineRule="auto"/>
        <w:ind w:firstLine="480" w:firstLineChars="200"/>
        <w:rPr>
          <w:rFonts w:ascii="宋体" w:hAnsi="宋体" w:cs="宋体"/>
          <w:sz w:val="24"/>
        </w:rPr>
      </w:pPr>
      <w:r>
        <w:rPr>
          <w:rFonts w:hint="eastAsia" w:ascii="宋体" w:hAnsi="宋体" w:cs="宋体"/>
          <w:sz w:val="24"/>
        </w:rPr>
        <w:t>12.1合同价格形式</w:t>
      </w:r>
    </w:p>
    <w:p w14:paraId="6C57790C">
      <w:pPr>
        <w:spacing w:line="360" w:lineRule="auto"/>
        <w:ind w:firstLine="480" w:firstLineChars="200"/>
        <w:rPr>
          <w:rFonts w:ascii="宋体" w:hAnsi="宋体" w:cs="宋体"/>
          <w:sz w:val="24"/>
        </w:rPr>
      </w:pPr>
      <w:r>
        <w:rPr>
          <w:rFonts w:hint="eastAsia" w:ascii="宋体" w:hAnsi="宋体" w:cs="宋体"/>
          <w:sz w:val="24"/>
        </w:rPr>
        <w:t>1、单价合同。</w:t>
      </w:r>
    </w:p>
    <w:p w14:paraId="72444D59">
      <w:pPr>
        <w:spacing w:line="360" w:lineRule="auto"/>
        <w:ind w:firstLine="480" w:firstLineChars="200"/>
        <w:rPr>
          <w:rFonts w:ascii="宋体" w:hAnsi="宋体" w:cs="宋体"/>
          <w:sz w:val="24"/>
        </w:rPr>
      </w:pPr>
      <w:r>
        <w:rPr>
          <w:rFonts w:hint="eastAsia" w:ascii="宋体" w:hAnsi="宋体" w:cs="宋体"/>
          <w:sz w:val="24"/>
        </w:rPr>
        <w:t>综合单价包含的风险范围：</w:t>
      </w:r>
    </w:p>
    <w:p w14:paraId="72DEA867">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 xml:space="preserve">（1）应由承包人承担的工、料、机在磋商编制期或预算书编制期与合同实施期间所发生的市场价格波动。 </w:t>
      </w:r>
    </w:p>
    <w:p w14:paraId="0F615B23">
      <w:pPr>
        <w:widowControl/>
        <w:spacing w:line="360" w:lineRule="auto"/>
        <w:ind w:firstLine="482" w:firstLineChars="200"/>
        <w:rPr>
          <w:rFonts w:ascii="宋体" w:hAnsi="宋体" w:cs="宋体"/>
          <w:kern w:val="0"/>
          <w:sz w:val="24"/>
        </w:rPr>
      </w:pPr>
      <w:r>
        <w:rPr>
          <w:rFonts w:hint="eastAsia" w:ascii="宋体" w:hAnsi="宋体" w:cs="宋体"/>
          <w:b/>
          <w:bCs/>
          <w:kern w:val="0"/>
          <w:sz w:val="24"/>
          <w:u w:val="single"/>
        </w:rPr>
        <w:t>（2）其他：按通用条款</w:t>
      </w:r>
    </w:p>
    <w:p w14:paraId="11A4B915">
      <w:pPr>
        <w:widowControl/>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b/>
          <w:bCs/>
          <w:kern w:val="0"/>
          <w:sz w:val="24"/>
          <w:u w:val="single"/>
        </w:rPr>
        <w:t>风险因素范围内的风险费用不在合同价外另行计列及调整。</w:t>
      </w:r>
    </w:p>
    <w:p w14:paraId="0A8AB6EC">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p>
    <w:p w14:paraId="4614F478">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（1）市场价格波动引起的调整按本合同11.1约定计算。</w:t>
      </w:r>
    </w:p>
    <w:p w14:paraId="2F9B3B0C">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 xml:space="preserve">（2）其他：  / </w:t>
      </w:r>
    </w:p>
    <w:p w14:paraId="71660A7C">
      <w:pPr>
        <w:spacing w:line="360" w:lineRule="auto"/>
        <w:ind w:firstLine="480" w:firstLineChars="200"/>
        <w:rPr>
          <w:rFonts w:ascii="宋体" w:hAnsi="宋体" w:cs="宋体"/>
          <w:sz w:val="24"/>
        </w:rPr>
      </w:pPr>
      <w:r>
        <w:rPr>
          <w:rFonts w:hint="eastAsia" w:ascii="宋体" w:hAnsi="宋体" w:cs="宋体"/>
          <w:sz w:val="24"/>
        </w:rPr>
        <w:t>2、总价合同。</w:t>
      </w:r>
    </w:p>
    <w:p w14:paraId="6D8508AD">
      <w:pPr>
        <w:spacing w:line="360" w:lineRule="auto"/>
        <w:ind w:firstLine="480" w:firstLineChars="200"/>
        <w:rPr>
          <w:rFonts w:ascii="宋体" w:hAnsi="宋体" w:cs="宋体"/>
          <w:sz w:val="24"/>
        </w:rPr>
      </w:pPr>
      <w:r>
        <w:rPr>
          <w:rFonts w:hint="eastAsia" w:ascii="宋体" w:hAnsi="宋体" w:cs="宋体"/>
          <w:sz w:val="24"/>
        </w:rPr>
        <w:t>总价包含的风险范围：</w:t>
      </w:r>
      <w:r>
        <w:rPr>
          <w:rFonts w:hint="eastAsia" w:ascii="宋体" w:hAnsi="宋体" w:cs="宋体"/>
          <w:sz w:val="24"/>
          <w:u w:val="single"/>
        </w:rPr>
        <w:t xml:space="preserve">  /  </w:t>
      </w:r>
      <w:r>
        <w:rPr>
          <w:rFonts w:hint="eastAsia" w:ascii="宋体" w:hAnsi="宋体" w:cs="宋体"/>
          <w:sz w:val="24"/>
        </w:rPr>
        <w:t>。</w:t>
      </w:r>
    </w:p>
    <w:p w14:paraId="01F8789B">
      <w:pPr>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 xml:space="preserve">  /  </w:t>
      </w:r>
      <w:r>
        <w:rPr>
          <w:rFonts w:hint="eastAsia" w:ascii="宋体" w:hAnsi="宋体" w:cs="宋体"/>
          <w:sz w:val="24"/>
        </w:rPr>
        <w:t>。</w:t>
      </w:r>
    </w:p>
    <w:p w14:paraId="5342099B">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 xml:space="preserve">  /  </w:t>
      </w:r>
      <w:r>
        <w:rPr>
          <w:rFonts w:hint="eastAsia" w:ascii="宋体" w:hAnsi="宋体" w:cs="宋体"/>
          <w:sz w:val="24"/>
        </w:rPr>
        <w:t>。</w:t>
      </w:r>
    </w:p>
    <w:p w14:paraId="36EC12BB">
      <w:pPr>
        <w:spacing w:line="360" w:lineRule="auto"/>
        <w:ind w:firstLine="480" w:firstLineChars="200"/>
        <w:rPr>
          <w:rFonts w:ascii="宋体" w:hAnsi="宋体" w:cs="宋体"/>
          <w:sz w:val="24"/>
          <w:u w:val="single"/>
        </w:rPr>
      </w:pPr>
      <w:r>
        <w:rPr>
          <w:rFonts w:hint="eastAsia" w:ascii="宋体" w:hAnsi="宋体" w:cs="宋体"/>
          <w:sz w:val="24"/>
        </w:rPr>
        <w:t>3、其他价格方式：</w:t>
      </w:r>
      <w:r>
        <w:rPr>
          <w:rFonts w:hint="eastAsia" w:ascii="宋体" w:hAnsi="宋体" w:cs="宋体"/>
          <w:sz w:val="24"/>
          <w:u w:val="single"/>
        </w:rPr>
        <w:t xml:space="preserve">  /  </w:t>
      </w:r>
      <w:r>
        <w:rPr>
          <w:rFonts w:hint="eastAsia" w:ascii="宋体" w:hAnsi="宋体" w:cs="宋体"/>
          <w:sz w:val="24"/>
        </w:rPr>
        <w:t>。</w:t>
      </w:r>
    </w:p>
    <w:p w14:paraId="1C846432">
      <w:pPr>
        <w:spacing w:line="360" w:lineRule="auto"/>
        <w:ind w:firstLine="480" w:firstLineChars="200"/>
        <w:rPr>
          <w:rFonts w:ascii="宋体" w:hAnsi="宋体" w:cs="宋体"/>
          <w:sz w:val="24"/>
        </w:rPr>
      </w:pPr>
      <w:r>
        <w:rPr>
          <w:rFonts w:hint="eastAsia" w:ascii="宋体" w:hAnsi="宋体" w:cs="宋体"/>
          <w:sz w:val="24"/>
        </w:rPr>
        <w:t>12.2 预付款</w:t>
      </w:r>
    </w:p>
    <w:p w14:paraId="7405DAE8">
      <w:pPr>
        <w:spacing w:line="360" w:lineRule="auto"/>
        <w:ind w:firstLine="480" w:firstLineChars="200"/>
        <w:rPr>
          <w:rFonts w:ascii="宋体" w:hAnsi="宋体" w:cs="宋体"/>
          <w:sz w:val="24"/>
        </w:rPr>
      </w:pPr>
      <w:r>
        <w:rPr>
          <w:rFonts w:hint="eastAsia" w:ascii="宋体" w:hAnsi="宋体" w:cs="宋体"/>
          <w:sz w:val="24"/>
        </w:rPr>
        <w:t>12.2.1 预付款的支付</w:t>
      </w:r>
    </w:p>
    <w:p w14:paraId="6590F378">
      <w:pPr>
        <w:spacing w:line="360" w:lineRule="auto"/>
        <w:ind w:firstLine="480" w:firstLineChars="200"/>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 xml:space="preserve"> </w:t>
      </w:r>
      <w:r>
        <w:rPr>
          <w:rFonts w:hint="eastAsia" w:ascii="宋体" w:hAnsi="宋体" w:cs="宋体"/>
          <w:b/>
          <w:bCs/>
          <w:sz w:val="24"/>
          <w:u w:val="single"/>
        </w:rPr>
        <w:t xml:space="preserve"> 合同总价的40%</w:t>
      </w:r>
      <w:r>
        <w:rPr>
          <w:rFonts w:hint="eastAsia" w:ascii="宋体" w:hAnsi="宋体" w:cs="宋体"/>
          <w:sz w:val="24"/>
          <w:u w:val="single"/>
        </w:rPr>
        <w:t xml:space="preserve"> 。</w:t>
      </w:r>
    </w:p>
    <w:p w14:paraId="6690C548">
      <w:pPr>
        <w:spacing w:line="360" w:lineRule="auto"/>
        <w:ind w:firstLine="480" w:firstLineChars="200"/>
        <w:rPr>
          <w:rFonts w:ascii="宋体" w:hAnsi="宋体" w:cs="宋体"/>
          <w:sz w:val="24"/>
        </w:rPr>
      </w:pPr>
      <w:r>
        <w:rPr>
          <w:rFonts w:hint="eastAsia" w:ascii="宋体" w:hAnsi="宋体" w:cs="宋体"/>
          <w:sz w:val="24"/>
        </w:rPr>
        <w:t>预付款支付期限：</w:t>
      </w:r>
      <w:r>
        <w:rPr>
          <w:rFonts w:hint="eastAsia" w:ascii="宋体" w:hAnsi="宋体" w:cs="宋体"/>
          <w:sz w:val="24"/>
          <w:u w:val="single"/>
        </w:rPr>
        <w:t xml:space="preserve">  </w:t>
      </w:r>
      <w:r>
        <w:rPr>
          <w:rFonts w:hint="eastAsia" w:ascii="宋体" w:hAnsi="宋体" w:cs="宋体"/>
          <w:b/>
          <w:bCs/>
          <w:sz w:val="24"/>
          <w:u w:val="single"/>
        </w:rPr>
        <w:t xml:space="preserve">合同签订后且主要施工人员和机械进场后 </w:t>
      </w:r>
      <w:r>
        <w:rPr>
          <w:rFonts w:hint="eastAsia" w:ascii="宋体" w:hAnsi="宋体" w:cs="宋体"/>
          <w:b/>
          <w:bCs/>
          <w:sz w:val="24"/>
          <w:u w:val="single"/>
          <w:lang w:val="en-US" w:eastAsia="zh-CN"/>
        </w:rPr>
        <w:t>5</w:t>
      </w:r>
      <w:r>
        <w:rPr>
          <w:rFonts w:hint="eastAsia" w:ascii="宋体" w:hAnsi="宋体" w:cs="宋体"/>
          <w:b/>
          <w:bCs/>
          <w:sz w:val="24"/>
          <w:u w:val="single"/>
        </w:rPr>
        <w:t xml:space="preserve">个工作日内 </w:t>
      </w:r>
      <w:r>
        <w:rPr>
          <w:rFonts w:hint="eastAsia" w:ascii="宋体" w:hAnsi="宋体" w:cs="宋体"/>
          <w:sz w:val="24"/>
          <w:u w:val="single"/>
        </w:rPr>
        <w:t xml:space="preserve"> </w:t>
      </w:r>
      <w:r>
        <w:rPr>
          <w:rFonts w:hint="eastAsia" w:ascii="宋体" w:hAnsi="宋体" w:cs="宋体"/>
          <w:sz w:val="24"/>
        </w:rPr>
        <w:t>。</w:t>
      </w:r>
    </w:p>
    <w:p w14:paraId="303C39D2">
      <w:pPr>
        <w:spacing w:line="360" w:lineRule="auto"/>
        <w:ind w:firstLine="480" w:firstLineChars="200"/>
        <w:rPr>
          <w:rFonts w:ascii="宋体" w:hAnsi="宋体" w:cs="宋体"/>
          <w:sz w:val="24"/>
        </w:rPr>
      </w:pPr>
      <w:r>
        <w:rPr>
          <w:rFonts w:hint="eastAsia" w:ascii="宋体" w:hAnsi="宋体" w:cs="宋体"/>
          <w:sz w:val="24"/>
        </w:rPr>
        <w:t>预付款扣回的方式：</w:t>
      </w:r>
      <w:r>
        <w:rPr>
          <w:rFonts w:hint="eastAsia" w:ascii="宋体" w:hAnsi="宋体" w:cs="宋体"/>
          <w:sz w:val="24"/>
          <w:u w:val="single"/>
        </w:rPr>
        <w:t xml:space="preserve">  /  </w:t>
      </w:r>
      <w:r>
        <w:rPr>
          <w:rFonts w:hint="eastAsia" w:ascii="宋体" w:hAnsi="宋体" w:cs="宋体"/>
          <w:sz w:val="24"/>
        </w:rPr>
        <w:t>。</w:t>
      </w:r>
    </w:p>
    <w:p w14:paraId="0E4067D1">
      <w:pPr>
        <w:spacing w:line="360" w:lineRule="auto"/>
        <w:ind w:firstLine="480" w:firstLineChars="200"/>
        <w:rPr>
          <w:rFonts w:ascii="宋体" w:hAnsi="宋体" w:cs="宋体"/>
          <w:sz w:val="24"/>
        </w:rPr>
      </w:pPr>
      <w:r>
        <w:rPr>
          <w:rFonts w:hint="eastAsia" w:ascii="宋体" w:hAnsi="宋体" w:cs="宋体"/>
          <w:sz w:val="24"/>
        </w:rPr>
        <w:t>12.2.2 预付款担保</w:t>
      </w:r>
    </w:p>
    <w:p w14:paraId="42A00E60">
      <w:pPr>
        <w:spacing w:line="360" w:lineRule="auto"/>
        <w:ind w:firstLine="480" w:firstLineChars="200"/>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 xml:space="preserve">  /  </w:t>
      </w:r>
      <w:r>
        <w:rPr>
          <w:rFonts w:hint="eastAsia" w:ascii="宋体" w:hAnsi="宋体" w:cs="宋体"/>
          <w:sz w:val="24"/>
        </w:rPr>
        <w:t>。</w:t>
      </w:r>
    </w:p>
    <w:p w14:paraId="05050DA5">
      <w:pPr>
        <w:spacing w:line="360" w:lineRule="auto"/>
        <w:ind w:firstLine="480" w:firstLineChars="200"/>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 xml:space="preserve">  /  </w:t>
      </w:r>
      <w:r>
        <w:rPr>
          <w:rFonts w:hint="eastAsia" w:ascii="宋体" w:hAnsi="宋体" w:cs="宋体"/>
          <w:sz w:val="24"/>
        </w:rPr>
        <w:t>。</w:t>
      </w:r>
    </w:p>
    <w:p w14:paraId="1F6E903F">
      <w:pPr>
        <w:spacing w:line="360" w:lineRule="auto"/>
        <w:ind w:firstLine="480" w:firstLineChars="200"/>
        <w:rPr>
          <w:rFonts w:ascii="宋体" w:hAnsi="宋体" w:cs="宋体"/>
          <w:sz w:val="24"/>
        </w:rPr>
      </w:pPr>
      <w:r>
        <w:rPr>
          <w:rFonts w:hint="eastAsia" w:ascii="宋体" w:hAnsi="宋体" w:cs="宋体"/>
          <w:sz w:val="24"/>
        </w:rPr>
        <w:t>12.3计量</w:t>
      </w:r>
    </w:p>
    <w:p w14:paraId="5E9A8ADB">
      <w:pPr>
        <w:spacing w:line="360" w:lineRule="auto"/>
        <w:ind w:firstLine="480" w:firstLineChars="200"/>
        <w:rPr>
          <w:rFonts w:ascii="宋体" w:hAnsi="宋体" w:cs="宋体"/>
          <w:sz w:val="24"/>
        </w:rPr>
      </w:pPr>
      <w:r>
        <w:rPr>
          <w:rFonts w:hint="eastAsia" w:ascii="宋体" w:hAnsi="宋体" w:cs="宋体"/>
          <w:sz w:val="24"/>
        </w:rPr>
        <w:t>12.3.1计量原则</w:t>
      </w:r>
    </w:p>
    <w:p w14:paraId="52875D9C">
      <w:pPr>
        <w:spacing w:line="360" w:lineRule="auto"/>
        <w:ind w:firstLine="480" w:firstLineChars="200"/>
        <w:rPr>
          <w:rFonts w:ascii="宋体" w:hAnsi="宋体" w:cs="宋体"/>
          <w:sz w:val="24"/>
        </w:rPr>
      </w:pPr>
      <w:r>
        <w:rPr>
          <w:rFonts w:hint="eastAsia" w:ascii="宋体" w:hAnsi="宋体" w:cs="宋体"/>
          <w:sz w:val="24"/>
        </w:rPr>
        <w:t>工程量计算规则：</w:t>
      </w:r>
    </w:p>
    <w:p w14:paraId="57946BCA">
      <w:pPr>
        <w:spacing w:line="360" w:lineRule="auto"/>
        <w:ind w:firstLine="482" w:firstLineChars="200"/>
        <w:rPr>
          <w:rFonts w:ascii="宋体" w:hAnsi="宋体" w:cs="宋体"/>
          <w:b/>
          <w:bCs/>
          <w:sz w:val="24"/>
          <w:u w:val="single"/>
        </w:rPr>
      </w:pPr>
      <w:r>
        <w:rPr>
          <w:rFonts w:hint="eastAsia" w:ascii="宋体" w:hAnsi="宋体" w:cs="宋体"/>
          <w:b/>
          <w:bCs/>
          <w:sz w:val="24"/>
        </w:rPr>
        <w:t>（1）</w:t>
      </w:r>
      <w:r>
        <w:rPr>
          <w:rFonts w:hint="eastAsia" w:ascii="宋体" w:hAnsi="宋体" w:cs="宋体"/>
          <w:b/>
          <w:bCs/>
          <w:sz w:val="24"/>
          <w:u w:val="single"/>
        </w:rPr>
        <w:t xml:space="preserve"> 实行工程量清单计价的工程项目，其工程量的计算规则应按国家标准工程量计算规范及省级行业主管部门颁布的补充规定执行。</w:t>
      </w:r>
    </w:p>
    <w:p w14:paraId="1B4174B5">
      <w:pPr>
        <w:spacing w:line="360" w:lineRule="auto"/>
        <w:ind w:firstLine="482" w:firstLineChars="200"/>
        <w:rPr>
          <w:rFonts w:ascii="宋体" w:hAnsi="宋体" w:cs="宋体"/>
          <w:b/>
          <w:bCs/>
          <w:sz w:val="24"/>
          <w:u w:val="single"/>
        </w:rPr>
      </w:pPr>
      <w:r>
        <w:rPr>
          <w:rFonts w:hint="eastAsia" w:ascii="宋体" w:hAnsi="宋体" w:cs="宋体"/>
          <w:b/>
          <w:bCs/>
          <w:sz w:val="24"/>
        </w:rPr>
        <w:t>（2）</w:t>
      </w:r>
      <w:r>
        <w:rPr>
          <w:rFonts w:hint="eastAsia" w:ascii="宋体" w:hAnsi="宋体" w:cs="宋体"/>
          <w:b/>
          <w:bCs/>
          <w:sz w:val="24"/>
          <w:u w:val="single"/>
        </w:rPr>
        <w:t>不实行工程量清单计价的工程项目，工程量的计算规则应按省、市行业主管部门颁布的各专业工程定额的工程量计算规则执行。</w:t>
      </w:r>
    </w:p>
    <w:p w14:paraId="1E28586A">
      <w:pPr>
        <w:spacing w:line="360" w:lineRule="auto"/>
        <w:ind w:firstLine="480" w:firstLineChars="200"/>
        <w:rPr>
          <w:rFonts w:ascii="宋体" w:hAnsi="宋体" w:cs="宋体"/>
          <w:sz w:val="24"/>
        </w:rPr>
      </w:pPr>
      <w:r>
        <w:rPr>
          <w:rFonts w:hint="eastAsia" w:ascii="宋体" w:hAnsi="宋体" w:cs="宋体"/>
          <w:sz w:val="24"/>
        </w:rPr>
        <w:t>12.3.2计量周期</w:t>
      </w:r>
    </w:p>
    <w:p w14:paraId="48350252">
      <w:pPr>
        <w:spacing w:line="360" w:lineRule="auto"/>
        <w:ind w:firstLine="480" w:firstLineChars="200"/>
        <w:rPr>
          <w:rFonts w:ascii="宋体" w:hAnsi="宋体" w:cs="宋体"/>
          <w:sz w:val="24"/>
        </w:rPr>
      </w:pPr>
      <w:r>
        <w:rPr>
          <w:rFonts w:hint="eastAsia" w:ascii="宋体" w:hAnsi="宋体" w:cs="宋体"/>
          <w:sz w:val="24"/>
        </w:rPr>
        <w:t>关于计量周期的约定：</w:t>
      </w:r>
      <w:r>
        <w:rPr>
          <w:rFonts w:hint="eastAsia" w:ascii="宋体" w:hAnsi="宋体" w:cs="宋体"/>
          <w:b/>
          <w:bCs/>
          <w:sz w:val="24"/>
          <w:u w:val="single"/>
        </w:rPr>
        <w:t>每月25日前提交已完工程量报告</w:t>
      </w:r>
      <w:r>
        <w:rPr>
          <w:rFonts w:hint="eastAsia" w:ascii="宋体" w:hAnsi="宋体" w:cs="宋体"/>
          <w:sz w:val="24"/>
        </w:rPr>
        <w:t>。</w:t>
      </w:r>
    </w:p>
    <w:p w14:paraId="15724E39">
      <w:pPr>
        <w:spacing w:line="360" w:lineRule="auto"/>
        <w:ind w:firstLine="480" w:firstLineChars="200"/>
        <w:rPr>
          <w:rFonts w:ascii="宋体" w:hAnsi="宋体" w:cs="宋体"/>
          <w:sz w:val="24"/>
        </w:rPr>
      </w:pPr>
      <w:r>
        <w:rPr>
          <w:rFonts w:hint="eastAsia" w:ascii="宋体" w:hAnsi="宋体" w:cs="宋体"/>
          <w:sz w:val="24"/>
        </w:rPr>
        <w:t>12.3.3单价合同的计量</w:t>
      </w:r>
    </w:p>
    <w:p w14:paraId="28ECCBFD">
      <w:pPr>
        <w:spacing w:line="360" w:lineRule="auto"/>
        <w:ind w:firstLine="480" w:firstLineChars="200"/>
        <w:rPr>
          <w:rFonts w:ascii="宋体" w:hAnsi="宋体" w:cs="宋体"/>
          <w:sz w:val="24"/>
        </w:rPr>
      </w:pPr>
      <w:r>
        <w:rPr>
          <w:rFonts w:hint="eastAsia" w:ascii="宋体" w:hAnsi="宋体" w:cs="宋体"/>
          <w:sz w:val="24"/>
        </w:rPr>
        <w:t>关于单价合同计量的约定：</w:t>
      </w:r>
      <w:r>
        <w:rPr>
          <w:rFonts w:hint="eastAsia" w:ascii="宋体" w:hAnsi="宋体" w:cs="宋体"/>
          <w:b/>
          <w:bCs/>
          <w:sz w:val="24"/>
          <w:u w:val="single"/>
        </w:rPr>
        <w:t xml:space="preserve">按通用条款 </w:t>
      </w:r>
      <w:r>
        <w:rPr>
          <w:rFonts w:hint="eastAsia" w:ascii="宋体" w:hAnsi="宋体" w:cs="宋体"/>
          <w:sz w:val="24"/>
        </w:rPr>
        <w:t>。</w:t>
      </w:r>
    </w:p>
    <w:p w14:paraId="048CEEC9">
      <w:pPr>
        <w:spacing w:line="360" w:lineRule="auto"/>
        <w:ind w:firstLine="480" w:firstLineChars="200"/>
        <w:rPr>
          <w:rFonts w:ascii="宋体" w:hAnsi="宋体" w:cs="宋体"/>
          <w:sz w:val="24"/>
        </w:rPr>
      </w:pPr>
      <w:r>
        <w:rPr>
          <w:rFonts w:hint="eastAsia" w:ascii="宋体" w:hAnsi="宋体" w:cs="宋体"/>
          <w:sz w:val="24"/>
        </w:rPr>
        <w:t>12.3.4总价合同的计量</w:t>
      </w:r>
    </w:p>
    <w:p w14:paraId="6F8CDBF1">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5B64426C">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w:t>
      </w:r>
      <w:r>
        <w:rPr>
          <w:rFonts w:hint="eastAsia" w:ascii="宋体" w:hAnsi="宋体" w:cs="宋体"/>
          <w:kern w:val="0"/>
          <w:sz w:val="24"/>
        </w:rPr>
        <w:t xml:space="preserve">12.3.4 </w:t>
      </w:r>
      <w:r>
        <w:rPr>
          <w:rFonts w:hint="eastAsia" w:ascii="宋体" w:hAnsi="宋体" w:cs="宋体"/>
          <w:sz w:val="24"/>
        </w:rPr>
        <w:t>项</w:t>
      </w:r>
      <w:r>
        <w:rPr>
          <w:rFonts w:hint="eastAsia" w:ascii="宋体" w:hAnsi="宋体" w:cs="宋体"/>
          <w:kern w:val="0"/>
          <w:sz w:val="24"/>
        </w:rPr>
        <w:t>〔总价合同的计量〕</w:t>
      </w:r>
      <w:r>
        <w:rPr>
          <w:rFonts w:hint="eastAsia" w:ascii="宋体" w:hAnsi="宋体" w:cs="宋体"/>
          <w:sz w:val="24"/>
        </w:rPr>
        <w:t>约定进行计量：</w:t>
      </w:r>
      <w:r>
        <w:rPr>
          <w:rFonts w:hint="eastAsia" w:ascii="宋体" w:hAnsi="宋体" w:cs="宋体"/>
          <w:sz w:val="24"/>
          <w:u w:val="single"/>
        </w:rPr>
        <w:t xml:space="preserve">  /  </w:t>
      </w:r>
      <w:r>
        <w:rPr>
          <w:rFonts w:hint="eastAsia" w:ascii="宋体" w:hAnsi="宋体" w:cs="宋体"/>
          <w:sz w:val="24"/>
        </w:rPr>
        <w:t>。</w:t>
      </w:r>
    </w:p>
    <w:p w14:paraId="2EB347B3">
      <w:pPr>
        <w:spacing w:line="360" w:lineRule="auto"/>
        <w:ind w:firstLine="480" w:firstLineChars="200"/>
        <w:rPr>
          <w:rFonts w:ascii="宋体" w:hAnsi="宋体" w:cs="宋体"/>
          <w:sz w:val="24"/>
        </w:rPr>
      </w:pPr>
      <w:r>
        <w:rPr>
          <w:rFonts w:hint="eastAsia" w:ascii="宋体" w:hAnsi="宋体" w:cs="宋体"/>
          <w:sz w:val="24"/>
        </w:rPr>
        <w:t>12.3.6其他价格形式合同的计量</w:t>
      </w:r>
    </w:p>
    <w:p w14:paraId="64B31A22">
      <w:pPr>
        <w:spacing w:line="360" w:lineRule="auto"/>
        <w:ind w:firstLine="480" w:firstLineChars="200"/>
        <w:rPr>
          <w:rFonts w:ascii="宋体" w:hAnsi="宋体" w:cs="宋体"/>
          <w:sz w:val="24"/>
          <w:u w:val="single"/>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6D90FA86">
      <w:pPr>
        <w:spacing w:line="360" w:lineRule="auto"/>
        <w:ind w:firstLine="480" w:firstLineChars="200"/>
        <w:rPr>
          <w:rFonts w:ascii="宋体" w:hAnsi="宋体" w:cs="宋体"/>
          <w:sz w:val="24"/>
        </w:rPr>
      </w:pPr>
      <w:r>
        <w:rPr>
          <w:rFonts w:hint="eastAsia" w:ascii="宋体" w:hAnsi="宋体" w:cs="宋体"/>
          <w:sz w:val="24"/>
        </w:rPr>
        <w:t>12.4工程进度款支付</w:t>
      </w:r>
    </w:p>
    <w:p w14:paraId="130AD308">
      <w:pPr>
        <w:spacing w:line="360" w:lineRule="auto"/>
        <w:ind w:firstLine="480" w:firstLineChars="200"/>
        <w:rPr>
          <w:rFonts w:ascii="宋体" w:hAnsi="宋体" w:cs="宋体"/>
          <w:sz w:val="24"/>
        </w:rPr>
      </w:pPr>
      <w:r>
        <w:rPr>
          <w:rFonts w:hint="eastAsia" w:ascii="宋体" w:hAnsi="宋体" w:cs="宋体"/>
          <w:sz w:val="24"/>
        </w:rPr>
        <w:t>12.4.1付款周期</w:t>
      </w:r>
    </w:p>
    <w:p w14:paraId="58F445E2">
      <w:pPr>
        <w:spacing w:line="360" w:lineRule="auto"/>
        <w:ind w:firstLine="480" w:firstLineChars="200"/>
        <w:rPr>
          <w:rFonts w:ascii="宋体" w:hAnsi="宋体" w:cs="宋体"/>
          <w:sz w:val="24"/>
        </w:rPr>
      </w:pPr>
      <w:r>
        <w:rPr>
          <w:rFonts w:hint="eastAsia" w:ascii="宋体" w:hAnsi="宋体" w:cs="宋体"/>
          <w:sz w:val="24"/>
        </w:rPr>
        <w:t>关于付款周期的约定：</w:t>
      </w:r>
    </w:p>
    <w:p w14:paraId="6F7E1EE1">
      <w:pPr>
        <w:spacing w:line="360" w:lineRule="auto"/>
        <w:ind w:firstLine="482" w:firstLineChars="200"/>
        <w:rPr>
          <w:rFonts w:ascii="宋体" w:hAnsi="宋体" w:cs="宋体"/>
          <w:b/>
          <w:bCs/>
          <w:sz w:val="24"/>
          <w:highlight w:val="none"/>
          <w:u w:val="single"/>
        </w:rPr>
      </w:pP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1</w:t>
      </w:r>
      <w:r>
        <w:rPr>
          <w:rFonts w:hint="eastAsia" w:ascii="宋体" w:hAnsi="宋体" w:cs="宋体"/>
          <w:b/>
          <w:bCs/>
          <w:sz w:val="24"/>
          <w:highlight w:val="none"/>
          <w:u w:val="single"/>
        </w:rPr>
        <w:t>）进场施工后，5个工作日，由发包方向承包人支付合同价的40%并支付到账；</w:t>
      </w:r>
    </w:p>
    <w:p w14:paraId="0C6FDF46">
      <w:pPr>
        <w:spacing w:line="360" w:lineRule="auto"/>
        <w:ind w:firstLine="482" w:firstLineChars="200"/>
        <w:rPr>
          <w:rFonts w:ascii="宋体" w:hAnsi="宋体" w:cs="宋体"/>
          <w:b/>
          <w:bCs/>
          <w:sz w:val="24"/>
          <w:highlight w:val="none"/>
          <w:u w:val="single"/>
        </w:rPr>
      </w:pP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2</w:t>
      </w:r>
      <w:r>
        <w:rPr>
          <w:rFonts w:hint="eastAsia" w:ascii="宋体" w:hAnsi="宋体" w:cs="宋体"/>
          <w:b/>
          <w:bCs/>
          <w:sz w:val="24"/>
          <w:highlight w:val="none"/>
          <w:u w:val="single"/>
        </w:rPr>
        <w:t>）工程竣工并上交完整的竣工资料、决算资料后，发包人收到承包人提供的同等金额的正规发票后5个工作日内，由发包方向承包人支付至合同价（扣除预留金）的85%并支付到账；</w:t>
      </w:r>
    </w:p>
    <w:p w14:paraId="366EBDB3">
      <w:pPr>
        <w:spacing w:line="360" w:lineRule="auto"/>
        <w:ind w:firstLine="482" w:firstLineChars="200"/>
        <w:rPr>
          <w:rFonts w:hint="eastAsia" w:ascii="宋体" w:hAnsi="宋体" w:cs="宋体"/>
          <w:b/>
          <w:bCs/>
          <w:sz w:val="24"/>
          <w:u w:val="single"/>
        </w:rPr>
      </w:pPr>
      <w:r>
        <w:rPr>
          <w:rFonts w:hint="eastAsia" w:ascii="宋体" w:hAnsi="宋体" w:cs="宋体"/>
          <w:b/>
          <w:bCs/>
          <w:sz w:val="24"/>
          <w:u w:val="single"/>
        </w:rPr>
        <w:t>（</w:t>
      </w:r>
      <w:r>
        <w:rPr>
          <w:rFonts w:hint="eastAsia" w:ascii="宋体" w:hAnsi="宋体" w:cs="宋体"/>
          <w:b/>
          <w:bCs/>
          <w:sz w:val="24"/>
          <w:u w:val="single"/>
          <w:lang w:val="en-US" w:eastAsia="zh-CN"/>
        </w:rPr>
        <w:t>3</w:t>
      </w:r>
      <w:r>
        <w:rPr>
          <w:rFonts w:hint="eastAsia" w:ascii="宋体" w:hAnsi="宋体" w:cs="宋体"/>
          <w:b/>
          <w:bCs/>
          <w:sz w:val="24"/>
          <w:u w:val="single"/>
        </w:rPr>
        <w:t>）竣工验收合格、结算审计审定后，待施工单位缴纳</w:t>
      </w:r>
      <w:r>
        <w:rPr>
          <w:rFonts w:hint="eastAsia" w:ascii="宋体" w:hAnsi="宋体" w:cs="宋体"/>
          <w:b/>
          <w:bCs/>
          <w:sz w:val="24"/>
          <w:u w:val="single"/>
          <w:lang w:eastAsia="zh-CN"/>
        </w:rPr>
        <w:t>审定价的</w:t>
      </w:r>
      <w:r>
        <w:rPr>
          <w:rFonts w:hint="eastAsia" w:ascii="宋体" w:hAnsi="宋体" w:cs="宋体"/>
          <w:b/>
          <w:bCs/>
          <w:sz w:val="24"/>
          <w:u w:val="single"/>
        </w:rPr>
        <w:t>1.5%作为质量保证金后（</w:t>
      </w:r>
      <w:r>
        <w:rPr>
          <w:rFonts w:hint="eastAsia" w:ascii="宋体" w:hAnsi="宋体" w:cs="宋体"/>
          <w:b/>
          <w:bCs/>
          <w:sz w:val="24"/>
          <w:u w:val="single"/>
          <w:lang w:val="en-US" w:eastAsia="zh-CN"/>
        </w:rPr>
        <w:t>可</w:t>
      </w:r>
      <w:r>
        <w:rPr>
          <w:rFonts w:hint="eastAsia" w:ascii="宋体" w:hAnsi="宋体" w:cs="宋体"/>
          <w:b/>
          <w:bCs/>
          <w:sz w:val="24"/>
          <w:u w:val="single"/>
        </w:rPr>
        <w:t>采用保函），支付至审定价的100%。1.5%的质量保证金待保修期满后无息</w:t>
      </w:r>
      <w:r>
        <w:rPr>
          <w:rFonts w:hint="eastAsia" w:ascii="宋体" w:hAnsi="宋体" w:cs="宋体"/>
          <w:b/>
          <w:bCs/>
          <w:sz w:val="24"/>
          <w:u w:val="single"/>
          <w:lang w:eastAsia="zh-CN"/>
        </w:rPr>
        <w:t>退还</w:t>
      </w:r>
      <w:r>
        <w:rPr>
          <w:rFonts w:hint="eastAsia" w:ascii="宋体" w:hAnsi="宋体" w:cs="宋体"/>
          <w:b/>
          <w:bCs/>
          <w:sz w:val="24"/>
          <w:u w:val="single"/>
        </w:rPr>
        <w:t>。</w:t>
      </w:r>
    </w:p>
    <w:p w14:paraId="70AB9552">
      <w:pPr>
        <w:spacing w:line="360" w:lineRule="auto"/>
        <w:ind w:firstLine="482" w:firstLineChars="200"/>
        <w:rPr>
          <w:rFonts w:ascii="宋体" w:hAnsi="宋体" w:cs="宋体"/>
          <w:b/>
          <w:bCs/>
          <w:sz w:val="24"/>
          <w:u w:val="single"/>
        </w:rPr>
      </w:pPr>
      <w:r>
        <w:rPr>
          <w:rFonts w:hint="eastAsia" w:ascii="宋体" w:hAnsi="宋体" w:cs="宋体"/>
          <w:b/>
          <w:bCs/>
          <w:sz w:val="24"/>
          <w:u w:val="single"/>
        </w:rPr>
        <w:t>（</w:t>
      </w:r>
      <w:r>
        <w:rPr>
          <w:rFonts w:hint="eastAsia" w:ascii="宋体" w:hAnsi="宋体" w:cs="宋体"/>
          <w:b/>
          <w:bCs/>
          <w:sz w:val="24"/>
          <w:u w:val="single"/>
          <w:lang w:val="en-US" w:eastAsia="zh-CN"/>
        </w:rPr>
        <w:t>4</w:t>
      </w:r>
      <w:r>
        <w:rPr>
          <w:rFonts w:hint="eastAsia" w:ascii="宋体" w:hAnsi="宋体" w:cs="宋体"/>
          <w:b/>
          <w:bCs/>
          <w:sz w:val="24"/>
          <w:u w:val="single"/>
        </w:rPr>
        <w:t>）工程承包人收取工程款时应开具符合税务部门要求的正式的建筑安装工程发票, 发包人凭票付款，承包人未提交发票的，发包人有权拒绝付款；</w:t>
      </w:r>
    </w:p>
    <w:p w14:paraId="43FCC0FC">
      <w:pPr>
        <w:spacing w:line="360" w:lineRule="auto"/>
        <w:ind w:firstLine="482" w:firstLineChars="200"/>
        <w:rPr>
          <w:rFonts w:ascii="宋体" w:hAnsi="宋体" w:cs="宋体"/>
          <w:b/>
          <w:bCs/>
          <w:sz w:val="24"/>
          <w:u w:val="single"/>
        </w:rPr>
      </w:pPr>
      <w:r>
        <w:rPr>
          <w:rFonts w:hint="eastAsia" w:ascii="宋体" w:hAnsi="宋体" w:cs="宋体"/>
          <w:b/>
          <w:bCs/>
          <w:sz w:val="24"/>
          <w:u w:val="single"/>
        </w:rPr>
        <w:t>（</w:t>
      </w:r>
      <w:r>
        <w:rPr>
          <w:rFonts w:hint="eastAsia" w:ascii="宋体" w:hAnsi="宋体" w:cs="宋体"/>
          <w:b/>
          <w:bCs/>
          <w:sz w:val="24"/>
          <w:u w:val="single"/>
          <w:lang w:val="en-US" w:eastAsia="zh-CN"/>
        </w:rPr>
        <w:t>5</w:t>
      </w:r>
      <w:r>
        <w:rPr>
          <w:rFonts w:hint="eastAsia" w:ascii="宋体" w:hAnsi="宋体" w:cs="宋体"/>
          <w:b/>
          <w:bCs/>
          <w:sz w:val="24"/>
          <w:u w:val="single"/>
        </w:rPr>
        <w:t>）承包人清楚本工程为政府工程，如因支付审批流程致使付款延迟的，不视为发包人违约。</w:t>
      </w:r>
    </w:p>
    <w:p w14:paraId="7E9D9C5E">
      <w:pPr>
        <w:spacing w:line="360" w:lineRule="auto"/>
        <w:ind w:firstLine="480" w:firstLineChars="200"/>
        <w:rPr>
          <w:rFonts w:ascii="宋体" w:hAnsi="宋体" w:cs="宋体"/>
          <w:sz w:val="24"/>
        </w:rPr>
      </w:pPr>
      <w:r>
        <w:rPr>
          <w:rFonts w:hint="eastAsia" w:ascii="宋体" w:hAnsi="宋体" w:cs="宋体"/>
          <w:sz w:val="24"/>
        </w:rPr>
        <w:t>12.4.2进度付款申请单的编制</w:t>
      </w:r>
    </w:p>
    <w:p w14:paraId="5C61E613">
      <w:pPr>
        <w:spacing w:line="360" w:lineRule="auto"/>
        <w:ind w:firstLine="480" w:firstLineChars="200"/>
        <w:rPr>
          <w:rFonts w:ascii="宋体" w:hAnsi="宋体" w:cs="宋体"/>
          <w:b/>
          <w:bCs/>
          <w:sz w:val="24"/>
          <w:u w:val="single"/>
        </w:rPr>
      </w:pPr>
      <w:r>
        <w:rPr>
          <w:rFonts w:hint="eastAsia" w:ascii="宋体" w:hAnsi="宋体" w:cs="宋体"/>
          <w:sz w:val="24"/>
        </w:rPr>
        <w:t>关于进度付款申请单编制的约定：</w:t>
      </w:r>
      <w:r>
        <w:rPr>
          <w:rFonts w:hint="eastAsia" w:ascii="宋体" w:hAnsi="宋体" w:cs="宋体"/>
          <w:b/>
          <w:bCs/>
          <w:sz w:val="24"/>
          <w:u w:val="single"/>
        </w:rPr>
        <w:t>不考虑因变更、索赔、合同约定应增加的金额。</w:t>
      </w:r>
    </w:p>
    <w:p w14:paraId="6747B5BB">
      <w:pPr>
        <w:spacing w:line="360" w:lineRule="auto"/>
        <w:ind w:firstLine="480" w:firstLineChars="200"/>
        <w:rPr>
          <w:rFonts w:ascii="宋体" w:hAnsi="宋体" w:cs="宋体"/>
          <w:sz w:val="24"/>
        </w:rPr>
      </w:pPr>
      <w:r>
        <w:rPr>
          <w:rFonts w:hint="eastAsia" w:ascii="宋体" w:hAnsi="宋体" w:cs="宋体"/>
          <w:sz w:val="24"/>
        </w:rPr>
        <w:t>12.4.3进度付款申请单的提交</w:t>
      </w:r>
    </w:p>
    <w:p w14:paraId="0CFABFC6">
      <w:pPr>
        <w:spacing w:line="360" w:lineRule="auto"/>
        <w:ind w:firstLine="480" w:firstLineChars="200"/>
        <w:rPr>
          <w:rFonts w:ascii="宋体" w:hAnsi="宋体" w:cs="宋体"/>
          <w:sz w:val="24"/>
        </w:rPr>
      </w:pPr>
      <w:r>
        <w:rPr>
          <w:rFonts w:hint="eastAsia" w:ascii="宋体" w:hAnsi="宋体" w:cs="宋体"/>
          <w:sz w:val="24"/>
        </w:rPr>
        <w:t>（1）单价合同进度付款申请单提交的约定：</w:t>
      </w:r>
      <w:r>
        <w:rPr>
          <w:rFonts w:hint="eastAsia" w:ascii="宋体" w:hAnsi="宋体" w:cs="宋体"/>
          <w:b/>
          <w:bCs/>
          <w:sz w:val="24"/>
          <w:u w:val="single"/>
        </w:rPr>
        <w:t>按通用条款。</w:t>
      </w:r>
    </w:p>
    <w:p w14:paraId="5A645188">
      <w:pPr>
        <w:spacing w:line="360" w:lineRule="auto"/>
        <w:ind w:firstLine="480" w:firstLineChars="200"/>
        <w:rPr>
          <w:rFonts w:ascii="宋体" w:hAnsi="宋体" w:cs="宋体"/>
          <w:sz w:val="24"/>
          <w:u w:val="single"/>
        </w:rPr>
      </w:pPr>
      <w:r>
        <w:rPr>
          <w:rFonts w:hint="eastAsia" w:ascii="宋体" w:hAnsi="宋体" w:cs="宋体"/>
          <w:sz w:val="24"/>
        </w:rPr>
        <w:t>（2）总价合同进度付款申请单提交的约定：</w:t>
      </w:r>
      <w:r>
        <w:rPr>
          <w:rFonts w:hint="eastAsia" w:ascii="宋体" w:hAnsi="宋体" w:cs="宋体"/>
          <w:sz w:val="24"/>
          <w:u w:val="single"/>
        </w:rPr>
        <w:t xml:space="preserve">      /        </w:t>
      </w:r>
    </w:p>
    <w:p w14:paraId="14D8EA91">
      <w:pPr>
        <w:spacing w:line="360" w:lineRule="auto"/>
        <w:ind w:firstLine="480" w:firstLineChars="200"/>
        <w:rPr>
          <w:rFonts w:ascii="宋体" w:hAnsi="宋体" w:cs="宋体"/>
          <w:sz w:val="24"/>
          <w:u w:val="single"/>
        </w:rPr>
      </w:pPr>
      <w:r>
        <w:rPr>
          <w:rFonts w:hint="eastAsia" w:ascii="宋体" w:hAnsi="宋体" w:cs="宋体"/>
          <w:sz w:val="24"/>
        </w:rPr>
        <w:t>（3）其他价格形式合同进度付款申请单提交的约定：</w:t>
      </w:r>
      <w:r>
        <w:rPr>
          <w:rFonts w:hint="eastAsia" w:ascii="宋体" w:hAnsi="宋体" w:cs="宋体"/>
          <w:sz w:val="24"/>
          <w:u w:val="single"/>
        </w:rPr>
        <w:t xml:space="preserve">   /   </w:t>
      </w:r>
    </w:p>
    <w:p w14:paraId="03579583">
      <w:pPr>
        <w:spacing w:line="360" w:lineRule="auto"/>
        <w:ind w:firstLine="480" w:firstLineChars="200"/>
        <w:rPr>
          <w:rFonts w:ascii="宋体" w:hAnsi="宋体" w:cs="宋体"/>
          <w:sz w:val="24"/>
        </w:rPr>
      </w:pPr>
      <w:r>
        <w:rPr>
          <w:rFonts w:hint="eastAsia" w:ascii="宋体" w:hAnsi="宋体" w:cs="宋体"/>
          <w:sz w:val="24"/>
        </w:rPr>
        <w:t>12.4.4进度款审核和支付</w:t>
      </w:r>
    </w:p>
    <w:p w14:paraId="1FCE175A">
      <w:pPr>
        <w:spacing w:line="360" w:lineRule="auto"/>
        <w:ind w:firstLine="480" w:firstLineChars="200"/>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b/>
          <w:bCs/>
          <w:sz w:val="24"/>
          <w:u w:val="single"/>
        </w:rPr>
        <w:t xml:space="preserve">按通用条款。 </w:t>
      </w:r>
    </w:p>
    <w:p w14:paraId="0FD1C264">
      <w:pPr>
        <w:spacing w:line="360" w:lineRule="auto"/>
        <w:ind w:firstLine="480" w:firstLineChars="200"/>
        <w:rPr>
          <w:rFonts w:ascii="宋体" w:hAnsi="宋体" w:cs="宋体"/>
          <w:b/>
          <w:bCs/>
          <w:sz w:val="24"/>
          <w:u w:val="single"/>
        </w:rPr>
      </w:pPr>
      <w:r>
        <w:rPr>
          <w:rFonts w:hint="eastAsia" w:ascii="宋体" w:hAnsi="宋体" w:cs="宋体"/>
          <w:sz w:val="24"/>
        </w:rPr>
        <w:t>发包人完成审批并签发进度款支付证书的期限：</w:t>
      </w:r>
      <w:r>
        <w:rPr>
          <w:rFonts w:hint="eastAsia" w:ascii="宋体" w:hAnsi="宋体" w:cs="宋体"/>
          <w:b/>
          <w:bCs/>
          <w:sz w:val="24"/>
          <w:u w:val="single"/>
        </w:rPr>
        <w:t>按通用条款。</w:t>
      </w:r>
    </w:p>
    <w:p w14:paraId="0428B0DA">
      <w:pPr>
        <w:spacing w:line="360" w:lineRule="auto"/>
        <w:ind w:firstLine="480" w:firstLineChars="200"/>
        <w:rPr>
          <w:rFonts w:ascii="宋体" w:hAnsi="宋体" w:cs="宋体"/>
          <w:b/>
          <w:bCs/>
          <w:sz w:val="24"/>
          <w:u w:val="single"/>
        </w:rPr>
      </w:pPr>
      <w:r>
        <w:rPr>
          <w:rFonts w:hint="eastAsia" w:ascii="宋体" w:hAnsi="宋体" w:cs="宋体"/>
          <w:sz w:val="24"/>
        </w:rPr>
        <w:t>（2）发包人支付进度款的期限：</w:t>
      </w:r>
      <w:r>
        <w:rPr>
          <w:rFonts w:hint="eastAsia" w:ascii="宋体" w:hAnsi="宋体" w:cs="宋体"/>
          <w:b/>
          <w:bCs/>
          <w:sz w:val="24"/>
          <w:u w:val="single"/>
        </w:rPr>
        <w:t xml:space="preserve">按通用条款。 </w:t>
      </w:r>
    </w:p>
    <w:p w14:paraId="28A84D49">
      <w:pPr>
        <w:spacing w:line="360" w:lineRule="auto"/>
        <w:ind w:firstLine="480" w:firstLineChars="200"/>
        <w:rPr>
          <w:rFonts w:ascii="宋体" w:hAnsi="宋体" w:cs="宋体"/>
          <w:sz w:val="24"/>
          <w:u w:val="single"/>
        </w:rPr>
      </w:pPr>
      <w:r>
        <w:rPr>
          <w:rFonts w:hint="eastAsia" w:ascii="宋体" w:hAnsi="宋体" w:cs="宋体"/>
          <w:sz w:val="24"/>
        </w:rPr>
        <w:t>发包人逾期支付进度款的违约金的计算方式：</w:t>
      </w:r>
      <w:r>
        <w:rPr>
          <w:rFonts w:hint="eastAsia" w:ascii="宋体" w:hAnsi="宋体" w:cs="宋体"/>
          <w:sz w:val="24"/>
          <w:u w:val="single"/>
        </w:rPr>
        <w:t xml:space="preserve">     /         </w:t>
      </w:r>
    </w:p>
    <w:p w14:paraId="67F4320A">
      <w:pPr>
        <w:spacing w:line="360" w:lineRule="auto"/>
        <w:ind w:firstLine="480" w:firstLineChars="200"/>
        <w:rPr>
          <w:rFonts w:ascii="宋体" w:hAnsi="宋体" w:cs="宋体"/>
          <w:sz w:val="24"/>
        </w:rPr>
      </w:pPr>
      <w:r>
        <w:rPr>
          <w:rFonts w:hint="eastAsia" w:ascii="宋体" w:hAnsi="宋体" w:cs="宋体"/>
          <w:sz w:val="24"/>
        </w:rPr>
        <w:t>12.4.6支付分解表的编制</w:t>
      </w:r>
    </w:p>
    <w:p w14:paraId="3F2DBD78">
      <w:pPr>
        <w:spacing w:line="360" w:lineRule="auto"/>
        <w:ind w:firstLine="480" w:firstLineChars="200"/>
        <w:rPr>
          <w:rFonts w:ascii="宋体" w:hAnsi="宋体" w:cs="宋体"/>
          <w:sz w:val="24"/>
          <w:u w:val="single"/>
        </w:rPr>
      </w:pPr>
      <w:r>
        <w:rPr>
          <w:rFonts w:hint="eastAsia" w:ascii="宋体" w:hAnsi="宋体" w:cs="宋体"/>
          <w:sz w:val="24"/>
        </w:rPr>
        <w:t>2、总价合同支付分解表的编制与审批：</w:t>
      </w:r>
      <w:r>
        <w:rPr>
          <w:rFonts w:hint="eastAsia" w:ascii="宋体" w:hAnsi="宋体" w:cs="宋体"/>
          <w:sz w:val="24"/>
          <w:u w:val="single"/>
        </w:rPr>
        <w:t xml:space="preserve">        /          </w:t>
      </w:r>
    </w:p>
    <w:p w14:paraId="7FA4A77C">
      <w:pPr>
        <w:spacing w:line="360" w:lineRule="auto"/>
        <w:ind w:firstLine="480" w:firstLineChars="200"/>
        <w:rPr>
          <w:rFonts w:ascii="宋体" w:hAnsi="宋体" w:cs="宋体"/>
          <w:b/>
          <w:bCs/>
          <w:sz w:val="24"/>
        </w:rPr>
      </w:pPr>
      <w:r>
        <w:rPr>
          <w:rFonts w:hint="eastAsia" w:ascii="宋体" w:hAnsi="宋体" w:cs="宋体"/>
          <w:sz w:val="24"/>
        </w:rPr>
        <w:t>3、单价合同的总价项目支付分解表的编制与审批：</w:t>
      </w:r>
      <w:r>
        <w:rPr>
          <w:rFonts w:hint="eastAsia" w:ascii="宋体" w:hAnsi="宋体" w:cs="宋体"/>
          <w:sz w:val="24"/>
          <w:u w:val="single"/>
        </w:rPr>
        <w:t xml:space="preserve">     /      </w:t>
      </w:r>
      <w:r>
        <w:rPr>
          <w:rFonts w:hint="eastAsia" w:ascii="宋体" w:hAnsi="宋体" w:cs="宋体"/>
          <w:sz w:val="24"/>
        </w:rPr>
        <w:t xml:space="preserve"> </w:t>
      </w:r>
    </w:p>
    <w:p w14:paraId="37B07B23">
      <w:pPr>
        <w:spacing w:line="360" w:lineRule="auto"/>
        <w:ind w:firstLine="482" w:firstLineChars="200"/>
        <w:rPr>
          <w:rFonts w:ascii="宋体" w:hAnsi="宋体" w:cs="宋体"/>
          <w:b/>
          <w:bCs/>
          <w:sz w:val="24"/>
        </w:rPr>
      </w:pPr>
      <w:r>
        <w:rPr>
          <w:rFonts w:hint="eastAsia" w:ascii="宋体" w:hAnsi="宋体" w:cs="宋体"/>
          <w:b/>
          <w:bCs/>
          <w:sz w:val="24"/>
        </w:rPr>
        <w:t>13、验收和工程试车</w:t>
      </w:r>
    </w:p>
    <w:p w14:paraId="11A47852">
      <w:pPr>
        <w:spacing w:line="360" w:lineRule="auto"/>
        <w:ind w:firstLine="480" w:firstLineChars="200"/>
        <w:rPr>
          <w:rFonts w:ascii="宋体" w:hAnsi="宋体" w:cs="宋体"/>
          <w:sz w:val="24"/>
        </w:rPr>
      </w:pPr>
      <w:r>
        <w:rPr>
          <w:rFonts w:hint="eastAsia" w:ascii="宋体" w:hAnsi="宋体" w:cs="宋体"/>
          <w:sz w:val="24"/>
        </w:rPr>
        <w:t>13.1分部分项工程验收</w:t>
      </w:r>
    </w:p>
    <w:p w14:paraId="63324C4E">
      <w:pPr>
        <w:spacing w:line="360" w:lineRule="auto"/>
        <w:ind w:firstLine="480" w:firstLineChars="200"/>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24</w:t>
      </w:r>
      <w:r>
        <w:rPr>
          <w:rFonts w:hint="eastAsia" w:ascii="宋体" w:hAnsi="宋体" w:cs="宋体"/>
          <w:sz w:val="24"/>
        </w:rPr>
        <w:t>小时提交书面延期要求。</w:t>
      </w:r>
    </w:p>
    <w:p w14:paraId="3E36FE3F">
      <w:pPr>
        <w:spacing w:line="360" w:lineRule="auto"/>
        <w:ind w:firstLine="480" w:firstLineChars="200"/>
        <w:rPr>
          <w:rFonts w:ascii="宋体" w:hAnsi="宋体" w:cs="宋体"/>
          <w:b/>
          <w:bCs/>
          <w:sz w:val="24"/>
        </w:rPr>
      </w:pPr>
      <w:r>
        <w:rPr>
          <w:rFonts w:hint="eastAsia" w:ascii="宋体" w:hAnsi="宋体" w:cs="宋体"/>
          <w:sz w:val="24"/>
        </w:rPr>
        <w:t>关于延期最长不得超过：</w:t>
      </w:r>
      <w:r>
        <w:rPr>
          <w:rFonts w:hint="eastAsia" w:ascii="宋体" w:hAnsi="宋体" w:cs="宋体"/>
          <w:sz w:val="24"/>
          <w:u w:val="single"/>
        </w:rPr>
        <w:t xml:space="preserve">48 </w:t>
      </w:r>
      <w:r>
        <w:rPr>
          <w:rFonts w:hint="eastAsia" w:ascii="宋体" w:hAnsi="宋体" w:cs="宋体"/>
          <w:sz w:val="24"/>
        </w:rPr>
        <w:t>小时。</w:t>
      </w:r>
    </w:p>
    <w:p w14:paraId="007ECE5D">
      <w:pPr>
        <w:spacing w:line="360" w:lineRule="auto"/>
        <w:ind w:firstLine="480" w:firstLineChars="200"/>
        <w:rPr>
          <w:rFonts w:ascii="宋体" w:hAnsi="宋体" w:cs="宋体"/>
          <w:sz w:val="24"/>
        </w:rPr>
      </w:pPr>
      <w:r>
        <w:rPr>
          <w:rFonts w:hint="eastAsia" w:ascii="宋体" w:hAnsi="宋体" w:cs="宋体"/>
          <w:sz w:val="24"/>
        </w:rPr>
        <w:t>13.2竣工验收</w:t>
      </w:r>
    </w:p>
    <w:p w14:paraId="4685A05C">
      <w:pPr>
        <w:spacing w:line="360" w:lineRule="auto"/>
        <w:ind w:firstLine="480" w:firstLineChars="200"/>
        <w:rPr>
          <w:rFonts w:ascii="宋体" w:hAnsi="宋体" w:cs="宋体"/>
          <w:sz w:val="24"/>
        </w:rPr>
      </w:pPr>
      <w:r>
        <w:rPr>
          <w:rFonts w:hint="eastAsia" w:ascii="宋体" w:hAnsi="宋体" w:cs="宋体"/>
          <w:sz w:val="24"/>
        </w:rPr>
        <w:t>13.2.2竣工验收程序</w:t>
      </w:r>
    </w:p>
    <w:p w14:paraId="757E6E95">
      <w:pPr>
        <w:spacing w:line="360" w:lineRule="auto"/>
        <w:ind w:firstLine="480" w:firstLineChars="200"/>
        <w:rPr>
          <w:rFonts w:ascii="宋体" w:hAnsi="宋体" w:cs="宋体"/>
          <w:sz w:val="24"/>
          <w:u w:val="single"/>
        </w:rPr>
      </w:pPr>
      <w:r>
        <w:rPr>
          <w:rFonts w:hint="eastAsia" w:ascii="宋体" w:hAnsi="宋体" w:cs="宋体"/>
          <w:kern w:val="0"/>
          <w:sz w:val="24"/>
        </w:rPr>
        <w:t>关于竣工验收程序的约定：</w:t>
      </w:r>
      <w:r>
        <w:rPr>
          <w:rFonts w:hint="eastAsia" w:ascii="宋体" w:hAnsi="宋体" w:cs="宋体"/>
          <w:b/>
          <w:bCs/>
          <w:sz w:val="24"/>
          <w:u w:val="single"/>
        </w:rPr>
        <w:t xml:space="preserve">按通用条款执行。 </w:t>
      </w:r>
    </w:p>
    <w:p w14:paraId="09EAEE6A">
      <w:pPr>
        <w:spacing w:line="360" w:lineRule="auto"/>
        <w:ind w:firstLine="480" w:firstLineChars="200"/>
        <w:rPr>
          <w:rFonts w:ascii="宋体" w:hAnsi="宋体" w:cs="宋体"/>
          <w:sz w:val="24"/>
          <w:u w:val="single"/>
        </w:rPr>
      </w:pPr>
      <w:r>
        <w:rPr>
          <w:rFonts w:hint="eastAsia" w:ascii="宋体" w:hAnsi="宋体" w:cs="宋体"/>
          <w:kern w:val="0"/>
          <w:sz w:val="24"/>
        </w:rPr>
        <w:t>发包人不按照本项约定组织竣工验收、颁发工程接收证书的违约金的计算方法：</w:t>
      </w:r>
      <w:r>
        <w:rPr>
          <w:rFonts w:hint="eastAsia" w:ascii="宋体" w:hAnsi="宋体" w:cs="宋体"/>
          <w:kern w:val="0"/>
          <w:sz w:val="24"/>
          <w:u w:val="single"/>
        </w:rPr>
        <w:t xml:space="preserve">   / </w:t>
      </w:r>
      <w:r>
        <w:rPr>
          <w:rFonts w:hint="eastAsia" w:ascii="宋体" w:hAnsi="宋体" w:cs="宋体"/>
          <w:sz w:val="24"/>
        </w:rPr>
        <w:t>。</w:t>
      </w:r>
    </w:p>
    <w:p w14:paraId="373DB125">
      <w:pPr>
        <w:spacing w:line="360" w:lineRule="auto"/>
        <w:ind w:firstLine="480" w:firstLineChars="200"/>
        <w:rPr>
          <w:rFonts w:ascii="宋体" w:hAnsi="宋体" w:cs="宋体"/>
          <w:sz w:val="24"/>
        </w:rPr>
      </w:pPr>
      <w:r>
        <w:rPr>
          <w:rFonts w:hint="eastAsia" w:ascii="宋体" w:hAnsi="宋体" w:cs="宋体"/>
          <w:sz w:val="24"/>
        </w:rPr>
        <w:t>13.2.5移交、接收全部与部分工程</w:t>
      </w:r>
    </w:p>
    <w:p w14:paraId="3B5B2AEC">
      <w:pPr>
        <w:spacing w:line="360" w:lineRule="auto"/>
        <w:ind w:firstLine="480" w:firstLineChars="200"/>
        <w:rPr>
          <w:rFonts w:ascii="宋体" w:hAnsi="宋体" w:cs="宋体"/>
          <w:kern w:val="0"/>
          <w:sz w:val="24"/>
        </w:rPr>
      </w:pPr>
      <w:r>
        <w:rPr>
          <w:rFonts w:hint="eastAsia" w:ascii="宋体" w:hAnsi="宋体" w:cs="宋体"/>
          <w:kern w:val="0"/>
          <w:sz w:val="24"/>
        </w:rPr>
        <w:t>承包人向发包人移交工程的期限：</w:t>
      </w:r>
      <w:r>
        <w:rPr>
          <w:rFonts w:hint="eastAsia" w:ascii="宋体" w:hAnsi="宋体" w:cs="宋体"/>
          <w:b/>
          <w:bCs/>
          <w:sz w:val="24"/>
          <w:u w:val="single"/>
        </w:rPr>
        <w:t xml:space="preserve">按通用条款执行。 </w:t>
      </w:r>
    </w:p>
    <w:p w14:paraId="49667738">
      <w:pPr>
        <w:spacing w:line="360" w:lineRule="auto"/>
        <w:ind w:firstLine="480" w:firstLineChars="200"/>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sz w:val="24"/>
          <w:u w:val="single"/>
        </w:rPr>
        <w:t xml:space="preserve">  /  </w:t>
      </w:r>
      <w:r>
        <w:rPr>
          <w:rFonts w:hint="eastAsia" w:ascii="宋体" w:hAnsi="宋体" w:cs="宋体"/>
          <w:sz w:val="24"/>
        </w:rPr>
        <w:t>。</w:t>
      </w:r>
    </w:p>
    <w:p w14:paraId="5FA44CFC">
      <w:pPr>
        <w:spacing w:line="360" w:lineRule="auto"/>
        <w:ind w:firstLine="480" w:firstLineChars="200"/>
        <w:rPr>
          <w:rFonts w:ascii="宋体" w:hAnsi="宋体" w:cs="宋体"/>
          <w:sz w:val="24"/>
          <w:u w:val="single"/>
        </w:rPr>
      </w:pPr>
      <w:r>
        <w:rPr>
          <w:rFonts w:hint="eastAsia" w:ascii="宋体" w:hAnsi="宋体" w:cs="宋体"/>
          <w:sz w:val="24"/>
        </w:rPr>
        <w:t>承包人未按时移交工程的，违约金的计算方法为：</w:t>
      </w:r>
      <w:r>
        <w:rPr>
          <w:rFonts w:hint="eastAsia" w:ascii="宋体" w:hAnsi="宋体" w:cs="宋体"/>
          <w:b/>
          <w:bCs/>
          <w:sz w:val="24"/>
          <w:u w:val="single"/>
        </w:rPr>
        <w:t>/。</w:t>
      </w:r>
    </w:p>
    <w:p w14:paraId="519BAF9B">
      <w:pPr>
        <w:spacing w:line="360" w:lineRule="auto"/>
        <w:ind w:firstLine="480" w:firstLineChars="200"/>
        <w:rPr>
          <w:rFonts w:ascii="宋体" w:hAnsi="宋体" w:cs="宋体"/>
          <w:sz w:val="24"/>
        </w:rPr>
      </w:pPr>
      <w:r>
        <w:rPr>
          <w:rFonts w:hint="eastAsia" w:ascii="宋体" w:hAnsi="宋体" w:cs="宋体"/>
          <w:sz w:val="24"/>
        </w:rPr>
        <w:t>13.3工程试车</w:t>
      </w:r>
    </w:p>
    <w:p w14:paraId="3D376B81">
      <w:pPr>
        <w:spacing w:line="360" w:lineRule="auto"/>
        <w:ind w:firstLine="480" w:firstLineChars="200"/>
        <w:rPr>
          <w:rFonts w:ascii="宋体" w:hAnsi="宋体" w:cs="宋体"/>
          <w:kern w:val="0"/>
          <w:sz w:val="24"/>
        </w:rPr>
      </w:pPr>
      <w:r>
        <w:rPr>
          <w:rFonts w:hint="eastAsia" w:ascii="宋体" w:hAnsi="宋体" w:cs="宋体"/>
          <w:kern w:val="0"/>
          <w:sz w:val="24"/>
        </w:rPr>
        <w:t>13.3.1试车程序</w:t>
      </w:r>
    </w:p>
    <w:p w14:paraId="42BBE7C4">
      <w:pPr>
        <w:spacing w:line="360" w:lineRule="auto"/>
        <w:ind w:firstLine="480" w:firstLineChars="200"/>
        <w:rPr>
          <w:rFonts w:ascii="宋体" w:hAnsi="宋体" w:cs="宋体"/>
          <w:b/>
          <w:bCs/>
          <w:sz w:val="24"/>
          <w:u w:val="single"/>
        </w:rPr>
      </w:pPr>
      <w:r>
        <w:rPr>
          <w:rFonts w:hint="eastAsia" w:ascii="宋体" w:hAnsi="宋体" w:cs="宋体"/>
          <w:kern w:val="0"/>
          <w:sz w:val="24"/>
        </w:rPr>
        <w:t>工程试车内容：</w:t>
      </w:r>
      <w:r>
        <w:rPr>
          <w:rFonts w:hint="eastAsia" w:ascii="宋体" w:hAnsi="宋体" w:cs="宋体"/>
          <w:b/>
          <w:bCs/>
          <w:sz w:val="24"/>
          <w:u w:val="single"/>
        </w:rPr>
        <w:t xml:space="preserve">所有试车费用承包人已在合同价中包干。 </w:t>
      </w:r>
    </w:p>
    <w:p w14:paraId="4D0539D7">
      <w:pPr>
        <w:spacing w:line="360" w:lineRule="auto"/>
        <w:ind w:firstLine="480" w:firstLineChars="200"/>
        <w:rPr>
          <w:rFonts w:ascii="宋体" w:hAnsi="宋体" w:cs="宋体"/>
          <w:kern w:val="0"/>
          <w:sz w:val="24"/>
        </w:rPr>
      </w:pPr>
      <w:r>
        <w:rPr>
          <w:rFonts w:hint="eastAsia" w:ascii="宋体" w:hAnsi="宋体" w:cs="宋体"/>
          <w:kern w:val="0"/>
          <w:sz w:val="24"/>
        </w:rPr>
        <w:t>（1）单机无负荷试车费用由</w:t>
      </w:r>
      <w:r>
        <w:rPr>
          <w:rFonts w:hint="eastAsia" w:ascii="宋体" w:hAnsi="宋体" w:cs="宋体"/>
          <w:sz w:val="24"/>
          <w:u w:val="single"/>
        </w:rPr>
        <w:t xml:space="preserve">   /   </w:t>
      </w:r>
      <w:r>
        <w:rPr>
          <w:rFonts w:hint="eastAsia" w:ascii="宋体" w:hAnsi="宋体" w:cs="宋体"/>
          <w:kern w:val="0"/>
          <w:sz w:val="24"/>
        </w:rPr>
        <w:t>承担；</w:t>
      </w:r>
    </w:p>
    <w:p w14:paraId="5535E49A">
      <w:pPr>
        <w:spacing w:line="360" w:lineRule="auto"/>
        <w:ind w:firstLine="480" w:firstLineChars="200"/>
        <w:rPr>
          <w:rFonts w:ascii="宋体" w:hAnsi="宋体" w:cs="宋体"/>
          <w:kern w:val="0"/>
          <w:sz w:val="24"/>
        </w:rPr>
      </w:pPr>
      <w:r>
        <w:rPr>
          <w:rFonts w:hint="eastAsia" w:ascii="宋体" w:hAnsi="宋体" w:cs="宋体"/>
          <w:kern w:val="0"/>
          <w:sz w:val="24"/>
        </w:rPr>
        <w:t>（2）无负荷联动试车费用由</w:t>
      </w:r>
      <w:r>
        <w:rPr>
          <w:rFonts w:hint="eastAsia" w:ascii="宋体" w:hAnsi="宋体" w:cs="宋体"/>
          <w:sz w:val="24"/>
          <w:u w:val="single"/>
        </w:rPr>
        <w:t xml:space="preserve">   /   </w:t>
      </w:r>
      <w:r>
        <w:rPr>
          <w:rFonts w:hint="eastAsia" w:ascii="宋体" w:hAnsi="宋体" w:cs="宋体"/>
          <w:kern w:val="0"/>
          <w:sz w:val="24"/>
        </w:rPr>
        <w:t>承担。</w:t>
      </w:r>
    </w:p>
    <w:p w14:paraId="44860DCA">
      <w:pPr>
        <w:spacing w:line="360" w:lineRule="auto"/>
        <w:ind w:firstLine="480" w:firstLineChars="200"/>
        <w:rPr>
          <w:rFonts w:ascii="宋体" w:hAnsi="宋体" w:cs="宋体"/>
          <w:kern w:val="0"/>
          <w:sz w:val="24"/>
        </w:rPr>
      </w:pPr>
      <w:r>
        <w:rPr>
          <w:rFonts w:hint="eastAsia" w:ascii="宋体" w:hAnsi="宋体" w:cs="宋体"/>
          <w:kern w:val="0"/>
          <w:sz w:val="24"/>
        </w:rPr>
        <w:t>13.3.3投料试车</w:t>
      </w:r>
    </w:p>
    <w:p w14:paraId="2B5617BE">
      <w:pPr>
        <w:spacing w:line="360" w:lineRule="auto"/>
        <w:ind w:firstLine="480" w:firstLineChars="200"/>
        <w:rPr>
          <w:rFonts w:ascii="宋体" w:hAnsi="宋体" w:cs="宋体"/>
          <w:sz w:val="24"/>
          <w:u w:val="single"/>
        </w:rPr>
      </w:pPr>
      <w:r>
        <w:rPr>
          <w:rFonts w:hint="eastAsia" w:ascii="宋体" w:hAnsi="宋体" w:cs="宋体"/>
          <w:kern w:val="0"/>
          <w:sz w:val="24"/>
        </w:rPr>
        <w:t>关于投料试车相关事项的约定：</w:t>
      </w:r>
      <w:r>
        <w:rPr>
          <w:rFonts w:hint="eastAsia" w:ascii="宋体" w:hAnsi="宋体" w:cs="宋体"/>
          <w:sz w:val="24"/>
          <w:u w:val="single"/>
        </w:rPr>
        <w:t xml:space="preserve">   /   </w:t>
      </w:r>
      <w:r>
        <w:rPr>
          <w:rFonts w:hint="eastAsia" w:ascii="宋体" w:hAnsi="宋体" w:cs="宋体"/>
          <w:sz w:val="24"/>
        </w:rPr>
        <w:t>。</w:t>
      </w:r>
    </w:p>
    <w:p w14:paraId="49E9AEA1">
      <w:pPr>
        <w:spacing w:line="360" w:lineRule="auto"/>
        <w:ind w:firstLine="480" w:firstLineChars="200"/>
        <w:rPr>
          <w:rFonts w:ascii="宋体" w:hAnsi="宋体" w:cs="宋体"/>
          <w:sz w:val="24"/>
        </w:rPr>
      </w:pPr>
      <w:r>
        <w:rPr>
          <w:rFonts w:hint="eastAsia" w:ascii="宋体" w:hAnsi="宋体" w:cs="宋体"/>
          <w:sz w:val="24"/>
        </w:rPr>
        <w:t>13.6竣工退场</w:t>
      </w:r>
    </w:p>
    <w:p w14:paraId="1022A056">
      <w:pPr>
        <w:spacing w:line="360" w:lineRule="auto"/>
        <w:ind w:firstLine="480" w:firstLineChars="200"/>
        <w:rPr>
          <w:rFonts w:ascii="宋体" w:hAnsi="宋体" w:cs="宋体"/>
          <w:kern w:val="0"/>
          <w:sz w:val="24"/>
        </w:rPr>
      </w:pPr>
      <w:r>
        <w:rPr>
          <w:rFonts w:hint="eastAsia" w:ascii="宋体" w:hAnsi="宋体" w:cs="宋体"/>
          <w:kern w:val="0"/>
          <w:sz w:val="24"/>
        </w:rPr>
        <w:t>13.6.1竣工退场</w:t>
      </w:r>
    </w:p>
    <w:p w14:paraId="6E95600C">
      <w:pPr>
        <w:spacing w:line="360" w:lineRule="auto"/>
        <w:ind w:firstLine="480" w:firstLineChars="200"/>
        <w:rPr>
          <w:rFonts w:ascii="宋体" w:hAnsi="宋体" w:cs="宋体"/>
          <w:b/>
          <w:bCs/>
          <w:sz w:val="24"/>
        </w:rPr>
      </w:pPr>
      <w:r>
        <w:rPr>
          <w:rFonts w:hint="eastAsia" w:ascii="宋体" w:hAnsi="宋体" w:cs="宋体"/>
          <w:kern w:val="0"/>
          <w:sz w:val="24"/>
        </w:rPr>
        <w:t>承包人完成竣工退场的期限：</w:t>
      </w:r>
      <w:r>
        <w:rPr>
          <w:rFonts w:hint="eastAsia" w:ascii="宋体" w:hAnsi="宋体" w:cs="宋体"/>
          <w:b/>
          <w:bCs/>
          <w:sz w:val="24"/>
          <w:u w:val="single"/>
        </w:rPr>
        <w:t xml:space="preserve">10天内。 </w:t>
      </w:r>
    </w:p>
    <w:p w14:paraId="133C2CEA">
      <w:pPr>
        <w:spacing w:line="360" w:lineRule="auto"/>
        <w:ind w:firstLine="482" w:firstLineChars="200"/>
        <w:rPr>
          <w:rFonts w:ascii="宋体" w:hAnsi="宋体" w:cs="宋体"/>
          <w:b/>
          <w:bCs/>
          <w:sz w:val="24"/>
        </w:rPr>
      </w:pPr>
      <w:r>
        <w:rPr>
          <w:rFonts w:hint="eastAsia" w:ascii="宋体" w:hAnsi="宋体" w:cs="宋体"/>
          <w:b/>
          <w:bCs/>
          <w:sz w:val="24"/>
        </w:rPr>
        <w:t>14、竣工结算</w:t>
      </w:r>
    </w:p>
    <w:p w14:paraId="05E2F124">
      <w:pPr>
        <w:spacing w:line="360" w:lineRule="auto"/>
        <w:ind w:firstLine="480" w:firstLineChars="200"/>
        <w:rPr>
          <w:rFonts w:ascii="宋体" w:hAnsi="宋体" w:cs="宋体"/>
          <w:sz w:val="24"/>
        </w:rPr>
      </w:pPr>
      <w:r>
        <w:rPr>
          <w:rFonts w:hint="eastAsia" w:ascii="宋体" w:hAnsi="宋体" w:cs="宋体"/>
          <w:sz w:val="24"/>
        </w:rPr>
        <w:t>14.1竣工付款申请</w:t>
      </w:r>
    </w:p>
    <w:p w14:paraId="4B6E75F5">
      <w:pPr>
        <w:spacing w:line="360" w:lineRule="auto"/>
        <w:ind w:firstLine="480" w:firstLineChars="200"/>
        <w:rPr>
          <w:rFonts w:ascii="宋体" w:hAnsi="宋体" w:cs="宋体"/>
          <w:sz w:val="24"/>
        </w:rPr>
      </w:pPr>
      <w:r>
        <w:rPr>
          <w:rFonts w:hint="eastAsia" w:ascii="宋体" w:hAnsi="宋体" w:cs="宋体"/>
          <w:sz w:val="24"/>
        </w:rPr>
        <w:t>承包人提交竣工付款申请单的期限：</w:t>
      </w:r>
      <w:r>
        <w:rPr>
          <w:rFonts w:hint="eastAsia" w:ascii="宋体" w:hAnsi="宋体" w:cs="宋体"/>
          <w:b/>
          <w:bCs/>
          <w:sz w:val="24"/>
          <w:u w:val="single"/>
        </w:rPr>
        <w:t>工程竣工验收报告经发包人认可后的28天内。</w:t>
      </w:r>
    </w:p>
    <w:p w14:paraId="2A91A8AE">
      <w:pPr>
        <w:spacing w:line="360" w:lineRule="auto"/>
        <w:ind w:firstLine="480" w:firstLineChars="200"/>
        <w:rPr>
          <w:rFonts w:ascii="宋体" w:hAnsi="宋体" w:cs="宋体"/>
          <w:sz w:val="24"/>
          <w:u w:val="single"/>
        </w:rPr>
      </w:pPr>
      <w:r>
        <w:rPr>
          <w:rFonts w:hint="eastAsia" w:ascii="宋体" w:hAnsi="宋体" w:cs="宋体"/>
          <w:sz w:val="24"/>
        </w:rPr>
        <w:t>竣工付款申请单应包括的内容：</w:t>
      </w:r>
      <w:r>
        <w:rPr>
          <w:rFonts w:hint="eastAsia" w:ascii="宋体" w:hAnsi="宋体" w:cs="宋体"/>
          <w:b/>
          <w:bCs/>
          <w:sz w:val="24"/>
          <w:u w:val="single"/>
        </w:rPr>
        <w:t>完整的竣工结算书及相关资料。</w:t>
      </w:r>
    </w:p>
    <w:p w14:paraId="40943037">
      <w:pPr>
        <w:spacing w:line="360" w:lineRule="auto"/>
        <w:ind w:firstLine="480" w:firstLineChars="200"/>
        <w:rPr>
          <w:rFonts w:ascii="宋体" w:hAnsi="宋体" w:cs="宋体"/>
          <w:sz w:val="24"/>
        </w:rPr>
      </w:pPr>
      <w:r>
        <w:rPr>
          <w:rFonts w:hint="eastAsia" w:ascii="宋体" w:hAnsi="宋体" w:cs="宋体"/>
          <w:sz w:val="24"/>
        </w:rPr>
        <w:t>14.2竣工结算审核</w:t>
      </w:r>
    </w:p>
    <w:p w14:paraId="68F91C5A">
      <w:pPr>
        <w:spacing w:line="360" w:lineRule="auto"/>
        <w:ind w:firstLine="482" w:firstLineChars="200"/>
        <w:rPr>
          <w:rFonts w:ascii="宋体" w:hAnsi="宋体" w:cs="宋体"/>
          <w:b/>
          <w:bCs/>
          <w:sz w:val="24"/>
          <w:u w:val="single"/>
        </w:rPr>
      </w:pPr>
      <w:r>
        <w:rPr>
          <w:rFonts w:hint="eastAsia" w:ascii="宋体" w:hAnsi="宋体" w:cs="宋体"/>
          <w:b/>
          <w:bCs/>
          <w:sz w:val="24"/>
        </w:rPr>
        <w:t>14.2.1发包人审批竣工付款申请单的期限：</w:t>
      </w:r>
      <w:r>
        <w:rPr>
          <w:rFonts w:hint="eastAsia" w:ascii="宋体" w:hAnsi="宋体" w:cs="宋体"/>
          <w:b/>
          <w:bCs/>
          <w:sz w:val="24"/>
          <w:u w:val="single"/>
        </w:rPr>
        <w:t>竣工结算书文件核对期限是（承包人未按照前述14.1中约定的时限内递交完整的竣工结算书文件及相关资料的，以下关于核对期限的约定将不对发包人产生效力）：</w:t>
      </w:r>
    </w:p>
    <w:p w14:paraId="1E37FC55">
      <w:pPr>
        <w:spacing w:line="360" w:lineRule="auto"/>
        <w:ind w:firstLine="482" w:firstLineChars="200"/>
        <w:rPr>
          <w:rFonts w:ascii="宋体" w:hAnsi="宋体" w:cs="宋体"/>
          <w:b/>
          <w:bCs/>
          <w:sz w:val="24"/>
          <w:u w:val="single"/>
        </w:rPr>
      </w:pPr>
      <w:r>
        <w:rPr>
          <w:rFonts w:hint="eastAsia" w:ascii="宋体" w:hAnsi="宋体" w:cs="宋体"/>
          <w:b/>
          <w:bCs/>
          <w:sz w:val="24"/>
          <w:u w:val="single"/>
        </w:rPr>
        <w:t>（1）工程造价500万元以下的单项工程，从收到完整的竣工结算书之日起（20）工作日；</w:t>
      </w:r>
    </w:p>
    <w:p w14:paraId="71196F8C">
      <w:pPr>
        <w:spacing w:line="360" w:lineRule="auto"/>
        <w:ind w:firstLine="482" w:firstLineChars="200"/>
        <w:rPr>
          <w:rFonts w:ascii="宋体" w:hAnsi="宋体" w:cs="宋体"/>
          <w:b/>
          <w:bCs/>
          <w:sz w:val="24"/>
          <w:u w:val="single"/>
        </w:rPr>
      </w:pPr>
      <w:r>
        <w:rPr>
          <w:rFonts w:hint="eastAsia" w:ascii="宋体" w:hAnsi="宋体" w:cs="宋体"/>
          <w:b/>
          <w:bCs/>
          <w:sz w:val="24"/>
          <w:u w:val="single"/>
        </w:rPr>
        <w:t>（2）工程造价500-2000万元的单项工程，从收到完整的竣工结算书之日起（30）工作日；</w:t>
      </w:r>
    </w:p>
    <w:p w14:paraId="65CFD4FB">
      <w:pPr>
        <w:spacing w:line="360" w:lineRule="auto"/>
        <w:ind w:firstLine="482" w:firstLineChars="200"/>
        <w:rPr>
          <w:rFonts w:ascii="宋体" w:hAnsi="宋体" w:cs="宋体"/>
          <w:b/>
          <w:bCs/>
          <w:sz w:val="24"/>
          <w:u w:val="single"/>
        </w:rPr>
      </w:pPr>
      <w:r>
        <w:rPr>
          <w:rFonts w:hint="eastAsia" w:ascii="宋体" w:hAnsi="宋体" w:cs="宋体"/>
          <w:b/>
          <w:bCs/>
          <w:sz w:val="24"/>
          <w:u w:val="single"/>
        </w:rPr>
        <w:t>（3）工程造价2000-5000万元的单项工程，从收到完整的竣工结算书之日起（45）工作日；</w:t>
      </w:r>
    </w:p>
    <w:p w14:paraId="124402C4">
      <w:pPr>
        <w:spacing w:line="360" w:lineRule="auto"/>
        <w:ind w:firstLine="482" w:firstLineChars="200"/>
        <w:rPr>
          <w:rFonts w:ascii="宋体" w:hAnsi="宋体" w:cs="宋体"/>
          <w:b/>
          <w:bCs/>
          <w:sz w:val="24"/>
          <w:u w:val="single"/>
        </w:rPr>
      </w:pPr>
      <w:r>
        <w:rPr>
          <w:rFonts w:hint="eastAsia" w:ascii="宋体" w:hAnsi="宋体" w:cs="宋体"/>
          <w:b/>
          <w:bCs/>
          <w:sz w:val="24"/>
          <w:u w:val="single"/>
        </w:rPr>
        <w:t>（4）工程造价5000万元以上的单项工程，从收到完整的竣工结算书之日起（60）工作日。</w:t>
      </w:r>
    </w:p>
    <w:p w14:paraId="46175058">
      <w:pPr>
        <w:spacing w:line="360" w:lineRule="auto"/>
        <w:ind w:firstLine="480" w:firstLineChars="200"/>
        <w:rPr>
          <w:rFonts w:ascii="宋体" w:hAnsi="宋体" w:cs="宋体"/>
          <w:sz w:val="24"/>
          <w:u w:val="single"/>
        </w:rPr>
      </w:pPr>
      <w:r>
        <w:rPr>
          <w:rFonts w:hint="eastAsia" w:ascii="宋体" w:hAnsi="宋体" w:cs="宋体"/>
          <w:sz w:val="24"/>
        </w:rPr>
        <w:t>发包人完成竣工付款的期限：</w:t>
      </w:r>
      <w:r>
        <w:rPr>
          <w:rFonts w:hint="eastAsia" w:ascii="宋体" w:hAnsi="宋体" w:cs="宋体"/>
          <w:b/>
          <w:sz w:val="24"/>
          <w:u w:val="single"/>
        </w:rPr>
        <w:t>发包人在收到第三方审计单位出具的竣工结算审计结果文件后1个月内办理工程款结算审批会签。</w:t>
      </w:r>
    </w:p>
    <w:p w14:paraId="027F42A9">
      <w:pPr>
        <w:spacing w:line="360" w:lineRule="auto"/>
        <w:ind w:firstLine="480" w:firstLineChars="200"/>
        <w:rPr>
          <w:rFonts w:ascii="宋体" w:hAnsi="宋体" w:cs="宋体"/>
          <w:b/>
          <w:bCs/>
          <w:sz w:val="24"/>
          <w:u w:val="single"/>
        </w:rPr>
      </w:pPr>
      <w:r>
        <w:rPr>
          <w:rFonts w:hint="eastAsia" w:ascii="宋体" w:hAnsi="宋体" w:cs="宋体"/>
          <w:sz w:val="24"/>
        </w:rPr>
        <w:t>关于竣工付款证书异议部分复核的方式和程序：</w:t>
      </w:r>
      <w:r>
        <w:rPr>
          <w:rFonts w:hint="eastAsia" w:ascii="宋体" w:hAnsi="宋体" w:cs="宋体"/>
          <w:b/>
          <w:bCs/>
          <w:sz w:val="24"/>
          <w:u w:val="single"/>
        </w:rPr>
        <w:t>1、发包人应在竣工结算书文件核对期限内核对。经核对需要承包人进一步补充资料和修改结算文件的，应在竣工结算书文件核对期限内一次性向承包人提出核对意见。发包人在竣工结算书文件核对期限内，不核对竣工结算或未提出核对意见的，视为承包人递交的竣工结算书已经发包人认可，发包人应据此向承包人支付工程结算价款。</w:t>
      </w:r>
    </w:p>
    <w:p w14:paraId="5976159B">
      <w:pPr>
        <w:spacing w:line="360" w:lineRule="auto"/>
        <w:ind w:firstLine="482" w:firstLineChars="200"/>
        <w:rPr>
          <w:rFonts w:ascii="宋体" w:hAnsi="宋体" w:cs="宋体"/>
          <w:b/>
          <w:bCs/>
          <w:sz w:val="24"/>
          <w:u w:val="single"/>
        </w:rPr>
      </w:pPr>
      <w:r>
        <w:rPr>
          <w:rFonts w:hint="eastAsia" w:ascii="宋体" w:hAnsi="宋体" w:cs="宋体"/>
          <w:b/>
          <w:bCs/>
          <w:sz w:val="24"/>
          <w:u w:val="single"/>
        </w:rPr>
        <w:t>2、承包人在接到发包人提出的核对意见后，在20日内按发包人提出的合理要求补充资料、修改竣工结算文件，并再次提交发包人复核后批准。承包人在20日内不确认也未提出异议的，视为发包人提出的核对意见已经认可。</w:t>
      </w:r>
    </w:p>
    <w:p w14:paraId="01DA1BF3">
      <w:pPr>
        <w:spacing w:line="360" w:lineRule="auto"/>
        <w:ind w:firstLine="482" w:firstLineChars="200"/>
        <w:rPr>
          <w:rFonts w:ascii="宋体" w:hAnsi="宋体" w:cs="宋体"/>
          <w:b/>
          <w:bCs/>
          <w:sz w:val="24"/>
          <w:u w:val="single"/>
        </w:rPr>
      </w:pPr>
      <w:r>
        <w:rPr>
          <w:rFonts w:hint="eastAsia" w:ascii="宋体" w:hAnsi="宋体" w:cs="宋体"/>
          <w:b/>
          <w:bCs/>
          <w:sz w:val="24"/>
          <w:u w:val="single"/>
        </w:rPr>
        <w:t>3、发包人收到承包人再次提交的补充资料和修改的竣工结算文件后，在（20）日内予以复核，修正核对意见，并通知承包人。</w:t>
      </w:r>
    </w:p>
    <w:p w14:paraId="78A2F43E">
      <w:pPr>
        <w:spacing w:line="360" w:lineRule="auto"/>
        <w:ind w:firstLine="482" w:firstLineChars="200"/>
        <w:rPr>
          <w:rFonts w:ascii="宋体" w:hAnsi="宋体" w:cs="宋体"/>
          <w:b/>
          <w:bCs/>
          <w:sz w:val="24"/>
          <w:u w:val="single"/>
        </w:rPr>
      </w:pPr>
      <w:r>
        <w:rPr>
          <w:rFonts w:hint="eastAsia" w:ascii="宋体" w:hAnsi="宋体" w:cs="宋体"/>
          <w:b/>
          <w:bCs/>
          <w:sz w:val="24"/>
          <w:u w:val="single"/>
        </w:rPr>
        <w:t>4、发、承包人均对修正核对意见无异议的，应于7日内在竣工结算核对意见上签字确认。</w:t>
      </w:r>
    </w:p>
    <w:p w14:paraId="1812AEFC">
      <w:pPr>
        <w:spacing w:line="360" w:lineRule="auto"/>
        <w:ind w:firstLine="482" w:firstLineChars="200"/>
        <w:rPr>
          <w:rFonts w:ascii="宋体" w:hAnsi="宋体" w:cs="宋体"/>
          <w:b/>
          <w:bCs/>
          <w:sz w:val="24"/>
          <w:u w:val="single"/>
        </w:rPr>
      </w:pPr>
      <w:r>
        <w:rPr>
          <w:rFonts w:hint="eastAsia" w:ascii="宋体" w:hAnsi="宋体" w:cs="宋体"/>
          <w:b/>
          <w:bCs/>
          <w:sz w:val="24"/>
          <w:u w:val="single"/>
        </w:rPr>
        <w:t>14.2.2承包人在工程结算中应加强管理，本工程结算审核时，若工程结算审核核减率超过5％，承包人应承担核减额超过送审造价5%部分的核减追加费，核减追加费审查费以核减额超过送审造价5%部分为基数，按5%计算。</w:t>
      </w:r>
    </w:p>
    <w:p w14:paraId="5CE4F64F">
      <w:pPr>
        <w:spacing w:line="360" w:lineRule="auto"/>
        <w:ind w:firstLine="482" w:firstLineChars="200"/>
        <w:rPr>
          <w:rFonts w:ascii="宋体" w:hAnsi="宋体" w:cs="宋体"/>
          <w:b/>
          <w:bCs/>
          <w:sz w:val="24"/>
          <w:u w:val="single"/>
        </w:rPr>
      </w:pPr>
      <w:r>
        <w:rPr>
          <w:rFonts w:hint="eastAsia" w:ascii="宋体" w:hAnsi="宋体" w:cs="宋体"/>
          <w:b/>
          <w:bCs/>
          <w:sz w:val="24"/>
          <w:u w:val="single"/>
        </w:rPr>
        <w:t>14.2.3 承包人必须保证施工过程所提出的签证内容是合法的、真实的，并不由于发包人和监理工程师的确认而免除承包人的责任。</w:t>
      </w:r>
    </w:p>
    <w:p w14:paraId="1C44C1E9">
      <w:pPr>
        <w:spacing w:line="360" w:lineRule="auto"/>
        <w:ind w:firstLine="480" w:firstLineChars="200"/>
        <w:rPr>
          <w:rFonts w:ascii="宋体" w:hAnsi="宋体" w:cs="宋体"/>
          <w:b/>
          <w:bCs/>
          <w:sz w:val="24"/>
          <w:u w:val="single"/>
        </w:rPr>
      </w:pPr>
      <w:r>
        <w:rPr>
          <w:rFonts w:hint="eastAsia" w:ascii="宋体" w:hAnsi="宋体" w:cs="宋体"/>
          <w:sz w:val="24"/>
        </w:rPr>
        <w:t>14.2.4承包人未按14.1约定时间提交完整的竣工结算书及相关资料的，违约金的计算方法为：</w:t>
      </w:r>
      <w:r>
        <w:rPr>
          <w:rFonts w:hint="eastAsia" w:ascii="宋体" w:hAnsi="宋体" w:cs="宋体"/>
          <w:b/>
          <w:bCs/>
          <w:sz w:val="24"/>
          <w:u w:val="single"/>
        </w:rPr>
        <w:t>每延误一天扣罚合同总价千分之五，直至扣完合同总价剩余款项为止</w:t>
      </w:r>
      <w:r>
        <w:rPr>
          <w:rFonts w:hint="eastAsia" w:ascii="宋体" w:hAnsi="宋体" w:cs="宋体"/>
          <w:sz w:val="24"/>
        </w:rPr>
        <w:t>。</w:t>
      </w:r>
    </w:p>
    <w:p w14:paraId="5B42ABB8">
      <w:pPr>
        <w:spacing w:line="360" w:lineRule="auto"/>
        <w:ind w:firstLine="480" w:firstLineChars="200"/>
        <w:rPr>
          <w:rFonts w:ascii="宋体" w:hAnsi="宋体" w:cs="宋体"/>
          <w:sz w:val="24"/>
        </w:rPr>
      </w:pPr>
      <w:r>
        <w:rPr>
          <w:rFonts w:hint="eastAsia" w:ascii="宋体" w:hAnsi="宋体" w:cs="宋体"/>
          <w:sz w:val="24"/>
        </w:rPr>
        <w:t>14.4最终结清</w:t>
      </w:r>
    </w:p>
    <w:p w14:paraId="5E3BC4C4">
      <w:pPr>
        <w:spacing w:line="360" w:lineRule="auto"/>
        <w:ind w:firstLine="480" w:firstLineChars="200"/>
        <w:rPr>
          <w:rFonts w:ascii="宋体" w:hAnsi="宋体" w:cs="宋体"/>
          <w:kern w:val="0"/>
          <w:sz w:val="24"/>
        </w:rPr>
      </w:pPr>
      <w:r>
        <w:rPr>
          <w:rFonts w:hint="eastAsia" w:ascii="宋体" w:hAnsi="宋体" w:cs="宋体"/>
          <w:kern w:val="0"/>
          <w:sz w:val="24"/>
        </w:rPr>
        <w:t>14.4.1最终结清申请单</w:t>
      </w:r>
    </w:p>
    <w:p w14:paraId="3F5AF802">
      <w:pPr>
        <w:spacing w:line="360" w:lineRule="auto"/>
        <w:ind w:firstLine="480" w:firstLineChars="200"/>
        <w:rPr>
          <w:rFonts w:ascii="宋体" w:hAnsi="宋体" w:cs="宋体"/>
          <w:kern w:val="0"/>
          <w:sz w:val="24"/>
        </w:rPr>
      </w:pPr>
      <w:r>
        <w:rPr>
          <w:rFonts w:hint="eastAsia" w:ascii="宋体" w:hAnsi="宋体" w:cs="宋体"/>
          <w:kern w:val="0"/>
          <w:sz w:val="24"/>
        </w:rPr>
        <w:t>承包人提交最终结清申请单的份数：</w:t>
      </w:r>
      <w:r>
        <w:rPr>
          <w:rFonts w:hint="eastAsia" w:ascii="宋体" w:hAnsi="宋体" w:cs="宋体"/>
          <w:b/>
          <w:bCs/>
          <w:sz w:val="24"/>
          <w:u w:val="single"/>
        </w:rPr>
        <w:t xml:space="preserve">  两份 </w:t>
      </w:r>
    </w:p>
    <w:p w14:paraId="368392C7">
      <w:pPr>
        <w:spacing w:line="360" w:lineRule="auto"/>
        <w:ind w:firstLine="480" w:firstLineChars="200"/>
        <w:rPr>
          <w:rFonts w:ascii="宋体" w:hAnsi="宋体" w:cs="宋体"/>
          <w:sz w:val="24"/>
        </w:rPr>
      </w:pPr>
      <w:r>
        <w:rPr>
          <w:rFonts w:hint="eastAsia" w:ascii="宋体" w:hAnsi="宋体" w:cs="宋体"/>
          <w:kern w:val="0"/>
          <w:sz w:val="24"/>
        </w:rPr>
        <w:t>承包人提交最终结算申请单的期限：</w:t>
      </w:r>
      <w:r>
        <w:rPr>
          <w:rFonts w:hint="eastAsia" w:ascii="宋体" w:hAnsi="宋体" w:cs="宋体"/>
          <w:b/>
          <w:bCs/>
          <w:sz w:val="24"/>
          <w:u w:val="single"/>
        </w:rPr>
        <w:t xml:space="preserve">保修期满后7天内 </w:t>
      </w:r>
    </w:p>
    <w:p w14:paraId="253ECF63">
      <w:pPr>
        <w:spacing w:line="360" w:lineRule="auto"/>
        <w:ind w:firstLine="480" w:firstLineChars="200"/>
        <w:rPr>
          <w:rFonts w:ascii="宋体" w:hAnsi="宋体" w:cs="宋体"/>
          <w:sz w:val="24"/>
        </w:rPr>
      </w:pPr>
      <w:r>
        <w:rPr>
          <w:rFonts w:hint="eastAsia" w:ascii="宋体" w:hAnsi="宋体" w:cs="宋体"/>
          <w:sz w:val="24"/>
        </w:rPr>
        <w:t>14.4.2 最终结清证书和支付</w:t>
      </w:r>
    </w:p>
    <w:p w14:paraId="2D2DE452">
      <w:pPr>
        <w:spacing w:line="360" w:lineRule="auto"/>
        <w:ind w:firstLine="480" w:firstLineChars="200"/>
        <w:rPr>
          <w:rFonts w:ascii="宋体" w:hAnsi="宋体" w:cs="宋体"/>
          <w:sz w:val="24"/>
        </w:rPr>
      </w:pPr>
      <w:r>
        <w:rPr>
          <w:rFonts w:hint="eastAsia" w:ascii="宋体" w:hAnsi="宋体" w:cs="宋体"/>
          <w:sz w:val="24"/>
        </w:rPr>
        <w:t>（1）发包人完成最终结清申请单的审批并颁发最终结清证书的期限：</w:t>
      </w:r>
      <w:r>
        <w:rPr>
          <w:rFonts w:hint="eastAsia" w:ascii="宋体" w:hAnsi="宋体" w:cs="宋体"/>
          <w:b/>
          <w:bCs/>
          <w:sz w:val="24"/>
          <w:u w:val="single"/>
        </w:rPr>
        <w:t>收到最终结清申请单后30天内。</w:t>
      </w:r>
    </w:p>
    <w:p w14:paraId="2E4BDE55">
      <w:pPr>
        <w:spacing w:line="360" w:lineRule="auto"/>
        <w:ind w:firstLine="480" w:firstLineChars="200"/>
        <w:rPr>
          <w:rFonts w:ascii="宋体" w:hAnsi="宋体" w:cs="宋体"/>
          <w:b/>
          <w:bCs/>
          <w:sz w:val="24"/>
        </w:rPr>
      </w:pPr>
      <w:r>
        <w:rPr>
          <w:rFonts w:hint="eastAsia" w:ascii="宋体" w:hAnsi="宋体" w:cs="宋体"/>
          <w:sz w:val="24"/>
        </w:rPr>
        <w:t>（2）发包人完成支付的期限：</w:t>
      </w:r>
      <w:r>
        <w:rPr>
          <w:rFonts w:hint="eastAsia" w:ascii="宋体" w:hAnsi="宋体" w:cs="宋体"/>
          <w:sz w:val="24"/>
          <w:u w:val="single"/>
        </w:rPr>
        <w:t xml:space="preserve">   /  </w:t>
      </w:r>
      <w:r>
        <w:rPr>
          <w:rFonts w:hint="eastAsia" w:ascii="宋体" w:hAnsi="宋体" w:cs="宋体"/>
          <w:sz w:val="24"/>
        </w:rPr>
        <w:t>。</w:t>
      </w:r>
    </w:p>
    <w:p w14:paraId="5910E71D">
      <w:pPr>
        <w:spacing w:line="360" w:lineRule="auto"/>
        <w:ind w:firstLine="482" w:firstLineChars="200"/>
        <w:rPr>
          <w:rFonts w:ascii="宋体" w:hAnsi="宋体" w:cs="宋体"/>
          <w:b/>
          <w:bCs/>
          <w:sz w:val="24"/>
        </w:rPr>
      </w:pPr>
      <w:r>
        <w:rPr>
          <w:rFonts w:hint="eastAsia" w:ascii="宋体" w:hAnsi="宋体" w:cs="宋体"/>
          <w:b/>
          <w:bCs/>
          <w:sz w:val="24"/>
        </w:rPr>
        <w:t>15、缺陷责任期与保修</w:t>
      </w:r>
    </w:p>
    <w:p w14:paraId="5EC4049C">
      <w:pPr>
        <w:spacing w:line="360" w:lineRule="auto"/>
        <w:ind w:firstLine="480" w:firstLineChars="200"/>
        <w:rPr>
          <w:rFonts w:ascii="宋体" w:hAnsi="宋体" w:cs="宋体"/>
          <w:sz w:val="24"/>
        </w:rPr>
      </w:pPr>
      <w:r>
        <w:rPr>
          <w:rFonts w:hint="eastAsia" w:ascii="宋体" w:hAnsi="宋体" w:cs="宋体"/>
          <w:sz w:val="24"/>
        </w:rPr>
        <w:t>15.2缺陷责任期</w:t>
      </w:r>
    </w:p>
    <w:p w14:paraId="506D20DF">
      <w:pPr>
        <w:spacing w:line="360" w:lineRule="auto"/>
        <w:ind w:firstLine="480" w:firstLineChars="200"/>
        <w:rPr>
          <w:rFonts w:ascii="宋体" w:hAnsi="宋体" w:cs="宋体"/>
          <w:sz w:val="24"/>
        </w:rPr>
      </w:pPr>
      <w:r>
        <w:rPr>
          <w:rFonts w:hint="eastAsia" w:ascii="宋体" w:hAnsi="宋体" w:cs="宋体"/>
          <w:sz w:val="24"/>
        </w:rPr>
        <w:t>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14:paraId="3B7A0EBE">
      <w:pPr>
        <w:spacing w:line="360" w:lineRule="auto"/>
        <w:ind w:firstLine="480" w:firstLineChars="200"/>
        <w:rPr>
          <w:rFonts w:ascii="宋体" w:hAnsi="宋体" w:cs="宋体"/>
          <w:sz w:val="24"/>
        </w:rPr>
      </w:pPr>
      <w:r>
        <w:rPr>
          <w:rFonts w:hint="eastAsia" w:ascii="宋体" w:hAnsi="宋体" w:cs="宋体"/>
          <w:sz w:val="24"/>
        </w:rPr>
        <w:t>15.3质量保证金</w:t>
      </w:r>
    </w:p>
    <w:p w14:paraId="1382084F">
      <w:pPr>
        <w:spacing w:line="360" w:lineRule="auto"/>
        <w:ind w:firstLine="480" w:firstLineChars="200"/>
        <w:rPr>
          <w:rFonts w:hint="default" w:ascii="宋体" w:hAnsi="宋体" w:eastAsia="宋体" w:cs="宋体"/>
          <w:b/>
          <w:bCs/>
          <w:sz w:val="24"/>
          <w:u w:val="single"/>
          <w:lang w:val="en-US" w:eastAsia="zh-CN"/>
        </w:rPr>
      </w:pPr>
      <w:r>
        <w:rPr>
          <w:rFonts w:hint="eastAsia" w:ascii="宋体" w:hAnsi="宋体" w:cs="宋体"/>
          <w:sz w:val="24"/>
        </w:rPr>
        <w:t>关于是否扣留质量保证金的约定：</w:t>
      </w:r>
      <w:r>
        <w:rPr>
          <w:rFonts w:hint="eastAsia" w:ascii="宋体" w:hAnsi="宋体" w:cs="宋体"/>
          <w:b/>
          <w:bCs/>
          <w:sz w:val="24"/>
          <w:u w:val="single"/>
          <w:lang w:val="en-US" w:eastAsia="zh-CN"/>
        </w:rPr>
        <w:t xml:space="preserve">    </w:t>
      </w:r>
    </w:p>
    <w:p w14:paraId="2FD1CA4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u w:val="single"/>
          <w14:textFill>
            <w14:solidFill>
              <w14:schemeClr w14:val="tx1"/>
            </w14:solidFill>
          </w14:textFill>
        </w:rPr>
        <w:t xml:space="preserve">15.3.1 </w:t>
      </w:r>
      <w:r>
        <w:rPr>
          <w:rFonts w:hint="eastAsia" w:ascii="宋体" w:hAnsi="宋体" w:cs="宋体"/>
          <w:color w:val="000000" w:themeColor="text1"/>
          <w:sz w:val="24"/>
          <w14:textFill>
            <w14:solidFill>
              <w14:schemeClr w14:val="tx1"/>
            </w14:solidFill>
          </w14:textFill>
        </w:rPr>
        <w:t>质量保证金采用以下第</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kern w:val="0"/>
          <w:sz w:val="24"/>
          <w:u w:val="single"/>
          <w:lang w:val="en-US" w:eastAsia="zh-CN"/>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种方式</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kern w:val="0"/>
          <w:sz w:val="24"/>
          <w:lang w:eastAsia="zh-CN"/>
          <w14:textFill>
            <w14:solidFill>
              <w14:schemeClr w14:val="tx1"/>
            </w14:solidFill>
          </w14:textFill>
        </w:rPr>
        <w:t>工</w:t>
      </w:r>
      <w:r>
        <w:rPr>
          <w:rFonts w:hint="eastAsia" w:ascii="宋体" w:hAnsi="宋体" w:cs="宋体"/>
          <w:color w:val="000000" w:themeColor="text1"/>
          <w:kern w:val="0"/>
          <w:sz w:val="24"/>
          <w:lang w:val="en-US" w:eastAsia="zh-CN"/>
          <w14:textFill>
            <w14:solidFill>
              <w14:schemeClr w14:val="tx1"/>
            </w14:solidFill>
          </w14:textFill>
        </w:rPr>
        <w:t>程价款结算总额的1.5%</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14:paraId="6461E243">
      <w:pPr>
        <w:autoSpaceDE w:val="0"/>
        <w:autoSpaceDN w:val="0"/>
        <w:spacing w:line="360" w:lineRule="auto"/>
        <w:ind w:firstLine="480" w:firstLineChars="200"/>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（1）银行保函、保险机构保证保险保单和融资担保公司保函</w:t>
      </w:r>
      <w:r>
        <w:rPr>
          <w:rFonts w:hint="eastAsia" w:ascii="宋体" w:hAnsi="宋体" w:cs="宋体"/>
          <w:color w:val="000000" w:themeColor="text1"/>
          <w:kern w:val="0"/>
          <w:sz w:val="24"/>
          <w:lang w:eastAsia="zh-CN"/>
          <w14:textFill>
            <w14:solidFill>
              <w14:schemeClr w14:val="tx1"/>
            </w14:solidFill>
          </w14:textFill>
        </w:rPr>
        <w:t>；</w:t>
      </w:r>
    </w:p>
    <w:p w14:paraId="420F29F5">
      <w:pPr>
        <w:autoSpaceDE w:val="0"/>
        <w:autoSpaceDN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eastAsia="zh-CN"/>
          <w14:textFill>
            <w14:solidFill>
              <w14:schemeClr w14:val="tx1"/>
            </w14:solidFill>
          </w14:textFill>
        </w:rPr>
        <w:t>银行转账形式</w:t>
      </w:r>
      <w:r>
        <w:rPr>
          <w:rFonts w:hint="eastAsia" w:ascii="宋体" w:hAnsi="宋体" w:cs="宋体"/>
          <w:color w:val="000000" w:themeColor="text1"/>
          <w:kern w:val="0"/>
          <w:sz w:val="24"/>
          <w:lang w:val="en-US" w:eastAsia="zh-CN"/>
          <w14:textFill>
            <w14:solidFill>
              <w14:schemeClr w14:val="tx1"/>
            </w14:solidFill>
          </w14:textFill>
        </w:rPr>
        <w:t>；</w:t>
      </w:r>
    </w:p>
    <w:p w14:paraId="312A0800">
      <w:pPr>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（3）其他方式:</w:t>
      </w:r>
      <w:r>
        <w:rPr>
          <w:rFonts w:hint="eastAsia" w:ascii="宋体" w:hAnsi="宋体" w:cs="宋体"/>
          <w:color w:val="000000" w:themeColor="text1"/>
          <w:kern w:val="0"/>
          <w:sz w:val="24"/>
          <w:u w:val="single"/>
          <w14:textFill>
            <w14:solidFill>
              <w14:schemeClr w14:val="tx1"/>
            </w14:solidFill>
          </w14:textFill>
        </w:rPr>
        <w:t xml:space="preserve">  /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4496F80E">
      <w:pPr>
        <w:spacing w:line="360" w:lineRule="auto"/>
        <w:ind w:firstLine="480" w:firstLineChars="200"/>
        <w:rPr>
          <w:rFonts w:ascii="宋体" w:hAnsi="宋体" w:cs="宋体"/>
          <w:sz w:val="24"/>
        </w:rPr>
      </w:pPr>
      <w:r>
        <w:rPr>
          <w:rFonts w:hint="eastAsia" w:ascii="宋体" w:hAnsi="宋体" w:cs="宋体"/>
          <w:sz w:val="24"/>
        </w:rPr>
        <w:t xml:space="preserve">15.3.2 质量保证金的扣留 </w:t>
      </w:r>
    </w:p>
    <w:p w14:paraId="31191248">
      <w:pPr>
        <w:spacing w:line="360" w:lineRule="auto"/>
        <w:ind w:firstLine="480" w:firstLineChars="200"/>
        <w:rPr>
          <w:rFonts w:ascii="宋体" w:hAnsi="宋体" w:cs="宋体"/>
          <w:sz w:val="24"/>
        </w:rPr>
      </w:pPr>
      <w:r>
        <w:rPr>
          <w:rFonts w:hint="eastAsia" w:ascii="宋体" w:hAnsi="宋体" w:cs="宋体"/>
          <w:sz w:val="24"/>
        </w:rPr>
        <w:t>质量保证金的扣留采取以下第</w:t>
      </w:r>
      <w:r>
        <w:rPr>
          <w:rFonts w:hint="eastAsia" w:ascii="宋体" w:hAnsi="宋体" w:cs="宋体"/>
          <w:sz w:val="24"/>
          <w:u w:val="single"/>
        </w:rPr>
        <w:t>/</w:t>
      </w:r>
      <w:r>
        <w:rPr>
          <w:rFonts w:hint="eastAsia" w:ascii="宋体" w:hAnsi="宋体" w:cs="宋体"/>
          <w:sz w:val="24"/>
        </w:rPr>
        <w:t>种方式：</w:t>
      </w:r>
    </w:p>
    <w:p w14:paraId="6C9BC09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（1）在支付工程进度款时逐次扣留，在此情形下，质量保证金的计算基数不包括预付款的支付、扣回以及价格调整的金额；</w:t>
      </w:r>
    </w:p>
    <w:p w14:paraId="3F348B3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（2）工程竣工结算时一次性扣留质量保证金；</w:t>
      </w:r>
    </w:p>
    <w:p w14:paraId="3B581019">
      <w:pPr>
        <w:autoSpaceDE w:val="0"/>
        <w:autoSpaceDN w:val="0"/>
        <w:spacing w:line="360" w:lineRule="auto"/>
        <w:ind w:firstLine="480" w:firstLineChars="200"/>
        <w:rPr>
          <w:rFonts w:ascii="宋体" w:hAnsi="宋体" w:cs="宋体"/>
          <w:kern w:val="0"/>
          <w:sz w:val="24"/>
          <w:u w:val="single"/>
        </w:rPr>
      </w:pPr>
      <w:r>
        <w:rPr>
          <w:rFonts w:hint="eastAsia" w:ascii="宋体" w:hAnsi="宋体" w:cs="宋体"/>
          <w:kern w:val="0"/>
          <w:sz w:val="24"/>
        </w:rPr>
        <w:t>（3）其他扣留方式：</w:t>
      </w:r>
      <w:r>
        <w:rPr>
          <w:rFonts w:hint="eastAsia" w:ascii="宋体" w:hAnsi="宋体" w:cs="宋体"/>
          <w:kern w:val="0"/>
          <w:sz w:val="24"/>
          <w:u w:val="single"/>
        </w:rPr>
        <w:t>/。</w:t>
      </w:r>
    </w:p>
    <w:p w14:paraId="3B7B0151">
      <w:pPr>
        <w:spacing w:line="360" w:lineRule="auto"/>
        <w:ind w:firstLine="480" w:firstLineChars="200"/>
        <w:rPr>
          <w:rFonts w:ascii="宋体" w:hAnsi="宋体" w:cs="宋体"/>
          <w:kern w:val="0"/>
          <w:sz w:val="24"/>
          <w:u w:val="single"/>
        </w:rPr>
      </w:pPr>
      <w:r>
        <w:rPr>
          <w:rFonts w:hint="eastAsia" w:ascii="宋体" w:hAnsi="宋体" w:cs="宋体"/>
          <w:sz w:val="24"/>
        </w:rPr>
        <w:t>关于质量保证金的补充约定：</w:t>
      </w:r>
      <w:r>
        <w:rPr>
          <w:rFonts w:hint="eastAsia" w:ascii="宋体" w:hAnsi="宋体" w:cs="宋体"/>
          <w:sz w:val="24"/>
          <w:u w:val="single"/>
        </w:rPr>
        <w:t xml:space="preserve">   /  </w:t>
      </w:r>
      <w:r>
        <w:rPr>
          <w:rFonts w:hint="eastAsia" w:ascii="宋体" w:hAnsi="宋体" w:cs="宋体"/>
          <w:kern w:val="0"/>
          <w:sz w:val="24"/>
        </w:rPr>
        <w:t>。</w:t>
      </w:r>
    </w:p>
    <w:p w14:paraId="453A3E79">
      <w:pPr>
        <w:spacing w:line="360" w:lineRule="auto"/>
        <w:ind w:firstLine="480" w:firstLineChars="200"/>
        <w:rPr>
          <w:rFonts w:ascii="宋体" w:hAnsi="宋体" w:cs="宋体"/>
          <w:sz w:val="24"/>
        </w:rPr>
      </w:pPr>
      <w:r>
        <w:rPr>
          <w:rFonts w:hint="eastAsia" w:ascii="宋体" w:hAnsi="宋体" w:cs="宋体"/>
          <w:sz w:val="24"/>
        </w:rPr>
        <w:t>15.4保修</w:t>
      </w:r>
    </w:p>
    <w:p w14:paraId="5EF91850">
      <w:pPr>
        <w:spacing w:line="360" w:lineRule="auto"/>
        <w:ind w:firstLine="480" w:firstLineChars="200"/>
        <w:rPr>
          <w:rFonts w:ascii="宋体" w:hAnsi="宋体" w:cs="宋体"/>
          <w:sz w:val="24"/>
        </w:rPr>
      </w:pPr>
      <w:r>
        <w:rPr>
          <w:rFonts w:hint="eastAsia" w:ascii="宋体" w:hAnsi="宋体" w:cs="宋体"/>
          <w:sz w:val="24"/>
        </w:rPr>
        <w:t>15.4.1保修责任</w:t>
      </w:r>
    </w:p>
    <w:p w14:paraId="1FA361CE">
      <w:pPr>
        <w:spacing w:line="360" w:lineRule="auto"/>
        <w:ind w:firstLine="480" w:firstLineChars="200"/>
        <w:rPr>
          <w:rFonts w:ascii="宋体" w:hAnsi="宋体" w:cs="宋体"/>
          <w:kern w:val="0"/>
          <w:sz w:val="24"/>
          <w:u w:val="single"/>
        </w:rPr>
      </w:pPr>
      <w:r>
        <w:rPr>
          <w:rFonts w:hint="eastAsia" w:ascii="宋体" w:hAnsi="宋体" w:cs="宋体"/>
          <w:sz w:val="24"/>
        </w:rPr>
        <w:t>工程保修期为：</w:t>
      </w:r>
      <w:r>
        <w:rPr>
          <w:rFonts w:hint="eastAsia" w:ascii="宋体" w:hAnsi="宋体" w:cs="宋体"/>
          <w:b/>
          <w:bCs/>
          <w:kern w:val="0"/>
          <w:sz w:val="24"/>
          <w:u w:val="single"/>
        </w:rPr>
        <w:t xml:space="preserve">  详见《工程质量保修书》</w:t>
      </w:r>
      <w:r>
        <w:rPr>
          <w:rFonts w:hint="eastAsia" w:ascii="宋体" w:hAnsi="宋体" w:cs="宋体"/>
          <w:kern w:val="0"/>
          <w:sz w:val="24"/>
          <w:u w:val="single"/>
        </w:rPr>
        <w:t>。</w:t>
      </w:r>
    </w:p>
    <w:p w14:paraId="0A54A7CA">
      <w:pPr>
        <w:spacing w:line="360" w:lineRule="auto"/>
        <w:ind w:firstLine="480" w:firstLineChars="200"/>
        <w:rPr>
          <w:rFonts w:ascii="宋体" w:hAnsi="宋体" w:cs="宋体"/>
          <w:sz w:val="24"/>
        </w:rPr>
      </w:pPr>
      <w:r>
        <w:rPr>
          <w:rFonts w:hint="eastAsia" w:ascii="宋体" w:hAnsi="宋体" w:cs="宋体"/>
          <w:sz w:val="24"/>
        </w:rPr>
        <w:t>15.4.3修复通知</w:t>
      </w:r>
    </w:p>
    <w:p w14:paraId="1311BCF2">
      <w:pPr>
        <w:spacing w:line="360" w:lineRule="auto"/>
        <w:ind w:firstLine="480" w:firstLineChars="200"/>
        <w:rPr>
          <w:rFonts w:ascii="宋体" w:hAnsi="宋体" w:cs="宋体"/>
          <w:b/>
          <w:bCs/>
          <w:sz w:val="24"/>
        </w:rPr>
      </w:pPr>
      <w:r>
        <w:rPr>
          <w:rFonts w:hint="eastAsia" w:ascii="宋体" w:hAnsi="宋体" w:cs="宋体"/>
          <w:kern w:val="0"/>
          <w:sz w:val="24"/>
        </w:rPr>
        <w:t>承包人收到保修通知并到达工程现场的合理时间：</w:t>
      </w:r>
      <w:r>
        <w:rPr>
          <w:rFonts w:hint="eastAsia" w:ascii="宋体" w:hAnsi="宋体" w:cs="宋体"/>
          <w:b/>
          <w:bCs/>
          <w:kern w:val="0"/>
          <w:sz w:val="24"/>
          <w:u w:val="single"/>
        </w:rPr>
        <w:t xml:space="preserve"> 24小时内</w:t>
      </w:r>
      <w:r>
        <w:rPr>
          <w:rFonts w:hint="eastAsia" w:ascii="宋体" w:hAnsi="宋体" w:cs="宋体"/>
          <w:kern w:val="0"/>
          <w:sz w:val="24"/>
          <w:u w:val="single"/>
        </w:rPr>
        <w:t>。</w:t>
      </w:r>
    </w:p>
    <w:p w14:paraId="559B4B20">
      <w:pPr>
        <w:spacing w:line="360" w:lineRule="auto"/>
        <w:ind w:firstLine="482" w:firstLineChars="200"/>
        <w:rPr>
          <w:rFonts w:ascii="宋体" w:hAnsi="宋体" w:cs="宋体"/>
          <w:b/>
          <w:bCs/>
          <w:sz w:val="24"/>
        </w:rPr>
      </w:pPr>
      <w:r>
        <w:rPr>
          <w:rFonts w:hint="eastAsia" w:ascii="宋体" w:hAnsi="宋体" w:cs="宋体"/>
          <w:b/>
          <w:bCs/>
          <w:sz w:val="24"/>
        </w:rPr>
        <w:t>16、违约</w:t>
      </w:r>
    </w:p>
    <w:p w14:paraId="4DCD6F6E">
      <w:pPr>
        <w:spacing w:line="360" w:lineRule="auto"/>
        <w:ind w:firstLine="480" w:firstLineChars="200"/>
        <w:rPr>
          <w:rFonts w:ascii="宋体" w:hAnsi="宋体" w:cs="宋体"/>
          <w:sz w:val="24"/>
        </w:rPr>
      </w:pPr>
      <w:r>
        <w:rPr>
          <w:rFonts w:hint="eastAsia" w:ascii="宋体" w:hAnsi="宋体" w:cs="宋体"/>
          <w:sz w:val="24"/>
        </w:rPr>
        <w:t>16.1发包人违约</w:t>
      </w:r>
    </w:p>
    <w:p w14:paraId="339FAA1A">
      <w:pPr>
        <w:spacing w:line="360" w:lineRule="auto"/>
        <w:ind w:firstLine="480" w:firstLineChars="200"/>
        <w:rPr>
          <w:rFonts w:ascii="宋体" w:hAnsi="宋体" w:cs="宋体"/>
          <w:sz w:val="24"/>
        </w:rPr>
      </w:pPr>
      <w:r>
        <w:rPr>
          <w:rFonts w:hint="eastAsia" w:ascii="宋体" w:hAnsi="宋体" w:cs="宋体"/>
          <w:sz w:val="24"/>
        </w:rPr>
        <w:t>16.1.1发包人违约的情形</w:t>
      </w:r>
    </w:p>
    <w:p w14:paraId="578DB3D7">
      <w:pPr>
        <w:spacing w:line="360" w:lineRule="auto"/>
        <w:ind w:firstLine="480" w:firstLineChars="200"/>
        <w:rPr>
          <w:rFonts w:ascii="宋体" w:hAnsi="宋体" w:cs="宋体"/>
          <w:kern w:val="0"/>
          <w:sz w:val="24"/>
          <w:u w:val="single"/>
        </w:rPr>
      </w:pPr>
      <w:r>
        <w:rPr>
          <w:rFonts w:hint="eastAsia" w:ascii="宋体" w:hAnsi="宋体" w:cs="宋体"/>
          <w:kern w:val="0"/>
          <w:sz w:val="24"/>
        </w:rPr>
        <w:t>发包人违约的其他情形：</w:t>
      </w:r>
      <w:r>
        <w:rPr>
          <w:rFonts w:hint="eastAsia" w:ascii="宋体" w:hAnsi="宋体" w:cs="宋体"/>
          <w:sz w:val="24"/>
          <w:u w:val="single"/>
        </w:rPr>
        <w:t xml:space="preserve">   /  </w:t>
      </w:r>
      <w:r>
        <w:rPr>
          <w:rFonts w:hint="eastAsia" w:ascii="宋体" w:hAnsi="宋体" w:cs="宋体"/>
          <w:kern w:val="0"/>
          <w:sz w:val="24"/>
        </w:rPr>
        <w:t>。</w:t>
      </w:r>
    </w:p>
    <w:p w14:paraId="71D7AC15">
      <w:pPr>
        <w:spacing w:line="360" w:lineRule="auto"/>
        <w:ind w:firstLine="480" w:firstLineChars="200"/>
        <w:rPr>
          <w:rFonts w:ascii="宋体" w:hAnsi="宋体" w:cs="宋体"/>
          <w:kern w:val="0"/>
          <w:sz w:val="24"/>
        </w:rPr>
      </w:pPr>
      <w:r>
        <w:rPr>
          <w:rFonts w:hint="eastAsia" w:ascii="宋体" w:hAnsi="宋体" w:cs="宋体"/>
          <w:kern w:val="0"/>
          <w:sz w:val="24"/>
        </w:rPr>
        <w:t xml:space="preserve">    16.1.2 发包人违约的责任</w:t>
      </w:r>
    </w:p>
    <w:p w14:paraId="6AB204AC">
      <w:pPr>
        <w:spacing w:line="360" w:lineRule="auto"/>
        <w:ind w:firstLine="480" w:firstLineChars="200"/>
        <w:rPr>
          <w:rFonts w:ascii="宋体" w:hAnsi="宋体" w:cs="宋体"/>
          <w:kern w:val="0"/>
          <w:sz w:val="24"/>
        </w:rPr>
      </w:pPr>
      <w:r>
        <w:rPr>
          <w:rFonts w:hint="eastAsia" w:ascii="宋体" w:hAnsi="宋体" w:cs="宋体"/>
          <w:kern w:val="0"/>
          <w:sz w:val="24"/>
        </w:rPr>
        <w:t>发包人违约责任的承担方式和计算方法：</w:t>
      </w:r>
    </w:p>
    <w:p w14:paraId="189700BB">
      <w:pPr>
        <w:spacing w:line="360" w:lineRule="auto"/>
        <w:ind w:firstLine="480" w:firstLineChars="200"/>
        <w:rPr>
          <w:rFonts w:ascii="宋体" w:hAnsi="宋体" w:cs="宋体"/>
          <w:kern w:val="0"/>
          <w:sz w:val="24"/>
          <w:u w:val="single"/>
        </w:rPr>
      </w:pPr>
      <w:r>
        <w:rPr>
          <w:rFonts w:hint="eastAsia" w:ascii="宋体" w:hAnsi="宋体" w:cs="宋体"/>
          <w:kern w:val="0"/>
          <w:sz w:val="24"/>
        </w:rPr>
        <w:t>（1）因发包人原因未能在计划开工日期前7天内下达开工通知的违约责任：</w:t>
      </w:r>
      <w:r>
        <w:rPr>
          <w:rFonts w:hint="eastAsia" w:ascii="宋体" w:hAnsi="宋体" w:cs="宋体"/>
          <w:sz w:val="24"/>
          <w:u w:val="single"/>
        </w:rPr>
        <w:t xml:space="preserve">   /  </w:t>
      </w:r>
      <w:r>
        <w:rPr>
          <w:rFonts w:hint="eastAsia" w:ascii="宋体" w:hAnsi="宋体" w:cs="宋体"/>
          <w:kern w:val="0"/>
          <w:sz w:val="24"/>
        </w:rPr>
        <w:t>。</w:t>
      </w:r>
    </w:p>
    <w:p w14:paraId="4CC11C6A">
      <w:pPr>
        <w:spacing w:line="360" w:lineRule="auto"/>
        <w:ind w:firstLine="480" w:firstLineChars="200"/>
        <w:rPr>
          <w:rFonts w:ascii="宋体" w:hAnsi="宋体" w:cs="宋体"/>
          <w:kern w:val="0"/>
          <w:sz w:val="24"/>
        </w:rPr>
      </w:pPr>
      <w:r>
        <w:rPr>
          <w:rFonts w:hint="eastAsia" w:ascii="宋体" w:hAnsi="宋体" w:cs="宋体"/>
          <w:kern w:val="0"/>
          <w:sz w:val="24"/>
        </w:rPr>
        <w:t>（2）因发包人原因未能按合同约定支付合同价款的违约责任：</w:t>
      </w:r>
      <w:r>
        <w:rPr>
          <w:rFonts w:hint="eastAsia" w:ascii="宋体" w:hAnsi="宋体" w:cs="宋体"/>
          <w:sz w:val="24"/>
          <w:u w:val="single"/>
        </w:rPr>
        <w:t xml:space="preserve">   /  </w:t>
      </w:r>
      <w:r>
        <w:rPr>
          <w:rFonts w:hint="eastAsia" w:ascii="宋体" w:hAnsi="宋体" w:cs="宋体"/>
          <w:kern w:val="0"/>
          <w:sz w:val="24"/>
        </w:rPr>
        <w:t>。</w:t>
      </w:r>
    </w:p>
    <w:p w14:paraId="68A4282E">
      <w:pPr>
        <w:spacing w:line="360" w:lineRule="auto"/>
        <w:ind w:firstLine="480" w:firstLineChars="200"/>
        <w:rPr>
          <w:rFonts w:ascii="宋体" w:hAnsi="宋体" w:cs="宋体"/>
          <w:kern w:val="0"/>
          <w:sz w:val="24"/>
        </w:rPr>
      </w:pPr>
      <w:r>
        <w:rPr>
          <w:rFonts w:hint="eastAsia" w:ascii="宋体" w:hAnsi="宋体" w:cs="宋体"/>
          <w:kern w:val="0"/>
          <w:sz w:val="24"/>
        </w:rPr>
        <w:t>（3）发包人违反第10.1款〔变更的范围〕第（2）项约定，自行实施被取消的工作或转由他人实施的违约责任：</w:t>
      </w:r>
      <w:r>
        <w:rPr>
          <w:rFonts w:hint="eastAsia" w:ascii="宋体" w:hAnsi="宋体" w:cs="宋体"/>
          <w:sz w:val="24"/>
          <w:u w:val="single"/>
        </w:rPr>
        <w:t xml:space="preserve">   /  </w:t>
      </w:r>
      <w:r>
        <w:rPr>
          <w:rFonts w:hint="eastAsia" w:ascii="宋体" w:hAnsi="宋体" w:cs="宋体"/>
          <w:kern w:val="0"/>
          <w:sz w:val="24"/>
        </w:rPr>
        <w:t>。</w:t>
      </w:r>
    </w:p>
    <w:p w14:paraId="57BF2872">
      <w:pPr>
        <w:spacing w:line="360" w:lineRule="auto"/>
        <w:ind w:firstLine="480" w:firstLineChars="200"/>
        <w:rPr>
          <w:rFonts w:ascii="宋体" w:hAnsi="宋体" w:cs="宋体"/>
          <w:kern w:val="0"/>
          <w:sz w:val="24"/>
        </w:rPr>
      </w:pPr>
      <w:r>
        <w:rPr>
          <w:rFonts w:hint="eastAsia" w:ascii="宋体" w:hAnsi="宋体" w:cs="宋体"/>
          <w:kern w:val="0"/>
          <w:sz w:val="24"/>
        </w:rPr>
        <w:t>（4）发包人提供的材料、工程设备的规格、数量或质量不符合合同约定，或因发包人原因导致交货日期延误或交货地点变更等情况的违约责任：</w:t>
      </w:r>
      <w:r>
        <w:rPr>
          <w:rFonts w:hint="eastAsia" w:ascii="宋体" w:hAnsi="宋体" w:cs="宋体"/>
          <w:sz w:val="24"/>
          <w:u w:val="single"/>
        </w:rPr>
        <w:t xml:space="preserve">   /  </w:t>
      </w:r>
      <w:r>
        <w:rPr>
          <w:rFonts w:hint="eastAsia" w:ascii="宋体" w:hAnsi="宋体" w:cs="宋体"/>
          <w:kern w:val="0"/>
          <w:sz w:val="24"/>
        </w:rPr>
        <w:t>。</w:t>
      </w:r>
    </w:p>
    <w:p w14:paraId="1962328C">
      <w:pPr>
        <w:spacing w:line="360" w:lineRule="auto"/>
        <w:ind w:firstLine="480" w:firstLineChars="200"/>
        <w:rPr>
          <w:rFonts w:ascii="宋体" w:hAnsi="宋体" w:cs="宋体"/>
          <w:kern w:val="0"/>
          <w:sz w:val="24"/>
          <w:u w:val="single"/>
        </w:rPr>
      </w:pPr>
      <w:r>
        <w:rPr>
          <w:rFonts w:hint="eastAsia" w:ascii="宋体" w:hAnsi="宋体" w:cs="宋体"/>
          <w:kern w:val="0"/>
          <w:sz w:val="24"/>
        </w:rPr>
        <w:t>（5）因发包人违反合同约定造成暂停施工的违约责任：</w:t>
      </w:r>
      <w:r>
        <w:rPr>
          <w:rFonts w:hint="eastAsia" w:ascii="宋体" w:hAnsi="宋体" w:cs="宋体"/>
          <w:sz w:val="24"/>
          <w:u w:val="single"/>
        </w:rPr>
        <w:t xml:space="preserve">   /  </w:t>
      </w:r>
      <w:r>
        <w:rPr>
          <w:rFonts w:hint="eastAsia" w:ascii="宋体" w:hAnsi="宋体" w:cs="宋体"/>
          <w:kern w:val="0"/>
          <w:sz w:val="24"/>
        </w:rPr>
        <w:t>。</w:t>
      </w:r>
    </w:p>
    <w:p w14:paraId="2A2D1964">
      <w:pPr>
        <w:spacing w:line="360" w:lineRule="auto"/>
        <w:ind w:firstLine="480" w:firstLineChars="200"/>
        <w:rPr>
          <w:rFonts w:ascii="宋体" w:hAnsi="宋体" w:cs="宋体"/>
          <w:kern w:val="0"/>
          <w:sz w:val="24"/>
        </w:rPr>
      </w:pPr>
      <w:r>
        <w:rPr>
          <w:rFonts w:hint="eastAsia" w:ascii="宋体" w:hAnsi="宋体" w:cs="宋体"/>
          <w:kern w:val="0"/>
          <w:sz w:val="24"/>
        </w:rPr>
        <w:t>（6）发包人无正当理由没有在约定期限内发出复工指示，导致承包人无法复工的违约责任：</w:t>
      </w:r>
      <w:r>
        <w:rPr>
          <w:rFonts w:hint="eastAsia" w:ascii="宋体" w:hAnsi="宋体" w:cs="宋体"/>
          <w:sz w:val="24"/>
          <w:u w:val="single"/>
        </w:rPr>
        <w:t xml:space="preserve">   /  </w:t>
      </w:r>
      <w:r>
        <w:rPr>
          <w:rFonts w:hint="eastAsia" w:ascii="宋体" w:hAnsi="宋体" w:cs="宋体"/>
          <w:kern w:val="0"/>
          <w:sz w:val="24"/>
        </w:rPr>
        <w:t>。</w:t>
      </w:r>
    </w:p>
    <w:p w14:paraId="09ED350F">
      <w:pPr>
        <w:spacing w:line="360" w:lineRule="auto"/>
        <w:ind w:firstLine="480" w:firstLineChars="200"/>
        <w:rPr>
          <w:rFonts w:ascii="宋体" w:hAnsi="宋体" w:cs="宋体"/>
          <w:kern w:val="0"/>
          <w:sz w:val="24"/>
        </w:rPr>
      </w:pPr>
      <w:r>
        <w:rPr>
          <w:rFonts w:hint="eastAsia" w:ascii="宋体" w:hAnsi="宋体" w:cs="宋体"/>
          <w:kern w:val="0"/>
          <w:sz w:val="24"/>
        </w:rPr>
        <w:t>（7）其他：</w:t>
      </w:r>
      <w:r>
        <w:rPr>
          <w:rFonts w:hint="eastAsia" w:ascii="宋体" w:hAnsi="宋体" w:cs="宋体"/>
          <w:sz w:val="24"/>
          <w:u w:val="single"/>
        </w:rPr>
        <w:t xml:space="preserve">   /  </w:t>
      </w:r>
      <w:r>
        <w:rPr>
          <w:rFonts w:hint="eastAsia" w:ascii="宋体" w:hAnsi="宋体" w:cs="宋体"/>
          <w:kern w:val="0"/>
          <w:sz w:val="24"/>
        </w:rPr>
        <w:t>。</w:t>
      </w:r>
    </w:p>
    <w:p w14:paraId="4E829E77">
      <w:pPr>
        <w:spacing w:line="360" w:lineRule="auto"/>
        <w:ind w:firstLine="480" w:firstLineChars="200"/>
        <w:rPr>
          <w:rFonts w:ascii="宋体" w:hAnsi="宋体" w:cs="宋体"/>
          <w:sz w:val="24"/>
        </w:rPr>
      </w:pPr>
      <w:r>
        <w:rPr>
          <w:rFonts w:hint="eastAsia" w:ascii="宋体" w:hAnsi="宋体" w:cs="宋体"/>
          <w:sz w:val="24"/>
        </w:rPr>
        <w:t>16.1.3 因发包人违约解除合同</w:t>
      </w:r>
    </w:p>
    <w:p w14:paraId="1315015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sz w:val="24"/>
          <w:u w:val="single"/>
        </w:rPr>
        <w:t xml:space="preserve">   /  </w:t>
      </w:r>
      <w:r>
        <w:rPr>
          <w:rFonts w:hint="eastAsia" w:ascii="宋体" w:hAnsi="宋体" w:cs="宋体"/>
          <w:kern w:val="0"/>
          <w:sz w:val="24"/>
        </w:rPr>
        <w:t>天后发包人仍不纠正其违约行为并致使合同目的不能实现的，承包人有权解除合同。</w:t>
      </w:r>
    </w:p>
    <w:p w14:paraId="33CA252D">
      <w:pPr>
        <w:spacing w:line="360" w:lineRule="auto"/>
        <w:ind w:firstLine="480" w:firstLineChars="200"/>
        <w:rPr>
          <w:rFonts w:ascii="宋体" w:hAnsi="宋体" w:cs="宋体"/>
          <w:sz w:val="24"/>
        </w:rPr>
      </w:pPr>
      <w:r>
        <w:rPr>
          <w:rFonts w:hint="eastAsia" w:ascii="宋体" w:hAnsi="宋体" w:cs="宋体"/>
          <w:sz w:val="24"/>
        </w:rPr>
        <w:t>16.2 承包人违约</w:t>
      </w:r>
    </w:p>
    <w:p w14:paraId="4BF7F165">
      <w:pPr>
        <w:spacing w:line="360" w:lineRule="auto"/>
        <w:ind w:firstLine="480" w:firstLineChars="200"/>
        <w:rPr>
          <w:rFonts w:ascii="宋体" w:hAnsi="宋体" w:cs="宋体"/>
          <w:strike/>
          <w:kern w:val="0"/>
          <w:sz w:val="24"/>
        </w:rPr>
      </w:pPr>
      <w:r>
        <w:rPr>
          <w:rFonts w:hint="eastAsia" w:ascii="宋体" w:hAnsi="宋体" w:cs="宋体"/>
          <w:kern w:val="0"/>
          <w:sz w:val="24"/>
        </w:rPr>
        <w:t xml:space="preserve">16.2.1 承包人违约的情形 </w:t>
      </w:r>
    </w:p>
    <w:p w14:paraId="791A1281">
      <w:pPr>
        <w:spacing w:line="360" w:lineRule="auto"/>
        <w:ind w:firstLine="480" w:firstLineChars="200"/>
        <w:rPr>
          <w:rFonts w:ascii="宋体" w:hAnsi="宋体" w:cs="宋体"/>
          <w:kern w:val="0"/>
          <w:sz w:val="24"/>
          <w:u w:val="single"/>
        </w:rPr>
      </w:pPr>
      <w:r>
        <w:rPr>
          <w:rFonts w:hint="eastAsia" w:ascii="宋体" w:hAnsi="宋体" w:cs="宋体"/>
          <w:kern w:val="0"/>
          <w:sz w:val="24"/>
        </w:rPr>
        <w:t>承包人违约的其他情形：</w:t>
      </w:r>
      <w:r>
        <w:rPr>
          <w:rFonts w:hint="eastAsia" w:ascii="宋体" w:hAnsi="宋体" w:cs="宋体"/>
          <w:kern w:val="0"/>
          <w:sz w:val="24"/>
          <w:u w:val="single"/>
        </w:rPr>
        <w:t xml:space="preserve">   /  </w:t>
      </w:r>
      <w:r>
        <w:rPr>
          <w:rFonts w:hint="eastAsia" w:ascii="宋体" w:hAnsi="宋体" w:cs="宋体"/>
          <w:kern w:val="0"/>
          <w:sz w:val="24"/>
        </w:rPr>
        <w:t>。</w:t>
      </w:r>
    </w:p>
    <w:p w14:paraId="22D7ED97">
      <w:pPr>
        <w:spacing w:line="360" w:lineRule="auto"/>
        <w:ind w:firstLine="480" w:firstLineChars="200"/>
        <w:rPr>
          <w:rFonts w:ascii="宋体" w:hAnsi="宋体" w:cs="宋体"/>
          <w:kern w:val="0"/>
          <w:sz w:val="24"/>
        </w:rPr>
      </w:pPr>
      <w:r>
        <w:rPr>
          <w:rFonts w:hint="eastAsia" w:ascii="宋体" w:hAnsi="宋体" w:cs="宋体"/>
          <w:kern w:val="0"/>
          <w:sz w:val="24"/>
        </w:rPr>
        <w:t>16.2.2承包人违约的责任</w:t>
      </w:r>
    </w:p>
    <w:p w14:paraId="2121578A">
      <w:pPr>
        <w:spacing w:line="360" w:lineRule="auto"/>
        <w:ind w:firstLine="480" w:firstLineChars="200"/>
        <w:rPr>
          <w:rFonts w:ascii="宋体" w:hAnsi="宋体" w:cs="宋体"/>
          <w:b/>
          <w:bCs/>
          <w:sz w:val="24"/>
          <w:u w:val="single"/>
        </w:rPr>
      </w:pPr>
      <w:r>
        <w:rPr>
          <w:rFonts w:hint="eastAsia" w:ascii="宋体" w:hAnsi="宋体" w:cs="宋体"/>
          <w:kern w:val="0"/>
          <w:sz w:val="24"/>
        </w:rPr>
        <w:t>承包人违约责任的承担方式和计算方法：</w:t>
      </w:r>
      <w:r>
        <w:rPr>
          <w:rFonts w:hint="eastAsia" w:ascii="宋体" w:hAnsi="宋体" w:cs="宋体"/>
          <w:b/>
          <w:bCs/>
          <w:sz w:val="24"/>
          <w:highlight w:val="none"/>
          <w:u w:val="single"/>
        </w:rPr>
        <w:t xml:space="preserve">                                   </w:t>
      </w:r>
      <w:r>
        <w:rPr>
          <w:rFonts w:hint="eastAsia" w:ascii="宋体" w:hAnsi="宋体" w:cs="宋体"/>
          <w:b/>
          <w:bCs/>
          <w:sz w:val="24"/>
          <w:u w:val="single"/>
        </w:rPr>
        <w:t xml:space="preserve">   </w:t>
      </w:r>
    </w:p>
    <w:p w14:paraId="49EC8A2D">
      <w:pPr>
        <w:spacing w:line="360" w:lineRule="auto"/>
        <w:ind w:firstLine="480" w:firstLineChars="200"/>
        <w:rPr>
          <w:rFonts w:ascii="宋体" w:hAnsi="宋体" w:cs="宋体"/>
          <w:sz w:val="24"/>
        </w:rPr>
      </w:pPr>
      <w:r>
        <w:rPr>
          <w:rFonts w:hint="eastAsia" w:ascii="宋体" w:hAnsi="宋体" w:cs="宋体"/>
          <w:sz w:val="24"/>
        </w:rPr>
        <w:t>16.2.3 因承包人违约解除合同</w:t>
      </w:r>
    </w:p>
    <w:p w14:paraId="56119FEE">
      <w:pPr>
        <w:spacing w:line="360" w:lineRule="auto"/>
        <w:ind w:firstLine="480" w:firstLineChars="200"/>
        <w:rPr>
          <w:rFonts w:ascii="宋体" w:hAnsi="宋体" w:cs="宋体"/>
          <w:kern w:val="0"/>
          <w:sz w:val="24"/>
          <w:u w:val="single"/>
        </w:rPr>
      </w:pPr>
      <w:r>
        <w:rPr>
          <w:rFonts w:hint="eastAsia" w:ascii="宋体" w:hAnsi="宋体" w:cs="宋体"/>
          <w:kern w:val="0"/>
          <w:sz w:val="24"/>
        </w:rPr>
        <w:t>关于承包人违约解除合同的特别约定：</w:t>
      </w:r>
      <w:r>
        <w:rPr>
          <w:rFonts w:hint="eastAsia" w:ascii="宋体" w:hAnsi="宋体" w:cs="宋体"/>
          <w:sz w:val="24"/>
          <w:u w:val="single"/>
        </w:rPr>
        <w:t xml:space="preserve">   /  </w:t>
      </w:r>
      <w:r>
        <w:rPr>
          <w:rFonts w:hint="eastAsia" w:ascii="宋体" w:hAnsi="宋体" w:cs="宋体"/>
          <w:kern w:val="0"/>
          <w:sz w:val="24"/>
        </w:rPr>
        <w:t>。</w:t>
      </w:r>
    </w:p>
    <w:p w14:paraId="1E0383AA">
      <w:pPr>
        <w:spacing w:line="360" w:lineRule="auto"/>
        <w:ind w:firstLine="480" w:firstLineChars="200"/>
        <w:rPr>
          <w:rFonts w:ascii="宋体" w:hAnsi="宋体" w:cs="宋体"/>
          <w:kern w:val="0"/>
          <w:sz w:val="24"/>
        </w:rPr>
      </w:pPr>
      <w:r>
        <w:rPr>
          <w:rFonts w:hint="eastAsia" w:ascii="宋体" w:hAnsi="宋体" w:cs="宋体"/>
          <w:kern w:val="0"/>
          <w:sz w:val="24"/>
        </w:rPr>
        <w:t>发包人继续使用承包人在施工现场的材料、设备、临时工程、承包人文件和由承包人或以其名义编制的其他文件的费用承担方式：</w:t>
      </w:r>
      <w:r>
        <w:rPr>
          <w:rFonts w:hint="eastAsia" w:ascii="宋体" w:hAnsi="宋体" w:cs="宋体"/>
          <w:sz w:val="24"/>
          <w:u w:val="single"/>
        </w:rPr>
        <w:t xml:space="preserve">   /  </w:t>
      </w:r>
      <w:r>
        <w:rPr>
          <w:rFonts w:hint="eastAsia" w:ascii="宋体" w:hAnsi="宋体" w:cs="宋体"/>
          <w:kern w:val="0"/>
          <w:sz w:val="24"/>
        </w:rPr>
        <w:t>。</w:t>
      </w:r>
    </w:p>
    <w:p w14:paraId="7AFAF038">
      <w:pPr>
        <w:spacing w:line="360" w:lineRule="auto"/>
        <w:ind w:firstLine="482" w:firstLineChars="200"/>
        <w:rPr>
          <w:rFonts w:ascii="宋体" w:hAnsi="宋体" w:cs="宋体"/>
          <w:b/>
          <w:bCs/>
          <w:sz w:val="24"/>
        </w:rPr>
      </w:pPr>
      <w:r>
        <w:rPr>
          <w:rFonts w:hint="eastAsia" w:ascii="宋体" w:hAnsi="宋体" w:cs="宋体"/>
          <w:b/>
          <w:bCs/>
          <w:sz w:val="24"/>
        </w:rPr>
        <w:t xml:space="preserve">17、不可抗力 </w:t>
      </w:r>
    </w:p>
    <w:p w14:paraId="2A212CE2">
      <w:pPr>
        <w:spacing w:line="360" w:lineRule="auto"/>
        <w:ind w:firstLine="480" w:firstLineChars="200"/>
        <w:rPr>
          <w:rFonts w:ascii="宋体" w:hAnsi="宋体" w:cs="宋体"/>
          <w:sz w:val="24"/>
        </w:rPr>
      </w:pPr>
      <w:r>
        <w:rPr>
          <w:rFonts w:hint="eastAsia" w:ascii="宋体" w:hAnsi="宋体" w:cs="宋体"/>
          <w:sz w:val="24"/>
        </w:rPr>
        <w:t>17.1不可抗力的确认</w:t>
      </w:r>
    </w:p>
    <w:p w14:paraId="66FAE6BB">
      <w:pPr>
        <w:spacing w:line="360" w:lineRule="auto"/>
        <w:ind w:firstLine="480" w:firstLineChars="200"/>
        <w:rPr>
          <w:rFonts w:ascii="宋体" w:hAnsi="宋体" w:cs="宋体"/>
          <w:kern w:val="0"/>
          <w:sz w:val="24"/>
          <w:u w:val="single"/>
        </w:rPr>
      </w:pPr>
      <w:r>
        <w:rPr>
          <w:rFonts w:hint="eastAsia" w:ascii="宋体" w:hAnsi="宋体" w:cs="宋体"/>
          <w:sz w:val="24"/>
        </w:rPr>
        <w:t>除通用合同条款约定的不可抗力事件之外，视为不可抗力的其他情形：</w:t>
      </w:r>
      <w:r>
        <w:rPr>
          <w:rFonts w:hint="eastAsia" w:ascii="宋体" w:hAnsi="宋体" w:cs="宋体"/>
          <w:b/>
          <w:bCs/>
          <w:sz w:val="24"/>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Pr>
          <w:rFonts w:hint="eastAsia" w:ascii="宋体" w:hAnsi="宋体" w:cs="宋体"/>
          <w:b/>
          <w:bCs/>
          <w:kern w:val="0"/>
          <w:sz w:val="24"/>
        </w:rPr>
        <w:t>。</w:t>
      </w:r>
    </w:p>
    <w:p w14:paraId="69D48781">
      <w:pPr>
        <w:spacing w:line="360" w:lineRule="auto"/>
        <w:ind w:firstLine="480" w:firstLineChars="200"/>
        <w:rPr>
          <w:rFonts w:ascii="宋体" w:hAnsi="宋体" w:cs="宋体"/>
          <w:sz w:val="24"/>
        </w:rPr>
      </w:pPr>
      <w:r>
        <w:rPr>
          <w:rFonts w:hint="eastAsia" w:ascii="宋体" w:hAnsi="宋体" w:cs="宋体"/>
          <w:sz w:val="24"/>
        </w:rPr>
        <w:t>17.4因不可抗力解除合同</w:t>
      </w:r>
    </w:p>
    <w:p w14:paraId="5D03217B">
      <w:pPr>
        <w:spacing w:line="360" w:lineRule="auto"/>
        <w:ind w:firstLine="480" w:firstLineChars="200"/>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28</w:t>
      </w:r>
      <w:r>
        <w:rPr>
          <w:rFonts w:hint="eastAsia" w:ascii="宋体" w:hAnsi="宋体" w:cs="宋体"/>
          <w:sz w:val="24"/>
        </w:rPr>
        <w:t xml:space="preserve">天内完成款项的支付。 </w:t>
      </w:r>
    </w:p>
    <w:p w14:paraId="4497D60C">
      <w:pPr>
        <w:spacing w:line="360" w:lineRule="auto"/>
        <w:ind w:firstLine="482" w:firstLineChars="200"/>
        <w:rPr>
          <w:rFonts w:ascii="宋体" w:hAnsi="宋体" w:cs="宋体"/>
          <w:b/>
          <w:bCs/>
          <w:sz w:val="24"/>
        </w:rPr>
      </w:pPr>
      <w:r>
        <w:rPr>
          <w:rFonts w:hint="eastAsia" w:ascii="宋体" w:hAnsi="宋体" w:cs="宋体"/>
          <w:b/>
          <w:bCs/>
          <w:sz w:val="24"/>
        </w:rPr>
        <w:t>18、保险</w:t>
      </w:r>
    </w:p>
    <w:p w14:paraId="17545AEE">
      <w:pPr>
        <w:spacing w:line="360" w:lineRule="auto"/>
        <w:ind w:firstLine="480" w:firstLineChars="200"/>
        <w:rPr>
          <w:rFonts w:ascii="宋体" w:hAnsi="宋体" w:cs="宋体"/>
          <w:sz w:val="24"/>
        </w:rPr>
      </w:pPr>
      <w:r>
        <w:rPr>
          <w:rFonts w:hint="eastAsia" w:ascii="宋体" w:hAnsi="宋体" w:cs="宋体"/>
          <w:sz w:val="24"/>
        </w:rPr>
        <w:t>18.1工程保险</w:t>
      </w:r>
    </w:p>
    <w:p w14:paraId="1DF7D88B">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b/>
          <w:bCs/>
          <w:kern w:val="0"/>
          <w:sz w:val="24"/>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Pr>
          <w:rFonts w:hint="eastAsia" w:ascii="宋体" w:hAnsi="宋体" w:cs="宋体"/>
          <w:kern w:val="0"/>
          <w:sz w:val="24"/>
        </w:rPr>
        <w:t>。</w:t>
      </w:r>
    </w:p>
    <w:p w14:paraId="083F17DE">
      <w:pPr>
        <w:spacing w:line="360" w:lineRule="auto"/>
        <w:ind w:firstLine="480" w:firstLineChars="200"/>
        <w:rPr>
          <w:rFonts w:ascii="宋体" w:hAnsi="宋体" w:cs="宋体"/>
          <w:sz w:val="24"/>
        </w:rPr>
      </w:pPr>
      <w:r>
        <w:rPr>
          <w:rFonts w:hint="eastAsia" w:ascii="宋体" w:hAnsi="宋体" w:cs="宋体"/>
          <w:sz w:val="24"/>
        </w:rPr>
        <w:t>18.3其他保险</w:t>
      </w:r>
    </w:p>
    <w:p w14:paraId="0FCF6313">
      <w:pPr>
        <w:spacing w:line="360" w:lineRule="auto"/>
        <w:ind w:firstLine="480" w:firstLineChars="200"/>
        <w:rPr>
          <w:rFonts w:ascii="宋体" w:hAnsi="宋体" w:cs="宋体"/>
          <w:kern w:val="0"/>
          <w:sz w:val="24"/>
        </w:rPr>
      </w:pPr>
      <w:r>
        <w:rPr>
          <w:rFonts w:hint="eastAsia" w:ascii="宋体" w:hAnsi="宋体" w:cs="宋体"/>
          <w:sz w:val="24"/>
        </w:rPr>
        <w:t>关于其他保险的约定：</w:t>
      </w:r>
      <w:r>
        <w:rPr>
          <w:rFonts w:hint="eastAsia" w:ascii="宋体" w:hAnsi="宋体" w:cs="宋体"/>
          <w:sz w:val="24"/>
          <w:u w:val="single"/>
        </w:rPr>
        <w:t xml:space="preserve">   /  </w:t>
      </w:r>
      <w:r>
        <w:rPr>
          <w:rFonts w:hint="eastAsia" w:ascii="宋体" w:hAnsi="宋体" w:cs="宋体"/>
          <w:kern w:val="0"/>
          <w:sz w:val="24"/>
        </w:rPr>
        <w:t>。</w:t>
      </w:r>
    </w:p>
    <w:p w14:paraId="1A835DDE">
      <w:pPr>
        <w:spacing w:line="360" w:lineRule="auto"/>
        <w:ind w:firstLine="480" w:firstLineChars="200"/>
        <w:rPr>
          <w:rFonts w:ascii="宋体" w:hAnsi="宋体" w:cs="宋体"/>
          <w:sz w:val="24"/>
          <w:u w:val="single"/>
        </w:rPr>
      </w:pPr>
      <w:r>
        <w:rPr>
          <w:rFonts w:hint="eastAsia" w:ascii="宋体" w:hAnsi="宋体" w:cs="宋体"/>
          <w:sz w:val="24"/>
        </w:rPr>
        <w:t>承包人是否应为其施工设备等办理财产保险：</w:t>
      </w:r>
      <w:r>
        <w:rPr>
          <w:rFonts w:hint="eastAsia" w:ascii="宋体" w:hAnsi="宋体" w:cs="宋体"/>
          <w:sz w:val="24"/>
          <w:u w:val="single"/>
        </w:rPr>
        <w:t xml:space="preserve">   /  </w:t>
      </w:r>
      <w:r>
        <w:rPr>
          <w:rFonts w:hint="eastAsia" w:ascii="宋体" w:hAnsi="宋体" w:cs="宋体"/>
          <w:sz w:val="24"/>
        </w:rPr>
        <w:t>。</w:t>
      </w:r>
    </w:p>
    <w:p w14:paraId="0E5753A9">
      <w:pPr>
        <w:spacing w:line="360" w:lineRule="auto"/>
        <w:ind w:firstLine="480" w:firstLineChars="200"/>
        <w:rPr>
          <w:rFonts w:ascii="宋体" w:hAnsi="宋体" w:cs="宋体"/>
          <w:sz w:val="24"/>
        </w:rPr>
      </w:pPr>
      <w:r>
        <w:rPr>
          <w:rFonts w:hint="eastAsia" w:ascii="宋体" w:hAnsi="宋体" w:cs="宋体"/>
          <w:sz w:val="24"/>
        </w:rPr>
        <w:t>18.7通知义务</w:t>
      </w:r>
    </w:p>
    <w:p w14:paraId="75D7BDB4">
      <w:pPr>
        <w:spacing w:line="360" w:lineRule="auto"/>
        <w:ind w:firstLine="480" w:firstLineChars="200"/>
        <w:rPr>
          <w:rFonts w:ascii="宋体" w:hAnsi="宋体" w:cs="宋体"/>
          <w:b/>
          <w:bCs/>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161C0A7E">
      <w:pPr>
        <w:spacing w:line="360" w:lineRule="auto"/>
        <w:ind w:firstLine="482" w:firstLineChars="200"/>
        <w:rPr>
          <w:rFonts w:ascii="宋体" w:hAnsi="宋体" w:cs="宋体"/>
          <w:b/>
          <w:bCs/>
          <w:sz w:val="24"/>
        </w:rPr>
      </w:pPr>
      <w:r>
        <w:rPr>
          <w:rFonts w:hint="eastAsia" w:ascii="宋体" w:hAnsi="宋体" w:cs="宋体"/>
          <w:b/>
          <w:bCs/>
          <w:sz w:val="24"/>
        </w:rPr>
        <w:t>20、争议解决</w:t>
      </w:r>
    </w:p>
    <w:p w14:paraId="69DBB01D">
      <w:pPr>
        <w:spacing w:line="360" w:lineRule="auto"/>
        <w:ind w:firstLine="480" w:firstLineChars="200"/>
        <w:rPr>
          <w:rFonts w:ascii="宋体" w:hAnsi="宋体" w:cs="宋体"/>
          <w:sz w:val="24"/>
        </w:rPr>
      </w:pPr>
      <w:r>
        <w:rPr>
          <w:rFonts w:hint="eastAsia" w:ascii="宋体" w:hAnsi="宋体" w:cs="宋体"/>
          <w:sz w:val="24"/>
        </w:rPr>
        <w:t>20.3争议评审</w:t>
      </w:r>
    </w:p>
    <w:p w14:paraId="079D62D7">
      <w:pPr>
        <w:spacing w:line="360" w:lineRule="auto"/>
        <w:ind w:firstLine="480" w:firstLineChars="200"/>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b/>
          <w:bCs/>
          <w:sz w:val="24"/>
          <w:u w:val="single"/>
        </w:rPr>
        <w:t>不同意</w:t>
      </w:r>
      <w:r>
        <w:rPr>
          <w:rFonts w:hint="eastAsia" w:ascii="宋体" w:hAnsi="宋体" w:cs="宋体"/>
          <w:sz w:val="24"/>
          <w:u w:val="single"/>
        </w:rPr>
        <w:t>。</w:t>
      </w:r>
      <w:r>
        <w:rPr>
          <w:rFonts w:hint="eastAsia" w:ascii="宋体" w:hAnsi="宋体" w:cs="宋体"/>
          <w:sz w:val="24"/>
        </w:rPr>
        <w:t xml:space="preserve">  </w:t>
      </w:r>
    </w:p>
    <w:p w14:paraId="5D38BA72">
      <w:pPr>
        <w:spacing w:line="360" w:lineRule="auto"/>
        <w:ind w:firstLine="480" w:firstLineChars="200"/>
        <w:rPr>
          <w:rFonts w:ascii="宋体" w:hAnsi="宋体" w:cs="宋体"/>
          <w:sz w:val="24"/>
        </w:rPr>
      </w:pPr>
      <w:r>
        <w:rPr>
          <w:rFonts w:hint="eastAsia" w:ascii="宋体" w:hAnsi="宋体" w:cs="宋体"/>
          <w:sz w:val="24"/>
        </w:rPr>
        <w:t>20.3.1争议评审小组的确定</w:t>
      </w:r>
    </w:p>
    <w:p w14:paraId="6E7A741A">
      <w:pPr>
        <w:spacing w:line="360" w:lineRule="auto"/>
        <w:ind w:firstLine="480" w:firstLineChars="200"/>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                 </w:t>
      </w:r>
      <w:r>
        <w:rPr>
          <w:rFonts w:hint="eastAsia" w:ascii="宋体" w:hAnsi="宋体" w:cs="宋体"/>
          <w:sz w:val="24"/>
        </w:rPr>
        <w:t>。</w:t>
      </w:r>
    </w:p>
    <w:p w14:paraId="4BBF02E1">
      <w:pPr>
        <w:spacing w:line="360" w:lineRule="auto"/>
        <w:ind w:firstLine="480" w:firstLineChars="200"/>
        <w:rPr>
          <w:rFonts w:ascii="宋体" w:hAnsi="宋体" w:cs="宋体"/>
          <w:sz w:val="24"/>
        </w:rPr>
      </w:pPr>
      <w:r>
        <w:rPr>
          <w:rFonts w:hint="eastAsia" w:ascii="宋体" w:hAnsi="宋体" w:cs="宋体"/>
          <w:sz w:val="24"/>
        </w:rPr>
        <w:t>选定争议评审员的期限：</w:t>
      </w:r>
      <w:r>
        <w:rPr>
          <w:rFonts w:hint="eastAsia" w:ascii="宋体" w:hAnsi="宋体" w:cs="宋体"/>
          <w:sz w:val="24"/>
          <w:u w:val="single"/>
        </w:rPr>
        <w:t xml:space="preserve">                  /                 </w:t>
      </w:r>
      <w:r>
        <w:rPr>
          <w:rFonts w:hint="eastAsia" w:ascii="宋体" w:hAnsi="宋体" w:cs="宋体"/>
          <w:sz w:val="24"/>
        </w:rPr>
        <w:t>。</w:t>
      </w:r>
    </w:p>
    <w:p w14:paraId="61A6D0B2">
      <w:pPr>
        <w:spacing w:line="360" w:lineRule="auto"/>
        <w:ind w:firstLine="480" w:firstLineChars="200"/>
        <w:rPr>
          <w:rFonts w:ascii="宋体" w:hAnsi="宋体" w:cs="宋体"/>
          <w:sz w:val="24"/>
        </w:rPr>
      </w:pPr>
      <w:r>
        <w:rPr>
          <w:rFonts w:hint="eastAsia" w:ascii="宋体" w:hAnsi="宋体" w:cs="宋体"/>
          <w:sz w:val="24"/>
        </w:rPr>
        <w:t>争议评审小组成员的报酬承担方式：</w:t>
      </w:r>
      <w:r>
        <w:rPr>
          <w:rFonts w:hint="eastAsia" w:ascii="宋体" w:hAnsi="宋体" w:cs="宋体"/>
          <w:sz w:val="24"/>
          <w:u w:val="single"/>
        </w:rPr>
        <w:t xml:space="preserve">         /                </w:t>
      </w:r>
      <w:r>
        <w:rPr>
          <w:rFonts w:hint="eastAsia" w:ascii="宋体" w:hAnsi="宋体" w:cs="宋体"/>
          <w:sz w:val="24"/>
        </w:rPr>
        <w:t>。</w:t>
      </w:r>
    </w:p>
    <w:p w14:paraId="221DB110">
      <w:pPr>
        <w:spacing w:line="360" w:lineRule="auto"/>
        <w:ind w:firstLine="480" w:firstLineChars="200"/>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               </w:t>
      </w:r>
      <w:r>
        <w:rPr>
          <w:rFonts w:hint="eastAsia" w:ascii="宋体" w:hAnsi="宋体" w:cs="宋体"/>
          <w:sz w:val="24"/>
        </w:rPr>
        <w:t>。</w:t>
      </w:r>
    </w:p>
    <w:p w14:paraId="562D3533">
      <w:pPr>
        <w:autoSpaceDE w:val="0"/>
        <w:autoSpaceDN w:val="0"/>
        <w:spacing w:line="360" w:lineRule="auto"/>
        <w:ind w:firstLine="480" w:firstLineChars="200"/>
        <w:rPr>
          <w:rFonts w:ascii="宋体" w:hAnsi="宋体" w:cs="宋体"/>
          <w:kern w:val="0"/>
          <w:sz w:val="24"/>
          <w:u w:val="single"/>
        </w:rPr>
      </w:pPr>
      <w:r>
        <w:rPr>
          <w:rFonts w:hint="eastAsia" w:ascii="宋体" w:hAnsi="宋体" w:cs="宋体"/>
          <w:kern w:val="0"/>
          <w:sz w:val="24"/>
        </w:rPr>
        <w:t>20.3.2争议评审小组的决定</w:t>
      </w:r>
    </w:p>
    <w:p w14:paraId="525BE059">
      <w:pPr>
        <w:spacing w:line="360" w:lineRule="auto"/>
        <w:ind w:firstLine="480" w:firstLineChars="200"/>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   </w:t>
      </w:r>
      <w:r>
        <w:rPr>
          <w:rFonts w:hint="eastAsia" w:ascii="宋体" w:hAnsi="宋体" w:cs="宋体"/>
          <w:sz w:val="24"/>
        </w:rPr>
        <w:t>。</w:t>
      </w:r>
    </w:p>
    <w:p w14:paraId="1A77559E">
      <w:pPr>
        <w:spacing w:line="360" w:lineRule="auto"/>
        <w:ind w:firstLine="480" w:firstLineChars="200"/>
        <w:rPr>
          <w:rFonts w:ascii="宋体" w:hAnsi="宋体" w:cs="宋体"/>
          <w:sz w:val="24"/>
        </w:rPr>
      </w:pPr>
      <w:r>
        <w:rPr>
          <w:rFonts w:hint="eastAsia" w:ascii="宋体" w:hAnsi="宋体" w:cs="宋体"/>
          <w:sz w:val="24"/>
        </w:rPr>
        <w:t>20.4仲裁或诉讼</w:t>
      </w:r>
    </w:p>
    <w:p w14:paraId="516C47A5">
      <w:pPr>
        <w:spacing w:line="360" w:lineRule="auto"/>
        <w:ind w:firstLine="480" w:firstLineChars="200"/>
        <w:rPr>
          <w:rFonts w:ascii="宋体" w:hAnsi="宋体" w:cs="宋体"/>
          <w:sz w:val="24"/>
        </w:rPr>
      </w:pPr>
      <w:r>
        <w:rPr>
          <w:rFonts w:hint="eastAsia" w:ascii="宋体" w:hAnsi="宋体" w:cs="宋体"/>
          <w:sz w:val="24"/>
        </w:rPr>
        <w:t>因合同及合同有关事项发生的争议，双方当事人一致同意按下列解决方式中第</w:t>
      </w:r>
      <w:r>
        <w:rPr>
          <w:rFonts w:hint="eastAsia" w:ascii="宋体" w:hAnsi="宋体" w:cs="宋体"/>
          <w:sz w:val="24"/>
          <w:u w:val="single"/>
        </w:rPr>
        <w:t xml:space="preserve"> </w:t>
      </w:r>
      <w:r>
        <w:rPr>
          <w:rFonts w:hint="eastAsia" w:ascii="宋体" w:hAnsi="宋体" w:cs="宋体"/>
          <w:b/>
          <w:bCs/>
          <w:sz w:val="24"/>
          <w:u w:val="single"/>
        </w:rPr>
        <w:t xml:space="preserve"> （2） </w:t>
      </w:r>
      <w:r>
        <w:rPr>
          <w:rFonts w:hint="eastAsia" w:ascii="宋体" w:hAnsi="宋体" w:cs="宋体"/>
          <w:sz w:val="24"/>
          <w:u w:val="single"/>
        </w:rPr>
        <w:t xml:space="preserve"> </w:t>
      </w:r>
      <w:r>
        <w:rPr>
          <w:rFonts w:hint="eastAsia" w:ascii="宋体" w:hAnsi="宋体" w:cs="宋体"/>
          <w:sz w:val="24"/>
        </w:rPr>
        <w:t>种方式解决：</w:t>
      </w:r>
    </w:p>
    <w:p w14:paraId="64FABD43">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提交 / 仲裁委员会申请仲裁</w:t>
      </w:r>
      <w:r>
        <w:rPr>
          <w:rFonts w:hint="eastAsia" w:ascii="宋体" w:hAnsi="宋体" w:cs="宋体"/>
          <w:sz w:val="24"/>
        </w:rPr>
        <w:t>；</w:t>
      </w:r>
    </w:p>
    <w:p w14:paraId="3D6573C1">
      <w:pPr>
        <w:spacing w:line="360" w:lineRule="auto"/>
        <w:ind w:firstLine="482" w:firstLineChars="200"/>
        <w:rPr>
          <w:rFonts w:ascii="宋体" w:hAnsi="宋体" w:cs="宋体"/>
          <w:sz w:val="24"/>
        </w:rPr>
      </w:pPr>
      <w:r>
        <w:rPr>
          <w:rFonts w:hint="eastAsia" w:ascii="宋体" w:hAnsi="宋体" w:cs="宋体"/>
          <w:b/>
          <w:bCs/>
          <w:sz w:val="24"/>
        </w:rPr>
        <w:t>（2）</w:t>
      </w:r>
      <w:r>
        <w:rPr>
          <w:rFonts w:hint="eastAsia" w:ascii="宋体" w:hAnsi="宋体" w:cs="宋体"/>
          <w:b/>
          <w:bCs/>
          <w:sz w:val="24"/>
          <w:u w:val="single"/>
        </w:rPr>
        <w:t>依法向 工程所在地 人民法院起诉</w:t>
      </w:r>
      <w:r>
        <w:rPr>
          <w:rFonts w:hint="eastAsia" w:ascii="宋体" w:hAnsi="宋体" w:cs="宋体"/>
          <w:sz w:val="24"/>
        </w:rPr>
        <w:t>。</w:t>
      </w:r>
    </w:p>
    <w:p w14:paraId="5F4FC501">
      <w:pPr>
        <w:spacing w:line="360" w:lineRule="auto"/>
        <w:ind w:firstLine="480" w:firstLineChars="200"/>
        <w:rPr>
          <w:rFonts w:ascii="宋体" w:hAnsi="宋体" w:cs="宋体"/>
          <w:b/>
          <w:sz w:val="24"/>
          <w:u w:val="single"/>
        </w:rPr>
      </w:pPr>
      <w:r>
        <w:rPr>
          <w:rFonts w:hint="eastAsia" w:ascii="宋体" w:hAnsi="宋体" w:cs="宋体"/>
          <w:sz w:val="24"/>
        </w:rPr>
        <w:t>21、其他补充事项的约定：</w:t>
      </w:r>
      <w:r>
        <w:rPr>
          <w:rFonts w:hint="eastAsia" w:ascii="宋体" w:hAnsi="宋体" w:cs="宋体"/>
          <w:sz w:val="24"/>
          <w:u w:val="single"/>
        </w:rPr>
        <w:t xml:space="preserve">  / </w:t>
      </w:r>
      <w:r>
        <w:rPr>
          <w:rFonts w:hint="eastAsia" w:ascii="宋体" w:hAnsi="宋体" w:cs="宋体"/>
          <w:sz w:val="24"/>
        </w:rPr>
        <w:t xml:space="preserve"> 。</w:t>
      </w:r>
    </w:p>
    <w:p w14:paraId="755375D2">
      <w:pPr>
        <w:spacing w:line="360" w:lineRule="auto"/>
        <w:ind w:firstLine="482" w:firstLineChars="200"/>
        <w:rPr>
          <w:rFonts w:ascii="宋体" w:hAnsi="宋体" w:cs="宋体"/>
          <w:b/>
          <w:sz w:val="24"/>
        </w:rPr>
      </w:pPr>
      <w:r>
        <w:rPr>
          <w:rFonts w:hint="eastAsia" w:ascii="宋体" w:hAnsi="宋体" w:cs="宋体"/>
          <w:b/>
          <w:sz w:val="24"/>
        </w:rPr>
        <w:t>附件</w:t>
      </w:r>
    </w:p>
    <w:p w14:paraId="1D97F88F">
      <w:pPr>
        <w:spacing w:line="360" w:lineRule="auto"/>
        <w:ind w:firstLine="480" w:firstLineChars="200"/>
        <w:rPr>
          <w:rFonts w:ascii="宋体" w:hAnsi="宋体" w:cs="宋体"/>
          <w:sz w:val="24"/>
        </w:rPr>
      </w:pPr>
      <w:r>
        <w:rPr>
          <w:rFonts w:hint="eastAsia" w:ascii="宋体" w:hAnsi="宋体" w:cs="宋体"/>
          <w:sz w:val="24"/>
        </w:rPr>
        <w:t>协议书附件：</w:t>
      </w:r>
    </w:p>
    <w:p w14:paraId="42555918">
      <w:pPr>
        <w:spacing w:line="360" w:lineRule="auto"/>
        <w:ind w:firstLine="480" w:firstLineChars="200"/>
        <w:rPr>
          <w:rFonts w:ascii="宋体" w:hAnsi="宋体" w:cs="宋体"/>
          <w:sz w:val="24"/>
        </w:rPr>
      </w:pPr>
      <w:r>
        <w:rPr>
          <w:rFonts w:hint="eastAsia" w:ascii="宋体" w:hAnsi="宋体" w:cs="宋体"/>
          <w:sz w:val="24"/>
        </w:rPr>
        <w:t>附件1：承包人承揽工程项目一览表</w:t>
      </w:r>
    </w:p>
    <w:p w14:paraId="16BCE406">
      <w:pPr>
        <w:spacing w:line="360" w:lineRule="auto"/>
        <w:ind w:firstLine="480" w:firstLineChars="200"/>
        <w:rPr>
          <w:rFonts w:ascii="宋体" w:hAnsi="宋体" w:cs="宋体"/>
          <w:sz w:val="24"/>
        </w:rPr>
      </w:pPr>
      <w:r>
        <w:rPr>
          <w:rFonts w:hint="eastAsia" w:ascii="宋体" w:hAnsi="宋体" w:cs="宋体"/>
          <w:sz w:val="24"/>
        </w:rPr>
        <w:t>专用合同条款附件：</w:t>
      </w:r>
    </w:p>
    <w:p w14:paraId="56098297">
      <w:pPr>
        <w:spacing w:line="360" w:lineRule="auto"/>
        <w:ind w:firstLine="480" w:firstLineChars="200"/>
        <w:rPr>
          <w:rFonts w:ascii="宋体" w:hAnsi="宋体" w:cs="宋体"/>
          <w:sz w:val="24"/>
        </w:rPr>
      </w:pPr>
      <w:r>
        <w:rPr>
          <w:rFonts w:hint="eastAsia" w:ascii="宋体" w:hAnsi="宋体" w:cs="宋体"/>
          <w:sz w:val="24"/>
        </w:rPr>
        <w:t>附件2：发包人供应材料设备一览表</w:t>
      </w:r>
    </w:p>
    <w:p w14:paraId="7CFDE1CC">
      <w:pPr>
        <w:spacing w:line="360" w:lineRule="auto"/>
        <w:ind w:firstLine="480" w:firstLineChars="200"/>
        <w:rPr>
          <w:rFonts w:ascii="宋体" w:hAnsi="宋体" w:cs="宋体"/>
          <w:sz w:val="24"/>
        </w:rPr>
      </w:pPr>
      <w:r>
        <w:rPr>
          <w:rFonts w:hint="eastAsia" w:ascii="宋体" w:hAnsi="宋体" w:cs="宋体"/>
          <w:sz w:val="24"/>
        </w:rPr>
        <w:t>附件3：工程质量保修书</w:t>
      </w:r>
    </w:p>
    <w:p w14:paraId="09167616">
      <w:pPr>
        <w:spacing w:line="360" w:lineRule="auto"/>
        <w:ind w:firstLine="480" w:firstLineChars="200"/>
        <w:rPr>
          <w:rFonts w:ascii="宋体" w:hAnsi="宋体" w:cs="宋体"/>
          <w:sz w:val="24"/>
        </w:rPr>
      </w:pPr>
      <w:r>
        <w:rPr>
          <w:rFonts w:hint="eastAsia" w:ascii="宋体" w:hAnsi="宋体" w:cs="宋体"/>
          <w:sz w:val="24"/>
        </w:rPr>
        <w:t>附件4：主要建设工程文件目录</w:t>
      </w:r>
    </w:p>
    <w:p w14:paraId="511E6B19">
      <w:pPr>
        <w:spacing w:line="360" w:lineRule="auto"/>
        <w:ind w:firstLine="480" w:firstLineChars="200"/>
        <w:rPr>
          <w:rFonts w:ascii="宋体" w:hAnsi="宋体" w:cs="宋体"/>
          <w:sz w:val="24"/>
        </w:rPr>
      </w:pPr>
      <w:r>
        <w:rPr>
          <w:rFonts w:hint="eastAsia" w:ascii="宋体" w:hAnsi="宋体" w:cs="宋体"/>
          <w:sz w:val="24"/>
        </w:rPr>
        <w:t>附件5：承包人用于本工程施工的机械设备表</w:t>
      </w:r>
    </w:p>
    <w:p w14:paraId="03AA0B9F">
      <w:pPr>
        <w:spacing w:line="360" w:lineRule="auto"/>
        <w:ind w:firstLine="480" w:firstLineChars="200"/>
        <w:rPr>
          <w:rFonts w:ascii="宋体" w:hAnsi="宋体" w:cs="宋体"/>
          <w:sz w:val="24"/>
        </w:rPr>
      </w:pPr>
      <w:r>
        <w:rPr>
          <w:rFonts w:hint="eastAsia" w:ascii="宋体" w:hAnsi="宋体" w:cs="宋体"/>
          <w:sz w:val="24"/>
        </w:rPr>
        <w:t>附件6：承包人主要施工管理人员表</w:t>
      </w:r>
    </w:p>
    <w:p w14:paraId="59185378">
      <w:pPr>
        <w:spacing w:line="360" w:lineRule="auto"/>
        <w:ind w:firstLine="480" w:firstLineChars="200"/>
        <w:rPr>
          <w:rFonts w:ascii="宋体" w:hAnsi="宋体" w:cs="宋体"/>
          <w:sz w:val="24"/>
        </w:rPr>
      </w:pPr>
      <w:r>
        <w:rPr>
          <w:rFonts w:hint="eastAsia" w:ascii="宋体" w:hAnsi="宋体" w:cs="宋体"/>
          <w:sz w:val="24"/>
        </w:rPr>
        <w:t>附件7：分包人主要施工管理人员表</w:t>
      </w:r>
    </w:p>
    <w:p w14:paraId="25EE6A58">
      <w:pPr>
        <w:spacing w:line="360" w:lineRule="auto"/>
        <w:ind w:firstLine="480" w:firstLineChars="200"/>
        <w:rPr>
          <w:rFonts w:ascii="宋体" w:hAnsi="宋体" w:cs="宋体"/>
          <w:sz w:val="24"/>
        </w:rPr>
      </w:pPr>
      <w:r>
        <w:rPr>
          <w:rFonts w:hint="eastAsia" w:ascii="宋体" w:hAnsi="宋体" w:cs="宋体"/>
          <w:sz w:val="24"/>
        </w:rPr>
        <w:t>附件8：履约担保格式</w:t>
      </w:r>
    </w:p>
    <w:p w14:paraId="0F864C41">
      <w:pPr>
        <w:spacing w:line="360" w:lineRule="auto"/>
        <w:ind w:firstLine="480" w:firstLineChars="200"/>
        <w:rPr>
          <w:rFonts w:ascii="宋体" w:hAnsi="宋体" w:cs="宋体"/>
          <w:sz w:val="24"/>
        </w:rPr>
      </w:pPr>
      <w:r>
        <w:rPr>
          <w:rFonts w:hint="eastAsia" w:ascii="宋体" w:hAnsi="宋体" w:cs="宋体"/>
          <w:sz w:val="24"/>
        </w:rPr>
        <w:t>附件9：预付款担保格式</w:t>
      </w:r>
    </w:p>
    <w:p w14:paraId="7B92B9FB">
      <w:pPr>
        <w:spacing w:line="360" w:lineRule="auto"/>
        <w:ind w:firstLine="480" w:firstLineChars="200"/>
        <w:rPr>
          <w:rFonts w:ascii="宋体" w:hAnsi="宋体" w:cs="宋体"/>
          <w:b/>
          <w:sz w:val="24"/>
        </w:rPr>
      </w:pPr>
      <w:r>
        <w:rPr>
          <w:rFonts w:hint="eastAsia" w:ascii="宋体" w:hAnsi="宋体" w:cs="宋体"/>
          <w:sz w:val="24"/>
        </w:rPr>
        <w:t>附件10：支付担保格式</w:t>
      </w:r>
      <w:r>
        <w:rPr>
          <w:rFonts w:hint="eastAsia" w:ascii="宋体" w:hAnsi="宋体" w:cs="宋体"/>
          <w:b/>
          <w:sz w:val="24"/>
        </w:rPr>
        <w:t>（财政性投资项目按相关规定执行）</w:t>
      </w:r>
    </w:p>
    <w:p w14:paraId="7878B755">
      <w:pPr>
        <w:spacing w:line="360" w:lineRule="auto"/>
        <w:ind w:firstLine="480" w:firstLineChars="200"/>
        <w:rPr>
          <w:rFonts w:ascii="宋体" w:hAnsi="宋体" w:cs="宋体"/>
          <w:sz w:val="24"/>
        </w:rPr>
      </w:pPr>
      <w:r>
        <w:rPr>
          <w:rFonts w:hint="eastAsia" w:ascii="宋体" w:hAnsi="宋体" w:cs="宋体"/>
          <w:sz w:val="24"/>
        </w:rPr>
        <w:t>附件11：暂估价一览表</w:t>
      </w:r>
    </w:p>
    <w:p w14:paraId="3BED2EEA">
      <w:pPr>
        <w:spacing w:line="360" w:lineRule="auto"/>
        <w:jc w:val="left"/>
        <w:rPr>
          <w:rFonts w:hAnsi="宋体"/>
          <w:szCs w:val="21"/>
        </w:rPr>
      </w:pPr>
    </w:p>
    <w:p w14:paraId="1CD0456F">
      <w:pPr>
        <w:spacing w:line="360" w:lineRule="auto"/>
        <w:jc w:val="left"/>
        <w:rPr>
          <w:rFonts w:hAnsi="宋体"/>
          <w:szCs w:val="21"/>
        </w:rPr>
        <w:sectPr>
          <w:headerReference r:id="rId10" w:type="first"/>
          <w:footerReference r:id="rId13" w:type="first"/>
          <w:headerReference r:id="rId8" w:type="default"/>
          <w:footerReference r:id="rId11" w:type="default"/>
          <w:headerReference r:id="rId9" w:type="even"/>
          <w:footerReference r:id="rId12" w:type="even"/>
          <w:pgSz w:w="11906" w:h="16838"/>
          <w:pgMar w:top="1418" w:right="1555" w:bottom="1418" w:left="1531" w:header="851" w:footer="992" w:gutter="0"/>
          <w:cols w:space="720" w:num="1"/>
          <w:titlePg/>
          <w:docGrid w:type="lines" w:linePitch="312" w:charSpace="0"/>
        </w:sectPr>
      </w:pPr>
    </w:p>
    <w:p w14:paraId="3D9FA563">
      <w:pPr>
        <w:spacing w:before="156" w:beforeLines="50" w:after="156" w:afterLines="50" w:line="440" w:lineRule="exact"/>
        <w:jc w:val="left"/>
        <w:rPr>
          <w:rFonts w:hAnsi="宋体"/>
          <w:sz w:val="24"/>
        </w:rPr>
      </w:pPr>
      <w:r>
        <w:rPr>
          <w:rFonts w:hint="eastAsia" w:hAnsi="宋体"/>
          <w:sz w:val="24"/>
        </w:rPr>
        <w:t>附件1：</w:t>
      </w:r>
    </w:p>
    <w:p w14:paraId="6AFC9B8B">
      <w:pPr>
        <w:spacing w:before="156" w:beforeLines="50" w:after="156" w:afterLines="50" w:line="440" w:lineRule="exact"/>
        <w:jc w:val="center"/>
        <w:rPr>
          <w:rFonts w:hAnsi="宋体"/>
          <w:sz w:val="24"/>
        </w:rPr>
      </w:pPr>
      <w:r>
        <w:rPr>
          <w:rFonts w:hAnsi="宋体"/>
          <w:sz w:val="24"/>
        </w:rPr>
        <w:t>承包人承揽工程项目一览表</w:t>
      </w:r>
    </w:p>
    <w:tbl>
      <w:tblPr>
        <w:tblStyle w:val="62"/>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3BDD3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71215056">
            <w:pPr>
              <w:pStyle w:val="24"/>
              <w:keepNext/>
              <w:spacing w:line="440" w:lineRule="exact"/>
              <w:ind w:left="63" w:right="63"/>
              <w:rPr>
                <w:rFonts w:hAnsi="宋体" w:cs="Times New Roman"/>
                <w:lang w:val="en-US"/>
              </w:rPr>
            </w:pPr>
            <w:r>
              <w:rPr>
                <w:rFonts w:hAnsi="宋体" w:cs="Times New Roman"/>
                <w:lang w:val="en-US"/>
              </w:rPr>
              <w:t>单位工程名称</w:t>
            </w:r>
          </w:p>
        </w:tc>
        <w:tc>
          <w:tcPr>
            <w:tcW w:w="1843" w:type="dxa"/>
            <w:tcBorders>
              <w:top w:val="single" w:color="auto" w:sz="12" w:space="0"/>
              <w:bottom w:val="double" w:color="auto" w:sz="6" w:space="0"/>
            </w:tcBorders>
            <w:vAlign w:val="center"/>
          </w:tcPr>
          <w:p w14:paraId="77C3DA5C">
            <w:pPr>
              <w:pStyle w:val="24"/>
              <w:keepNext/>
              <w:spacing w:line="440" w:lineRule="exact"/>
              <w:ind w:left="63" w:right="63"/>
              <w:rPr>
                <w:rFonts w:hAnsi="宋体" w:cs="Times New Roman"/>
                <w:lang w:val="en-US"/>
              </w:rPr>
            </w:pPr>
            <w:r>
              <w:rPr>
                <w:rFonts w:hAnsi="宋体" w:cs="Times New Roman"/>
                <w:lang w:val="en-US"/>
              </w:rPr>
              <w:t>建设规模</w:t>
            </w:r>
          </w:p>
        </w:tc>
        <w:tc>
          <w:tcPr>
            <w:tcW w:w="1417" w:type="dxa"/>
            <w:tcBorders>
              <w:top w:val="single" w:color="auto" w:sz="12" w:space="0"/>
              <w:bottom w:val="double" w:color="auto" w:sz="6" w:space="0"/>
            </w:tcBorders>
            <w:vAlign w:val="center"/>
          </w:tcPr>
          <w:p w14:paraId="3C1591C6">
            <w:pPr>
              <w:pStyle w:val="24"/>
              <w:keepNext/>
              <w:spacing w:line="440" w:lineRule="exact"/>
              <w:ind w:left="63" w:right="63"/>
              <w:rPr>
                <w:rFonts w:hAnsi="宋体" w:cs="Times New Roman"/>
                <w:lang w:val="en-US"/>
              </w:rPr>
            </w:pPr>
            <w:r>
              <w:rPr>
                <w:rFonts w:hAnsi="宋体" w:cs="Times New Roman"/>
                <w:lang w:val="en-US"/>
              </w:rPr>
              <w:t>建筑面积(</w:t>
            </w:r>
            <w:r>
              <w:rPr>
                <w:rFonts w:hint="eastAsia" w:hAnsi="宋体" w:cs="Times New Roman"/>
                <w:lang w:val="en-US"/>
              </w:rPr>
              <w:t>m2</w:t>
            </w:r>
            <w:r>
              <w:rPr>
                <w:rFonts w:hAnsi="宋体" w:cs="Times New Roman"/>
                <w:lang w:val="en-US"/>
              </w:rPr>
              <w:t>)</w:t>
            </w:r>
          </w:p>
        </w:tc>
        <w:tc>
          <w:tcPr>
            <w:tcW w:w="2410" w:type="dxa"/>
            <w:tcBorders>
              <w:top w:val="single" w:color="auto" w:sz="12" w:space="0"/>
              <w:bottom w:val="double" w:color="auto" w:sz="6" w:space="0"/>
            </w:tcBorders>
            <w:vAlign w:val="center"/>
          </w:tcPr>
          <w:p w14:paraId="57EAFA83">
            <w:pPr>
              <w:pStyle w:val="24"/>
              <w:keepNext/>
              <w:spacing w:line="440" w:lineRule="exact"/>
              <w:ind w:left="63" w:right="63"/>
              <w:rPr>
                <w:rFonts w:hAnsi="宋体" w:cs="Times New Roman"/>
                <w:lang w:val="en-US"/>
              </w:rPr>
            </w:pPr>
            <w:r>
              <w:rPr>
                <w:rFonts w:hAnsi="宋体" w:cs="Times New Roman"/>
                <w:lang w:val="en-US"/>
              </w:rPr>
              <w:t>结构</w:t>
            </w:r>
            <w:r>
              <w:rPr>
                <w:rFonts w:hint="eastAsia" w:hAnsi="宋体" w:cs="Times New Roman"/>
                <w:lang w:val="en-US"/>
              </w:rPr>
              <w:t>形式</w:t>
            </w:r>
          </w:p>
        </w:tc>
        <w:tc>
          <w:tcPr>
            <w:tcW w:w="850" w:type="dxa"/>
            <w:tcBorders>
              <w:top w:val="single" w:color="auto" w:sz="12" w:space="0"/>
              <w:bottom w:val="double" w:color="auto" w:sz="6" w:space="0"/>
            </w:tcBorders>
            <w:vAlign w:val="center"/>
          </w:tcPr>
          <w:p w14:paraId="5063E6BC">
            <w:pPr>
              <w:pStyle w:val="24"/>
              <w:keepNext/>
              <w:spacing w:line="440" w:lineRule="exact"/>
              <w:ind w:left="63" w:right="63"/>
              <w:rPr>
                <w:rFonts w:hAnsi="宋体" w:cs="Times New Roman"/>
                <w:lang w:val="en-US"/>
              </w:rPr>
            </w:pPr>
            <w:r>
              <w:rPr>
                <w:rFonts w:hAnsi="宋体" w:cs="Times New Roman"/>
                <w:lang w:val="en-US"/>
              </w:rPr>
              <w:t>层数</w:t>
            </w:r>
          </w:p>
        </w:tc>
        <w:tc>
          <w:tcPr>
            <w:tcW w:w="1560" w:type="dxa"/>
            <w:tcBorders>
              <w:top w:val="single" w:color="auto" w:sz="12" w:space="0"/>
              <w:bottom w:val="double" w:color="auto" w:sz="6" w:space="0"/>
            </w:tcBorders>
            <w:vAlign w:val="center"/>
          </w:tcPr>
          <w:p w14:paraId="579471F9">
            <w:pPr>
              <w:pStyle w:val="24"/>
              <w:keepNext/>
              <w:spacing w:line="440" w:lineRule="exact"/>
              <w:ind w:left="63" w:right="63"/>
              <w:rPr>
                <w:rFonts w:hAnsi="宋体" w:cs="Times New Roman"/>
                <w:lang w:val="en-US"/>
              </w:rPr>
            </w:pPr>
            <w:r>
              <w:rPr>
                <w:rFonts w:hAnsi="宋体" w:cs="Times New Roman"/>
                <w:lang w:val="en-US"/>
              </w:rPr>
              <w:t>生产能力</w:t>
            </w:r>
          </w:p>
        </w:tc>
        <w:tc>
          <w:tcPr>
            <w:tcW w:w="2126" w:type="dxa"/>
            <w:tcBorders>
              <w:top w:val="single" w:color="auto" w:sz="12" w:space="0"/>
              <w:bottom w:val="double" w:color="auto" w:sz="6" w:space="0"/>
            </w:tcBorders>
            <w:vAlign w:val="center"/>
          </w:tcPr>
          <w:p w14:paraId="6EB8865E">
            <w:pPr>
              <w:pStyle w:val="24"/>
              <w:keepNext/>
              <w:spacing w:line="440" w:lineRule="exact"/>
              <w:ind w:left="63" w:right="63"/>
              <w:rPr>
                <w:rFonts w:hAnsi="宋体" w:cs="Times New Roman"/>
                <w:lang w:val="en-US"/>
              </w:rPr>
            </w:pPr>
            <w:r>
              <w:rPr>
                <w:rFonts w:hAnsi="宋体" w:cs="Times New Roman"/>
                <w:lang w:val="en-US"/>
              </w:rPr>
              <w:t>设备安装内容</w:t>
            </w:r>
          </w:p>
        </w:tc>
        <w:tc>
          <w:tcPr>
            <w:tcW w:w="1417" w:type="dxa"/>
            <w:tcBorders>
              <w:top w:val="single" w:color="auto" w:sz="12" w:space="0"/>
              <w:bottom w:val="double" w:color="auto" w:sz="6" w:space="0"/>
            </w:tcBorders>
            <w:vAlign w:val="center"/>
          </w:tcPr>
          <w:p w14:paraId="21FE3151">
            <w:pPr>
              <w:pStyle w:val="24"/>
              <w:keepNext/>
              <w:spacing w:line="440" w:lineRule="exact"/>
              <w:ind w:left="63" w:right="63"/>
              <w:rPr>
                <w:rFonts w:hAnsi="宋体" w:cs="Times New Roman"/>
                <w:lang w:val="en-US"/>
              </w:rPr>
            </w:pPr>
            <w:r>
              <w:rPr>
                <w:rFonts w:hAnsi="宋体" w:cs="Times New Roman"/>
                <w:lang w:val="en-US"/>
              </w:rPr>
              <w:t>合同价格（元）</w:t>
            </w:r>
          </w:p>
        </w:tc>
        <w:tc>
          <w:tcPr>
            <w:tcW w:w="851" w:type="dxa"/>
            <w:tcBorders>
              <w:top w:val="single" w:color="auto" w:sz="12" w:space="0"/>
              <w:bottom w:val="double" w:color="auto" w:sz="6" w:space="0"/>
            </w:tcBorders>
            <w:vAlign w:val="center"/>
          </w:tcPr>
          <w:p w14:paraId="54D8869D">
            <w:pPr>
              <w:pStyle w:val="24"/>
              <w:keepNext/>
              <w:spacing w:line="440" w:lineRule="exact"/>
              <w:ind w:left="63" w:right="63"/>
              <w:rPr>
                <w:rFonts w:hAnsi="宋体" w:cs="Times New Roman"/>
                <w:lang w:val="en-US"/>
              </w:rPr>
            </w:pPr>
            <w:r>
              <w:rPr>
                <w:rFonts w:hAnsi="宋体" w:cs="Times New Roman"/>
                <w:lang w:val="en-US"/>
              </w:rPr>
              <w:t>开工日期</w:t>
            </w:r>
          </w:p>
        </w:tc>
        <w:tc>
          <w:tcPr>
            <w:tcW w:w="850" w:type="dxa"/>
            <w:tcBorders>
              <w:top w:val="single" w:color="auto" w:sz="12" w:space="0"/>
              <w:bottom w:val="double" w:color="auto" w:sz="6" w:space="0"/>
            </w:tcBorders>
            <w:vAlign w:val="center"/>
          </w:tcPr>
          <w:p w14:paraId="504E4C20">
            <w:pPr>
              <w:pStyle w:val="24"/>
              <w:keepNext/>
              <w:spacing w:line="440" w:lineRule="exact"/>
              <w:ind w:left="63" w:right="63"/>
              <w:rPr>
                <w:rFonts w:hAnsi="宋体" w:cs="Times New Roman"/>
                <w:lang w:val="en-US"/>
              </w:rPr>
            </w:pPr>
            <w:r>
              <w:rPr>
                <w:rFonts w:hAnsi="宋体" w:cs="Times New Roman"/>
                <w:lang w:val="en-US"/>
              </w:rPr>
              <w:t>竣工日期</w:t>
            </w:r>
          </w:p>
        </w:tc>
      </w:tr>
      <w:tr w14:paraId="1D247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6C9B3FBF">
            <w:pPr>
              <w:pStyle w:val="24"/>
              <w:keepNext/>
              <w:spacing w:line="440" w:lineRule="exact"/>
              <w:ind w:left="63" w:right="63"/>
              <w:rPr>
                <w:rFonts w:hAnsi="宋体" w:cs="Times New Roman"/>
                <w:lang w:val="en-US"/>
              </w:rPr>
            </w:pPr>
          </w:p>
        </w:tc>
        <w:tc>
          <w:tcPr>
            <w:tcW w:w="1843" w:type="dxa"/>
            <w:tcBorders>
              <w:top w:val="double" w:color="auto" w:sz="6" w:space="0"/>
              <w:bottom w:val="single" w:color="auto" w:sz="6" w:space="0"/>
            </w:tcBorders>
            <w:vAlign w:val="center"/>
          </w:tcPr>
          <w:p w14:paraId="0213DA3B">
            <w:pPr>
              <w:pStyle w:val="24"/>
              <w:keepNext/>
              <w:spacing w:line="440" w:lineRule="exact"/>
              <w:ind w:left="63" w:right="63"/>
              <w:rPr>
                <w:rFonts w:hAnsi="宋体" w:cs="Times New Roman"/>
                <w:lang w:val="en-US"/>
              </w:rPr>
            </w:pPr>
          </w:p>
        </w:tc>
        <w:tc>
          <w:tcPr>
            <w:tcW w:w="1417" w:type="dxa"/>
            <w:tcBorders>
              <w:top w:val="double" w:color="auto" w:sz="6" w:space="0"/>
              <w:bottom w:val="single" w:color="auto" w:sz="6" w:space="0"/>
            </w:tcBorders>
            <w:vAlign w:val="center"/>
          </w:tcPr>
          <w:p w14:paraId="70B286BA">
            <w:pPr>
              <w:pStyle w:val="24"/>
              <w:keepNext/>
              <w:spacing w:line="440" w:lineRule="exact"/>
              <w:ind w:left="63" w:right="63"/>
              <w:rPr>
                <w:rFonts w:hAnsi="宋体" w:cs="Times New Roman"/>
                <w:lang w:val="en-US"/>
              </w:rPr>
            </w:pPr>
          </w:p>
        </w:tc>
        <w:tc>
          <w:tcPr>
            <w:tcW w:w="2410" w:type="dxa"/>
            <w:tcBorders>
              <w:top w:val="double" w:color="auto" w:sz="6" w:space="0"/>
              <w:bottom w:val="single" w:color="auto" w:sz="6" w:space="0"/>
            </w:tcBorders>
            <w:vAlign w:val="center"/>
          </w:tcPr>
          <w:p w14:paraId="08DAFEDD">
            <w:pPr>
              <w:pStyle w:val="24"/>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0E425258">
            <w:pPr>
              <w:pStyle w:val="24"/>
              <w:keepNext/>
              <w:spacing w:line="440" w:lineRule="exact"/>
              <w:ind w:left="63" w:right="63"/>
              <w:rPr>
                <w:rFonts w:hAnsi="宋体" w:cs="Times New Roman"/>
                <w:lang w:val="en-US"/>
              </w:rPr>
            </w:pPr>
          </w:p>
        </w:tc>
        <w:tc>
          <w:tcPr>
            <w:tcW w:w="1560" w:type="dxa"/>
            <w:tcBorders>
              <w:top w:val="double" w:color="auto" w:sz="6" w:space="0"/>
              <w:bottom w:val="single" w:color="auto" w:sz="6" w:space="0"/>
            </w:tcBorders>
            <w:vAlign w:val="center"/>
          </w:tcPr>
          <w:p w14:paraId="2ED42569">
            <w:pPr>
              <w:pStyle w:val="24"/>
              <w:keepNext/>
              <w:spacing w:line="440" w:lineRule="exact"/>
              <w:ind w:left="63" w:right="63"/>
              <w:rPr>
                <w:rFonts w:hAnsi="宋体" w:cs="Times New Roman"/>
                <w:lang w:val="en-US"/>
              </w:rPr>
            </w:pPr>
          </w:p>
        </w:tc>
        <w:tc>
          <w:tcPr>
            <w:tcW w:w="2126" w:type="dxa"/>
            <w:tcBorders>
              <w:top w:val="double" w:color="auto" w:sz="6" w:space="0"/>
              <w:bottom w:val="single" w:color="auto" w:sz="6" w:space="0"/>
            </w:tcBorders>
            <w:vAlign w:val="center"/>
          </w:tcPr>
          <w:p w14:paraId="7135EE6B">
            <w:pPr>
              <w:pStyle w:val="24"/>
              <w:keepNext/>
              <w:spacing w:line="440" w:lineRule="exact"/>
              <w:ind w:left="63" w:right="63"/>
              <w:rPr>
                <w:rFonts w:hAnsi="宋体" w:cs="Times New Roman"/>
                <w:lang w:val="en-US"/>
              </w:rPr>
            </w:pPr>
          </w:p>
        </w:tc>
        <w:tc>
          <w:tcPr>
            <w:tcW w:w="1417" w:type="dxa"/>
            <w:tcBorders>
              <w:top w:val="double" w:color="auto" w:sz="6" w:space="0"/>
              <w:bottom w:val="single" w:color="auto" w:sz="6" w:space="0"/>
            </w:tcBorders>
            <w:vAlign w:val="center"/>
          </w:tcPr>
          <w:p w14:paraId="33EECEF1">
            <w:pPr>
              <w:pStyle w:val="24"/>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74A2636C">
            <w:pPr>
              <w:pStyle w:val="24"/>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1C56CB9E">
            <w:pPr>
              <w:pStyle w:val="24"/>
              <w:keepNext/>
              <w:spacing w:line="440" w:lineRule="exact"/>
              <w:ind w:left="63" w:right="63"/>
              <w:rPr>
                <w:rFonts w:hAnsi="宋体" w:cs="Times New Roman"/>
                <w:lang w:val="en-US"/>
              </w:rPr>
            </w:pPr>
          </w:p>
        </w:tc>
      </w:tr>
      <w:tr w14:paraId="12976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4C51BB9">
            <w:pPr>
              <w:pStyle w:val="24"/>
              <w:keepNext/>
              <w:spacing w:line="440" w:lineRule="exact"/>
              <w:ind w:left="63" w:right="63"/>
              <w:rPr>
                <w:rFonts w:hAnsi="宋体" w:cs="Times New Roman"/>
                <w:lang w:val="en-US"/>
              </w:rPr>
            </w:pPr>
          </w:p>
        </w:tc>
        <w:tc>
          <w:tcPr>
            <w:tcW w:w="1843" w:type="dxa"/>
            <w:tcBorders>
              <w:top w:val="nil"/>
            </w:tcBorders>
            <w:vAlign w:val="center"/>
          </w:tcPr>
          <w:p w14:paraId="345E7D5C">
            <w:pPr>
              <w:pStyle w:val="24"/>
              <w:keepNext/>
              <w:spacing w:line="440" w:lineRule="exact"/>
              <w:ind w:left="63" w:right="63"/>
              <w:rPr>
                <w:rFonts w:hAnsi="宋体" w:cs="Times New Roman"/>
                <w:lang w:val="en-US"/>
              </w:rPr>
            </w:pPr>
          </w:p>
        </w:tc>
        <w:tc>
          <w:tcPr>
            <w:tcW w:w="1417" w:type="dxa"/>
            <w:tcBorders>
              <w:top w:val="nil"/>
            </w:tcBorders>
            <w:vAlign w:val="center"/>
          </w:tcPr>
          <w:p w14:paraId="441FCC6C">
            <w:pPr>
              <w:pStyle w:val="24"/>
              <w:keepNext/>
              <w:spacing w:line="440" w:lineRule="exact"/>
              <w:ind w:left="63" w:right="63"/>
              <w:rPr>
                <w:rFonts w:hAnsi="宋体" w:cs="Times New Roman"/>
                <w:lang w:val="en-US"/>
              </w:rPr>
            </w:pPr>
          </w:p>
        </w:tc>
        <w:tc>
          <w:tcPr>
            <w:tcW w:w="2410" w:type="dxa"/>
            <w:tcBorders>
              <w:top w:val="nil"/>
            </w:tcBorders>
            <w:vAlign w:val="center"/>
          </w:tcPr>
          <w:p w14:paraId="171198AB">
            <w:pPr>
              <w:pStyle w:val="24"/>
              <w:keepNext/>
              <w:spacing w:line="440" w:lineRule="exact"/>
              <w:ind w:left="63" w:right="63"/>
              <w:rPr>
                <w:rFonts w:hAnsi="宋体" w:cs="Times New Roman"/>
                <w:lang w:val="en-US"/>
              </w:rPr>
            </w:pPr>
          </w:p>
        </w:tc>
        <w:tc>
          <w:tcPr>
            <w:tcW w:w="850" w:type="dxa"/>
            <w:tcBorders>
              <w:top w:val="nil"/>
            </w:tcBorders>
            <w:vAlign w:val="center"/>
          </w:tcPr>
          <w:p w14:paraId="06A602C0">
            <w:pPr>
              <w:pStyle w:val="24"/>
              <w:keepNext/>
              <w:spacing w:line="440" w:lineRule="exact"/>
              <w:ind w:left="63" w:right="63"/>
              <w:rPr>
                <w:rFonts w:hAnsi="宋体" w:cs="Times New Roman"/>
                <w:lang w:val="en-US"/>
              </w:rPr>
            </w:pPr>
          </w:p>
        </w:tc>
        <w:tc>
          <w:tcPr>
            <w:tcW w:w="1560" w:type="dxa"/>
            <w:tcBorders>
              <w:top w:val="nil"/>
            </w:tcBorders>
            <w:vAlign w:val="center"/>
          </w:tcPr>
          <w:p w14:paraId="3D0039BE">
            <w:pPr>
              <w:pStyle w:val="24"/>
              <w:keepNext/>
              <w:spacing w:line="440" w:lineRule="exact"/>
              <w:ind w:left="63" w:right="63"/>
              <w:rPr>
                <w:rFonts w:hAnsi="宋体" w:cs="Times New Roman"/>
                <w:lang w:val="en-US"/>
              </w:rPr>
            </w:pPr>
          </w:p>
        </w:tc>
        <w:tc>
          <w:tcPr>
            <w:tcW w:w="2126" w:type="dxa"/>
            <w:tcBorders>
              <w:top w:val="nil"/>
            </w:tcBorders>
            <w:vAlign w:val="center"/>
          </w:tcPr>
          <w:p w14:paraId="3D4A2CF1">
            <w:pPr>
              <w:pStyle w:val="24"/>
              <w:keepNext/>
              <w:spacing w:line="440" w:lineRule="exact"/>
              <w:ind w:left="63" w:right="63"/>
              <w:rPr>
                <w:rFonts w:hAnsi="宋体" w:cs="Times New Roman"/>
                <w:lang w:val="en-US"/>
              </w:rPr>
            </w:pPr>
          </w:p>
        </w:tc>
        <w:tc>
          <w:tcPr>
            <w:tcW w:w="1417" w:type="dxa"/>
            <w:tcBorders>
              <w:top w:val="nil"/>
            </w:tcBorders>
            <w:vAlign w:val="center"/>
          </w:tcPr>
          <w:p w14:paraId="6DF961E5">
            <w:pPr>
              <w:pStyle w:val="24"/>
              <w:keepNext/>
              <w:spacing w:line="440" w:lineRule="exact"/>
              <w:ind w:left="63" w:right="63"/>
              <w:rPr>
                <w:rFonts w:hAnsi="宋体" w:cs="Times New Roman"/>
                <w:lang w:val="en-US"/>
              </w:rPr>
            </w:pPr>
          </w:p>
        </w:tc>
        <w:tc>
          <w:tcPr>
            <w:tcW w:w="851" w:type="dxa"/>
            <w:tcBorders>
              <w:top w:val="nil"/>
            </w:tcBorders>
            <w:vAlign w:val="center"/>
          </w:tcPr>
          <w:p w14:paraId="49691860">
            <w:pPr>
              <w:pStyle w:val="24"/>
              <w:keepNext/>
              <w:spacing w:line="440" w:lineRule="exact"/>
              <w:ind w:left="63" w:right="63"/>
              <w:rPr>
                <w:rFonts w:hAnsi="宋体" w:cs="Times New Roman"/>
                <w:lang w:val="en-US"/>
              </w:rPr>
            </w:pPr>
          </w:p>
        </w:tc>
        <w:tc>
          <w:tcPr>
            <w:tcW w:w="850" w:type="dxa"/>
            <w:tcBorders>
              <w:top w:val="nil"/>
            </w:tcBorders>
            <w:vAlign w:val="center"/>
          </w:tcPr>
          <w:p w14:paraId="30DFEF0D">
            <w:pPr>
              <w:pStyle w:val="24"/>
              <w:keepNext/>
              <w:spacing w:line="440" w:lineRule="exact"/>
              <w:ind w:left="63" w:right="63"/>
              <w:rPr>
                <w:rFonts w:hAnsi="宋体" w:cs="Times New Roman"/>
                <w:lang w:val="en-US"/>
              </w:rPr>
            </w:pPr>
          </w:p>
        </w:tc>
      </w:tr>
      <w:tr w14:paraId="2CC00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C5DFF72">
            <w:pPr>
              <w:pStyle w:val="24"/>
              <w:keepNext/>
              <w:spacing w:line="440" w:lineRule="exact"/>
              <w:ind w:left="63" w:right="63"/>
              <w:rPr>
                <w:rFonts w:hAnsi="宋体" w:cs="Times New Roman"/>
                <w:lang w:val="en-US"/>
              </w:rPr>
            </w:pPr>
          </w:p>
        </w:tc>
        <w:tc>
          <w:tcPr>
            <w:tcW w:w="1843" w:type="dxa"/>
            <w:tcBorders>
              <w:top w:val="nil"/>
            </w:tcBorders>
            <w:vAlign w:val="center"/>
          </w:tcPr>
          <w:p w14:paraId="6CB2C7BF">
            <w:pPr>
              <w:pStyle w:val="24"/>
              <w:keepNext/>
              <w:spacing w:line="440" w:lineRule="exact"/>
              <w:ind w:left="63" w:right="63"/>
              <w:rPr>
                <w:rFonts w:hAnsi="宋体" w:cs="Times New Roman"/>
                <w:lang w:val="en-US"/>
              </w:rPr>
            </w:pPr>
          </w:p>
        </w:tc>
        <w:tc>
          <w:tcPr>
            <w:tcW w:w="1417" w:type="dxa"/>
            <w:tcBorders>
              <w:top w:val="nil"/>
            </w:tcBorders>
            <w:vAlign w:val="center"/>
          </w:tcPr>
          <w:p w14:paraId="344CBAC3">
            <w:pPr>
              <w:pStyle w:val="24"/>
              <w:keepNext/>
              <w:spacing w:line="440" w:lineRule="exact"/>
              <w:ind w:left="63" w:right="63"/>
              <w:rPr>
                <w:rFonts w:hAnsi="宋体" w:cs="Times New Roman"/>
                <w:lang w:val="en-US"/>
              </w:rPr>
            </w:pPr>
          </w:p>
        </w:tc>
        <w:tc>
          <w:tcPr>
            <w:tcW w:w="2410" w:type="dxa"/>
            <w:tcBorders>
              <w:top w:val="nil"/>
            </w:tcBorders>
            <w:vAlign w:val="center"/>
          </w:tcPr>
          <w:p w14:paraId="5D4B4028">
            <w:pPr>
              <w:pStyle w:val="24"/>
              <w:keepNext/>
              <w:spacing w:line="440" w:lineRule="exact"/>
              <w:ind w:left="63" w:right="63"/>
              <w:rPr>
                <w:rFonts w:hAnsi="宋体" w:cs="Times New Roman"/>
                <w:lang w:val="en-US"/>
              </w:rPr>
            </w:pPr>
          </w:p>
        </w:tc>
        <w:tc>
          <w:tcPr>
            <w:tcW w:w="850" w:type="dxa"/>
            <w:tcBorders>
              <w:top w:val="nil"/>
            </w:tcBorders>
            <w:vAlign w:val="center"/>
          </w:tcPr>
          <w:p w14:paraId="5A0914A5">
            <w:pPr>
              <w:pStyle w:val="24"/>
              <w:keepNext/>
              <w:spacing w:line="440" w:lineRule="exact"/>
              <w:ind w:left="63" w:right="63"/>
              <w:rPr>
                <w:rFonts w:hAnsi="宋体" w:cs="Times New Roman"/>
                <w:lang w:val="en-US"/>
              </w:rPr>
            </w:pPr>
          </w:p>
        </w:tc>
        <w:tc>
          <w:tcPr>
            <w:tcW w:w="1560" w:type="dxa"/>
            <w:tcBorders>
              <w:top w:val="nil"/>
            </w:tcBorders>
            <w:vAlign w:val="center"/>
          </w:tcPr>
          <w:p w14:paraId="6A72CF1C">
            <w:pPr>
              <w:pStyle w:val="24"/>
              <w:keepNext/>
              <w:spacing w:line="440" w:lineRule="exact"/>
              <w:ind w:left="63" w:right="63"/>
              <w:rPr>
                <w:rFonts w:hAnsi="宋体" w:cs="Times New Roman"/>
                <w:lang w:val="en-US"/>
              </w:rPr>
            </w:pPr>
          </w:p>
        </w:tc>
        <w:tc>
          <w:tcPr>
            <w:tcW w:w="2126" w:type="dxa"/>
            <w:tcBorders>
              <w:top w:val="nil"/>
            </w:tcBorders>
            <w:vAlign w:val="center"/>
          </w:tcPr>
          <w:p w14:paraId="13F4B764">
            <w:pPr>
              <w:pStyle w:val="24"/>
              <w:keepNext/>
              <w:spacing w:line="440" w:lineRule="exact"/>
              <w:ind w:left="63" w:right="63"/>
              <w:rPr>
                <w:rFonts w:hAnsi="宋体" w:cs="Times New Roman"/>
                <w:lang w:val="en-US"/>
              </w:rPr>
            </w:pPr>
          </w:p>
        </w:tc>
        <w:tc>
          <w:tcPr>
            <w:tcW w:w="1417" w:type="dxa"/>
            <w:tcBorders>
              <w:top w:val="nil"/>
            </w:tcBorders>
            <w:vAlign w:val="center"/>
          </w:tcPr>
          <w:p w14:paraId="06CE87FF">
            <w:pPr>
              <w:pStyle w:val="24"/>
              <w:keepNext/>
              <w:spacing w:line="440" w:lineRule="exact"/>
              <w:ind w:left="63" w:right="63"/>
              <w:rPr>
                <w:rFonts w:hAnsi="宋体" w:cs="Times New Roman"/>
                <w:lang w:val="en-US"/>
              </w:rPr>
            </w:pPr>
          </w:p>
        </w:tc>
        <w:tc>
          <w:tcPr>
            <w:tcW w:w="851" w:type="dxa"/>
            <w:tcBorders>
              <w:top w:val="nil"/>
            </w:tcBorders>
            <w:vAlign w:val="center"/>
          </w:tcPr>
          <w:p w14:paraId="6B7FA00F">
            <w:pPr>
              <w:pStyle w:val="24"/>
              <w:keepNext/>
              <w:spacing w:line="440" w:lineRule="exact"/>
              <w:ind w:left="63" w:right="63"/>
              <w:rPr>
                <w:rFonts w:hAnsi="宋体" w:cs="Times New Roman"/>
                <w:lang w:val="en-US"/>
              </w:rPr>
            </w:pPr>
          </w:p>
        </w:tc>
        <w:tc>
          <w:tcPr>
            <w:tcW w:w="850" w:type="dxa"/>
            <w:tcBorders>
              <w:top w:val="nil"/>
            </w:tcBorders>
            <w:vAlign w:val="center"/>
          </w:tcPr>
          <w:p w14:paraId="66D407EA">
            <w:pPr>
              <w:pStyle w:val="24"/>
              <w:keepNext/>
              <w:spacing w:line="440" w:lineRule="exact"/>
              <w:ind w:left="63" w:right="63"/>
              <w:rPr>
                <w:rFonts w:hAnsi="宋体" w:cs="Times New Roman"/>
                <w:lang w:val="en-US"/>
              </w:rPr>
            </w:pPr>
          </w:p>
        </w:tc>
      </w:tr>
      <w:tr w14:paraId="7AC1A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0B3ED1A2">
            <w:pPr>
              <w:pStyle w:val="24"/>
              <w:keepNext/>
              <w:spacing w:line="440" w:lineRule="exact"/>
              <w:ind w:left="63" w:right="63"/>
              <w:rPr>
                <w:rFonts w:hAnsi="宋体" w:cs="Times New Roman"/>
                <w:lang w:val="en-US"/>
              </w:rPr>
            </w:pPr>
          </w:p>
        </w:tc>
        <w:tc>
          <w:tcPr>
            <w:tcW w:w="1843" w:type="dxa"/>
            <w:vAlign w:val="center"/>
          </w:tcPr>
          <w:p w14:paraId="46522DDB">
            <w:pPr>
              <w:pStyle w:val="24"/>
              <w:keepNext/>
              <w:spacing w:line="440" w:lineRule="exact"/>
              <w:ind w:left="63" w:right="63"/>
              <w:rPr>
                <w:rFonts w:hAnsi="宋体" w:cs="Times New Roman"/>
                <w:lang w:val="en-US"/>
              </w:rPr>
            </w:pPr>
          </w:p>
        </w:tc>
        <w:tc>
          <w:tcPr>
            <w:tcW w:w="1417" w:type="dxa"/>
            <w:vAlign w:val="center"/>
          </w:tcPr>
          <w:p w14:paraId="5613BE50">
            <w:pPr>
              <w:pStyle w:val="24"/>
              <w:keepNext/>
              <w:spacing w:line="440" w:lineRule="exact"/>
              <w:ind w:left="63" w:right="63"/>
              <w:rPr>
                <w:rFonts w:hAnsi="宋体" w:cs="Times New Roman"/>
                <w:lang w:val="en-US"/>
              </w:rPr>
            </w:pPr>
          </w:p>
        </w:tc>
        <w:tc>
          <w:tcPr>
            <w:tcW w:w="2410" w:type="dxa"/>
            <w:vAlign w:val="center"/>
          </w:tcPr>
          <w:p w14:paraId="6503DA2F">
            <w:pPr>
              <w:pStyle w:val="24"/>
              <w:keepNext/>
              <w:spacing w:line="440" w:lineRule="exact"/>
              <w:ind w:left="63" w:right="63"/>
              <w:rPr>
                <w:rFonts w:hAnsi="宋体" w:cs="Times New Roman"/>
                <w:lang w:val="en-US"/>
              </w:rPr>
            </w:pPr>
          </w:p>
        </w:tc>
        <w:tc>
          <w:tcPr>
            <w:tcW w:w="850" w:type="dxa"/>
            <w:vAlign w:val="center"/>
          </w:tcPr>
          <w:p w14:paraId="27AB1D58">
            <w:pPr>
              <w:pStyle w:val="24"/>
              <w:keepNext/>
              <w:spacing w:line="440" w:lineRule="exact"/>
              <w:ind w:left="63" w:right="63"/>
              <w:rPr>
                <w:rFonts w:hAnsi="宋体" w:cs="Times New Roman"/>
                <w:lang w:val="en-US"/>
              </w:rPr>
            </w:pPr>
          </w:p>
        </w:tc>
        <w:tc>
          <w:tcPr>
            <w:tcW w:w="1560" w:type="dxa"/>
            <w:vAlign w:val="center"/>
          </w:tcPr>
          <w:p w14:paraId="6ADF8C11">
            <w:pPr>
              <w:pStyle w:val="24"/>
              <w:keepNext/>
              <w:spacing w:line="440" w:lineRule="exact"/>
              <w:ind w:left="63" w:right="63"/>
              <w:rPr>
                <w:rFonts w:hAnsi="宋体" w:cs="Times New Roman"/>
                <w:lang w:val="en-US"/>
              </w:rPr>
            </w:pPr>
          </w:p>
        </w:tc>
        <w:tc>
          <w:tcPr>
            <w:tcW w:w="2126" w:type="dxa"/>
            <w:vAlign w:val="center"/>
          </w:tcPr>
          <w:p w14:paraId="4BD82BED">
            <w:pPr>
              <w:pStyle w:val="24"/>
              <w:keepNext/>
              <w:spacing w:line="440" w:lineRule="exact"/>
              <w:ind w:left="63" w:right="63"/>
              <w:rPr>
                <w:rFonts w:hAnsi="宋体" w:cs="Times New Roman"/>
                <w:lang w:val="en-US"/>
              </w:rPr>
            </w:pPr>
          </w:p>
        </w:tc>
        <w:tc>
          <w:tcPr>
            <w:tcW w:w="1417" w:type="dxa"/>
            <w:vAlign w:val="center"/>
          </w:tcPr>
          <w:p w14:paraId="7BC8C23E">
            <w:pPr>
              <w:pStyle w:val="24"/>
              <w:keepNext/>
              <w:spacing w:line="440" w:lineRule="exact"/>
              <w:ind w:left="63" w:right="63"/>
              <w:rPr>
                <w:rFonts w:hAnsi="宋体" w:cs="Times New Roman"/>
                <w:lang w:val="en-US"/>
              </w:rPr>
            </w:pPr>
          </w:p>
        </w:tc>
        <w:tc>
          <w:tcPr>
            <w:tcW w:w="851" w:type="dxa"/>
            <w:vAlign w:val="center"/>
          </w:tcPr>
          <w:p w14:paraId="4F0F13AE">
            <w:pPr>
              <w:pStyle w:val="24"/>
              <w:keepNext/>
              <w:spacing w:line="440" w:lineRule="exact"/>
              <w:ind w:left="63" w:right="63"/>
              <w:rPr>
                <w:rFonts w:hAnsi="宋体" w:cs="Times New Roman"/>
                <w:lang w:val="en-US"/>
              </w:rPr>
            </w:pPr>
          </w:p>
        </w:tc>
        <w:tc>
          <w:tcPr>
            <w:tcW w:w="850" w:type="dxa"/>
            <w:vAlign w:val="center"/>
          </w:tcPr>
          <w:p w14:paraId="75032390">
            <w:pPr>
              <w:pStyle w:val="24"/>
              <w:keepNext/>
              <w:spacing w:line="440" w:lineRule="exact"/>
              <w:ind w:left="63" w:right="63"/>
              <w:rPr>
                <w:rFonts w:hAnsi="宋体" w:cs="Times New Roman"/>
                <w:lang w:val="en-US"/>
              </w:rPr>
            </w:pPr>
          </w:p>
        </w:tc>
      </w:tr>
      <w:tr w14:paraId="52FD8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26C5D28">
            <w:pPr>
              <w:pStyle w:val="24"/>
              <w:keepNext/>
              <w:spacing w:line="440" w:lineRule="exact"/>
              <w:ind w:left="63" w:right="63"/>
              <w:rPr>
                <w:rFonts w:hAnsi="宋体" w:cs="Times New Roman"/>
                <w:lang w:val="en-US"/>
              </w:rPr>
            </w:pPr>
          </w:p>
        </w:tc>
        <w:tc>
          <w:tcPr>
            <w:tcW w:w="1843" w:type="dxa"/>
            <w:tcBorders>
              <w:top w:val="nil"/>
            </w:tcBorders>
            <w:vAlign w:val="center"/>
          </w:tcPr>
          <w:p w14:paraId="7FAEDB86">
            <w:pPr>
              <w:pStyle w:val="24"/>
              <w:keepNext/>
              <w:spacing w:line="440" w:lineRule="exact"/>
              <w:ind w:left="63" w:right="63"/>
              <w:rPr>
                <w:rFonts w:hAnsi="宋体" w:cs="Times New Roman"/>
                <w:lang w:val="en-US"/>
              </w:rPr>
            </w:pPr>
          </w:p>
        </w:tc>
        <w:tc>
          <w:tcPr>
            <w:tcW w:w="1417" w:type="dxa"/>
            <w:tcBorders>
              <w:top w:val="nil"/>
            </w:tcBorders>
            <w:vAlign w:val="center"/>
          </w:tcPr>
          <w:p w14:paraId="411A653D">
            <w:pPr>
              <w:pStyle w:val="24"/>
              <w:keepNext/>
              <w:spacing w:line="440" w:lineRule="exact"/>
              <w:ind w:left="63" w:right="63"/>
              <w:rPr>
                <w:rFonts w:hAnsi="宋体" w:cs="Times New Roman"/>
                <w:lang w:val="en-US"/>
              </w:rPr>
            </w:pPr>
          </w:p>
        </w:tc>
        <w:tc>
          <w:tcPr>
            <w:tcW w:w="2410" w:type="dxa"/>
            <w:tcBorders>
              <w:top w:val="nil"/>
            </w:tcBorders>
            <w:vAlign w:val="center"/>
          </w:tcPr>
          <w:p w14:paraId="640BBB0B">
            <w:pPr>
              <w:pStyle w:val="24"/>
              <w:keepNext/>
              <w:spacing w:line="440" w:lineRule="exact"/>
              <w:ind w:left="63" w:right="63"/>
              <w:rPr>
                <w:rFonts w:hAnsi="宋体" w:cs="Times New Roman"/>
                <w:lang w:val="en-US"/>
              </w:rPr>
            </w:pPr>
          </w:p>
        </w:tc>
        <w:tc>
          <w:tcPr>
            <w:tcW w:w="850" w:type="dxa"/>
            <w:tcBorders>
              <w:top w:val="nil"/>
            </w:tcBorders>
            <w:vAlign w:val="center"/>
          </w:tcPr>
          <w:p w14:paraId="014F810F">
            <w:pPr>
              <w:pStyle w:val="24"/>
              <w:keepNext/>
              <w:spacing w:line="440" w:lineRule="exact"/>
              <w:ind w:left="63" w:right="63"/>
              <w:rPr>
                <w:rFonts w:hAnsi="宋体" w:cs="Times New Roman"/>
                <w:lang w:val="en-US"/>
              </w:rPr>
            </w:pPr>
          </w:p>
        </w:tc>
        <w:tc>
          <w:tcPr>
            <w:tcW w:w="1560" w:type="dxa"/>
            <w:tcBorders>
              <w:top w:val="nil"/>
            </w:tcBorders>
            <w:vAlign w:val="center"/>
          </w:tcPr>
          <w:p w14:paraId="6B971B30">
            <w:pPr>
              <w:pStyle w:val="24"/>
              <w:keepNext/>
              <w:spacing w:line="440" w:lineRule="exact"/>
              <w:ind w:left="63" w:right="63"/>
              <w:rPr>
                <w:rFonts w:hAnsi="宋体" w:cs="Times New Roman"/>
                <w:lang w:val="en-US"/>
              </w:rPr>
            </w:pPr>
          </w:p>
        </w:tc>
        <w:tc>
          <w:tcPr>
            <w:tcW w:w="2126" w:type="dxa"/>
            <w:tcBorders>
              <w:top w:val="nil"/>
            </w:tcBorders>
            <w:vAlign w:val="center"/>
          </w:tcPr>
          <w:p w14:paraId="74E325AF">
            <w:pPr>
              <w:pStyle w:val="24"/>
              <w:keepNext/>
              <w:spacing w:line="440" w:lineRule="exact"/>
              <w:ind w:left="63" w:right="63"/>
              <w:rPr>
                <w:rFonts w:hAnsi="宋体" w:cs="Times New Roman"/>
                <w:lang w:val="en-US"/>
              </w:rPr>
            </w:pPr>
          </w:p>
        </w:tc>
        <w:tc>
          <w:tcPr>
            <w:tcW w:w="1417" w:type="dxa"/>
            <w:tcBorders>
              <w:top w:val="nil"/>
            </w:tcBorders>
            <w:vAlign w:val="center"/>
          </w:tcPr>
          <w:p w14:paraId="5317DB8C">
            <w:pPr>
              <w:pStyle w:val="24"/>
              <w:keepNext/>
              <w:spacing w:line="440" w:lineRule="exact"/>
              <w:ind w:left="63" w:right="63"/>
              <w:rPr>
                <w:rFonts w:hAnsi="宋体" w:cs="Times New Roman"/>
                <w:lang w:val="en-US"/>
              </w:rPr>
            </w:pPr>
          </w:p>
        </w:tc>
        <w:tc>
          <w:tcPr>
            <w:tcW w:w="851" w:type="dxa"/>
            <w:tcBorders>
              <w:top w:val="nil"/>
            </w:tcBorders>
            <w:vAlign w:val="center"/>
          </w:tcPr>
          <w:p w14:paraId="4DEC3FB7">
            <w:pPr>
              <w:pStyle w:val="24"/>
              <w:keepNext/>
              <w:spacing w:line="440" w:lineRule="exact"/>
              <w:ind w:left="63" w:right="63"/>
              <w:rPr>
                <w:rFonts w:hAnsi="宋体" w:cs="Times New Roman"/>
                <w:lang w:val="en-US"/>
              </w:rPr>
            </w:pPr>
          </w:p>
        </w:tc>
        <w:tc>
          <w:tcPr>
            <w:tcW w:w="850" w:type="dxa"/>
            <w:tcBorders>
              <w:top w:val="nil"/>
            </w:tcBorders>
            <w:vAlign w:val="center"/>
          </w:tcPr>
          <w:p w14:paraId="20057087">
            <w:pPr>
              <w:pStyle w:val="24"/>
              <w:keepNext/>
              <w:spacing w:line="440" w:lineRule="exact"/>
              <w:ind w:left="63" w:right="63"/>
              <w:rPr>
                <w:rFonts w:hAnsi="宋体" w:cs="Times New Roman"/>
                <w:lang w:val="en-US"/>
              </w:rPr>
            </w:pPr>
          </w:p>
        </w:tc>
      </w:tr>
      <w:tr w14:paraId="4D3EB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06EC2F51">
            <w:pPr>
              <w:pStyle w:val="24"/>
              <w:keepNext/>
              <w:spacing w:line="440" w:lineRule="exact"/>
              <w:ind w:left="63" w:right="63"/>
              <w:rPr>
                <w:rFonts w:hAnsi="宋体" w:cs="Times New Roman"/>
                <w:lang w:val="en-US"/>
              </w:rPr>
            </w:pPr>
          </w:p>
        </w:tc>
        <w:tc>
          <w:tcPr>
            <w:tcW w:w="1843" w:type="dxa"/>
            <w:vAlign w:val="center"/>
          </w:tcPr>
          <w:p w14:paraId="7ABDB367">
            <w:pPr>
              <w:pStyle w:val="24"/>
              <w:keepNext/>
              <w:spacing w:line="440" w:lineRule="exact"/>
              <w:ind w:left="63" w:right="63"/>
              <w:rPr>
                <w:rFonts w:hAnsi="宋体" w:cs="Times New Roman"/>
                <w:lang w:val="en-US"/>
              </w:rPr>
            </w:pPr>
          </w:p>
        </w:tc>
        <w:tc>
          <w:tcPr>
            <w:tcW w:w="1417" w:type="dxa"/>
            <w:vAlign w:val="center"/>
          </w:tcPr>
          <w:p w14:paraId="72A997C8">
            <w:pPr>
              <w:pStyle w:val="24"/>
              <w:keepNext/>
              <w:spacing w:line="440" w:lineRule="exact"/>
              <w:ind w:left="63" w:right="63"/>
              <w:rPr>
                <w:rFonts w:hAnsi="宋体" w:cs="Times New Roman"/>
                <w:lang w:val="en-US"/>
              </w:rPr>
            </w:pPr>
          </w:p>
        </w:tc>
        <w:tc>
          <w:tcPr>
            <w:tcW w:w="2410" w:type="dxa"/>
            <w:vAlign w:val="center"/>
          </w:tcPr>
          <w:p w14:paraId="0BA3A114">
            <w:pPr>
              <w:pStyle w:val="24"/>
              <w:keepNext/>
              <w:spacing w:line="440" w:lineRule="exact"/>
              <w:ind w:left="63" w:right="63"/>
              <w:rPr>
                <w:rFonts w:hAnsi="宋体" w:cs="Times New Roman"/>
                <w:lang w:val="en-US"/>
              </w:rPr>
            </w:pPr>
          </w:p>
        </w:tc>
        <w:tc>
          <w:tcPr>
            <w:tcW w:w="850" w:type="dxa"/>
            <w:vAlign w:val="center"/>
          </w:tcPr>
          <w:p w14:paraId="373E29FF">
            <w:pPr>
              <w:pStyle w:val="24"/>
              <w:keepNext/>
              <w:spacing w:line="440" w:lineRule="exact"/>
              <w:ind w:left="63" w:right="63"/>
              <w:rPr>
                <w:rFonts w:hAnsi="宋体" w:cs="Times New Roman"/>
                <w:lang w:val="en-US"/>
              </w:rPr>
            </w:pPr>
          </w:p>
        </w:tc>
        <w:tc>
          <w:tcPr>
            <w:tcW w:w="1560" w:type="dxa"/>
            <w:vAlign w:val="center"/>
          </w:tcPr>
          <w:p w14:paraId="49E29520">
            <w:pPr>
              <w:pStyle w:val="24"/>
              <w:keepNext/>
              <w:spacing w:line="440" w:lineRule="exact"/>
              <w:ind w:left="63" w:right="63"/>
              <w:rPr>
                <w:rFonts w:hAnsi="宋体" w:cs="Times New Roman"/>
                <w:lang w:val="en-US"/>
              </w:rPr>
            </w:pPr>
          </w:p>
        </w:tc>
        <w:tc>
          <w:tcPr>
            <w:tcW w:w="2126" w:type="dxa"/>
            <w:vAlign w:val="center"/>
          </w:tcPr>
          <w:p w14:paraId="0A2789EF">
            <w:pPr>
              <w:pStyle w:val="24"/>
              <w:keepNext/>
              <w:spacing w:line="440" w:lineRule="exact"/>
              <w:ind w:left="63" w:right="63"/>
              <w:rPr>
                <w:rFonts w:hAnsi="宋体" w:cs="Times New Roman"/>
                <w:lang w:val="en-US"/>
              </w:rPr>
            </w:pPr>
          </w:p>
        </w:tc>
        <w:tc>
          <w:tcPr>
            <w:tcW w:w="1417" w:type="dxa"/>
            <w:vAlign w:val="center"/>
          </w:tcPr>
          <w:p w14:paraId="2CE0BFE5">
            <w:pPr>
              <w:pStyle w:val="24"/>
              <w:keepNext/>
              <w:spacing w:line="440" w:lineRule="exact"/>
              <w:ind w:left="63" w:right="63"/>
              <w:rPr>
                <w:rFonts w:hAnsi="宋体" w:cs="Times New Roman"/>
                <w:lang w:val="en-US"/>
              </w:rPr>
            </w:pPr>
          </w:p>
        </w:tc>
        <w:tc>
          <w:tcPr>
            <w:tcW w:w="851" w:type="dxa"/>
            <w:vAlign w:val="center"/>
          </w:tcPr>
          <w:p w14:paraId="21F7871A">
            <w:pPr>
              <w:pStyle w:val="24"/>
              <w:keepNext/>
              <w:spacing w:line="440" w:lineRule="exact"/>
              <w:ind w:left="63" w:right="63"/>
              <w:rPr>
                <w:rFonts w:hAnsi="宋体" w:cs="Times New Roman"/>
                <w:lang w:val="en-US"/>
              </w:rPr>
            </w:pPr>
          </w:p>
        </w:tc>
        <w:tc>
          <w:tcPr>
            <w:tcW w:w="850" w:type="dxa"/>
            <w:vAlign w:val="center"/>
          </w:tcPr>
          <w:p w14:paraId="0E1EABA7">
            <w:pPr>
              <w:pStyle w:val="24"/>
              <w:keepNext/>
              <w:spacing w:line="440" w:lineRule="exact"/>
              <w:ind w:left="63" w:right="63"/>
              <w:rPr>
                <w:rFonts w:hAnsi="宋体" w:cs="Times New Roman"/>
                <w:lang w:val="en-US"/>
              </w:rPr>
            </w:pPr>
          </w:p>
        </w:tc>
      </w:tr>
      <w:tr w14:paraId="5974B5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B842C0C">
            <w:pPr>
              <w:pStyle w:val="24"/>
              <w:keepNext/>
              <w:spacing w:line="440" w:lineRule="exact"/>
              <w:ind w:left="63" w:right="63"/>
              <w:rPr>
                <w:rFonts w:hAnsi="宋体" w:cs="Times New Roman"/>
                <w:lang w:val="en-US"/>
              </w:rPr>
            </w:pPr>
          </w:p>
        </w:tc>
        <w:tc>
          <w:tcPr>
            <w:tcW w:w="1843" w:type="dxa"/>
            <w:tcBorders>
              <w:top w:val="nil"/>
            </w:tcBorders>
            <w:vAlign w:val="center"/>
          </w:tcPr>
          <w:p w14:paraId="275F3360">
            <w:pPr>
              <w:pStyle w:val="24"/>
              <w:keepNext/>
              <w:spacing w:line="440" w:lineRule="exact"/>
              <w:ind w:left="63" w:right="63"/>
              <w:rPr>
                <w:rFonts w:hAnsi="宋体" w:cs="Times New Roman"/>
                <w:lang w:val="en-US"/>
              </w:rPr>
            </w:pPr>
          </w:p>
        </w:tc>
        <w:tc>
          <w:tcPr>
            <w:tcW w:w="1417" w:type="dxa"/>
            <w:tcBorders>
              <w:top w:val="nil"/>
            </w:tcBorders>
            <w:vAlign w:val="center"/>
          </w:tcPr>
          <w:p w14:paraId="097A9CB1">
            <w:pPr>
              <w:pStyle w:val="24"/>
              <w:keepNext/>
              <w:spacing w:line="440" w:lineRule="exact"/>
              <w:ind w:left="63" w:right="63"/>
              <w:rPr>
                <w:rFonts w:hAnsi="宋体" w:cs="Times New Roman"/>
                <w:lang w:val="en-US"/>
              </w:rPr>
            </w:pPr>
          </w:p>
        </w:tc>
        <w:tc>
          <w:tcPr>
            <w:tcW w:w="2410" w:type="dxa"/>
            <w:tcBorders>
              <w:top w:val="nil"/>
            </w:tcBorders>
            <w:vAlign w:val="center"/>
          </w:tcPr>
          <w:p w14:paraId="24D86A4F">
            <w:pPr>
              <w:pStyle w:val="24"/>
              <w:keepNext/>
              <w:spacing w:line="440" w:lineRule="exact"/>
              <w:ind w:left="63" w:right="63"/>
              <w:rPr>
                <w:rFonts w:hAnsi="宋体" w:cs="Times New Roman"/>
                <w:lang w:val="en-US"/>
              </w:rPr>
            </w:pPr>
          </w:p>
        </w:tc>
        <w:tc>
          <w:tcPr>
            <w:tcW w:w="850" w:type="dxa"/>
            <w:tcBorders>
              <w:top w:val="nil"/>
            </w:tcBorders>
            <w:vAlign w:val="center"/>
          </w:tcPr>
          <w:p w14:paraId="5008F3D2">
            <w:pPr>
              <w:pStyle w:val="24"/>
              <w:keepNext/>
              <w:spacing w:line="440" w:lineRule="exact"/>
              <w:ind w:left="63" w:right="63"/>
              <w:rPr>
                <w:rFonts w:hAnsi="宋体" w:cs="Times New Roman"/>
                <w:lang w:val="en-US"/>
              </w:rPr>
            </w:pPr>
          </w:p>
        </w:tc>
        <w:tc>
          <w:tcPr>
            <w:tcW w:w="1560" w:type="dxa"/>
            <w:tcBorders>
              <w:top w:val="nil"/>
            </w:tcBorders>
            <w:vAlign w:val="center"/>
          </w:tcPr>
          <w:p w14:paraId="2B0B9174">
            <w:pPr>
              <w:pStyle w:val="24"/>
              <w:keepNext/>
              <w:spacing w:line="440" w:lineRule="exact"/>
              <w:ind w:left="63" w:right="63"/>
              <w:rPr>
                <w:rFonts w:hAnsi="宋体" w:cs="Times New Roman"/>
                <w:lang w:val="en-US"/>
              </w:rPr>
            </w:pPr>
          </w:p>
        </w:tc>
        <w:tc>
          <w:tcPr>
            <w:tcW w:w="2126" w:type="dxa"/>
            <w:tcBorders>
              <w:top w:val="nil"/>
            </w:tcBorders>
            <w:vAlign w:val="center"/>
          </w:tcPr>
          <w:p w14:paraId="02B59349">
            <w:pPr>
              <w:pStyle w:val="24"/>
              <w:keepNext/>
              <w:spacing w:line="440" w:lineRule="exact"/>
              <w:ind w:left="63" w:right="63"/>
              <w:rPr>
                <w:rFonts w:hAnsi="宋体" w:cs="Times New Roman"/>
                <w:lang w:val="en-US"/>
              </w:rPr>
            </w:pPr>
          </w:p>
        </w:tc>
        <w:tc>
          <w:tcPr>
            <w:tcW w:w="1417" w:type="dxa"/>
            <w:tcBorders>
              <w:top w:val="nil"/>
            </w:tcBorders>
            <w:vAlign w:val="center"/>
          </w:tcPr>
          <w:p w14:paraId="08D5B0FD">
            <w:pPr>
              <w:pStyle w:val="24"/>
              <w:keepNext/>
              <w:spacing w:line="440" w:lineRule="exact"/>
              <w:ind w:left="63" w:right="63"/>
              <w:rPr>
                <w:rFonts w:hAnsi="宋体" w:cs="Times New Roman"/>
                <w:lang w:val="en-US"/>
              </w:rPr>
            </w:pPr>
          </w:p>
        </w:tc>
        <w:tc>
          <w:tcPr>
            <w:tcW w:w="851" w:type="dxa"/>
            <w:tcBorders>
              <w:top w:val="nil"/>
            </w:tcBorders>
            <w:vAlign w:val="center"/>
          </w:tcPr>
          <w:p w14:paraId="2230BD83">
            <w:pPr>
              <w:pStyle w:val="24"/>
              <w:keepNext/>
              <w:spacing w:line="440" w:lineRule="exact"/>
              <w:ind w:left="63" w:right="63"/>
              <w:rPr>
                <w:rFonts w:hAnsi="宋体" w:cs="Times New Roman"/>
                <w:lang w:val="en-US"/>
              </w:rPr>
            </w:pPr>
          </w:p>
        </w:tc>
        <w:tc>
          <w:tcPr>
            <w:tcW w:w="850" w:type="dxa"/>
            <w:tcBorders>
              <w:top w:val="nil"/>
            </w:tcBorders>
            <w:vAlign w:val="center"/>
          </w:tcPr>
          <w:p w14:paraId="478BDD3D">
            <w:pPr>
              <w:pStyle w:val="24"/>
              <w:keepNext/>
              <w:spacing w:line="440" w:lineRule="exact"/>
              <w:ind w:left="63" w:right="63"/>
              <w:rPr>
                <w:rFonts w:hAnsi="宋体" w:cs="Times New Roman"/>
                <w:lang w:val="en-US"/>
              </w:rPr>
            </w:pPr>
          </w:p>
        </w:tc>
      </w:tr>
      <w:tr w14:paraId="31514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7E84A2E">
            <w:pPr>
              <w:pStyle w:val="24"/>
              <w:keepNext/>
              <w:spacing w:line="440" w:lineRule="exact"/>
              <w:ind w:left="63" w:right="63"/>
              <w:rPr>
                <w:rFonts w:hAnsi="宋体" w:cs="Times New Roman"/>
                <w:lang w:val="en-US"/>
              </w:rPr>
            </w:pPr>
          </w:p>
        </w:tc>
        <w:tc>
          <w:tcPr>
            <w:tcW w:w="1843" w:type="dxa"/>
            <w:tcBorders>
              <w:top w:val="nil"/>
            </w:tcBorders>
            <w:vAlign w:val="center"/>
          </w:tcPr>
          <w:p w14:paraId="64B1A7A2">
            <w:pPr>
              <w:pStyle w:val="24"/>
              <w:keepNext/>
              <w:spacing w:line="440" w:lineRule="exact"/>
              <w:ind w:left="63" w:right="63"/>
              <w:rPr>
                <w:rFonts w:hAnsi="宋体" w:cs="Times New Roman"/>
                <w:lang w:val="en-US"/>
              </w:rPr>
            </w:pPr>
          </w:p>
        </w:tc>
        <w:tc>
          <w:tcPr>
            <w:tcW w:w="1417" w:type="dxa"/>
            <w:tcBorders>
              <w:top w:val="nil"/>
            </w:tcBorders>
            <w:vAlign w:val="center"/>
          </w:tcPr>
          <w:p w14:paraId="1EFB3F92">
            <w:pPr>
              <w:pStyle w:val="24"/>
              <w:keepNext/>
              <w:spacing w:line="440" w:lineRule="exact"/>
              <w:ind w:left="63" w:right="63"/>
              <w:rPr>
                <w:rFonts w:hAnsi="宋体" w:cs="Times New Roman"/>
                <w:lang w:val="en-US"/>
              </w:rPr>
            </w:pPr>
          </w:p>
        </w:tc>
        <w:tc>
          <w:tcPr>
            <w:tcW w:w="2410" w:type="dxa"/>
            <w:tcBorders>
              <w:top w:val="nil"/>
            </w:tcBorders>
            <w:vAlign w:val="center"/>
          </w:tcPr>
          <w:p w14:paraId="31B36149">
            <w:pPr>
              <w:pStyle w:val="24"/>
              <w:keepNext/>
              <w:spacing w:line="440" w:lineRule="exact"/>
              <w:ind w:left="63" w:right="63"/>
              <w:rPr>
                <w:rFonts w:hAnsi="宋体" w:cs="Times New Roman"/>
                <w:lang w:val="en-US"/>
              </w:rPr>
            </w:pPr>
          </w:p>
        </w:tc>
        <w:tc>
          <w:tcPr>
            <w:tcW w:w="850" w:type="dxa"/>
            <w:tcBorders>
              <w:top w:val="nil"/>
            </w:tcBorders>
            <w:vAlign w:val="center"/>
          </w:tcPr>
          <w:p w14:paraId="417C7B08">
            <w:pPr>
              <w:pStyle w:val="24"/>
              <w:keepNext/>
              <w:spacing w:line="440" w:lineRule="exact"/>
              <w:ind w:left="63" w:right="63"/>
              <w:rPr>
                <w:rFonts w:hAnsi="宋体" w:cs="Times New Roman"/>
                <w:lang w:val="en-US"/>
              </w:rPr>
            </w:pPr>
          </w:p>
        </w:tc>
        <w:tc>
          <w:tcPr>
            <w:tcW w:w="1560" w:type="dxa"/>
            <w:tcBorders>
              <w:top w:val="nil"/>
            </w:tcBorders>
            <w:vAlign w:val="center"/>
          </w:tcPr>
          <w:p w14:paraId="0F08D88C">
            <w:pPr>
              <w:pStyle w:val="24"/>
              <w:keepNext/>
              <w:spacing w:line="440" w:lineRule="exact"/>
              <w:ind w:left="63" w:right="63"/>
              <w:rPr>
                <w:rFonts w:hAnsi="宋体" w:cs="Times New Roman"/>
                <w:lang w:val="en-US"/>
              </w:rPr>
            </w:pPr>
          </w:p>
        </w:tc>
        <w:tc>
          <w:tcPr>
            <w:tcW w:w="2126" w:type="dxa"/>
            <w:tcBorders>
              <w:top w:val="nil"/>
            </w:tcBorders>
            <w:vAlign w:val="center"/>
          </w:tcPr>
          <w:p w14:paraId="0D385EF7">
            <w:pPr>
              <w:pStyle w:val="24"/>
              <w:keepNext/>
              <w:spacing w:line="440" w:lineRule="exact"/>
              <w:ind w:left="63" w:right="63"/>
              <w:rPr>
                <w:rFonts w:hAnsi="宋体" w:cs="Times New Roman"/>
                <w:lang w:val="en-US"/>
              </w:rPr>
            </w:pPr>
          </w:p>
        </w:tc>
        <w:tc>
          <w:tcPr>
            <w:tcW w:w="1417" w:type="dxa"/>
            <w:tcBorders>
              <w:top w:val="nil"/>
            </w:tcBorders>
            <w:vAlign w:val="center"/>
          </w:tcPr>
          <w:p w14:paraId="6F6A60AD">
            <w:pPr>
              <w:pStyle w:val="24"/>
              <w:keepNext/>
              <w:spacing w:line="440" w:lineRule="exact"/>
              <w:ind w:left="63" w:right="63"/>
              <w:rPr>
                <w:rFonts w:hAnsi="宋体" w:cs="Times New Roman"/>
                <w:lang w:val="en-US"/>
              </w:rPr>
            </w:pPr>
          </w:p>
        </w:tc>
        <w:tc>
          <w:tcPr>
            <w:tcW w:w="851" w:type="dxa"/>
            <w:tcBorders>
              <w:top w:val="nil"/>
            </w:tcBorders>
            <w:vAlign w:val="center"/>
          </w:tcPr>
          <w:p w14:paraId="674E56DE">
            <w:pPr>
              <w:pStyle w:val="24"/>
              <w:keepNext/>
              <w:spacing w:line="440" w:lineRule="exact"/>
              <w:ind w:left="63" w:right="63"/>
              <w:rPr>
                <w:rFonts w:hAnsi="宋体" w:cs="Times New Roman"/>
                <w:lang w:val="en-US"/>
              </w:rPr>
            </w:pPr>
          </w:p>
        </w:tc>
        <w:tc>
          <w:tcPr>
            <w:tcW w:w="850" w:type="dxa"/>
            <w:tcBorders>
              <w:top w:val="nil"/>
            </w:tcBorders>
            <w:vAlign w:val="center"/>
          </w:tcPr>
          <w:p w14:paraId="4CDF8E3B">
            <w:pPr>
              <w:pStyle w:val="24"/>
              <w:keepNext/>
              <w:spacing w:line="440" w:lineRule="exact"/>
              <w:ind w:left="63" w:right="63"/>
              <w:rPr>
                <w:rFonts w:hAnsi="宋体" w:cs="Times New Roman"/>
                <w:lang w:val="en-US"/>
              </w:rPr>
            </w:pPr>
          </w:p>
        </w:tc>
      </w:tr>
      <w:tr w14:paraId="52BBF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1B0BA40">
            <w:pPr>
              <w:pStyle w:val="24"/>
              <w:keepNext/>
              <w:spacing w:line="440" w:lineRule="exact"/>
              <w:ind w:left="63" w:right="63"/>
              <w:rPr>
                <w:rFonts w:hAnsi="宋体" w:cs="Times New Roman"/>
                <w:lang w:val="en-US"/>
              </w:rPr>
            </w:pPr>
          </w:p>
        </w:tc>
        <w:tc>
          <w:tcPr>
            <w:tcW w:w="1843" w:type="dxa"/>
            <w:vAlign w:val="center"/>
          </w:tcPr>
          <w:p w14:paraId="325738F7">
            <w:pPr>
              <w:pStyle w:val="24"/>
              <w:keepNext/>
              <w:spacing w:line="440" w:lineRule="exact"/>
              <w:ind w:left="63" w:right="63"/>
              <w:rPr>
                <w:rFonts w:hAnsi="宋体" w:cs="Times New Roman"/>
                <w:lang w:val="en-US"/>
              </w:rPr>
            </w:pPr>
          </w:p>
        </w:tc>
        <w:tc>
          <w:tcPr>
            <w:tcW w:w="1417" w:type="dxa"/>
            <w:vAlign w:val="center"/>
          </w:tcPr>
          <w:p w14:paraId="75F92B38">
            <w:pPr>
              <w:pStyle w:val="24"/>
              <w:keepNext/>
              <w:spacing w:line="440" w:lineRule="exact"/>
              <w:ind w:left="63" w:right="63"/>
              <w:rPr>
                <w:rFonts w:hAnsi="宋体" w:cs="Times New Roman"/>
                <w:lang w:val="en-US"/>
              </w:rPr>
            </w:pPr>
          </w:p>
        </w:tc>
        <w:tc>
          <w:tcPr>
            <w:tcW w:w="2410" w:type="dxa"/>
            <w:vAlign w:val="center"/>
          </w:tcPr>
          <w:p w14:paraId="38765D7E">
            <w:pPr>
              <w:pStyle w:val="24"/>
              <w:keepNext/>
              <w:spacing w:line="440" w:lineRule="exact"/>
              <w:ind w:left="63" w:right="63"/>
              <w:rPr>
                <w:rFonts w:hAnsi="宋体" w:cs="Times New Roman"/>
                <w:lang w:val="en-US"/>
              </w:rPr>
            </w:pPr>
          </w:p>
        </w:tc>
        <w:tc>
          <w:tcPr>
            <w:tcW w:w="850" w:type="dxa"/>
            <w:vAlign w:val="center"/>
          </w:tcPr>
          <w:p w14:paraId="650ADD78">
            <w:pPr>
              <w:pStyle w:val="24"/>
              <w:keepNext/>
              <w:spacing w:line="440" w:lineRule="exact"/>
              <w:ind w:left="63" w:right="63"/>
              <w:rPr>
                <w:rFonts w:hAnsi="宋体" w:cs="Times New Roman"/>
                <w:lang w:val="en-US"/>
              </w:rPr>
            </w:pPr>
          </w:p>
        </w:tc>
        <w:tc>
          <w:tcPr>
            <w:tcW w:w="1560" w:type="dxa"/>
            <w:vAlign w:val="center"/>
          </w:tcPr>
          <w:p w14:paraId="181CB538">
            <w:pPr>
              <w:pStyle w:val="24"/>
              <w:keepNext/>
              <w:spacing w:line="440" w:lineRule="exact"/>
              <w:ind w:left="63" w:right="63"/>
              <w:rPr>
                <w:rFonts w:hAnsi="宋体" w:cs="Times New Roman"/>
                <w:lang w:val="en-US"/>
              </w:rPr>
            </w:pPr>
          </w:p>
        </w:tc>
        <w:tc>
          <w:tcPr>
            <w:tcW w:w="2126" w:type="dxa"/>
            <w:vAlign w:val="center"/>
          </w:tcPr>
          <w:p w14:paraId="15BA8AC8">
            <w:pPr>
              <w:pStyle w:val="24"/>
              <w:keepNext/>
              <w:spacing w:line="440" w:lineRule="exact"/>
              <w:ind w:left="63" w:right="63"/>
              <w:rPr>
                <w:rFonts w:hAnsi="宋体" w:cs="Times New Roman"/>
                <w:lang w:val="en-US"/>
              </w:rPr>
            </w:pPr>
          </w:p>
        </w:tc>
        <w:tc>
          <w:tcPr>
            <w:tcW w:w="1417" w:type="dxa"/>
            <w:vAlign w:val="center"/>
          </w:tcPr>
          <w:p w14:paraId="4118B8B2">
            <w:pPr>
              <w:pStyle w:val="24"/>
              <w:keepNext/>
              <w:spacing w:line="440" w:lineRule="exact"/>
              <w:ind w:left="63" w:right="63"/>
              <w:rPr>
                <w:rFonts w:hAnsi="宋体" w:cs="Times New Roman"/>
                <w:lang w:val="en-US"/>
              </w:rPr>
            </w:pPr>
          </w:p>
        </w:tc>
        <w:tc>
          <w:tcPr>
            <w:tcW w:w="851" w:type="dxa"/>
            <w:vAlign w:val="center"/>
          </w:tcPr>
          <w:p w14:paraId="2E20155F">
            <w:pPr>
              <w:pStyle w:val="24"/>
              <w:keepNext/>
              <w:spacing w:line="440" w:lineRule="exact"/>
              <w:ind w:left="63" w:right="63"/>
              <w:rPr>
                <w:rFonts w:hAnsi="宋体" w:cs="Times New Roman"/>
                <w:lang w:val="en-US"/>
              </w:rPr>
            </w:pPr>
          </w:p>
        </w:tc>
        <w:tc>
          <w:tcPr>
            <w:tcW w:w="850" w:type="dxa"/>
            <w:vAlign w:val="center"/>
          </w:tcPr>
          <w:p w14:paraId="65046526">
            <w:pPr>
              <w:pStyle w:val="24"/>
              <w:keepNext/>
              <w:spacing w:line="440" w:lineRule="exact"/>
              <w:ind w:left="63" w:right="63"/>
              <w:rPr>
                <w:rFonts w:hAnsi="宋体" w:cs="Times New Roman"/>
                <w:lang w:val="en-US"/>
              </w:rPr>
            </w:pPr>
          </w:p>
        </w:tc>
      </w:tr>
      <w:tr w14:paraId="03566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56D8000">
            <w:pPr>
              <w:pStyle w:val="24"/>
              <w:keepNext/>
              <w:spacing w:line="440" w:lineRule="exact"/>
              <w:ind w:left="63" w:right="63"/>
              <w:rPr>
                <w:rFonts w:hAnsi="宋体" w:cs="Times New Roman"/>
                <w:lang w:val="en-US"/>
              </w:rPr>
            </w:pPr>
          </w:p>
        </w:tc>
        <w:tc>
          <w:tcPr>
            <w:tcW w:w="1843" w:type="dxa"/>
            <w:tcBorders>
              <w:top w:val="nil"/>
            </w:tcBorders>
            <w:vAlign w:val="center"/>
          </w:tcPr>
          <w:p w14:paraId="79F70472">
            <w:pPr>
              <w:pStyle w:val="24"/>
              <w:keepNext/>
              <w:spacing w:line="440" w:lineRule="exact"/>
              <w:ind w:left="63" w:right="63"/>
              <w:rPr>
                <w:rFonts w:hAnsi="宋体" w:cs="Times New Roman"/>
                <w:lang w:val="en-US"/>
              </w:rPr>
            </w:pPr>
          </w:p>
        </w:tc>
        <w:tc>
          <w:tcPr>
            <w:tcW w:w="1417" w:type="dxa"/>
            <w:tcBorders>
              <w:top w:val="nil"/>
            </w:tcBorders>
            <w:vAlign w:val="center"/>
          </w:tcPr>
          <w:p w14:paraId="6658F7BD">
            <w:pPr>
              <w:pStyle w:val="24"/>
              <w:keepNext/>
              <w:spacing w:line="440" w:lineRule="exact"/>
              <w:ind w:left="63" w:right="63"/>
              <w:rPr>
                <w:rFonts w:hAnsi="宋体" w:cs="Times New Roman"/>
                <w:lang w:val="en-US"/>
              </w:rPr>
            </w:pPr>
          </w:p>
        </w:tc>
        <w:tc>
          <w:tcPr>
            <w:tcW w:w="2410" w:type="dxa"/>
            <w:tcBorders>
              <w:top w:val="nil"/>
            </w:tcBorders>
            <w:vAlign w:val="center"/>
          </w:tcPr>
          <w:p w14:paraId="7C516E64">
            <w:pPr>
              <w:pStyle w:val="24"/>
              <w:keepNext/>
              <w:spacing w:line="440" w:lineRule="exact"/>
              <w:ind w:left="63" w:right="63"/>
              <w:rPr>
                <w:rFonts w:hAnsi="宋体" w:cs="Times New Roman"/>
                <w:lang w:val="en-US"/>
              </w:rPr>
            </w:pPr>
          </w:p>
        </w:tc>
        <w:tc>
          <w:tcPr>
            <w:tcW w:w="850" w:type="dxa"/>
            <w:tcBorders>
              <w:top w:val="nil"/>
            </w:tcBorders>
            <w:vAlign w:val="center"/>
          </w:tcPr>
          <w:p w14:paraId="651E7329">
            <w:pPr>
              <w:pStyle w:val="24"/>
              <w:keepNext/>
              <w:spacing w:line="440" w:lineRule="exact"/>
              <w:ind w:left="63" w:right="63"/>
              <w:rPr>
                <w:rFonts w:hAnsi="宋体" w:cs="Times New Roman"/>
                <w:lang w:val="en-US"/>
              </w:rPr>
            </w:pPr>
          </w:p>
        </w:tc>
        <w:tc>
          <w:tcPr>
            <w:tcW w:w="1560" w:type="dxa"/>
            <w:tcBorders>
              <w:top w:val="nil"/>
            </w:tcBorders>
            <w:vAlign w:val="center"/>
          </w:tcPr>
          <w:p w14:paraId="5DE5C227">
            <w:pPr>
              <w:pStyle w:val="24"/>
              <w:keepNext/>
              <w:spacing w:line="440" w:lineRule="exact"/>
              <w:ind w:left="63" w:right="63"/>
              <w:rPr>
                <w:rFonts w:hAnsi="宋体" w:cs="Times New Roman"/>
                <w:lang w:val="en-US"/>
              </w:rPr>
            </w:pPr>
          </w:p>
        </w:tc>
        <w:tc>
          <w:tcPr>
            <w:tcW w:w="2126" w:type="dxa"/>
            <w:tcBorders>
              <w:top w:val="nil"/>
            </w:tcBorders>
            <w:vAlign w:val="center"/>
          </w:tcPr>
          <w:p w14:paraId="10E38A2A">
            <w:pPr>
              <w:pStyle w:val="24"/>
              <w:keepNext/>
              <w:spacing w:line="440" w:lineRule="exact"/>
              <w:ind w:left="63" w:right="63"/>
              <w:rPr>
                <w:rFonts w:hAnsi="宋体" w:cs="Times New Roman"/>
                <w:lang w:val="en-US"/>
              </w:rPr>
            </w:pPr>
          </w:p>
        </w:tc>
        <w:tc>
          <w:tcPr>
            <w:tcW w:w="1417" w:type="dxa"/>
            <w:tcBorders>
              <w:top w:val="nil"/>
            </w:tcBorders>
            <w:vAlign w:val="center"/>
          </w:tcPr>
          <w:p w14:paraId="10881F5F">
            <w:pPr>
              <w:pStyle w:val="24"/>
              <w:keepNext/>
              <w:spacing w:line="440" w:lineRule="exact"/>
              <w:ind w:left="63" w:right="63"/>
              <w:rPr>
                <w:rFonts w:hAnsi="宋体" w:cs="Times New Roman"/>
                <w:lang w:val="en-US"/>
              </w:rPr>
            </w:pPr>
          </w:p>
        </w:tc>
        <w:tc>
          <w:tcPr>
            <w:tcW w:w="851" w:type="dxa"/>
            <w:tcBorders>
              <w:top w:val="nil"/>
            </w:tcBorders>
            <w:vAlign w:val="center"/>
          </w:tcPr>
          <w:p w14:paraId="4F10A40C">
            <w:pPr>
              <w:pStyle w:val="24"/>
              <w:keepNext/>
              <w:spacing w:line="440" w:lineRule="exact"/>
              <w:ind w:left="63" w:right="63"/>
              <w:rPr>
                <w:rFonts w:hAnsi="宋体" w:cs="Times New Roman"/>
                <w:lang w:val="en-US"/>
              </w:rPr>
            </w:pPr>
          </w:p>
        </w:tc>
        <w:tc>
          <w:tcPr>
            <w:tcW w:w="850" w:type="dxa"/>
            <w:tcBorders>
              <w:top w:val="nil"/>
            </w:tcBorders>
            <w:vAlign w:val="center"/>
          </w:tcPr>
          <w:p w14:paraId="63DF41E0">
            <w:pPr>
              <w:pStyle w:val="24"/>
              <w:keepNext/>
              <w:spacing w:line="440" w:lineRule="exact"/>
              <w:ind w:left="63" w:right="63"/>
              <w:rPr>
                <w:rFonts w:hAnsi="宋体" w:cs="Times New Roman"/>
                <w:lang w:val="en-US"/>
              </w:rPr>
            </w:pPr>
          </w:p>
        </w:tc>
      </w:tr>
      <w:tr w14:paraId="171CB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08027CF">
            <w:pPr>
              <w:pStyle w:val="24"/>
              <w:keepNext/>
              <w:spacing w:line="440" w:lineRule="exact"/>
              <w:ind w:left="63" w:right="63"/>
              <w:rPr>
                <w:rFonts w:hAnsi="宋体" w:cs="Times New Roman"/>
                <w:lang w:val="en-US"/>
              </w:rPr>
            </w:pPr>
          </w:p>
        </w:tc>
        <w:tc>
          <w:tcPr>
            <w:tcW w:w="1843" w:type="dxa"/>
            <w:vAlign w:val="center"/>
          </w:tcPr>
          <w:p w14:paraId="179B9062">
            <w:pPr>
              <w:pStyle w:val="24"/>
              <w:keepNext/>
              <w:spacing w:line="440" w:lineRule="exact"/>
              <w:ind w:left="63" w:right="63"/>
              <w:rPr>
                <w:rFonts w:hAnsi="宋体" w:cs="Times New Roman"/>
                <w:lang w:val="en-US"/>
              </w:rPr>
            </w:pPr>
          </w:p>
        </w:tc>
        <w:tc>
          <w:tcPr>
            <w:tcW w:w="1417" w:type="dxa"/>
            <w:vAlign w:val="center"/>
          </w:tcPr>
          <w:p w14:paraId="7E18AE8C">
            <w:pPr>
              <w:pStyle w:val="24"/>
              <w:keepNext/>
              <w:spacing w:line="440" w:lineRule="exact"/>
              <w:ind w:left="63" w:right="63"/>
              <w:rPr>
                <w:rFonts w:hAnsi="宋体" w:cs="Times New Roman"/>
                <w:lang w:val="en-US"/>
              </w:rPr>
            </w:pPr>
          </w:p>
        </w:tc>
        <w:tc>
          <w:tcPr>
            <w:tcW w:w="2410" w:type="dxa"/>
            <w:vAlign w:val="center"/>
          </w:tcPr>
          <w:p w14:paraId="18DFADD7">
            <w:pPr>
              <w:pStyle w:val="24"/>
              <w:keepNext/>
              <w:spacing w:line="440" w:lineRule="exact"/>
              <w:ind w:left="63" w:right="63"/>
              <w:rPr>
                <w:rFonts w:hAnsi="宋体" w:cs="Times New Roman"/>
                <w:lang w:val="en-US"/>
              </w:rPr>
            </w:pPr>
          </w:p>
        </w:tc>
        <w:tc>
          <w:tcPr>
            <w:tcW w:w="850" w:type="dxa"/>
            <w:vAlign w:val="center"/>
          </w:tcPr>
          <w:p w14:paraId="1EE05CE7">
            <w:pPr>
              <w:pStyle w:val="24"/>
              <w:keepNext/>
              <w:spacing w:line="440" w:lineRule="exact"/>
              <w:ind w:left="63" w:right="63"/>
              <w:rPr>
                <w:rFonts w:hAnsi="宋体" w:cs="Times New Roman"/>
                <w:lang w:val="en-US"/>
              </w:rPr>
            </w:pPr>
          </w:p>
        </w:tc>
        <w:tc>
          <w:tcPr>
            <w:tcW w:w="1560" w:type="dxa"/>
            <w:vAlign w:val="center"/>
          </w:tcPr>
          <w:p w14:paraId="275A1249">
            <w:pPr>
              <w:pStyle w:val="24"/>
              <w:keepNext/>
              <w:spacing w:line="440" w:lineRule="exact"/>
              <w:ind w:left="63" w:right="63"/>
              <w:rPr>
                <w:rFonts w:hAnsi="宋体" w:cs="Times New Roman"/>
                <w:lang w:val="en-US"/>
              </w:rPr>
            </w:pPr>
          </w:p>
        </w:tc>
        <w:tc>
          <w:tcPr>
            <w:tcW w:w="2126" w:type="dxa"/>
            <w:vAlign w:val="center"/>
          </w:tcPr>
          <w:p w14:paraId="789B144A">
            <w:pPr>
              <w:pStyle w:val="24"/>
              <w:keepNext/>
              <w:spacing w:line="440" w:lineRule="exact"/>
              <w:ind w:left="63" w:right="63"/>
              <w:rPr>
                <w:rFonts w:hAnsi="宋体" w:cs="Times New Roman"/>
                <w:lang w:val="en-US"/>
              </w:rPr>
            </w:pPr>
          </w:p>
        </w:tc>
        <w:tc>
          <w:tcPr>
            <w:tcW w:w="1417" w:type="dxa"/>
            <w:vAlign w:val="center"/>
          </w:tcPr>
          <w:p w14:paraId="72E62FBE">
            <w:pPr>
              <w:pStyle w:val="24"/>
              <w:keepNext/>
              <w:spacing w:line="440" w:lineRule="exact"/>
              <w:ind w:left="63" w:right="63"/>
              <w:rPr>
                <w:rFonts w:hAnsi="宋体" w:cs="Times New Roman"/>
                <w:lang w:val="en-US"/>
              </w:rPr>
            </w:pPr>
          </w:p>
        </w:tc>
        <w:tc>
          <w:tcPr>
            <w:tcW w:w="851" w:type="dxa"/>
            <w:vAlign w:val="center"/>
          </w:tcPr>
          <w:p w14:paraId="3F895C5A">
            <w:pPr>
              <w:pStyle w:val="24"/>
              <w:keepNext/>
              <w:spacing w:line="440" w:lineRule="exact"/>
              <w:ind w:left="63" w:right="63"/>
              <w:rPr>
                <w:rFonts w:hAnsi="宋体" w:cs="Times New Roman"/>
                <w:lang w:val="en-US"/>
              </w:rPr>
            </w:pPr>
          </w:p>
        </w:tc>
        <w:tc>
          <w:tcPr>
            <w:tcW w:w="850" w:type="dxa"/>
            <w:vAlign w:val="center"/>
          </w:tcPr>
          <w:p w14:paraId="17790932">
            <w:pPr>
              <w:pStyle w:val="24"/>
              <w:keepNext/>
              <w:spacing w:line="440" w:lineRule="exact"/>
              <w:ind w:left="63" w:right="63"/>
              <w:rPr>
                <w:rFonts w:hAnsi="宋体" w:cs="Times New Roman"/>
                <w:lang w:val="en-US"/>
              </w:rPr>
            </w:pPr>
          </w:p>
        </w:tc>
      </w:tr>
    </w:tbl>
    <w:p w14:paraId="023FED58">
      <w:pPr>
        <w:spacing w:line="440" w:lineRule="exact"/>
        <w:rPr>
          <w:rFonts w:hAnsi="宋体"/>
          <w:b/>
          <w:sz w:val="24"/>
        </w:rPr>
        <w:sectPr>
          <w:pgSz w:w="16838" w:h="11906" w:orient="landscape"/>
          <w:pgMar w:top="1135" w:right="1418" w:bottom="1531" w:left="1418" w:header="851" w:footer="992" w:gutter="0"/>
          <w:cols w:space="720" w:num="1"/>
          <w:titlePg/>
          <w:docGrid w:type="linesAndChars" w:linePitch="312" w:charSpace="0"/>
        </w:sectPr>
      </w:pPr>
    </w:p>
    <w:p w14:paraId="43437968">
      <w:pPr>
        <w:spacing w:line="440" w:lineRule="exact"/>
        <w:rPr>
          <w:rFonts w:hAnsi="宋体"/>
          <w:sz w:val="24"/>
        </w:rPr>
      </w:pPr>
      <w:r>
        <w:rPr>
          <w:rFonts w:hAnsi="宋体"/>
          <w:sz w:val="24"/>
        </w:rPr>
        <w:t>附件2：</w:t>
      </w:r>
    </w:p>
    <w:p w14:paraId="7D377C55">
      <w:pPr>
        <w:spacing w:before="120" w:beforeLines="50" w:after="120" w:afterLines="50" w:line="440" w:lineRule="exact"/>
        <w:jc w:val="center"/>
        <w:rPr>
          <w:rFonts w:hAnsi="宋体"/>
          <w:sz w:val="24"/>
        </w:rPr>
      </w:pPr>
      <w:r>
        <w:rPr>
          <w:rFonts w:hAnsi="宋体"/>
          <w:sz w:val="24"/>
        </w:rPr>
        <w:t>发包人供应材料设备一览表</w:t>
      </w:r>
    </w:p>
    <w:tbl>
      <w:tblPr>
        <w:tblStyle w:val="62"/>
        <w:tblW w:w="9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14:paraId="1C8B7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9" w:type="dxa"/>
            <w:tcBorders>
              <w:top w:val="single" w:color="auto" w:sz="12" w:space="0"/>
              <w:bottom w:val="double" w:color="auto" w:sz="6" w:space="0"/>
            </w:tcBorders>
            <w:vAlign w:val="center"/>
          </w:tcPr>
          <w:p w14:paraId="7281CD14">
            <w:pPr>
              <w:pStyle w:val="24"/>
              <w:keepNext/>
              <w:spacing w:line="440" w:lineRule="exact"/>
              <w:ind w:left="63" w:right="63"/>
              <w:rPr>
                <w:rFonts w:hAnsi="宋体" w:cs="Times New Roman"/>
                <w:lang w:val="en-US"/>
              </w:rPr>
            </w:pPr>
            <w:r>
              <w:rPr>
                <w:rFonts w:hAnsi="宋体" w:cs="Times New Roman"/>
                <w:lang w:val="en-US"/>
              </w:rPr>
              <w:t>序号</w:t>
            </w:r>
          </w:p>
        </w:tc>
        <w:tc>
          <w:tcPr>
            <w:tcW w:w="1276" w:type="dxa"/>
            <w:tcBorders>
              <w:top w:val="single" w:color="auto" w:sz="12" w:space="0"/>
              <w:bottom w:val="double" w:color="auto" w:sz="6" w:space="0"/>
            </w:tcBorders>
            <w:vAlign w:val="center"/>
          </w:tcPr>
          <w:p w14:paraId="4AA4E95A">
            <w:pPr>
              <w:pStyle w:val="24"/>
              <w:keepNext/>
              <w:spacing w:line="440" w:lineRule="exact"/>
              <w:ind w:left="63" w:right="63"/>
              <w:rPr>
                <w:rFonts w:hAnsi="宋体" w:cs="Times New Roman"/>
                <w:lang w:val="en-US"/>
              </w:rPr>
            </w:pPr>
            <w:r>
              <w:rPr>
                <w:rFonts w:hint="eastAsia" w:hAnsi="宋体" w:cs="Times New Roman"/>
                <w:lang w:val="en-US"/>
              </w:rPr>
              <w:t xml:space="preserve">  </w:t>
            </w:r>
            <w:r>
              <w:rPr>
                <w:rFonts w:hAnsi="宋体" w:cs="Times New Roman"/>
                <w:lang w:val="en-US"/>
              </w:rPr>
              <w:t>材料、</w:t>
            </w:r>
          </w:p>
          <w:p w14:paraId="0562091D">
            <w:pPr>
              <w:pStyle w:val="24"/>
              <w:keepNext/>
              <w:spacing w:line="440" w:lineRule="exact"/>
              <w:ind w:right="63"/>
              <w:rPr>
                <w:rFonts w:hAnsi="宋体" w:cs="Times New Roman"/>
                <w:lang w:val="en-US"/>
              </w:rPr>
            </w:pPr>
            <w:r>
              <w:rPr>
                <w:rFonts w:hAnsi="宋体" w:cs="Times New Roman"/>
                <w:lang w:val="en-US"/>
              </w:rPr>
              <w:t>设备品种</w:t>
            </w:r>
          </w:p>
        </w:tc>
        <w:tc>
          <w:tcPr>
            <w:tcW w:w="1162" w:type="dxa"/>
            <w:tcBorders>
              <w:top w:val="single" w:color="auto" w:sz="12" w:space="0"/>
              <w:bottom w:val="double" w:color="auto" w:sz="6" w:space="0"/>
            </w:tcBorders>
            <w:vAlign w:val="center"/>
          </w:tcPr>
          <w:p w14:paraId="65458CEB">
            <w:pPr>
              <w:pStyle w:val="24"/>
              <w:keepNext/>
              <w:spacing w:line="440" w:lineRule="exact"/>
              <w:ind w:left="63" w:right="63"/>
              <w:rPr>
                <w:rFonts w:hAnsi="宋体" w:cs="Times New Roman"/>
                <w:lang w:val="en-US"/>
              </w:rPr>
            </w:pPr>
            <w:r>
              <w:rPr>
                <w:rFonts w:hAnsi="宋体" w:cs="Times New Roman"/>
                <w:lang w:val="en-US"/>
              </w:rPr>
              <w:t>规格型号</w:t>
            </w:r>
          </w:p>
        </w:tc>
        <w:tc>
          <w:tcPr>
            <w:tcW w:w="940" w:type="dxa"/>
            <w:tcBorders>
              <w:top w:val="single" w:color="auto" w:sz="12" w:space="0"/>
              <w:bottom w:val="double" w:color="auto" w:sz="6" w:space="0"/>
            </w:tcBorders>
            <w:vAlign w:val="center"/>
          </w:tcPr>
          <w:p w14:paraId="52481D90">
            <w:pPr>
              <w:pStyle w:val="24"/>
              <w:keepNext/>
              <w:spacing w:line="440" w:lineRule="exact"/>
              <w:ind w:left="63" w:right="63"/>
              <w:rPr>
                <w:rFonts w:hAnsi="宋体" w:cs="Times New Roman"/>
                <w:lang w:val="en-US"/>
              </w:rPr>
            </w:pPr>
            <w:r>
              <w:rPr>
                <w:rFonts w:hAnsi="宋体" w:cs="Times New Roman"/>
                <w:lang w:val="en-US"/>
              </w:rPr>
              <w:t>单位</w:t>
            </w:r>
          </w:p>
        </w:tc>
        <w:tc>
          <w:tcPr>
            <w:tcW w:w="851" w:type="dxa"/>
            <w:tcBorders>
              <w:top w:val="single" w:color="auto" w:sz="12" w:space="0"/>
              <w:bottom w:val="double" w:color="auto" w:sz="6" w:space="0"/>
            </w:tcBorders>
            <w:vAlign w:val="center"/>
          </w:tcPr>
          <w:p w14:paraId="07E77314">
            <w:pPr>
              <w:pStyle w:val="24"/>
              <w:keepNext/>
              <w:spacing w:line="440" w:lineRule="exact"/>
              <w:ind w:left="63" w:right="63"/>
              <w:rPr>
                <w:rFonts w:hAnsi="宋体" w:cs="Times New Roman"/>
                <w:lang w:val="en-US"/>
              </w:rPr>
            </w:pPr>
            <w:r>
              <w:rPr>
                <w:rFonts w:hAnsi="宋体" w:cs="Times New Roman"/>
                <w:lang w:val="en-US"/>
              </w:rPr>
              <w:t>数量</w:t>
            </w:r>
          </w:p>
        </w:tc>
        <w:tc>
          <w:tcPr>
            <w:tcW w:w="1044" w:type="dxa"/>
            <w:tcBorders>
              <w:top w:val="single" w:color="auto" w:sz="12" w:space="0"/>
              <w:bottom w:val="double" w:color="auto" w:sz="6" w:space="0"/>
            </w:tcBorders>
            <w:vAlign w:val="center"/>
          </w:tcPr>
          <w:p w14:paraId="47B4D4AA">
            <w:pPr>
              <w:pStyle w:val="24"/>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731" w:type="dxa"/>
            <w:tcBorders>
              <w:top w:val="single" w:color="auto" w:sz="12" w:space="0"/>
              <w:bottom w:val="double" w:color="auto" w:sz="6" w:space="0"/>
            </w:tcBorders>
            <w:vAlign w:val="center"/>
          </w:tcPr>
          <w:p w14:paraId="7661B5E9">
            <w:pPr>
              <w:pStyle w:val="24"/>
              <w:keepNext/>
              <w:spacing w:line="440" w:lineRule="exact"/>
              <w:ind w:left="63" w:right="63"/>
              <w:rPr>
                <w:rFonts w:hAnsi="宋体" w:cs="Times New Roman"/>
                <w:lang w:val="en-US"/>
              </w:rPr>
            </w:pPr>
            <w:r>
              <w:rPr>
                <w:rFonts w:hAnsi="宋体" w:cs="Times New Roman"/>
                <w:lang w:val="en-US"/>
              </w:rPr>
              <w:t>质量等级</w:t>
            </w:r>
          </w:p>
        </w:tc>
        <w:tc>
          <w:tcPr>
            <w:tcW w:w="851" w:type="dxa"/>
            <w:tcBorders>
              <w:top w:val="single" w:color="auto" w:sz="12" w:space="0"/>
              <w:bottom w:val="double" w:color="auto" w:sz="6" w:space="0"/>
            </w:tcBorders>
            <w:vAlign w:val="center"/>
          </w:tcPr>
          <w:p w14:paraId="7F1130E2">
            <w:pPr>
              <w:pStyle w:val="24"/>
              <w:keepNext/>
              <w:spacing w:line="440" w:lineRule="exact"/>
              <w:ind w:left="63" w:right="63"/>
              <w:rPr>
                <w:rFonts w:hAnsi="宋体" w:cs="Times New Roman"/>
                <w:lang w:val="en-US"/>
              </w:rPr>
            </w:pPr>
            <w:r>
              <w:rPr>
                <w:rFonts w:hAnsi="宋体" w:cs="Times New Roman"/>
                <w:lang w:val="en-US"/>
              </w:rPr>
              <w:t>供应时间</w:t>
            </w:r>
          </w:p>
        </w:tc>
        <w:tc>
          <w:tcPr>
            <w:tcW w:w="1314" w:type="dxa"/>
            <w:tcBorders>
              <w:top w:val="single" w:color="auto" w:sz="12" w:space="0"/>
              <w:bottom w:val="double" w:color="auto" w:sz="6" w:space="0"/>
            </w:tcBorders>
            <w:vAlign w:val="center"/>
          </w:tcPr>
          <w:p w14:paraId="53BFC925">
            <w:pPr>
              <w:pStyle w:val="24"/>
              <w:keepNext/>
              <w:spacing w:line="440" w:lineRule="exact"/>
              <w:ind w:left="63" w:right="63"/>
              <w:rPr>
                <w:rFonts w:hAnsi="宋体" w:cs="Times New Roman"/>
                <w:lang w:val="en-US"/>
              </w:rPr>
            </w:pPr>
            <w:r>
              <w:rPr>
                <w:rFonts w:hAnsi="宋体" w:cs="Times New Roman"/>
                <w:lang w:val="en-US"/>
              </w:rPr>
              <w:t>送达地点</w:t>
            </w:r>
          </w:p>
        </w:tc>
        <w:tc>
          <w:tcPr>
            <w:tcW w:w="730" w:type="dxa"/>
            <w:tcBorders>
              <w:top w:val="single" w:color="auto" w:sz="12" w:space="0"/>
              <w:bottom w:val="double" w:color="auto" w:sz="6" w:space="0"/>
            </w:tcBorders>
            <w:vAlign w:val="center"/>
          </w:tcPr>
          <w:p w14:paraId="0EDF6CF4">
            <w:pPr>
              <w:pStyle w:val="24"/>
              <w:keepNext/>
              <w:spacing w:line="440" w:lineRule="exact"/>
              <w:ind w:left="63" w:right="63"/>
              <w:rPr>
                <w:rFonts w:hAnsi="宋体" w:cs="Times New Roman"/>
                <w:lang w:val="en-US"/>
              </w:rPr>
            </w:pPr>
            <w:r>
              <w:rPr>
                <w:rFonts w:hAnsi="宋体" w:cs="Times New Roman"/>
                <w:lang w:val="en-US"/>
              </w:rPr>
              <w:t>备注</w:t>
            </w:r>
          </w:p>
        </w:tc>
      </w:tr>
      <w:tr w14:paraId="502C5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vAlign w:val="center"/>
          </w:tcPr>
          <w:p w14:paraId="6E11B2FA">
            <w:pPr>
              <w:pStyle w:val="24"/>
              <w:keepNext/>
              <w:spacing w:line="440" w:lineRule="exact"/>
              <w:ind w:left="63" w:right="63"/>
              <w:rPr>
                <w:rFonts w:hAnsi="宋体" w:cs="Times New Roman"/>
                <w:lang w:val="en-US"/>
              </w:rPr>
            </w:pPr>
          </w:p>
        </w:tc>
        <w:tc>
          <w:tcPr>
            <w:tcW w:w="1276" w:type="dxa"/>
            <w:tcBorders>
              <w:top w:val="double" w:color="auto" w:sz="6" w:space="0"/>
              <w:bottom w:val="single" w:color="auto" w:sz="6" w:space="0"/>
            </w:tcBorders>
            <w:vAlign w:val="center"/>
          </w:tcPr>
          <w:p w14:paraId="27221123">
            <w:pPr>
              <w:pStyle w:val="24"/>
              <w:keepNext/>
              <w:spacing w:line="440" w:lineRule="exact"/>
              <w:ind w:left="63" w:right="63"/>
              <w:rPr>
                <w:rFonts w:hAnsi="宋体" w:cs="Times New Roman"/>
                <w:lang w:val="en-US"/>
              </w:rPr>
            </w:pPr>
          </w:p>
        </w:tc>
        <w:tc>
          <w:tcPr>
            <w:tcW w:w="1162" w:type="dxa"/>
            <w:tcBorders>
              <w:top w:val="double" w:color="auto" w:sz="6" w:space="0"/>
              <w:bottom w:val="single" w:color="auto" w:sz="6" w:space="0"/>
            </w:tcBorders>
            <w:vAlign w:val="center"/>
          </w:tcPr>
          <w:p w14:paraId="006D4CCF">
            <w:pPr>
              <w:pStyle w:val="24"/>
              <w:keepNext/>
              <w:spacing w:line="440" w:lineRule="exact"/>
              <w:ind w:left="63" w:right="63"/>
              <w:rPr>
                <w:rFonts w:hAnsi="宋体" w:cs="Times New Roman"/>
                <w:lang w:val="en-US"/>
              </w:rPr>
            </w:pPr>
          </w:p>
        </w:tc>
        <w:tc>
          <w:tcPr>
            <w:tcW w:w="940" w:type="dxa"/>
            <w:tcBorders>
              <w:top w:val="double" w:color="auto" w:sz="6" w:space="0"/>
              <w:bottom w:val="single" w:color="auto" w:sz="6" w:space="0"/>
            </w:tcBorders>
            <w:vAlign w:val="center"/>
          </w:tcPr>
          <w:p w14:paraId="530F89D6">
            <w:pPr>
              <w:pStyle w:val="24"/>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30093FC8">
            <w:pPr>
              <w:pStyle w:val="24"/>
              <w:keepNext/>
              <w:spacing w:line="440" w:lineRule="exact"/>
              <w:ind w:left="63" w:right="63"/>
              <w:rPr>
                <w:rFonts w:hAnsi="宋体" w:cs="Times New Roman"/>
                <w:lang w:val="en-US"/>
              </w:rPr>
            </w:pPr>
          </w:p>
        </w:tc>
        <w:tc>
          <w:tcPr>
            <w:tcW w:w="1044" w:type="dxa"/>
            <w:tcBorders>
              <w:top w:val="double" w:color="auto" w:sz="6" w:space="0"/>
              <w:bottom w:val="single" w:color="auto" w:sz="6" w:space="0"/>
            </w:tcBorders>
            <w:vAlign w:val="center"/>
          </w:tcPr>
          <w:p w14:paraId="02E5FC8C">
            <w:pPr>
              <w:pStyle w:val="24"/>
              <w:keepNext/>
              <w:spacing w:line="440" w:lineRule="exact"/>
              <w:ind w:left="63" w:right="63"/>
              <w:rPr>
                <w:rFonts w:hAnsi="宋体" w:cs="Times New Roman"/>
                <w:lang w:val="en-US"/>
              </w:rPr>
            </w:pPr>
          </w:p>
        </w:tc>
        <w:tc>
          <w:tcPr>
            <w:tcW w:w="731" w:type="dxa"/>
            <w:tcBorders>
              <w:top w:val="double" w:color="auto" w:sz="6" w:space="0"/>
              <w:bottom w:val="single" w:color="auto" w:sz="6" w:space="0"/>
            </w:tcBorders>
            <w:vAlign w:val="center"/>
          </w:tcPr>
          <w:p w14:paraId="2929DB23">
            <w:pPr>
              <w:pStyle w:val="24"/>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6D2A8411">
            <w:pPr>
              <w:pStyle w:val="24"/>
              <w:keepNext/>
              <w:spacing w:line="440" w:lineRule="exact"/>
              <w:ind w:left="63" w:right="63"/>
              <w:rPr>
                <w:rFonts w:hAnsi="宋体" w:cs="Times New Roman"/>
                <w:lang w:val="en-US"/>
              </w:rPr>
            </w:pPr>
          </w:p>
        </w:tc>
        <w:tc>
          <w:tcPr>
            <w:tcW w:w="1314" w:type="dxa"/>
            <w:tcBorders>
              <w:top w:val="double" w:color="auto" w:sz="6" w:space="0"/>
              <w:bottom w:val="single" w:color="auto" w:sz="6" w:space="0"/>
            </w:tcBorders>
            <w:vAlign w:val="center"/>
          </w:tcPr>
          <w:p w14:paraId="54A0E403">
            <w:pPr>
              <w:pStyle w:val="24"/>
              <w:keepNext/>
              <w:spacing w:line="440" w:lineRule="exact"/>
              <w:ind w:left="63" w:right="63"/>
              <w:rPr>
                <w:rFonts w:hAnsi="宋体" w:cs="Times New Roman"/>
                <w:lang w:val="en-US"/>
              </w:rPr>
            </w:pPr>
          </w:p>
        </w:tc>
        <w:tc>
          <w:tcPr>
            <w:tcW w:w="730" w:type="dxa"/>
            <w:tcBorders>
              <w:top w:val="double" w:color="auto" w:sz="6" w:space="0"/>
              <w:bottom w:val="single" w:color="auto" w:sz="6" w:space="0"/>
            </w:tcBorders>
            <w:vAlign w:val="center"/>
          </w:tcPr>
          <w:p w14:paraId="13C8FB6C">
            <w:pPr>
              <w:pStyle w:val="24"/>
              <w:keepNext/>
              <w:spacing w:line="440" w:lineRule="exact"/>
              <w:ind w:left="63" w:right="63"/>
              <w:rPr>
                <w:rFonts w:hAnsi="宋体" w:cs="Times New Roman"/>
                <w:lang w:val="en-US"/>
              </w:rPr>
            </w:pPr>
          </w:p>
        </w:tc>
      </w:tr>
      <w:tr w14:paraId="7990B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vAlign w:val="center"/>
          </w:tcPr>
          <w:p w14:paraId="2EC8C543">
            <w:pPr>
              <w:pStyle w:val="24"/>
              <w:keepNext/>
              <w:spacing w:line="440" w:lineRule="exact"/>
              <w:ind w:left="63" w:right="63"/>
              <w:rPr>
                <w:rFonts w:hAnsi="宋体" w:cs="Times New Roman"/>
                <w:lang w:val="en-US"/>
              </w:rPr>
            </w:pPr>
          </w:p>
        </w:tc>
        <w:tc>
          <w:tcPr>
            <w:tcW w:w="1276" w:type="dxa"/>
            <w:tcBorders>
              <w:top w:val="nil"/>
            </w:tcBorders>
            <w:vAlign w:val="center"/>
          </w:tcPr>
          <w:p w14:paraId="305798F8">
            <w:pPr>
              <w:pStyle w:val="24"/>
              <w:keepNext/>
              <w:spacing w:line="440" w:lineRule="exact"/>
              <w:ind w:left="63" w:right="63"/>
              <w:rPr>
                <w:rFonts w:hAnsi="宋体" w:cs="Times New Roman"/>
                <w:lang w:val="en-US"/>
              </w:rPr>
            </w:pPr>
          </w:p>
        </w:tc>
        <w:tc>
          <w:tcPr>
            <w:tcW w:w="1162" w:type="dxa"/>
            <w:tcBorders>
              <w:top w:val="nil"/>
            </w:tcBorders>
            <w:vAlign w:val="center"/>
          </w:tcPr>
          <w:p w14:paraId="4F645042">
            <w:pPr>
              <w:pStyle w:val="24"/>
              <w:keepNext/>
              <w:spacing w:line="440" w:lineRule="exact"/>
              <w:ind w:left="63" w:right="63"/>
              <w:rPr>
                <w:rFonts w:hAnsi="宋体" w:cs="Times New Roman"/>
                <w:lang w:val="en-US"/>
              </w:rPr>
            </w:pPr>
          </w:p>
        </w:tc>
        <w:tc>
          <w:tcPr>
            <w:tcW w:w="940" w:type="dxa"/>
            <w:tcBorders>
              <w:top w:val="nil"/>
            </w:tcBorders>
            <w:vAlign w:val="center"/>
          </w:tcPr>
          <w:p w14:paraId="582A69CD">
            <w:pPr>
              <w:pStyle w:val="24"/>
              <w:keepNext/>
              <w:spacing w:line="440" w:lineRule="exact"/>
              <w:ind w:left="63" w:right="63"/>
              <w:rPr>
                <w:rFonts w:hAnsi="宋体" w:cs="Times New Roman"/>
                <w:lang w:val="en-US"/>
              </w:rPr>
            </w:pPr>
          </w:p>
        </w:tc>
        <w:tc>
          <w:tcPr>
            <w:tcW w:w="851" w:type="dxa"/>
            <w:tcBorders>
              <w:top w:val="nil"/>
            </w:tcBorders>
            <w:vAlign w:val="center"/>
          </w:tcPr>
          <w:p w14:paraId="11315E89">
            <w:pPr>
              <w:pStyle w:val="24"/>
              <w:keepNext/>
              <w:spacing w:line="440" w:lineRule="exact"/>
              <w:ind w:left="63" w:right="63"/>
              <w:rPr>
                <w:rFonts w:hAnsi="宋体" w:cs="Times New Roman"/>
                <w:lang w:val="en-US"/>
              </w:rPr>
            </w:pPr>
          </w:p>
        </w:tc>
        <w:tc>
          <w:tcPr>
            <w:tcW w:w="1044" w:type="dxa"/>
            <w:tcBorders>
              <w:top w:val="nil"/>
            </w:tcBorders>
            <w:vAlign w:val="center"/>
          </w:tcPr>
          <w:p w14:paraId="3D6E1905">
            <w:pPr>
              <w:pStyle w:val="24"/>
              <w:keepNext/>
              <w:spacing w:line="440" w:lineRule="exact"/>
              <w:ind w:left="63" w:right="63"/>
              <w:rPr>
                <w:rFonts w:hAnsi="宋体" w:cs="Times New Roman"/>
                <w:lang w:val="en-US"/>
              </w:rPr>
            </w:pPr>
          </w:p>
        </w:tc>
        <w:tc>
          <w:tcPr>
            <w:tcW w:w="731" w:type="dxa"/>
            <w:tcBorders>
              <w:top w:val="nil"/>
            </w:tcBorders>
            <w:vAlign w:val="center"/>
          </w:tcPr>
          <w:p w14:paraId="7D7803E8">
            <w:pPr>
              <w:pStyle w:val="24"/>
              <w:keepNext/>
              <w:spacing w:line="440" w:lineRule="exact"/>
              <w:ind w:left="63" w:right="63"/>
              <w:rPr>
                <w:rFonts w:hAnsi="宋体" w:cs="Times New Roman"/>
                <w:lang w:val="en-US"/>
              </w:rPr>
            </w:pPr>
          </w:p>
        </w:tc>
        <w:tc>
          <w:tcPr>
            <w:tcW w:w="851" w:type="dxa"/>
            <w:tcBorders>
              <w:top w:val="nil"/>
            </w:tcBorders>
            <w:vAlign w:val="center"/>
          </w:tcPr>
          <w:p w14:paraId="7F877744">
            <w:pPr>
              <w:pStyle w:val="24"/>
              <w:keepNext/>
              <w:spacing w:line="440" w:lineRule="exact"/>
              <w:ind w:left="63" w:right="63"/>
              <w:rPr>
                <w:rFonts w:hAnsi="宋体" w:cs="Times New Roman"/>
                <w:lang w:val="en-US"/>
              </w:rPr>
            </w:pPr>
          </w:p>
        </w:tc>
        <w:tc>
          <w:tcPr>
            <w:tcW w:w="1314" w:type="dxa"/>
            <w:tcBorders>
              <w:top w:val="nil"/>
            </w:tcBorders>
            <w:vAlign w:val="center"/>
          </w:tcPr>
          <w:p w14:paraId="3E353593">
            <w:pPr>
              <w:pStyle w:val="24"/>
              <w:keepNext/>
              <w:spacing w:line="440" w:lineRule="exact"/>
              <w:ind w:left="63" w:right="63"/>
              <w:rPr>
                <w:rFonts w:hAnsi="宋体" w:cs="Times New Roman"/>
                <w:lang w:val="en-US"/>
              </w:rPr>
            </w:pPr>
          </w:p>
        </w:tc>
        <w:tc>
          <w:tcPr>
            <w:tcW w:w="730" w:type="dxa"/>
            <w:tcBorders>
              <w:top w:val="nil"/>
            </w:tcBorders>
            <w:vAlign w:val="center"/>
          </w:tcPr>
          <w:p w14:paraId="4AB79B3E">
            <w:pPr>
              <w:pStyle w:val="24"/>
              <w:keepNext/>
              <w:spacing w:line="440" w:lineRule="exact"/>
              <w:ind w:left="63" w:right="63"/>
              <w:rPr>
                <w:rFonts w:hAnsi="宋体" w:cs="Times New Roman"/>
                <w:lang w:val="en-US"/>
              </w:rPr>
            </w:pPr>
          </w:p>
        </w:tc>
      </w:tr>
      <w:tr w14:paraId="35B50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71A29D0">
            <w:pPr>
              <w:pStyle w:val="24"/>
              <w:keepNext/>
              <w:spacing w:line="440" w:lineRule="exact"/>
              <w:ind w:left="63" w:right="63"/>
              <w:rPr>
                <w:rFonts w:hAnsi="宋体" w:cs="Times New Roman"/>
                <w:lang w:val="en-US"/>
              </w:rPr>
            </w:pPr>
          </w:p>
        </w:tc>
        <w:tc>
          <w:tcPr>
            <w:tcW w:w="1276" w:type="dxa"/>
            <w:vAlign w:val="center"/>
          </w:tcPr>
          <w:p w14:paraId="2A2EF259">
            <w:pPr>
              <w:pStyle w:val="24"/>
              <w:keepNext/>
              <w:spacing w:line="440" w:lineRule="exact"/>
              <w:ind w:left="63" w:right="63"/>
              <w:rPr>
                <w:rFonts w:hAnsi="宋体" w:cs="Times New Roman"/>
                <w:lang w:val="en-US"/>
              </w:rPr>
            </w:pPr>
          </w:p>
        </w:tc>
        <w:tc>
          <w:tcPr>
            <w:tcW w:w="1162" w:type="dxa"/>
            <w:vAlign w:val="center"/>
          </w:tcPr>
          <w:p w14:paraId="7FCFAE4D">
            <w:pPr>
              <w:pStyle w:val="24"/>
              <w:keepNext/>
              <w:spacing w:line="440" w:lineRule="exact"/>
              <w:ind w:left="63" w:right="63"/>
              <w:rPr>
                <w:rFonts w:hAnsi="宋体" w:cs="Times New Roman"/>
                <w:lang w:val="en-US"/>
              </w:rPr>
            </w:pPr>
          </w:p>
        </w:tc>
        <w:tc>
          <w:tcPr>
            <w:tcW w:w="940" w:type="dxa"/>
            <w:vAlign w:val="center"/>
          </w:tcPr>
          <w:p w14:paraId="3021F0D1">
            <w:pPr>
              <w:pStyle w:val="24"/>
              <w:keepNext/>
              <w:spacing w:line="440" w:lineRule="exact"/>
              <w:ind w:left="63" w:right="63"/>
              <w:rPr>
                <w:rFonts w:hAnsi="宋体" w:cs="Times New Roman"/>
                <w:lang w:val="en-US"/>
              </w:rPr>
            </w:pPr>
          </w:p>
        </w:tc>
        <w:tc>
          <w:tcPr>
            <w:tcW w:w="851" w:type="dxa"/>
            <w:vAlign w:val="center"/>
          </w:tcPr>
          <w:p w14:paraId="3E41E36D">
            <w:pPr>
              <w:pStyle w:val="24"/>
              <w:keepNext/>
              <w:spacing w:line="440" w:lineRule="exact"/>
              <w:ind w:left="63" w:right="63"/>
              <w:rPr>
                <w:rFonts w:hAnsi="宋体" w:cs="Times New Roman"/>
                <w:lang w:val="en-US"/>
              </w:rPr>
            </w:pPr>
          </w:p>
        </w:tc>
        <w:tc>
          <w:tcPr>
            <w:tcW w:w="1044" w:type="dxa"/>
            <w:vAlign w:val="center"/>
          </w:tcPr>
          <w:p w14:paraId="78572F53">
            <w:pPr>
              <w:pStyle w:val="24"/>
              <w:keepNext/>
              <w:spacing w:line="440" w:lineRule="exact"/>
              <w:ind w:left="63" w:right="63"/>
              <w:rPr>
                <w:rFonts w:hAnsi="宋体" w:cs="Times New Roman"/>
                <w:lang w:val="en-US"/>
              </w:rPr>
            </w:pPr>
          </w:p>
        </w:tc>
        <w:tc>
          <w:tcPr>
            <w:tcW w:w="731" w:type="dxa"/>
            <w:vAlign w:val="center"/>
          </w:tcPr>
          <w:p w14:paraId="225AD537">
            <w:pPr>
              <w:pStyle w:val="24"/>
              <w:keepNext/>
              <w:spacing w:line="440" w:lineRule="exact"/>
              <w:ind w:left="63" w:right="63"/>
              <w:rPr>
                <w:rFonts w:hAnsi="宋体" w:cs="Times New Roman"/>
                <w:lang w:val="en-US"/>
              </w:rPr>
            </w:pPr>
          </w:p>
        </w:tc>
        <w:tc>
          <w:tcPr>
            <w:tcW w:w="851" w:type="dxa"/>
            <w:vAlign w:val="center"/>
          </w:tcPr>
          <w:p w14:paraId="3C758F60">
            <w:pPr>
              <w:pStyle w:val="24"/>
              <w:keepNext/>
              <w:spacing w:line="440" w:lineRule="exact"/>
              <w:ind w:left="63" w:right="63"/>
              <w:rPr>
                <w:rFonts w:hAnsi="宋体" w:cs="Times New Roman"/>
                <w:lang w:val="en-US"/>
              </w:rPr>
            </w:pPr>
          </w:p>
        </w:tc>
        <w:tc>
          <w:tcPr>
            <w:tcW w:w="1314" w:type="dxa"/>
            <w:vAlign w:val="center"/>
          </w:tcPr>
          <w:p w14:paraId="278C07F5">
            <w:pPr>
              <w:pStyle w:val="24"/>
              <w:keepNext/>
              <w:spacing w:line="440" w:lineRule="exact"/>
              <w:ind w:left="63" w:right="63"/>
              <w:rPr>
                <w:rFonts w:hAnsi="宋体" w:cs="Times New Roman"/>
                <w:lang w:val="en-US"/>
              </w:rPr>
            </w:pPr>
          </w:p>
        </w:tc>
        <w:tc>
          <w:tcPr>
            <w:tcW w:w="730" w:type="dxa"/>
            <w:vAlign w:val="center"/>
          </w:tcPr>
          <w:p w14:paraId="41C8539A">
            <w:pPr>
              <w:pStyle w:val="24"/>
              <w:keepNext/>
              <w:spacing w:line="440" w:lineRule="exact"/>
              <w:ind w:left="63" w:right="63"/>
              <w:rPr>
                <w:rFonts w:hAnsi="宋体" w:cs="Times New Roman"/>
                <w:lang w:val="en-US"/>
              </w:rPr>
            </w:pPr>
          </w:p>
        </w:tc>
      </w:tr>
      <w:tr w14:paraId="780BB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24287B5">
            <w:pPr>
              <w:pStyle w:val="24"/>
              <w:keepNext/>
              <w:spacing w:line="440" w:lineRule="exact"/>
              <w:ind w:left="63" w:right="63"/>
              <w:rPr>
                <w:rFonts w:hAnsi="宋体" w:cs="Times New Roman"/>
                <w:lang w:val="en-US"/>
              </w:rPr>
            </w:pPr>
          </w:p>
        </w:tc>
        <w:tc>
          <w:tcPr>
            <w:tcW w:w="1276" w:type="dxa"/>
            <w:vAlign w:val="center"/>
          </w:tcPr>
          <w:p w14:paraId="3FBD0EAD">
            <w:pPr>
              <w:pStyle w:val="24"/>
              <w:keepNext/>
              <w:spacing w:line="440" w:lineRule="exact"/>
              <w:ind w:left="63" w:right="63"/>
              <w:rPr>
                <w:rFonts w:hAnsi="宋体" w:cs="Times New Roman"/>
                <w:lang w:val="en-US"/>
              </w:rPr>
            </w:pPr>
          </w:p>
        </w:tc>
        <w:tc>
          <w:tcPr>
            <w:tcW w:w="1162" w:type="dxa"/>
            <w:vAlign w:val="center"/>
          </w:tcPr>
          <w:p w14:paraId="54FB9C72">
            <w:pPr>
              <w:pStyle w:val="24"/>
              <w:keepNext/>
              <w:spacing w:line="440" w:lineRule="exact"/>
              <w:ind w:left="63" w:right="63"/>
              <w:rPr>
                <w:rFonts w:hAnsi="宋体" w:cs="Times New Roman"/>
                <w:lang w:val="en-US"/>
              </w:rPr>
            </w:pPr>
          </w:p>
        </w:tc>
        <w:tc>
          <w:tcPr>
            <w:tcW w:w="940" w:type="dxa"/>
            <w:vAlign w:val="center"/>
          </w:tcPr>
          <w:p w14:paraId="7C59ACA6">
            <w:pPr>
              <w:pStyle w:val="24"/>
              <w:keepNext/>
              <w:spacing w:line="440" w:lineRule="exact"/>
              <w:ind w:left="63" w:right="63"/>
              <w:rPr>
                <w:rFonts w:hAnsi="宋体" w:cs="Times New Roman"/>
                <w:lang w:val="en-US"/>
              </w:rPr>
            </w:pPr>
          </w:p>
        </w:tc>
        <w:tc>
          <w:tcPr>
            <w:tcW w:w="851" w:type="dxa"/>
            <w:vAlign w:val="center"/>
          </w:tcPr>
          <w:p w14:paraId="0DF8EDAA">
            <w:pPr>
              <w:pStyle w:val="24"/>
              <w:keepNext/>
              <w:spacing w:line="440" w:lineRule="exact"/>
              <w:ind w:left="63" w:right="63"/>
              <w:rPr>
                <w:rFonts w:hAnsi="宋体" w:cs="Times New Roman"/>
                <w:lang w:val="en-US"/>
              </w:rPr>
            </w:pPr>
          </w:p>
        </w:tc>
        <w:tc>
          <w:tcPr>
            <w:tcW w:w="1044" w:type="dxa"/>
            <w:vAlign w:val="center"/>
          </w:tcPr>
          <w:p w14:paraId="2440953E">
            <w:pPr>
              <w:pStyle w:val="24"/>
              <w:keepNext/>
              <w:spacing w:line="440" w:lineRule="exact"/>
              <w:ind w:left="63" w:right="63"/>
              <w:rPr>
                <w:rFonts w:hAnsi="宋体" w:cs="Times New Roman"/>
                <w:lang w:val="en-US"/>
              </w:rPr>
            </w:pPr>
          </w:p>
        </w:tc>
        <w:tc>
          <w:tcPr>
            <w:tcW w:w="731" w:type="dxa"/>
            <w:vAlign w:val="center"/>
          </w:tcPr>
          <w:p w14:paraId="54B3D7EE">
            <w:pPr>
              <w:pStyle w:val="24"/>
              <w:keepNext/>
              <w:spacing w:line="440" w:lineRule="exact"/>
              <w:ind w:left="63" w:right="63"/>
              <w:rPr>
                <w:rFonts w:hAnsi="宋体" w:cs="Times New Roman"/>
                <w:lang w:val="en-US"/>
              </w:rPr>
            </w:pPr>
          </w:p>
        </w:tc>
        <w:tc>
          <w:tcPr>
            <w:tcW w:w="851" w:type="dxa"/>
            <w:vAlign w:val="center"/>
          </w:tcPr>
          <w:p w14:paraId="43D3C079">
            <w:pPr>
              <w:pStyle w:val="24"/>
              <w:keepNext/>
              <w:spacing w:line="440" w:lineRule="exact"/>
              <w:ind w:left="63" w:right="63"/>
              <w:rPr>
                <w:rFonts w:hAnsi="宋体" w:cs="Times New Roman"/>
                <w:lang w:val="en-US"/>
              </w:rPr>
            </w:pPr>
          </w:p>
        </w:tc>
        <w:tc>
          <w:tcPr>
            <w:tcW w:w="1314" w:type="dxa"/>
            <w:vAlign w:val="center"/>
          </w:tcPr>
          <w:p w14:paraId="6E7E4D21">
            <w:pPr>
              <w:pStyle w:val="24"/>
              <w:keepNext/>
              <w:spacing w:line="440" w:lineRule="exact"/>
              <w:ind w:left="63" w:right="63"/>
              <w:rPr>
                <w:rFonts w:hAnsi="宋体" w:cs="Times New Roman"/>
                <w:lang w:val="en-US"/>
              </w:rPr>
            </w:pPr>
          </w:p>
        </w:tc>
        <w:tc>
          <w:tcPr>
            <w:tcW w:w="730" w:type="dxa"/>
            <w:vAlign w:val="center"/>
          </w:tcPr>
          <w:p w14:paraId="2A3E819F">
            <w:pPr>
              <w:pStyle w:val="24"/>
              <w:keepNext/>
              <w:spacing w:line="440" w:lineRule="exact"/>
              <w:ind w:left="63" w:right="63"/>
              <w:rPr>
                <w:rFonts w:hAnsi="宋体" w:cs="Times New Roman"/>
                <w:lang w:val="en-US"/>
              </w:rPr>
            </w:pPr>
          </w:p>
        </w:tc>
      </w:tr>
      <w:tr w14:paraId="15810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085240A">
            <w:pPr>
              <w:pStyle w:val="24"/>
              <w:keepNext/>
              <w:spacing w:line="440" w:lineRule="exact"/>
              <w:ind w:left="63" w:right="63"/>
              <w:rPr>
                <w:rFonts w:hAnsi="宋体" w:cs="Times New Roman"/>
                <w:lang w:val="en-US"/>
              </w:rPr>
            </w:pPr>
          </w:p>
        </w:tc>
        <w:tc>
          <w:tcPr>
            <w:tcW w:w="1276" w:type="dxa"/>
            <w:vAlign w:val="center"/>
          </w:tcPr>
          <w:p w14:paraId="380AD897">
            <w:pPr>
              <w:pStyle w:val="24"/>
              <w:keepNext/>
              <w:spacing w:line="440" w:lineRule="exact"/>
              <w:ind w:left="63" w:right="63"/>
              <w:rPr>
                <w:rFonts w:hAnsi="宋体" w:cs="Times New Roman"/>
                <w:lang w:val="en-US"/>
              </w:rPr>
            </w:pPr>
          </w:p>
        </w:tc>
        <w:tc>
          <w:tcPr>
            <w:tcW w:w="1162" w:type="dxa"/>
            <w:vAlign w:val="center"/>
          </w:tcPr>
          <w:p w14:paraId="013555C5">
            <w:pPr>
              <w:pStyle w:val="24"/>
              <w:keepNext/>
              <w:spacing w:line="440" w:lineRule="exact"/>
              <w:ind w:left="63" w:right="63"/>
              <w:rPr>
                <w:rFonts w:hAnsi="宋体" w:cs="Times New Roman"/>
                <w:lang w:val="en-US"/>
              </w:rPr>
            </w:pPr>
          </w:p>
        </w:tc>
        <w:tc>
          <w:tcPr>
            <w:tcW w:w="940" w:type="dxa"/>
            <w:vAlign w:val="center"/>
          </w:tcPr>
          <w:p w14:paraId="21D1EC6C">
            <w:pPr>
              <w:pStyle w:val="24"/>
              <w:keepNext/>
              <w:spacing w:line="440" w:lineRule="exact"/>
              <w:ind w:left="63" w:right="63"/>
              <w:rPr>
                <w:rFonts w:hAnsi="宋体" w:cs="Times New Roman"/>
                <w:lang w:val="en-US"/>
              </w:rPr>
            </w:pPr>
          </w:p>
        </w:tc>
        <w:tc>
          <w:tcPr>
            <w:tcW w:w="851" w:type="dxa"/>
            <w:vAlign w:val="center"/>
          </w:tcPr>
          <w:p w14:paraId="3500AE34">
            <w:pPr>
              <w:pStyle w:val="24"/>
              <w:keepNext/>
              <w:spacing w:line="440" w:lineRule="exact"/>
              <w:ind w:left="63" w:right="63"/>
              <w:rPr>
                <w:rFonts w:hAnsi="宋体" w:cs="Times New Roman"/>
                <w:lang w:val="en-US"/>
              </w:rPr>
            </w:pPr>
          </w:p>
        </w:tc>
        <w:tc>
          <w:tcPr>
            <w:tcW w:w="1044" w:type="dxa"/>
            <w:vAlign w:val="center"/>
          </w:tcPr>
          <w:p w14:paraId="59A7D295">
            <w:pPr>
              <w:pStyle w:val="24"/>
              <w:keepNext/>
              <w:spacing w:line="440" w:lineRule="exact"/>
              <w:ind w:left="63" w:right="63"/>
              <w:rPr>
                <w:rFonts w:hAnsi="宋体" w:cs="Times New Roman"/>
                <w:lang w:val="en-US"/>
              </w:rPr>
            </w:pPr>
          </w:p>
        </w:tc>
        <w:tc>
          <w:tcPr>
            <w:tcW w:w="731" w:type="dxa"/>
            <w:vAlign w:val="center"/>
          </w:tcPr>
          <w:p w14:paraId="09DF62E6">
            <w:pPr>
              <w:pStyle w:val="24"/>
              <w:keepNext/>
              <w:spacing w:line="440" w:lineRule="exact"/>
              <w:ind w:left="63" w:right="63"/>
              <w:rPr>
                <w:rFonts w:hAnsi="宋体" w:cs="Times New Roman"/>
                <w:lang w:val="en-US"/>
              </w:rPr>
            </w:pPr>
          </w:p>
        </w:tc>
        <w:tc>
          <w:tcPr>
            <w:tcW w:w="851" w:type="dxa"/>
            <w:vAlign w:val="center"/>
          </w:tcPr>
          <w:p w14:paraId="72E2FD61">
            <w:pPr>
              <w:pStyle w:val="24"/>
              <w:keepNext/>
              <w:spacing w:line="440" w:lineRule="exact"/>
              <w:ind w:left="63" w:right="63"/>
              <w:rPr>
                <w:rFonts w:hAnsi="宋体" w:cs="Times New Roman"/>
                <w:lang w:val="en-US"/>
              </w:rPr>
            </w:pPr>
          </w:p>
        </w:tc>
        <w:tc>
          <w:tcPr>
            <w:tcW w:w="1314" w:type="dxa"/>
            <w:vAlign w:val="center"/>
          </w:tcPr>
          <w:p w14:paraId="7226E05D">
            <w:pPr>
              <w:pStyle w:val="24"/>
              <w:keepNext/>
              <w:spacing w:line="440" w:lineRule="exact"/>
              <w:ind w:left="63" w:right="63"/>
              <w:rPr>
                <w:rFonts w:hAnsi="宋体" w:cs="Times New Roman"/>
                <w:lang w:val="en-US"/>
              </w:rPr>
            </w:pPr>
          </w:p>
        </w:tc>
        <w:tc>
          <w:tcPr>
            <w:tcW w:w="730" w:type="dxa"/>
            <w:vAlign w:val="center"/>
          </w:tcPr>
          <w:p w14:paraId="4D7D6FE3">
            <w:pPr>
              <w:pStyle w:val="24"/>
              <w:keepNext/>
              <w:spacing w:line="440" w:lineRule="exact"/>
              <w:ind w:left="63" w:right="63"/>
              <w:rPr>
                <w:rFonts w:hAnsi="宋体" w:cs="Times New Roman"/>
                <w:lang w:val="en-US"/>
              </w:rPr>
            </w:pPr>
          </w:p>
        </w:tc>
      </w:tr>
      <w:tr w14:paraId="6F203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7A5926C">
            <w:pPr>
              <w:pStyle w:val="24"/>
              <w:keepNext/>
              <w:spacing w:line="440" w:lineRule="exact"/>
              <w:ind w:left="63" w:right="63"/>
              <w:rPr>
                <w:rFonts w:hAnsi="宋体" w:cs="Times New Roman"/>
                <w:lang w:val="en-US"/>
              </w:rPr>
            </w:pPr>
          </w:p>
        </w:tc>
        <w:tc>
          <w:tcPr>
            <w:tcW w:w="1276" w:type="dxa"/>
            <w:vAlign w:val="center"/>
          </w:tcPr>
          <w:p w14:paraId="1C6DC59A">
            <w:pPr>
              <w:pStyle w:val="24"/>
              <w:keepNext/>
              <w:spacing w:line="440" w:lineRule="exact"/>
              <w:ind w:left="63" w:right="63"/>
              <w:rPr>
                <w:rFonts w:hAnsi="宋体" w:cs="Times New Roman"/>
                <w:lang w:val="en-US"/>
              </w:rPr>
            </w:pPr>
          </w:p>
        </w:tc>
        <w:tc>
          <w:tcPr>
            <w:tcW w:w="1162" w:type="dxa"/>
            <w:vAlign w:val="center"/>
          </w:tcPr>
          <w:p w14:paraId="445F8A8C">
            <w:pPr>
              <w:pStyle w:val="24"/>
              <w:keepNext/>
              <w:spacing w:line="440" w:lineRule="exact"/>
              <w:ind w:left="63" w:right="63"/>
              <w:rPr>
                <w:rFonts w:hAnsi="宋体" w:cs="Times New Roman"/>
                <w:lang w:val="en-US"/>
              </w:rPr>
            </w:pPr>
          </w:p>
        </w:tc>
        <w:tc>
          <w:tcPr>
            <w:tcW w:w="940" w:type="dxa"/>
            <w:vAlign w:val="center"/>
          </w:tcPr>
          <w:p w14:paraId="55E41993">
            <w:pPr>
              <w:pStyle w:val="24"/>
              <w:keepNext/>
              <w:spacing w:line="440" w:lineRule="exact"/>
              <w:ind w:left="63" w:right="63"/>
              <w:rPr>
                <w:rFonts w:hAnsi="宋体" w:cs="Times New Roman"/>
                <w:lang w:val="en-US"/>
              </w:rPr>
            </w:pPr>
          </w:p>
        </w:tc>
        <w:tc>
          <w:tcPr>
            <w:tcW w:w="851" w:type="dxa"/>
            <w:vAlign w:val="center"/>
          </w:tcPr>
          <w:p w14:paraId="585CAD85">
            <w:pPr>
              <w:pStyle w:val="24"/>
              <w:keepNext/>
              <w:spacing w:line="440" w:lineRule="exact"/>
              <w:ind w:left="63" w:right="63"/>
              <w:rPr>
                <w:rFonts w:hAnsi="宋体" w:cs="Times New Roman"/>
                <w:lang w:val="en-US"/>
              </w:rPr>
            </w:pPr>
          </w:p>
        </w:tc>
        <w:tc>
          <w:tcPr>
            <w:tcW w:w="1044" w:type="dxa"/>
            <w:vAlign w:val="center"/>
          </w:tcPr>
          <w:p w14:paraId="45DA52EA">
            <w:pPr>
              <w:pStyle w:val="24"/>
              <w:keepNext/>
              <w:spacing w:line="440" w:lineRule="exact"/>
              <w:ind w:left="63" w:right="63"/>
              <w:rPr>
                <w:rFonts w:hAnsi="宋体" w:cs="Times New Roman"/>
                <w:lang w:val="en-US"/>
              </w:rPr>
            </w:pPr>
          </w:p>
        </w:tc>
        <w:tc>
          <w:tcPr>
            <w:tcW w:w="731" w:type="dxa"/>
            <w:vAlign w:val="center"/>
          </w:tcPr>
          <w:p w14:paraId="25F11500">
            <w:pPr>
              <w:pStyle w:val="24"/>
              <w:keepNext/>
              <w:spacing w:line="440" w:lineRule="exact"/>
              <w:ind w:left="63" w:right="63"/>
              <w:rPr>
                <w:rFonts w:hAnsi="宋体" w:cs="Times New Roman"/>
                <w:lang w:val="en-US"/>
              </w:rPr>
            </w:pPr>
          </w:p>
        </w:tc>
        <w:tc>
          <w:tcPr>
            <w:tcW w:w="851" w:type="dxa"/>
            <w:vAlign w:val="center"/>
          </w:tcPr>
          <w:p w14:paraId="72B596C6">
            <w:pPr>
              <w:pStyle w:val="24"/>
              <w:keepNext/>
              <w:spacing w:line="440" w:lineRule="exact"/>
              <w:ind w:left="63" w:right="63"/>
              <w:rPr>
                <w:rFonts w:hAnsi="宋体" w:cs="Times New Roman"/>
                <w:lang w:val="en-US"/>
              </w:rPr>
            </w:pPr>
          </w:p>
        </w:tc>
        <w:tc>
          <w:tcPr>
            <w:tcW w:w="1314" w:type="dxa"/>
            <w:vAlign w:val="center"/>
          </w:tcPr>
          <w:p w14:paraId="08AE3967">
            <w:pPr>
              <w:pStyle w:val="24"/>
              <w:keepNext/>
              <w:spacing w:line="440" w:lineRule="exact"/>
              <w:ind w:left="63" w:right="63"/>
              <w:rPr>
                <w:rFonts w:hAnsi="宋体" w:cs="Times New Roman"/>
                <w:lang w:val="en-US"/>
              </w:rPr>
            </w:pPr>
          </w:p>
        </w:tc>
        <w:tc>
          <w:tcPr>
            <w:tcW w:w="730" w:type="dxa"/>
            <w:vAlign w:val="center"/>
          </w:tcPr>
          <w:p w14:paraId="42CD4DFE">
            <w:pPr>
              <w:pStyle w:val="24"/>
              <w:keepNext/>
              <w:spacing w:line="440" w:lineRule="exact"/>
              <w:ind w:left="63" w:right="63"/>
              <w:rPr>
                <w:rFonts w:hAnsi="宋体" w:cs="Times New Roman"/>
                <w:lang w:val="en-US"/>
              </w:rPr>
            </w:pPr>
          </w:p>
        </w:tc>
      </w:tr>
      <w:tr w14:paraId="5A38D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34A38C8">
            <w:pPr>
              <w:pStyle w:val="24"/>
              <w:keepNext/>
              <w:spacing w:line="440" w:lineRule="exact"/>
              <w:ind w:left="63" w:right="63"/>
              <w:rPr>
                <w:rFonts w:hAnsi="宋体" w:cs="Times New Roman"/>
                <w:lang w:val="en-US"/>
              </w:rPr>
            </w:pPr>
          </w:p>
        </w:tc>
        <w:tc>
          <w:tcPr>
            <w:tcW w:w="1276" w:type="dxa"/>
            <w:vAlign w:val="center"/>
          </w:tcPr>
          <w:p w14:paraId="498F3634">
            <w:pPr>
              <w:pStyle w:val="24"/>
              <w:keepNext/>
              <w:spacing w:line="440" w:lineRule="exact"/>
              <w:ind w:left="63" w:right="63"/>
              <w:rPr>
                <w:rFonts w:hAnsi="宋体" w:cs="Times New Roman"/>
                <w:lang w:val="en-US"/>
              </w:rPr>
            </w:pPr>
          </w:p>
        </w:tc>
        <w:tc>
          <w:tcPr>
            <w:tcW w:w="1162" w:type="dxa"/>
            <w:vAlign w:val="center"/>
          </w:tcPr>
          <w:p w14:paraId="70ADD323">
            <w:pPr>
              <w:pStyle w:val="24"/>
              <w:keepNext/>
              <w:spacing w:line="440" w:lineRule="exact"/>
              <w:ind w:left="63" w:right="63"/>
              <w:rPr>
                <w:rFonts w:hAnsi="宋体" w:cs="Times New Roman"/>
                <w:lang w:val="en-US"/>
              </w:rPr>
            </w:pPr>
          </w:p>
        </w:tc>
        <w:tc>
          <w:tcPr>
            <w:tcW w:w="940" w:type="dxa"/>
            <w:vAlign w:val="center"/>
          </w:tcPr>
          <w:p w14:paraId="0F0F70AB">
            <w:pPr>
              <w:pStyle w:val="24"/>
              <w:keepNext/>
              <w:spacing w:line="440" w:lineRule="exact"/>
              <w:ind w:left="63" w:right="63"/>
              <w:rPr>
                <w:rFonts w:hAnsi="宋体" w:cs="Times New Roman"/>
                <w:lang w:val="en-US"/>
              </w:rPr>
            </w:pPr>
          </w:p>
        </w:tc>
        <w:tc>
          <w:tcPr>
            <w:tcW w:w="851" w:type="dxa"/>
            <w:vAlign w:val="center"/>
          </w:tcPr>
          <w:p w14:paraId="32F7FACF">
            <w:pPr>
              <w:pStyle w:val="24"/>
              <w:keepNext/>
              <w:spacing w:line="440" w:lineRule="exact"/>
              <w:ind w:left="63" w:right="63"/>
              <w:rPr>
                <w:rFonts w:hAnsi="宋体" w:cs="Times New Roman"/>
                <w:lang w:val="en-US"/>
              </w:rPr>
            </w:pPr>
          </w:p>
        </w:tc>
        <w:tc>
          <w:tcPr>
            <w:tcW w:w="1044" w:type="dxa"/>
            <w:vAlign w:val="center"/>
          </w:tcPr>
          <w:p w14:paraId="37262663">
            <w:pPr>
              <w:pStyle w:val="24"/>
              <w:keepNext/>
              <w:spacing w:line="440" w:lineRule="exact"/>
              <w:ind w:left="63" w:right="63"/>
              <w:rPr>
                <w:rFonts w:hAnsi="宋体" w:cs="Times New Roman"/>
                <w:lang w:val="en-US"/>
              </w:rPr>
            </w:pPr>
          </w:p>
        </w:tc>
        <w:tc>
          <w:tcPr>
            <w:tcW w:w="731" w:type="dxa"/>
            <w:vAlign w:val="center"/>
          </w:tcPr>
          <w:p w14:paraId="40740E4E">
            <w:pPr>
              <w:pStyle w:val="24"/>
              <w:keepNext/>
              <w:spacing w:line="440" w:lineRule="exact"/>
              <w:ind w:left="63" w:right="63"/>
              <w:rPr>
                <w:rFonts w:hAnsi="宋体" w:cs="Times New Roman"/>
                <w:lang w:val="en-US"/>
              </w:rPr>
            </w:pPr>
          </w:p>
        </w:tc>
        <w:tc>
          <w:tcPr>
            <w:tcW w:w="851" w:type="dxa"/>
            <w:vAlign w:val="center"/>
          </w:tcPr>
          <w:p w14:paraId="695E4A12">
            <w:pPr>
              <w:pStyle w:val="24"/>
              <w:keepNext/>
              <w:spacing w:line="440" w:lineRule="exact"/>
              <w:ind w:left="63" w:right="63"/>
              <w:rPr>
                <w:rFonts w:hAnsi="宋体" w:cs="Times New Roman"/>
                <w:lang w:val="en-US"/>
              </w:rPr>
            </w:pPr>
          </w:p>
        </w:tc>
        <w:tc>
          <w:tcPr>
            <w:tcW w:w="1314" w:type="dxa"/>
            <w:vAlign w:val="center"/>
          </w:tcPr>
          <w:p w14:paraId="78D8138E">
            <w:pPr>
              <w:pStyle w:val="24"/>
              <w:keepNext/>
              <w:spacing w:line="440" w:lineRule="exact"/>
              <w:ind w:left="63" w:right="63"/>
              <w:rPr>
                <w:rFonts w:hAnsi="宋体" w:cs="Times New Roman"/>
                <w:lang w:val="en-US"/>
              </w:rPr>
            </w:pPr>
          </w:p>
        </w:tc>
        <w:tc>
          <w:tcPr>
            <w:tcW w:w="730" w:type="dxa"/>
            <w:vAlign w:val="center"/>
          </w:tcPr>
          <w:p w14:paraId="210235D5">
            <w:pPr>
              <w:pStyle w:val="24"/>
              <w:keepNext/>
              <w:spacing w:line="440" w:lineRule="exact"/>
              <w:ind w:left="63" w:right="63"/>
              <w:rPr>
                <w:rFonts w:hAnsi="宋体" w:cs="Times New Roman"/>
                <w:lang w:val="en-US"/>
              </w:rPr>
            </w:pPr>
          </w:p>
        </w:tc>
      </w:tr>
      <w:tr w14:paraId="36E1B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07B71A4">
            <w:pPr>
              <w:pStyle w:val="24"/>
              <w:keepNext/>
              <w:spacing w:line="440" w:lineRule="exact"/>
              <w:ind w:left="63" w:right="63"/>
              <w:rPr>
                <w:rFonts w:hAnsi="宋体" w:cs="Times New Roman"/>
                <w:lang w:val="en-US"/>
              </w:rPr>
            </w:pPr>
          </w:p>
        </w:tc>
        <w:tc>
          <w:tcPr>
            <w:tcW w:w="1276" w:type="dxa"/>
            <w:vAlign w:val="center"/>
          </w:tcPr>
          <w:p w14:paraId="02925F70">
            <w:pPr>
              <w:pStyle w:val="24"/>
              <w:keepNext/>
              <w:spacing w:line="440" w:lineRule="exact"/>
              <w:ind w:left="63" w:right="63"/>
              <w:rPr>
                <w:rFonts w:hAnsi="宋体" w:cs="Times New Roman"/>
                <w:lang w:val="en-US"/>
              </w:rPr>
            </w:pPr>
          </w:p>
        </w:tc>
        <w:tc>
          <w:tcPr>
            <w:tcW w:w="1162" w:type="dxa"/>
            <w:vAlign w:val="center"/>
          </w:tcPr>
          <w:p w14:paraId="556FE3EB">
            <w:pPr>
              <w:pStyle w:val="24"/>
              <w:keepNext/>
              <w:spacing w:line="440" w:lineRule="exact"/>
              <w:ind w:left="63" w:right="63"/>
              <w:rPr>
                <w:rFonts w:hAnsi="宋体" w:cs="Times New Roman"/>
                <w:lang w:val="en-US"/>
              </w:rPr>
            </w:pPr>
          </w:p>
        </w:tc>
        <w:tc>
          <w:tcPr>
            <w:tcW w:w="940" w:type="dxa"/>
            <w:vAlign w:val="center"/>
          </w:tcPr>
          <w:p w14:paraId="2563D64D">
            <w:pPr>
              <w:pStyle w:val="24"/>
              <w:keepNext/>
              <w:spacing w:line="440" w:lineRule="exact"/>
              <w:ind w:left="63" w:right="63"/>
              <w:rPr>
                <w:rFonts w:hAnsi="宋体" w:cs="Times New Roman"/>
                <w:lang w:val="en-US"/>
              </w:rPr>
            </w:pPr>
          </w:p>
        </w:tc>
        <w:tc>
          <w:tcPr>
            <w:tcW w:w="851" w:type="dxa"/>
            <w:vAlign w:val="center"/>
          </w:tcPr>
          <w:p w14:paraId="0D845C39">
            <w:pPr>
              <w:pStyle w:val="24"/>
              <w:keepNext/>
              <w:spacing w:line="440" w:lineRule="exact"/>
              <w:ind w:left="63" w:right="63"/>
              <w:rPr>
                <w:rFonts w:hAnsi="宋体" w:cs="Times New Roman"/>
                <w:lang w:val="en-US"/>
              </w:rPr>
            </w:pPr>
          </w:p>
        </w:tc>
        <w:tc>
          <w:tcPr>
            <w:tcW w:w="1044" w:type="dxa"/>
            <w:vAlign w:val="center"/>
          </w:tcPr>
          <w:p w14:paraId="31792C70">
            <w:pPr>
              <w:pStyle w:val="24"/>
              <w:keepNext/>
              <w:spacing w:line="440" w:lineRule="exact"/>
              <w:ind w:left="63" w:right="63"/>
              <w:rPr>
                <w:rFonts w:hAnsi="宋体" w:cs="Times New Roman"/>
                <w:lang w:val="en-US"/>
              </w:rPr>
            </w:pPr>
          </w:p>
        </w:tc>
        <w:tc>
          <w:tcPr>
            <w:tcW w:w="731" w:type="dxa"/>
            <w:vAlign w:val="center"/>
          </w:tcPr>
          <w:p w14:paraId="178FF739">
            <w:pPr>
              <w:pStyle w:val="24"/>
              <w:keepNext/>
              <w:spacing w:line="440" w:lineRule="exact"/>
              <w:ind w:left="63" w:right="63"/>
              <w:rPr>
                <w:rFonts w:hAnsi="宋体" w:cs="Times New Roman"/>
                <w:lang w:val="en-US"/>
              </w:rPr>
            </w:pPr>
          </w:p>
        </w:tc>
        <w:tc>
          <w:tcPr>
            <w:tcW w:w="851" w:type="dxa"/>
            <w:vAlign w:val="center"/>
          </w:tcPr>
          <w:p w14:paraId="2CB5AC3C">
            <w:pPr>
              <w:pStyle w:val="24"/>
              <w:keepNext/>
              <w:spacing w:line="440" w:lineRule="exact"/>
              <w:ind w:left="63" w:right="63"/>
              <w:rPr>
                <w:rFonts w:hAnsi="宋体" w:cs="Times New Roman"/>
                <w:lang w:val="en-US"/>
              </w:rPr>
            </w:pPr>
          </w:p>
        </w:tc>
        <w:tc>
          <w:tcPr>
            <w:tcW w:w="1314" w:type="dxa"/>
            <w:vAlign w:val="center"/>
          </w:tcPr>
          <w:p w14:paraId="57F6A9CD">
            <w:pPr>
              <w:pStyle w:val="24"/>
              <w:keepNext/>
              <w:spacing w:line="440" w:lineRule="exact"/>
              <w:ind w:left="63" w:right="63"/>
              <w:rPr>
                <w:rFonts w:hAnsi="宋体" w:cs="Times New Roman"/>
                <w:lang w:val="en-US"/>
              </w:rPr>
            </w:pPr>
          </w:p>
        </w:tc>
        <w:tc>
          <w:tcPr>
            <w:tcW w:w="730" w:type="dxa"/>
            <w:vAlign w:val="center"/>
          </w:tcPr>
          <w:p w14:paraId="37590DA2">
            <w:pPr>
              <w:pStyle w:val="24"/>
              <w:keepNext/>
              <w:spacing w:line="440" w:lineRule="exact"/>
              <w:ind w:left="63" w:right="63"/>
              <w:rPr>
                <w:rFonts w:hAnsi="宋体" w:cs="Times New Roman"/>
                <w:lang w:val="en-US"/>
              </w:rPr>
            </w:pPr>
          </w:p>
        </w:tc>
      </w:tr>
      <w:tr w14:paraId="1A062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652BFF6">
            <w:pPr>
              <w:jc w:val="center"/>
              <w:rPr>
                <w:rFonts w:hAnsi="宋体"/>
                <w:sz w:val="24"/>
              </w:rPr>
            </w:pPr>
          </w:p>
        </w:tc>
        <w:tc>
          <w:tcPr>
            <w:tcW w:w="1276" w:type="dxa"/>
            <w:vAlign w:val="center"/>
          </w:tcPr>
          <w:p w14:paraId="6936FB13">
            <w:pPr>
              <w:jc w:val="center"/>
              <w:rPr>
                <w:rFonts w:hAnsi="宋体"/>
                <w:sz w:val="24"/>
              </w:rPr>
            </w:pPr>
          </w:p>
        </w:tc>
        <w:tc>
          <w:tcPr>
            <w:tcW w:w="1162" w:type="dxa"/>
            <w:vAlign w:val="center"/>
          </w:tcPr>
          <w:p w14:paraId="6EE6CB08">
            <w:pPr>
              <w:jc w:val="center"/>
              <w:rPr>
                <w:rFonts w:hAnsi="宋体"/>
                <w:sz w:val="24"/>
              </w:rPr>
            </w:pPr>
          </w:p>
        </w:tc>
        <w:tc>
          <w:tcPr>
            <w:tcW w:w="940" w:type="dxa"/>
            <w:vAlign w:val="center"/>
          </w:tcPr>
          <w:p w14:paraId="40BC5AF3">
            <w:pPr>
              <w:jc w:val="center"/>
              <w:rPr>
                <w:rFonts w:hAnsi="宋体"/>
                <w:sz w:val="24"/>
              </w:rPr>
            </w:pPr>
          </w:p>
        </w:tc>
        <w:tc>
          <w:tcPr>
            <w:tcW w:w="851" w:type="dxa"/>
            <w:vAlign w:val="center"/>
          </w:tcPr>
          <w:p w14:paraId="5BDA5CDD">
            <w:pPr>
              <w:jc w:val="center"/>
              <w:rPr>
                <w:rFonts w:hAnsi="宋体"/>
                <w:sz w:val="24"/>
              </w:rPr>
            </w:pPr>
          </w:p>
        </w:tc>
        <w:tc>
          <w:tcPr>
            <w:tcW w:w="1044" w:type="dxa"/>
            <w:vAlign w:val="center"/>
          </w:tcPr>
          <w:p w14:paraId="471C6A8B">
            <w:pPr>
              <w:jc w:val="center"/>
              <w:rPr>
                <w:rFonts w:hAnsi="宋体"/>
                <w:sz w:val="24"/>
              </w:rPr>
            </w:pPr>
          </w:p>
        </w:tc>
        <w:tc>
          <w:tcPr>
            <w:tcW w:w="731" w:type="dxa"/>
            <w:vAlign w:val="center"/>
          </w:tcPr>
          <w:p w14:paraId="6E33B922">
            <w:pPr>
              <w:jc w:val="center"/>
              <w:rPr>
                <w:rFonts w:hAnsi="宋体"/>
                <w:sz w:val="24"/>
              </w:rPr>
            </w:pPr>
          </w:p>
        </w:tc>
        <w:tc>
          <w:tcPr>
            <w:tcW w:w="851" w:type="dxa"/>
            <w:vAlign w:val="center"/>
          </w:tcPr>
          <w:p w14:paraId="4AAAA35D">
            <w:pPr>
              <w:jc w:val="center"/>
              <w:rPr>
                <w:rFonts w:hAnsi="宋体"/>
                <w:sz w:val="24"/>
              </w:rPr>
            </w:pPr>
          </w:p>
        </w:tc>
        <w:tc>
          <w:tcPr>
            <w:tcW w:w="1314" w:type="dxa"/>
            <w:vAlign w:val="center"/>
          </w:tcPr>
          <w:p w14:paraId="234E6C18">
            <w:pPr>
              <w:jc w:val="center"/>
              <w:rPr>
                <w:rFonts w:hAnsi="宋体"/>
                <w:sz w:val="24"/>
              </w:rPr>
            </w:pPr>
          </w:p>
        </w:tc>
        <w:tc>
          <w:tcPr>
            <w:tcW w:w="730" w:type="dxa"/>
            <w:vAlign w:val="center"/>
          </w:tcPr>
          <w:p w14:paraId="1C499D2F">
            <w:pPr>
              <w:jc w:val="center"/>
              <w:rPr>
                <w:rFonts w:hAnsi="宋体"/>
                <w:sz w:val="24"/>
              </w:rPr>
            </w:pPr>
          </w:p>
        </w:tc>
      </w:tr>
      <w:tr w14:paraId="2664D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AEA69D7">
            <w:pPr>
              <w:pStyle w:val="24"/>
              <w:keepNext/>
              <w:spacing w:line="440" w:lineRule="exact"/>
              <w:ind w:left="63" w:right="63"/>
              <w:rPr>
                <w:rFonts w:hAnsi="宋体" w:cs="Times New Roman"/>
                <w:lang w:val="en-US"/>
              </w:rPr>
            </w:pPr>
          </w:p>
        </w:tc>
        <w:tc>
          <w:tcPr>
            <w:tcW w:w="1276" w:type="dxa"/>
            <w:vAlign w:val="center"/>
          </w:tcPr>
          <w:p w14:paraId="57E3DCA4">
            <w:pPr>
              <w:pStyle w:val="24"/>
              <w:keepNext/>
              <w:spacing w:line="440" w:lineRule="exact"/>
              <w:ind w:left="63" w:right="63"/>
              <w:rPr>
                <w:rFonts w:hAnsi="宋体" w:cs="Times New Roman"/>
                <w:lang w:val="en-US"/>
              </w:rPr>
            </w:pPr>
          </w:p>
        </w:tc>
        <w:tc>
          <w:tcPr>
            <w:tcW w:w="1162" w:type="dxa"/>
            <w:vAlign w:val="center"/>
          </w:tcPr>
          <w:p w14:paraId="42BF4746">
            <w:pPr>
              <w:pStyle w:val="24"/>
              <w:keepNext/>
              <w:spacing w:line="440" w:lineRule="exact"/>
              <w:ind w:left="63" w:right="63"/>
              <w:rPr>
                <w:rFonts w:hAnsi="宋体" w:cs="Times New Roman"/>
                <w:lang w:val="en-US"/>
              </w:rPr>
            </w:pPr>
          </w:p>
        </w:tc>
        <w:tc>
          <w:tcPr>
            <w:tcW w:w="940" w:type="dxa"/>
            <w:vAlign w:val="center"/>
          </w:tcPr>
          <w:p w14:paraId="0205AEBD">
            <w:pPr>
              <w:pStyle w:val="24"/>
              <w:keepNext/>
              <w:spacing w:line="440" w:lineRule="exact"/>
              <w:ind w:left="63" w:right="63"/>
              <w:rPr>
                <w:rFonts w:hAnsi="宋体" w:cs="Times New Roman"/>
                <w:lang w:val="en-US"/>
              </w:rPr>
            </w:pPr>
          </w:p>
        </w:tc>
        <w:tc>
          <w:tcPr>
            <w:tcW w:w="851" w:type="dxa"/>
            <w:vAlign w:val="center"/>
          </w:tcPr>
          <w:p w14:paraId="39A3798D">
            <w:pPr>
              <w:pStyle w:val="24"/>
              <w:keepNext/>
              <w:spacing w:line="440" w:lineRule="exact"/>
              <w:ind w:left="63" w:right="63"/>
              <w:rPr>
                <w:rFonts w:hAnsi="宋体" w:cs="Times New Roman"/>
                <w:lang w:val="en-US"/>
              </w:rPr>
            </w:pPr>
          </w:p>
        </w:tc>
        <w:tc>
          <w:tcPr>
            <w:tcW w:w="1044" w:type="dxa"/>
            <w:vAlign w:val="center"/>
          </w:tcPr>
          <w:p w14:paraId="00BF2094">
            <w:pPr>
              <w:pStyle w:val="24"/>
              <w:keepNext/>
              <w:spacing w:line="440" w:lineRule="exact"/>
              <w:ind w:left="63" w:right="63"/>
              <w:rPr>
                <w:rFonts w:hAnsi="宋体" w:cs="Times New Roman"/>
                <w:lang w:val="en-US"/>
              </w:rPr>
            </w:pPr>
          </w:p>
        </w:tc>
        <w:tc>
          <w:tcPr>
            <w:tcW w:w="731" w:type="dxa"/>
            <w:vAlign w:val="center"/>
          </w:tcPr>
          <w:p w14:paraId="449D2571">
            <w:pPr>
              <w:pStyle w:val="24"/>
              <w:keepNext/>
              <w:spacing w:line="440" w:lineRule="exact"/>
              <w:ind w:left="63" w:right="63"/>
              <w:rPr>
                <w:rFonts w:hAnsi="宋体" w:cs="Times New Roman"/>
                <w:lang w:val="en-US"/>
              </w:rPr>
            </w:pPr>
          </w:p>
        </w:tc>
        <w:tc>
          <w:tcPr>
            <w:tcW w:w="851" w:type="dxa"/>
            <w:vAlign w:val="center"/>
          </w:tcPr>
          <w:p w14:paraId="38B424FB">
            <w:pPr>
              <w:pStyle w:val="24"/>
              <w:keepNext/>
              <w:spacing w:line="440" w:lineRule="exact"/>
              <w:ind w:left="63" w:right="63"/>
              <w:rPr>
                <w:rFonts w:hAnsi="宋体" w:cs="Times New Roman"/>
                <w:lang w:val="en-US"/>
              </w:rPr>
            </w:pPr>
          </w:p>
        </w:tc>
        <w:tc>
          <w:tcPr>
            <w:tcW w:w="1314" w:type="dxa"/>
            <w:vAlign w:val="center"/>
          </w:tcPr>
          <w:p w14:paraId="75BF1CB3">
            <w:pPr>
              <w:pStyle w:val="24"/>
              <w:keepNext/>
              <w:spacing w:line="440" w:lineRule="exact"/>
              <w:ind w:left="63" w:right="63"/>
              <w:rPr>
                <w:rFonts w:hAnsi="宋体" w:cs="Times New Roman"/>
                <w:lang w:val="en-US"/>
              </w:rPr>
            </w:pPr>
          </w:p>
        </w:tc>
        <w:tc>
          <w:tcPr>
            <w:tcW w:w="730" w:type="dxa"/>
            <w:vAlign w:val="center"/>
          </w:tcPr>
          <w:p w14:paraId="1DDCA288">
            <w:pPr>
              <w:pStyle w:val="24"/>
              <w:keepNext/>
              <w:spacing w:line="440" w:lineRule="exact"/>
              <w:ind w:left="63" w:right="63"/>
              <w:rPr>
                <w:rFonts w:hAnsi="宋体" w:cs="Times New Roman"/>
                <w:lang w:val="en-US"/>
              </w:rPr>
            </w:pPr>
          </w:p>
        </w:tc>
      </w:tr>
      <w:tr w14:paraId="7F0A7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8377FCD">
            <w:pPr>
              <w:jc w:val="center"/>
              <w:rPr>
                <w:rFonts w:hAnsi="宋体"/>
                <w:sz w:val="24"/>
              </w:rPr>
            </w:pPr>
          </w:p>
        </w:tc>
        <w:tc>
          <w:tcPr>
            <w:tcW w:w="1276" w:type="dxa"/>
            <w:vAlign w:val="center"/>
          </w:tcPr>
          <w:p w14:paraId="17BFA80D">
            <w:pPr>
              <w:jc w:val="center"/>
              <w:rPr>
                <w:rFonts w:hAnsi="宋体"/>
                <w:sz w:val="24"/>
              </w:rPr>
            </w:pPr>
          </w:p>
        </w:tc>
        <w:tc>
          <w:tcPr>
            <w:tcW w:w="1162" w:type="dxa"/>
            <w:vAlign w:val="center"/>
          </w:tcPr>
          <w:p w14:paraId="2FD7A2CC">
            <w:pPr>
              <w:jc w:val="center"/>
              <w:rPr>
                <w:rFonts w:hAnsi="宋体"/>
                <w:sz w:val="24"/>
              </w:rPr>
            </w:pPr>
          </w:p>
        </w:tc>
        <w:tc>
          <w:tcPr>
            <w:tcW w:w="940" w:type="dxa"/>
            <w:vAlign w:val="center"/>
          </w:tcPr>
          <w:p w14:paraId="429DF712">
            <w:pPr>
              <w:jc w:val="center"/>
              <w:rPr>
                <w:rFonts w:hAnsi="宋体"/>
                <w:sz w:val="24"/>
              </w:rPr>
            </w:pPr>
          </w:p>
        </w:tc>
        <w:tc>
          <w:tcPr>
            <w:tcW w:w="851" w:type="dxa"/>
            <w:vAlign w:val="center"/>
          </w:tcPr>
          <w:p w14:paraId="5112AE38">
            <w:pPr>
              <w:jc w:val="center"/>
              <w:rPr>
                <w:rFonts w:hAnsi="宋体"/>
                <w:sz w:val="24"/>
              </w:rPr>
            </w:pPr>
          </w:p>
        </w:tc>
        <w:tc>
          <w:tcPr>
            <w:tcW w:w="1044" w:type="dxa"/>
            <w:vAlign w:val="center"/>
          </w:tcPr>
          <w:p w14:paraId="6B4C0C24">
            <w:pPr>
              <w:jc w:val="center"/>
              <w:rPr>
                <w:rFonts w:hAnsi="宋体"/>
                <w:sz w:val="24"/>
              </w:rPr>
            </w:pPr>
          </w:p>
        </w:tc>
        <w:tc>
          <w:tcPr>
            <w:tcW w:w="731" w:type="dxa"/>
            <w:vAlign w:val="center"/>
          </w:tcPr>
          <w:p w14:paraId="2CFF9364">
            <w:pPr>
              <w:jc w:val="center"/>
              <w:rPr>
                <w:rFonts w:hAnsi="宋体"/>
                <w:sz w:val="24"/>
              </w:rPr>
            </w:pPr>
          </w:p>
        </w:tc>
        <w:tc>
          <w:tcPr>
            <w:tcW w:w="851" w:type="dxa"/>
            <w:vAlign w:val="center"/>
          </w:tcPr>
          <w:p w14:paraId="62889837">
            <w:pPr>
              <w:jc w:val="center"/>
              <w:rPr>
                <w:rFonts w:hAnsi="宋体"/>
                <w:sz w:val="24"/>
              </w:rPr>
            </w:pPr>
          </w:p>
        </w:tc>
        <w:tc>
          <w:tcPr>
            <w:tcW w:w="1314" w:type="dxa"/>
            <w:vAlign w:val="center"/>
          </w:tcPr>
          <w:p w14:paraId="40F47DCD">
            <w:pPr>
              <w:jc w:val="center"/>
              <w:rPr>
                <w:rFonts w:hAnsi="宋体"/>
                <w:sz w:val="24"/>
              </w:rPr>
            </w:pPr>
          </w:p>
        </w:tc>
        <w:tc>
          <w:tcPr>
            <w:tcW w:w="730" w:type="dxa"/>
            <w:vAlign w:val="center"/>
          </w:tcPr>
          <w:p w14:paraId="4B5AA87F">
            <w:pPr>
              <w:jc w:val="center"/>
              <w:rPr>
                <w:rFonts w:hAnsi="宋体"/>
                <w:sz w:val="24"/>
              </w:rPr>
            </w:pPr>
          </w:p>
        </w:tc>
      </w:tr>
      <w:tr w14:paraId="3D3F1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C258D19">
            <w:pPr>
              <w:jc w:val="center"/>
              <w:rPr>
                <w:rFonts w:hAnsi="宋体"/>
                <w:sz w:val="24"/>
              </w:rPr>
            </w:pPr>
          </w:p>
        </w:tc>
        <w:tc>
          <w:tcPr>
            <w:tcW w:w="1276" w:type="dxa"/>
            <w:vAlign w:val="center"/>
          </w:tcPr>
          <w:p w14:paraId="1F7F3E7E">
            <w:pPr>
              <w:jc w:val="center"/>
              <w:rPr>
                <w:rFonts w:hAnsi="宋体"/>
                <w:sz w:val="24"/>
              </w:rPr>
            </w:pPr>
          </w:p>
        </w:tc>
        <w:tc>
          <w:tcPr>
            <w:tcW w:w="1162" w:type="dxa"/>
            <w:vAlign w:val="center"/>
          </w:tcPr>
          <w:p w14:paraId="180EB212">
            <w:pPr>
              <w:jc w:val="center"/>
              <w:rPr>
                <w:rFonts w:hAnsi="宋体"/>
                <w:sz w:val="24"/>
              </w:rPr>
            </w:pPr>
          </w:p>
        </w:tc>
        <w:tc>
          <w:tcPr>
            <w:tcW w:w="940" w:type="dxa"/>
            <w:vAlign w:val="center"/>
          </w:tcPr>
          <w:p w14:paraId="21A00E50">
            <w:pPr>
              <w:jc w:val="center"/>
              <w:rPr>
                <w:rFonts w:hAnsi="宋体"/>
                <w:sz w:val="24"/>
              </w:rPr>
            </w:pPr>
          </w:p>
        </w:tc>
        <w:tc>
          <w:tcPr>
            <w:tcW w:w="851" w:type="dxa"/>
            <w:vAlign w:val="center"/>
          </w:tcPr>
          <w:p w14:paraId="69F56000">
            <w:pPr>
              <w:jc w:val="center"/>
              <w:rPr>
                <w:rFonts w:hAnsi="宋体"/>
                <w:sz w:val="24"/>
              </w:rPr>
            </w:pPr>
          </w:p>
        </w:tc>
        <w:tc>
          <w:tcPr>
            <w:tcW w:w="1044" w:type="dxa"/>
            <w:vAlign w:val="center"/>
          </w:tcPr>
          <w:p w14:paraId="3D9C8CD8">
            <w:pPr>
              <w:jc w:val="center"/>
              <w:rPr>
                <w:rFonts w:hAnsi="宋体"/>
                <w:sz w:val="24"/>
              </w:rPr>
            </w:pPr>
          </w:p>
        </w:tc>
        <w:tc>
          <w:tcPr>
            <w:tcW w:w="731" w:type="dxa"/>
            <w:vAlign w:val="center"/>
          </w:tcPr>
          <w:p w14:paraId="0F55128F">
            <w:pPr>
              <w:jc w:val="center"/>
              <w:rPr>
                <w:rFonts w:hAnsi="宋体"/>
                <w:sz w:val="24"/>
              </w:rPr>
            </w:pPr>
          </w:p>
        </w:tc>
        <w:tc>
          <w:tcPr>
            <w:tcW w:w="851" w:type="dxa"/>
            <w:vAlign w:val="center"/>
          </w:tcPr>
          <w:p w14:paraId="7AED5388">
            <w:pPr>
              <w:jc w:val="center"/>
              <w:rPr>
                <w:rFonts w:hAnsi="宋体"/>
                <w:sz w:val="24"/>
              </w:rPr>
            </w:pPr>
          </w:p>
        </w:tc>
        <w:tc>
          <w:tcPr>
            <w:tcW w:w="1314" w:type="dxa"/>
            <w:vAlign w:val="center"/>
          </w:tcPr>
          <w:p w14:paraId="7023578E">
            <w:pPr>
              <w:jc w:val="center"/>
              <w:rPr>
                <w:rFonts w:hAnsi="宋体"/>
                <w:sz w:val="24"/>
              </w:rPr>
            </w:pPr>
          </w:p>
        </w:tc>
        <w:tc>
          <w:tcPr>
            <w:tcW w:w="730" w:type="dxa"/>
            <w:vAlign w:val="center"/>
          </w:tcPr>
          <w:p w14:paraId="6F425FDB">
            <w:pPr>
              <w:jc w:val="center"/>
              <w:rPr>
                <w:rFonts w:hAnsi="宋体"/>
                <w:sz w:val="24"/>
              </w:rPr>
            </w:pPr>
          </w:p>
        </w:tc>
      </w:tr>
      <w:tr w14:paraId="20FC8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AF2D438">
            <w:pPr>
              <w:jc w:val="center"/>
              <w:rPr>
                <w:rFonts w:hAnsi="宋体"/>
                <w:sz w:val="24"/>
              </w:rPr>
            </w:pPr>
          </w:p>
        </w:tc>
        <w:tc>
          <w:tcPr>
            <w:tcW w:w="1276" w:type="dxa"/>
            <w:vAlign w:val="center"/>
          </w:tcPr>
          <w:p w14:paraId="1DD93958">
            <w:pPr>
              <w:jc w:val="center"/>
              <w:rPr>
                <w:rFonts w:hAnsi="宋体"/>
                <w:sz w:val="24"/>
              </w:rPr>
            </w:pPr>
          </w:p>
        </w:tc>
        <w:tc>
          <w:tcPr>
            <w:tcW w:w="1162" w:type="dxa"/>
            <w:vAlign w:val="center"/>
          </w:tcPr>
          <w:p w14:paraId="45FFA551">
            <w:pPr>
              <w:jc w:val="center"/>
              <w:rPr>
                <w:rFonts w:hAnsi="宋体"/>
                <w:sz w:val="24"/>
              </w:rPr>
            </w:pPr>
          </w:p>
        </w:tc>
        <w:tc>
          <w:tcPr>
            <w:tcW w:w="940" w:type="dxa"/>
            <w:vAlign w:val="center"/>
          </w:tcPr>
          <w:p w14:paraId="607B3B06">
            <w:pPr>
              <w:jc w:val="center"/>
              <w:rPr>
                <w:rFonts w:hAnsi="宋体"/>
                <w:sz w:val="24"/>
              </w:rPr>
            </w:pPr>
          </w:p>
        </w:tc>
        <w:tc>
          <w:tcPr>
            <w:tcW w:w="851" w:type="dxa"/>
            <w:vAlign w:val="center"/>
          </w:tcPr>
          <w:p w14:paraId="5BC0AD28">
            <w:pPr>
              <w:jc w:val="center"/>
              <w:rPr>
                <w:rFonts w:hAnsi="宋体"/>
                <w:sz w:val="24"/>
              </w:rPr>
            </w:pPr>
          </w:p>
        </w:tc>
        <w:tc>
          <w:tcPr>
            <w:tcW w:w="1044" w:type="dxa"/>
            <w:vAlign w:val="center"/>
          </w:tcPr>
          <w:p w14:paraId="164519B2">
            <w:pPr>
              <w:jc w:val="center"/>
              <w:rPr>
                <w:rFonts w:hAnsi="宋体"/>
                <w:sz w:val="24"/>
              </w:rPr>
            </w:pPr>
          </w:p>
        </w:tc>
        <w:tc>
          <w:tcPr>
            <w:tcW w:w="731" w:type="dxa"/>
            <w:vAlign w:val="center"/>
          </w:tcPr>
          <w:p w14:paraId="43D41142">
            <w:pPr>
              <w:jc w:val="center"/>
              <w:rPr>
                <w:rFonts w:hAnsi="宋体"/>
                <w:sz w:val="24"/>
              </w:rPr>
            </w:pPr>
          </w:p>
        </w:tc>
        <w:tc>
          <w:tcPr>
            <w:tcW w:w="851" w:type="dxa"/>
            <w:vAlign w:val="center"/>
          </w:tcPr>
          <w:p w14:paraId="53056596">
            <w:pPr>
              <w:jc w:val="center"/>
              <w:rPr>
                <w:rFonts w:hAnsi="宋体"/>
                <w:sz w:val="24"/>
              </w:rPr>
            </w:pPr>
          </w:p>
        </w:tc>
        <w:tc>
          <w:tcPr>
            <w:tcW w:w="1314" w:type="dxa"/>
            <w:vAlign w:val="center"/>
          </w:tcPr>
          <w:p w14:paraId="4E7CAC2D">
            <w:pPr>
              <w:jc w:val="center"/>
              <w:rPr>
                <w:rFonts w:hAnsi="宋体"/>
                <w:sz w:val="24"/>
              </w:rPr>
            </w:pPr>
          </w:p>
        </w:tc>
        <w:tc>
          <w:tcPr>
            <w:tcW w:w="730" w:type="dxa"/>
            <w:vAlign w:val="center"/>
          </w:tcPr>
          <w:p w14:paraId="00230CAD">
            <w:pPr>
              <w:jc w:val="center"/>
              <w:rPr>
                <w:rFonts w:hAnsi="宋体"/>
                <w:sz w:val="24"/>
              </w:rPr>
            </w:pPr>
          </w:p>
        </w:tc>
      </w:tr>
      <w:tr w14:paraId="6CF5D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A620375">
            <w:pPr>
              <w:jc w:val="center"/>
              <w:rPr>
                <w:rFonts w:hAnsi="宋体"/>
                <w:sz w:val="24"/>
              </w:rPr>
            </w:pPr>
          </w:p>
        </w:tc>
        <w:tc>
          <w:tcPr>
            <w:tcW w:w="1276" w:type="dxa"/>
            <w:vAlign w:val="center"/>
          </w:tcPr>
          <w:p w14:paraId="6E02104B">
            <w:pPr>
              <w:jc w:val="center"/>
              <w:rPr>
                <w:rFonts w:hAnsi="宋体"/>
                <w:sz w:val="24"/>
              </w:rPr>
            </w:pPr>
          </w:p>
        </w:tc>
        <w:tc>
          <w:tcPr>
            <w:tcW w:w="1162" w:type="dxa"/>
            <w:vAlign w:val="center"/>
          </w:tcPr>
          <w:p w14:paraId="1069FEE8">
            <w:pPr>
              <w:jc w:val="center"/>
              <w:rPr>
                <w:rFonts w:hAnsi="宋体"/>
                <w:sz w:val="24"/>
              </w:rPr>
            </w:pPr>
          </w:p>
        </w:tc>
        <w:tc>
          <w:tcPr>
            <w:tcW w:w="940" w:type="dxa"/>
            <w:vAlign w:val="center"/>
          </w:tcPr>
          <w:p w14:paraId="702510E9">
            <w:pPr>
              <w:jc w:val="center"/>
              <w:rPr>
                <w:rFonts w:hAnsi="宋体"/>
                <w:sz w:val="24"/>
              </w:rPr>
            </w:pPr>
          </w:p>
        </w:tc>
        <w:tc>
          <w:tcPr>
            <w:tcW w:w="851" w:type="dxa"/>
            <w:vAlign w:val="center"/>
          </w:tcPr>
          <w:p w14:paraId="2D52B4A7">
            <w:pPr>
              <w:jc w:val="center"/>
              <w:rPr>
                <w:rFonts w:hAnsi="宋体"/>
                <w:sz w:val="24"/>
              </w:rPr>
            </w:pPr>
          </w:p>
        </w:tc>
        <w:tc>
          <w:tcPr>
            <w:tcW w:w="1044" w:type="dxa"/>
            <w:vAlign w:val="center"/>
          </w:tcPr>
          <w:p w14:paraId="3F22C2D4">
            <w:pPr>
              <w:jc w:val="center"/>
              <w:rPr>
                <w:rFonts w:hAnsi="宋体"/>
                <w:sz w:val="24"/>
              </w:rPr>
            </w:pPr>
          </w:p>
        </w:tc>
        <w:tc>
          <w:tcPr>
            <w:tcW w:w="731" w:type="dxa"/>
            <w:vAlign w:val="center"/>
          </w:tcPr>
          <w:p w14:paraId="0B79C2DA">
            <w:pPr>
              <w:jc w:val="center"/>
              <w:rPr>
                <w:rFonts w:hAnsi="宋体"/>
                <w:sz w:val="24"/>
              </w:rPr>
            </w:pPr>
          </w:p>
        </w:tc>
        <w:tc>
          <w:tcPr>
            <w:tcW w:w="851" w:type="dxa"/>
            <w:vAlign w:val="center"/>
          </w:tcPr>
          <w:p w14:paraId="1445EB3A">
            <w:pPr>
              <w:jc w:val="center"/>
              <w:rPr>
                <w:rFonts w:hAnsi="宋体"/>
                <w:sz w:val="24"/>
              </w:rPr>
            </w:pPr>
          </w:p>
        </w:tc>
        <w:tc>
          <w:tcPr>
            <w:tcW w:w="1314" w:type="dxa"/>
            <w:vAlign w:val="center"/>
          </w:tcPr>
          <w:p w14:paraId="548C9B45">
            <w:pPr>
              <w:jc w:val="center"/>
              <w:rPr>
                <w:rFonts w:hAnsi="宋体"/>
                <w:sz w:val="24"/>
              </w:rPr>
            </w:pPr>
          </w:p>
        </w:tc>
        <w:tc>
          <w:tcPr>
            <w:tcW w:w="730" w:type="dxa"/>
            <w:vAlign w:val="center"/>
          </w:tcPr>
          <w:p w14:paraId="7ABB1036">
            <w:pPr>
              <w:jc w:val="center"/>
              <w:rPr>
                <w:rFonts w:hAnsi="宋体"/>
                <w:sz w:val="24"/>
              </w:rPr>
            </w:pPr>
          </w:p>
        </w:tc>
      </w:tr>
      <w:tr w14:paraId="204F9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6402888">
            <w:pPr>
              <w:jc w:val="center"/>
              <w:rPr>
                <w:rFonts w:hAnsi="宋体"/>
                <w:sz w:val="24"/>
              </w:rPr>
            </w:pPr>
          </w:p>
        </w:tc>
        <w:tc>
          <w:tcPr>
            <w:tcW w:w="1276" w:type="dxa"/>
            <w:vAlign w:val="center"/>
          </w:tcPr>
          <w:p w14:paraId="1FF3DA13">
            <w:pPr>
              <w:jc w:val="center"/>
              <w:rPr>
                <w:rFonts w:hAnsi="宋体"/>
                <w:sz w:val="24"/>
              </w:rPr>
            </w:pPr>
          </w:p>
        </w:tc>
        <w:tc>
          <w:tcPr>
            <w:tcW w:w="1162" w:type="dxa"/>
            <w:vAlign w:val="center"/>
          </w:tcPr>
          <w:p w14:paraId="416C3B0E">
            <w:pPr>
              <w:jc w:val="center"/>
              <w:rPr>
                <w:rFonts w:hAnsi="宋体"/>
                <w:sz w:val="24"/>
              </w:rPr>
            </w:pPr>
          </w:p>
        </w:tc>
        <w:tc>
          <w:tcPr>
            <w:tcW w:w="940" w:type="dxa"/>
            <w:vAlign w:val="center"/>
          </w:tcPr>
          <w:p w14:paraId="3EFFB753">
            <w:pPr>
              <w:jc w:val="center"/>
              <w:rPr>
                <w:rFonts w:hAnsi="宋体"/>
                <w:sz w:val="24"/>
              </w:rPr>
            </w:pPr>
          </w:p>
        </w:tc>
        <w:tc>
          <w:tcPr>
            <w:tcW w:w="851" w:type="dxa"/>
            <w:vAlign w:val="center"/>
          </w:tcPr>
          <w:p w14:paraId="06FA833B">
            <w:pPr>
              <w:jc w:val="center"/>
              <w:rPr>
                <w:rFonts w:hAnsi="宋体"/>
                <w:sz w:val="24"/>
              </w:rPr>
            </w:pPr>
          </w:p>
        </w:tc>
        <w:tc>
          <w:tcPr>
            <w:tcW w:w="1044" w:type="dxa"/>
            <w:vAlign w:val="center"/>
          </w:tcPr>
          <w:p w14:paraId="287F0B32">
            <w:pPr>
              <w:jc w:val="center"/>
              <w:rPr>
                <w:rFonts w:hAnsi="宋体"/>
                <w:sz w:val="24"/>
              </w:rPr>
            </w:pPr>
          </w:p>
        </w:tc>
        <w:tc>
          <w:tcPr>
            <w:tcW w:w="731" w:type="dxa"/>
            <w:vAlign w:val="center"/>
          </w:tcPr>
          <w:p w14:paraId="39FC6660">
            <w:pPr>
              <w:jc w:val="center"/>
              <w:rPr>
                <w:rFonts w:hAnsi="宋体"/>
                <w:sz w:val="24"/>
              </w:rPr>
            </w:pPr>
          </w:p>
        </w:tc>
        <w:tc>
          <w:tcPr>
            <w:tcW w:w="851" w:type="dxa"/>
            <w:vAlign w:val="center"/>
          </w:tcPr>
          <w:p w14:paraId="4E0872AF">
            <w:pPr>
              <w:jc w:val="center"/>
              <w:rPr>
                <w:rFonts w:hAnsi="宋体"/>
                <w:sz w:val="24"/>
              </w:rPr>
            </w:pPr>
          </w:p>
        </w:tc>
        <w:tc>
          <w:tcPr>
            <w:tcW w:w="1314" w:type="dxa"/>
            <w:vAlign w:val="center"/>
          </w:tcPr>
          <w:p w14:paraId="1C44BB29">
            <w:pPr>
              <w:jc w:val="center"/>
              <w:rPr>
                <w:rFonts w:hAnsi="宋体"/>
                <w:sz w:val="24"/>
              </w:rPr>
            </w:pPr>
          </w:p>
        </w:tc>
        <w:tc>
          <w:tcPr>
            <w:tcW w:w="730" w:type="dxa"/>
            <w:vAlign w:val="center"/>
          </w:tcPr>
          <w:p w14:paraId="141EF417">
            <w:pPr>
              <w:jc w:val="center"/>
              <w:rPr>
                <w:rFonts w:hAnsi="宋体"/>
                <w:sz w:val="24"/>
              </w:rPr>
            </w:pPr>
          </w:p>
        </w:tc>
      </w:tr>
      <w:tr w14:paraId="34B59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17D3267">
            <w:pPr>
              <w:jc w:val="center"/>
              <w:rPr>
                <w:rFonts w:hAnsi="宋体"/>
                <w:sz w:val="24"/>
              </w:rPr>
            </w:pPr>
          </w:p>
        </w:tc>
        <w:tc>
          <w:tcPr>
            <w:tcW w:w="1276" w:type="dxa"/>
            <w:vAlign w:val="center"/>
          </w:tcPr>
          <w:p w14:paraId="78708825">
            <w:pPr>
              <w:jc w:val="center"/>
              <w:rPr>
                <w:rFonts w:hAnsi="宋体"/>
                <w:sz w:val="24"/>
              </w:rPr>
            </w:pPr>
          </w:p>
        </w:tc>
        <w:tc>
          <w:tcPr>
            <w:tcW w:w="1162" w:type="dxa"/>
            <w:vAlign w:val="center"/>
          </w:tcPr>
          <w:p w14:paraId="12689AB9">
            <w:pPr>
              <w:jc w:val="center"/>
              <w:rPr>
                <w:rFonts w:hAnsi="宋体"/>
                <w:sz w:val="24"/>
              </w:rPr>
            </w:pPr>
          </w:p>
        </w:tc>
        <w:tc>
          <w:tcPr>
            <w:tcW w:w="940" w:type="dxa"/>
            <w:vAlign w:val="center"/>
          </w:tcPr>
          <w:p w14:paraId="0D77CDF8">
            <w:pPr>
              <w:jc w:val="center"/>
              <w:rPr>
                <w:rFonts w:hAnsi="宋体"/>
                <w:sz w:val="24"/>
              </w:rPr>
            </w:pPr>
          </w:p>
        </w:tc>
        <w:tc>
          <w:tcPr>
            <w:tcW w:w="851" w:type="dxa"/>
            <w:vAlign w:val="center"/>
          </w:tcPr>
          <w:p w14:paraId="68A16C2F">
            <w:pPr>
              <w:jc w:val="center"/>
              <w:rPr>
                <w:rFonts w:hAnsi="宋体"/>
                <w:sz w:val="24"/>
              </w:rPr>
            </w:pPr>
          </w:p>
        </w:tc>
        <w:tc>
          <w:tcPr>
            <w:tcW w:w="1044" w:type="dxa"/>
            <w:vAlign w:val="center"/>
          </w:tcPr>
          <w:p w14:paraId="63237E05">
            <w:pPr>
              <w:jc w:val="center"/>
              <w:rPr>
                <w:rFonts w:hAnsi="宋体"/>
                <w:sz w:val="24"/>
              </w:rPr>
            </w:pPr>
          </w:p>
        </w:tc>
        <w:tc>
          <w:tcPr>
            <w:tcW w:w="731" w:type="dxa"/>
            <w:vAlign w:val="center"/>
          </w:tcPr>
          <w:p w14:paraId="79FAB7A4">
            <w:pPr>
              <w:jc w:val="center"/>
              <w:rPr>
                <w:rFonts w:hAnsi="宋体"/>
                <w:sz w:val="24"/>
              </w:rPr>
            </w:pPr>
          </w:p>
        </w:tc>
        <w:tc>
          <w:tcPr>
            <w:tcW w:w="851" w:type="dxa"/>
            <w:vAlign w:val="center"/>
          </w:tcPr>
          <w:p w14:paraId="74CB1EAC">
            <w:pPr>
              <w:jc w:val="center"/>
              <w:rPr>
                <w:rFonts w:hAnsi="宋体"/>
                <w:sz w:val="24"/>
              </w:rPr>
            </w:pPr>
          </w:p>
        </w:tc>
        <w:tc>
          <w:tcPr>
            <w:tcW w:w="1314" w:type="dxa"/>
            <w:vAlign w:val="center"/>
          </w:tcPr>
          <w:p w14:paraId="3FE48977">
            <w:pPr>
              <w:jc w:val="center"/>
              <w:rPr>
                <w:rFonts w:hAnsi="宋体"/>
                <w:sz w:val="24"/>
              </w:rPr>
            </w:pPr>
          </w:p>
        </w:tc>
        <w:tc>
          <w:tcPr>
            <w:tcW w:w="730" w:type="dxa"/>
            <w:vAlign w:val="center"/>
          </w:tcPr>
          <w:p w14:paraId="3AF47179">
            <w:pPr>
              <w:jc w:val="center"/>
              <w:rPr>
                <w:rFonts w:hAnsi="宋体"/>
                <w:sz w:val="24"/>
              </w:rPr>
            </w:pPr>
          </w:p>
        </w:tc>
      </w:tr>
      <w:tr w14:paraId="146F1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B9A672B">
            <w:pPr>
              <w:jc w:val="center"/>
              <w:rPr>
                <w:rFonts w:hAnsi="宋体"/>
                <w:sz w:val="24"/>
              </w:rPr>
            </w:pPr>
          </w:p>
        </w:tc>
        <w:tc>
          <w:tcPr>
            <w:tcW w:w="1276" w:type="dxa"/>
            <w:vAlign w:val="center"/>
          </w:tcPr>
          <w:p w14:paraId="206ED1B8">
            <w:pPr>
              <w:jc w:val="center"/>
              <w:rPr>
                <w:rFonts w:hAnsi="宋体"/>
                <w:sz w:val="24"/>
              </w:rPr>
            </w:pPr>
          </w:p>
        </w:tc>
        <w:tc>
          <w:tcPr>
            <w:tcW w:w="1162" w:type="dxa"/>
            <w:vAlign w:val="center"/>
          </w:tcPr>
          <w:p w14:paraId="56440071">
            <w:pPr>
              <w:jc w:val="center"/>
              <w:rPr>
                <w:rFonts w:hAnsi="宋体"/>
                <w:sz w:val="24"/>
              </w:rPr>
            </w:pPr>
          </w:p>
        </w:tc>
        <w:tc>
          <w:tcPr>
            <w:tcW w:w="940" w:type="dxa"/>
            <w:vAlign w:val="center"/>
          </w:tcPr>
          <w:p w14:paraId="17979AB4">
            <w:pPr>
              <w:jc w:val="center"/>
              <w:rPr>
                <w:rFonts w:hAnsi="宋体"/>
                <w:sz w:val="24"/>
              </w:rPr>
            </w:pPr>
          </w:p>
        </w:tc>
        <w:tc>
          <w:tcPr>
            <w:tcW w:w="851" w:type="dxa"/>
            <w:vAlign w:val="center"/>
          </w:tcPr>
          <w:p w14:paraId="699558C0">
            <w:pPr>
              <w:jc w:val="center"/>
              <w:rPr>
                <w:rFonts w:hAnsi="宋体"/>
                <w:sz w:val="24"/>
              </w:rPr>
            </w:pPr>
          </w:p>
        </w:tc>
        <w:tc>
          <w:tcPr>
            <w:tcW w:w="1044" w:type="dxa"/>
            <w:vAlign w:val="center"/>
          </w:tcPr>
          <w:p w14:paraId="3F0179E3">
            <w:pPr>
              <w:jc w:val="center"/>
              <w:rPr>
                <w:rFonts w:hAnsi="宋体"/>
                <w:sz w:val="24"/>
              </w:rPr>
            </w:pPr>
          </w:p>
        </w:tc>
        <w:tc>
          <w:tcPr>
            <w:tcW w:w="731" w:type="dxa"/>
            <w:vAlign w:val="center"/>
          </w:tcPr>
          <w:p w14:paraId="315819D2">
            <w:pPr>
              <w:jc w:val="center"/>
              <w:rPr>
                <w:rFonts w:hAnsi="宋体"/>
                <w:sz w:val="24"/>
              </w:rPr>
            </w:pPr>
          </w:p>
        </w:tc>
        <w:tc>
          <w:tcPr>
            <w:tcW w:w="851" w:type="dxa"/>
            <w:vAlign w:val="center"/>
          </w:tcPr>
          <w:p w14:paraId="64FFF972">
            <w:pPr>
              <w:jc w:val="center"/>
              <w:rPr>
                <w:rFonts w:hAnsi="宋体"/>
                <w:sz w:val="24"/>
              </w:rPr>
            </w:pPr>
          </w:p>
        </w:tc>
        <w:tc>
          <w:tcPr>
            <w:tcW w:w="1314" w:type="dxa"/>
            <w:vAlign w:val="center"/>
          </w:tcPr>
          <w:p w14:paraId="6D36D2C0">
            <w:pPr>
              <w:jc w:val="center"/>
              <w:rPr>
                <w:rFonts w:hAnsi="宋体"/>
                <w:sz w:val="24"/>
              </w:rPr>
            </w:pPr>
          </w:p>
        </w:tc>
        <w:tc>
          <w:tcPr>
            <w:tcW w:w="730" w:type="dxa"/>
            <w:vAlign w:val="center"/>
          </w:tcPr>
          <w:p w14:paraId="5E4A514A">
            <w:pPr>
              <w:jc w:val="center"/>
              <w:rPr>
                <w:rFonts w:hAnsi="宋体"/>
                <w:sz w:val="24"/>
              </w:rPr>
            </w:pPr>
          </w:p>
        </w:tc>
      </w:tr>
      <w:tr w14:paraId="376BB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BF873BB">
            <w:pPr>
              <w:jc w:val="center"/>
              <w:rPr>
                <w:rFonts w:hAnsi="宋体"/>
                <w:sz w:val="24"/>
              </w:rPr>
            </w:pPr>
          </w:p>
        </w:tc>
        <w:tc>
          <w:tcPr>
            <w:tcW w:w="1276" w:type="dxa"/>
            <w:vAlign w:val="center"/>
          </w:tcPr>
          <w:p w14:paraId="3007F1DA">
            <w:pPr>
              <w:jc w:val="center"/>
              <w:rPr>
                <w:rFonts w:hAnsi="宋体"/>
                <w:sz w:val="24"/>
              </w:rPr>
            </w:pPr>
          </w:p>
        </w:tc>
        <w:tc>
          <w:tcPr>
            <w:tcW w:w="1162" w:type="dxa"/>
            <w:vAlign w:val="center"/>
          </w:tcPr>
          <w:p w14:paraId="6E45CC42">
            <w:pPr>
              <w:jc w:val="center"/>
              <w:rPr>
                <w:rFonts w:hAnsi="宋体"/>
                <w:sz w:val="24"/>
              </w:rPr>
            </w:pPr>
          </w:p>
        </w:tc>
        <w:tc>
          <w:tcPr>
            <w:tcW w:w="940" w:type="dxa"/>
            <w:vAlign w:val="center"/>
          </w:tcPr>
          <w:p w14:paraId="0D6CE992">
            <w:pPr>
              <w:jc w:val="center"/>
              <w:rPr>
                <w:rFonts w:hAnsi="宋体"/>
                <w:sz w:val="24"/>
              </w:rPr>
            </w:pPr>
          </w:p>
        </w:tc>
        <w:tc>
          <w:tcPr>
            <w:tcW w:w="851" w:type="dxa"/>
            <w:vAlign w:val="center"/>
          </w:tcPr>
          <w:p w14:paraId="562EE753">
            <w:pPr>
              <w:jc w:val="center"/>
              <w:rPr>
                <w:rFonts w:hAnsi="宋体"/>
                <w:sz w:val="24"/>
              </w:rPr>
            </w:pPr>
          </w:p>
        </w:tc>
        <w:tc>
          <w:tcPr>
            <w:tcW w:w="1044" w:type="dxa"/>
            <w:vAlign w:val="center"/>
          </w:tcPr>
          <w:p w14:paraId="73237C2F">
            <w:pPr>
              <w:jc w:val="center"/>
              <w:rPr>
                <w:rFonts w:hAnsi="宋体"/>
                <w:sz w:val="24"/>
              </w:rPr>
            </w:pPr>
          </w:p>
        </w:tc>
        <w:tc>
          <w:tcPr>
            <w:tcW w:w="731" w:type="dxa"/>
            <w:vAlign w:val="center"/>
          </w:tcPr>
          <w:p w14:paraId="0369D157">
            <w:pPr>
              <w:jc w:val="center"/>
              <w:rPr>
                <w:rFonts w:hAnsi="宋体"/>
                <w:sz w:val="24"/>
              </w:rPr>
            </w:pPr>
          </w:p>
        </w:tc>
        <w:tc>
          <w:tcPr>
            <w:tcW w:w="851" w:type="dxa"/>
            <w:vAlign w:val="center"/>
          </w:tcPr>
          <w:p w14:paraId="26F1B6EF">
            <w:pPr>
              <w:jc w:val="center"/>
              <w:rPr>
                <w:rFonts w:hAnsi="宋体"/>
                <w:sz w:val="24"/>
              </w:rPr>
            </w:pPr>
          </w:p>
        </w:tc>
        <w:tc>
          <w:tcPr>
            <w:tcW w:w="1314" w:type="dxa"/>
            <w:vAlign w:val="center"/>
          </w:tcPr>
          <w:p w14:paraId="0E7720BE">
            <w:pPr>
              <w:jc w:val="center"/>
              <w:rPr>
                <w:rFonts w:hAnsi="宋体"/>
                <w:sz w:val="24"/>
              </w:rPr>
            </w:pPr>
          </w:p>
        </w:tc>
        <w:tc>
          <w:tcPr>
            <w:tcW w:w="730" w:type="dxa"/>
            <w:vAlign w:val="center"/>
          </w:tcPr>
          <w:p w14:paraId="022CDAEE">
            <w:pPr>
              <w:jc w:val="center"/>
              <w:rPr>
                <w:rFonts w:hAnsi="宋体"/>
                <w:sz w:val="24"/>
              </w:rPr>
            </w:pPr>
          </w:p>
        </w:tc>
      </w:tr>
    </w:tbl>
    <w:p w14:paraId="1D25BA1C">
      <w:pPr>
        <w:spacing w:line="440" w:lineRule="exact"/>
        <w:rPr>
          <w:rFonts w:hAnsi="宋体"/>
          <w:sz w:val="24"/>
        </w:rPr>
      </w:pPr>
    </w:p>
    <w:p w14:paraId="587B367F">
      <w:pPr>
        <w:spacing w:line="440" w:lineRule="exact"/>
        <w:rPr>
          <w:rFonts w:ascii="宋体"/>
          <w:sz w:val="24"/>
        </w:rPr>
      </w:pPr>
      <w:r>
        <w:rPr>
          <w:rFonts w:hAnsi="宋体"/>
          <w:sz w:val="24"/>
        </w:rPr>
        <w:br w:type="page"/>
      </w:r>
      <w:r>
        <w:rPr>
          <w:rFonts w:hint="eastAsia" w:ascii="宋体"/>
          <w:sz w:val="24"/>
        </w:rPr>
        <w:t>附件</w:t>
      </w:r>
      <w:r>
        <w:rPr>
          <w:rFonts w:ascii="宋体"/>
          <w:sz w:val="24"/>
        </w:rPr>
        <w:t>3</w:t>
      </w:r>
      <w:r>
        <w:rPr>
          <w:rFonts w:hint="eastAsia" w:ascii="宋体"/>
          <w:sz w:val="24"/>
        </w:rPr>
        <w:t>：</w:t>
      </w:r>
    </w:p>
    <w:p w14:paraId="6E8444BA">
      <w:pPr>
        <w:autoSpaceDE w:val="0"/>
        <w:autoSpaceDN w:val="0"/>
        <w:spacing w:line="360" w:lineRule="auto"/>
        <w:ind w:left="360" w:right="525" w:rightChars="250" w:firstLine="643"/>
        <w:jc w:val="center"/>
        <w:rPr>
          <w:rFonts w:ascii="宋体"/>
          <w:b/>
          <w:bCs/>
          <w:kern w:val="0"/>
          <w:sz w:val="24"/>
        </w:rPr>
      </w:pPr>
      <w:r>
        <w:rPr>
          <w:rFonts w:hint="eastAsia" w:ascii="宋体"/>
          <w:b/>
          <w:bCs/>
          <w:kern w:val="0"/>
          <w:sz w:val="24"/>
        </w:rPr>
        <w:t>房屋建筑工程质量保修书</w:t>
      </w:r>
    </w:p>
    <w:p w14:paraId="0BE70E6C">
      <w:pPr>
        <w:autoSpaceDE w:val="0"/>
        <w:autoSpaceDN w:val="0"/>
        <w:spacing w:line="400" w:lineRule="exact"/>
        <w:ind w:right="525" w:rightChars="250"/>
        <w:jc w:val="left"/>
        <w:rPr>
          <w:rFonts w:ascii="宋体"/>
          <w:kern w:val="0"/>
          <w:sz w:val="24"/>
        </w:rPr>
      </w:pPr>
      <w:r>
        <w:rPr>
          <w:rFonts w:hint="eastAsia" w:ascii="宋体"/>
          <w:kern w:val="0"/>
          <w:sz w:val="24"/>
        </w:rPr>
        <w:t>发</w:t>
      </w:r>
      <w:r>
        <w:rPr>
          <w:rFonts w:hint="eastAsia" w:ascii="宋体"/>
          <w:sz w:val="24"/>
        </w:rPr>
        <w:t>包人（全称）：</w:t>
      </w:r>
      <w:r>
        <w:rPr>
          <w:rFonts w:hint="eastAsia" w:ascii="宋体"/>
          <w:sz w:val="24"/>
          <w:u w:val="single"/>
        </w:rPr>
        <w:t xml:space="preserve">                    </w:t>
      </w:r>
    </w:p>
    <w:p w14:paraId="1D940A85">
      <w:pPr>
        <w:spacing w:line="400" w:lineRule="exact"/>
        <w:rPr>
          <w:rFonts w:ascii="宋体"/>
          <w:sz w:val="24"/>
          <w:u w:val="single"/>
        </w:rPr>
      </w:pPr>
      <w:r>
        <w:rPr>
          <w:rFonts w:hint="eastAsia" w:ascii="宋体"/>
          <w:sz w:val="24"/>
        </w:rPr>
        <w:t>承包人（全称）：</w:t>
      </w:r>
      <w:r>
        <w:rPr>
          <w:rFonts w:hint="eastAsia" w:ascii="宋体"/>
          <w:sz w:val="24"/>
          <w:u w:val="single"/>
        </w:rPr>
        <w:t xml:space="preserve">                    </w:t>
      </w:r>
    </w:p>
    <w:p w14:paraId="4EAA5F0A">
      <w:pPr>
        <w:autoSpaceDE w:val="0"/>
        <w:autoSpaceDN w:val="0"/>
        <w:spacing w:line="400" w:lineRule="exact"/>
        <w:ind w:right="360" w:firstLine="480" w:firstLineChars="200"/>
        <w:jc w:val="left"/>
        <w:rPr>
          <w:rFonts w:ascii="宋体"/>
          <w:kern w:val="0"/>
          <w:sz w:val="24"/>
        </w:rPr>
      </w:pPr>
      <w:r>
        <w:rPr>
          <w:rFonts w:hint="eastAsia" w:ascii="宋体"/>
          <w:kern w:val="0"/>
          <w:sz w:val="24"/>
        </w:rPr>
        <w:t>发包人、承包人根据《中华人民共和国建筑法》、《建设工程质量管理条例》和《房屋建筑工程质量保修办法》，经协商一致，对签定工程质量保修书。</w:t>
      </w:r>
    </w:p>
    <w:p w14:paraId="2937F1AF">
      <w:pPr>
        <w:autoSpaceDE w:val="0"/>
        <w:autoSpaceDN w:val="0"/>
        <w:spacing w:line="400" w:lineRule="exact"/>
        <w:ind w:right="525" w:rightChars="250"/>
        <w:jc w:val="left"/>
        <w:rPr>
          <w:rFonts w:ascii="宋体"/>
          <w:b/>
          <w:bCs/>
          <w:kern w:val="0"/>
          <w:sz w:val="24"/>
        </w:rPr>
      </w:pPr>
      <w:r>
        <w:rPr>
          <w:rFonts w:hint="eastAsia" w:ascii="宋体"/>
          <w:b/>
          <w:bCs/>
          <w:kern w:val="0"/>
          <w:sz w:val="24"/>
        </w:rPr>
        <w:t>一、工程质量保修范围和内容</w:t>
      </w:r>
    </w:p>
    <w:p w14:paraId="2EEDD155">
      <w:pPr>
        <w:autoSpaceDE w:val="0"/>
        <w:autoSpaceDN w:val="0"/>
        <w:spacing w:line="400" w:lineRule="exact"/>
        <w:ind w:right="360" w:firstLine="480" w:firstLineChars="200"/>
        <w:jc w:val="left"/>
        <w:rPr>
          <w:rFonts w:ascii="宋体"/>
          <w:kern w:val="0"/>
          <w:sz w:val="24"/>
        </w:rPr>
      </w:pPr>
      <w:r>
        <w:rPr>
          <w:rFonts w:hint="eastAsia" w:ascii="宋体"/>
          <w:kern w:val="0"/>
          <w:sz w:val="24"/>
        </w:rPr>
        <w:t>承包人在质量保修期内，按照有关法律、法规、规章的管理规定和双方约定，承担本工程质量保修责任。</w:t>
      </w:r>
    </w:p>
    <w:p w14:paraId="76CFA044">
      <w:pPr>
        <w:autoSpaceDE w:val="0"/>
        <w:autoSpaceDN w:val="0"/>
        <w:spacing w:line="400" w:lineRule="exact"/>
        <w:ind w:right="360" w:firstLine="480" w:firstLineChars="200"/>
        <w:jc w:val="left"/>
        <w:rPr>
          <w:rFonts w:ascii="宋体"/>
          <w:kern w:val="0"/>
          <w:sz w:val="24"/>
        </w:rPr>
      </w:pPr>
      <w:r>
        <w:rPr>
          <w:rFonts w:hint="eastAsia" w:ascii="宋体"/>
          <w:kern w:val="0"/>
          <w:sz w:val="24"/>
        </w:rPr>
        <w:t>质量保修范围包括地基基础工程、主体结构工程，屋面防水工程、外墙面防水工程的防渗漏，电气管线、给排水管道、设备安装和装修工程，以及双方约定的其他项目。具体保修的内容，双方约定如下：</w:t>
      </w:r>
      <w:r>
        <w:rPr>
          <w:rFonts w:ascii="宋体"/>
          <w:b/>
          <w:bCs/>
          <w:kern w:val="0"/>
          <w:sz w:val="24"/>
          <w:u w:val="single"/>
        </w:rPr>
        <w:t xml:space="preserve"> </w:t>
      </w:r>
      <w:r>
        <w:rPr>
          <w:rFonts w:hint="eastAsia" w:ascii="宋体"/>
          <w:b/>
          <w:bCs/>
          <w:kern w:val="0"/>
          <w:sz w:val="24"/>
          <w:u w:val="single"/>
        </w:rPr>
        <w:t>承包人承包范围内的所有内容</w:t>
      </w:r>
      <w:r>
        <w:rPr>
          <w:rFonts w:ascii="宋体"/>
          <w:b/>
          <w:bCs/>
          <w:kern w:val="0"/>
          <w:sz w:val="24"/>
          <w:u w:val="single"/>
        </w:rPr>
        <w:t xml:space="preserve"> </w:t>
      </w:r>
      <w:r>
        <w:rPr>
          <w:rFonts w:hint="eastAsia" w:ascii="宋体"/>
          <w:b/>
          <w:bCs/>
          <w:kern w:val="0"/>
          <w:sz w:val="24"/>
        </w:rPr>
        <w:t>。</w:t>
      </w:r>
    </w:p>
    <w:p w14:paraId="67E5B40E">
      <w:pPr>
        <w:autoSpaceDE w:val="0"/>
        <w:autoSpaceDN w:val="0"/>
        <w:spacing w:line="400" w:lineRule="exact"/>
        <w:ind w:right="525" w:rightChars="250"/>
        <w:jc w:val="left"/>
        <w:rPr>
          <w:rFonts w:ascii="宋体"/>
          <w:b/>
          <w:bCs/>
          <w:kern w:val="0"/>
          <w:sz w:val="24"/>
        </w:rPr>
      </w:pPr>
      <w:r>
        <w:rPr>
          <w:rFonts w:hint="eastAsia" w:ascii="宋体"/>
          <w:b/>
          <w:bCs/>
          <w:kern w:val="0"/>
          <w:sz w:val="24"/>
        </w:rPr>
        <w:t>二、质量保修期</w:t>
      </w:r>
    </w:p>
    <w:p w14:paraId="165AB871">
      <w:pPr>
        <w:autoSpaceDE w:val="0"/>
        <w:autoSpaceDN w:val="0"/>
        <w:spacing w:line="400" w:lineRule="exact"/>
        <w:ind w:right="-6" w:firstLine="480" w:firstLineChars="200"/>
        <w:jc w:val="left"/>
        <w:rPr>
          <w:rFonts w:ascii="宋体"/>
          <w:kern w:val="0"/>
          <w:sz w:val="24"/>
        </w:rPr>
      </w:pPr>
      <w:r>
        <w:rPr>
          <w:rFonts w:hint="eastAsia" w:ascii="宋体"/>
          <w:kern w:val="0"/>
          <w:sz w:val="24"/>
        </w:rPr>
        <w:t>双方根据《建设工程质量管理条例》及有关规定，约定本工程的质量保修期如下：</w:t>
      </w:r>
    </w:p>
    <w:p w14:paraId="3708F316">
      <w:pPr>
        <w:autoSpaceDE w:val="0"/>
        <w:autoSpaceDN w:val="0"/>
        <w:spacing w:line="400" w:lineRule="exact"/>
        <w:ind w:right="-6" w:firstLine="480" w:firstLineChars="200"/>
        <w:jc w:val="left"/>
        <w:rPr>
          <w:rFonts w:ascii="宋体"/>
          <w:kern w:val="0"/>
          <w:sz w:val="24"/>
        </w:rPr>
      </w:pPr>
      <w:r>
        <w:rPr>
          <w:rFonts w:ascii="宋体"/>
          <w:kern w:val="0"/>
          <w:sz w:val="24"/>
        </w:rPr>
        <w:t>1</w:t>
      </w:r>
      <w:r>
        <w:rPr>
          <w:rFonts w:hint="eastAsia" w:ascii="宋体"/>
          <w:kern w:val="0"/>
          <w:sz w:val="24"/>
        </w:rPr>
        <w:t>、地基基础工程和主体结构工程为设计文件规定的该工程合理使用年限；</w:t>
      </w:r>
    </w:p>
    <w:p w14:paraId="32BF9875">
      <w:pPr>
        <w:autoSpaceDE w:val="0"/>
        <w:autoSpaceDN w:val="0"/>
        <w:spacing w:line="400" w:lineRule="exact"/>
        <w:ind w:right="-6" w:firstLine="480" w:firstLineChars="200"/>
        <w:jc w:val="left"/>
        <w:rPr>
          <w:rFonts w:ascii="宋体"/>
          <w:kern w:val="0"/>
          <w:sz w:val="24"/>
        </w:rPr>
      </w:pPr>
      <w:r>
        <w:rPr>
          <w:rFonts w:ascii="宋体"/>
          <w:kern w:val="0"/>
          <w:sz w:val="24"/>
        </w:rPr>
        <w:t>2</w:t>
      </w:r>
      <w:r>
        <w:rPr>
          <w:rFonts w:hint="eastAsia" w:ascii="宋体"/>
          <w:kern w:val="0"/>
          <w:sz w:val="24"/>
        </w:rPr>
        <w:t>、</w:t>
      </w:r>
      <w:r>
        <w:rPr>
          <w:rFonts w:hint="eastAsia" w:ascii="宋体" w:hAnsi="宋体"/>
          <w:sz w:val="24"/>
        </w:rPr>
        <w:t>本工程屋面防水工程、外墙面防水工程的防渗漏</w:t>
      </w:r>
      <w:r>
        <w:rPr>
          <w:rFonts w:hint="eastAsia" w:ascii="宋体"/>
          <w:kern w:val="0"/>
          <w:sz w:val="24"/>
        </w:rPr>
        <w:t>为</w:t>
      </w:r>
      <w:r>
        <w:rPr>
          <w:rFonts w:hint="eastAsia" w:ascii="宋体"/>
          <w:kern w:val="0"/>
          <w:sz w:val="24"/>
          <w:u w:val="single"/>
        </w:rPr>
        <w:t xml:space="preserve">  5  </w:t>
      </w:r>
      <w:r>
        <w:rPr>
          <w:rFonts w:hint="eastAsia" w:ascii="宋体"/>
          <w:kern w:val="0"/>
          <w:sz w:val="24"/>
        </w:rPr>
        <w:t>年；</w:t>
      </w:r>
    </w:p>
    <w:p w14:paraId="13EDAB4B">
      <w:pPr>
        <w:autoSpaceDE w:val="0"/>
        <w:autoSpaceDN w:val="0"/>
        <w:spacing w:line="400" w:lineRule="exact"/>
        <w:ind w:right="-6" w:firstLine="480" w:firstLineChars="200"/>
        <w:jc w:val="left"/>
        <w:rPr>
          <w:rFonts w:ascii="宋体"/>
          <w:kern w:val="0"/>
          <w:sz w:val="24"/>
        </w:rPr>
      </w:pPr>
      <w:r>
        <w:rPr>
          <w:rFonts w:hint="eastAsia" w:ascii="宋体"/>
          <w:kern w:val="0"/>
          <w:sz w:val="24"/>
        </w:rPr>
        <w:t>3、装修工程为</w:t>
      </w:r>
      <w:r>
        <w:rPr>
          <w:rFonts w:ascii="宋体"/>
          <w:kern w:val="0"/>
          <w:sz w:val="24"/>
          <w:u w:val="single"/>
        </w:rPr>
        <w:t xml:space="preserve">  2  </w:t>
      </w:r>
      <w:r>
        <w:rPr>
          <w:rFonts w:hint="eastAsia" w:ascii="宋体"/>
          <w:kern w:val="0"/>
          <w:sz w:val="24"/>
        </w:rPr>
        <w:t>年；</w:t>
      </w:r>
    </w:p>
    <w:p w14:paraId="6478ED37">
      <w:pPr>
        <w:autoSpaceDE w:val="0"/>
        <w:autoSpaceDN w:val="0"/>
        <w:spacing w:line="400" w:lineRule="exact"/>
        <w:ind w:right="-6" w:firstLine="480" w:firstLineChars="200"/>
        <w:jc w:val="left"/>
        <w:rPr>
          <w:rFonts w:ascii="宋体"/>
          <w:kern w:val="0"/>
          <w:sz w:val="24"/>
        </w:rPr>
      </w:pPr>
      <w:r>
        <w:rPr>
          <w:rFonts w:ascii="宋体"/>
          <w:kern w:val="0"/>
          <w:sz w:val="24"/>
        </w:rPr>
        <w:t>4</w:t>
      </w:r>
      <w:r>
        <w:rPr>
          <w:rFonts w:hint="eastAsia" w:ascii="宋体"/>
          <w:kern w:val="0"/>
          <w:sz w:val="24"/>
        </w:rPr>
        <w:t>、电气管线、给排水管道、设备安装工程为</w:t>
      </w:r>
      <w:r>
        <w:rPr>
          <w:rFonts w:ascii="宋体"/>
          <w:kern w:val="0"/>
          <w:sz w:val="24"/>
          <w:u w:val="single"/>
        </w:rPr>
        <w:t xml:space="preserve">   2  </w:t>
      </w:r>
      <w:r>
        <w:rPr>
          <w:rFonts w:hint="eastAsia" w:ascii="宋体"/>
          <w:kern w:val="0"/>
          <w:sz w:val="24"/>
        </w:rPr>
        <w:t>年；</w:t>
      </w:r>
    </w:p>
    <w:p w14:paraId="6FB05C71">
      <w:pPr>
        <w:autoSpaceDE w:val="0"/>
        <w:autoSpaceDN w:val="0"/>
        <w:spacing w:line="400" w:lineRule="exact"/>
        <w:ind w:right="-6" w:firstLine="480" w:firstLineChars="200"/>
        <w:jc w:val="left"/>
        <w:rPr>
          <w:rFonts w:ascii="宋体"/>
          <w:kern w:val="0"/>
          <w:sz w:val="24"/>
        </w:rPr>
      </w:pPr>
      <w:r>
        <w:rPr>
          <w:rFonts w:ascii="宋体"/>
          <w:kern w:val="0"/>
          <w:sz w:val="24"/>
        </w:rPr>
        <w:t>5</w:t>
      </w:r>
      <w:r>
        <w:rPr>
          <w:rFonts w:hint="eastAsia" w:ascii="宋体"/>
          <w:kern w:val="0"/>
          <w:sz w:val="24"/>
        </w:rPr>
        <w:t>、供热与供冷系统为</w:t>
      </w:r>
      <w:r>
        <w:rPr>
          <w:rFonts w:ascii="宋体"/>
          <w:kern w:val="0"/>
          <w:sz w:val="24"/>
          <w:u w:val="single"/>
        </w:rPr>
        <w:t xml:space="preserve">   2  </w:t>
      </w:r>
      <w:r>
        <w:rPr>
          <w:rFonts w:hint="eastAsia" w:ascii="宋体"/>
          <w:kern w:val="0"/>
          <w:sz w:val="24"/>
        </w:rPr>
        <w:t>个采暖期、供冷期；</w:t>
      </w:r>
    </w:p>
    <w:p w14:paraId="2EE1AF77">
      <w:pPr>
        <w:autoSpaceDE w:val="0"/>
        <w:autoSpaceDN w:val="0"/>
        <w:spacing w:line="400" w:lineRule="exact"/>
        <w:ind w:right="-6" w:firstLine="480" w:firstLineChars="200"/>
        <w:jc w:val="left"/>
        <w:rPr>
          <w:rFonts w:ascii="宋体"/>
          <w:kern w:val="0"/>
          <w:sz w:val="24"/>
        </w:rPr>
      </w:pPr>
      <w:r>
        <w:rPr>
          <w:rFonts w:ascii="宋体"/>
          <w:kern w:val="0"/>
          <w:sz w:val="24"/>
        </w:rPr>
        <w:t>6</w:t>
      </w:r>
      <w:r>
        <w:rPr>
          <w:rFonts w:hint="eastAsia" w:ascii="宋体"/>
          <w:kern w:val="0"/>
          <w:sz w:val="24"/>
        </w:rPr>
        <w:t>、住宅小区内的给排水设施、道路等配套工程为</w:t>
      </w:r>
      <w:r>
        <w:rPr>
          <w:rFonts w:ascii="宋体"/>
          <w:kern w:val="0"/>
          <w:sz w:val="24"/>
          <w:u w:val="single"/>
        </w:rPr>
        <w:t xml:space="preserve">   2   </w:t>
      </w:r>
      <w:r>
        <w:rPr>
          <w:rFonts w:hint="eastAsia" w:ascii="宋体"/>
          <w:kern w:val="0"/>
          <w:sz w:val="24"/>
        </w:rPr>
        <w:t>年；</w:t>
      </w:r>
    </w:p>
    <w:p w14:paraId="42117153">
      <w:pPr>
        <w:autoSpaceDE w:val="0"/>
        <w:autoSpaceDN w:val="0"/>
        <w:spacing w:line="400" w:lineRule="exact"/>
        <w:ind w:right="-6" w:firstLine="480" w:firstLineChars="200"/>
        <w:jc w:val="left"/>
        <w:rPr>
          <w:rFonts w:ascii="宋体"/>
          <w:kern w:val="0"/>
          <w:sz w:val="24"/>
        </w:rPr>
      </w:pPr>
      <w:r>
        <w:rPr>
          <w:rFonts w:ascii="宋体"/>
          <w:kern w:val="0"/>
          <w:sz w:val="24"/>
        </w:rPr>
        <w:t>7</w:t>
      </w:r>
      <w:r>
        <w:rPr>
          <w:rFonts w:hint="eastAsia" w:ascii="宋体"/>
          <w:kern w:val="0"/>
          <w:sz w:val="24"/>
        </w:rPr>
        <w:t>、其他项目保修期限：</w:t>
      </w:r>
      <w:r>
        <w:rPr>
          <w:rFonts w:ascii="宋体"/>
          <w:kern w:val="0"/>
          <w:sz w:val="24"/>
          <w:u w:val="single"/>
        </w:rPr>
        <w:t xml:space="preserve">   2   </w:t>
      </w:r>
      <w:r>
        <w:rPr>
          <w:rFonts w:hint="eastAsia" w:ascii="宋体"/>
          <w:kern w:val="0"/>
          <w:sz w:val="24"/>
        </w:rPr>
        <w:t>年。</w:t>
      </w:r>
    </w:p>
    <w:p w14:paraId="0CF3BE41">
      <w:pPr>
        <w:autoSpaceDE w:val="0"/>
        <w:autoSpaceDN w:val="0"/>
        <w:spacing w:line="400" w:lineRule="exact"/>
        <w:ind w:right="-6" w:firstLine="480" w:firstLineChars="200"/>
        <w:jc w:val="left"/>
        <w:rPr>
          <w:rFonts w:ascii="宋体"/>
          <w:kern w:val="0"/>
          <w:sz w:val="24"/>
          <w:u w:val="single"/>
        </w:rPr>
      </w:pPr>
      <w:r>
        <w:rPr>
          <w:rFonts w:hint="eastAsia" w:ascii="宋体"/>
          <w:kern w:val="0"/>
          <w:sz w:val="24"/>
          <w:u w:val="single"/>
        </w:rPr>
        <w:t>质量保修期自工程整体移交接收单位之日起计算。</w:t>
      </w:r>
      <w:r>
        <w:rPr>
          <w:rFonts w:ascii="宋体"/>
          <w:kern w:val="0"/>
          <w:sz w:val="24"/>
          <w:u w:val="single"/>
        </w:rPr>
        <w:t xml:space="preserve"> </w:t>
      </w:r>
    </w:p>
    <w:p w14:paraId="44A28E39">
      <w:pPr>
        <w:numPr>
          <w:ilvl w:val="0"/>
          <w:numId w:val="1"/>
        </w:numPr>
        <w:autoSpaceDE w:val="0"/>
        <w:autoSpaceDN w:val="0"/>
        <w:spacing w:line="400" w:lineRule="exact"/>
        <w:ind w:right="525" w:rightChars="250"/>
        <w:jc w:val="left"/>
        <w:rPr>
          <w:rFonts w:ascii="宋体"/>
          <w:b/>
          <w:bCs/>
          <w:kern w:val="0"/>
          <w:sz w:val="24"/>
        </w:rPr>
      </w:pPr>
      <w:r>
        <w:rPr>
          <w:rFonts w:hint="eastAsia" w:ascii="宋体"/>
          <w:b/>
          <w:bCs/>
          <w:kern w:val="0"/>
          <w:sz w:val="24"/>
        </w:rPr>
        <w:t>质量保修责任</w:t>
      </w:r>
    </w:p>
    <w:p w14:paraId="57D1CB2A">
      <w:pPr>
        <w:widowControl/>
        <w:spacing w:line="400" w:lineRule="exact"/>
        <w:ind w:firstLine="480" w:firstLineChars="200"/>
        <w:rPr>
          <w:rFonts w:ascii="宋体"/>
          <w:sz w:val="24"/>
        </w:rPr>
      </w:pPr>
      <w:r>
        <w:rPr>
          <w:rFonts w:ascii="宋体"/>
          <w:sz w:val="24"/>
        </w:rPr>
        <w:t>1</w:t>
      </w:r>
      <w:r>
        <w:rPr>
          <w:rFonts w:hint="eastAsia" w:ascii="宋体"/>
          <w:sz w:val="24"/>
        </w:rPr>
        <w:t>、属于保修范围和内容的项目，承包人应在接到修理通知之日后</w:t>
      </w:r>
      <w:r>
        <w:rPr>
          <w:rFonts w:ascii="宋体"/>
          <w:sz w:val="24"/>
        </w:rPr>
        <w:t>24</w:t>
      </w:r>
      <w:r>
        <w:rPr>
          <w:rFonts w:hint="eastAsia" w:ascii="宋体"/>
          <w:sz w:val="24"/>
        </w:rPr>
        <w:t>小时内派人修理。承包人不在约定期限内派人修理，发包人可委托其他人员修理，产生的费用由承包人加倍支付，同意由发包人在工程保修金中扣除。</w:t>
      </w:r>
    </w:p>
    <w:p w14:paraId="39042125">
      <w:pPr>
        <w:widowControl/>
        <w:spacing w:line="400" w:lineRule="exact"/>
        <w:ind w:firstLine="480" w:firstLineChars="200"/>
        <w:rPr>
          <w:rFonts w:ascii="宋体"/>
          <w:sz w:val="24"/>
        </w:rPr>
      </w:pPr>
      <w:r>
        <w:rPr>
          <w:rFonts w:ascii="宋体"/>
          <w:sz w:val="24"/>
        </w:rPr>
        <w:t>2</w:t>
      </w:r>
      <w:r>
        <w:rPr>
          <w:rFonts w:hint="eastAsia" w:ascii="宋体"/>
          <w:sz w:val="24"/>
        </w:rPr>
        <w:t>、发生紧急抢修事故的，承包人接到事故通知后，应立即（2小时内）到达事故现场抢修。</w:t>
      </w:r>
    </w:p>
    <w:p w14:paraId="5A2BB72F">
      <w:pPr>
        <w:widowControl/>
        <w:spacing w:line="400" w:lineRule="exact"/>
        <w:ind w:firstLine="480" w:firstLineChars="200"/>
        <w:rPr>
          <w:rFonts w:ascii="宋体"/>
          <w:sz w:val="24"/>
        </w:rPr>
      </w:pPr>
      <w:r>
        <w:rPr>
          <w:rFonts w:ascii="宋体"/>
          <w:sz w:val="24"/>
        </w:rPr>
        <w:t>3</w:t>
      </w:r>
      <w:r>
        <w:rPr>
          <w:rFonts w:hint="eastAsia" w:ascii="宋体"/>
          <w:sz w:val="24"/>
        </w:rPr>
        <w:t>、对涉及结构安全的质量问题，应当按照《房屋建筑工程质量保修办法》的规定，立即向当地建设行政主管部门报告，采取安全防范措施；由原设计单位或具有相当资质等级的设计单位提出保修方案，承包人组织验收。</w:t>
      </w:r>
    </w:p>
    <w:p w14:paraId="6BCC9760">
      <w:pPr>
        <w:snapToGrid w:val="0"/>
        <w:spacing w:line="400" w:lineRule="exact"/>
        <w:ind w:firstLine="480" w:firstLineChars="200"/>
        <w:jc w:val="left"/>
        <w:rPr>
          <w:rFonts w:ascii="宋体"/>
          <w:sz w:val="24"/>
        </w:rPr>
      </w:pPr>
      <w:r>
        <w:rPr>
          <w:rFonts w:ascii="宋体"/>
          <w:kern w:val="0"/>
          <w:sz w:val="24"/>
        </w:rPr>
        <w:t>4</w:t>
      </w:r>
      <w:r>
        <w:rPr>
          <w:rFonts w:hint="eastAsia" w:ascii="宋体"/>
          <w:kern w:val="0"/>
          <w:sz w:val="24"/>
        </w:rPr>
        <w:t>、</w:t>
      </w:r>
      <w:r>
        <w:rPr>
          <w:rFonts w:hint="eastAsia" w:ascii="宋体"/>
          <w:sz w:val="24"/>
        </w:rPr>
        <w:t>遇下列特殊情况时，在承包人到达之前，承包人同意发包人可以先行采取应急措施处理：</w:t>
      </w:r>
    </w:p>
    <w:p w14:paraId="66BF3AF1">
      <w:pPr>
        <w:snapToGrid w:val="0"/>
        <w:spacing w:line="400" w:lineRule="exact"/>
        <w:ind w:firstLine="480" w:firstLineChars="200"/>
        <w:jc w:val="left"/>
        <w:rPr>
          <w:rFonts w:ascii="宋体"/>
          <w:sz w:val="24"/>
        </w:rPr>
      </w:pPr>
      <w:r>
        <w:rPr>
          <w:rFonts w:ascii="宋体"/>
          <w:sz w:val="24"/>
        </w:rPr>
        <w:t>4</w:t>
      </w:r>
      <w:r>
        <w:rPr>
          <w:rFonts w:hint="eastAsia" w:ascii="宋体"/>
          <w:sz w:val="24"/>
        </w:rPr>
        <w:t>．</w:t>
      </w:r>
      <w:r>
        <w:rPr>
          <w:rFonts w:ascii="宋体"/>
          <w:sz w:val="24"/>
        </w:rPr>
        <w:t>1</w:t>
      </w:r>
      <w:r>
        <w:rPr>
          <w:rFonts w:hint="eastAsia" w:ascii="宋体"/>
          <w:sz w:val="24"/>
        </w:rPr>
        <w:t>发生紧急抢修事故时，为避免损失进一步扩大；</w:t>
      </w:r>
    </w:p>
    <w:p w14:paraId="3FB221A5">
      <w:pPr>
        <w:autoSpaceDE w:val="0"/>
        <w:autoSpaceDN w:val="0"/>
        <w:spacing w:line="400" w:lineRule="exact"/>
        <w:ind w:right="360" w:firstLine="480" w:firstLineChars="200"/>
        <w:jc w:val="left"/>
        <w:rPr>
          <w:rFonts w:ascii="宋体"/>
          <w:kern w:val="0"/>
          <w:sz w:val="24"/>
        </w:rPr>
      </w:pPr>
      <w:r>
        <w:rPr>
          <w:rFonts w:ascii="宋体"/>
          <w:kern w:val="0"/>
          <w:sz w:val="24"/>
        </w:rPr>
        <w:t>4</w:t>
      </w:r>
      <w:r>
        <w:rPr>
          <w:rFonts w:hint="eastAsia" w:ascii="宋体"/>
          <w:kern w:val="0"/>
          <w:sz w:val="24"/>
        </w:rPr>
        <w:t>．</w:t>
      </w:r>
      <w:r>
        <w:rPr>
          <w:rFonts w:ascii="宋体"/>
          <w:kern w:val="0"/>
          <w:sz w:val="24"/>
        </w:rPr>
        <w:t>2</w:t>
      </w:r>
      <w:r>
        <w:rPr>
          <w:rFonts w:hint="eastAsia" w:ascii="宋体"/>
          <w:kern w:val="0"/>
          <w:sz w:val="24"/>
        </w:rPr>
        <w:t>直接影响到业主正常生活，威胁业主人身财产及公司财产安全时。</w:t>
      </w:r>
    </w:p>
    <w:p w14:paraId="1042E32E">
      <w:pPr>
        <w:autoSpaceDE w:val="0"/>
        <w:autoSpaceDN w:val="0"/>
        <w:spacing w:line="400" w:lineRule="exact"/>
        <w:ind w:right="525" w:rightChars="250"/>
        <w:jc w:val="left"/>
        <w:rPr>
          <w:rFonts w:ascii="宋体"/>
          <w:b/>
          <w:bCs/>
          <w:kern w:val="0"/>
          <w:sz w:val="24"/>
        </w:rPr>
      </w:pPr>
      <w:r>
        <w:rPr>
          <w:rFonts w:hint="eastAsia" w:ascii="宋体"/>
          <w:b/>
          <w:bCs/>
          <w:kern w:val="0"/>
          <w:sz w:val="24"/>
        </w:rPr>
        <w:t>四、保修费用</w:t>
      </w:r>
    </w:p>
    <w:p w14:paraId="0A1107DB">
      <w:pPr>
        <w:autoSpaceDE w:val="0"/>
        <w:autoSpaceDN w:val="0"/>
        <w:spacing w:line="400" w:lineRule="exact"/>
        <w:ind w:right="525" w:rightChars="250" w:firstLine="480" w:firstLineChars="200"/>
        <w:jc w:val="left"/>
        <w:rPr>
          <w:rFonts w:ascii="宋体"/>
          <w:kern w:val="0"/>
          <w:sz w:val="24"/>
        </w:rPr>
      </w:pPr>
      <w:r>
        <w:rPr>
          <w:rFonts w:hint="eastAsia" w:ascii="宋体"/>
          <w:kern w:val="0"/>
          <w:sz w:val="24"/>
        </w:rPr>
        <w:t>保修费用由造成质量缺陷的责任方承担。</w:t>
      </w:r>
    </w:p>
    <w:p w14:paraId="69F8A193">
      <w:pPr>
        <w:autoSpaceDE w:val="0"/>
        <w:autoSpaceDN w:val="0"/>
        <w:spacing w:line="400" w:lineRule="exact"/>
        <w:ind w:right="525" w:rightChars="250"/>
        <w:jc w:val="left"/>
        <w:rPr>
          <w:rFonts w:ascii="宋体"/>
          <w:b/>
          <w:bCs/>
          <w:kern w:val="0"/>
          <w:sz w:val="24"/>
        </w:rPr>
      </w:pPr>
      <w:r>
        <w:rPr>
          <w:rFonts w:hint="eastAsia" w:ascii="宋体"/>
          <w:b/>
          <w:bCs/>
          <w:kern w:val="0"/>
          <w:sz w:val="24"/>
        </w:rPr>
        <w:t>五、其他</w:t>
      </w:r>
    </w:p>
    <w:p w14:paraId="35CFDE26">
      <w:pPr>
        <w:autoSpaceDE w:val="0"/>
        <w:autoSpaceDN w:val="0"/>
        <w:spacing w:line="400" w:lineRule="exact"/>
        <w:ind w:right="525" w:rightChars="250" w:firstLine="480" w:firstLineChars="200"/>
        <w:jc w:val="left"/>
        <w:rPr>
          <w:kern w:val="0"/>
          <w:sz w:val="24"/>
          <w:u w:val="single"/>
        </w:rPr>
      </w:pPr>
      <w:r>
        <w:rPr>
          <w:rFonts w:hint="eastAsia" w:ascii="宋体"/>
          <w:kern w:val="0"/>
          <w:sz w:val="24"/>
        </w:rPr>
        <w:t>双方约定的其他工程质量保修事宜：</w:t>
      </w:r>
    </w:p>
    <w:p w14:paraId="77EFB003">
      <w:pPr>
        <w:autoSpaceDE w:val="0"/>
        <w:autoSpaceDN w:val="0"/>
        <w:spacing w:line="400" w:lineRule="exact"/>
        <w:ind w:right="360" w:firstLine="480" w:firstLineChars="200"/>
        <w:jc w:val="left"/>
        <w:rPr>
          <w:rFonts w:ascii="宋体"/>
          <w:kern w:val="0"/>
          <w:sz w:val="24"/>
        </w:rPr>
      </w:pPr>
      <w:r>
        <w:rPr>
          <w:rFonts w:hint="eastAsia" w:ascii="宋体"/>
          <w:kern w:val="0"/>
          <w:sz w:val="24"/>
        </w:rPr>
        <w:t>本工程质量保修书，由施工合同发包人、承包人双方在施工合同签订时共同签署，作为施工合同附件，其有效期限至保修期满。</w:t>
      </w:r>
    </w:p>
    <w:p w14:paraId="467F44E3">
      <w:pPr>
        <w:autoSpaceDE w:val="0"/>
        <w:autoSpaceDN w:val="0"/>
        <w:spacing w:line="400" w:lineRule="exact"/>
        <w:ind w:left="593" w:leftChars="225" w:right="525" w:rightChars="250" w:hanging="120" w:hangingChars="50"/>
        <w:jc w:val="left"/>
        <w:rPr>
          <w:rFonts w:hint="eastAsia" w:ascii="宋体"/>
          <w:kern w:val="0"/>
          <w:sz w:val="24"/>
        </w:rPr>
      </w:pPr>
    </w:p>
    <w:p w14:paraId="291B7326">
      <w:pPr>
        <w:autoSpaceDE w:val="0"/>
        <w:autoSpaceDN w:val="0"/>
        <w:spacing w:line="400" w:lineRule="exact"/>
        <w:ind w:left="593" w:leftChars="225" w:right="525" w:rightChars="250" w:hanging="120" w:hangingChars="50"/>
        <w:jc w:val="left"/>
        <w:rPr>
          <w:rFonts w:hint="eastAsia" w:ascii="宋体"/>
          <w:kern w:val="0"/>
          <w:sz w:val="24"/>
        </w:rPr>
      </w:pPr>
      <w:r>
        <w:rPr>
          <w:rFonts w:hint="eastAsia" w:ascii="宋体"/>
          <w:kern w:val="0"/>
          <w:sz w:val="24"/>
        </w:rPr>
        <w:t>发包人（公章）：</w:t>
      </w:r>
      <w:r>
        <w:rPr>
          <w:rFonts w:ascii="宋体"/>
          <w:kern w:val="0"/>
          <w:sz w:val="24"/>
        </w:rPr>
        <w:t xml:space="preserve">         </w:t>
      </w:r>
      <w:r>
        <w:rPr>
          <w:rFonts w:hint="eastAsia" w:ascii="宋体"/>
          <w:kern w:val="0"/>
          <w:sz w:val="24"/>
        </w:rPr>
        <w:t xml:space="preserve">    </w:t>
      </w:r>
      <w:r>
        <w:rPr>
          <w:rFonts w:ascii="宋体"/>
          <w:kern w:val="0"/>
          <w:sz w:val="24"/>
        </w:rPr>
        <w:t xml:space="preserve">              </w:t>
      </w:r>
      <w:r>
        <w:rPr>
          <w:rFonts w:hint="eastAsia" w:ascii="宋体"/>
          <w:kern w:val="0"/>
          <w:sz w:val="24"/>
        </w:rPr>
        <w:t>承包人（公章）：</w:t>
      </w:r>
    </w:p>
    <w:p w14:paraId="39467989">
      <w:pPr>
        <w:autoSpaceDE w:val="0"/>
        <w:autoSpaceDN w:val="0"/>
        <w:spacing w:line="400" w:lineRule="exact"/>
        <w:ind w:left="593" w:leftChars="225" w:right="525" w:rightChars="250" w:hanging="120" w:hangingChars="50"/>
        <w:jc w:val="left"/>
        <w:rPr>
          <w:rFonts w:ascii="宋体"/>
          <w:kern w:val="0"/>
          <w:sz w:val="24"/>
        </w:rPr>
      </w:pPr>
      <w:r>
        <w:rPr>
          <w:rFonts w:ascii="宋体"/>
          <w:kern w:val="0"/>
          <w:sz w:val="24"/>
        </w:rPr>
        <w:t xml:space="preserve">               </w:t>
      </w:r>
    </w:p>
    <w:p w14:paraId="6A0EEB38">
      <w:pPr>
        <w:autoSpaceDE w:val="0"/>
        <w:autoSpaceDN w:val="0"/>
        <w:spacing w:line="400" w:lineRule="exact"/>
        <w:ind w:left="593" w:leftChars="225" w:right="525" w:rightChars="250" w:hanging="120" w:hangingChars="50"/>
        <w:jc w:val="left"/>
        <w:rPr>
          <w:rFonts w:ascii="宋体"/>
          <w:kern w:val="0"/>
          <w:sz w:val="24"/>
        </w:rPr>
      </w:pPr>
      <w:r>
        <w:rPr>
          <w:rFonts w:hint="eastAsia" w:ascii="宋体"/>
          <w:kern w:val="0"/>
          <w:sz w:val="24"/>
        </w:rPr>
        <w:t>法定代表人（签字或盖章）：</w:t>
      </w:r>
      <w:r>
        <w:rPr>
          <w:rFonts w:ascii="宋体"/>
          <w:kern w:val="0"/>
          <w:sz w:val="24"/>
        </w:rPr>
        <w:t xml:space="preserve">             </w:t>
      </w:r>
      <w:r>
        <w:rPr>
          <w:rFonts w:hint="eastAsia" w:ascii="宋体"/>
          <w:kern w:val="0"/>
          <w:sz w:val="24"/>
        </w:rPr>
        <w:t xml:space="preserve">    法定代表人（签字或盖章）</w:t>
      </w:r>
    </w:p>
    <w:p w14:paraId="03E1C07F">
      <w:pPr>
        <w:autoSpaceDE w:val="0"/>
        <w:autoSpaceDN w:val="0"/>
        <w:spacing w:line="400" w:lineRule="exact"/>
        <w:ind w:left="593" w:leftChars="225" w:right="525" w:rightChars="250" w:hanging="120" w:hangingChars="50"/>
        <w:jc w:val="left"/>
        <w:rPr>
          <w:rFonts w:ascii="宋体"/>
          <w:kern w:val="0"/>
          <w:sz w:val="24"/>
        </w:rPr>
      </w:pPr>
    </w:p>
    <w:p w14:paraId="050D81AF">
      <w:pPr>
        <w:spacing w:line="400" w:lineRule="exact"/>
        <w:ind w:firstLine="1200" w:firstLineChars="500"/>
        <w:rPr>
          <w:rFonts w:ascii="宋体"/>
          <w:sz w:val="24"/>
        </w:rPr>
      </w:pPr>
      <w:r>
        <w:rPr>
          <w:rFonts w:hint="eastAsia" w:ascii="宋体"/>
          <w:sz w:val="24"/>
          <w:u w:val="single"/>
          <w:lang w:val="en-US" w:eastAsia="zh-CN"/>
        </w:rPr>
        <w:t xml:space="preserve">     </w:t>
      </w:r>
      <w:r>
        <w:rPr>
          <w:rFonts w:hint="eastAsia" w:ascii="宋体"/>
          <w:sz w:val="24"/>
        </w:rPr>
        <w:t>年  月  日</w:t>
      </w:r>
      <w:r>
        <w:rPr>
          <w:rFonts w:ascii="宋体"/>
          <w:sz w:val="24"/>
        </w:rPr>
        <w:t xml:space="preserve">                          </w:t>
      </w:r>
      <w:r>
        <w:rPr>
          <w:rFonts w:hint="eastAsia" w:ascii="宋体"/>
          <w:sz w:val="24"/>
          <w:lang w:val="en-US" w:eastAsia="zh-CN"/>
        </w:rPr>
        <w:t xml:space="preserve">   </w:t>
      </w:r>
      <w:r>
        <w:rPr>
          <w:rFonts w:ascii="宋体"/>
          <w:sz w:val="24"/>
        </w:rPr>
        <w:t xml:space="preserve">  </w:t>
      </w:r>
      <w:r>
        <w:rPr>
          <w:rFonts w:ascii="宋体"/>
          <w:sz w:val="24"/>
          <w:u w:val="single"/>
        </w:rPr>
        <w:t xml:space="preserve"> </w:t>
      </w:r>
      <w:r>
        <w:rPr>
          <w:rFonts w:hint="eastAsia" w:ascii="宋体"/>
          <w:sz w:val="24"/>
          <w:u w:val="single"/>
          <w:lang w:val="en-US" w:eastAsia="zh-CN"/>
        </w:rPr>
        <w:t xml:space="preserve">   </w:t>
      </w:r>
      <w:r>
        <w:rPr>
          <w:rFonts w:hint="eastAsia" w:ascii="宋体"/>
          <w:sz w:val="24"/>
        </w:rPr>
        <w:t>年  月  日</w:t>
      </w:r>
    </w:p>
    <w:p w14:paraId="1F10741D">
      <w:pPr>
        <w:spacing w:line="400" w:lineRule="exact"/>
        <w:rPr>
          <w:rFonts w:hAnsi="宋体"/>
          <w:sz w:val="24"/>
        </w:rPr>
        <w:sectPr>
          <w:headerReference r:id="rId15" w:type="first"/>
          <w:footerReference r:id="rId17" w:type="first"/>
          <w:headerReference r:id="rId14" w:type="default"/>
          <w:footerReference r:id="rId16" w:type="default"/>
          <w:pgSz w:w="11906" w:h="16838"/>
          <w:pgMar w:top="1440" w:right="1080" w:bottom="1440" w:left="1080" w:header="851" w:footer="992" w:gutter="0"/>
          <w:cols w:space="720" w:num="1"/>
          <w:titlePg/>
          <w:docGrid w:linePitch="312" w:charSpace="0"/>
        </w:sectPr>
      </w:pPr>
    </w:p>
    <w:p w14:paraId="6797D627">
      <w:pPr>
        <w:spacing w:line="400" w:lineRule="exact"/>
        <w:rPr>
          <w:rFonts w:hAnsi="宋体"/>
          <w:sz w:val="24"/>
        </w:rPr>
      </w:pPr>
      <w:r>
        <w:rPr>
          <w:rFonts w:hAnsi="宋体"/>
          <w:sz w:val="24"/>
        </w:rPr>
        <w:t>附件4：</w:t>
      </w:r>
    </w:p>
    <w:p w14:paraId="661321F1">
      <w:pPr>
        <w:spacing w:before="120" w:beforeLines="50" w:after="120" w:afterLines="50" w:line="440" w:lineRule="exact"/>
        <w:jc w:val="center"/>
        <w:rPr>
          <w:rFonts w:hAnsi="宋体"/>
          <w:sz w:val="24"/>
        </w:rPr>
      </w:pPr>
      <w:r>
        <w:rPr>
          <w:rFonts w:hAnsi="宋体"/>
          <w:sz w:val="24"/>
        </w:rPr>
        <w:t>主要建设工程文件目录</w:t>
      </w:r>
    </w:p>
    <w:tbl>
      <w:tblPr>
        <w:tblStyle w:val="62"/>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273A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0E8F3D36">
            <w:pPr>
              <w:pStyle w:val="24"/>
              <w:keepNext/>
              <w:spacing w:line="440" w:lineRule="exact"/>
              <w:ind w:left="63" w:right="63"/>
              <w:rPr>
                <w:rFonts w:hAnsi="宋体" w:cs="Times New Roman"/>
                <w:lang w:val="en-US"/>
              </w:rPr>
            </w:pPr>
            <w:r>
              <w:rPr>
                <w:rFonts w:hAnsi="宋体" w:cs="Times New Roman"/>
                <w:lang w:val="en-US"/>
              </w:rPr>
              <w:t>文件名称</w:t>
            </w:r>
          </w:p>
        </w:tc>
        <w:tc>
          <w:tcPr>
            <w:tcW w:w="1276" w:type="dxa"/>
            <w:tcBorders>
              <w:top w:val="single" w:color="auto" w:sz="12" w:space="0"/>
              <w:bottom w:val="double" w:color="auto" w:sz="6" w:space="0"/>
            </w:tcBorders>
            <w:vAlign w:val="center"/>
          </w:tcPr>
          <w:p w14:paraId="47781949">
            <w:pPr>
              <w:pStyle w:val="24"/>
              <w:keepNext/>
              <w:spacing w:line="440" w:lineRule="exact"/>
              <w:ind w:left="63" w:right="63"/>
              <w:rPr>
                <w:rFonts w:hAnsi="宋体" w:cs="Times New Roman"/>
                <w:lang w:val="en-US"/>
              </w:rPr>
            </w:pPr>
            <w:r>
              <w:rPr>
                <w:rFonts w:hAnsi="宋体" w:cs="Times New Roman"/>
                <w:lang w:val="en-US"/>
              </w:rPr>
              <w:t>套数</w:t>
            </w:r>
          </w:p>
        </w:tc>
        <w:tc>
          <w:tcPr>
            <w:tcW w:w="1450" w:type="dxa"/>
            <w:tcBorders>
              <w:top w:val="single" w:color="auto" w:sz="12" w:space="0"/>
              <w:bottom w:val="double" w:color="auto" w:sz="6" w:space="0"/>
            </w:tcBorders>
            <w:vAlign w:val="center"/>
          </w:tcPr>
          <w:p w14:paraId="0706FF0D">
            <w:pPr>
              <w:pStyle w:val="24"/>
              <w:keepNext/>
              <w:spacing w:line="440" w:lineRule="exact"/>
              <w:ind w:left="63" w:right="63"/>
              <w:rPr>
                <w:rFonts w:hAnsi="宋体" w:cs="Times New Roman"/>
                <w:lang w:val="en-US"/>
              </w:rPr>
            </w:pPr>
            <w:r>
              <w:rPr>
                <w:rFonts w:hAnsi="宋体" w:cs="Times New Roman"/>
                <w:lang w:val="en-US"/>
              </w:rPr>
              <w:t>费用</w:t>
            </w:r>
            <w:r>
              <w:rPr>
                <w:rFonts w:hint="eastAsia" w:hAnsi="宋体" w:cs="Times New Roman"/>
                <w:lang w:val="en-US"/>
              </w:rPr>
              <w:t>（元）</w:t>
            </w:r>
          </w:p>
        </w:tc>
        <w:tc>
          <w:tcPr>
            <w:tcW w:w="1243" w:type="dxa"/>
            <w:tcBorders>
              <w:top w:val="single" w:color="auto" w:sz="12" w:space="0"/>
              <w:bottom w:val="double" w:color="auto" w:sz="6" w:space="0"/>
            </w:tcBorders>
            <w:vAlign w:val="center"/>
          </w:tcPr>
          <w:p w14:paraId="61181DBF">
            <w:pPr>
              <w:pStyle w:val="24"/>
              <w:keepNext/>
              <w:spacing w:line="440" w:lineRule="exact"/>
              <w:ind w:left="63" w:right="63"/>
              <w:rPr>
                <w:rFonts w:hAnsi="宋体" w:cs="Times New Roman"/>
                <w:lang w:val="en-US"/>
              </w:rPr>
            </w:pPr>
            <w:r>
              <w:rPr>
                <w:rFonts w:hAnsi="宋体" w:cs="Times New Roman"/>
                <w:lang w:val="en-US"/>
              </w:rPr>
              <w:t>质量</w:t>
            </w:r>
          </w:p>
        </w:tc>
        <w:tc>
          <w:tcPr>
            <w:tcW w:w="1450" w:type="dxa"/>
            <w:tcBorders>
              <w:top w:val="single" w:color="auto" w:sz="12" w:space="0"/>
              <w:bottom w:val="double" w:color="auto" w:sz="6" w:space="0"/>
            </w:tcBorders>
          </w:tcPr>
          <w:p w14:paraId="2D91CADB">
            <w:pPr>
              <w:spacing w:line="440" w:lineRule="exact"/>
              <w:jc w:val="center"/>
              <w:rPr>
                <w:rFonts w:hAnsi="宋体"/>
                <w:sz w:val="24"/>
              </w:rPr>
            </w:pPr>
            <w:r>
              <w:rPr>
                <w:rFonts w:hAnsi="宋体"/>
                <w:sz w:val="24"/>
              </w:rPr>
              <w:t>移交时间</w:t>
            </w:r>
          </w:p>
        </w:tc>
        <w:tc>
          <w:tcPr>
            <w:tcW w:w="1667" w:type="dxa"/>
            <w:tcBorders>
              <w:top w:val="single" w:color="auto" w:sz="12" w:space="0"/>
              <w:bottom w:val="double" w:color="auto" w:sz="6" w:space="0"/>
            </w:tcBorders>
          </w:tcPr>
          <w:p w14:paraId="353F2CD8">
            <w:pPr>
              <w:spacing w:line="440" w:lineRule="exact"/>
              <w:jc w:val="center"/>
              <w:rPr>
                <w:rFonts w:hAnsi="宋体"/>
                <w:sz w:val="24"/>
              </w:rPr>
            </w:pPr>
            <w:r>
              <w:rPr>
                <w:rFonts w:hAnsi="宋体"/>
                <w:sz w:val="24"/>
              </w:rPr>
              <w:t>责任人</w:t>
            </w:r>
          </w:p>
        </w:tc>
      </w:tr>
      <w:tr w14:paraId="034DD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2FAF6DDE">
            <w:pPr>
              <w:pStyle w:val="24"/>
              <w:keepNext/>
              <w:spacing w:line="440" w:lineRule="exact"/>
              <w:ind w:left="63" w:right="63"/>
              <w:rPr>
                <w:rFonts w:hAnsi="宋体" w:cs="Times New Roman"/>
                <w:lang w:val="en-US"/>
              </w:rPr>
            </w:pPr>
          </w:p>
        </w:tc>
        <w:tc>
          <w:tcPr>
            <w:tcW w:w="1276" w:type="dxa"/>
            <w:tcBorders>
              <w:top w:val="double" w:color="auto" w:sz="6" w:space="0"/>
              <w:bottom w:val="single" w:color="auto" w:sz="6" w:space="0"/>
            </w:tcBorders>
            <w:vAlign w:val="center"/>
          </w:tcPr>
          <w:p w14:paraId="76AF48A6">
            <w:pPr>
              <w:pStyle w:val="24"/>
              <w:keepNext/>
              <w:spacing w:line="440" w:lineRule="exact"/>
              <w:ind w:left="63" w:right="63"/>
              <w:rPr>
                <w:rFonts w:hAnsi="宋体" w:cs="Times New Roman"/>
                <w:lang w:val="en-US"/>
              </w:rPr>
            </w:pPr>
          </w:p>
        </w:tc>
        <w:tc>
          <w:tcPr>
            <w:tcW w:w="1450" w:type="dxa"/>
            <w:tcBorders>
              <w:top w:val="double" w:color="auto" w:sz="6" w:space="0"/>
              <w:bottom w:val="single" w:color="auto" w:sz="6" w:space="0"/>
            </w:tcBorders>
            <w:vAlign w:val="center"/>
          </w:tcPr>
          <w:p w14:paraId="6B946AA8">
            <w:pPr>
              <w:pStyle w:val="24"/>
              <w:keepNext/>
              <w:spacing w:line="440" w:lineRule="exact"/>
              <w:ind w:left="63" w:right="63"/>
              <w:rPr>
                <w:rFonts w:hAnsi="宋体" w:cs="Times New Roman"/>
                <w:lang w:val="en-US"/>
              </w:rPr>
            </w:pPr>
          </w:p>
        </w:tc>
        <w:tc>
          <w:tcPr>
            <w:tcW w:w="1243" w:type="dxa"/>
            <w:tcBorders>
              <w:top w:val="double" w:color="auto" w:sz="6" w:space="0"/>
              <w:bottom w:val="single" w:color="auto" w:sz="6" w:space="0"/>
            </w:tcBorders>
            <w:vAlign w:val="center"/>
          </w:tcPr>
          <w:p w14:paraId="5E47BDEA">
            <w:pPr>
              <w:pStyle w:val="24"/>
              <w:keepNext/>
              <w:spacing w:line="440" w:lineRule="exact"/>
              <w:ind w:left="63" w:right="63"/>
              <w:rPr>
                <w:rFonts w:hAnsi="宋体" w:cs="Times New Roman"/>
                <w:lang w:val="en-US"/>
              </w:rPr>
            </w:pPr>
          </w:p>
        </w:tc>
        <w:tc>
          <w:tcPr>
            <w:tcW w:w="1450" w:type="dxa"/>
            <w:tcBorders>
              <w:top w:val="double" w:color="auto" w:sz="6" w:space="0"/>
              <w:bottom w:val="single" w:color="auto" w:sz="6" w:space="0"/>
            </w:tcBorders>
            <w:vAlign w:val="center"/>
          </w:tcPr>
          <w:p w14:paraId="5F61B820">
            <w:pPr>
              <w:pStyle w:val="24"/>
              <w:keepNext/>
              <w:spacing w:line="440" w:lineRule="exact"/>
              <w:ind w:left="63" w:right="63"/>
              <w:rPr>
                <w:rFonts w:hAnsi="宋体" w:cs="Times New Roman"/>
                <w:lang w:val="en-US"/>
              </w:rPr>
            </w:pPr>
          </w:p>
        </w:tc>
        <w:tc>
          <w:tcPr>
            <w:tcW w:w="1667" w:type="dxa"/>
            <w:tcBorders>
              <w:top w:val="double" w:color="auto" w:sz="6" w:space="0"/>
              <w:bottom w:val="single" w:color="auto" w:sz="6" w:space="0"/>
            </w:tcBorders>
            <w:vAlign w:val="center"/>
          </w:tcPr>
          <w:p w14:paraId="0D4158F8">
            <w:pPr>
              <w:pStyle w:val="24"/>
              <w:keepNext/>
              <w:spacing w:line="440" w:lineRule="exact"/>
              <w:ind w:left="63" w:right="63"/>
              <w:rPr>
                <w:rFonts w:hAnsi="宋体" w:cs="Times New Roman"/>
                <w:lang w:val="en-US"/>
              </w:rPr>
            </w:pPr>
          </w:p>
        </w:tc>
      </w:tr>
      <w:tr w14:paraId="17310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5A0F5491">
            <w:pPr>
              <w:pStyle w:val="24"/>
              <w:keepNext/>
              <w:spacing w:line="440" w:lineRule="exact"/>
              <w:ind w:left="63" w:right="63"/>
              <w:rPr>
                <w:rFonts w:hAnsi="宋体" w:cs="Times New Roman"/>
                <w:lang w:val="en-US"/>
              </w:rPr>
            </w:pPr>
          </w:p>
        </w:tc>
        <w:tc>
          <w:tcPr>
            <w:tcW w:w="1276" w:type="dxa"/>
            <w:tcBorders>
              <w:top w:val="nil"/>
            </w:tcBorders>
            <w:vAlign w:val="center"/>
          </w:tcPr>
          <w:p w14:paraId="748AA4E4">
            <w:pPr>
              <w:pStyle w:val="24"/>
              <w:keepNext/>
              <w:spacing w:line="440" w:lineRule="exact"/>
              <w:ind w:left="63" w:right="63"/>
              <w:rPr>
                <w:rFonts w:hAnsi="宋体" w:cs="Times New Roman"/>
                <w:lang w:val="en-US"/>
              </w:rPr>
            </w:pPr>
          </w:p>
        </w:tc>
        <w:tc>
          <w:tcPr>
            <w:tcW w:w="1450" w:type="dxa"/>
            <w:tcBorders>
              <w:top w:val="nil"/>
            </w:tcBorders>
            <w:vAlign w:val="center"/>
          </w:tcPr>
          <w:p w14:paraId="56568B61">
            <w:pPr>
              <w:pStyle w:val="24"/>
              <w:keepNext/>
              <w:spacing w:line="440" w:lineRule="exact"/>
              <w:ind w:left="63" w:right="63"/>
              <w:rPr>
                <w:rFonts w:hAnsi="宋体" w:cs="Times New Roman"/>
                <w:lang w:val="en-US"/>
              </w:rPr>
            </w:pPr>
          </w:p>
        </w:tc>
        <w:tc>
          <w:tcPr>
            <w:tcW w:w="1243" w:type="dxa"/>
            <w:tcBorders>
              <w:top w:val="nil"/>
            </w:tcBorders>
            <w:vAlign w:val="center"/>
          </w:tcPr>
          <w:p w14:paraId="385A9AEA">
            <w:pPr>
              <w:pStyle w:val="24"/>
              <w:keepNext/>
              <w:spacing w:line="440" w:lineRule="exact"/>
              <w:ind w:left="63" w:right="63"/>
              <w:rPr>
                <w:rFonts w:hAnsi="宋体" w:cs="Times New Roman"/>
                <w:lang w:val="en-US"/>
              </w:rPr>
            </w:pPr>
          </w:p>
        </w:tc>
        <w:tc>
          <w:tcPr>
            <w:tcW w:w="1450" w:type="dxa"/>
            <w:tcBorders>
              <w:top w:val="nil"/>
            </w:tcBorders>
            <w:vAlign w:val="center"/>
          </w:tcPr>
          <w:p w14:paraId="69732446">
            <w:pPr>
              <w:pStyle w:val="24"/>
              <w:keepNext/>
              <w:spacing w:line="440" w:lineRule="exact"/>
              <w:ind w:left="63" w:right="63"/>
              <w:rPr>
                <w:rFonts w:hAnsi="宋体" w:cs="Times New Roman"/>
                <w:lang w:val="en-US"/>
              </w:rPr>
            </w:pPr>
          </w:p>
        </w:tc>
        <w:tc>
          <w:tcPr>
            <w:tcW w:w="1667" w:type="dxa"/>
            <w:tcBorders>
              <w:top w:val="nil"/>
            </w:tcBorders>
            <w:vAlign w:val="center"/>
          </w:tcPr>
          <w:p w14:paraId="7D6E8F21">
            <w:pPr>
              <w:pStyle w:val="24"/>
              <w:keepNext/>
              <w:spacing w:line="440" w:lineRule="exact"/>
              <w:ind w:left="63" w:right="63"/>
              <w:rPr>
                <w:rFonts w:hAnsi="宋体" w:cs="Times New Roman"/>
                <w:lang w:val="en-US"/>
              </w:rPr>
            </w:pPr>
          </w:p>
        </w:tc>
      </w:tr>
      <w:tr w14:paraId="7A68E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CA7DF43">
            <w:pPr>
              <w:pStyle w:val="24"/>
              <w:keepNext/>
              <w:spacing w:line="440" w:lineRule="exact"/>
              <w:ind w:left="63" w:right="63"/>
              <w:rPr>
                <w:rFonts w:hAnsi="宋体" w:cs="Times New Roman"/>
                <w:lang w:val="en-US"/>
              </w:rPr>
            </w:pPr>
          </w:p>
        </w:tc>
        <w:tc>
          <w:tcPr>
            <w:tcW w:w="1276" w:type="dxa"/>
            <w:vAlign w:val="center"/>
          </w:tcPr>
          <w:p w14:paraId="6E541E2E">
            <w:pPr>
              <w:pStyle w:val="24"/>
              <w:keepNext/>
              <w:spacing w:line="440" w:lineRule="exact"/>
              <w:ind w:left="63" w:right="63"/>
              <w:rPr>
                <w:rFonts w:hAnsi="宋体" w:cs="Times New Roman"/>
                <w:lang w:val="en-US"/>
              </w:rPr>
            </w:pPr>
          </w:p>
        </w:tc>
        <w:tc>
          <w:tcPr>
            <w:tcW w:w="1450" w:type="dxa"/>
            <w:vAlign w:val="center"/>
          </w:tcPr>
          <w:p w14:paraId="3C561ACE">
            <w:pPr>
              <w:pStyle w:val="24"/>
              <w:keepNext/>
              <w:spacing w:line="440" w:lineRule="exact"/>
              <w:ind w:left="63" w:right="63"/>
              <w:rPr>
                <w:rFonts w:hAnsi="宋体" w:cs="Times New Roman"/>
                <w:lang w:val="en-US"/>
              </w:rPr>
            </w:pPr>
          </w:p>
        </w:tc>
        <w:tc>
          <w:tcPr>
            <w:tcW w:w="1243" w:type="dxa"/>
            <w:vAlign w:val="center"/>
          </w:tcPr>
          <w:p w14:paraId="249FE364">
            <w:pPr>
              <w:pStyle w:val="24"/>
              <w:keepNext/>
              <w:spacing w:line="440" w:lineRule="exact"/>
              <w:ind w:left="63" w:right="63"/>
              <w:rPr>
                <w:rFonts w:hAnsi="宋体" w:cs="Times New Roman"/>
                <w:lang w:val="en-US"/>
              </w:rPr>
            </w:pPr>
          </w:p>
        </w:tc>
        <w:tc>
          <w:tcPr>
            <w:tcW w:w="1450" w:type="dxa"/>
            <w:vAlign w:val="center"/>
          </w:tcPr>
          <w:p w14:paraId="0AAEE6FD">
            <w:pPr>
              <w:pStyle w:val="24"/>
              <w:keepNext/>
              <w:spacing w:line="440" w:lineRule="exact"/>
              <w:ind w:left="63" w:right="63"/>
              <w:rPr>
                <w:rFonts w:hAnsi="宋体" w:cs="Times New Roman"/>
                <w:lang w:val="en-US"/>
              </w:rPr>
            </w:pPr>
          </w:p>
        </w:tc>
        <w:tc>
          <w:tcPr>
            <w:tcW w:w="1667" w:type="dxa"/>
            <w:vAlign w:val="center"/>
          </w:tcPr>
          <w:p w14:paraId="5C401A0A">
            <w:pPr>
              <w:pStyle w:val="24"/>
              <w:keepNext/>
              <w:spacing w:line="440" w:lineRule="exact"/>
              <w:ind w:left="63" w:right="63"/>
              <w:rPr>
                <w:rFonts w:hAnsi="宋体" w:cs="Times New Roman"/>
                <w:lang w:val="en-US"/>
              </w:rPr>
            </w:pPr>
          </w:p>
        </w:tc>
      </w:tr>
      <w:tr w14:paraId="190CF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6FEA292">
            <w:pPr>
              <w:pStyle w:val="24"/>
              <w:keepNext/>
              <w:spacing w:line="440" w:lineRule="exact"/>
              <w:ind w:left="63" w:right="63"/>
              <w:rPr>
                <w:rFonts w:hAnsi="宋体" w:cs="Times New Roman"/>
                <w:lang w:val="en-US"/>
              </w:rPr>
            </w:pPr>
          </w:p>
        </w:tc>
        <w:tc>
          <w:tcPr>
            <w:tcW w:w="1276" w:type="dxa"/>
            <w:vAlign w:val="center"/>
          </w:tcPr>
          <w:p w14:paraId="7F24013C">
            <w:pPr>
              <w:pStyle w:val="24"/>
              <w:keepNext/>
              <w:spacing w:line="440" w:lineRule="exact"/>
              <w:ind w:left="63" w:right="63"/>
              <w:rPr>
                <w:rFonts w:hAnsi="宋体" w:cs="Times New Roman"/>
                <w:lang w:val="en-US"/>
              </w:rPr>
            </w:pPr>
          </w:p>
        </w:tc>
        <w:tc>
          <w:tcPr>
            <w:tcW w:w="1450" w:type="dxa"/>
            <w:vAlign w:val="center"/>
          </w:tcPr>
          <w:p w14:paraId="219AAA8D">
            <w:pPr>
              <w:pStyle w:val="24"/>
              <w:keepNext/>
              <w:spacing w:line="440" w:lineRule="exact"/>
              <w:ind w:left="63" w:right="63"/>
              <w:rPr>
                <w:rFonts w:hAnsi="宋体" w:cs="Times New Roman"/>
                <w:lang w:val="en-US"/>
              </w:rPr>
            </w:pPr>
          </w:p>
        </w:tc>
        <w:tc>
          <w:tcPr>
            <w:tcW w:w="1243" w:type="dxa"/>
            <w:vAlign w:val="center"/>
          </w:tcPr>
          <w:p w14:paraId="50A36311">
            <w:pPr>
              <w:pStyle w:val="24"/>
              <w:keepNext/>
              <w:spacing w:line="440" w:lineRule="exact"/>
              <w:ind w:left="63" w:right="63"/>
              <w:rPr>
                <w:rFonts w:hAnsi="宋体" w:cs="Times New Roman"/>
                <w:lang w:val="en-US"/>
              </w:rPr>
            </w:pPr>
          </w:p>
        </w:tc>
        <w:tc>
          <w:tcPr>
            <w:tcW w:w="1450" w:type="dxa"/>
            <w:vAlign w:val="center"/>
          </w:tcPr>
          <w:p w14:paraId="1F9E1DC5">
            <w:pPr>
              <w:pStyle w:val="24"/>
              <w:keepNext/>
              <w:spacing w:line="440" w:lineRule="exact"/>
              <w:ind w:left="63" w:right="63"/>
              <w:rPr>
                <w:rFonts w:hAnsi="宋体" w:cs="Times New Roman"/>
                <w:lang w:val="en-US"/>
              </w:rPr>
            </w:pPr>
          </w:p>
        </w:tc>
        <w:tc>
          <w:tcPr>
            <w:tcW w:w="1667" w:type="dxa"/>
            <w:vAlign w:val="center"/>
          </w:tcPr>
          <w:p w14:paraId="1B79334A">
            <w:pPr>
              <w:pStyle w:val="24"/>
              <w:keepNext/>
              <w:spacing w:line="440" w:lineRule="exact"/>
              <w:ind w:left="63" w:right="63"/>
              <w:rPr>
                <w:rFonts w:hAnsi="宋体" w:cs="Times New Roman"/>
                <w:lang w:val="en-US"/>
              </w:rPr>
            </w:pPr>
          </w:p>
        </w:tc>
      </w:tr>
      <w:tr w14:paraId="4782B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D13067C">
            <w:pPr>
              <w:pStyle w:val="24"/>
              <w:keepNext/>
              <w:spacing w:line="440" w:lineRule="exact"/>
              <w:ind w:left="63" w:right="63"/>
              <w:rPr>
                <w:rFonts w:hAnsi="宋体" w:cs="Times New Roman"/>
                <w:lang w:val="en-US"/>
              </w:rPr>
            </w:pPr>
          </w:p>
        </w:tc>
        <w:tc>
          <w:tcPr>
            <w:tcW w:w="1276" w:type="dxa"/>
            <w:vAlign w:val="center"/>
          </w:tcPr>
          <w:p w14:paraId="064FB093">
            <w:pPr>
              <w:pStyle w:val="24"/>
              <w:keepNext/>
              <w:spacing w:line="440" w:lineRule="exact"/>
              <w:ind w:left="63" w:right="63"/>
              <w:rPr>
                <w:rFonts w:hAnsi="宋体" w:cs="Times New Roman"/>
                <w:lang w:val="en-US"/>
              </w:rPr>
            </w:pPr>
          </w:p>
        </w:tc>
        <w:tc>
          <w:tcPr>
            <w:tcW w:w="1450" w:type="dxa"/>
            <w:vAlign w:val="center"/>
          </w:tcPr>
          <w:p w14:paraId="273251A0">
            <w:pPr>
              <w:pStyle w:val="24"/>
              <w:keepNext/>
              <w:spacing w:line="440" w:lineRule="exact"/>
              <w:ind w:left="63" w:right="63"/>
              <w:rPr>
                <w:rFonts w:hAnsi="宋体" w:cs="Times New Roman"/>
                <w:lang w:val="en-US"/>
              </w:rPr>
            </w:pPr>
          </w:p>
        </w:tc>
        <w:tc>
          <w:tcPr>
            <w:tcW w:w="1243" w:type="dxa"/>
            <w:vAlign w:val="center"/>
          </w:tcPr>
          <w:p w14:paraId="1B9BF7F9">
            <w:pPr>
              <w:pStyle w:val="24"/>
              <w:keepNext/>
              <w:spacing w:line="440" w:lineRule="exact"/>
              <w:ind w:left="63" w:right="63"/>
              <w:rPr>
                <w:rFonts w:hAnsi="宋体" w:cs="Times New Roman"/>
                <w:lang w:val="en-US"/>
              </w:rPr>
            </w:pPr>
          </w:p>
        </w:tc>
        <w:tc>
          <w:tcPr>
            <w:tcW w:w="1450" w:type="dxa"/>
            <w:vAlign w:val="center"/>
          </w:tcPr>
          <w:p w14:paraId="7227B7C6">
            <w:pPr>
              <w:pStyle w:val="24"/>
              <w:keepNext/>
              <w:spacing w:line="440" w:lineRule="exact"/>
              <w:ind w:left="63" w:right="63"/>
              <w:rPr>
                <w:rFonts w:hAnsi="宋体" w:cs="Times New Roman"/>
                <w:lang w:val="en-US"/>
              </w:rPr>
            </w:pPr>
          </w:p>
        </w:tc>
        <w:tc>
          <w:tcPr>
            <w:tcW w:w="1667" w:type="dxa"/>
            <w:vAlign w:val="center"/>
          </w:tcPr>
          <w:p w14:paraId="497672B4">
            <w:pPr>
              <w:pStyle w:val="24"/>
              <w:keepNext/>
              <w:spacing w:line="440" w:lineRule="exact"/>
              <w:ind w:left="63" w:right="63"/>
              <w:rPr>
                <w:rFonts w:hAnsi="宋体" w:cs="Times New Roman"/>
                <w:lang w:val="en-US"/>
              </w:rPr>
            </w:pPr>
          </w:p>
        </w:tc>
      </w:tr>
      <w:tr w14:paraId="24E63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FEE60F7">
            <w:pPr>
              <w:pStyle w:val="24"/>
              <w:keepNext/>
              <w:spacing w:line="440" w:lineRule="exact"/>
              <w:ind w:left="63" w:right="63"/>
              <w:rPr>
                <w:rFonts w:hAnsi="宋体" w:cs="Times New Roman"/>
                <w:lang w:val="en-US"/>
              </w:rPr>
            </w:pPr>
          </w:p>
        </w:tc>
        <w:tc>
          <w:tcPr>
            <w:tcW w:w="1276" w:type="dxa"/>
            <w:vAlign w:val="center"/>
          </w:tcPr>
          <w:p w14:paraId="7677B6A7">
            <w:pPr>
              <w:pStyle w:val="24"/>
              <w:keepNext/>
              <w:spacing w:line="440" w:lineRule="exact"/>
              <w:ind w:left="63" w:right="63"/>
              <w:rPr>
                <w:rFonts w:hAnsi="宋体" w:cs="Times New Roman"/>
                <w:lang w:val="en-US"/>
              </w:rPr>
            </w:pPr>
          </w:p>
        </w:tc>
        <w:tc>
          <w:tcPr>
            <w:tcW w:w="1450" w:type="dxa"/>
            <w:vAlign w:val="center"/>
          </w:tcPr>
          <w:p w14:paraId="0765AB73">
            <w:pPr>
              <w:pStyle w:val="24"/>
              <w:keepNext/>
              <w:spacing w:line="440" w:lineRule="exact"/>
              <w:ind w:left="63" w:right="63"/>
              <w:rPr>
                <w:rFonts w:hAnsi="宋体" w:cs="Times New Roman"/>
                <w:lang w:val="en-US"/>
              </w:rPr>
            </w:pPr>
          </w:p>
        </w:tc>
        <w:tc>
          <w:tcPr>
            <w:tcW w:w="1243" w:type="dxa"/>
            <w:vAlign w:val="center"/>
          </w:tcPr>
          <w:p w14:paraId="25AEC358">
            <w:pPr>
              <w:pStyle w:val="24"/>
              <w:keepNext/>
              <w:spacing w:line="440" w:lineRule="exact"/>
              <w:ind w:left="63" w:right="63"/>
              <w:rPr>
                <w:rFonts w:hAnsi="宋体" w:cs="Times New Roman"/>
                <w:lang w:val="en-US"/>
              </w:rPr>
            </w:pPr>
          </w:p>
        </w:tc>
        <w:tc>
          <w:tcPr>
            <w:tcW w:w="1450" w:type="dxa"/>
            <w:vAlign w:val="center"/>
          </w:tcPr>
          <w:p w14:paraId="021FB880">
            <w:pPr>
              <w:pStyle w:val="24"/>
              <w:keepNext/>
              <w:spacing w:line="440" w:lineRule="exact"/>
              <w:ind w:left="63" w:right="63"/>
              <w:rPr>
                <w:rFonts w:hAnsi="宋体" w:cs="Times New Roman"/>
                <w:lang w:val="en-US"/>
              </w:rPr>
            </w:pPr>
          </w:p>
        </w:tc>
        <w:tc>
          <w:tcPr>
            <w:tcW w:w="1667" w:type="dxa"/>
            <w:vAlign w:val="center"/>
          </w:tcPr>
          <w:p w14:paraId="40EC7C12">
            <w:pPr>
              <w:pStyle w:val="24"/>
              <w:keepNext/>
              <w:spacing w:line="440" w:lineRule="exact"/>
              <w:ind w:left="63" w:right="63"/>
              <w:rPr>
                <w:rFonts w:hAnsi="宋体" w:cs="Times New Roman"/>
                <w:lang w:val="en-US"/>
              </w:rPr>
            </w:pPr>
          </w:p>
        </w:tc>
      </w:tr>
      <w:tr w14:paraId="71DB4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08ADC6A">
            <w:pPr>
              <w:pStyle w:val="24"/>
              <w:keepNext/>
              <w:spacing w:line="440" w:lineRule="exact"/>
              <w:ind w:left="63" w:right="63"/>
              <w:rPr>
                <w:rFonts w:hAnsi="宋体" w:cs="Times New Roman"/>
                <w:lang w:val="en-US"/>
              </w:rPr>
            </w:pPr>
          </w:p>
        </w:tc>
        <w:tc>
          <w:tcPr>
            <w:tcW w:w="1276" w:type="dxa"/>
            <w:vAlign w:val="center"/>
          </w:tcPr>
          <w:p w14:paraId="47B15BCE">
            <w:pPr>
              <w:pStyle w:val="24"/>
              <w:keepNext/>
              <w:spacing w:line="440" w:lineRule="exact"/>
              <w:ind w:left="63" w:right="63"/>
              <w:rPr>
                <w:rFonts w:hAnsi="宋体" w:cs="Times New Roman"/>
                <w:lang w:val="en-US"/>
              </w:rPr>
            </w:pPr>
          </w:p>
        </w:tc>
        <w:tc>
          <w:tcPr>
            <w:tcW w:w="1450" w:type="dxa"/>
            <w:vAlign w:val="center"/>
          </w:tcPr>
          <w:p w14:paraId="5C41E897">
            <w:pPr>
              <w:pStyle w:val="24"/>
              <w:keepNext/>
              <w:spacing w:line="440" w:lineRule="exact"/>
              <w:ind w:left="63" w:right="63"/>
              <w:rPr>
                <w:rFonts w:hAnsi="宋体" w:cs="Times New Roman"/>
                <w:lang w:val="en-US"/>
              </w:rPr>
            </w:pPr>
          </w:p>
        </w:tc>
        <w:tc>
          <w:tcPr>
            <w:tcW w:w="1243" w:type="dxa"/>
            <w:vAlign w:val="center"/>
          </w:tcPr>
          <w:p w14:paraId="1EB7DCDC">
            <w:pPr>
              <w:pStyle w:val="24"/>
              <w:keepNext/>
              <w:spacing w:line="440" w:lineRule="exact"/>
              <w:ind w:left="63" w:right="63"/>
              <w:rPr>
                <w:rFonts w:hAnsi="宋体" w:cs="Times New Roman"/>
                <w:lang w:val="en-US"/>
              </w:rPr>
            </w:pPr>
          </w:p>
        </w:tc>
        <w:tc>
          <w:tcPr>
            <w:tcW w:w="1450" w:type="dxa"/>
            <w:vAlign w:val="center"/>
          </w:tcPr>
          <w:p w14:paraId="1F34FEB0">
            <w:pPr>
              <w:pStyle w:val="24"/>
              <w:keepNext/>
              <w:spacing w:line="440" w:lineRule="exact"/>
              <w:ind w:left="63" w:right="63"/>
              <w:rPr>
                <w:rFonts w:hAnsi="宋体" w:cs="Times New Roman"/>
                <w:lang w:val="en-US"/>
              </w:rPr>
            </w:pPr>
          </w:p>
        </w:tc>
        <w:tc>
          <w:tcPr>
            <w:tcW w:w="1667" w:type="dxa"/>
            <w:vAlign w:val="center"/>
          </w:tcPr>
          <w:p w14:paraId="1B83241C">
            <w:pPr>
              <w:pStyle w:val="24"/>
              <w:keepNext/>
              <w:spacing w:line="440" w:lineRule="exact"/>
              <w:ind w:left="63" w:right="63"/>
              <w:rPr>
                <w:rFonts w:hAnsi="宋体" w:cs="Times New Roman"/>
                <w:lang w:val="en-US"/>
              </w:rPr>
            </w:pPr>
          </w:p>
        </w:tc>
      </w:tr>
      <w:tr w14:paraId="165A1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6CD57DA">
            <w:pPr>
              <w:pStyle w:val="24"/>
              <w:keepNext/>
              <w:spacing w:line="440" w:lineRule="exact"/>
              <w:ind w:left="63" w:right="63"/>
              <w:rPr>
                <w:rFonts w:hAnsi="宋体" w:cs="Times New Roman"/>
                <w:lang w:val="en-US"/>
              </w:rPr>
            </w:pPr>
          </w:p>
        </w:tc>
        <w:tc>
          <w:tcPr>
            <w:tcW w:w="1276" w:type="dxa"/>
            <w:vAlign w:val="center"/>
          </w:tcPr>
          <w:p w14:paraId="469BD6EE">
            <w:pPr>
              <w:pStyle w:val="24"/>
              <w:keepNext/>
              <w:spacing w:line="440" w:lineRule="exact"/>
              <w:ind w:left="63" w:right="63"/>
              <w:rPr>
                <w:rFonts w:hAnsi="宋体" w:cs="Times New Roman"/>
                <w:lang w:val="en-US"/>
              </w:rPr>
            </w:pPr>
          </w:p>
        </w:tc>
        <w:tc>
          <w:tcPr>
            <w:tcW w:w="1450" w:type="dxa"/>
            <w:vAlign w:val="center"/>
          </w:tcPr>
          <w:p w14:paraId="7F321370">
            <w:pPr>
              <w:pStyle w:val="24"/>
              <w:keepNext/>
              <w:spacing w:line="440" w:lineRule="exact"/>
              <w:ind w:left="63" w:right="63"/>
              <w:rPr>
                <w:rFonts w:hAnsi="宋体" w:cs="Times New Roman"/>
                <w:lang w:val="en-US"/>
              </w:rPr>
            </w:pPr>
          </w:p>
        </w:tc>
        <w:tc>
          <w:tcPr>
            <w:tcW w:w="1243" w:type="dxa"/>
            <w:vAlign w:val="center"/>
          </w:tcPr>
          <w:p w14:paraId="75E2D7D8">
            <w:pPr>
              <w:pStyle w:val="24"/>
              <w:keepNext/>
              <w:spacing w:line="440" w:lineRule="exact"/>
              <w:ind w:left="63" w:right="63"/>
              <w:rPr>
                <w:rFonts w:hAnsi="宋体" w:cs="Times New Roman"/>
                <w:lang w:val="en-US"/>
              </w:rPr>
            </w:pPr>
          </w:p>
        </w:tc>
        <w:tc>
          <w:tcPr>
            <w:tcW w:w="1450" w:type="dxa"/>
            <w:vAlign w:val="center"/>
          </w:tcPr>
          <w:p w14:paraId="50214574">
            <w:pPr>
              <w:pStyle w:val="24"/>
              <w:keepNext/>
              <w:spacing w:line="440" w:lineRule="exact"/>
              <w:ind w:left="63" w:right="63"/>
              <w:rPr>
                <w:rFonts w:hAnsi="宋体" w:cs="Times New Roman"/>
                <w:lang w:val="en-US"/>
              </w:rPr>
            </w:pPr>
          </w:p>
        </w:tc>
        <w:tc>
          <w:tcPr>
            <w:tcW w:w="1667" w:type="dxa"/>
            <w:vAlign w:val="center"/>
          </w:tcPr>
          <w:p w14:paraId="2BE3DA15">
            <w:pPr>
              <w:pStyle w:val="24"/>
              <w:keepNext/>
              <w:spacing w:line="440" w:lineRule="exact"/>
              <w:ind w:left="63" w:right="63"/>
              <w:rPr>
                <w:rFonts w:hAnsi="宋体" w:cs="Times New Roman"/>
                <w:lang w:val="en-US"/>
              </w:rPr>
            </w:pPr>
          </w:p>
        </w:tc>
      </w:tr>
      <w:tr w14:paraId="448FA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1A2BD7D">
            <w:pPr>
              <w:rPr>
                <w:rFonts w:hAnsi="宋体"/>
                <w:sz w:val="24"/>
              </w:rPr>
            </w:pPr>
          </w:p>
        </w:tc>
        <w:tc>
          <w:tcPr>
            <w:tcW w:w="1276" w:type="dxa"/>
          </w:tcPr>
          <w:p w14:paraId="4A9707A4">
            <w:pPr>
              <w:rPr>
                <w:rFonts w:hAnsi="宋体"/>
                <w:sz w:val="24"/>
              </w:rPr>
            </w:pPr>
          </w:p>
        </w:tc>
        <w:tc>
          <w:tcPr>
            <w:tcW w:w="1450" w:type="dxa"/>
          </w:tcPr>
          <w:p w14:paraId="5756F715">
            <w:pPr>
              <w:rPr>
                <w:rFonts w:hAnsi="宋体"/>
                <w:sz w:val="24"/>
              </w:rPr>
            </w:pPr>
          </w:p>
        </w:tc>
        <w:tc>
          <w:tcPr>
            <w:tcW w:w="1243" w:type="dxa"/>
          </w:tcPr>
          <w:p w14:paraId="4A55ABC2">
            <w:pPr>
              <w:rPr>
                <w:rFonts w:hAnsi="宋体"/>
                <w:sz w:val="24"/>
              </w:rPr>
            </w:pPr>
          </w:p>
        </w:tc>
        <w:tc>
          <w:tcPr>
            <w:tcW w:w="1450" w:type="dxa"/>
          </w:tcPr>
          <w:p w14:paraId="61AF8D1C">
            <w:pPr>
              <w:rPr>
                <w:rFonts w:hAnsi="宋体"/>
                <w:sz w:val="24"/>
              </w:rPr>
            </w:pPr>
          </w:p>
        </w:tc>
        <w:tc>
          <w:tcPr>
            <w:tcW w:w="1667" w:type="dxa"/>
          </w:tcPr>
          <w:p w14:paraId="2542725A">
            <w:pPr>
              <w:rPr>
                <w:rFonts w:hAnsi="宋体"/>
                <w:sz w:val="24"/>
              </w:rPr>
            </w:pPr>
          </w:p>
        </w:tc>
      </w:tr>
      <w:tr w14:paraId="17CA4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FE7D2E3">
            <w:pPr>
              <w:pStyle w:val="24"/>
              <w:keepNext/>
              <w:spacing w:line="440" w:lineRule="exact"/>
              <w:ind w:left="63" w:right="63"/>
              <w:rPr>
                <w:rFonts w:hAnsi="宋体" w:cs="Times New Roman"/>
                <w:lang w:val="en-US"/>
              </w:rPr>
            </w:pPr>
          </w:p>
        </w:tc>
        <w:tc>
          <w:tcPr>
            <w:tcW w:w="1276" w:type="dxa"/>
            <w:vAlign w:val="center"/>
          </w:tcPr>
          <w:p w14:paraId="7C9428D8">
            <w:pPr>
              <w:pStyle w:val="24"/>
              <w:keepNext/>
              <w:spacing w:line="440" w:lineRule="exact"/>
              <w:ind w:left="63" w:right="63"/>
              <w:rPr>
                <w:rFonts w:hAnsi="宋体" w:cs="Times New Roman"/>
                <w:lang w:val="en-US"/>
              </w:rPr>
            </w:pPr>
          </w:p>
        </w:tc>
        <w:tc>
          <w:tcPr>
            <w:tcW w:w="1450" w:type="dxa"/>
            <w:vAlign w:val="center"/>
          </w:tcPr>
          <w:p w14:paraId="5F00F088">
            <w:pPr>
              <w:pStyle w:val="24"/>
              <w:keepNext/>
              <w:spacing w:line="440" w:lineRule="exact"/>
              <w:ind w:left="63" w:right="63"/>
              <w:rPr>
                <w:rFonts w:hAnsi="宋体" w:cs="Times New Roman"/>
                <w:lang w:val="en-US"/>
              </w:rPr>
            </w:pPr>
          </w:p>
        </w:tc>
        <w:tc>
          <w:tcPr>
            <w:tcW w:w="1243" w:type="dxa"/>
            <w:vAlign w:val="center"/>
          </w:tcPr>
          <w:p w14:paraId="35321739">
            <w:pPr>
              <w:pStyle w:val="24"/>
              <w:keepNext/>
              <w:spacing w:line="440" w:lineRule="exact"/>
              <w:ind w:left="63" w:right="63"/>
              <w:rPr>
                <w:rFonts w:hAnsi="宋体" w:cs="Times New Roman"/>
                <w:lang w:val="en-US"/>
              </w:rPr>
            </w:pPr>
          </w:p>
        </w:tc>
        <w:tc>
          <w:tcPr>
            <w:tcW w:w="1450" w:type="dxa"/>
            <w:vAlign w:val="center"/>
          </w:tcPr>
          <w:p w14:paraId="4837BFD6">
            <w:pPr>
              <w:pStyle w:val="24"/>
              <w:keepNext/>
              <w:spacing w:line="440" w:lineRule="exact"/>
              <w:ind w:left="63" w:right="63"/>
              <w:rPr>
                <w:rFonts w:hAnsi="宋体" w:cs="Times New Roman"/>
                <w:lang w:val="en-US"/>
              </w:rPr>
            </w:pPr>
          </w:p>
        </w:tc>
        <w:tc>
          <w:tcPr>
            <w:tcW w:w="1667" w:type="dxa"/>
            <w:vAlign w:val="center"/>
          </w:tcPr>
          <w:p w14:paraId="4CF1D5B1">
            <w:pPr>
              <w:pStyle w:val="24"/>
              <w:keepNext/>
              <w:spacing w:line="440" w:lineRule="exact"/>
              <w:ind w:left="63" w:right="63"/>
              <w:rPr>
                <w:rFonts w:hAnsi="宋体" w:cs="Times New Roman"/>
                <w:lang w:val="en-US"/>
              </w:rPr>
            </w:pPr>
          </w:p>
        </w:tc>
      </w:tr>
      <w:tr w14:paraId="69BF6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F66E814">
            <w:pPr>
              <w:rPr>
                <w:rFonts w:hAnsi="宋体"/>
                <w:sz w:val="24"/>
              </w:rPr>
            </w:pPr>
          </w:p>
        </w:tc>
        <w:tc>
          <w:tcPr>
            <w:tcW w:w="1276" w:type="dxa"/>
          </w:tcPr>
          <w:p w14:paraId="12DF254F">
            <w:pPr>
              <w:rPr>
                <w:rFonts w:hAnsi="宋体"/>
                <w:sz w:val="24"/>
              </w:rPr>
            </w:pPr>
          </w:p>
        </w:tc>
        <w:tc>
          <w:tcPr>
            <w:tcW w:w="1450" w:type="dxa"/>
          </w:tcPr>
          <w:p w14:paraId="4647D20D">
            <w:pPr>
              <w:rPr>
                <w:rFonts w:hAnsi="宋体"/>
                <w:sz w:val="24"/>
              </w:rPr>
            </w:pPr>
          </w:p>
        </w:tc>
        <w:tc>
          <w:tcPr>
            <w:tcW w:w="1243" w:type="dxa"/>
          </w:tcPr>
          <w:p w14:paraId="207E93DB">
            <w:pPr>
              <w:rPr>
                <w:rFonts w:hAnsi="宋体"/>
                <w:sz w:val="24"/>
              </w:rPr>
            </w:pPr>
          </w:p>
        </w:tc>
        <w:tc>
          <w:tcPr>
            <w:tcW w:w="1450" w:type="dxa"/>
          </w:tcPr>
          <w:p w14:paraId="1163C414">
            <w:pPr>
              <w:rPr>
                <w:rFonts w:hAnsi="宋体"/>
                <w:sz w:val="24"/>
              </w:rPr>
            </w:pPr>
          </w:p>
        </w:tc>
        <w:tc>
          <w:tcPr>
            <w:tcW w:w="1667" w:type="dxa"/>
          </w:tcPr>
          <w:p w14:paraId="1BB21A9D">
            <w:pPr>
              <w:rPr>
                <w:rFonts w:hAnsi="宋体"/>
                <w:sz w:val="24"/>
              </w:rPr>
            </w:pPr>
          </w:p>
        </w:tc>
      </w:tr>
      <w:tr w14:paraId="7040C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8331D02">
            <w:pPr>
              <w:rPr>
                <w:rFonts w:hAnsi="宋体"/>
                <w:sz w:val="24"/>
              </w:rPr>
            </w:pPr>
          </w:p>
        </w:tc>
        <w:tc>
          <w:tcPr>
            <w:tcW w:w="1276" w:type="dxa"/>
          </w:tcPr>
          <w:p w14:paraId="64ACC733">
            <w:pPr>
              <w:rPr>
                <w:rFonts w:hAnsi="宋体"/>
                <w:sz w:val="24"/>
              </w:rPr>
            </w:pPr>
          </w:p>
        </w:tc>
        <w:tc>
          <w:tcPr>
            <w:tcW w:w="1450" w:type="dxa"/>
          </w:tcPr>
          <w:p w14:paraId="0154517A">
            <w:pPr>
              <w:rPr>
                <w:rFonts w:hAnsi="宋体"/>
                <w:sz w:val="24"/>
              </w:rPr>
            </w:pPr>
          </w:p>
        </w:tc>
        <w:tc>
          <w:tcPr>
            <w:tcW w:w="1243" w:type="dxa"/>
          </w:tcPr>
          <w:p w14:paraId="69E08CEE">
            <w:pPr>
              <w:rPr>
                <w:rFonts w:hAnsi="宋体"/>
                <w:sz w:val="24"/>
              </w:rPr>
            </w:pPr>
          </w:p>
        </w:tc>
        <w:tc>
          <w:tcPr>
            <w:tcW w:w="1450" w:type="dxa"/>
          </w:tcPr>
          <w:p w14:paraId="1DE474F4">
            <w:pPr>
              <w:rPr>
                <w:rFonts w:hAnsi="宋体"/>
                <w:sz w:val="24"/>
              </w:rPr>
            </w:pPr>
          </w:p>
        </w:tc>
        <w:tc>
          <w:tcPr>
            <w:tcW w:w="1667" w:type="dxa"/>
          </w:tcPr>
          <w:p w14:paraId="73F8BF77">
            <w:pPr>
              <w:rPr>
                <w:rFonts w:hAnsi="宋体"/>
                <w:sz w:val="24"/>
              </w:rPr>
            </w:pPr>
          </w:p>
        </w:tc>
      </w:tr>
      <w:tr w14:paraId="51704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F3BAA5D">
            <w:pPr>
              <w:rPr>
                <w:rFonts w:hAnsi="宋体"/>
                <w:sz w:val="24"/>
              </w:rPr>
            </w:pPr>
          </w:p>
        </w:tc>
        <w:tc>
          <w:tcPr>
            <w:tcW w:w="1276" w:type="dxa"/>
          </w:tcPr>
          <w:p w14:paraId="047F6314">
            <w:pPr>
              <w:rPr>
                <w:rFonts w:hAnsi="宋体"/>
                <w:sz w:val="24"/>
              </w:rPr>
            </w:pPr>
          </w:p>
        </w:tc>
        <w:tc>
          <w:tcPr>
            <w:tcW w:w="1450" w:type="dxa"/>
          </w:tcPr>
          <w:p w14:paraId="60E3D111">
            <w:pPr>
              <w:rPr>
                <w:rFonts w:hAnsi="宋体"/>
                <w:sz w:val="24"/>
              </w:rPr>
            </w:pPr>
          </w:p>
        </w:tc>
        <w:tc>
          <w:tcPr>
            <w:tcW w:w="1243" w:type="dxa"/>
          </w:tcPr>
          <w:p w14:paraId="734BC745">
            <w:pPr>
              <w:rPr>
                <w:rFonts w:hAnsi="宋体"/>
                <w:sz w:val="24"/>
              </w:rPr>
            </w:pPr>
          </w:p>
        </w:tc>
        <w:tc>
          <w:tcPr>
            <w:tcW w:w="1450" w:type="dxa"/>
          </w:tcPr>
          <w:p w14:paraId="068885D3">
            <w:pPr>
              <w:rPr>
                <w:rFonts w:hAnsi="宋体"/>
                <w:sz w:val="24"/>
              </w:rPr>
            </w:pPr>
          </w:p>
        </w:tc>
        <w:tc>
          <w:tcPr>
            <w:tcW w:w="1667" w:type="dxa"/>
          </w:tcPr>
          <w:p w14:paraId="053C5130">
            <w:pPr>
              <w:rPr>
                <w:rFonts w:hAnsi="宋体"/>
                <w:sz w:val="24"/>
              </w:rPr>
            </w:pPr>
          </w:p>
        </w:tc>
      </w:tr>
      <w:tr w14:paraId="3D112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E6A5D79">
            <w:pPr>
              <w:rPr>
                <w:rFonts w:hAnsi="宋体"/>
                <w:sz w:val="24"/>
              </w:rPr>
            </w:pPr>
          </w:p>
        </w:tc>
        <w:tc>
          <w:tcPr>
            <w:tcW w:w="1276" w:type="dxa"/>
          </w:tcPr>
          <w:p w14:paraId="2DF3D85B">
            <w:pPr>
              <w:rPr>
                <w:rFonts w:hAnsi="宋体"/>
                <w:sz w:val="24"/>
              </w:rPr>
            </w:pPr>
          </w:p>
        </w:tc>
        <w:tc>
          <w:tcPr>
            <w:tcW w:w="1450" w:type="dxa"/>
          </w:tcPr>
          <w:p w14:paraId="3C031363">
            <w:pPr>
              <w:rPr>
                <w:rFonts w:hAnsi="宋体"/>
                <w:sz w:val="24"/>
              </w:rPr>
            </w:pPr>
          </w:p>
        </w:tc>
        <w:tc>
          <w:tcPr>
            <w:tcW w:w="1243" w:type="dxa"/>
          </w:tcPr>
          <w:p w14:paraId="7A623F1E">
            <w:pPr>
              <w:rPr>
                <w:rFonts w:hAnsi="宋体"/>
                <w:sz w:val="24"/>
              </w:rPr>
            </w:pPr>
          </w:p>
        </w:tc>
        <w:tc>
          <w:tcPr>
            <w:tcW w:w="1450" w:type="dxa"/>
          </w:tcPr>
          <w:p w14:paraId="2B1BC1E0">
            <w:pPr>
              <w:rPr>
                <w:rFonts w:hAnsi="宋体"/>
                <w:sz w:val="24"/>
              </w:rPr>
            </w:pPr>
          </w:p>
        </w:tc>
        <w:tc>
          <w:tcPr>
            <w:tcW w:w="1667" w:type="dxa"/>
          </w:tcPr>
          <w:p w14:paraId="06FAFF49">
            <w:pPr>
              <w:rPr>
                <w:rFonts w:hAnsi="宋体"/>
                <w:sz w:val="24"/>
              </w:rPr>
            </w:pPr>
          </w:p>
        </w:tc>
      </w:tr>
      <w:tr w14:paraId="53A06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2811C50">
            <w:pPr>
              <w:rPr>
                <w:rFonts w:hAnsi="宋体"/>
                <w:sz w:val="24"/>
              </w:rPr>
            </w:pPr>
          </w:p>
        </w:tc>
        <w:tc>
          <w:tcPr>
            <w:tcW w:w="1276" w:type="dxa"/>
          </w:tcPr>
          <w:p w14:paraId="3F3BC226">
            <w:pPr>
              <w:rPr>
                <w:rFonts w:hAnsi="宋体"/>
                <w:sz w:val="24"/>
              </w:rPr>
            </w:pPr>
          </w:p>
        </w:tc>
        <w:tc>
          <w:tcPr>
            <w:tcW w:w="1450" w:type="dxa"/>
          </w:tcPr>
          <w:p w14:paraId="56899E3B">
            <w:pPr>
              <w:rPr>
                <w:rFonts w:hAnsi="宋体"/>
                <w:sz w:val="24"/>
              </w:rPr>
            </w:pPr>
          </w:p>
        </w:tc>
        <w:tc>
          <w:tcPr>
            <w:tcW w:w="1243" w:type="dxa"/>
          </w:tcPr>
          <w:p w14:paraId="426ED9A3">
            <w:pPr>
              <w:rPr>
                <w:rFonts w:hAnsi="宋体"/>
                <w:sz w:val="24"/>
              </w:rPr>
            </w:pPr>
          </w:p>
        </w:tc>
        <w:tc>
          <w:tcPr>
            <w:tcW w:w="1450" w:type="dxa"/>
          </w:tcPr>
          <w:p w14:paraId="15BE31E6">
            <w:pPr>
              <w:rPr>
                <w:rFonts w:hAnsi="宋体"/>
                <w:sz w:val="24"/>
              </w:rPr>
            </w:pPr>
          </w:p>
        </w:tc>
        <w:tc>
          <w:tcPr>
            <w:tcW w:w="1667" w:type="dxa"/>
          </w:tcPr>
          <w:p w14:paraId="7972A20F">
            <w:pPr>
              <w:rPr>
                <w:rFonts w:hAnsi="宋体"/>
                <w:sz w:val="24"/>
              </w:rPr>
            </w:pPr>
          </w:p>
        </w:tc>
      </w:tr>
      <w:tr w14:paraId="4E37F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9B3B106">
            <w:pPr>
              <w:rPr>
                <w:rFonts w:hAnsi="宋体"/>
                <w:sz w:val="24"/>
              </w:rPr>
            </w:pPr>
          </w:p>
        </w:tc>
        <w:tc>
          <w:tcPr>
            <w:tcW w:w="1276" w:type="dxa"/>
          </w:tcPr>
          <w:p w14:paraId="3C197C90">
            <w:pPr>
              <w:rPr>
                <w:rFonts w:hAnsi="宋体"/>
                <w:sz w:val="24"/>
              </w:rPr>
            </w:pPr>
          </w:p>
        </w:tc>
        <w:tc>
          <w:tcPr>
            <w:tcW w:w="1450" w:type="dxa"/>
          </w:tcPr>
          <w:p w14:paraId="07EC4DF4">
            <w:pPr>
              <w:rPr>
                <w:rFonts w:hAnsi="宋体"/>
                <w:sz w:val="24"/>
              </w:rPr>
            </w:pPr>
          </w:p>
        </w:tc>
        <w:tc>
          <w:tcPr>
            <w:tcW w:w="1243" w:type="dxa"/>
          </w:tcPr>
          <w:p w14:paraId="7C405C02">
            <w:pPr>
              <w:rPr>
                <w:rFonts w:hAnsi="宋体"/>
                <w:sz w:val="24"/>
              </w:rPr>
            </w:pPr>
          </w:p>
        </w:tc>
        <w:tc>
          <w:tcPr>
            <w:tcW w:w="1450" w:type="dxa"/>
          </w:tcPr>
          <w:p w14:paraId="11E42583">
            <w:pPr>
              <w:rPr>
                <w:rFonts w:hAnsi="宋体"/>
                <w:sz w:val="24"/>
              </w:rPr>
            </w:pPr>
          </w:p>
        </w:tc>
        <w:tc>
          <w:tcPr>
            <w:tcW w:w="1667" w:type="dxa"/>
          </w:tcPr>
          <w:p w14:paraId="2532B27D">
            <w:pPr>
              <w:rPr>
                <w:rFonts w:hAnsi="宋体"/>
                <w:sz w:val="24"/>
              </w:rPr>
            </w:pPr>
          </w:p>
        </w:tc>
      </w:tr>
      <w:tr w14:paraId="0062A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5CB8458">
            <w:pPr>
              <w:rPr>
                <w:rFonts w:hAnsi="宋体"/>
                <w:sz w:val="24"/>
              </w:rPr>
            </w:pPr>
          </w:p>
        </w:tc>
        <w:tc>
          <w:tcPr>
            <w:tcW w:w="1276" w:type="dxa"/>
          </w:tcPr>
          <w:p w14:paraId="6F1AD87A">
            <w:pPr>
              <w:rPr>
                <w:rFonts w:hAnsi="宋体"/>
                <w:sz w:val="24"/>
              </w:rPr>
            </w:pPr>
          </w:p>
        </w:tc>
        <w:tc>
          <w:tcPr>
            <w:tcW w:w="1450" w:type="dxa"/>
          </w:tcPr>
          <w:p w14:paraId="4BDA1B13">
            <w:pPr>
              <w:rPr>
                <w:rFonts w:hAnsi="宋体"/>
                <w:sz w:val="24"/>
              </w:rPr>
            </w:pPr>
          </w:p>
        </w:tc>
        <w:tc>
          <w:tcPr>
            <w:tcW w:w="1243" w:type="dxa"/>
          </w:tcPr>
          <w:p w14:paraId="1CDDE2BE">
            <w:pPr>
              <w:rPr>
                <w:rFonts w:hAnsi="宋体"/>
                <w:sz w:val="24"/>
              </w:rPr>
            </w:pPr>
          </w:p>
        </w:tc>
        <w:tc>
          <w:tcPr>
            <w:tcW w:w="1450" w:type="dxa"/>
          </w:tcPr>
          <w:p w14:paraId="4DAC36A2">
            <w:pPr>
              <w:rPr>
                <w:rFonts w:hAnsi="宋体"/>
                <w:sz w:val="24"/>
              </w:rPr>
            </w:pPr>
          </w:p>
        </w:tc>
        <w:tc>
          <w:tcPr>
            <w:tcW w:w="1667" w:type="dxa"/>
          </w:tcPr>
          <w:p w14:paraId="4D418E8D">
            <w:pPr>
              <w:rPr>
                <w:rFonts w:hAnsi="宋体"/>
                <w:sz w:val="24"/>
              </w:rPr>
            </w:pPr>
          </w:p>
        </w:tc>
      </w:tr>
      <w:tr w14:paraId="271D9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F98C233">
            <w:pPr>
              <w:rPr>
                <w:rFonts w:hAnsi="宋体"/>
                <w:sz w:val="24"/>
              </w:rPr>
            </w:pPr>
          </w:p>
        </w:tc>
        <w:tc>
          <w:tcPr>
            <w:tcW w:w="1276" w:type="dxa"/>
          </w:tcPr>
          <w:p w14:paraId="1A8F5B4C">
            <w:pPr>
              <w:rPr>
                <w:rFonts w:hAnsi="宋体"/>
                <w:sz w:val="24"/>
              </w:rPr>
            </w:pPr>
          </w:p>
        </w:tc>
        <w:tc>
          <w:tcPr>
            <w:tcW w:w="1450" w:type="dxa"/>
          </w:tcPr>
          <w:p w14:paraId="6D11022B">
            <w:pPr>
              <w:rPr>
                <w:rFonts w:hAnsi="宋体"/>
                <w:sz w:val="24"/>
              </w:rPr>
            </w:pPr>
          </w:p>
        </w:tc>
        <w:tc>
          <w:tcPr>
            <w:tcW w:w="1243" w:type="dxa"/>
          </w:tcPr>
          <w:p w14:paraId="666F2AB9">
            <w:pPr>
              <w:rPr>
                <w:rFonts w:hAnsi="宋体"/>
                <w:sz w:val="24"/>
              </w:rPr>
            </w:pPr>
          </w:p>
        </w:tc>
        <w:tc>
          <w:tcPr>
            <w:tcW w:w="1450" w:type="dxa"/>
          </w:tcPr>
          <w:p w14:paraId="63D557E7">
            <w:pPr>
              <w:rPr>
                <w:rFonts w:hAnsi="宋体"/>
                <w:sz w:val="24"/>
              </w:rPr>
            </w:pPr>
          </w:p>
        </w:tc>
        <w:tc>
          <w:tcPr>
            <w:tcW w:w="1667" w:type="dxa"/>
          </w:tcPr>
          <w:p w14:paraId="464AF368">
            <w:pPr>
              <w:rPr>
                <w:rFonts w:hAnsi="宋体"/>
                <w:sz w:val="24"/>
              </w:rPr>
            </w:pPr>
          </w:p>
        </w:tc>
      </w:tr>
      <w:tr w14:paraId="63DF6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C374349">
            <w:pPr>
              <w:rPr>
                <w:rFonts w:hAnsi="宋体"/>
                <w:sz w:val="24"/>
              </w:rPr>
            </w:pPr>
          </w:p>
        </w:tc>
        <w:tc>
          <w:tcPr>
            <w:tcW w:w="1276" w:type="dxa"/>
          </w:tcPr>
          <w:p w14:paraId="174E9B3E">
            <w:pPr>
              <w:rPr>
                <w:rFonts w:hAnsi="宋体"/>
                <w:sz w:val="24"/>
              </w:rPr>
            </w:pPr>
          </w:p>
        </w:tc>
        <w:tc>
          <w:tcPr>
            <w:tcW w:w="1450" w:type="dxa"/>
          </w:tcPr>
          <w:p w14:paraId="6BE51893">
            <w:pPr>
              <w:rPr>
                <w:rFonts w:hAnsi="宋体"/>
                <w:sz w:val="24"/>
              </w:rPr>
            </w:pPr>
          </w:p>
        </w:tc>
        <w:tc>
          <w:tcPr>
            <w:tcW w:w="1243" w:type="dxa"/>
          </w:tcPr>
          <w:p w14:paraId="375069B3">
            <w:pPr>
              <w:rPr>
                <w:rFonts w:hAnsi="宋体"/>
                <w:sz w:val="24"/>
              </w:rPr>
            </w:pPr>
          </w:p>
        </w:tc>
        <w:tc>
          <w:tcPr>
            <w:tcW w:w="1450" w:type="dxa"/>
          </w:tcPr>
          <w:p w14:paraId="2B9385C9">
            <w:pPr>
              <w:rPr>
                <w:rFonts w:hAnsi="宋体"/>
                <w:sz w:val="24"/>
              </w:rPr>
            </w:pPr>
          </w:p>
        </w:tc>
        <w:tc>
          <w:tcPr>
            <w:tcW w:w="1667" w:type="dxa"/>
          </w:tcPr>
          <w:p w14:paraId="280AEA25">
            <w:pPr>
              <w:rPr>
                <w:rFonts w:hAnsi="宋体"/>
                <w:sz w:val="24"/>
              </w:rPr>
            </w:pPr>
          </w:p>
        </w:tc>
      </w:tr>
    </w:tbl>
    <w:p w14:paraId="6B5BAF6D">
      <w:pPr>
        <w:spacing w:line="440" w:lineRule="exact"/>
        <w:rPr>
          <w:rFonts w:hAnsi="宋体"/>
          <w:sz w:val="24"/>
        </w:rPr>
      </w:pPr>
    </w:p>
    <w:p w14:paraId="58BABE8B">
      <w:pPr>
        <w:spacing w:line="440" w:lineRule="exact"/>
        <w:rPr>
          <w:rFonts w:hAnsi="宋体"/>
          <w:sz w:val="24"/>
        </w:rPr>
      </w:pPr>
      <w:r>
        <w:rPr>
          <w:rFonts w:hAnsi="宋体"/>
          <w:sz w:val="24"/>
        </w:rPr>
        <w:br w:type="page"/>
      </w:r>
      <w:r>
        <w:rPr>
          <w:rFonts w:hAnsi="宋体"/>
          <w:sz w:val="24"/>
        </w:rPr>
        <w:t>附</w:t>
      </w:r>
      <w:bookmarkStart w:id="473" w:name="_Toc296503227"/>
      <w:bookmarkStart w:id="474" w:name="_Toc267261698"/>
      <w:bookmarkStart w:id="475" w:name="_Toc296891055"/>
      <w:bookmarkStart w:id="476" w:name="_Toc296346728"/>
      <w:bookmarkStart w:id="477" w:name="_Toc296347226"/>
      <w:bookmarkStart w:id="478" w:name="_Toc296944566"/>
      <w:bookmarkStart w:id="479" w:name="_Toc296891267"/>
      <w:r>
        <w:rPr>
          <w:rFonts w:hAnsi="宋体"/>
          <w:sz w:val="24"/>
        </w:rPr>
        <w:t>件5：</w:t>
      </w:r>
    </w:p>
    <w:bookmarkEnd w:id="473"/>
    <w:bookmarkEnd w:id="474"/>
    <w:bookmarkEnd w:id="475"/>
    <w:bookmarkEnd w:id="476"/>
    <w:bookmarkEnd w:id="477"/>
    <w:bookmarkEnd w:id="478"/>
    <w:bookmarkEnd w:id="479"/>
    <w:p w14:paraId="04517621">
      <w:pPr>
        <w:spacing w:before="120" w:beforeLines="50" w:after="120" w:afterLines="50" w:line="440" w:lineRule="exact"/>
        <w:jc w:val="center"/>
        <w:rPr>
          <w:rFonts w:hAnsi="宋体"/>
          <w:sz w:val="24"/>
        </w:rPr>
      </w:pPr>
      <w:r>
        <w:rPr>
          <w:rFonts w:hAnsi="宋体"/>
          <w:sz w:val="24"/>
        </w:rPr>
        <w:t>承包人用于本工程施工的机械设备表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A935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47D9FD1B">
            <w:pPr>
              <w:pStyle w:val="24"/>
              <w:keepNext/>
              <w:spacing w:line="440" w:lineRule="exact"/>
              <w:ind w:left="63" w:right="63"/>
              <w:rPr>
                <w:rFonts w:hAnsi="宋体" w:cs="Times New Roman"/>
                <w:lang w:val="en-US"/>
              </w:rPr>
            </w:pPr>
            <w:r>
              <w:rPr>
                <w:rFonts w:hAnsi="宋体" w:cs="Times New Roman"/>
                <w:lang w:val="en-US"/>
              </w:rPr>
              <w:t>序号</w:t>
            </w:r>
          </w:p>
        </w:tc>
        <w:tc>
          <w:tcPr>
            <w:tcW w:w="1418" w:type="dxa"/>
            <w:tcBorders>
              <w:top w:val="single" w:color="auto" w:sz="12" w:space="0"/>
              <w:bottom w:val="double" w:color="auto" w:sz="6" w:space="0"/>
            </w:tcBorders>
            <w:vAlign w:val="center"/>
          </w:tcPr>
          <w:p w14:paraId="42545CE4">
            <w:pPr>
              <w:pStyle w:val="24"/>
              <w:keepNext/>
              <w:spacing w:line="440" w:lineRule="exact"/>
              <w:ind w:left="63" w:right="63"/>
              <w:rPr>
                <w:rFonts w:hAnsi="宋体" w:cs="Times New Roman"/>
                <w:lang w:val="en-US"/>
              </w:rPr>
            </w:pPr>
            <w:r>
              <w:rPr>
                <w:rFonts w:hAnsi="宋体" w:cs="Times New Roman"/>
                <w:lang w:val="en-US"/>
              </w:rPr>
              <w:t>机械或设备名称</w:t>
            </w:r>
          </w:p>
        </w:tc>
        <w:tc>
          <w:tcPr>
            <w:tcW w:w="850" w:type="dxa"/>
            <w:tcBorders>
              <w:top w:val="single" w:color="auto" w:sz="12" w:space="0"/>
              <w:bottom w:val="double" w:color="auto" w:sz="6" w:space="0"/>
            </w:tcBorders>
            <w:vAlign w:val="center"/>
          </w:tcPr>
          <w:p w14:paraId="7B4FF142">
            <w:pPr>
              <w:pStyle w:val="24"/>
              <w:keepNext/>
              <w:spacing w:line="440" w:lineRule="exact"/>
              <w:ind w:left="63" w:right="63"/>
              <w:rPr>
                <w:rFonts w:hAnsi="宋体" w:cs="Times New Roman"/>
                <w:lang w:val="en-US"/>
              </w:rPr>
            </w:pPr>
            <w:r>
              <w:rPr>
                <w:rFonts w:hAnsi="宋体" w:cs="Times New Roman"/>
                <w:lang w:val="en-US"/>
              </w:rPr>
              <w:t>规格型号</w:t>
            </w:r>
          </w:p>
        </w:tc>
        <w:tc>
          <w:tcPr>
            <w:tcW w:w="1058" w:type="dxa"/>
            <w:tcBorders>
              <w:top w:val="single" w:color="auto" w:sz="12" w:space="0"/>
              <w:bottom w:val="double" w:color="auto" w:sz="6" w:space="0"/>
            </w:tcBorders>
            <w:vAlign w:val="center"/>
          </w:tcPr>
          <w:p w14:paraId="455EFB1A">
            <w:pPr>
              <w:pStyle w:val="24"/>
              <w:keepNext/>
              <w:spacing w:line="440" w:lineRule="exact"/>
              <w:ind w:left="63" w:right="63"/>
              <w:rPr>
                <w:rFonts w:hAnsi="宋体" w:cs="Times New Roman"/>
                <w:lang w:val="en-US"/>
              </w:rPr>
            </w:pPr>
            <w:r>
              <w:rPr>
                <w:rFonts w:hAnsi="宋体" w:cs="Times New Roman"/>
                <w:lang w:val="en-US"/>
              </w:rPr>
              <w:t>数量</w:t>
            </w:r>
          </w:p>
        </w:tc>
        <w:tc>
          <w:tcPr>
            <w:tcW w:w="880" w:type="dxa"/>
            <w:tcBorders>
              <w:top w:val="single" w:color="auto" w:sz="12" w:space="0"/>
              <w:bottom w:val="double" w:color="auto" w:sz="6" w:space="0"/>
            </w:tcBorders>
            <w:vAlign w:val="center"/>
          </w:tcPr>
          <w:p w14:paraId="373A8632">
            <w:pPr>
              <w:pStyle w:val="24"/>
              <w:keepNext/>
              <w:spacing w:line="440" w:lineRule="exact"/>
              <w:ind w:left="63" w:right="63"/>
              <w:rPr>
                <w:rFonts w:hAnsi="宋体" w:cs="Times New Roman"/>
                <w:lang w:val="en-US"/>
              </w:rPr>
            </w:pPr>
            <w:r>
              <w:rPr>
                <w:rFonts w:hAnsi="宋体" w:cs="Times New Roman"/>
                <w:lang w:val="en-US"/>
              </w:rPr>
              <w:t>产地</w:t>
            </w:r>
          </w:p>
        </w:tc>
        <w:tc>
          <w:tcPr>
            <w:tcW w:w="1020" w:type="dxa"/>
            <w:tcBorders>
              <w:top w:val="single" w:color="auto" w:sz="12" w:space="0"/>
              <w:bottom w:val="double" w:color="auto" w:sz="6" w:space="0"/>
            </w:tcBorders>
            <w:vAlign w:val="center"/>
          </w:tcPr>
          <w:p w14:paraId="1E83F9CB">
            <w:pPr>
              <w:pStyle w:val="24"/>
              <w:keepNext/>
              <w:spacing w:line="440" w:lineRule="exact"/>
              <w:ind w:left="63" w:right="63"/>
              <w:rPr>
                <w:rFonts w:hAnsi="宋体" w:cs="Times New Roman"/>
                <w:lang w:val="en-US"/>
              </w:rPr>
            </w:pPr>
            <w:r>
              <w:rPr>
                <w:rFonts w:hAnsi="宋体" w:cs="Times New Roman"/>
                <w:lang w:val="en-US"/>
              </w:rPr>
              <w:t>制造年份</w:t>
            </w:r>
          </w:p>
        </w:tc>
        <w:tc>
          <w:tcPr>
            <w:tcW w:w="1480" w:type="dxa"/>
            <w:tcBorders>
              <w:top w:val="single" w:color="auto" w:sz="12" w:space="0"/>
              <w:bottom w:val="double" w:color="auto" w:sz="6" w:space="0"/>
            </w:tcBorders>
            <w:vAlign w:val="center"/>
          </w:tcPr>
          <w:p w14:paraId="305062F0">
            <w:pPr>
              <w:pStyle w:val="24"/>
              <w:keepNext/>
              <w:spacing w:line="440" w:lineRule="exact"/>
              <w:ind w:left="63" w:right="63"/>
              <w:rPr>
                <w:rFonts w:hAnsi="宋体" w:cs="Times New Roman"/>
                <w:lang w:val="en-US"/>
              </w:rPr>
            </w:pPr>
            <w:r>
              <w:rPr>
                <w:rFonts w:hAnsi="宋体" w:cs="Times New Roman"/>
                <w:lang w:val="en-US"/>
              </w:rPr>
              <w:t>额定功率(kW)</w:t>
            </w:r>
          </w:p>
        </w:tc>
        <w:tc>
          <w:tcPr>
            <w:tcW w:w="1020" w:type="dxa"/>
            <w:tcBorders>
              <w:top w:val="single" w:color="auto" w:sz="12" w:space="0"/>
              <w:bottom w:val="double" w:color="auto" w:sz="6" w:space="0"/>
            </w:tcBorders>
            <w:vAlign w:val="center"/>
          </w:tcPr>
          <w:p w14:paraId="5706DDB7">
            <w:pPr>
              <w:pStyle w:val="24"/>
              <w:keepNext/>
              <w:spacing w:line="440" w:lineRule="exact"/>
              <w:ind w:left="63" w:right="63"/>
              <w:rPr>
                <w:rFonts w:hAnsi="宋体" w:cs="Times New Roman"/>
                <w:lang w:val="en-US"/>
              </w:rPr>
            </w:pPr>
            <w:r>
              <w:rPr>
                <w:rFonts w:hAnsi="宋体" w:cs="Times New Roman"/>
                <w:lang w:val="en-US"/>
              </w:rPr>
              <w:t>生产能力</w:t>
            </w:r>
          </w:p>
        </w:tc>
        <w:tc>
          <w:tcPr>
            <w:tcW w:w="921" w:type="dxa"/>
            <w:tcBorders>
              <w:top w:val="single" w:color="auto" w:sz="12" w:space="0"/>
              <w:bottom w:val="double" w:color="auto" w:sz="6" w:space="0"/>
            </w:tcBorders>
            <w:vAlign w:val="center"/>
          </w:tcPr>
          <w:p w14:paraId="6C3CF966">
            <w:pPr>
              <w:pStyle w:val="24"/>
              <w:keepNext/>
              <w:spacing w:line="440" w:lineRule="exact"/>
              <w:ind w:left="63" w:right="63"/>
              <w:rPr>
                <w:rFonts w:hAnsi="宋体" w:cs="Times New Roman"/>
                <w:lang w:val="en-US"/>
              </w:rPr>
            </w:pPr>
            <w:r>
              <w:rPr>
                <w:rFonts w:hAnsi="宋体" w:cs="Times New Roman"/>
                <w:lang w:val="en-US"/>
              </w:rPr>
              <w:t>备注</w:t>
            </w:r>
          </w:p>
        </w:tc>
      </w:tr>
      <w:tr w14:paraId="113584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504C37ED">
            <w:pPr>
              <w:pStyle w:val="24"/>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vAlign w:val="center"/>
          </w:tcPr>
          <w:p w14:paraId="15873559">
            <w:pPr>
              <w:pStyle w:val="24"/>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4878CFA7">
            <w:pPr>
              <w:pStyle w:val="24"/>
              <w:keepNext/>
              <w:spacing w:line="440" w:lineRule="exact"/>
              <w:ind w:left="63" w:right="63"/>
              <w:rPr>
                <w:rFonts w:hAnsi="宋体" w:cs="Times New Roman"/>
                <w:lang w:val="en-US"/>
              </w:rPr>
            </w:pPr>
          </w:p>
        </w:tc>
        <w:tc>
          <w:tcPr>
            <w:tcW w:w="1058" w:type="dxa"/>
            <w:tcBorders>
              <w:top w:val="double" w:color="auto" w:sz="6" w:space="0"/>
              <w:bottom w:val="single" w:color="auto" w:sz="6" w:space="0"/>
            </w:tcBorders>
            <w:vAlign w:val="center"/>
          </w:tcPr>
          <w:p w14:paraId="2F1BEC7B">
            <w:pPr>
              <w:pStyle w:val="24"/>
              <w:keepNext/>
              <w:spacing w:line="440" w:lineRule="exact"/>
              <w:ind w:left="63" w:right="63"/>
              <w:rPr>
                <w:rFonts w:hAnsi="宋体" w:cs="Times New Roman"/>
                <w:lang w:val="en-US"/>
              </w:rPr>
            </w:pPr>
          </w:p>
        </w:tc>
        <w:tc>
          <w:tcPr>
            <w:tcW w:w="880" w:type="dxa"/>
            <w:tcBorders>
              <w:top w:val="double" w:color="auto" w:sz="6" w:space="0"/>
              <w:bottom w:val="single" w:color="auto" w:sz="6" w:space="0"/>
            </w:tcBorders>
            <w:vAlign w:val="center"/>
          </w:tcPr>
          <w:p w14:paraId="0CDEF398">
            <w:pPr>
              <w:pStyle w:val="24"/>
              <w:keepNext/>
              <w:spacing w:line="440" w:lineRule="exact"/>
              <w:ind w:left="63" w:right="63"/>
              <w:rPr>
                <w:rFonts w:hAnsi="宋体" w:cs="Times New Roman"/>
                <w:lang w:val="en-US"/>
              </w:rPr>
            </w:pPr>
          </w:p>
        </w:tc>
        <w:tc>
          <w:tcPr>
            <w:tcW w:w="1020" w:type="dxa"/>
            <w:tcBorders>
              <w:top w:val="double" w:color="auto" w:sz="6" w:space="0"/>
              <w:bottom w:val="single" w:color="auto" w:sz="6" w:space="0"/>
            </w:tcBorders>
            <w:vAlign w:val="center"/>
          </w:tcPr>
          <w:p w14:paraId="51722968">
            <w:pPr>
              <w:pStyle w:val="24"/>
              <w:keepNext/>
              <w:spacing w:line="440" w:lineRule="exact"/>
              <w:ind w:left="63" w:right="63"/>
              <w:rPr>
                <w:rFonts w:hAnsi="宋体" w:cs="Times New Roman"/>
                <w:lang w:val="en-US"/>
              </w:rPr>
            </w:pPr>
          </w:p>
        </w:tc>
        <w:tc>
          <w:tcPr>
            <w:tcW w:w="1480" w:type="dxa"/>
            <w:tcBorders>
              <w:top w:val="double" w:color="auto" w:sz="6" w:space="0"/>
              <w:bottom w:val="single" w:color="auto" w:sz="6" w:space="0"/>
            </w:tcBorders>
            <w:vAlign w:val="center"/>
          </w:tcPr>
          <w:p w14:paraId="72FA40A1">
            <w:pPr>
              <w:pStyle w:val="24"/>
              <w:keepNext/>
              <w:spacing w:line="440" w:lineRule="exact"/>
              <w:ind w:left="63" w:right="63"/>
              <w:rPr>
                <w:rFonts w:hAnsi="宋体" w:cs="Times New Roman"/>
                <w:lang w:val="en-US"/>
              </w:rPr>
            </w:pPr>
          </w:p>
        </w:tc>
        <w:tc>
          <w:tcPr>
            <w:tcW w:w="1020" w:type="dxa"/>
            <w:tcBorders>
              <w:top w:val="double" w:color="auto" w:sz="6" w:space="0"/>
              <w:bottom w:val="single" w:color="auto" w:sz="6" w:space="0"/>
            </w:tcBorders>
            <w:vAlign w:val="center"/>
          </w:tcPr>
          <w:p w14:paraId="428DFD76">
            <w:pPr>
              <w:pStyle w:val="24"/>
              <w:keepNext/>
              <w:spacing w:line="440" w:lineRule="exact"/>
              <w:ind w:left="63" w:right="63"/>
              <w:rPr>
                <w:rFonts w:hAnsi="宋体" w:cs="Times New Roman"/>
                <w:lang w:val="en-US"/>
              </w:rPr>
            </w:pPr>
          </w:p>
        </w:tc>
        <w:tc>
          <w:tcPr>
            <w:tcW w:w="921" w:type="dxa"/>
            <w:tcBorders>
              <w:top w:val="double" w:color="auto" w:sz="6" w:space="0"/>
              <w:bottom w:val="single" w:color="auto" w:sz="6" w:space="0"/>
            </w:tcBorders>
            <w:vAlign w:val="center"/>
          </w:tcPr>
          <w:p w14:paraId="4F640841">
            <w:pPr>
              <w:pStyle w:val="24"/>
              <w:keepNext/>
              <w:spacing w:line="440" w:lineRule="exact"/>
              <w:ind w:left="63" w:right="63"/>
              <w:rPr>
                <w:rFonts w:hAnsi="宋体" w:cs="Times New Roman"/>
                <w:lang w:val="en-US"/>
              </w:rPr>
            </w:pPr>
          </w:p>
        </w:tc>
      </w:tr>
      <w:tr w14:paraId="096A0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1B6778C9">
            <w:pPr>
              <w:pStyle w:val="24"/>
              <w:keepNext/>
              <w:spacing w:line="440" w:lineRule="exact"/>
              <w:ind w:left="63" w:right="63"/>
              <w:rPr>
                <w:rFonts w:hAnsi="宋体" w:cs="Times New Roman"/>
                <w:lang w:val="en-US"/>
              </w:rPr>
            </w:pPr>
          </w:p>
        </w:tc>
        <w:tc>
          <w:tcPr>
            <w:tcW w:w="1418" w:type="dxa"/>
            <w:tcBorders>
              <w:top w:val="nil"/>
            </w:tcBorders>
            <w:vAlign w:val="center"/>
          </w:tcPr>
          <w:p w14:paraId="651DE3A1">
            <w:pPr>
              <w:pStyle w:val="24"/>
              <w:keepNext/>
              <w:spacing w:line="440" w:lineRule="exact"/>
              <w:ind w:left="63" w:right="63"/>
              <w:rPr>
                <w:rFonts w:hAnsi="宋体" w:cs="Times New Roman"/>
                <w:lang w:val="en-US"/>
              </w:rPr>
            </w:pPr>
          </w:p>
        </w:tc>
        <w:tc>
          <w:tcPr>
            <w:tcW w:w="850" w:type="dxa"/>
            <w:tcBorders>
              <w:top w:val="nil"/>
            </w:tcBorders>
            <w:vAlign w:val="center"/>
          </w:tcPr>
          <w:p w14:paraId="393483E2">
            <w:pPr>
              <w:pStyle w:val="24"/>
              <w:keepNext/>
              <w:spacing w:line="440" w:lineRule="exact"/>
              <w:ind w:left="63" w:right="63"/>
              <w:rPr>
                <w:rFonts w:hAnsi="宋体" w:cs="Times New Roman"/>
                <w:lang w:val="en-US"/>
              </w:rPr>
            </w:pPr>
          </w:p>
        </w:tc>
        <w:tc>
          <w:tcPr>
            <w:tcW w:w="1058" w:type="dxa"/>
            <w:tcBorders>
              <w:top w:val="nil"/>
            </w:tcBorders>
            <w:vAlign w:val="center"/>
          </w:tcPr>
          <w:p w14:paraId="00BC55B3">
            <w:pPr>
              <w:pStyle w:val="24"/>
              <w:keepNext/>
              <w:spacing w:line="440" w:lineRule="exact"/>
              <w:ind w:left="63" w:right="63"/>
              <w:rPr>
                <w:rFonts w:hAnsi="宋体" w:cs="Times New Roman"/>
                <w:lang w:val="en-US"/>
              </w:rPr>
            </w:pPr>
          </w:p>
        </w:tc>
        <w:tc>
          <w:tcPr>
            <w:tcW w:w="880" w:type="dxa"/>
            <w:tcBorders>
              <w:top w:val="nil"/>
            </w:tcBorders>
            <w:vAlign w:val="center"/>
          </w:tcPr>
          <w:p w14:paraId="6B87A949">
            <w:pPr>
              <w:pStyle w:val="24"/>
              <w:keepNext/>
              <w:spacing w:line="440" w:lineRule="exact"/>
              <w:ind w:left="63" w:right="63"/>
              <w:rPr>
                <w:rFonts w:hAnsi="宋体" w:cs="Times New Roman"/>
                <w:lang w:val="en-US"/>
              </w:rPr>
            </w:pPr>
          </w:p>
        </w:tc>
        <w:tc>
          <w:tcPr>
            <w:tcW w:w="1020" w:type="dxa"/>
            <w:tcBorders>
              <w:top w:val="nil"/>
            </w:tcBorders>
            <w:vAlign w:val="center"/>
          </w:tcPr>
          <w:p w14:paraId="41EA8FAB">
            <w:pPr>
              <w:pStyle w:val="24"/>
              <w:keepNext/>
              <w:spacing w:line="440" w:lineRule="exact"/>
              <w:ind w:left="63" w:right="63"/>
              <w:rPr>
                <w:rFonts w:hAnsi="宋体" w:cs="Times New Roman"/>
                <w:lang w:val="en-US"/>
              </w:rPr>
            </w:pPr>
          </w:p>
        </w:tc>
        <w:tc>
          <w:tcPr>
            <w:tcW w:w="1480" w:type="dxa"/>
            <w:tcBorders>
              <w:top w:val="nil"/>
            </w:tcBorders>
            <w:vAlign w:val="center"/>
          </w:tcPr>
          <w:p w14:paraId="2AFFD0DA">
            <w:pPr>
              <w:pStyle w:val="24"/>
              <w:keepNext/>
              <w:spacing w:line="440" w:lineRule="exact"/>
              <w:ind w:left="63" w:right="63"/>
              <w:rPr>
                <w:rFonts w:hAnsi="宋体" w:cs="Times New Roman"/>
                <w:lang w:val="en-US"/>
              </w:rPr>
            </w:pPr>
          </w:p>
        </w:tc>
        <w:tc>
          <w:tcPr>
            <w:tcW w:w="1020" w:type="dxa"/>
            <w:tcBorders>
              <w:top w:val="nil"/>
            </w:tcBorders>
            <w:vAlign w:val="center"/>
          </w:tcPr>
          <w:p w14:paraId="49132FC4">
            <w:pPr>
              <w:pStyle w:val="24"/>
              <w:keepNext/>
              <w:spacing w:line="440" w:lineRule="exact"/>
              <w:ind w:left="63" w:right="63"/>
              <w:rPr>
                <w:rFonts w:hAnsi="宋体" w:cs="Times New Roman"/>
                <w:lang w:val="en-US"/>
              </w:rPr>
            </w:pPr>
          </w:p>
        </w:tc>
        <w:tc>
          <w:tcPr>
            <w:tcW w:w="921" w:type="dxa"/>
            <w:tcBorders>
              <w:top w:val="nil"/>
            </w:tcBorders>
            <w:vAlign w:val="center"/>
          </w:tcPr>
          <w:p w14:paraId="3AF72BAF">
            <w:pPr>
              <w:pStyle w:val="24"/>
              <w:keepNext/>
              <w:spacing w:line="440" w:lineRule="exact"/>
              <w:ind w:left="63" w:right="63"/>
              <w:rPr>
                <w:rFonts w:hAnsi="宋体" w:cs="Times New Roman"/>
                <w:lang w:val="en-US"/>
              </w:rPr>
            </w:pPr>
          </w:p>
        </w:tc>
      </w:tr>
      <w:tr w14:paraId="64FAF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DD8BB14">
            <w:pPr>
              <w:pStyle w:val="24"/>
              <w:keepNext/>
              <w:spacing w:line="440" w:lineRule="exact"/>
              <w:ind w:left="63" w:right="63"/>
              <w:rPr>
                <w:rFonts w:hAnsi="宋体" w:cs="Times New Roman"/>
                <w:lang w:val="en-US"/>
              </w:rPr>
            </w:pPr>
          </w:p>
        </w:tc>
        <w:tc>
          <w:tcPr>
            <w:tcW w:w="1418" w:type="dxa"/>
            <w:vAlign w:val="center"/>
          </w:tcPr>
          <w:p w14:paraId="4B129F19">
            <w:pPr>
              <w:pStyle w:val="24"/>
              <w:keepNext/>
              <w:spacing w:line="440" w:lineRule="exact"/>
              <w:ind w:left="63" w:right="63"/>
              <w:rPr>
                <w:rFonts w:hAnsi="宋体" w:cs="Times New Roman"/>
                <w:lang w:val="en-US"/>
              </w:rPr>
            </w:pPr>
          </w:p>
        </w:tc>
        <w:tc>
          <w:tcPr>
            <w:tcW w:w="850" w:type="dxa"/>
            <w:vAlign w:val="center"/>
          </w:tcPr>
          <w:p w14:paraId="00D101B2">
            <w:pPr>
              <w:pStyle w:val="24"/>
              <w:keepNext/>
              <w:spacing w:line="440" w:lineRule="exact"/>
              <w:ind w:left="63" w:right="63"/>
              <w:rPr>
                <w:rFonts w:hAnsi="宋体" w:cs="Times New Roman"/>
                <w:lang w:val="en-US"/>
              </w:rPr>
            </w:pPr>
          </w:p>
        </w:tc>
        <w:tc>
          <w:tcPr>
            <w:tcW w:w="1058" w:type="dxa"/>
            <w:vAlign w:val="center"/>
          </w:tcPr>
          <w:p w14:paraId="5725A699">
            <w:pPr>
              <w:pStyle w:val="24"/>
              <w:keepNext/>
              <w:spacing w:line="440" w:lineRule="exact"/>
              <w:ind w:left="63" w:right="63"/>
              <w:rPr>
                <w:rFonts w:hAnsi="宋体" w:cs="Times New Roman"/>
                <w:lang w:val="en-US"/>
              </w:rPr>
            </w:pPr>
          </w:p>
        </w:tc>
        <w:tc>
          <w:tcPr>
            <w:tcW w:w="880" w:type="dxa"/>
            <w:vAlign w:val="center"/>
          </w:tcPr>
          <w:p w14:paraId="06F4726B">
            <w:pPr>
              <w:pStyle w:val="24"/>
              <w:keepNext/>
              <w:spacing w:line="440" w:lineRule="exact"/>
              <w:ind w:left="63" w:right="63"/>
              <w:rPr>
                <w:rFonts w:hAnsi="宋体" w:cs="Times New Roman"/>
                <w:lang w:val="en-US"/>
              </w:rPr>
            </w:pPr>
          </w:p>
        </w:tc>
        <w:tc>
          <w:tcPr>
            <w:tcW w:w="1020" w:type="dxa"/>
            <w:vAlign w:val="center"/>
          </w:tcPr>
          <w:p w14:paraId="3D9E6F69">
            <w:pPr>
              <w:pStyle w:val="24"/>
              <w:keepNext/>
              <w:spacing w:line="440" w:lineRule="exact"/>
              <w:ind w:left="63" w:right="63"/>
              <w:rPr>
                <w:rFonts w:hAnsi="宋体" w:cs="Times New Roman"/>
                <w:lang w:val="en-US"/>
              </w:rPr>
            </w:pPr>
          </w:p>
        </w:tc>
        <w:tc>
          <w:tcPr>
            <w:tcW w:w="1480" w:type="dxa"/>
            <w:vAlign w:val="center"/>
          </w:tcPr>
          <w:p w14:paraId="3DF496AF">
            <w:pPr>
              <w:pStyle w:val="24"/>
              <w:keepNext/>
              <w:spacing w:line="440" w:lineRule="exact"/>
              <w:ind w:left="63" w:right="63"/>
              <w:rPr>
                <w:rFonts w:hAnsi="宋体" w:cs="Times New Roman"/>
                <w:lang w:val="en-US"/>
              </w:rPr>
            </w:pPr>
          </w:p>
        </w:tc>
        <w:tc>
          <w:tcPr>
            <w:tcW w:w="1020" w:type="dxa"/>
            <w:vAlign w:val="center"/>
          </w:tcPr>
          <w:p w14:paraId="440C5F33">
            <w:pPr>
              <w:pStyle w:val="24"/>
              <w:keepNext/>
              <w:spacing w:line="440" w:lineRule="exact"/>
              <w:ind w:left="63" w:right="63"/>
              <w:rPr>
                <w:rFonts w:hAnsi="宋体" w:cs="Times New Roman"/>
                <w:lang w:val="en-US"/>
              </w:rPr>
            </w:pPr>
          </w:p>
        </w:tc>
        <w:tc>
          <w:tcPr>
            <w:tcW w:w="921" w:type="dxa"/>
            <w:vAlign w:val="center"/>
          </w:tcPr>
          <w:p w14:paraId="2E63FE75">
            <w:pPr>
              <w:pStyle w:val="24"/>
              <w:keepNext/>
              <w:spacing w:line="440" w:lineRule="exact"/>
              <w:ind w:left="63" w:right="63"/>
              <w:rPr>
                <w:rFonts w:hAnsi="宋体" w:cs="Times New Roman"/>
                <w:lang w:val="en-US"/>
              </w:rPr>
            </w:pPr>
          </w:p>
        </w:tc>
      </w:tr>
      <w:tr w14:paraId="287A1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ED928E2">
            <w:pPr>
              <w:pStyle w:val="24"/>
              <w:keepNext/>
              <w:spacing w:line="440" w:lineRule="exact"/>
              <w:ind w:left="63" w:right="63"/>
              <w:rPr>
                <w:rFonts w:hAnsi="宋体" w:cs="Times New Roman"/>
                <w:lang w:val="en-US"/>
              </w:rPr>
            </w:pPr>
          </w:p>
        </w:tc>
        <w:tc>
          <w:tcPr>
            <w:tcW w:w="1418" w:type="dxa"/>
            <w:vAlign w:val="center"/>
          </w:tcPr>
          <w:p w14:paraId="6F13F3B5">
            <w:pPr>
              <w:pStyle w:val="24"/>
              <w:keepNext/>
              <w:spacing w:line="440" w:lineRule="exact"/>
              <w:ind w:left="63" w:right="63"/>
              <w:rPr>
                <w:rFonts w:hAnsi="宋体" w:cs="Times New Roman"/>
                <w:lang w:val="en-US"/>
              </w:rPr>
            </w:pPr>
          </w:p>
        </w:tc>
        <w:tc>
          <w:tcPr>
            <w:tcW w:w="850" w:type="dxa"/>
            <w:vAlign w:val="center"/>
          </w:tcPr>
          <w:p w14:paraId="5296E88C">
            <w:pPr>
              <w:pStyle w:val="24"/>
              <w:keepNext/>
              <w:spacing w:line="440" w:lineRule="exact"/>
              <w:ind w:left="63" w:right="63"/>
              <w:rPr>
                <w:rFonts w:hAnsi="宋体" w:cs="Times New Roman"/>
                <w:lang w:val="en-US"/>
              </w:rPr>
            </w:pPr>
          </w:p>
        </w:tc>
        <w:tc>
          <w:tcPr>
            <w:tcW w:w="1058" w:type="dxa"/>
            <w:vAlign w:val="center"/>
          </w:tcPr>
          <w:p w14:paraId="25B63F59">
            <w:pPr>
              <w:pStyle w:val="24"/>
              <w:keepNext/>
              <w:spacing w:line="440" w:lineRule="exact"/>
              <w:ind w:left="63" w:right="63"/>
              <w:rPr>
                <w:rFonts w:hAnsi="宋体" w:cs="Times New Roman"/>
                <w:lang w:val="en-US"/>
              </w:rPr>
            </w:pPr>
          </w:p>
        </w:tc>
        <w:tc>
          <w:tcPr>
            <w:tcW w:w="880" w:type="dxa"/>
            <w:vAlign w:val="center"/>
          </w:tcPr>
          <w:p w14:paraId="6A8BAF14">
            <w:pPr>
              <w:pStyle w:val="24"/>
              <w:keepNext/>
              <w:spacing w:line="440" w:lineRule="exact"/>
              <w:ind w:left="63" w:right="63"/>
              <w:rPr>
                <w:rFonts w:hAnsi="宋体" w:cs="Times New Roman"/>
                <w:lang w:val="en-US"/>
              </w:rPr>
            </w:pPr>
          </w:p>
        </w:tc>
        <w:tc>
          <w:tcPr>
            <w:tcW w:w="1020" w:type="dxa"/>
            <w:vAlign w:val="center"/>
          </w:tcPr>
          <w:p w14:paraId="41FBC145">
            <w:pPr>
              <w:pStyle w:val="24"/>
              <w:keepNext/>
              <w:spacing w:line="440" w:lineRule="exact"/>
              <w:ind w:left="63" w:right="63"/>
              <w:rPr>
                <w:rFonts w:hAnsi="宋体" w:cs="Times New Roman"/>
                <w:lang w:val="en-US"/>
              </w:rPr>
            </w:pPr>
          </w:p>
        </w:tc>
        <w:tc>
          <w:tcPr>
            <w:tcW w:w="1480" w:type="dxa"/>
            <w:vAlign w:val="center"/>
          </w:tcPr>
          <w:p w14:paraId="4C5C012D">
            <w:pPr>
              <w:pStyle w:val="24"/>
              <w:keepNext/>
              <w:spacing w:line="440" w:lineRule="exact"/>
              <w:ind w:left="63" w:right="63"/>
              <w:rPr>
                <w:rFonts w:hAnsi="宋体" w:cs="Times New Roman"/>
                <w:lang w:val="en-US"/>
              </w:rPr>
            </w:pPr>
          </w:p>
        </w:tc>
        <w:tc>
          <w:tcPr>
            <w:tcW w:w="1020" w:type="dxa"/>
            <w:vAlign w:val="center"/>
          </w:tcPr>
          <w:p w14:paraId="7CEC9A9D">
            <w:pPr>
              <w:pStyle w:val="24"/>
              <w:keepNext/>
              <w:spacing w:line="440" w:lineRule="exact"/>
              <w:ind w:left="63" w:right="63"/>
              <w:rPr>
                <w:rFonts w:hAnsi="宋体" w:cs="Times New Roman"/>
                <w:lang w:val="en-US"/>
              </w:rPr>
            </w:pPr>
          </w:p>
        </w:tc>
        <w:tc>
          <w:tcPr>
            <w:tcW w:w="921" w:type="dxa"/>
            <w:vAlign w:val="center"/>
          </w:tcPr>
          <w:p w14:paraId="7D2A2319">
            <w:pPr>
              <w:pStyle w:val="24"/>
              <w:keepNext/>
              <w:spacing w:line="440" w:lineRule="exact"/>
              <w:ind w:left="63" w:right="63"/>
              <w:rPr>
                <w:rFonts w:hAnsi="宋体" w:cs="Times New Roman"/>
                <w:lang w:val="en-US"/>
              </w:rPr>
            </w:pPr>
          </w:p>
        </w:tc>
      </w:tr>
      <w:tr w14:paraId="7BB56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71F534A">
            <w:pPr>
              <w:pStyle w:val="24"/>
              <w:keepNext/>
              <w:spacing w:line="440" w:lineRule="exact"/>
              <w:ind w:left="63" w:right="63"/>
              <w:rPr>
                <w:rFonts w:hAnsi="宋体" w:cs="Times New Roman"/>
                <w:lang w:val="en-US"/>
              </w:rPr>
            </w:pPr>
          </w:p>
        </w:tc>
        <w:tc>
          <w:tcPr>
            <w:tcW w:w="1418" w:type="dxa"/>
            <w:vAlign w:val="center"/>
          </w:tcPr>
          <w:p w14:paraId="5267BB83">
            <w:pPr>
              <w:pStyle w:val="24"/>
              <w:keepNext/>
              <w:spacing w:line="440" w:lineRule="exact"/>
              <w:ind w:left="63" w:right="63"/>
              <w:rPr>
                <w:rFonts w:hAnsi="宋体" w:cs="Times New Roman"/>
                <w:lang w:val="en-US"/>
              </w:rPr>
            </w:pPr>
          </w:p>
        </w:tc>
        <w:tc>
          <w:tcPr>
            <w:tcW w:w="850" w:type="dxa"/>
            <w:vAlign w:val="center"/>
          </w:tcPr>
          <w:p w14:paraId="455F2A62">
            <w:pPr>
              <w:pStyle w:val="24"/>
              <w:keepNext/>
              <w:spacing w:line="440" w:lineRule="exact"/>
              <w:ind w:left="63" w:right="63"/>
              <w:rPr>
                <w:rFonts w:hAnsi="宋体" w:cs="Times New Roman"/>
                <w:lang w:val="en-US"/>
              </w:rPr>
            </w:pPr>
          </w:p>
        </w:tc>
        <w:tc>
          <w:tcPr>
            <w:tcW w:w="1058" w:type="dxa"/>
            <w:vAlign w:val="center"/>
          </w:tcPr>
          <w:p w14:paraId="330BA403">
            <w:pPr>
              <w:pStyle w:val="24"/>
              <w:keepNext/>
              <w:spacing w:line="440" w:lineRule="exact"/>
              <w:ind w:left="63" w:right="63"/>
              <w:rPr>
                <w:rFonts w:hAnsi="宋体" w:cs="Times New Roman"/>
                <w:lang w:val="en-US"/>
              </w:rPr>
            </w:pPr>
          </w:p>
        </w:tc>
        <w:tc>
          <w:tcPr>
            <w:tcW w:w="880" w:type="dxa"/>
            <w:vAlign w:val="center"/>
          </w:tcPr>
          <w:p w14:paraId="4FC17BA5">
            <w:pPr>
              <w:pStyle w:val="24"/>
              <w:keepNext/>
              <w:spacing w:line="440" w:lineRule="exact"/>
              <w:ind w:left="63" w:right="63"/>
              <w:rPr>
                <w:rFonts w:hAnsi="宋体" w:cs="Times New Roman"/>
                <w:lang w:val="en-US"/>
              </w:rPr>
            </w:pPr>
          </w:p>
        </w:tc>
        <w:tc>
          <w:tcPr>
            <w:tcW w:w="1020" w:type="dxa"/>
            <w:vAlign w:val="center"/>
          </w:tcPr>
          <w:p w14:paraId="3323A7B4">
            <w:pPr>
              <w:pStyle w:val="24"/>
              <w:keepNext/>
              <w:spacing w:line="440" w:lineRule="exact"/>
              <w:ind w:left="63" w:right="63"/>
              <w:rPr>
                <w:rFonts w:hAnsi="宋体" w:cs="Times New Roman"/>
                <w:lang w:val="en-US"/>
              </w:rPr>
            </w:pPr>
          </w:p>
        </w:tc>
        <w:tc>
          <w:tcPr>
            <w:tcW w:w="1480" w:type="dxa"/>
            <w:vAlign w:val="center"/>
          </w:tcPr>
          <w:p w14:paraId="1E7AB3E6">
            <w:pPr>
              <w:pStyle w:val="24"/>
              <w:keepNext/>
              <w:spacing w:line="440" w:lineRule="exact"/>
              <w:ind w:left="63" w:right="63"/>
              <w:rPr>
                <w:rFonts w:hAnsi="宋体" w:cs="Times New Roman"/>
                <w:lang w:val="en-US"/>
              </w:rPr>
            </w:pPr>
          </w:p>
        </w:tc>
        <w:tc>
          <w:tcPr>
            <w:tcW w:w="1020" w:type="dxa"/>
            <w:vAlign w:val="center"/>
          </w:tcPr>
          <w:p w14:paraId="4EB15518">
            <w:pPr>
              <w:pStyle w:val="24"/>
              <w:keepNext/>
              <w:spacing w:line="440" w:lineRule="exact"/>
              <w:ind w:left="63" w:right="63"/>
              <w:rPr>
                <w:rFonts w:hAnsi="宋体" w:cs="Times New Roman"/>
                <w:lang w:val="en-US"/>
              </w:rPr>
            </w:pPr>
          </w:p>
        </w:tc>
        <w:tc>
          <w:tcPr>
            <w:tcW w:w="921" w:type="dxa"/>
            <w:vAlign w:val="center"/>
          </w:tcPr>
          <w:p w14:paraId="0DF78928">
            <w:pPr>
              <w:pStyle w:val="24"/>
              <w:keepNext/>
              <w:spacing w:line="440" w:lineRule="exact"/>
              <w:ind w:left="63" w:right="63"/>
              <w:rPr>
                <w:rFonts w:hAnsi="宋体" w:cs="Times New Roman"/>
                <w:lang w:val="en-US"/>
              </w:rPr>
            </w:pPr>
          </w:p>
        </w:tc>
      </w:tr>
      <w:tr w14:paraId="220AE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E872A2A">
            <w:pPr>
              <w:pStyle w:val="24"/>
              <w:keepNext/>
              <w:spacing w:line="440" w:lineRule="exact"/>
              <w:ind w:left="63" w:right="63"/>
              <w:rPr>
                <w:rFonts w:hAnsi="宋体" w:cs="Times New Roman"/>
                <w:lang w:val="en-US"/>
              </w:rPr>
            </w:pPr>
          </w:p>
        </w:tc>
        <w:tc>
          <w:tcPr>
            <w:tcW w:w="1418" w:type="dxa"/>
            <w:vAlign w:val="center"/>
          </w:tcPr>
          <w:p w14:paraId="7CA2B2C3">
            <w:pPr>
              <w:pStyle w:val="24"/>
              <w:keepNext/>
              <w:spacing w:line="440" w:lineRule="exact"/>
              <w:ind w:left="63" w:right="63"/>
              <w:rPr>
                <w:rFonts w:hAnsi="宋体" w:cs="Times New Roman"/>
                <w:lang w:val="en-US"/>
              </w:rPr>
            </w:pPr>
          </w:p>
        </w:tc>
        <w:tc>
          <w:tcPr>
            <w:tcW w:w="850" w:type="dxa"/>
            <w:vAlign w:val="center"/>
          </w:tcPr>
          <w:p w14:paraId="3F51E5E3">
            <w:pPr>
              <w:pStyle w:val="24"/>
              <w:keepNext/>
              <w:spacing w:line="440" w:lineRule="exact"/>
              <w:ind w:left="63" w:right="63"/>
              <w:rPr>
                <w:rFonts w:hAnsi="宋体" w:cs="Times New Roman"/>
                <w:lang w:val="en-US"/>
              </w:rPr>
            </w:pPr>
          </w:p>
        </w:tc>
        <w:tc>
          <w:tcPr>
            <w:tcW w:w="1058" w:type="dxa"/>
            <w:vAlign w:val="center"/>
          </w:tcPr>
          <w:p w14:paraId="6D1FA523">
            <w:pPr>
              <w:pStyle w:val="24"/>
              <w:keepNext/>
              <w:spacing w:line="440" w:lineRule="exact"/>
              <w:ind w:left="63" w:right="63"/>
              <w:rPr>
                <w:rFonts w:hAnsi="宋体" w:cs="Times New Roman"/>
                <w:lang w:val="en-US"/>
              </w:rPr>
            </w:pPr>
          </w:p>
        </w:tc>
        <w:tc>
          <w:tcPr>
            <w:tcW w:w="880" w:type="dxa"/>
            <w:vAlign w:val="center"/>
          </w:tcPr>
          <w:p w14:paraId="0EAA9892">
            <w:pPr>
              <w:pStyle w:val="24"/>
              <w:keepNext/>
              <w:spacing w:line="440" w:lineRule="exact"/>
              <w:ind w:left="63" w:right="63"/>
              <w:rPr>
                <w:rFonts w:hAnsi="宋体" w:cs="Times New Roman"/>
                <w:lang w:val="en-US"/>
              </w:rPr>
            </w:pPr>
          </w:p>
        </w:tc>
        <w:tc>
          <w:tcPr>
            <w:tcW w:w="1020" w:type="dxa"/>
            <w:vAlign w:val="center"/>
          </w:tcPr>
          <w:p w14:paraId="2C200031">
            <w:pPr>
              <w:pStyle w:val="24"/>
              <w:keepNext/>
              <w:spacing w:line="440" w:lineRule="exact"/>
              <w:ind w:left="63" w:right="63"/>
              <w:rPr>
                <w:rFonts w:hAnsi="宋体" w:cs="Times New Roman"/>
                <w:lang w:val="en-US"/>
              </w:rPr>
            </w:pPr>
          </w:p>
        </w:tc>
        <w:tc>
          <w:tcPr>
            <w:tcW w:w="1480" w:type="dxa"/>
            <w:vAlign w:val="center"/>
          </w:tcPr>
          <w:p w14:paraId="28DC1A03">
            <w:pPr>
              <w:pStyle w:val="24"/>
              <w:keepNext/>
              <w:spacing w:line="440" w:lineRule="exact"/>
              <w:ind w:left="63" w:right="63"/>
              <w:rPr>
                <w:rFonts w:hAnsi="宋体" w:cs="Times New Roman"/>
                <w:lang w:val="en-US"/>
              </w:rPr>
            </w:pPr>
          </w:p>
        </w:tc>
        <w:tc>
          <w:tcPr>
            <w:tcW w:w="1020" w:type="dxa"/>
            <w:vAlign w:val="center"/>
          </w:tcPr>
          <w:p w14:paraId="2FFE1057">
            <w:pPr>
              <w:pStyle w:val="24"/>
              <w:keepNext/>
              <w:spacing w:line="440" w:lineRule="exact"/>
              <w:ind w:left="63" w:right="63"/>
              <w:rPr>
                <w:rFonts w:hAnsi="宋体" w:cs="Times New Roman"/>
                <w:lang w:val="en-US"/>
              </w:rPr>
            </w:pPr>
          </w:p>
        </w:tc>
        <w:tc>
          <w:tcPr>
            <w:tcW w:w="921" w:type="dxa"/>
            <w:vAlign w:val="center"/>
          </w:tcPr>
          <w:p w14:paraId="1EB442C1">
            <w:pPr>
              <w:pStyle w:val="24"/>
              <w:keepNext/>
              <w:spacing w:line="440" w:lineRule="exact"/>
              <w:ind w:left="63" w:right="63"/>
              <w:rPr>
                <w:rFonts w:hAnsi="宋体" w:cs="Times New Roman"/>
                <w:lang w:val="en-US"/>
              </w:rPr>
            </w:pPr>
          </w:p>
        </w:tc>
      </w:tr>
      <w:tr w14:paraId="56B4B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384C2F0">
            <w:pPr>
              <w:pStyle w:val="24"/>
              <w:keepNext/>
              <w:spacing w:line="440" w:lineRule="exact"/>
              <w:ind w:left="63" w:right="63"/>
              <w:rPr>
                <w:rFonts w:hAnsi="宋体" w:cs="Times New Roman"/>
                <w:lang w:val="en-US"/>
              </w:rPr>
            </w:pPr>
          </w:p>
        </w:tc>
        <w:tc>
          <w:tcPr>
            <w:tcW w:w="1418" w:type="dxa"/>
            <w:vAlign w:val="center"/>
          </w:tcPr>
          <w:p w14:paraId="73D3ECC2">
            <w:pPr>
              <w:pStyle w:val="24"/>
              <w:keepNext/>
              <w:spacing w:line="440" w:lineRule="exact"/>
              <w:ind w:left="63" w:right="63"/>
              <w:rPr>
                <w:rFonts w:hAnsi="宋体" w:cs="Times New Roman"/>
                <w:lang w:val="en-US"/>
              </w:rPr>
            </w:pPr>
          </w:p>
        </w:tc>
        <w:tc>
          <w:tcPr>
            <w:tcW w:w="850" w:type="dxa"/>
            <w:vAlign w:val="center"/>
          </w:tcPr>
          <w:p w14:paraId="26D2A989">
            <w:pPr>
              <w:pStyle w:val="24"/>
              <w:keepNext/>
              <w:spacing w:line="440" w:lineRule="exact"/>
              <w:ind w:left="63" w:right="63"/>
              <w:rPr>
                <w:rFonts w:hAnsi="宋体" w:cs="Times New Roman"/>
                <w:lang w:val="en-US"/>
              </w:rPr>
            </w:pPr>
          </w:p>
        </w:tc>
        <w:tc>
          <w:tcPr>
            <w:tcW w:w="1058" w:type="dxa"/>
            <w:vAlign w:val="center"/>
          </w:tcPr>
          <w:p w14:paraId="2BF511C3">
            <w:pPr>
              <w:pStyle w:val="24"/>
              <w:keepNext/>
              <w:spacing w:line="440" w:lineRule="exact"/>
              <w:ind w:left="63" w:right="63"/>
              <w:rPr>
                <w:rFonts w:hAnsi="宋体" w:cs="Times New Roman"/>
                <w:lang w:val="en-US"/>
              </w:rPr>
            </w:pPr>
          </w:p>
        </w:tc>
        <w:tc>
          <w:tcPr>
            <w:tcW w:w="880" w:type="dxa"/>
            <w:vAlign w:val="center"/>
          </w:tcPr>
          <w:p w14:paraId="42510842">
            <w:pPr>
              <w:pStyle w:val="24"/>
              <w:keepNext/>
              <w:spacing w:line="440" w:lineRule="exact"/>
              <w:ind w:left="63" w:right="63"/>
              <w:rPr>
                <w:rFonts w:hAnsi="宋体" w:cs="Times New Roman"/>
                <w:lang w:val="en-US"/>
              </w:rPr>
            </w:pPr>
          </w:p>
        </w:tc>
        <w:tc>
          <w:tcPr>
            <w:tcW w:w="1020" w:type="dxa"/>
            <w:vAlign w:val="center"/>
          </w:tcPr>
          <w:p w14:paraId="2DA04B59">
            <w:pPr>
              <w:pStyle w:val="24"/>
              <w:keepNext/>
              <w:spacing w:line="440" w:lineRule="exact"/>
              <w:ind w:left="63" w:right="63"/>
              <w:rPr>
                <w:rFonts w:hAnsi="宋体" w:cs="Times New Roman"/>
                <w:lang w:val="en-US"/>
              </w:rPr>
            </w:pPr>
          </w:p>
        </w:tc>
        <w:tc>
          <w:tcPr>
            <w:tcW w:w="1480" w:type="dxa"/>
            <w:vAlign w:val="center"/>
          </w:tcPr>
          <w:p w14:paraId="12AC28B5">
            <w:pPr>
              <w:pStyle w:val="24"/>
              <w:keepNext/>
              <w:spacing w:line="440" w:lineRule="exact"/>
              <w:ind w:left="63" w:right="63"/>
              <w:rPr>
                <w:rFonts w:hAnsi="宋体" w:cs="Times New Roman"/>
                <w:lang w:val="en-US"/>
              </w:rPr>
            </w:pPr>
          </w:p>
        </w:tc>
        <w:tc>
          <w:tcPr>
            <w:tcW w:w="1020" w:type="dxa"/>
            <w:vAlign w:val="center"/>
          </w:tcPr>
          <w:p w14:paraId="70784D9E">
            <w:pPr>
              <w:pStyle w:val="24"/>
              <w:keepNext/>
              <w:spacing w:line="440" w:lineRule="exact"/>
              <w:ind w:left="63" w:right="63"/>
              <w:rPr>
                <w:rFonts w:hAnsi="宋体" w:cs="Times New Roman"/>
                <w:lang w:val="en-US"/>
              </w:rPr>
            </w:pPr>
          </w:p>
        </w:tc>
        <w:tc>
          <w:tcPr>
            <w:tcW w:w="921" w:type="dxa"/>
            <w:vAlign w:val="center"/>
          </w:tcPr>
          <w:p w14:paraId="1AB2B3E2">
            <w:pPr>
              <w:pStyle w:val="24"/>
              <w:keepNext/>
              <w:spacing w:line="440" w:lineRule="exact"/>
              <w:ind w:left="63" w:right="63"/>
              <w:rPr>
                <w:rFonts w:hAnsi="宋体" w:cs="Times New Roman"/>
                <w:lang w:val="en-US"/>
              </w:rPr>
            </w:pPr>
          </w:p>
        </w:tc>
      </w:tr>
      <w:tr w14:paraId="3104D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FB0598A">
            <w:pPr>
              <w:pStyle w:val="24"/>
              <w:keepNext/>
              <w:spacing w:line="440" w:lineRule="exact"/>
              <w:ind w:left="63" w:right="63"/>
              <w:rPr>
                <w:rFonts w:hAnsi="宋体" w:cs="Times New Roman"/>
                <w:lang w:val="en-US"/>
              </w:rPr>
            </w:pPr>
          </w:p>
        </w:tc>
        <w:tc>
          <w:tcPr>
            <w:tcW w:w="1418" w:type="dxa"/>
            <w:vAlign w:val="center"/>
          </w:tcPr>
          <w:p w14:paraId="74A324C5">
            <w:pPr>
              <w:pStyle w:val="24"/>
              <w:keepNext/>
              <w:spacing w:line="440" w:lineRule="exact"/>
              <w:ind w:left="63" w:right="63"/>
              <w:rPr>
                <w:rFonts w:hAnsi="宋体" w:cs="Times New Roman"/>
                <w:lang w:val="en-US"/>
              </w:rPr>
            </w:pPr>
          </w:p>
        </w:tc>
        <w:tc>
          <w:tcPr>
            <w:tcW w:w="850" w:type="dxa"/>
            <w:vAlign w:val="center"/>
          </w:tcPr>
          <w:p w14:paraId="6A98698D">
            <w:pPr>
              <w:pStyle w:val="24"/>
              <w:keepNext/>
              <w:spacing w:line="440" w:lineRule="exact"/>
              <w:ind w:left="63" w:right="63"/>
              <w:rPr>
                <w:rFonts w:hAnsi="宋体" w:cs="Times New Roman"/>
                <w:lang w:val="en-US"/>
              </w:rPr>
            </w:pPr>
          </w:p>
        </w:tc>
        <w:tc>
          <w:tcPr>
            <w:tcW w:w="1058" w:type="dxa"/>
            <w:vAlign w:val="center"/>
          </w:tcPr>
          <w:p w14:paraId="276BA614">
            <w:pPr>
              <w:pStyle w:val="24"/>
              <w:keepNext/>
              <w:spacing w:line="440" w:lineRule="exact"/>
              <w:ind w:left="63" w:right="63"/>
              <w:rPr>
                <w:rFonts w:hAnsi="宋体" w:cs="Times New Roman"/>
                <w:lang w:val="en-US"/>
              </w:rPr>
            </w:pPr>
          </w:p>
        </w:tc>
        <w:tc>
          <w:tcPr>
            <w:tcW w:w="880" w:type="dxa"/>
            <w:vAlign w:val="center"/>
          </w:tcPr>
          <w:p w14:paraId="7B6104BB">
            <w:pPr>
              <w:pStyle w:val="24"/>
              <w:keepNext/>
              <w:spacing w:line="440" w:lineRule="exact"/>
              <w:ind w:left="63" w:right="63"/>
              <w:rPr>
                <w:rFonts w:hAnsi="宋体" w:cs="Times New Roman"/>
                <w:lang w:val="en-US"/>
              </w:rPr>
            </w:pPr>
          </w:p>
        </w:tc>
        <w:tc>
          <w:tcPr>
            <w:tcW w:w="1020" w:type="dxa"/>
            <w:vAlign w:val="center"/>
          </w:tcPr>
          <w:p w14:paraId="33A4855D">
            <w:pPr>
              <w:pStyle w:val="24"/>
              <w:keepNext/>
              <w:spacing w:line="440" w:lineRule="exact"/>
              <w:ind w:left="63" w:right="63"/>
              <w:rPr>
                <w:rFonts w:hAnsi="宋体" w:cs="Times New Roman"/>
                <w:lang w:val="en-US"/>
              </w:rPr>
            </w:pPr>
          </w:p>
        </w:tc>
        <w:tc>
          <w:tcPr>
            <w:tcW w:w="1480" w:type="dxa"/>
            <w:vAlign w:val="center"/>
          </w:tcPr>
          <w:p w14:paraId="081912F8">
            <w:pPr>
              <w:pStyle w:val="24"/>
              <w:keepNext/>
              <w:spacing w:line="440" w:lineRule="exact"/>
              <w:ind w:left="63" w:right="63"/>
              <w:rPr>
                <w:rFonts w:hAnsi="宋体" w:cs="Times New Roman"/>
                <w:lang w:val="en-US"/>
              </w:rPr>
            </w:pPr>
          </w:p>
        </w:tc>
        <w:tc>
          <w:tcPr>
            <w:tcW w:w="1020" w:type="dxa"/>
            <w:vAlign w:val="center"/>
          </w:tcPr>
          <w:p w14:paraId="49945048">
            <w:pPr>
              <w:pStyle w:val="24"/>
              <w:keepNext/>
              <w:spacing w:line="440" w:lineRule="exact"/>
              <w:ind w:left="63" w:right="63"/>
              <w:rPr>
                <w:rFonts w:hAnsi="宋体" w:cs="Times New Roman"/>
                <w:lang w:val="en-US"/>
              </w:rPr>
            </w:pPr>
          </w:p>
        </w:tc>
        <w:tc>
          <w:tcPr>
            <w:tcW w:w="921" w:type="dxa"/>
            <w:vAlign w:val="center"/>
          </w:tcPr>
          <w:p w14:paraId="3715DE50">
            <w:pPr>
              <w:pStyle w:val="24"/>
              <w:keepNext/>
              <w:spacing w:line="440" w:lineRule="exact"/>
              <w:ind w:left="63" w:right="63"/>
              <w:rPr>
                <w:rFonts w:hAnsi="宋体" w:cs="Times New Roman"/>
                <w:lang w:val="en-US"/>
              </w:rPr>
            </w:pPr>
          </w:p>
        </w:tc>
      </w:tr>
      <w:tr w14:paraId="0DD29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E2F8590">
            <w:pPr>
              <w:rPr>
                <w:rFonts w:hAnsi="宋体"/>
                <w:sz w:val="24"/>
              </w:rPr>
            </w:pPr>
          </w:p>
        </w:tc>
        <w:tc>
          <w:tcPr>
            <w:tcW w:w="1418" w:type="dxa"/>
          </w:tcPr>
          <w:p w14:paraId="7989EE5B">
            <w:pPr>
              <w:rPr>
                <w:rFonts w:hAnsi="宋体"/>
                <w:sz w:val="24"/>
              </w:rPr>
            </w:pPr>
          </w:p>
        </w:tc>
        <w:tc>
          <w:tcPr>
            <w:tcW w:w="850" w:type="dxa"/>
          </w:tcPr>
          <w:p w14:paraId="50FAD07C">
            <w:pPr>
              <w:rPr>
                <w:rFonts w:hAnsi="宋体"/>
                <w:sz w:val="24"/>
              </w:rPr>
            </w:pPr>
          </w:p>
        </w:tc>
        <w:tc>
          <w:tcPr>
            <w:tcW w:w="1058" w:type="dxa"/>
          </w:tcPr>
          <w:p w14:paraId="1971EAD2">
            <w:pPr>
              <w:rPr>
                <w:rFonts w:hAnsi="宋体"/>
                <w:sz w:val="24"/>
              </w:rPr>
            </w:pPr>
          </w:p>
        </w:tc>
        <w:tc>
          <w:tcPr>
            <w:tcW w:w="880" w:type="dxa"/>
          </w:tcPr>
          <w:p w14:paraId="7CEF9FE6">
            <w:pPr>
              <w:rPr>
                <w:rFonts w:hAnsi="宋体"/>
                <w:sz w:val="24"/>
              </w:rPr>
            </w:pPr>
          </w:p>
        </w:tc>
        <w:tc>
          <w:tcPr>
            <w:tcW w:w="1020" w:type="dxa"/>
          </w:tcPr>
          <w:p w14:paraId="4F9C21BC">
            <w:pPr>
              <w:rPr>
                <w:rFonts w:hAnsi="宋体"/>
                <w:sz w:val="24"/>
              </w:rPr>
            </w:pPr>
          </w:p>
        </w:tc>
        <w:tc>
          <w:tcPr>
            <w:tcW w:w="1480" w:type="dxa"/>
          </w:tcPr>
          <w:p w14:paraId="3A8C00F1">
            <w:pPr>
              <w:rPr>
                <w:rFonts w:hAnsi="宋体"/>
                <w:sz w:val="24"/>
              </w:rPr>
            </w:pPr>
          </w:p>
        </w:tc>
        <w:tc>
          <w:tcPr>
            <w:tcW w:w="1020" w:type="dxa"/>
          </w:tcPr>
          <w:p w14:paraId="06FC2FCA">
            <w:pPr>
              <w:rPr>
                <w:rFonts w:hAnsi="宋体"/>
                <w:sz w:val="24"/>
              </w:rPr>
            </w:pPr>
          </w:p>
        </w:tc>
        <w:tc>
          <w:tcPr>
            <w:tcW w:w="921" w:type="dxa"/>
          </w:tcPr>
          <w:p w14:paraId="04966B6B">
            <w:pPr>
              <w:rPr>
                <w:rFonts w:hAnsi="宋体"/>
                <w:sz w:val="24"/>
              </w:rPr>
            </w:pPr>
          </w:p>
        </w:tc>
      </w:tr>
      <w:tr w14:paraId="5EF3E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92B1755">
            <w:pPr>
              <w:pStyle w:val="24"/>
              <w:keepNext/>
              <w:spacing w:line="440" w:lineRule="exact"/>
              <w:ind w:left="63" w:right="63"/>
              <w:rPr>
                <w:rFonts w:hAnsi="宋体" w:cs="Times New Roman"/>
                <w:lang w:val="en-US"/>
              </w:rPr>
            </w:pPr>
          </w:p>
        </w:tc>
        <w:tc>
          <w:tcPr>
            <w:tcW w:w="1418" w:type="dxa"/>
            <w:vAlign w:val="center"/>
          </w:tcPr>
          <w:p w14:paraId="41F67218">
            <w:pPr>
              <w:pStyle w:val="24"/>
              <w:keepNext/>
              <w:spacing w:line="440" w:lineRule="exact"/>
              <w:ind w:left="63" w:right="63"/>
              <w:rPr>
                <w:rFonts w:hAnsi="宋体" w:cs="Times New Roman"/>
                <w:lang w:val="en-US"/>
              </w:rPr>
            </w:pPr>
          </w:p>
        </w:tc>
        <w:tc>
          <w:tcPr>
            <w:tcW w:w="850" w:type="dxa"/>
            <w:vAlign w:val="center"/>
          </w:tcPr>
          <w:p w14:paraId="75010803">
            <w:pPr>
              <w:pStyle w:val="24"/>
              <w:keepNext/>
              <w:spacing w:line="440" w:lineRule="exact"/>
              <w:ind w:left="63" w:right="63"/>
              <w:rPr>
                <w:rFonts w:hAnsi="宋体" w:cs="Times New Roman"/>
                <w:lang w:val="en-US"/>
              </w:rPr>
            </w:pPr>
          </w:p>
        </w:tc>
        <w:tc>
          <w:tcPr>
            <w:tcW w:w="1058" w:type="dxa"/>
            <w:vAlign w:val="center"/>
          </w:tcPr>
          <w:p w14:paraId="6102787E">
            <w:pPr>
              <w:pStyle w:val="24"/>
              <w:keepNext/>
              <w:spacing w:line="440" w:lineRule="exact"/>
              <w:ind w:left="63" w:right="63"/>
              <w:rPr>
                <w:rFonts w:hAnsi="宋体" w:cs="Times New Roman"/>
                <w:lang w:val="en-US"/>
              </w:rPr>
            </w:pPr>
          </w:p>
        </w:tc>
        <w:tc>
          <w:tcPr>
            <w:tcW w:w="880" w:type="dxa"/>
            <w:vAlign w:val="center"/>
          </w:tcPr>
          <w:p w14:paraId="491AADDC">
            <w:pPr>
              <w:pStyle w:val="24"/>
              <w:keepNext/>
              <w:spacing w:line="440" w:lineRule="exact"/>
              <w:ind w:left="63" w:right="63"/>
              <w:rPr>
                <w:rFonts w:hAnsi="宋体" w:cs="Times New Roman"/>
                <w:lang w:val="en-US"/>
              </w:rPr>
            </w:pPr>
          </w:p>
        </w:tc>
        <w:tc>
          <w:tcPr>
            <w:tcW w:w="1020" w:type="dxa"/>
            <w:vAlign w:val="center"/>
          </w:tcPr>
          <w:p w14:paraId="5EA78FBB">
            <w:pPr>
              <w:pStyle w:val="24"/>
              <w:keepNext/>
              <w:spacing w:line="440" w:lineRule="exact"/>
              <w:ind w:left="63" w:right="63"/>
              <w:rPr>
                <w:rFonts w:hAnsi="宋体" w:cs="Times New Roman"/>
                <w:lang w:val="en-US"/>
              </w:rPr>
            </w:pPr>
          </w:p>
        </w:tc>
        <w:tc>
          <w:tcPr>
            <w:tcW w:w="1480" w:type="dxa"/>
            <w:vAlign w:val="center"/>
          </w:tcPr>
          <w:p w14:paraId="77EE8E8F">
            <w:pPr>
              <w:pStyle w:val="24"/>
              <w:keepNext/>
              <w:spacing w:line="440" w:lineRule="exact"/>
              <w:ind w:left="63" w:right="63"/>
              <w:rPr>
                <w:rFonts w:hAnsi="宋体" w:cs="Times New Roman"/>
                <w:lang w:val="en-US"/>
              </w:rPr>
            </w:pPr>
          </w:p>
        </w:tc>
        <w:tc>
          <w:tcPr>
            <w:tcW w:w="1020" w:type="dxa"/>
            <w:vAlign w:val="center"/>
          </w:tcPr>
          <w:p w14:paraId="1D85973C">
            <w:pPr>
              <w:pStyle w:val="24"/>
              <w:keepNext/>
              <w:spacing w:line="440" w:lineRule="exact"/>
              <w:ind w:left="63" w:right="63"/>
              <w:rPr>
                <w:rFonts w:hAnsi="宋体" w:cs="Times New Roman"/>
                <w:lang w:val="en-US"/>
              </w:rPr>
            </w:pPr>
          </w:p>
        </w:tc>
        <w:tc>
          <w:tcPr>
            <w:tcW w:w="921" w:type="dxa"/>
            <w:vAlign w:val="center"/>
          </w:tcPr>
          <w:p w14:paraId="36EC0873">
            <w:pPr>
              <w:pStyle w:val="24"/>
              <w:keepNext/>
              <w:spacing w:line="440" w:lineRule="exact"/>
              <w:ind w:left="63" w:right="63"/>
              <w:rPr>
                <w:rFonts w:hAnsi="宋体" w:cs="Times New Roman"/>
                <w:lang w:val="en-US"/>
              </w:rPr>
            </w:pPr>
          </w:p>
        </w:tc>
      </w:tr>
      <w:tr w14:paraId="574B1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34F13B8">
            <w:pPr>
              <w:rPr>
                <w:rFonts w:hAnsi="宋体"/>
                <w:sz w:val="24"/>
              </w:rPr>
            </w:pPr>
          </w:p>
        </w:tc>
        <w:tc>
          <w:tcPr>
            <w:tcW w:w="1418" w:type="dxa"/>
          </w:tcPr>
          <w:p w14:paraId="25CDFC6F">
            <w:pPr>
              <w:rPr>
                <w:rFonts w:hAnsi="宋体"/>
                <w:sz w:val="24"/>
              </w:rPr>
            </w:pPr>
          </w:p>
        </w:tc>
        <w:tc>
          <w:tcPr>
            <w:tcW w:w="850" w:type="dxa"/>
          </w:tcPr>
          <w:p w14:paraId="5A5DFFDA">
            <w:pPr>
              <w:rPr>
                <w:rFonts w:hAnsi="宋体"/>
                <w:sz w:val="24"/>
              </w:rPr>
            </w:pPr>
          </w:p>
        </w:tc>
        <w:tc>
          <w:tcPr>
            <w:tcW w:w="1058" w:type="dxa"/>
          </w:tcPr>
          <w:p w14:paraId="5250F0E0">
            <w:pPr>
              <w:rPr>
                <w:rFonts w:hAnsi="宋体"/>
                <w:sz w:val="24"/>
              </w:rPr>
            </w:pPr>
          </w:p>
        </w:tc>
        <w:tc>
          <w:tcPr>
            <w:tcW w:w="880" w:type="dxa"/>
          </w:tcPr>
          <w:p w14:paraId="30CDA7D4">
            <w:pPr>
              <w:rPr>
                <w:rFonts w:hAnsi="宋体"/>
                <w:sz w:val="24"/>
              </w:rPr>
            </w:pPr>
          </w:p>
        </w:tc>
        <w:tc>
          <w:tcPr>
            <w:tcW w:w="1020" w:type="dxa"/>
          </w:tcPr>
          <w:p w14:paraId="0BE4BCC4">
            <w:pPr>
              <w:rPr>
                <w:rFonts w:hAnsi="宋体"/>
                <w:sz w:val="24"/>
              </w:rPr>
            </w:pPr>
          </w:p>
        </w:tc>
        <w:tc>
          <w:tcPr>
            <w:tcW w:w="1480" w:type="dxa"/>
          </w:tcPr>
          <w:p w14:paraId="47E35F08">
            <w:pPr>
              <w:rPr>
                <w:rFonts w:hAnsi="宋体"/>
                <w:sz w:val="24"/>
              </w:rPr>
            </w:pPr>
          </w:p>
        </w:tc>
        <w:tc>
          <w:tcPr>
            <w:tcW w:w="1020" w:type="dxa"/>
          </w:tcPr>
          <w:p w14:paraId="7DDD5377">
            <w:pPr>
              <w:rPr>
                <w:rFonts w:hAnsi="宋体"/>
                <w:sz w:val="24"/>
              </w:rPr>
            </w:pPr>
          </w:p>
        </w:tc>
        <w:tc>
          <w:tcPr>
            <w:tcW w:w="921" w:type="dxa"/>
          </w:tcPr>
          <w:p w14:paraId="7CA5B693">
            <w:pPr>
              <w:rPr>
                <w:rFonts w:hAnsi="宋体"/>
                <w:sz w:val="24"/>
              </w:rPr>
            </w:pPr>
          </w:p>
        </w:tc>
      </w:tr>
      <w:tr w14:paraId="39F0D551">
        <w:tblPrEx>
          <w:tblCellMar>
            <w:top w:w="0" w:type="dxa"/>
            <w:left w:w="28" w:type="dxa"/>
            <w:bottom w:w="0" w:type="dxa"/>
            <w:right w:w="28" w:type="dxa"/>
          </w:tblCellMar>
        </w:tblPrEx>
        <w:trPr>
          <w:trHeight w:val="567" w:hRule="atLeast"/>
          <w:jc w:val="center"/>
        </w:trPr>
        <w:tc>
          <w:tcPr>
            <w:tcW w:w="1162" w:type="dxa"/>
          </w:tcPr>
          <w:p w14:paraId="154C2AF8">
            <w:pPr>
              <w:rPr>
                <w:rFonts w:hAnsi="宋体"/>
                <w:sz w:val="24"/>
              </w:rPr>
            </w:pPr>
          </w:p>
        </w:tc>
        <w:tc>
          <w:tcPr>
            <w:tcW w:w="1418" w:type="dxa"/>
          </w:tcPr>
          <w:p w14:paraId="08C3820F">
            <w:pPr>
              <w:rPr>
                <w:rFonts w:hAnsi="宋体"/>
                <w:sz w:val="24"/>
              </w:rPr>
            </w:pPr>
          </w:p>
        </w:tc>
        <w:tc>
          <w:tcPr>
            <w:tcW w:w="850" w:type="dxa"/>
          </w:tcPr>
          <w:p w14:paraId="3F0C9CFA">
            <w:pPr>
              <w:rPr>
                <w:rFonts w:hAnsi="宋体"/>
                <w:sz w:val="24"/>
              </w:rPr>
            </w:pPr>
          </w:p>
        </w:tc>
        <w:tc>
          <w:tcPr>
            <w:tcW w:w="1058" w:type="dxa"/>
          </w:tcPr>
          <w:p w14:paraId="34F4E5A9">
            <w:pPr>
              <w:rPr>
                <w:rFonts w:hAnsi="宋体"/>
                <w:sz w:val="24"/>
              </w:rPr>
            </w:pPr>
          </w:p>
        </w:tc>
        <w:tc>
          <w:tcPr>
            <w:tcW w:w="880" w:type="dxa"/>
          </w:tcPr>
          <w:p w14:paraId="7F2D371F">
            <w:pPr>
              <w:rPr>
                <w:rFonts w:hAnsi="宋体"/>
                <w:sz w:val="24"/>
              </w:rPr>
            </w:pPr>
          </w:p>
        </w:tc>
        <w:tc>
          <w:tcPr>
            <w:tcW w:w="1020" w:type="dxa"/>
          </w:tcPr>
          <w:p w14:paraId="37D8E0EA">
            <w:pPr>
              <w:rPr>
                <w:rFonts w:hAnsi="宋体"/>
                <w:sz w:val="24"/>
              </w:rPr>
            </w:pPr>
          </w:p>
        </w:tc>
        <w:tc>
          <w:tcPr>
            <w:tcW w:w="1480" w:type="dxa"/>
          </w:tcPr>
          <w:p w14:paraId="5D2962EA">
            <w:pPr>
              <w:rPr>
                <w:rFonts w:hAnsi="宋体"/>
                <w:sz w:val="24"/>
              </w:rPr>
            </w:pPr>
          </w:p>
        </w:tc>
        <w:tc>
          <w:tcPr>
            <w:tcW w:w="1020" w:type="dxa"/>
          </w:tcPr>
          <w:p w14:paraId="556EFF27">
            <w:pPr>
              <w:rPr>
                <w:rFonts w:hAnsi="宋体"/>
                <w:sz w:val="24"/>
              </w:rPr>
            </w:pPr>
          </w:p>
        </w:tc>
        <w:tc>
          <w:tcPr>
            <w:tcW w:w="921" w:type="dxa"/>
          </w:tcPr>
          <w:p w14:paraId="5BD0F680">
            <w:pPr>
              <w:rPr>
                <w:rFonts w:hAnsi="宋体"/>
                <w:sz w:val="24"/>
              </w:rPr>
            </w:pPr>
          </w:p>
        </w:tc>
      </w:tr>
      <w:tr w14:paraId="7E8535BB">
        <w:tblPrEx>
          <w:tblCellMar>
            <w:top w:w="0" w:type="dxa"/>
            <w:left w:w="28" w:type="dxa"/>
            <w:bottom w:w="0" w:type="dxa"/>
            <w:right w:w="28" w:type="dxa"/>
          </w:tblCellMar>
        </w:tblPrEx>
        <w:trPr>
          <w:trHeight w:val="567" w:hRule="atLeast"/>
          <w:jc w:val="center"/>
        </w:trPr>
        <w:tc>
          <w:tcPr>
            <w:tcW w:w="1162" w:type="dxa"/>
          </w:tcPr>
          <w:p w14:paraId="76858963">
            <w:pPr>
              <w:rPr>
                <w:rFonts w:hAnsi="宋体"/>
                <w:sz w:val="24"/>
              </w:rPr>
            </w:pPr>
          </w:p>
        </w:tc>
        <w:tc>
          <w:tcPr>
            <w:tcW w:w="1418" w:type="dxa"/>
          </w:tcPr>
          <w:p w14:paraId="4DA205A3">
            <w:pPr>
              <w:rPr>
                <w:rFonts w:hAnsi="宋体"/>
                <w:sz w:val="24"/>
              </w:rPr>
            </w:pPr>
          </w:p>
        </w:tc>
        <w:tc>
          <w:tcPr>
            <w:tcW w:w="850" w:type="dxa"/>
          </w:tcPr>
          <w:p w14:paraId="28BD0536">
            <w:pPr>
              <w:rPr>
                <w:rFonts w:hAnsi="宋体"/>
                <w:sz w:val="24"/>
              </w:rPr>
            </w:pPr>
          </w:p>
        </w:tc>
        <w:tc>
          <w:tcPr>
            <w:tcW w:w="1058" w:type="dxa"/>
          </w:tcPr>
          <w:p w14:paraId="39BB0C3F">
            <w:pPr>
              <w:rPr>
                <w:rFonts w:hAnsi="宋体"/>
                <w:sz w:val="24"/>
              </w:rPr>
            </w:pPr>
          </w:p>
        </w:tc>
        <w:tc>
          <w:tcPr>
            <w:tcW w:w="880" w:type="dxa"/>
          </w:tcPr>
          <w:p w14:paraId="28F2D9A2">
            <w:pPr>
              <w:rPr>
                <w:rFonts w:hAnsi="宋体"/>
                <w:sz w:val="24"/>
              </w:rPr>
            </w:pPr>
          </w:p>
        </w:tc>
        <w:tc>
          <w:tcPr>
            <w:tcW w:w="1020" w:type="dxa"/>
          </w:tcPr>
          <w:p w14:paraId="293F2C8C">
            <w:pPr>
              <w:rPr>
                <w:rFonts w:hAnsi="宋体"/>
                <w:sz w:val="24"/>
              </w:rPr>
            </w:pPr>
          </w:p>
        </w:tc>
        <w:tc>
          <w:tcPr>
            <w:tcW w:w="1480" w:type="dxa"/>
          </w:tcPr>
          <w:p w14:paraId="6E97D9A3">
            <w:pPr>
              <w:rPr>
                <w:rFonts w:hAnsi="宋体"/>
                <w:sz w:val="24"/>
              </w:rPr>
            </w:pPr>
          </w:p>
        </w:tc>
        <w:tc>
          <w:tcPr>
            <w:tcW w:w="1020" w:type="dxa"/>
          </w:tcPr>
          <w:p w14:paraId="68CC72EE">
            <w:pPr>
              <w:rPr>
                <w:rFonts w:hAnsi="宋体"/>
                <w:sz w:val="24"/>
              </w:rPr>
            </w:pPr>
          </w:p>
        </w:tc>
        <w:tc>
          <w:tcPr>
            <w:tcW w:w="921" w:type="dxa"/>
          </w:tcPr>
          <w:p w14:paraId="7E6A4657">
            <w:pPr>
              <w:rPr>
                <w:rFonts w:hAnsi="宋体"/>
                <w:sz w:val="24"/>
              </w:rPr>
            </w:pPr>
          </w:p>
        </w:tc>
      </w:tr>
      <w:tr w14:paraId="57F0F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7656FAA">
            <w:pPr>
              <w:rPr>
                <w:rFonts w:hAnsi="宋体"/>
                <w:sz w:val="24"/>
              </w:rPr>
            </w:pPr>
          </w:p>
        </w:tc>
        <w:tc>
          <w:tcPr>
            <w:tcW w:w="1418" w:type="dxa"/>
          </w:tcPr>
          <w:p w14:paraId="489C9472">
            <w:pPr>
              <w:rPr>
                <w:rFonts w:hAnsi="宋体"/>
                <w:sz w:val="24"/>
              </w:rPr>
            </w:pPr>
          </w:p>
        </w:tc>
        <w:tc>
          <w:tcPr>
            <w:tcW w:w="850" w:type="dxa"/>
          </w:tcPr>
          <w:p w14:paraId="7CD20B3F">
            <w:pPr>
              <w:rPr>
                <w:rFonts w:hAnsi="宋体"/>
                <w:sz w:val="24"/>
              </w:rPr>
            </w:pPr>
          </w:p>
        </w:tc>
        <w:tc>
          <w:tcPr>
            <w:tcW w:w="1058" w:type="dxa"/>
          </w:tcPr>
          <w:p w14:paraId="28071EE3">
            <w:pPr>
              <w:rPr>
                <w:rFonts w:hAnsi="宋体"/>
                <w:sz w:val="24"/>
              </w:rPr>
            </w:pPr>
          </w:p>
        </w:tc>
        <w:tc>
          <w:tcPr>
            <w:tcW w:w="880" w:type="dxa"/>
          </w:tcPr>
          <w:p w14:paraId="1E7B1B60">
            <w:pPr>
              <w:rPr>
                <w:rFonts w:hAnsi="宋体"/>
                <w:sz w:val="24"/>
              </w:rPr>
            </w:pPr>
          </w:p>
        </w:tc>
        <w:tc>
          <w:tcPr>
            <w:tcW w:w="1020" w:type="dxa"/>
          </w:tcPr>
          <w:p w14:paraId="17E04989">
            <w:pPr>
              <w:rPr>
                <w:rFonts w:hAnsi="宋体"/>
                <w:sz w:val="24"/>
              </w:rPr>
            </w:pPr>
          </w:p>
        </w:tc>
        <w:tc>
          <w:tcPr>
            <w:tcW w:w="1480" w:type="dxa"/>
          </w:tcPr>
          <w:p w14:paraId="4FEA7C79">
            <w:pPr>
              <w:rPr>
                <w:rFonts w:hAnsi="宋体"/>
                <w:sz w:val="24"/>
              </w:rPr>
            </w:pPr>
          </w:p>
        </w:tc>
        <w:tc>
          <w:tcPr>
            <w:tcW w:w="1020" w:type="dxa"/>
          </w:tcPr>
          <w:p w14:paraId="7D325FD3">
            <w:pPr>
              <w:rPr>
                <w:rFonts w:hAnsi="宋体"/>
                <w:sz w:val="24"/>
              </w:rPr>
            </w:pPr>
          </w:p>
        </w:tc>
        <w:tc>
          <w:tcPr>
            <w:tcW w:w="921" w:type="dxa"/>
          </w:tcPr>
          <w:p w14:paraId="7F41ED19">
            <w:pPr>
              <w:rPr>
                <w:rFonts w:hAnsi="宋体"/>
                <w:sz w:val="24"/>
              </w:rPr>
            </w:pPr>
          </w:p>
        </w:tc>
      </w:tr>
      <w:tr w14:paraId="36226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1EB0C82">
            <w:pPr>
              <w:rPr>
                <w:rFonts w:hAnsi="宋体"/>
                <w:sz w:val="24"/>
              </w:rPr>
            </w:pPr>
          </w:p>
        </w:tc>
        <w:tc>
          <w:tcPr>
            <w:tcW w:w="1418" w:type="dxa"/>
          </w:tcPr>
          <w:p w14:paraId="20CF04AF">
            <w:pPr>
              <w:rPr>
                <w:rFonts w:hAnsi="宋体"/>
                <w:sz w:val="24"/>
              </w:rPr>
            </w:pPr>
          </w:p>
        </w:tc>
        <w:tc>
          <w:tcPr>
            <w:tcW w:w="850" w:type="dxa"/>
          </w:tcPr>
          <w:p w14:paraId="4D929B1C">
            <w:pPr>
              <w:rPr>
                <w:rFonts w:hAnsi="宋体"/>
                <w:sz w:val="24"/>
              </w:rPr>
            </w:pPr>
          </w:p>
        </w:tc>
        <w:tc>
          <w:tcPr>
            <w:tcW w:w="1058" w:type="dxa"/>
          </w:tcPr>
          <w:p w14:paraId="495269B7">
            <w:pPr>
              <w:rPr>
                <w:rFonts w:hAnsi="宋体"/>
                <w:sz w:val="24"/>
              </w:rPr>
            </w:pPr>
          </w:p>
        </w:tc>
        <w:tc>
          <w:tcPr>
            <w:tcW w:w="880" w:type="dxa"/>
          </w:tcPr>
          <w:p w14:paraId="2F0AA07F">
            <w:pPr>
              <w:rPr>
                <w:rFonts w:hAnsi="宋体"/>
                <w:sz w:val="24"/>
              </w:rPr>
            </w:pPr>
          </w:p>
        </w:tc>
        <w:tc>
          <w:tcPr>
            <w:tcW w:w="1020" w:type="dxa"/>
          </w:tcPr>
          <w:p w14:paraId="2648B797">
            <w:pPr>
              <w:rPr>
                <w:rFonts w:hAnsi="宋体"/>
                <w:sz w:val="24"/>
              </w:rPr>
            </w:pPr>
          </w:p>
        </w:tc>
        <w:tc>
          <w:tcPr>
            <w:tcW w:w="1480" w:type="dxa"/>
          </w:tcPr>
          <w:p w14:paraId="36C023F3">
            <w:pPr>
              <w:rPr>
                <w:rFonts w:hAnsi="宋体"/>
                <w:sz w:val="24"/>
              </w:rPr>
            </w:pPr>
          </w:p>
        </w:tc>
        <w:tc>
          <w:tcPr>
            <w:tcW w:w="1020" w:type="dxa"/>
          </w:tcPr>
          <w:p w14:paraId="4E0DDA19">
            <w:pPr>
              <w:rPr>
                <w:rFonts w:hAnsi="宋体"/>
                <w:sz w:val="24"/>
              </w:rPr>
            </w:pPr>
          </w:p>
        </w:tc>
        <w:tc>
          <w:tcPr>
            <w:tcW w:w="921" w:type="dxa"/>
          </w:tcPr>
          <w:p w14:paraId="5CA36310">
            <w:pPr>
              <w:rPr>
                <w:rFonts w:hAnsi="宋体"/>
                <w:sz w:val="24"/>
              </w:rPr>
            </w:pPr>
          </w:p>
        </w:tc>
      </w:tr>
      <w:tr w14:paraId="19756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43B8995">
            <w:pPr>
              <w:rPr>
                <w:rFonts w:hAnsi="宋体"/>
                <w:sz w:val="24"/>
              </w:rPr>
            </w:pPr>
          </w:p>
        </w:tc>
        <w:tc>
          <w:tcPr>
            <w:tcW w:w="1418" w:type="dxa"/>
          </w:tcPr>
          <w:p w14:paraId="00037146">
            <w:pPr>
              <w:rPr>
                <w:rFonts w:hAnsi="宋体"/>
                <w:sz w:val="24"/>
              </w:rPr>
            </w:pPr>
          </w:p>
        </w:tc>
        <w:tc>
          <w:tcPr>
            <w:tcW w:w="850" w:type="dxa"/>
          </w:tcPr>
          <w:p w14:paraId="1AABA004">
            <w:pPr>
              <w:rPr>
                <w:rFonts w:hAnsi="宋体"/>
                <w:sz w:val="24"/>
              </w:rPr>
            </w:pPr>
          </w:p>
        </w:tc>
        <w:tc>
          <w:tcPr>
            <w:tcW w:w="1058" w:type="dxa"/>
          </w:tcPr>
          <w:p w14:paraId="7609DEC7">
            <w:pPr>
              <w:rPr>
                <w:rFonts w:hAnsi="宋体"/>
                <w:sz w:val="24"/>
              </w:rPr>
            </w:pPr>
          </w:p>
        </w:tc>
        <w:tc>
          <w:tcPr>
            <w:tcW w:w="880" w:type="dxa"/>
          </w:tcPr>
          <w:p w14:paraId="49B62ECD">
            <w:pPr>
              <w:rPr>
                <w:rFonts w:hAnsi="宋体"/>
                <w:sz w:val="24"/>
              </w:rPr>
            </w:pPr>
          </w:p>
        </w:tc>
        <w:tc>
          <w:tcPr>
            <w:tcW w:w="1020" w:type="dxa"/>
          </w:tcPr>
          <w:p w14:paraId="081D5981">
            <w:pPr>
              <w:rPr>
                <w:rFonts w:hAnsi="宋体"/>
                <w:sz w:val="24"/>
              </w:rPr>
            </w:pPr>
          </w:p>
        </w:tc>
        <w:tc>
          <w:tcPr>
            <w:tcW w:w="1480" w:type="dxa"/>
          </w:tcPr>
          <w:p w14:paraId="1086C9CF">
            <w:pPr>
              <w:rPr>
                <w:rFonts w:hAnsi="宋体"/>
                <w:sz w:val="24"/>
              </w:rPr>
            </w:pPr>
          </w:p>
        </w:tc>
        <w:tc>
          <w:tcPr>
            <w:tcW w:w="1020" w:type="dxa"/>
          </w:tcPr>
          <w:p w14:paraId="31A8C223">
            <w:pPr>
              <w:rPr>
                <w:rFonts w:hAnsi="宋体"/>
                <w:sz w:val="24"/>
              </w:rPr>
            </w:pPr>
          </w:p>
        </w:tc>
        <w:tc>
          <w:tcPr>
            <w:tcW w:w="921" w:type="dxa"/>
          </w:tcPr>
          <w:p w14:paraId="266316FD">
            <w:pPr>
              <w:rPr>
                <w:rFonts w:hAnsi="宋体"/>
                <w:sz w:val="24"/>
              </w:rPr>
            </w:pPr>
          </w:p>
        </w:tc>
      </w:tr>
      <w:tr w14:paraId="093F3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8D27C6D">
            <w:pPr>
              <w:rPr>
                <w:rFonts w:hAnsi="宋体"/>
                <w:sz w:val="24"/>
              </w:rPr>
            </w:pPr>
          </w:p>
        </w:tc>
        <w:tc>
          <w:tcPr>
            <w:tcW w:w="1418" w:type="dxa"/>
          </w:tcPr>
          <w:p w14:paraId="190E1180">
            <w:pPr>
              <w:rPr>
                <w:rFonts w:hAnsi="宋体"/>
                <w:sz w:val="24"/>
              </w:rPr>
            </w:pPr>
          </w:p>
        </w:tc>
        <w:tc>
          <w:tcPr>
            <w:tcW w:w="850" w:type="dxa"/>
          </w:tcPr>
          <w:p w14:paraId="3B6E4212">
            <w:pPr>
              <w:rPr>
                <w:rFonts w:hAnsi="宋体"/>
                <w:sz w:val="24"/>
              </w:rPr>
            </w:pPr>
          </w:p>
        </w:tc>
        <w:tc>
          <w:tcPr>
            <w:tcW w:w="1058" w:type="dxa"/>
          </w:tcPr>
          <w:p w14:paraId="4990D99A">
            <w:pPr>
              <w:rPr>
                <w:rFonts w:hAnsi="宋体"/>
                <w:sz w:val="24"/>
              </w:rPr>
            </w:pPr>
          </w:p>
        </w:tc>
        <w:tc>
          <w:tcPr>
            <w:tcW w:w="880" w:type="dxa"/>
          </w:tcPr>
          <w:p w14:paraId="464871E2">
            <w:pPr>
              <w:rPr>
                <w:rFonts w:hAnsi="宋体"/>
                <w:sz w:val="24"/>
              </w:rPr>
            </w:pPr>
          </w:p>
        </w:tc>
        <w:tc>
          <w:tcPr>
            <w:tcW w:w="1020" w:type="dxa"/>
          </w:tcPr>
          <w:p w14:paraId="1D7A8BEC">
            <w:pPr>
              <w:rPr>
                <w:rFonts w:hAnsi="宋体"/>
                <w:sz w:val="24"/>
              </w:rPr>
            </w:pPr>
          </w:p>
        </w:tc>
        <w:tc>
          <w:tcPr>
            <w:tcW w:w="1480" w:type="dxa"/>
          </w:tcPr>
          <w:p w14:paraId="71EE7D5F">
            <w:pPr>
              <w:rPr>
                <w:rFonts w:hAnsi="宋体"/>
                <w:sz w:val="24"/>
              </w:rPr>
            </w:pPr>
          </w:p>
        </w:tc>
        <w:tc>
          <w:tcPr>
            <w:tcW w:w="1020" w:type="dxa"/>
          </w:tcPr>
          <w:p w14:paraId="19C12FCA">
            <w:pPr>
              <w:rPr>
                <w:rFonts w:hAnsi="宋体"/>
                <w:sz w:val="24"/>
              </w:rPr>
            </w:pPr>
          </w:p>
        </w:tc>
        <w:tc>
          <w:tcPr>
            <w:tcW w:w="921" w:type="dxa"/>
          </w:tcPr>
          <w:p w14:paraId="3F37DA8F">
            <w:pPr>
              <w:rPr>
                <w:rFonts w:hAnsi="宋体"/>
                <w:sz w:val="24"/>
              </w:rPr>
            </w:pPr>
          </w:p>
        </w:tc>
      </w:tr>
      <w:tr w14:paraId="37A4E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683EF72">
            <w:pPr>
              <w:rPr>
                <w:rFonts w:hAnsi="宋体"/>
                <w:sz w:val="24"/>
              </w:rPr>
            </w:pPr>
          </w:p>
        </w:tc>
        <w:tc>
          <w:tcPr>
            <w:tcW w:w="1418" w:type="dxa"/>
          </w:tcPr>
          <w:p w14:paraId="4302F75A">
            <w:pPr>
              <w:rPr>
                <w:rFonts w:hAnsi="宋体"/>
                <w:sz w:val="24"/>
              </w:rPr>
            </w:pPr>
          </w:p>
        </w:tc>
        <w:tc>
          <w:tcPr>
            <w:tcW w:w="850" w:type="dxa"/>
          </w:tcPr>
          <w:p w14:paraId="0F78AEE5">
            <w:pPr>
              <w:rPr>
                <w:rFonts w:hAnsi="宋体"/>
                <w:sz w:val="24"/>
              </w:rPr>
            </w:pPr>
          </w:p>
        </w:tc>
        <w:tc>
          <w:tcPr>
            <w:tcW w:w="1058" w:type="dxa"/>
          </w:tcPr>
          <w:p w14:paraId="37B6EFDC">
            <w:pPr>
              <w:rPr>
                <w:rFonts w:hAnsi="宋体"/>
                <w:sz w:val="24"/>
              </w:rPr>
            </w:pPr>
          </w:p>
        </w:tc>
        <w:tc>
          <w:tcPr>
            <w:tcW w:w="880" w:type="dxa"/>
          </w:tcPr>
          <w:p w14:paraId="410613A1">
            <w:pPr>
              <w:rPr>
                <w:rFonts w:hAnsi="宋体"/>
                <w:sz w:val="24"/>
              </w:rPr>
            </w:pPr>
          </w:p>
        </w:tc>
        <w:tc>
          <w:tcPr>
            <w:tcW w:w="1020" w:type="dxa"/>
          </w:tcPr>
          <w:p w14:paraId="2116E0C6">
            <w:pPr>
              <w:rPr>
                <w:rFonts w:hAnsi="宋体"/>
                <w:sz w:val="24"/>
              </w:rPr>
            </w:pPr>
          </w:p>
        </w:tc>
        <w:tc>
          <w:tcPr>
            <w:tcW w:w="1480" w:type="dxa"/>
          </w:tcPr>
          <w:p w14:paraId="3F37B29C">
            <w:pPr>
              <w:rPr>
                <w:rFonts w:hAnsi="宋体"/>
                <w:sz w:val="24"/>
              </w:rPr>
            </w:pPr>
          </w:p>
        </w:tc>
        <w:tc>
          <w:tcPr>
            <w:tcW w:w="1020" w:type="dxa"/>
          </w:tcPr>
          <w:p w14:paraId="4193236C">
            <w:pPr>
              <w:rPr>
                <w:rFonts w:hAnsi="宋体"/>
                <w:sz w:val="24"/>
              </w:rPr>
            </w:pPr>
          </w:p>
        </w:tc>
        <w:tc>
          <w:tcPr>
            <w:tcW w:w="921" w:type="dxa"/>
          </w:tcPr>
          <w:p w14:paraId="02D5F8BD">
            <w:pPr>
              <w:rPr>
                <w:rFonts w:hAnsi="宋体"/>
                <w:sz w:val="24"/>
              </w:rPr>
            </w:pPr>
          </w:p>
        </w:tc>
      </w:tr>
      <w:tr w14:paraId="20EC4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7E054E6">
            <w:pPr>
              <w:rPr>
                <w:rFonts w:hAnsi="宋体"/>
                <w:sz w:val="24"/>
              </w:rPr>
            </w:pPr>
          </w:p>
        </w:tc>
        <w:tc>
          <w:tcPr>
            <w:tcW w:w="1418" w:type="dxa"/>
          </w:tcPr>
          <w:p w14:paraId="1EA5CDA0">
            <w:pPr>
              <w:rPr>
                <w:rFonts w:hAnsi="宋体"/>
                <w:sz w:val="24"/>
              </w:rPr>
            </w:pPr>
          </w:p>
        </w:tc>
        <w:tc>
          <w:tcPr>
            <w:tcW w:w="850" w:type="dxa"/>
          </w:tcPr>
          <w:p w14:paraId="25994082">
            <w:pPr>
              <w:rPr>
                <w:rFonts w:hAnsi="宋体"/>
                <w:sz w:val="24"/>
              </w:rPr>
            </w:pPr>
          </w:p>
        </w:tc>
        <w:tc>
          <w:tcPr>
            <w:tcW w:w="1058" w:type="dxa"/>
          </w:tcPr>
          <w:p w14:paraId="48A1E878">
            <w:pPr>
              <w:rPr>
                <w:rFonts w:hAnsi="宋体"/>
                <w:sz w:val="24"/>
              </w:rPr>
            </w:pPr>
          </w:p>
        </w:tc>
        <w:tc>
          <w:tcPr>
            <w:tcW w:w="880" w:type="dxa"/>
          </w:tcPr>
          <w:p w14:paraId="616D37DD">
            <w:pPr>
              <w:rPr>
                <w:rFonts w:hAnsi="宋体"/>
                <w:sz w:val="24"/>
              </w:rPr>
            </w:pPr>
          </w:p>
        </w:tc>
        <w:tc>
          <w:tcPr>
            <w:tcW w:w="1020" w:type="dxa"/>
          </w:tcPr>
          <w:p w14:paraId="2C5E019D">
            <w:pPr>
              <w:rPr>
                <w:rFonts w:hAnsi="宋体"/>
                <w:sz w:val="24"/>
              </w:rPr>
            </w:pPr>
          </w:p>
        </w:tc>
        <w:tc>
          <w:tcPr>
            <w:tcW w:w="1480" w:type="dxa"/>
          </w:tcPr>
          <w:p w14:paraId="18A9A095">
            <w:pPr>
              <w:rPr>
                <w:rFonts w:hAnsi="宋体"/>
                <w:sz w:val="24"/>
              </w:rPr>
            </w:pPr>
          </w:p>
        </w:tc>
        <w:tc>
          <w:tcPr>
            <w:tcW w:w="1020" w:type="dxa"/>
          </w:tcPr>
          <w:p w14:paraId="13455404">
            <w:pPr>
              <w:rPr>
                <w:rFonts w:hAnsi="宋体"/>
                <w:sz w:val="24"/>
              </w:rPr>
            </w:pPr>
          </w:p>
        </w:tc>
        <w:tc>
          <w:tcPr>
            <w:tcW w:w="921" w:type="dxa"/>
          </w:tcPr>
          <w:p w14:paraId="0C02E92B">
            <w:pPr>
              <w:rPr>
                <w:rFonts w:hAnsi="宋体"/>
                <w:sz w:val="24"/>
              </w:rPr>
            </w:pPr>
          </w:p>
        </w:tc>
      </w:tr>
    </w:tbl>
    <w:p w14:paraId="09DF71C1">
      <w:pPr>
        <w:spacing w:line="440" w:lineRule="exact"/>
        <w:rPr>
          <w:rFonts w:hAnsi="宋体"/>
          <w:sz w:val="24"/>
        </w:rPr>
      </w:pPr>
    </w:p>
    <w:p w14:paraId="38061BB2">
      <w:pPr>
        <w:spacing w:line="440" w:lineRule="exact"/>
        <w:rPr>
          <w:rFonts w:hAnsi="宋体"/>
          <w:sz w:val="24"/>
        </w:rPr>
      </w:pPr>
      <w:r>
        <w:rPr>
          <w:rFonts w:hAnsi="宋体"/>
          <w:sz w:val="24"/>
        </w:rPr>
        <w:br w:type="page"/>
      </w:r>
      <w:r>
        <w:rPr>
          <w:rFonts w:hint="eastAsia" w:hAnsi="宋体"/>
          <w:sz w:val="24"/>
        </w:rPr>
        <w:t>附</w:t>
      </w:r>
      <w:bookmarkStart w:id="480" w:name="_Toc267261699"/>
      <w:bookmarkStart w:id="481" w:name="_Toc296346729"/>
      <w:bookmarkStart w:id="482" w:name="_Toc296347227"/>
      <w:bookmarkStart w:id="483" w:name="_Toc296891056"/>
      <w:bookmarkStart w:id="484" w:name="_Toc296891268"/>
      <w:bookmarkStart w:id="485" w:name="_Toc296944567"/>
      <w:bookmarkStart w:id="486" w:name="_Toc296503228"/>
      <w:r>
        <w:rPr>
          <w:rFonts w:hint="eastAsia" w:hAnsi="宋体"/>
          <w:sz w:val="24"/>
        </w:rPr>
        <w:t>件</w:t>
      </w:r>
      <w:r>
        <w:rPr>
          <w:rFonts w:hAnsi="宋体"/>
          <w:sz w:val="24"/>
        </w:rPr>
        <w:t>6</w:t>
      </w:r>
      <w:r>
        <w:rPr>
          <w:rFonts w:hint="eastAsia" w:hAnsi="宋体"/>
          <w:sz w:val="24"/>
        </w:rPr>
        <w:t>：</w:t>
      </w:r>
    </w:p>
    <w:bookmarkEnd w:id="480"/>
    <w:bookmarkEnd w:id="481"/>
    <w:bookmarkEnd w:id="482"/>
    <w:bookmarkEnd w:id="483"/>
    <w:bookmarkEnd w:id="484"/>
    <w:bookmarkEnd w:id="485"/>
    <w:bookmarkEnd w:id="486"/>
    <w:p w14:paraId="20F4C867">
      <w:pPr>
        <w:spacing w:before="120" w:beforeLines="50" w:after="120" w:afterLines="50" w:line="440" w:lineRule="exact"/>
        <w:jc w:val="center"/>
        <w:rPr>
          <w:rFonts w:hAnsi="宋体"/>
          <w:sz w:val="24"/>
        </w:rPr>
      </w:pPr>
      <w:r>
        <w:rPr>
          <w:rFonts w:hint="eastAsia" w:hAnsi="宋体"/>
          <w:sz w:val="24"/>
        </w:rPr>
        <w:t>承包人主要施工管理人员表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2E9A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DB7E69F">
            <w:pPr>
              <w:pStyle w:val="24"/>
              <w:keepNext/>
              <w:spacing w:line="440" w:lineRule="exact"/>
              <w:ind w:left="63" w:right="63"/>
              <w:rPr>
                <w:rFonts w:hAnsi="宋体" w:cs="Times New Roman"/>
                <w:lang w:val="en-US"/>
              </w:rPr>
            </w:pPr>
            <w:r>
              <w:rPr>
                <w:rFonts w:hint="eastAsia" w:hAnsi="宋体" w:cs="Times New Roman"/>
                <w:lang w:val="en-US"/>
              </w:rPr>
              <w:t>名</w:t>
            </w:r>
            <w:r>
              <w:rPr>
                <w:rFonts w:hAnsi="宋体" w:cs="Times New Roman"/>
                <w:lang w:val="en-US"/>
              </w:rPr>
              <w:t xml:space="preserve">    </w:t>
            </w:r>
            <w:r>
              <w:rPr>
                <w:rFonts w:hint="eastAsia" w:hAnsi="宋体" w:cs="Times New Roman"/>
                <w:lang w:val="en-US"/>
              </w:rPr>
              <w:t>称</w:t>
            </w:r>
          </w:p>
        </w:tc>
        <w:tc>
          <w:tcPr>
            <w:tcW w:w="1418" w:type="dxa"/>
            <w:tcBorders>
              <w:top w:val="single" w:color="auto" w:sz="12" w:space="0"/>
              <w:bottom w:val="double" w:color="auto" w:sz="6" w:space="0"/>
            </w:tcBorders>
            <w:vAlign w:val="center"/>
          </w:tcPr>
          <w:p w14:paraId="68260995">
            <w:pPr>
              <w:pStyle w:val="24"/>
              <w:keepNext/>
              <w:spacing w:line="440" w:lineRule="exact"/>
              <w:ind w:left="63" w:right="63"/>
              <w:rPr>
                <w:rFonts w:hAnsi="宋体" w:cs="Times New Roman"/>
                <w:lang w:val="en-US"/>
              </w:rPr>
            </w:pPr>
            <w:r>
              <w:rPr>
                <w:rFonts w:hint="eastAsia" w:hAnsi="宋体" w:cs="Times New Roman"/>
                <w:lang w:val="en-US"/>
              </w:rPr>
              <w:t>姓名</w:t>
            </w:r>
          </w:p>
        </w:tc>
        <w:tc>
          <w:tcPr>
            <w:tcW w:w="1134" w:type="dxa"/>
            <w:tcBorders>
              <w:top w:val="single" w:color="auto" w:sz="12" w:space="0"/>
              <w:bottom w:val="double" w:color="auto" w:sz="6" w:space="0"/>
            </w:tcBorders>
            <w:vAlign w:val="center"/>
          </w:tcPr>
          <w:p w14:paraId="03D47D4E">
            <w:pPr>
              <w:pStyle w:val="24"/>
              <w:keepNext/>
              <w:spacing w:line="440" w:lineRule="exact"/>
              <w:ind w:left="63" w:right="63"/>
              <w:rPr>
                <w:rFonts w:hAnsi="宋体" w:cs="Times New Roman"/>
                <w:lang w:val="en-US"/>
              </w:rPr>
            </w:pPr>
            <w:r>
              <w:rPr>
                <w:rFonts w:hint="eastAsia" w:hAnsi="宋体" w:cs="Times New Roman"/>
                <w:lang w:val="en-US"/>
              </w:rPr>
              <w:t>职务</w:t>
            </w:r>
          </w:p>
        </w:tc>
        <w:tc>
          <w:tcPr>
            <w:tcW w:w="1134" w:type="dxa"/>
            <w:tcBorders>
              <w:top w:val="single" w:color="auto" w:sz="12" w:space="0"/>
              <w:bottom w:val="double" w:color="auto" w:sz="6" w:space="0"/>
            </w:tcBorders>
            <w:vAlign w:val="center"/>
          </w:tcPr>
          <w:p w14:paraId="7E4CEE55">
            <w:pPr>
              <w:pStyle w:val="24"/>
              <w:keepNext/>
              <w:spacing w:line="440" w:lineRule="exact"/>
              <w:ind w:left="63" w:right="63"/>
              <w:rPr>
                <w:rFonts w:hAnsi="宋体" w:cs="Times New Roman"/>
                <w:lang w:val="en-US"/>
              </w:rPr>
            </w:pPr>
            <w:r>
              <w:rPr>
                <w:rFonts w:hint="eastAsia" w:hAnsi="宋体" w:cs="Times New Roman"/>
                <w:lang w:val="en-US"/>
              </w:rPr>
              <w:t>职称</w:t>
            </w:r>
          </w:p>
        </w:tc>
        <w:tc>
          <w:tcPr>
            <w:tcW w:w="4252" w:type="dxa"/>
            <w:tcBorders>
              <w:top w:val="single" w:color="auto" w:sz="12" w:space="0"/>
              <w:bottom w:val="double" w:color="auto" w:sz="6" w:space="0"/>
            </w:tcBorders>
            <w:vAlign w:val="center"/>
          </w:tcPr>
          <w:p w14:paraId="6A487B40">
            <w:pPr>
              <w:pStyle w:val="24"/>
              <w:keepNext/>
              <w:spacing w:line="440" w:lineRule="exact"/>
              <w:ind w:left="63" w:right="63"/>
              <w:rPr>
                <w:rFonts w:hAnsi="宋体" w:cs="Times New Roman"/>
                <w:lang w:val="en-US"/>
              </w:rPr>
            </w:pPr>
            <w:r>
              <w:rPr>
                <w:rFonts w:hint="eastAsia" w:hAnsi="宋体" w:cs="Times New Roman"/>
                <w:lang w:val="en-US"/>
              </w:rPr>
              <w:t>主要资历、经验及承担过的项目</w:t>
            </w:r>
          </w:p>
        </w:tc>
      </w:tr>
      <w:tr w14:paraId="297DE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1CCE1B81">
            <w:pPr>
              <w:pStyle w:val="24"/>
              <w:keepNext/>
              <w:spacing w:line="440" w:lineRule="exact"/>
              <w:ind w:left="63" w:right="63"/>
              <w:rPr>
                <w:rFonts w:hAnsi="宋体" w:cs="Times New Roman"/>
                <w:lang w:val="en-US"/>
              </w:rPr>
            </w:pPr>
            <w:r>
              <w:rPr>
                <w:rFonts w:hint="eastAsia" w:hAnsi="宋体" w:cs="Times New Roman"/>
                <w:lang w:val="en-US"/>
              </w:rPr>
              <w:t>一、总部人员</w:t>
            </w:r>
          </w:p>
        </w:tc>
      </w:tr>
      <w:tr w14:paraId="10334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ADC87E1">
            <w:pPr>
              <w:pStyle w:val="24"/>
              <w:keepNext/>
              <w:spacing w:line="440" w:lineRule="exact"/>
              <w:ind w:left="63" w:right="63"/>
              <w:rPr>
                <w:rFonts w:hAnsi="宋体" w:cs="Times New Roman"/>
                <w:lang w:val="en-US"/>
              </w:rPr>
            </w:pPr>
            <w:r>
              <w:rPr>
                <w:rFonts w:hint="eastAsia" w:hAnsi="宋体" w:cs="Times New Roman"/>
                <w:lang w:val="en-US"/>
              </w:rPr>
              <w:t>项目主管</w:t>
            </w:r>
          </w:p>
        </w:tc>
        <w:tc>
          <w:tcPr>
            <w:tcW w:w="1418" w:type="dxa"/>
            <w:tcBorders>
              <w:top w:val="nil"/>
            </w:tcBorders>
            <w:vAlign w:val="center"/>
          </w:tcPr>
          <w:p w14:paraId="2A42F167">
            <w:pPr>
              <w:pStyle w:val="24"/>
              <w:keepNext/>
              <w:spacing w:line="440" w:lineRule="exact"/>
              <w:ind w:left="63" w:right="63"/>
              <w:rPr>
                <w:rFonts w:hAnsi="宋体" w:cs="Times New Roman"/>
                <w:lang w:val="en-US"/>
              </w:rPr>
            </w:pPr>
          </w:p>
        </w:tc>
        <w:tc>
          <w:tcPr>
            <w:tcW w:w="1134" w:type="dxa"/>
            <w:tcBorders>
              <w:top w:val="nil"/>
            </w:tcBorders>
            <w:vAlign w:val="center"/>
          </w:tcPr>
          <w:p w14:paraId="39EC4BE6">
            <w:pPr>
              <w:pStyle w:val="24"/>
              <w:keepNext/>
              <w:spacing w:line="440" w:lineRule="exact"/>
              <w:ind w:left="63" w:right="63"/>
              <w:rPr>
                <w:rFonts w:hAnsi="宋体" w:cs="Times New Roman"/>
                <w:lang w:val="en-US"/>
              </w:rPr>
            </w:pPr>
          </w:p>
        </w:tc>
        <w:tc>
          <w:tcPr>
            <w:tcW w:w="1134" w:type="dxa"/>
            <w:tcBorders>
              <w:top w:val="nil"/>
            </w:tcBorders>
            <w:vAlign w:val="center"/>
          </w:tcPr>
          <w:p w14:paraId="650E9C4A">
            <w:pPr>
              <w:pStyle w:val="24"/>
              <w:keepNext/>
              <w:spacing w:line="440" w:lineRule="exact"/>
              <w:ind w:left="63" w:right="63"/>
              <w:rPr>
                <w:rFonts w:hAnsi="宋体" w:cs="Times New Roman"/>
                <w:lang w:val="en-US"/>
              </w:rPr>
            </w:pPr>
          </w:p>
        </w:tc>
        <w:tc>
          <w:tcPr>
            <w:tcW w:w="4252" w:type="dxa"/>
            <w:tcBorders>
              <w:top w:val="nil"/>
            </w:tcBorders>
            <w:vAlign w:val="center"/>
          </w:tcPr>
          <w:p w14:paraId="790375DE">
            <w:pPr>
              <w:pStyle w:val="24"/>
              <w:keepNext/>
              <w:spacing w:line="440" w:lineRule="exact"/>
              <w:ind w:left="63" w:right="63"/>
              <w:rPr>
                <w:rFonts w:hAnsi="宋体" w:cs="Times New Roman"/>
                <w:lang w:val="en-US"/>
              </w:rPr>
            </w:pPr>
          </w:p>
        </w:tc>
      </w:tr>
      <w:tr w14:paraId="79C33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78086CA9">
            <w:pPr>
              <w:pStyle w:val="24"/>
              <w:keepNext/>
              <w:spacing w:line="440" w:lineRule="exact"/>
              <w:ind w:left="63" w:right="63"/>
              <w:rPr>
                <w:rFonts w:hAnsi="宋体" w:cs="Times New Roman"/>
                <w:lang w:val="en-US"/>
              </w:rPr>
            </w:pPr>
          </w:p>
        </w:tc>
        <w:tc>
          <w:tcPr>
            <w:tcW w:w="1418" w:type="dxa"/>
            <w:vAlign w:val="center"/>
          </w:tcPr>
          <w:p w14:paraId="31F2339E">
            <w:pPr>
              <w:pStyle w:val="24"/>
              <w:keepNext/>
              <w:spacing w:line="440" w:lineRule="exact"/>
              <w:ind w:left="63" w:right="63"/>
              <w:rPr>
                <w:rFonts w:hAnsi="宋体" w:cs="Times New Roman"/>
                <w:lang w:val="en-US"/>
              </w:rPr>
            </w:pPr>
          </w:p>
        </w:tc>
        <w:tc>
          <w:tcPr>
            <w:tcW w:w="1134" w:type="dxa"/>
            <w:vAlign w:val="center"/>
          </w:tcPr>
          <w:p w14:paraId="3B7A4147">
            <w:pPr>
              <w:pStyle w:val="24"/>
              <w:keepNext/>
              <w:spacing w:line="440" w:lineRule="exact"/>
              <w:ind w:left="63" w:right="63"/>
              <w:rPr>
                <w:rFonts w:hAnsi="宋体" w:cs="Times New Roman"/>
                <w:lang w:val="en-US"/>
              </w:rPr>
            </w:pPr>
          </w:p>
        </w:tc>
        <w:tc>
          <w:tcPr>
            <w:tcW w:w="1134" w:type="dxa"/>
            <w:vAlign w:val="center"/>
          </w:tcPr>
          <w:p w14:paraId="1AE6B782">
            <w:pPr>
              <w:pStyle w:val="24"/>
              <w:keepNext/>
              <w:spacing w:line="440" w:lineRule="exact"/>
              <w:ind w:left="63" w:right="63"/>
              <w:rPr>
                <w:rFonts w:hAnsi="宋体" w:cs="Times New Roman"/>
                <w:lang w:val="en-US"/>
              </w:rPr>
            </w:pPr>
          </w:p>
        </w:tc>
        <w:tc>
          <w:tcPr>
            <w:tcW w:w="4252" w:type="dxa"/>
            <w:vAlign w:val="center"/>
          </w:tcPr>
          <w:p w14:paraId="5066C1DD">
            <w:pPr>
              <w:pStyle w:val="24"/>
              <w:keepNext/>
              <w:spacing w:line="440" w:lineRule="exact"/>
              <w:ind w:left="63" w:right="63"/>
              <w:rPr>
                <w:rFonts w:hAnsi="宋体" w:cs="Times New Roman"/>
                <w:lang w:val="en-US"/>
              </w:rPr>
            </w:pPr>
          </w:p>
        </w:tc>
      </w:tr>
      <w:tr w14:paraId="36D20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B0CB9D4">
            <w:pPr>
              <w:pStyle w:val="24"/>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5FD5B8FC">
            <w:pPr>
              <w:pStyle w:val="24"/>
              <w:keepNext/>
              <w:spacing w:line="440" w:lineRule="exact"/>
              <w:ind w:left="63" w:right="63"/>
              <w:rPr>
                <w:rFonts w:hAnsi="宋体" w:cs="Times New Roman"/>
                <w:lang w:val="en-US"/>
              </w:rPr>
            </w:pPr>
          </w:p>
        </w:tc>
        <w:tc>
          <w:tcPr>
            <w:tcW w:w="1134" w:type="dxa"/>
            <w:vAlign w:val="center"/>
          </w:tcPr>
          <w:p w14:paraId="3DDDE08F">
            <w:pPr>
              <w:pStyle w:val="24"/>
              <w:keepNext/>
              <w:spacing w:line="440" w:lineRule="exact"/>
              <w:ind w:left="63" w:right="63"/>
              <w:rPr>
                <w:rFonts w:hAnsi="宋体" w:cs="Times New Roman"/>
                <w:lang w:val="en-US"/>
              </w:rPr>
            </w:pPr>
          </w:p>
        </w:tc>
        <w:tc>
          <w:tcPr>
            <w:tcW w:w="1134" w:type="dxa"/>
            <w:vAlign w:val="center"/>
          </w:tcPr>
          <w:p w14:paraId="52D2DD15">
            <w:pPr>
              <w:pStyle w:val="24"/>
              <w:keepNext/>
              <w:spacing w:line="440" w:lineRule="exact"/>
              <w:ind w:left="63" w:right="63"/>
              <w:rPr>
                <w:rFonts w:hAnsi="宋体" w:cs="Times New Roman"/>
                <w:lang w:val="en-US"/>
              </w:rPr>
            </w:pPr>
          </w:p>
        </w:tc>
        <w:tc>
          <w:tcPr>
            <w:tcW w:w="4252" w:type="dxa"/>
            <w:vAlign w:val="center"/>
          </w:tcPr>
          <w:p w14:paraId="4B5D446C">
            <w:pPr>
              <w:pStyle w:val="24"/>
              <w:keepNext/>
              <w:spacing w:line="440" w:lineRule="exact"/>
              <w:ind w:left="63" w:right="63"/>
              <w:rPr>
                <w:rFonts w:hAnsi="宋体" w:cs="Times New Roman"/>
                <w:lang w:val="en-US"/>
              </w:rPr>
            </w:pPr>
          </w:p>
        </w:tc>
      </w:tr>
      <w:tr w14:paraId="7D3D7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682C6A7">
            <w:pPr>
              <w:pStyle w:val="24"/>
              <w:keepNext/>
              <w:spacing w:line="440" w:lineRule="exact"/>
              <w:ind w:left="63" w:right="63"/>
              <w:rPr>
                <w:rFonts w:hAnsi="宋体" w:cs="Times New Roman"/>
                <w:lang w:val="en-US"/>
              </w:rPr>
            </w:pPr>
          </w:p>
        </w:tc>
        <w:tc>
          <w:tcPr>
            <w:tcW w:w="1418" w:type="dxa"/>
            <w:vAlign w:val="center"/>
          </w:tcPr>
          <w:p w14:paraId="3387AD00">
            <w:pPr>
              <w:pStyle w:val="24"/>
              <w:keepNext/>
              <w:spacing w:line="440" w:lineRule="exact"/>
              <w:ind w:left="63" w:right="63"/>
              <w:rPr>
                <w:rFonts w:hAnsi="宋体" w:cs="Times New Roman"/>
                <w:lang w:val="en-US"/>
              </w:rPr>
            </w:pPr>
          </w:p>
        </w:tc>
        <w:tc>
          <w:tcPr>
            <w:tcW w:w="1134" w:type="dxa"/>
            <w:vAlign w:val="center"/>
          </w:tcPr>
          <w:p w14:paraId="37B37E75">
            <w:pPr>
              <w:pStyle w:val="24"/>
              <w:keepNext/>
              <w:spacing w:line="440" w:lineRule="exact"/>
              <w:ind w:left="63" w:right="63"/>
              <w:rPr>
                <w:rFonts w:hAnsi="宋体" w:cs="Times New Roman"/>
                <w:lang w:val="en-US"/>
              </w:rPr>
            </w:pPr>
          </w:p>
        </w:tc>
        <w:tc>
          <w:tcPr>
            <w:tcW w:w="1134" w:type="dxa"/>
            <w:vAlign w:val="center"/>
          </w:tcPr>
          <w:p w14:paraId="5A2F5B08">
            <w:pPr>
              <w:pStyle w:val="24"/>
              <w:keepNext/>
              <w:spacing w:line="440" w:lineRule="exact"/>
              <w:ind w:left="63" w:right="63"/>
              <w:rPr>
                <w:rFonts w:hAnsi="宋体" w:cs="Times New Roman"/>
                <w:lang w:val="en-US"/>
              </w:rPr>
            </w:pPr>
          </w:p>
        </w:tc>
        <w:tc>
          <w:tcPr>
            <w:tcW w:w="4252" w:type="dxa"/>
            <w:vAlign w:val="center"/>
          </w:tcPr>
          <w:p w14:paraId="684447CF">
            <w:pPr>
              <w:pStyle w:val="24"/>
              <w:keepNext/>
              <w:spacing w:line="440" w:lineRule="exact"/>
              <w:ind w:left="63" w:right="63"/>
              <w:rPr>
                <w:rFonts w:hAnsi="宋体" w:cs="Times New Roman"/>
                <w:lang w:val="en-US"/>
              </w:rPr>
            </w:pPr>
          </w:p>
        </w:tc>
      </w:tr>
      <w:tr w14:paraId="30943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0FCD268F">
            <w:pPr>
              <w:pStyle w:val="24"/>
              <w:keepNext/>
              <w:spacing w:line="440" w:lineRule="exact"/>
              <w:ind w:left="63" w:right="63"/>
              <w:rPr>
                <w:rFonts w:hAnsi="宋体" w:cs="Times New Roman"/>
                <w:lang w:val="en-US"/>
              </w:rPr>
            </w:pPr>
            <w:r>
              <w:rPr>
                <w:rFonts w:hint="eastAsia" w:hAnsi="宋体" w:cs="Times New Roman"/>
                <w:lang w:val="en-US"/>
              </w:rPr>
              <w:t>二、现场人员</w:t>
            </w:r>
          </w:p>
        </w:tc>
      </w:tr>
      <w:tr w14:paraId="58031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3FB3262">
            <w:pPr>
              <w:pStyle w:val="24"/>
              <w:keepNext/>
              <w:spacing w:line="440" w:lineRule="exact"/>
              <w:ind w:left="63" w:right="63"/>
              <w:rPr>
                <w:rFonts w:hAnsi="宋体" w:cs="Times New Roman"/>
                <w:lang w:val="en-US"/>
              </w:rPr>
            </w:pPr>
            <w:r>
              <w:rPr>
                <w:rFonts w:hint="eastAsia" w:hAnsi="宋体" w:cs="Times New Roman"/>
                <w:lang w:val="en-US"/>
              </w:rPr>
              <w:t>项目经理</w:t>
            </w:r>
          </w:p>
        </w:tc>
        <w:tc>
          <w:tcPr>
            <w:tcW w:w="1418" w:type="dxa"/>
            <w:vAlign w:val="center"/>
          </w:tcPr>
          <w:p w14:paraId="22248646">
            <w:pPr>
              <w:pStyle w:val="24"/>
              <w:keepNext/>
              <w:spacing w:line="440" w:lineRule="exact"/>
              <w:ind w:left="63" w:right="63"/>
              <w:rPr>
                <w:rFonts w:hAnsi="宋体" w:cs="Times New Roman"/>
                <w:lang w:val="en-US"/>
              </w:rPr>
            </w:pPr>
          </w:p>
        </w:tc>
        <w:tc>
          <w:tcPr>
            <w:tcW w:w="1134" w:type="dxa"/>
            <w:vAlign w:val="center"/>
          </w:tcPr>
          <w:p w14:paraId="053DCE38">
            <w:pPr>
              <w:pStyle w:val="24"/>
              <w:keepNext/>
              <w:spacing w:line="440" w:lineRule="exact"/>
              <w:ind w:left="63" w:right="63"/>
              <w:rPr>
                <w:rFonts w:hAnsi="宋体" w:cs="Times New Roman"/>
                <w:lang w:val="en-US"/>
              </w:rPr>
            </w:pPr>
          </w:p>
        </w:tc>
        <w:tc>
          <w:tcPr>
            <w:tcW w:w="1134" w:type="dxa"/>
            <w:vAlign w:val="center"/>
          </w:tcPr>
          <w:p w14:paraId="04D64177">
            <w:pPr>
              <w:pStyle w:val="24"/>
              <w:keepNext/>
              <w:spacing w:line="440" w:lineRule="exact"/>
              <w:ind w:left="63" w:right="63"/>
              <w:rPr>
                <w:rFonts w:hAnsi="宋体" w:cs="Times New Roman"/>
                <w:lang w:val="en-US"/>
              </w:rPr>
            </w:pPr>
          </w:p>
        </w:tc>
        <w:tc>
          <w:tcPr>
            <w:tcW w:w="4252" w:type="dxa"/>
            <w:vAlign w:val="center"/>
          </w:tcPr>
          <w:p w14:paraId="65F7412F">
            <w:pPr>
              <w:pStyle w:val="24"/>
              <w:keepNext/>
              <w:spacing w:line="440" w:lineRule="exact"/>
              <w:ind w:left="63" w:right="63"/>
              <w:rPr>
                <w:rFonts w:hAnsi="宋体" w:cs="Times New Roman"/>
                <w:lang w:val="en-US"/>
              </w:rPr>
            </w:pPr>
          </w:p>
        </w:tc>
      </w:tr>
      <w:tr w14:paraId="0D753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D8A76C2">
            <w:pPr>
              <w:pStyle w:val="24"/>
              <w:keepNext/>
              <w:spacing w:line="440" w:lineRule="exact"/>
              <w:ind w:left="63" w:right="63"/>
              <w:rPr>
                <w:rFonts w:hAnsi="宋体" w:cs="Times New Roman"/>
                <w:strike/>
                <w:lang w:val="en-US"/>
              </w:rPr>
            </w:pPr>
            <w:r>
              <w:rPr>
                <w:rFonts w:hint="eastAsia" w:hAnsi="宋体" w:cs="Times New Roman"/>
                <w:lang w:val="en-US"/>
              </w:rPr>
              <w:t>技术负责人</w:t>
            </w:r>
          </w:p>
        </w:tc>
        <w:tc>
          <w:tcPr>
            <w:tcW w:w="1418" w:type="dxa"/>
            <w:vAlign w:val="center"/>
          </w:tcPr>
          <w:p w14:paraId="52C625EB">
            <w:pPr>
              <w:pStyle w:val="24"/>
              <w:keepNext/>
              <w:spacing w:line="440" w:lineRule="exact"/>
              <w:ind w:left="63" w:right="63"/>
              <w:rPr>
                <w:rFonts w:hAnsi="宋体" w:cs="Times New Roman"/>
                <w:lang w:val="en-US"/>
              </w:rPr>
            </w:pPr>
          </w:p>
        </w:tc>
        <w:tc>
          <w:tcPr>
            <w:tcW w:w="1134" w:type="dxa"/>
            <w:vAlign w:val="center"/>
          </w:tcPr>
          <w:p w14:paraId="436A077A">
            <w:pPr>
              <w:pStyle w:val="24"/>
              <w:keepNext/>
              <w:spacing w:line="440" w:lineRule="exact"/>
              <w:ind w:left="63" w:right="63"/>
              <w:rPr>
                <w:rFonts w:hAnsi="宋体" w:cs="Times New Roman"/>
                <w:lang w:val="en-US"/>
              </w:rPr>
            </w:pPr>
          </w:p>
        </w:tc>
        <w:tc>
          <w:tcPr>
            <w:tcW w:w="1134" w:type="dxa"/>
            <w:vAlign w:val="center"/>
          </w:tcPr>
          <w:p w14:paraId="79788EDF">
            <w:pPr>
              <w:pStyle w:val="24"/>
              <w:keepNext/>
              <w:spacing w:line="440" w:lineRule="exact"/>
              <w:ind w:left="63" w:right="63"/>
              <w:rPr>
                <w:rFonts w:hAnsi="宋体" w:cs="Times New Roman"/>
                <w:lang w:val="en-US"/>
              </w:rPr>
            </w:pPr>
          </w:p>
        </w:tc>
        <w:tc>
          <w:tcPr>
            <w:tcW w:w="4252" w:type="dxa"/>
            <w:vAlign w:val="center"/>
          </w:tcPr>
          <w:p w14:paraId="531CA9BD">
            <w:pPr>
              <w:pStyle w:val="24"/>
              <w:keepNext/>
              <w:spacing w:line="440" w:lineRule="exact"/>
              <w:ind w:left="63" w:right="63"/>
              <w:rPr>
                <w:rFonts w:hAnsi="宋体" w:cs="Times New Roman"/>
                <w:lang w:val="en-US"/>
              </w:rPr>
            </w:pPr>
          </w:p>
        </w:tc>
      </w:tr>
      <w:tr w14:paraId="33BA2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AD179F2">
            <w:pPr>
              <w:pStyle w:val="24"/>
              <w:keepNext/>
              <w:spacing w:line="440" w:lineRule="exact"/>
              <w:ind w:left="63" w:right="63"/>
              <w:rPr>
                <w:rFonts w:hAnsi="宋体" w:cs="Times New Roman"/>
                <w:lang w:val="en-US"/>
              </w:rPr>
            </w:pPr>
            <w:r>
              <w:rPr>
                <w:rFonts w:hint="eastAsia" w:hAnsi="宋体" w:cs="Times New Roman"/>
                <w:lang w:val="en-US"/>
              </w:rPr>
              <w:t>造价管理</w:t>
            </w:r>
          </w:p>
        </w:tc>
        <w:tc>
          <w:tcPr>
            <w:tcW w:w="1418" w:type="dxa"/>
            <w:vAlign w:val="center"/>
          </w:tcPr>
          <w:p w14:paraId="07549B23">
            <w:pPr>
              <w:pStyle w:val="24"/>
              <w:keepNext/>
              <w:spacing w:line="440" w:lineRule="exact"/>
              <w:ind w:left="63" w:right="63"/>
              <w:rPr>
                <w:rFonts w:hAnsi="宋体" w:cs="Times New Roman"/>
                <w:lang w:val="en-US"/>
              </w:rPr>
            </w:pPr>
          </w:p>
        </w:tc>
        <w:tc>
          <w:tcPr>
            <w:tcW w:w="1134" w:type="dxa"/>
            <w:vAlign w:val="center"/>
          </w:tcPr>
          <w:p w14:paraId="199F91DE">
            <w:pPr>
              <w:pStyle w:val="24"/>
              <w:keepNext/>
              <w:spacing w:line="440" w:lineRule="exact"/>
              <w:ind w:left="63" w:right="63"/>
              <w:rPr>
                <w:rFonts w:hAnsi="宋体" w:cs="Times New Roman"/>
                <w:lang w:val="en-US"/>
              </w:rPr>
            </w:pPr>
          </w:p>
        </w:tc>
        <w:tc>
          <w:tcPr>
            <w:tcW w:w="1134" w:type="dxa"/>
            <w:vAlign w:val="center"/>
          </w:tcPr>
          <w:p w14:paraId="39C6F07B">
            <w:pPr>
              <w:pStyle w:val="24"/>
              <w:keepNext/>
              <w:spacing w:line="440" w:lineRule="exact"/>
              <w:ind w:left="63" w:right="63"/>
              <w:rPr>
                <w:rFonts w:hAnsi="宋体" w:cs="Times New Roman"/>
                <w:lang w:val="en-US"/>
              </w:rPr>
            </w:pPr>
          </w:p>
        </w:tc>
        <w:tc>
          <w:tcPr>
            <w:tcW w:w="4252" w:type="dxa"/>
            <w:vAlign w:val="center"/>
          </w:tcPr>
          <w:p w14:paraId="66924C6F">
            <w:pPr>
              <w:pStyle w:val="24"/>
              <w:keepNext/>
              <w:spacing w:line="440" w:lineRule="exact"/>
              <w:ind w:left="63" w:right="63"/>
              <w:rPr>
                <w:rFonts w:hAnsi="宋体" w:cs="Times New Roman"/>
                <w:lang w:val="en-US"/>
              </w:rPr>
            </w:pPr>
          </w:p>
        </w:tc>
      </w:tr>
      <w:tr w14:paraId="608E9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F6D38DF">
            <w:pPr>
              <w:pStyle w:val="24"/>
              <w:keepNext/>
              <w:spacing w:line="440" w:lineRule="exact"/>
              <w:ind w:left="63" w:right="63"/>
              <w:rPr>
                <w:rFonts w:hAnsi="宋体" w:cs="Times New Roman"/>
                <w:lang w:val="en-US"/>
              </w:rPr>
            </w:pPr>
            <w:r>
              <w:rPr>
                <w:rFonts w:hint="eastAsia" w:hAnsi="宋体" w:cs="Times New Roman"/>
                <w:lang w:val="en-US"/>
              </w:rPr>
              <w:t>质量员</w:t>
            </w:r>
          </w:p>
        </w:tc>
        <w:tc>
          <w:tcPr>
            <w:tcW w:w="1418" w:type="dxa"/>
            <w:vAlign w:val="center"/>
          </w:tcPr>
          <w:p w14:paraId="4C4D44E1">
            <w:pPr>
              <w:pStyle w:val="24"/>
              <w:keepNext/>
              <w:spacing w:line="440" w:lineRule="exact"/>
              <w:ind w:left="63" w:right="63"/>
              <w:rPr>
                <w:rFonts w:hAnsi="宋体" w:cs="Times New Roman"/>
                <w:lang w:val="en-US"/>
              </w:rPr>
            </w:pPr>
          </w:p>
        </w:tc>
        <w:tc>
          <w:tcPr>
            <w:tcW w:w="1134" w:type="dxa"/>
            <w:vAlign w:val="center"/>
          </w:tcPr>
          <w:p w14:paraId="77BF3139">
            <w:pPr>
              <w:pStyle w:val="24"/>
              <w:keepNext/>
              <w:spacing w:line="440" w:lineRule="exact"/>
              <w:ind w:left="63" w:right="63"/>
              <w:rPr>
                <w:rFonts w:hAnsi="宋体" w:cs="Times New Roman"/>
                <w:lang w:val="en-US"/>
              </w:rPr>
            </w:pPr>
          </w:p>
        </w:tc>
        <w:tc>
          <w:tcPr>
            <w:tcW w:w="1134" w:type="dxa"/>
            <w:vAlign w:val="center"/>
          </w:tcPr>
          <w:p w14:paraId="0DDC2270">
            <w:pPr>
              <w:pStyle w:val="24"/>
              <w:keepNext/>
              <w:spacing w:line="440" w:lineRule="exact"/>
              <w:ind w:left="63" w:right="63"/>
              <w:rPr>
                <w:rFonts w:hAnsi="宋体" w:cs="Times New Roman"/>
                <w:lang w:val="en-US"/>
              </w:rPr>
            </w:pPr>
          </w:p>
        </w:tc>
        <w:tc>
          <w:tcPr>
            <w:tcW w:w="4252" w:type="dxa"/>
            <w:vAlign w:val="center"/>
          </w:tcPr>
          <w:p w14:paraId="4A6A201B">
            <w:pPr>
              <w:pStyle w:val="24"/>
              <w:keepNext/>
              <w:spacing w:line="440" w:lineRule="exact"/>
              <w:ind w:left="63" w:right="63"/>
              <w:rPr>
                <w:rFonts w:hAnsi="宋体" w:cs="Times New Roman"/>
                <w:lang w:val="en-US"/>
              </w:rPr>
            </w:pPr>
          </w:p>
        </w:tc>
      </w:tr>
      <w:tr w14:paraId="2FCFD3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E56CB1D">
            <w:pPr>
              <w:pStyle w:val="24"/>
              <w:keepNext/>
              <w:spacing w:line="440" w:lineRule="exact"/>
              <w:ind w:left="63" w:right="63"/>
              <w:rPr>
                <w:rFonts w:hAnsi="宋体" w:cs="Times New Roman"/>
                <w:lang w:val="en-US"/>
              </w:rPr>
            </w:pPr>
            <w:r>
              <w:rPr>
                <w:rFonts w:hint="eastAsia" w:hAnsi="宋体" w:cs="Times New Roman"/>
                <w:lang w:val="en-US"/>
              </w:rPr>
              <w:t>施工员</w:t>
            </w:r>
          </w:p>
        </w:tc>
        <w:tc>
          <w:tcPr>
            <w:tcW w:w="1418" w:type="dxa"/>
            <w:vAlign w:val="center"/>
          </w:tcPr>
          <w:p w14:paraId="03B488E5">
            <w:pPr>
              <w:pStyle w:val="24"/>
              <w:keepNext/>
              <w:spacing w:line="440" w:lineRule="exact"/>
              <w:ind w:left="63" w:right="63"/>
              <w:rPr>
                <w:rFonts w:hAnsi="宋体" w:cs="Times New Roman"/>
                <w:lang w:val="en-US"/>
              </w:rPr>
            </w:pPr>
          </w:p>
        </w:tc>
        <w:tc>
          <w:tcPr>
            <w:tcW w:w="1134" w:type="dxa"/>
            <w:vAlign w:val="center"/>
          </w:tcPr>
          <w:p w14:paraId="0D1A49B6">
            <w:pPr>
              <w:pStyle w:val="24"/>
              <w:keepNext/>
              <w:spacing w:line="440" w:lineRule="exact"/>
              <w:ind w:left="63" w:right="63"/>
              <w:rPr>
                <w:rFonts w:hAnsi="宋体" w:cs="Times New Roman"/>
                <w:lang w:val="en-US"/>
              </w:rPr>
            </w:pPr>
          </w:p>
        </w:tc>
        <w:tc>
          <w:tcPr>
            <w:tcW w:w="1134" w:type="dxa"/>
            <w:vAlign w:val="center"/>
          </w:tcPr>
          <w:p w14:paraId="5376FAF1">
            <w:pPr>
              <w:pStyle w:val="24"/>
              <w:keepNext/>
              <w:spacing w:line="440" w:lineRule="exact"/>
              <w:ind w:left="63" w:right="63"/>
              <w:rPr>
                <w:rFonts w:hAnsi="宋体" w:cs="Times New Roman"/>
                <w:lang w:val="en-US"/>
              </w:rPr>
            </w:pPr>
          </w:p>
        </w:tc>
        <w:tc>
          <w:tcPr>
            <w:tcW w:w="4252" w:type="dxa"/>
            <w:vAlign w:val="center"/>
          </w:tcPr>
          <w:p w14:paraId="70B6C579">
            <w:pPr>
              <w:pStyle w:val="24"/>
              <w:keepNext/>
              <w:spacing w:line="440" w:lineRule="exact"/>
              <w:ind w:left="63" w:right="63"/>
              <w:rPr>
                <w:rFonts w:hAnsi="宋体" w:cs="Times New Roman"/>
                <w:lang w:val="en-US"/>
              </w:rPr>
            </w:pPr>
          </w:p>
        </w:tc>
      </w:tr>
      <w:tr w14:paraId="434A0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9D19A3E">
            <w:pPr>
              <w:pStyle w:val="24"/>
              <w:keepNext/>
              <w:spacing w:line="440" w:lineRule="exact"/>
              <w:ind w:left="63" w:right="63"/>
              <w:rPr>
                <w:rFonts w:hAnsi="宋体" w:cs="Times New Roman"/>
                <w:lang w:val="en-US"/>
              </w:rPr>
            </w:pPr>
            <w:r>
              <w:rPr>
                <w:rFonts w:hint="eastAsia" w:hAnsi="宋体" w:cs="Times New Roman"/>
                <w:lang w:val="en-US"/>
              </w:rPr>
              <w:t>资料员</w:t>
            </w:r>
          </w:p>
        </w:tc>
        <w:tc>
          <w:tcPr>
            <w:tcW w:w="1418" w:type="dxa"/>
            <w:vAlign w:val="center"/>
          </w:tcPr>
          <w:p w14:paraId="3889BA9F">
            <w:pPr>
              <w:pStyle w:val="24"/>
              <w:keepNext/>
              <w:spacing w:line="440" w:lineRule="exact"/>
              <w:ind w:left="63" w:right="63"/>
              <w:rPr>
                <w:rFonts w:hAnsi="宋体" w:cs="Times New Roman"/>
                <w:lang w:val="en-US"/>
              </w:rPr>
            </w:pPr>
          </w:p>
        </w:tc>
        <w:tc>
          <w:tcPr>
            <w:tcW w:w="1134" w:type="dxa"/>
            <w:vAlign w:val="center"/>
          </w:tcPr>
          <w:p w14:paraId="7267A561">
            <w:pPr>
              <w:pStyle w:val="24"/>
              <w:keepNext/>
              <w:spacing w:line="440" w:lineRule="exact"/>
              <w:ind w:left="63" w:right="63"/>
              <w:rPr>
                <w:rFonts w:hAnsi="宋体" w:cs="Times New Roman"/>
                <w:lang w:val="en-US"/>
              </w:rPr>
            </w:pPr>
          </w:p>
        </w:tc>
        <w:tc>
          <w:tcPr>
            <w:tcW w:w="1134" w:type="dxa"/>
            <w:vAlign w:val="center"/>
          </w:tcPr>
          <w:p w14:paraId="47506DD1">
            <w:pPr>
              <w:pStyle w:val="24"/>
              <w:keepNext/>
              <w:spacing w:line="440" w:lineRule="exact"/>
              <w:ind w:left="63" w:right="63"/>
              <w:rPr>
                <w:rFonts w:hAnsi="宋体" w:cs="Times New Roman"/>
                <w:lang w:val="en-US"/>
              </w:rPr>
            </w:pPr>
          </w:p>
        </w:tc>
        <w:tc>
          <w:tcPr>
            <w:tcW w:w="4252" w:type="dxa"/>
            <w:vAlign w:val="center"/>
          </w:tcPr>
          <w:p w14:paraId="760ADA94">
            <w:pPr>
              <w:pStyle w:val="24"/>
              <w:keepNext/>
              <w:spacing w:line="440" w:lineRule="exact"/>
              <w:ind w:left="63" w:right="63"/>
              <w:rPr>
                <w:rFonts w:hAnsi="宋体" w:cs="Times New Roman"/>
                <w:lang w:val="en-US"/>
              </w:rPr>
            </w:pPr>
          </w:p>
        </w:tc>
      </w:tr>
      <w:tr w14:paraId="32703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9C2AFC3">
            <w:pPr>
              <w:pStyle w:val="24"/>
              <w:keepNext/>
              <w:spacing w:line="440" w:lineRule="exact"/>
              <w:ind w:left="63" w:right="63"/>
              <w:rPr>
                <w:rFonts w:hAnsi="宋体" w:cs="Times New Roman"/>
                <w:lang w:val="en-US"/>
              </w:rPr>
            </w:pPr>
            <w:r>
              <w:rPr>
                <w:rFonts w:hint="eastAsia" w:hAnsi="宋体" w:cs="Times New Roman"/>
                <w:lang w:val="en-US"/>
              </w:rPr>
              <w:t>材料员</w:t>
            </w:r>
          </w:p>
        </w:tc>
        <w:tc>
          <w:tcPr>
            <w:tcW w:w="1418" w:type="dxa"/>
            <w:vAlign w:val="center"/>
          </w:tcPr>
          <w:p w14:paraId="25E22BA0">
            <w:pPr>
              <w:pStyle w:val="24"/>
              <w:keepNext/>
              <w:spacing w:line="440" w:lineRule="exact"/>
              <w:ind w:left="63" w:right="63"/>
              <w:rPr>
                <w:rFonts w:hAnsi="宋体" w:cs="Times New Roman"/>
                <w:lang w:val="en-US"/>
              </w:rPr>
            </w:pPr>
          </w:p>
        </w:tc>
        <w:tc>
          <w:tcPr>
            <w:tcW w:w="1134" w:type="dxa"/>
            <w:vAlign w:val="center"/>
          </w:tcPr>
          <w:p w14:paraId="64DF0790">
            <w:pPr>
              <w:pStyle w:val="24"/>
              <w:keepNext/>
              <w:spacing w:line="440" w:lineRule="exact"/>
              <w:ind w:left="63" w:right="63"/>
              <w:rPr>
                <w:rFonts w:hAnsi="宋体" w:cs="Times New Roman"/>
                <w:lang w:val="en-US"/>
              </w:rPr>
            </w:pPr>
          </w:p>
        </w:tc>
        <w:tc>
          <w:tcPr>
            <w:tcW w:w="1134" w:type="dxa"/>
            <w:vAlign w:val="center"/>
          </w:tcPr>
          <w:p w14:paraId="2940019F">
            <w:pPr>
              <w:pStyle w:val="24"/>
              <w:keepNext/>
              <w:spacing w:line="440" w:lineRule="exact"/>
              <w:ind w:left="63" w:right="63"/>
              <w:rPr>
                <w:rFonts w:hAnsi="宋体" w:cs="Times New Roman"/>
                <w:lang w:val="en-US"/>
              </w:rPr>
            </w:pPr>
          </w:p>
        </w:tc>
        <w:tc>
          <w:tcPr>
            <w:tcW w:w="4252" w:type="dxa"/>
            <w:vAlign w:val="center"/>
          </w:tcPr>
          <w:p w14:paraId="01C77191">
            <w:pPr>
              <w:pStyle w:val="24"/>
              <w:keepNext/>
              <w:spacing w:line="440" w:lineRule="exact"/>
              <w:ind w:left="63" w:right="63"/>
              <w:rPr>
                <w:rFonts w:hAnsi="宋体" w:cs="Times New Roman"/>
                <w:lang w:val="en-US"/>
              </w:rPr>
            </w:pPr>
          </w:p>
        </w:tc>
      </w:tr>
      <w:tr w14:paraId="51E8F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4CD86CA6">
            <w:pPr>
              <w:pStyle w:val="24"/>
              <w:keepNext/>
              <w:spacing w:line="440" w:lineRule="exact"/>
              <w:ind w:left="63" w:right="63"/>
              <w:rPr>
                <w:rFonts w:hAnsi="宋体" w:cs="Times New Roman"/>
                <w:lang w:val="en-US"/>
              </w:rPr>
            </w:pPr>
            <w:r>
              <w:rPr>
                <w:rFonts w:hint="eastAsia" w:hAnsi="宋体" w:cs="Times New Roman"/>
                <w:lang w:val="en-US"/>
              </w:rPr>
              <w:t>专职安全生产管理人员</w:t>
            </w:r>
          </w:p>
        </w:tc>
        <w:tc>
          <w:tcPr>
            <w:tcW w:w="1418" w:type="dxa"/>
            <w:vAlign w:val="center"/>
          </w:tcPr>
          <w:p w14:paraId="66AED5BA">
            <w:pPr>
              <w:pStyle w:val="24"/>
              <w:keepNext/>
              <w:spacing w:line="440" w:lineRule="exact"/>
              <w:ind w:left="63" w:right="63"/>
              <w:rPr>
                <w:rFonts w:hAnsi="宋体" w:cs="Times New Roman"/>
                <w:lang w:val="en-US"/>
              </w:rPr>
            </w:pPr>
          </w:p>
        </w:tc>
        <w:tc>
          <w:tcPr>
            <w:tcW w:w="1134" w:type="dxa"/>
            <w:vAlign w:val="center"/>
          </w:tcPr>
          <w:p w14:paraId="1E3BECD1">
            <w:pPr>
              <w:pStyle w:val="24"/>
              <w:keepNext/>
              <w:spacing w:line="440" w:lineRule="exact"/>
              <w:ind w:left="63" w:right="63"/>
              <w:rPr>
                <w:rFonts w:hAnsi="宋体" w:cs="Times New Roman"/>
                <w:lang w:val="en-US"/>
              </w:rPr>
            </w:pPr>
          </w:p>
        </w:tc>
        <w:tc>
          <w:tcPr>
            <w:tcW w:w="1134" w:type="dxa"/>
            <w:vAlign w:val="center"/>
          </w:tcPr>
          <w:p w14:paraId="7C5EC0BB">
            <w:pPr>
              <w:pStyle w:val="24"/>
              <w:keepNext/>
              <w:spacing w:line="440" w:lineRule="exact"/>
              <w:ind w:left="63" w:right="63"/>
              <w:rPr>
                <w:rFonts w:hAnsi="宋体" w:cs="Times New Roman"/>
                <w:lang w:val="en-US"/>
              </w:rPr>
            </w:pPr>
          </w:p>
        </w:tc>
        <w:tc>
          <w:tcPr>
            <w:tcW w:w="4252" w:type="dxa"/>
            <w:vAlign w:val="center"/>
          </w:tcPr>
          <w:p w14:paraId="3791F05A">
            <w:pPr>
              <w:pStyle w:val="24"/>
              <w:keepNext/>
              <w:spacing w:line="440" w:lineRule="exact"/>
              <w:ind w:left="63" w:right="63"/>
              <w:rPr>
                <w:rFonts w:hAnsi="宋体" w:cs="Times New Roman"/>
                <w:lang w:val="en-US"/>
              </w:rPr>
            </w:pPr>
          </w:p>
        </w:tc>
      </w:tr>
      <w:tr w14:paraId="7A02D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A1F4FB6">
            <w:pPr>
              <w:pStyle w:val="24"/>
              <w:keepNext/>
              <w:spacing w:line="440" w:lineRule="exact"/>
              <w:ind w:left="63" w:right="63"/>
              <w:rPr>
                <w:rFonts w:hAnsi="宋体" w:cs="Times New Roman"/>
                <w:lang w:val="en-US"/>
              </w:rPr>
            </w:pPr>
          </w:p>
        </w:tc>
        <w:tc>
          <w:tcPr>
            <w:tcW w:w="1418" w:type="dxa"/>
            <w:vAlign w:val="center"/>
          </w:tcPr>
          <w:p w14:paraId="664CA0A3">
            <w:pPr>
              <w:pStyle w:val="24"/>
              <w:keepNext/>
              <w:spacing w:line="440" w:lineRule="exact"/>
              <w:ind w:left="63" w:right="63"/>
              <w:rPr>
                <w:rFonts w:hAnsi="宋体" w:cs="Times New Roman"/>
                <w:lang w:val="en-US"/>
              </w:rPr>
            </w:pPr>
          </w:p>
        </w:tc>
        <w:tc>
          <w:tcPr>
            <w:tcW w:w="1134" w:type="dxa"/>
            <w:vAlign w:val="center"/>
          </w:tcPr>
          <w:p w14:paraId="56AC66FB">
            <w:pPr>
              <w:pStyle w:val="24"/>
              <w:keepNext/>
              <w:spacing w:line="440" w:lineRule="exact"/>
              <w:ind w:left="63" w:right="63"/>
              <w:rPr>
                <w:rFonts w:hAnsi="宋体" w:cs="Times New Roman"/>
                <w:lang w:val="en-US"/>
              </w:rPr>
            </w:pPr>
          </w:p>
        </w:tc>
        <w:tc>
          <w:tcPr>
            <w:tcW w:w="1134" w:type="dxa"/>
            <w:vAlign w:val="center"/>
          </w:tcPr>
          <w:p w14:paraId="6A5DEC8E">
            <w:pPr>
              <w:pStyle w:val="24"/>
              <w:keepNext/>
              <w:spacing w:line="440" w:lineRule="exact"/>
              <w:ind w:left="63" w:right="63"/>
              <w:rPr>
                <w:rFonts w:hAnsi="宋体" w:cs="Times New Roman"/>
                <w:lang w:val="en-US"/>
              </w:rPr>
            </w:pPr>
          </w:p>
        </w:tc>
        <w:tc>
          <w:tcPr>
            <w:tcW w:w="4252" w:type="dxa"/>
            <w:vAlign w:val="center"/>
          </w:tcPr>
          <w:p w14:paraId="0334686F">
            <w:pPr>
              <w:pStyle w:val="24"/>
              <w:keepNext/>
              <w:spacing w:line="440" w:lineRule="exact"/>
              <w:ind w:left="63" w:right="63"/>
              <w:rPr>
                <w:rFonts w:hAnsi="宋体" w:cs="Times New Roman"/>
                <w:lang w:val="en-US"/>
              </w:rPr>
            </w:pPr>
          </w:p>
        </w:tc>
      </w:tr>
      <w:tr w14:paraId="24668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CC72145">
            <w:pPr>
              <w:pStyle w:val="24"/>
              <w:keepNext/>
              <w:spacing w:line="440" w:lineRule="exact"/>
              <w:ind w:left="63" w:right="63"/>
              <w:rPr>
                <w:rFonts w:hAnsi="宋体" w:cs="Times New Roman"/>
                <w:lang w:val="en-US"/>
              </w:rPr>
            </w:pPr>
          </w:p>
        </w:tc>
        <w:tc>
          <w:tcPr>
            <w:tcW w:w="1418" w:type="dxa"/>
            <w:vAlign w:val="center"/>
          </w:tcPr>
          <w:p w14:paraId="07D46EF3">
            <w:pPr>
              <w:pStyle w:val="24"/>
              <w:keepNext/>
              <w:spacing w:line="440" w:lineRule="exact"/>
              <w:ind w:left="63" w:right="63"/>
              <w:rPr>
                <w:rFonts w:hAnsi="宋体" w:cs="Times New Roman"/>
                <w:lang w:val="en-US"/>
              </w:rPr>
            </w:pPr>
          </w:p>
        </w:tc>
        <w:tc>
          <w:tcPr>
            <w:tcW w:w="1134" w:type="dxa"/>
            <w:vAlign w:val="center"/>
          </w:tcPr>
          <w:p w14:paraId="368515B7">
            <w:pPr>
              <w:pStyle w:val="24"/>
              <w:keepNext/>
              <w:spacing w:line="440" w:lineRule="exact"/>
              <w:ind w:left="63" w:right="63"/>
              <w:rPr>
                <w:rFonts w:hAnsi="宋体" w:cs="Times New Roman"/>
                <w:lang w:val="en-US"/>
              </w:rPr>
            </w:pPr>
          </w:p>
        </w:tc>
        <w:tc>
          <w:tcPr>
            <w:tcW w:w="1134" w:type="dxa"/>
            <w:vAlign w:val="center"/>
          </w:tcPr>
          <w:p w14:paraId="2056CCAD">
            <w:pPr>
              <w:pStyle w:val="24"/>
              <w:keepNext/>
              <w:spacing w:line="440" w:lineRule="exact"/>
              <w:ind w:left="63" w:right="63"/>
              <w:rPr>
                <w:rFonts w:hAnsi="宋体" w:cs="Times New Roman"/>
                <w:lang w:val="en-US"/>
              </w:rPr>
            </w:pPr>
          </w:p>
        </w:tc>
        <w:tc>
          <w:tcPr>
            <w:tcW w:w="4252" w:type="dxa"/>
            <w:vAlign w:val="center"/>
          </w:tcPr>
          <w:p w14:paraId="498C191E">
            <w:pPr>
              <w:pStyle w:val="24"/>
              <w:keepNext/>
              <w:spacing w:line="440" w:lineRule="exact"/>
              <w:ind w:left="63" w:right="63"/>
              <w:rPr>
                <w:rFonts w:hAnsi="宋体" w:cs="Times New Roman"/>
                <w:lang w:val="en-US"/>
              </w:rPr>
            </w:pPr>
          </w:p>
        </w:tc>
      </w:tr>
      <w:tr w14:paraId="20D21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873F45B">
            <w:pPr>
              <w:pStyle w:val="24"/>
              <w:keepNext/>
              <w:spacing w:line="440" w:lineRule="exact"/>
              <w:ind w:left="63" w:right="63"/>
              <w:rPr>
                <w:rFonts w:hAnsi="宋体" w:cs="Times New Roman"/>
                <w:lang w:val="en-US"/>
              </w:rPr>
            </w:pPr>
          </w:p>
        </w:tc>
        <w:tc>
          <w:tcPr>
            <w:tcW w:w="1418" w:type="dxa"/>
            <w:vAlign w:val="center"/>
          </w:tcPr>
          <w:p w14:paraId="63E5449D">
            <w:pPr>
              <w:pStyle w:val="24"/>
              <w:keepNext/>
              <w:spacing w:line="440" w:lineRule="exact"/>
              <w:ind w:left="63" w:right="63"/>
              <w:rPr>
                <w:rFonts w:hAnsi="宋体" w:cs="Times New Roman"/>
                <w:lang w:val="en-US"/>
              </w:rPr>
            </w:pPr>
          </w:p>
        </w:tc>
        <w:tc>
          <w:tcPr>
            <w:tcW w:w="1134" w:type="dxa"/>
            <w:vAlign w:val="center"/>
          </w:tcPr>
          <w:p w14:paraId="566307E6">
            <w:pPr>
              <w:pStyle w:val="24"/>
              <w:keepNext/>
              <w:spacing w:line="440" w:lineRule="exact"/>
              <w:ind w:left="63" w:right="63"/>
              <w:rPr>
                <w:rFonts w:hAnsi="宋体" w:cs="Times New Roman"/>
                <w:lang w:val="en-US"/>
              </w:rPr>
            </w:pPr>
          </w:p>
        </w:tc>
        <w:tc>
          <w:tcPr>
            <w:tcW w:w="1134" w:type="dxa"/>
            <w:vAlign w:val="center"/>
          </w:tcPr>
          <w:p w14:paraId="32D5F36A">
            <w:pPr>
              <w:pStyle w:val="24"/>
              <w:keepNext/>
              <w:spacing w:line="440" w:lineRule="exact"/>
              <w:ind w:left="63" w:right="63"/>
              <w:rPr>
                <w:rFonts w:hAnsi="宋体" w:cs="Times New Roman"/>
                <w:lang w:val="en-US"/>
              </w:rPr>
            </w:pPr>
          </w:p>
        </w:tc>
        <w:tc>
          <w:tcPr>
            <w:tcW w:w="4252" w:type="dxa"/>
            <w:vAlign w:val="center"/>
          </w:tcPr>
          <w:p w14:paraId="63860D61">
            <w:pPr>
              <w:pStyle w:val="24"/>
              <w:keepNext/>
              <w:spacing w:line="440" w:lineRule="exact"/>
              <w:ind w:left="63" w:right="63"/>
              <w:rPr>
                <w:rFonts w:hAnsi="宋体" w:cs="Times New Roman"/>
                <w:lang w:val="en-US"/>
              </w:rPr>
            </w:pPr>
          </w:p>
        </w:tc>
      </w:tr>
      <w:tr w14:paraId="58D2A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C75A3B0">
            <w:pPr>
              <w:pStyle w:val="24"/>
              <w:keepNext/>
              <w:spacing w:line="440" w:lineRule="exact"/>
              <w:ind w:left="63" w:right="63"/>
              <w:rPr>
                <w:rFonts w:hAnsi="宋体" w:cs="Times New Roman"/>
                <w:lang w:val="en-US"/>
              </w:rPr>
            </w:pPr>
          </w:p>
        </w:tc>
        <w:tc>
          <w:tcPr>
            <w:tcW w:w="1418" w:type="dxa"/>
            <w:vAlign w:val="center"/>
          </w:tcPr>
          <w:p w14:paraId="0F18A3F4">
            <w:pPr>
              <w:pStyle w:val="24"/>
              <w:keepNext/>
              <w:spacing w:line="440" w:lineRule="exact"/>
              <w:ind w:left="63" w:right="63"/>
              <w:rPr>
                <w:rFonts w:hAnsi="宋体" w:cs="Times New Roman"/>
                <w:lang w:val="en-US"/>
              </w:rPr>
            </w:pPr>
          </w:p>
        </w:tc>
        <w:tc>
          <w:tcPr>
            <w:tcW w:w="1134" w:type="dxa"/>
            <w:vAlign w:val="center"/>
          </w:tcPr>
          <w:p w14:paraId="2BF3ABFE">
            <w:pPr>
              <w:pStyle w:val="24"/>
              <w:keepNext/>
              <w:spacing w:line="440" w:lineRule="exact"/>
              <w:ind w:left="63" w:right="63"/>
              <w:rPr>
                <w:rFonts w:hAnsi="宋体" w:cs="Times New Roman"/>
                <w:lang w:val="en-US"/>
              </w:rPr>
            </w:pPr>
          </w:p>
        </w:tc>
        <w:tc>
          <w:tcPr>
            <w:tcW w:w="1134" w:type="dxa"/>
            <w:vAlign w:val="center"/>
          </w:tcPr>
          <w:p w14:paraId="1D9F3D75">
            <w:pPr>
              <w:pStyle w:val="24"/>
              <w:keepNext/>
              <w:spacing w:line="440" w:lineRule="exact"/>
              <w:ind w:left="63" w:right="63"/>
              <w:rPr>
                <w:rFonts w:hAnsi="宋体" w:cs="Times New Roman"/>
                <w:lang w:val="en-US"/>
              </w:rPr>
            </w:pPr>
          </w:p>
        </w:tc>
        <w:tc>
          <w:tcPr>
            <w:tcW w:w="4252" w:type="dxa"/>
            <w:vAlign w:val="center"/>
          </w:tcPr>
          <w:p w14:paraId="033CA376">
            <w:pPr>
              <w:pStyle w:val="24"/>
              <w:keepNext/>
              <w:spacing w:line="440" w:lineRule="exact"/>
              <w:ind w:left="63" w:right="63"/>
              <w:rPr>
                <w:rFonts w:hAnsi="宋体" w:cs="Times New Roman"/>
                <w:lang w:val="en-US"/>
              </w:rPr>
            </w:pPr>
          </w:p>
        </w:tc>
      </w:tr>
      <w:tr w14:paraId="2B358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3EE2A95E">
            <w:pPr>
              <w:pStyle w:val="24"/>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79F4DEF4">
            <w:pPr>
              <w:pStyle w:val="24"/>
              <w:keepNext/>
              <w:spacing w:line="440" w:lineRule="exact"/>
              <w:ind w:left="63" w:right="63"/>
              <w:rPr>
                <w:rFonts w:hAnsi="宋体" w:cs="Times New Roman"/>
                <w:lang w:val="en-US"/>
              </w:rPr>
            </w:pPr>
          </w:p>
        </w:tc>
        <w:tc>
          <w:tcPr>
            <w:tcW w:w="1134" w:type="dxa"/>
            <w:vAlign w:val="center"/>
          </w:tcPr>
          <w:p w14:paraId="0F287855">
            <w:pPr>
              <w:pStyle w:val="24"/>
              <w:keepNext/>
              <w:spacing w:line="440" w:lineRule="exact"/>
              <w:ind w:left="63" w:right="63"/>
              <w:rPr>
                <w:rFonts w:hAnsi="宋体" w:cs="Times New Roman"/>
                <w:lang w:val="en-US"/>
              </w:rPr>
            </w:pPr>
          </w:p>
        </w:tc>
        <w:tc>
          <w:tcPr>
            <w:tcW w:w="1134" w:type="dxa"/>
            <w:vAlign w:val="center"/>
          </w:tcPr>
          <w:p w14:paraId="0360BF89">
            <w:pPr>
              <w:pStyle w:val="24"/>
              <w:keepNext/>
              <w:spacing w:line="440" w:lineRule="exact"/>
              <w:ind w:left="63" w:right="63"/>
              <w:rPr>
                <w:rFonts w:hAnsi="宋体" w:cs="Times New Roman"/>
                <w:lang w:val="en-US"/>
              </w:rPr>
            </w:pPr>
          </w:p>
        </w:tc>
        <w:tc>
          <w:tcPr>
            <w:tcW w:w="4252" w:type="dxa"/>
            <w:vAlign w:val="center"/>
          </w:tcPr>
          <w:p w14:paraId="3ABD7766">
            <w:pPr>
              <w:pStyle w:val="24"/>
              <w:keepNext/>
              <w:spacing w:line="440" w:lineRule="exact"/>
              <w:ind w:left="63" w:right="63"/>
              <w:rPr>
                <w:rFonts w:hAnsi="宋体" w:cs="Times New Roman"/>
                <w:lang w:val="en-US"/>
              </w:rPr>
            </w:pPr>
          </w:p>
        </w:tc>
      </w:tr>
      <w:tr w14:paraId="4FACC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31FFA7D">
            <w:pPr>
              <w:pStyle w:val="24"/>
              <w:keepNext/>
              <w:spacing w:line="440" w:lineRule="exact"/>
              <w:ind w:left="63" w:right="63"/>
              <w:rPr>
                <w:rFonts w:hAnsi="宋体" w:cs="Times New Roman"/>
                <w:lang w:val="en-US"/>
              </w:rPr>
            </w:pPr>
          </w:p>
        </w:tc>
        <w:tc>
          <w:tcPr>
            <w:tcW w:w="1418" w:type="dxa"/>
            <w:vAlign w:val="center"/>
          </w:tcPr>
          <w:p w14:paraId="6F27CF9E">
            <w:pPr>
              <w:pStyle w:val="24"/>
              <w:keepNext/>
              <w:spacing w:line="440" w:lineRule="exact"/>
              <w:ind w:left="63" w:right="63"/>
              <w:rPr>
                <w:rFonts w:hAnsi="宋体" w:cs="Times New Roman"/>
                <w:lang w:val="en-US"/>
              </w:rPr>
            </w:pPr>
          </w:p>
        </w:tc>
        <w:tc>
          <w:tcPr>
            <w:tcW w:w="1134" w:type="dxa"/>
            <w:vAlign w:val="center"/>
          </w:tcPr>
          <w:p w14:paraId="18ECBB08">
            <w:pPr>
              <w:pStyle w:val="24"/>
              <w:keepNext/>
              <w:spacing w:line="440" w:lineRule="exact"/>
              <w:ind w:left="63" w:right="63"/>
              <w:rPr>
                <w:rFonts w:hAnsi="宋体" w:cs="Times New Roman"/>
                <w:lang w:val="en-US"/>
              </w:rPr>
            </w:pPr>
          </w:p>
        </w:tc>
        <w:tc>
          <w:tcPr>
            <w:tcW w:w="1134" w:type="dxa"/>
            <w:vAlign w:val="center"/>
          </w:tcPr>
          <w:p w14:paraId="2C8A5B6C">
            <w:pPr>
              <w:pStyle w:val="24"/>
              <w:keepNext/>
              <w:spacing w:line="440" w:lineRule="exact"/>
              <w:ind w:left="63" w:right="63"/>
              <w:rPr>
                <w:rFonts w:hAnsi="宋体" w:cs="Times New Roman"/>
                <w:lang w:val="en-US"/>
              </w:rPr>
            </w:pPr>
          </w:p>
        </w:tc>
        <w:tc>
          <w:tcPr>
            <w:tcW w:w="4252" w:type="dxa"/>
            <w:vAlign w:val="center"/>
          </w:tcPr>
          <w:p w14:paraId="0FFB4343">
            <w:pPr>
              <w:pStyle w:val="24"/>
              <w:keepNext/>
              <w:spacing w:line="440" w:lineRule="exact"/>
              <w:ind w:left="63" w:right="63"/>
              <w:rPr>
                <w:rFonts w:hAnsi="宋体" w:cs="Times New Roman"/>
                <w:lang w:val="en-US"/>
              </w:rPr>
            </w:pPr>
          </w:p>
        </w:tc>
      </w:tr>
      <w:tr w14:paraId="630F6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2CA303DE">
            <w:pPr>
              <w:pStyle w:val="24"/>
              <w:keepNext/>
              <w:spacing w:line="440" w:lineRule="exact"/>
              <w:ind w:left="63" w:right="63"/>
              <w:rPr>
                <w:rFonts w:hAnsi="宋体" w:cs="Times New Roman"/>
                <w:lang w:val="en-US"/>
              </w:rPr>
            </w:pPr>
          </w:p>
        </w:tc>
        <w:tc>
          <w:tcPr>
            <w:tcW w:w="1418" w:type="dxa"/>
            <w:tcBorders>
              <w:bottom w:val="single" w:color="auto" w:sz="12" w:space="0"/>
            </w:tcBorders>
            <w:vAlign w:val="center"/>
          </w:tcPr>
          <w:p w14:paraId="28D354A6">
            <w:pPr>
              <w:pStyle w:val="24"/>
              <w:keepNext/>
              <w:spacing w:line="440" w:lineRule="exact"/>
              <w:ind w:left="63" w:right="63"/>
              <w:rPr>
                <w:rFonts w:hAnsi="宋体" w:cs="Times New Roman"/>
                <w:lang w:val="en-US"/>
              </w:rPr>
            </w:pPr>
          </w:p>
        </w:tc>
        <w:tc>
          <w:tcPr>
            <w:tcW w:w="1134" w:type="dxa"/>
            <w:tcBorders>
              <w:bottom w:val="single" w:color="auto" w:sz="12" w:space="0"/>
            </w:tcBorders>
            <w:vAlign w:val="center"/>
          </w:tcPr>
          <w:p w14:paraId="479F1D6E">
            <w:pPr>
              <w:pStyle w:val="24"/>
              <w:keepNext/>
              <w:spacing w:line="440" w:lineRule="exact"/>
              <w:ind w:left="63" w:right="63"/>
              <w:rPr>
                <w:rFonts w:hAnsi="宋体" w:cs="Times New Roman"/>
                <w:lang w:val="en-US"/>
              </w:rPr>
            </w:pPr>
          </w:p>
        </w:tc>
        <w:tc>
          <w:tcPr>
            <w:tcW w:w="1134" w:type="dxa"/>
            <w:tcBorders>
              <w:bottom w:val="single" w:color="auto" w:sz="12" w:space="0"/>
            </w:tcBorders>
            <w:vAlign w:val="center"/>
          </w:tcPr>
          <w:p w14:paraId="1B484868">
            <w:pPr>
              <w:pStyle w:val="24"/>
              <w:keepNext/>
              <w:spacing w:line="440" w:lineRule="exact"/>
              <w:ind w:left="63" w:right="63"/>
              <w:rPr>
                <w:rFonts w:hAnsi="宋体" w:cs="Times New Roman"/>
                <w:lang w:val="en-US"/>
              </w:rPr>
            </w:pPr>
          </w:p>
        </w:tc>
        <w:tc>
          <w:tcPr>
            <w:tcW w:w="4252" w:type="dxa"/>
            <w:tcBorders>
              <w:bottom w:val="single" w:color="auto" w:sz="12" w:space="0"/>
            </w:tcBorders>
            <w:vAlign w:val="center"/>
          </w:tcPr>
          <w:p w14:paraId="0CA163DD">
            <w:pPr>
              <w:pStyle w:val="24"/>
              <w:keepNext/>
              <w:spacing w:line="440" w:lineRule="exact"/>
              <w:ind w:left="63" w:right="63"/>
              <w:rPr>
                <w:rFonts w:hAnsi="宋体" w:cs="Times New Roman"/>
                <w:lang w:val="en-US"/>
              </w:rPr>
            </w:pPr>
          </w:p>
        </w:tc>
      </w:tr>
    </w:tbl>
    <w:p w14:paraId="3FA8143F">
      <w:pPr>
        <w:spacing w:line="440" w:lineRule="exact"/>
        <w:rPr>
          <w:rFonts w:hAnsi="宋体"/>
          <w:sz w:val="24"/>
        </w:rPr>
      </w:pPr>
      <w:r>
        <w:rPr>
          <w:rFonts w:hAnsi="宋体"/>
          <w:sz w:val="24"/>
        </w:rPr>
        <w:br w:type="page"/>
      </w:r>
      <w:bookmarkStart w:id="487" w:name="_Toc267261701"/>
      <w:r>
        <w:rPr>
          <w:rFonts w:hint="eastAsia" w:hAnsi="宋体"/>
          <w:sz w:val="24"/>
        </w:rPr>
        <w:t>附件7：</w:t>
      </w:r>
    </w:p>
    <w:p w14:paraId="225789D3">
      <w:pPr>
        <w:spacing w:before="120" w:beforeLines="50" w:after="120" w:afterLines="50" w:line="440" w:lineRule="exact"/>
        <w:jc w:val="center"/>
        <w:rPr>
          <w:rFonts w:hAnsi="宋体"/>
          <w:sz w:val="24"/>
        </w:rPr>
      </w:pPr>
      <w:r>
        <w:rPr>
          <w:rFonts w:hint="eastAsia" w:hAnsi="宋体"/>
          <w:sz w:val="24"/>
        </w:rPr>
        <w:t>分包人主要施工管理人员表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0C22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186E8D3C">
            <w:pPr>
              <w:pStyle w:val="24"/>
              <w:keepNext/>
              <w:spacing w:line="440" w:lineRule="exact"/>
              <w:ind w:left="63" w:right="63"/>
              <w:rPr>
                <w:rFonts w:hAnsi="宋体" w:cs="Times New Roman"/>
                <w:lang w:val="en-US"/>
              </w:rPr>
            </w:pPr>
            <w:r>
              <w:rPr>
                <w:rFonts w:hint="eastAsia" w:hAnsi="宋体" w:cs="Times New Roman"/>
                <w:lang w:val="en-US"/>
              </w:rPr>
              <w:t>名</w:t>
            </w:r>
            <w:r>
              <w:rPr>
                <w:rFonts w:hAnsi="宋体" w:cs="Times New Roman"/>
                <w:lang w:val="en-US"/>
              </w:rPr>
              <w:t xml:space="preserve">    </w:t>
            </w:r>
            <w:r>
              <w:rPr>
                <w:rFonts w:hint="eastAsia" w:hAnsi="宋体" w:cs="Times New Roman"/>
                <w:lang w:val="en-US"/>
              </w:rPr>
              <w:t>称</w:t>
            </w:r>
          </w:p>
        </w:tc>
        <w:tc>
          <w:tcPr>
            <w:tcW w:w="1418" w:type="dxa"/>
            <w:tcBorders>
              <w:top w:val="single" w:color="auto" w:sz="12" w:space="0"/>
              <w:bottom w:val="double" w:color="auto" w:sz="6" w:space="0"/>
            </w:tcBorders>
            <w:vAlign w:val="center"/>
          </w:tcPr>
          <w:p w14:paraId="271AC6B4">
            <w:pPr>
              <w:pStyle w:val="24"/>
              <w:keepNext/>
              <w:spacing w:line="440" w:lineRule="exact"/>
              <w:ind w:left="63" w:right="63"/>
              <w:rPr>
                <w:rFonts w:hAnsi="宋体" w:cs="Times New Roman"/>
                <w:lang w:val="en-US"/>
              </w:rPr>
            </w:pPr>
            <w:r>
              <w:rPr>
                <w:rFonts w:hint="eastAsia" w:hAnsi="宋体" w:cs="Times New Roman"/>
                <w:lang w:val="en-US"/>
              </w:rPr>
              <w:t>姓名</w:t>
            </w:r>
          </w:p>
        </w:tc>
        <w:tc>
          <w:tcPr>
            <w:tcW w:w="1134" w:type="dxa"/>
            <w:tcBorders>
              <w:top w:val="single" w:color="auto" w:sz="12" w:space="0"/>
              <w:bottom w:val="double" w:color="auto" w:sz="6" w:space="0"/>
            </w:tcBorders>
            <w:vAlign w:val="center"/>
          </w:tcPr>
          <w:p w14:paraId="324FB274">
            <w:pPr>
              <w:pStyle w:val="24"/>
              <w:keepNext/>
              <w:spacing w:line="440" w:lineRule="exact"/>
              <w:ind w:left="63" w:right="63"/>
              <w:rPr>
                <w:rFonts w:hAnsi="宋体" w:cs="Times New Roman"/>
                <w:lang w:val="en-US"/>
              </w:rPr>
            </w:pPr>
            <w:r>
              <w:rPr>
                <w:rFonts w:hint="eastAsia" w:hAnsi="宋体" w:cs="Times New Roman"/>
                <w:lang w:val="en-US"/>
              </w:rPr>
              <w:t>职务</w:t>
            </w:r>
          </w:p>
        </w:tc>
        <w:tc>
          <w:tcPr>
            <w:tcW w:w="1134" w:type="dxa"/>
            <w:tcBorders>
              <w:top w:val="single" w:color="auto" w:sz="12" w:space="0"/>
              <w:bottom w:val="double" w:color="auto" w:sz="6" w:space="0"/>
            </w:tcBorders>
            <w:vAlign w:val="center"/>
          </w:tcPr>
          <w:p w14:paraId="6478602C">
            <w:pPr>
              <w:pStyle w:val="24"/>
              <w:keepNext/>
              <w:spacing w:line="440" w:lineRule="exact"/>
              <w:ind w:left="63" w:right="63"/>
              <w:rPr>
                <w:rFonts w:hAnsi="宋体" w:cs="Times New Roman"/>
                <w:lang w:val="en-US"/>
              </w:rPr>
            </w:pPr>
            <w:r>
              <w:rPr>
                <w:rFonts w:hint="eastAsia" w:hAnsi="宋体" w:cs="Times New Roman"/>
                <w:lang w:val="en-US"/>
              </w:rPr>
              <w:t>职称</w:t>
            </w:r>
          </w:p>
        </w:tc>
        <w:tc>
          <w:tcPr>
            <w:tcW w:w="4252" w:type="dxa"/>
            <w:tcBorders>
              <w:top w:val="single" w:color="auto" w:sz="12" w:space="0"/>
              <w:bottom w:val="double" w:color="auto" w:sz="6" w:space="0"/>
            </w:tcBorders>
            <w:vAlign w:val="center"/>
          </w:tcPr>
          <w:p w14:paraId="101555DA">
            <w:pPr>
              <w:pStyle w:val="24"/>
              <w:keepNext/>
              <w:spacing w:line="440" w:lineRule="exact"/>
              <w:ind w:left="63" w:right="63"/>
              <w:rPr>
                <w:rFonts w:hAnsi="宋体" w:cs="Times New Roman"/>
                <w:lang w:val="en-US"/>
              </w:rPr>
            </w:pPr>
            <w:r>
              <w:rPr>
                <w:rFonts w:hint="eastAsia" w:hAnsi="宋体" w:cs="Times New Roman"/>
                <w:lang w:val="en-US"/>
              </w:rPr>
              <w:t>主要资历、经验及承担过的项目</w:t>
            </w:r>
          </w:p>
        </w:tc>
      </w:tr>
      <w:tr w14:paraId="2A1C7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36A99B28">
            <w:pPr>
              <w:pStyle w:val="24"/>
              <w:keepNext/>
              <w:spacing w:line="440" w:lineRule="exact"/>
              <w:ind w:left="63" w:right="63"/>
              <w:rPr>
                <w:rFonts w:hAnsi="宋体" w:cs="Times New Roman"/>
                <w:lang w:val="en-US"/>
              </w:rPr>
            </w:pPr>
            <w:r>
              <w:rPr>
                <w:rFonts w:hint="eastAsia" w:hAnsi="宋体" w:cs="Times New Roman"/>
                <w:lang w:val="en-US"/>
              </w:rPr>
              <w:t>一、总部人员</w:t>
            </w:r>
          </w:p>
        </w:tc>
      </w:tr>
      <w:tr w14:paraId="447F5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47A94C9">
            <w:pPr>
              <w:pStyle w:val="24"/>
              <w:keepNext/>
              <w:spacing w:line="440" w:lineRule="exact"/>
              <w:ind w:left="63" w:right="63"/>
              <w:rPr>
                <w:rFonts w:hAnsi="宋体" w:cs="Times New Roman"/>
                <w:lang w:val="en-US"/>
              </w:rPr>
            </w:pPr>
            <w:r>
              <w:rPr>
                <w:rFonts w:hint="eastAsia" w:hAnsi="宋体" w:cs="Times New Roman"/>
                <w:lang w:val="en-US"/>
              </w:rPr>
              <w:t>项目主管</w:t>
            </w:r>
          </w:p>
        </w:tc>
        <w:tc>
          <w:tcPr>
            <w:tcW w:w="1418" w:type="dxa"/>
            <w:tcBorders>
              <w:top w:val="nil"/>
            </w:tcBorders>
            <w:vAlign w:val="center"/>
          </w:tcPr>
          <w:p w14:paraId="4AF6BF1F">
            <w:pPr>
              <w:pStyle w:val="24"/>
              <w:keepNext/>
              <w:spacing w:line="440" w:lineRule="exact"/>
              <w:ind w:left="63" w:right="63"/>
              <w:rPr>
                <w:rFonts w:hAnsi="宋体" w:cs="Times New Roman"/>
                <w:lang w:val="en-US"/>
              </w:rPr>
            </w:pPr>
          </w:p>
        </w:tc>
        <w:tc>
          <w:tcPr>
            <w:tcW w:w="1134" w:type="dxa"/>
            <w:tcBorders>
              <w:top w:val="nil"/>
            </w:tcBorders>
            <w:vAlign w:val="center"/>
          </w:tcPr>
          <w:p w14:paraId="5A077D9A">
            <w:pPr>
              <w:pStyle w:val="24"/>
              <w:keepNext/>
              <w:spacing w:line="440" w:lineRule="exact"/>
              <w:ind w:left="63" w:right="63"/>
              <w:rPr>
                <w:rFonts w:hAnsi="宋体" w:cs="Times New Roman"/>
                <w:lang w:val="en-US"/>
              </w:rPr>
            </w:pPr>
          </w:p>
        </w:tc>
        <w:tc>
          <w:tcPr>
            <w:tcW w:w="1134" w:type="dxa"/>
            <w:tcBorders>
              <w:top w:val="nil"/>
            </w:tcBorders>
            <w:vAlign w:val="center"/>
          </w:tcPr>
          <w:p w14:paraId="382C5AF4">
            <w:pPr>
              <w:pStyle w:val="24"/>
              <w:keepNext/>
              <w:spacing w:line="440" w:lineRule="exact"/>
              <w:ind w:left="63" w:right="63"/>
              <w:rPr>
                <w:rFonts w:hAnsi="宋体" w:cs="Times New Roman"/>
                <w:lang w:val="en-US"/>
              </w:rPr>
            </w:pPr>
          </w:p>
        </w:tc>
        <w:tc>
          <w:tcPr>
            <w:tcW w:w="4252" w:type="dxa"/>
            <w:tcBorders>
              <w:top w:val="nil"/>
            </w:tcBorders>
            <w:vAlign w:val="center"/>
          </w:tcPr>
          <w:p w14:paraId="2D00EBCD">
            <w:pPr>
              <w:pStyle w:val="24"/>
              <w:keepNext/>
              <w:spacing w:line="440" w:lineRule="exact"/>
              <w:ind w:left="63" w:right="63"/>
              <w:rPr>
                <w:rFonts w:hAnsi="宋体" w:cs="Times New Roman"/>
                <w:lang w:val="en-US"/>
              </w:rPr>
            </w:pPr>
          </w:p>
        </w:tc>
      </w:tr>
      <w:tr w14:paraId="391D4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5B160039">
            <w:pPr>
              <w:pStyle w:val="24"/>
              <w:keepNext/>
              <w:spacing w:line="440" w:lineRule="exact"/>
              <w:ind w:left="63" w:right="63"/>
              <w:rPr>
                <w:rFonts w:hAnsi="宋体" w:cs="Times New Roman"/>
                <w:lang w:val="en-US"/>
              </w:rPr>
            </w:pPr>
          </w:p>
        </w:tc>
        <w:tc>
          <w:tcPr>
            <w:tcW w:w="1418" w:type="dxa"/>
            <w:vAlign w:val="center"/>
          </w:tcPr>
          <w:p w14:paraId="570AD144">
            <w:pPr>
              <w:pStyle w:val="24"/>
              <w:keepNext/>
              <w:spacing w:line="440" w:lineRule="exact"/>
              <w:ind w:left="63" w:right="63"/>
              <w:rPr>
                <w:rFonts w:hAnsi="宋体" w:cs="Times New Roman"/>
                <w:lang w:val="en-US"/>
              </w:rPr>
            </w:pPr>
          </w:p>
        </w:tc>
        <w:tc>
          <w:tcPr>
            <w:tcW w:w="1134" w:type="dxa"/>
            <w:vAlign w:val="center"/>
          </w:tcPr>
          <w:p w14:paraId="6432112B">
            <w:pPr>
              <w:pStyle w:val="24"/>
              <w:keepNext/>
              <w:spacing w:line="440" w:lineRule="exact"/>
              <w:ind w:left="63" w:right="63"/>
              <w:rPr>
                <w:rFonts w:hAnsi="宋体" w:cs="Times New Roman"/>
                <w:lang w:val="en-US"/>
              </w:rPr>
            </w:pPr>
          </w:p>
        </w:tc>
        <w:tc>
          <w:tcPr>
            <w:tcW w:w="1134" w:type="dxa"/>
            <w:vAlign w:val="center"/>
          </w:tcPr>
          <w:p w14:paraId="3C9BBC30">
            <w:pPr>
              <w:pStyle w:val="24"/>
              <w:keepNext/>
              <w:spacing w:line="440" w:lineRule="exact"/>
              <w:ind w:left="63" w:right="63"/>
              <w:rPr>
                <w:rFonts w:hAnsi="宋体" w:cs="Times New Roman"/>
                <w:lang w:val="en-US"/>
              </w:rPr>
            </w:pPr>
          </w:p>
        </w:tc>
        <w:tc>
          <w:tcPr>
            <w:tcW w:w="4252" w:type="dxa"/>
            <w:vAlign w:val="center"/>
          </w:tcPr>
          <w:p w14:paraId="529F3B93">
            <w:pPr>
              <w:pStyle w:val="24"/>
              <w:keepNext/>
              <w:spacing w:line="440" w:lineRule="exact"/>
              <w:ind w:left="63" w:right="63"/>
              <w:rPr>
                <w:rFonts w:hAnsi="宋体" w:cs="Times New Roman"/>
                <w:lang w:val="en-US"/>
              </w:rPr>
            </w:pPr>
          </w:p>
        </w:tc>
      </w:tr>
      <w:tr w14:paraId="43983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AEDF70F">
            <w:pPr>
              <w:pStyle w:val="24"/>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3D60F9E5">
            <w:pPr>
              <w:pStyle w:val="24"/>
              <w:keepNext/>
              <w:spacing w:line="440" w:lineRule="exact"/>
              <w:ind w:left="63" w:right="63"/>
              <w:rPr>
                <w:rFonts w:hAnsi="宋体" w:cs="Times New Roman"/>
                <w:lang w:val="en-US"/>
              </w:rPr>
            </w:pPr>
          </w:p>
        </w:tc>
        <w:tc>
          <w:tcPr>
            <w:tcW w:w="1134" w:type="dxa"/>
            <w:vAlign w:val="center"/>
          </w:tcPr>
          <w:p w14:paraId="0ABD96A4">
            <w:pPr>
              <w:pStyle w:val="24"/>
              <w:keepNext/>
              <w:spacing w:line="440" w:lineRule="exact"/>
              <w:ind w:left="63" w:right="63"/>
              <w:rPr>
                <w:rFonts w:hAnsi="宋体" w:cs="Times New Roman"/>
                <w:lang w:val="en-US"/>
              </w:rPr>
            </w:pPr>
          </w:p>
        </w:tc>
        <w:tc>
          <w:tcPr>
            <w:tcW w:w="1134" w:type="dxa"/>
            <w:vAlign w:val="center"/>
          </w:tcPr>
          <w:p w14:paraId="5002CE09">
            <w:pPr>
              <w:pStyle w:val="24"/>
              <w:keepNext/>
              <w:spacing w:line="440" w:lineRule="exact"/>
              <w:ind w:left="63" w:right="63"/>
              <w:rPr>
                <w:rFonts w:hAnsi="宋体" w:cs="Times New Roman"/>
                <w:lang w:val="en-US"/>
              </w:rPr>
            </w:pPr>
          </w:p>
        </w:tc>
        <w:tc>
          <w:tcPr>
            <w:tcW w:w="4252" w:type="dxa"/>
            <w:vAlign w:val="center"/>
          </w:tcPr>
          <w:p w14:paraId="591E73A5">
            <w:pPr>
              <w:pStyle w:val="24"/>
              <w:keepNext/>
              <w:spacing w:line="440" w:lineRule="exact"/>
              <w:ind w:left="63" w:right="63"/>
              <w:rPr>
                <w:rFonts w:hAnsi="宋体" w:cs="Times New Roman"/>
                <w:lang w:val="en-US"/>
              </w:rPr>
            </w:pPr>
          </w:p>
        </w:tc>
      </w:tr>
      <w:tr w14:paraId="5012F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54CB8D6">
            <w:pPr>
              <w:pStyle w:val="24"/>
              <w:keepNext/>
              <w:spacing w:line="440" w:lineRule="exact"/>
              <w:ind w:left="63" w:right="63"/>
              <w:rPr>
                <w:rFonts w:hAnsi="宋体" w:cs="Times New Roman"/>
                <w:lang w:val="en-US"/>
              </w:rPr>
            </w:pPr>
          </w:p>
        </w:tc>
        <w:tc>
          <w:tcPr>
            <w:tcW w:w="1418" w:type="dxa"/>
            <w:vAlign w:val="center"/>
          </w:tcPr>
          <w:p w14:paraId="7EB5F118">
            <w:pPr>
              <w:pStyle w:val="24"/>
              <w:keepNext/>
              <w:spacing w:line="440" w:lineRule="exact"/>
              <w:ind w:left="63" w:right="63"/>
              <w:rPr>
                <w:rFonts w:hAnsi="宋体" w:cs="Times New Roman"/>
                <w:lang w:val="en-US"/>
              </w:rPr>
            </w:pPr>
          </w:p>
        </w:tc>
        <w:tc>
          <w:tcPr>
            <w:tcW w:w="1134" w:type="dxa"/>
            <w:vAlign w:val="center"/>
          </w:tcPr>
          <w:p w14:paraId="20F81CEB">
            <w:pPr>
              <w:pStyle w:val="24"/>
              <w:keepNext/>
              <w:spacing w:line="440" w:lineRule="exact"/>
              <w:ind w:left="63" w:right="63"/>
              <w:rPr>
                <w:rFonts w:hAnsi="宋体" w:cs="Times New Roman"/>
                <w:lang w:val="en-US"/>
              </w:rPr>
            </w:pPr>
          </w:p>
        </w:tc>
        <w:tc>
          <w:tcPr>
            <w:tcW w:w="1134" w:type="dxa"/>
            <w:vAlign w:val="center"/>
          </w:tcPr>
          <w:p w14:paraId="63271FED">
            <w:pPr>
              <w:pStyle w:val="24"/>
              <w:keepNext/>
              <w:spacing w:line="440" w:lineRule="exact"/>
              <w:ind w:left="63" w:right="63"/>
              <w:rPr>
                <w:rFonts w:hAnsi="宋体" w:cs="Times New Roman"/>
                <w:lang w:val="en-US"/>
              </w:rPr>
            </w:pPr>
          </w:p>
        </w:tc>
        <w:tc>
          <w:tcPr>
            <w:tcW w:w="4252" w:type="dxa"/>
            <w:vAlign w:val="center"/>
          </w:tcPr>
          <w:p w14:paraId="7864E693">
            <w:pPr>
              <w:pStyle w:val="24"/>
              <w:keepNext/>
              <w:spacing w:line="440" w:lineRule="exact"/>
              <w:ind w:left="63" w:right="63"/>
              <w:rPr>
                <w:rFonts w:hAnsi="宋体" w:cs="Times New Roman"/>
                <w:lang w:val="en-US"/>
              </w:rPr>
            </w:pPr>
          </w:p>
        </w:tc>
      </w:tr>
      <w:tr w14:paraId="199D1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2CF52F5C">
            <w:pPr>
              <w:pStyle w:val="24"/>
              <w:keepNext/>
              <w:spacing w:line="440" w:lineRule="exact"/>
              <w:ind w:left="63" w:right="63"/>
              <w:rPr>
                <w:rFonts w:hAnsi="宋体" w:cs="Times New Roman"/>
                <w:lang w:val="en-US"/>
              </w:rPr>
            </w:pPr>
            <w:r>
              <w:rPr>
                <w:rFonts w:hint="eastAsia" w:hAnsi="宋体" w:cs="Times New Roman"/>
                <w:lang w:val="en-US"/>
              </w:rPr>
              <w:t>二、现场人员</w:t>
            </w:r>
          </w:p>
        </w:tc>
      </w:tr>
      <w:tr w14:paraId="78A2C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F48AD2D">
            <w:pPr>
              <w:pStyle w:val="24"/>
              <w:keepNext/>
              <w:spacing w:line="440" w:lineRule="exact"/>
              <w:ind w:left="63" w:right="63"/>
              <w:rPr>
                <w:rFonts w:hAnsi="宋体" w:cs="Times New Roman"/>
                <w:lang w:val="en-US"/>
              </w:rPr>
            </w:pPr>
            <w:r>
              <w:rPr>
                <w:rFonts w:hint="eastAsia" w:hAnsi="宋体" w:cs="Times New Roman"/>
                <w:lang w:val="en-US"/>
              </w:rPr>
              <w:t>项目经理</w:t>
            </w:r>
          </w:p>
        </w:tc>
        <w:tc>
          <w:tcPr>
            <w:tcW w:w="1418" w:type="dxa"/>
            <w:vAlign w:val="center"/>
          </w:tcPr>
          <w:p w14:paraId="49F1BC48">
            <w:pPr>
              <w:pStyle w:val="24"/>
              <w:keepNext/>
              <w:spacing w:line="440" w:lineRule="exact"/>
              <w:ind w:left="63" w:right="63"/>
              <w:rPr>
                <w:rFonts w:hAnsi="宋体" w:cs="Times New Roman"/>
                <w:lang w:val="en-US"/>
              </w:rPr>
            </w:pPr>
          </w:p>
        </w:tc>
        <w:tc>
          <w:tcPr>
            <w:tcW w:w="1134" w:type="dxa"/>
            <w:vAlign w:val="center"/>
          </w:tcPr>
          <w:p w14:paraId="14D9EC3E">
            <w:pPr>
              <w:pStyle w:val="24"/>
              <w:keepNext/>
              <w:spacing w:line="440" w:lineRule="exact"/>
              <w:ind w:left="63" w:right="63"/>
              <w:rPr>
                <w:rFonts w:hAnsi="宋体" w:cs="Times New Roman"/>
                <w:lang w:val="en-US"/>
              </w:rPr>
            </w:pPr>
          </w:p>
        </w:tc>
        <w:tc>
          <w:tcPr>
            <w:tcW w:w="1134" w:type="dxa"/>
            <w:vAlign w:val="center"/>
          </w:tcPr>
          <w:p w14:paraId="39C1326C">
            <w:pPr>
              <w:pStyle w:val="24"/>
              <w:keepNext/>
              <w:spacing w:line="440" w:lineRule="exact"/>
              <w:ind w:left="63" w:right="63"/>
              <w:rPr>
                <w:rFonts w:hAnsi="宋体" w:cs="Times New Roman"/>
                <w:lang w:val="en-US"/>
              </w:rPr>
            </w:pPr>
          </w:p>
        </w:tc>
        <w:tc>
          <w:tcPr>
            <w:tcW w:w="4252" w:type="dxa"/>
            <w:vAlign w:val="center"/>
          </w:tcPr>
          <w:p w14:paraId="434EB6B8">
            <w:pPr>
              <w:pStyle w:val="24"/>
              <w:keepNext/>
              <w:spacing w:line="440" w:lineRule="exact"/>
              <w:ind w:left="63" w:right="63"/>
              <w:rPr>
                <w:rFonts w:hAnsi="宋体" w:cs="Times New Roman"/>
                <w:lang w:val="en-US"/>
              </w:rPr>
            </w:pPr>
          </w:p>
        </w:tc>
      </w:tr>
      <w:tr w14:paraId="5F754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49A605D">
            <w:pPr>
              <w:pStyle w:val="24"/>
              <w:keepNext/>
              <w:spacing w:line="440" w:lineRule="exact"/>
              <w:ind w:left="63" w:right="63"/>
              <w:rPr>
                <w:rFonts w:hAnsi="宋体" w:cs="Times New Roman"/>
                <w:strike/>
                <w:lang w:val="en-US"/>
              </w:rPr>
            </w:pPr>
            <w:r>
              <w:rPr>
                <w:rFonts w:hint="eastAsia" w:hAnsi="宋体" w:cs="Times New Roman"/>
                <w:lang w:val="en-US"/>
              </w:rPr>
              <w:t>技术负责人</w:t>
            </w:r>
          </w:p>
        </w:tc>
        <w:tc>
          <w:tcPr>
            <w:tcW w:w="1418" w:type="dxa"/>
            <w:vAlign w:val="center"/>
          </w:tcPr>
          <w:p w14:paraId="2BCD74BB">
            <w:pPr>
              <w:pStyle w:val="24"/>
              <w:keepNext/>
              <w:spacing w:line="440" w:lineRule="exact"/>
              <w:ind w:left="63" w:right="63"/>
              <w:rPr>
                <w:rFonts w:hAnsi="宋体" w:cs="Times New Roman"/>
                <w:lang w:val="en-US"/>
              </w:rPr>
            </w:pPr>
          </w:p>
        </w:tc>
        <w:tc>
          <w:tcPr>
            <w:tcW w:w="1134" w:type="dxa"/>
            <w:vAlign w:val="center"/>
          </w:tcPr>
          <w:p w14:paraId="2563BB7D">
            <w:pPr>
              <w:pStyle w:val="24"/>
              <w:keepNext/>
              <w:spacing w:line="440" w:lineRule="exact"/>
              <w:ind w:left="63" w:right="63"/>
              <w:rPr>
                <w:rFonts w:hAnsi="宋体" w:cs="Times New Roman"/>
                <w:lang w:val="en-US"/>
              </w:rPr>
            </w:pPr>
          </w:p>
        </w:tc>
        <w:tc>
          <w:tcPr>
            <w:tcW w:w="1134" w:type="dxa"/>
            <w:vAlign w:val="center"/>
          </w:tcPr>
          <w:p w14:paraId="3EA0A30B">
            <w:pPr>
              <w:pStyle w:val="24"/>
              <w:keepNext/>
              <w:spacing w:line="440" w:lineRule="exact"/>
              <w:ind w:left="63" w:right="63"/>
              <w:rPr>
                <w:rFonts w:hAnsi="宋体" w:cs="Times New Roman"/>
                <w:lang w:val="en-US"/>
              </w:rPr>
            </w:pPr>
          </w:p>
        </w:tc>
        <w:tc>
          <w:tcPr>
            <w:tcW w:w="4252" w:type="dxa"/>
            <w:vAlign w:val="center"/>
          </w:tcPr>
          <w:p w14:paraId="018650FC">
            <w:pPr>
              <w:pStyle w:val="24"/>
              <w:keepNext/>
              <w:spacing w:line="440" w:lineRule="exact"/>
              <w:ind w:left="63" w:right="63"/>
              <w:rPr>
                <w:rFonts w:hAnsi="宋体" w:cs="Times New Roman"/>
                <w:lang w:val="en-US"/>
              </w:rPr>
            </w:pPr>
          </w:p>
        </w:tc>
      </w:tr>
      <w:tr w14:paraId="715CD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B777052">
            <w:pPr>
              <w:pStyle w:val="24"/>
              <w:keepNext/>
              <w:spacing w:line="440" w:lineRule="exact"/>
              <w:ind w:left="63" w:right="63"/>
              <w:rPr>
                <w:rFonts w:hAnsi="宋体" w:cs="Times New Roman"/>
                <w:lang w:val="en-US"/>
              </w:rPr>
            </w:pPr>
            <w:r>
              <w:rPr>
                <w:rFonts w:hint="eastAsia" w:hAnsi="宋体" w:cs="Times New Roman"/>
                <w:lang w:val="en-US"/>
              </w:rPr>
              <w:t>造价管理</w:t>
            </w:r>
          </w:p>
        </w:tc>
        <w:tc>
          <w:tcPr>
            <w:tcW w:w="1418" w:type="dxa"/>
            <w:vAlign w:val="center"/>
          </w:tcPr>
          <w:p w14:paraId="290C0DED">
            <w:pPr>
              <w:pStyle w:val="24"/>
              <w:keepNext/>
              <w:spacing w:line="440" w:lineRule="exact"/>
              <w:ind w:left="63" w:right="63"/>
              <w:rPr>
                <w:rFonts w:hAnsi="宋体" w:cs="Times New Roman"/>
                <w:lang w:val="en-US"/>
              </w:rPr>
            </w:pPr>
          </w:p>
        </w:tc>
        <w:tc>
          <w:tcPr>
            <w:tcW w:w="1134" w:type="dxa"/>
            <w:vAlign w:val="center"/>
          </w:tcPr>
          <w:p w14:paraId="0C566460">
            <w:pPr>
              <w:pStyle w:val="24"/>
              <w:keepNext/>
              <w:spacing w:line="440" w:lineRule="exact"/>
              <w:ind w:left="63" w:right="63"/>
              <w:rPr>
                <w:rFonts w:hAnsi="宋体" w:cs="Times New Roman"/>
                <w:lang w:val="en-US"/>
              </w:rPr>
            </w:pPr>
          </w:p>
        </w:tc>
        <w:tc>
          <w:tcPr>
            <w:tcW w:w="1134" w:type="dxa"/>
            <w:vAlign w:val="center"/>
          </w:tcPr>
          <w:p w14:paraId="507346ED">
            <w:pPr>
              <w:pStyle w:val="24"/>
              <w:keepNext/>
              <w:spacing w:line="440" w:lineRule="exact"/>
              <w:ind w:left="63" w:right="63"/>
              <w:rPr>
                <w:rFonts w:hAnsi="宋体" w:cs="Times New Roman"/>
                <w:lang w:val="en-US"/>
              </w:rPr>
            </w:pPr>
          </w:p>
        </w:tc>
        <w:tc>
          <w:tcPr>
            <w:tcW w:w="4252" w:type="dxa"/>
            <w:vAlign w:val="center"/>
          </w:tcPr>
          <w:p w14:paraId="0E42B88E">
            <w:pPr>
              <w:pStyle w:val="24"/>
              <w:keepNext/>
              <w:spacing w:line="440" w:lineRule="exact"/>
              <w:ind w:left="63" w:right="63"/>
              <w:rPr>
                <w:rFonts w:hAnsi="宋体" w:cs="Times New Roman"/>
                <w:lang w:val="en-US"/>
              </w:rPr>
            </w:pPr>
          </w:p>
        </w:tc>
      </w:tr>
      <w:tr w14:paraId="42794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4F0D663">
            <w:pPr>
              <w:pStyle w:val="24"/>
              <w:keepNext/>
              <w:spacing w:line="440" w:lineRule="exact"/>
              <w:ind w:left="63" w:right="63"/>
              <w:rPr>
                <w:rFonts w:hAnsi="宋体" w:cs="Times New Roman"/>
                <w:lang w:val="en-US"/>
              </w:rPr>
            </w:pPr>
            <w:r>
              <w:rPr>
                <w:rFonts w:hint="eastAsia" w:hAnsi="宋体" w:cs="Times New Roman"/>
                <w:lang w:val="en-US"/>
              </w:rPr>
              <w:t>质量员</w:t>
            </w:r>
          </w:p>
        </w:tc>
        <w:tc>
          <w:tcPr>
            <w:tcW w:w="1418" w:type="dxa"/>
            <w:vAlign w:val="center"/>
          </w:tcPr>
          <w:p w14:paraId="4F4E1097">
            <w:pPr>
              <w:pStyle w:val="24"/>
              <w:keepNext/>
              <w:spacing w:line="440" w:lineRule="exact"/>
              <w:ind w:left="63" w:right="63"/>
              <w:rPr>
                <w:rFonts w:hAnsi="宋体" w:cs="Times New Roman"/>
                <w:lang w:val="en-US"/>
              </w:rPr>
            </w:pPr>
          </w:p>
        </w:tc>
        <w:tc>
          <w:tcPr>
            <w:tcW w:w="1134" w:type="dxa"/>
            <w:vAlign w:val="center"/>
          </w:tcPr>
          <w:p w14:paraId="02C8A79C">
            <w:pPr>
              <w:pStyle w:val="24"/>
              <w:keepNext/>
              <w:spacing w:line="440" w:lineRule="exact"/>
              <w:ind w:left="63" w:right="63"/>
              <w:rPr>
                <w:rFonts w:hAnsi="宋体" w:cs="Times New Roman"/>
                <w:lang w:val="en-US"/>
              </w:rPr>
            </w:pPr>
          </w:p>
        </w:tc>
        <w:tc>
          <w:tcPr>
            <w:tcW w:w="1134" w:type="dxa"/>
            <w:vAlign w:val="center"/>
          </w:tcPr>
          <w:p w14:paraId="7B60A607">
            <w:pPr>
              <w:pStyle w:val="24"/>
              <w:keepNext/>
              <w:spacing w:line="440" w:lineRule="exact"/>
              <w:ind w:left="63" w:right="63"/>
              <w:rPr>
                <w:rFonts w:hAnsi="宋体" w:cs="Times New Roman"/>
                <w:lang w:val="en-US"/>
              </w:rPr>
            </w:pPr>
          </w:p>
        </w:tc>
        <w:tc>
          <w:tcPr>
            <w:tcW w:w="4252" w:type="dxa"/>
            <w:vAlign w:val="center"/>
          </w:tcPr>
          <w:p w14:paraId="268A5A41">
            <w:pPr>
              <w:pStyle w:val="24"/>
              <w:keepNext/>
              <w:spacing w:line="440" w:lineRule="exact"/>
              <w:ind w:left="63" w:right="63"/>
              <w:rPr>
                <w:rFonts w:hAnsi="宋体" w:cs="Times New Roman"/>
                <w:lang w:val="en-US"/>
              </w:rPr>
            </w:pPr>
          </w:p>
        </w:tc>
      </w:tr>
      <w:tr w14:paraId="5FC94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CCEAB87">
            <w:pPr>
              <w:pStyle w:val="24"/>
              <w:keepNext/>
              <w:spacing w:line="440" w:lineRule="exact"/>
              <w:ind w:left="63" w:right="63"/>
              <w:rPr>
                <w:rFonts w:hAnsi="宋体" w:cs="Times New Roman"/>
                <w:lang w:val="en-US"/>
              </w:rPr>
            </w:pPr>
            <w:r>
              <w:rPr>
                <w:rFonts w:hint="eastAsia" w:hAnsi="宋体" w:cs="Times New Roman"/>
                <w:lang w:val="en-US"/>
              </w:rPr>
              <w:t>施工员</w:t>
            </w:r>
          </w:p>
        </w:tc>
        <w:tc>
          <w:tcPr>
            <w:tcW w:w="1418" w:type="dxa"/>
            <w:vAlign w:val="center"/>
          </w:tcPr>
          <w:p w14:paraId="51D8221B">
            <w:pPr>
              <w:pStyle w:val="24"/>
              <w:keepNext/>
              <w:spacing w:line="440" w:lineRule="exact"/>
              <w:ind w:left="63" w:right="63"/>
              <w:rPr>
                <w:rFonts w:hAnsi="宋体" w:cs="Times New Roman"/>
                <w:lang w:val="en-US"/>
              </w:rPr>
            </w:pPr>
          </w:p>
        </w:tc>
        <w:tc>
          <w:tcPr>
            <w:tcW w:w="1134" w:type="dxa"/>
            <w:vAlign w:val="center"/>
          </w:tcPr>
          <w:p w14:paraId="7CA25328">
            <w:pPr>
              <w:pStyle w:val="24"/>
              <w:keepNext/>
              <w:spacing w:line="440" w:lineRule="exact"/>
              <w:ind w:left="63" w:right="63"/>
              <w:rPr>
                <w:rFonts w:hAnsi="宋体" w:cs="Times New Roman"/>
                <w:lang w:val="en-US"/>
              </w:rPr>
            </w:pPr>
          </w:p>
        </w:tc>
        <w:tc>
          <w:tcPr>
            <w:tcW w:w="1134" w:type="dxa"/>
            <w:vAlign w:val="center"/>
          </w:tcPr>
          <w:p w14:paraId="67A64494">
            <w:pPr>
              <w:pStyle w:val="24"/>
              <w:keepNext/>
              <w:spacing w:line="440" w:lineRule="exact"/>
              <w:ind w:left="63" w:right="63"/>
              <w:rPr>
                <w:rFonts w:hAnsi="宋体" w:cs="Times New Roman"/>
                <w:lang w:val="en-US"/>
              </w:rPr>
            </w:pPr>
          </w:p>
        </w:tc>
        <w:tc>
          <w:tcPr>
            <w:tcW w:w="4252" w:type="dxa"/>
            <w:vAlign w:val="center"/>
          </w:tcPr>
          <w:p w14:paraId="730CBCAA">
            <w:pPr>
              <w:pStyle w:val="24"/>
              <w:keepNext/>
              <w:spacing w:line="440" w:lineRule="exact"/>
              <w:ind w:left="63" w:right="63"/>
              <w:rPr>
                <w:rFonts w:hAnsi="宋体" w:cs="Times New Roman"/>
                <w:lang w:val="en-US"/>
              </w:rPr>
            </w:pPr>
          </w:p>
        </w:tc>
      </w:tr>
      <w:tr w14:paraId="293A8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86B33F6">
            <w:pPr>
              <w:pStyle w:val="24"/>
              <w:keepNext/>
              <w:spacing w:line="440" w:lineRule="exact"/>
              <w:ind w:left="63" w:right="63"/>
              <w:rPr>
                <w:rFonts w:hAnsi="宋体" w:cs="Times New Roman"/>
                <w:lang w:val="en-US"/>
              </w:rPr>
            </w:pPr>
            <w:r>
              <w:rPr>
                <w:rFonts w:hint="eastAsia" w:hAnsi="宋体" w:cs="Times New Roman"/>
                <w:lang w:val="en-US"/>
              </w:rPr>
              <w:t>资料员</w:t>
            </w:r>
          </w:p>
        </w:tc>
        <w:tc>
          <w:tcPr>
            <w:tcW w:w="1418" w:type="dxa"/>
            <w:vAlign w:val="center"/>
          </w:tcPr>
          <w:p w14:paraId="2EAEFF37">
            <w:pPr>
              <w:pStyle w:val="24"/>
              <w:keepNext/>
              <w:spacing w:line="440" w:lineRule="exact"/>
              <w:ind w:left="63" w:right="63"/>
              <w:rPr>
                <w:rFonts w:hAnsi="宋体" w:cs="Times New Roman"/>
                <w:lang w:val="en-US"/>
              </w:rPr>
            </w:pPr>
          </w:p>
        </w:tc>
        <w:tc>
          <w:tcPr>
            <w:tcW w:w="1134" w:type="dxa"/>
            <w:vAlign w:val="center"/>
          </w:tcPr>
          <w:p w14:paraId="4032758E">
            <w:pPr>
              <w:pStyle w:val="24"/>
              <w:keepNext/>
              <w:spacing w:line="440" w:lineRule="exact"/>
              <w:ind w:left="63" w:right="63"/>
              <w:rPr>
                <w:rFonts w:hAnsi="宋体" w:cs="Times New Roman"/>
                <w:lang w:val="en-US"/>
              </w:rPr>
            </w:pPr>
          </w:p>
        </w:tc>
        <w:tc>
          <w:tcPr>
            <w:tcW w:w="1134" w:type="dxa"/>
            <w:vAlign w:val="center"/>
          </w:tcPr>
          <w:p w14:paraId="3B465A28">
            <w:pPr>
              <w:pStyle w:val="24"/>
              <w:keepNext/>
              <w:spacing w:line="440" w:lineRule="exact"/>
              <w:ind w:left="63" w:right="63"/>
              <w:rPr>
                <w:rFonts w:hAnsi="宋体" w:cs="Times New Roman"/>
                <w:lang w:val="en-US"/>
              </w:rPr>
            </w:pPr>
          </w:p>
        </w:tc>
        <w:tc>
          <w:tcPr>
            <w:tcW w:w="4252" w:type="dxa"/>
            <w:vAlign w:val="center"/>
          </w:tcPr>
          <w:p w14:paraId="32059BB5">
            <w:pPr>
              <w:pStyle w:val="24"/>
              <w:keepNext/>
              <w:spacing w:line="440" w:lineRule="exact"/>
              <w:ind w:left="63" w:right="63"/>
              <w:rPr>
                <w:rFonts w:hAnsi="宋体" w:cs="Times New Roman"/>
                <w:lang w:val="en-US"/>
              </w:rPr>
            </w:pPr>
          </w:p>
        </w:tc>
      </w:tr>
      <w:tr w14:paraId="2E2F3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7775013">
            <w:pPr>
              <w:pStyle w:val="24"/>
              <w:keepNext/>
              <w:spacing w:line="440" w:lineRule="exact"/>
              <w:ind w:left="63" w:right="63"/>
              <w:rPr>
                <w:rFonts w:hAnsi="宋体" w:cs="Times New Roman"/>
                <w:lang w:val="en-US"/>
              </w:rPr>
            </w:pPr>
            <w:r>
              <w:rPr>
                <w:rFonts w:hint="eastAsia" w:hAnsi="宋体" w:cs="Times New Roman"/>
                <w:lang w:val="en-US"/>
              </w:rPr>
              <w:t>材料员</w:t>
            </w:r>
          </w:p>
        </w:tc>
        <w:tc>
          <w:tcPr>
            <w:tcW w:w="1418" w:type="dxa"/>
            <w:vAlign w:val="center"/>
          </w:tcPr>
          <w:p w14:paraId="7B24DAA3">
            <w:pPr>
              <w:pStyle w:val="24"/>
              <w:keepNext/>
              <w:spacing w:line="440" w:lineRule="exact"/>
              <w:ind w:left="63" w:right="63"/>
              <w:rPr>
                <w:rFonts w:hAnsi="宋体" w:cs="Times New Roman"/>
                <w:lang w:val="en-US"/>
              </w:rPr>
            </w:pPr>
          </w:p>
        </w:tc>
        <w:tc>
          <w:tcPr>
            <w:tcW w:w="1134" w:type="dxa"/>
            <w:vAlign w:val="center"/>
          </w:tcPr>
          <w:p w14:paraId="3727C4B0">
            <w:pPr>
              <w:pStyle w:val="24"/>
              <w:keepNext/>
              <w:spacing w:line="440" w:lineRule="exact"/>
              <w:ind w:left="63" w:right="63"/>
              <w:rPr>
                <w:rFonts w:hAnsi="宋体" w:cs="Times New Roman"/>
                <w:lang w:val="en-US"/>
              </w:rPr>
            </w:pPr>
          </w:p>
        </w:tc>
        <w:tc>
          <w:tcPr>
            <w:tcW w:w="1134" w:type="dxa"/>
            <w:vAlign w:val="center"/>
          </w:tcPr>
          <w:p w14:paraId="2AD4122C">
            <w:pPr>
              <w:pStyle w:val="24"/>
              <w:keepNext/>
              <w:spacing w:line="440" w:lineRule="exact"/>
              <w:ind w:left="63" w:right="63"/>
              <w:rPr>
                <w:rFonts w:hAnsi="宋体" w:cs="Times New Roman"/>
                <w:lang w:val="en-US"/>
              </w:rPr>
            </w:pPr>
          </w:p>
        </w:tc>
        <w:tc>
          <w:tcPr>
            <w:tcW w:w="4252" w:type="dxa"/>
            <w:vAlign w:val="center"/>
          </w:tcPr>
          <w:p w14:paraId="7EA938DD">
            <w:pPr>
              <w:pStyle w:val="24"/>
              <w:keepNext/>
              <w:spacing w:line="440" w:lineRule="exact"/>
              <w:ind w:left="63" w:right="63"/>
              <w:rPr>
                <w:rFonts w:hAnsi="宋体" w:cs="Times New Roman"/>
                <w:lang w:val="en-US"/>
              </w:rPr>
            </w:pPr>
          </w:p>
        </w:tc>
      </w:tr>
      <w:tr w14:paraId="0A7E6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2DB40DB0">
            <w:pPr>
              <w:pStyle w:val="24"/>
              <w:keepNext/>
              <w:spacing w:line="440" w:lineRule="exact"/>
              <w:ind w:left="63" w:right="63"/>
              <w:rPr>
                <w:rFonts w:hAnsi="宋体" w:cs="Times New Roman"/>
                <w:lang w:val="en-US"/>
              </w:rPr>
            </w:pPr>
            <w:r>
              <w:rPr>
                <w:rFonts w:hint="eastAsia" w:hAnsi="宋体" w:cs="Times New Roman"/>
                <w:lang w:val="en-US"/>
              </w:rPr>
              <w:t>专职安全生产管理人员</w:t>
            </w:r>
          </w:p>
        </w:tc>
        <w:tc>
          <w:tcPr>
            <w:tcW w:w="1418" w:type="dxa"/>
            <w:vAlign w:val="center"/>
          </w:tcPr>
          <w:p w14:paraId="054E7A5D">
            <w:pPr>
              <w:pStyle w:val="24"/>
              <w:keepNext/>
              <w:spacing w:line="440" w:lineRule="exact"/>
              <w:ind w:left="63" w:right="63"/>
              <w:rPr>
                <w:rFonts w:hAnsi="宋体" w:cs="Times New Roman"/>
                <w:lang w:val="en-US"/>
              </w:rPr>
            </w:pPr>
          </w:p>
        </w:tc>
        <w:tc>
          <w:tcPr>
            <w:tcW w:w="1134" w:type="dxa"/>
            <w:vAlign w:val="center"/>
          </w:tcPr>
          <w:p w14:paraId="15B77981">
            <w:pPr>
              <w:pStyle w:val="24"/>
              <w:keepNext/>
              <w:spacing w:line="440" w:lineRule="exact"/>
              <w:ind w:left="63" w:right="63"/>
              <w:rPr>
                <w:rFonts w:hAnsi="宋体" w:cs="Times New Roman"/>
                <w:lang w:val="en-US"/>
              </w:rPr>
            </w:pPr>
          </w:p>
        </w:tc>
        <w:tc>
          <w:tcPr>
            <w:tcW w:w="1134" w:type="dxa"/>
            <w:vAlign w:val="center"/>
          </w:tcPr>
          <w:p w14:paraId="2BC7E58A">
            <w:pPr>
              <w:pStyle w:val="24"/>
              <w:keepNext/>
              <w:spacing w:line="440" w:lineRule="exact"/>
              <w:ind w:left="63" w:right="63"/>
              <w:rPr>
                <w:rFonts w:hAnsi="宋体" w:cs="Times New Roman"/>
                <w:lang w:val="en-US"/>
              </w:rPr>
            </w:pPr>
          </w:p>
        </w:tc>
        <w:tc>
          <w:tcPr>
            <w:tcW w:w="4252" w:type="dxa"/>
            <w:vAlign w:val="center"/>
          </w:tcPr>
          <w:p w14:paraId="39ADB0B5">
            <w:pPr>
              <w:pStyle w:val="24"/>
              <w:keepNext/>
              <w:spacing w:line="440" w:lineRule="exact"/>
              <w:ind w:left="63" w:right="63"/>
              <w:rPr>
                <w:rFonts w:hAnsi="宋体" w:cs="Times New Roman"/>
                <w:lang w:val="en-US"/>
              </w:rPr>
            </w:pPr>
          </w:p>
        </w:tc>
      </w:tr>
      <w:tr w14:paraId="158239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50FE592">
            <w:pPr>
              <w:pStyle w:val="24"/>
              <w:keepNext/>
              <w:spacing w:line="440" w:lineRule="exact"/>
              <w:ind w:left="63" w:right="63"/>
              <w:rPr>
                <w:rFonts w:hAnsi="宋体" w:cs="Times New Roman"/>
                <w:lang w:val="en-US"/>
              </w:rPr>
            </w:pPr>
          </w:p>
        </w:tc>
        <w:tc>
          <w:tcPr>
            <w:tcW w:w="1418" w:type="dxa"/>
            <w:vAlign w:val="center"/>
          </w:tcPr>
          <w:p w14:paraId="289C9353">
            <w:pPr>
              <w:pStyle w:val="24"/>
              <w:keepNext/>
              <w:spacing w:line="440" w:lineRule="exact"/>
              <w:ind w:left="63" w:right="63"/>
              <w:rPr>
                <w:rFonts w:hAnsi="宋体" w:cs="Times New Roman"/>
                <w:lang w:val="en-US"/>
              </w:rPr>
            </w:pPr>
          </w:p>
        </w:tc>
        <w:tc>
          <w:tcPr>
            <w:tcW w:w="1134" w:type="dxa"/>
            <w:vAlign w:val="center"/>
          </w:tcPr>
          <w:p w14:paraId="5A46C31E">
            <w:pPr>
              <w:pStyle w:val="24"/>
              <w:keepNext/>
              <w:spacing w:line="440" w:lineRule="exact"/>
              <w:ind w:left="63" w:right="63"/>
              <w:rPr>
                <w:rFonts w:hAnsi="宋体" w:cs="Times New Roman"/>
                <w:lang w:val="en-US"/>
              </w:rPr>
            </w:pPr>
          </w:p>
        </w:tc>
        <w:tc>
          <w:tcPr>
            <w:tcW w:w="1134" w:type="dxa"/>
            <w:vAlign w:val="center"/>
          </w:tcPr>
          <w:p w14:paraId="5D571A5A">
            <w:pPr>
              <w:pStyle w:val="24"/>
              <w:keepNext/>
              <w:spacing w:line="440" w:lineRule="exact"/>
              <w:ind w:left="63" w:right="63"/>
              <w:rPr>
                <w:rFonts w:hAnsi="宋体" w:cs="Times New Roman"/>
                <w:lang w:val="en-US"/>
              </w:rPr>
            </w:pPr>
          </w:p>
        </w:tc>
        <w:tc>
          <w:tcPr>
            <w:tcW w:w="4252" w:type="dxa"/>
            <w:vAlign w:val="center"/>
          </w:tcPr>
          <w:p w14:paraId="3BF2468C">
            <w:pPr>
              <w:pStyle w:val="24"/>
              <w:keepNext/>
              <w:spacing w:line="440" w:lineRule="exact"/>
              <w:ind w:left="63" w:right="63"/>
              <w:rPr>
                <w:rFonts w:hAnsi="宋体" w:cs="Times New Roman"/>
                <w:lang w:val="en-US"/>
              </w:rPr>
            </w:pPr>
          </w:p>
        </w:tc>
      </w:tr>
      <w:tr w14:paraId="24FC0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F3DFAAE">
            <w:pPr>
              <w:pStyle w:val="24"/>
              <w:keepNext/>
              <w:spacing w:line="440" w:lineRule="exact"/>
              <w:ind w:left="63" w:right="63"/>
              <w:rPr>
                <w:rFonts w:hAnsi="宋体" w:cs="Times New Roman"/>
                <w:lang w:val="en-US"/>
              </w:rPr>
            </w:pPr>
          </w:p>
        </w:tc>
        <w:tc>
          <w:tcPr>
            <w:tcW w:w="1418" w:type="dxa"/>
            <w:vAlign w:val="center"/>
          </w:tcPr>
          <w:p w14:paraId="7F85ACAF">
            <w:pPr>
              <w:pStyle w:val="24"/>
              <w:keepNext/>
              <w:spacing w:line="440" w:lineRule="exact"/>
              <w:ind w:left="63" w:right="63"/>
              <w:rPr>
                <w:rFonts w:hAnsi="宋体" w:cs="Times New Roman"/>
                <w:lang w:val="en-US"/>
              </w:rPr>
            </w:pPr>
          </w:p>
        </w:tc>
        <w:tc>
          <w:tcPr>
            <w:tcW w:w="1134" w:type="dxa"/>
            <w:vAlign w:val="center"/>
          </w:tcPr>
          <w:p w14:paraId="36C4762A">
            <w:pPr>
              <w:pStyle w:val="24"/>
              <w:keepNext/>
              <w:spacing w:line="440" w:lineRule="exact"/>
              <w:ind w:left="63" w:right="63"/>
              <w:rPr>
                <w:rFonts w:hAnsi="宋体" w:cs="Times New Roman"/>
                <w:lang w:val="en-US"/>
              </w:rPr>
            </w:pPr>
          </w:p>
        </w:tc>
        <w:tc>
          <w:tcPr>
            <w:tcW w:w="1134" w:type="dxa"/>
            <w:vAlign w:val="center"/>
          </w:tcPr>
          <w:p w14:paraId="4D78C726">
            <w:pPr>
              <w:pStyle w:val="24"/>
              <w:keepNext/>
              <w:spacing w:line="440" w:lineRule="exact"/>
              <w:ind w:left="63" w:right="63"/>
              <w:rPr>
                <w:rFonts w:hAnsi="宋体" w:cs="Times New Roman"/>
                <w:lang w:val="en-US"/>
              </w:rPr>
            </w:pPr>
          </w:p>
        </w:tc>
        <w:tc>
          <w:tcPr>
            <w:tcW w:w="4252" w:type="dxa"/>
            <w:vAlign w:val="center"/>
          </w:tcPr>
          <w:p w14:paraId="23A88E6C">
            <w:pPr>
              <w:pStyle w:val="24"/>
              <w:keepNext/>
              <w:spacing w:line="440" w:lineRule="exact"/>
              <w:ind w:left="63" w:right="63"/>
              <w:rPr>
                <w:rFonts w:hAnsi="宋体" w:cs="Times New Roman"/>
                <w:lang w:val="en-US"/>
              </w:rPr>
            </w:pPr>
          </w:p>
        </w:tc>
      </w:tr>
      <w:tr w14:paraId="5E1FB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E77E88C">
            <w:pPr>
              <w:pStyle w:val="24"/>
              <w:keepNext/>
              <w:spacing w:line="440" w:lineRule="exact"/>
              <w:ind w:left="63" w:right="63"/>
              <w:rPr>
                <w:rFonts w:hAnsi="宋体" w:cs="Times New Roman"/>
                <w:lang w:val="en-US"/>
              </w:rPr>
            </w:pPr>
          </w:p>
        </w:tc>
        <w:tc>
          <w:tcPr>
            <w:tcW w:w="1418" w:type="dxa"/>
            <w:vAlign w:val="center"/>
          </w:tcPr>
          <w:p w14:paraId="5891DA88">
            <w:pPr>
              <w:pStyle w:val="24"/>
              <w:keepNext/>
              <w:spacing w:line="440" w:lineRule="exact"/>
              <w:ind w:left="63" w:right="63"/>
              <w:rPr>
                <w:rFonts w:hAnsi="宋体" w:cs="Times New Roman"/>
                <w:lang w:val="en-US"/>
              </w:rPr>
            </w:pPr>
          </w:p>
        </w:tc>
        <w:tc>
          <w:tcPr>
            <w:tcW w:w="1134" w:type="dxa"/>
            <w:vAlign w:val="center"/>
          </w:tcPr>
          <w:p w14:paraId="13E41469">
            <w:pPr>
              <w:pStyle w:val="24"/>
              <w:keepNext/>
              <w:spacing w:line="440" w:lineRule="exact"/>
              <w:ind w:left="63" w:right="63"/>
              <w:rPr>
                <w:rFonts w:hAnsi="宋体" w:cs="Times New Roman"/>
                <w:lang w:val="en-US"/>
              </w:rPr>
            </w:pPr>
          </w:p>
        </w:tc>
        <w:tc>
          <w:tcPr>
            <w:tcW w:w="1134" w:type="dxa"/>
            <w:vAlign w:val="center"/>
          </w:tcPr>
          <w:p w14:paraId="5B4C512E">
            <w:pPr>
              <w:pStyle w:val="24"/>
              <w:keepNext/>
              <w:spacing w:line="440" w:lineRule="exact"/>
              <w:ind w:left="63" w:right="63"/>
              <w:rPr>
                <w:rFonts w:hAnsi="宋体" w:cs="Times New Roman"/>
                <w:lang w:val="en-US"/>
              </w:rPr>
            </w:pPr>
          </w:p>
        </w:tc>
        <w:tc>
          <w:tcPr>
            <w:tcW w:w="4252" w:type="dxa"/>
            <w:vAlign w:val="center"/>
          </w:tcPr>
          <w:p w14:paraId="463BEC09">
            <w:pPr>
              <w:pStyle w:val="24"/>
              <w:keepNext/>
              <w:spacing w:line="440" w:lineRule="exact"/>
              <w:ind w:left="63" w:right="63"/>
              <w:rPr>
                <w:rFonts w:hAnsi="宋体" w:cs="Times New Roman"/>
                <w:lang w:val="en-US"/>
              </w:rPr>
            </w:pPr>
          </w:p>
        </w:tc>
      </w:tr>
      <w:tr w14:paraId="444F9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0348628">
            <w:pPr>
              <w:pStyle w:val="24"/>
              <w:keepNext/>
              <w:spacing w:line="440" w:lineRule="exact"/>
              <w:ind w:left="63" w:right="63"/>
              <w:rPr>
                <w:rFonts w:hAnsi="宋体" w:cs="Times New Roman"/>
                <w:lang w:val="en-US"/>
              </w:rPr>
            </w:pPr>
          </w:p>
        </w:tc>
        <w:tc>
          <w:tcPr>
            <w:tcW w:w="1418" w:type="dxa"/>
            <w:vAlign w:val="center"/>
          </w:tcPr>
          <w:p w14:paraId="098FDAA8">
            <w:pPr>
              <w:pStyle w:val="24"/>
              <w:keepNext/>
              <w:spacing w:line="440" w:lineRule="exact"/>
              <w:ind w:left="63" w:right="63"/>
              <w:rPr>
                <w:rFonts w:hAnsi="宋体" w:cs="Times New Roman"/>
                <w:lang w:val="en-US"/>
              </w:rPr>
            </w:pPr>
          </w:p>
        </w:tc>
        <w:tc>
          <w:tcPr>
            <w:tcW w:w="1134" w:type="dxa"/>
            <w:vAlign w:val="center"/>
          </w:tcPr>
          <w:p w14:paraId="490FA169">
            <w:pPr>
              <w:pStyle w:val="24"/>
              <w:keepNext/>
              <w:spacing w:line="440" w:lineRule="exact"/>
              <w:ind w:left="63" w:right="63"/>
              <w:rPr>
                <w:rFonts w:hAnsi="宋体" w:cs="Times New Roman"/>
                <w:lang w:val="en-US"/>
              </w:rPr>
            </w:pPr>
          </w:p>
        </w:tc>
        <w:tc>
          <w:tcPr>
            <w:tcW w:w="1134" w:type="dxa"/>
            <w:vAlign w:val="center"/>
          </w:tcPr>
          <w:p w14:paraId="63AA3CF6">
            <w:pPr>
              <w:pStyle w:val="24"/>
              <w:keepNext/>
              <w:spacing w:line="440" w:lineRule="exact"/>
              <w:ind w:left="63" w:right="63"/>
              <w:rPr>
                <w:rFonts w:hAnsi="宋体" w:cs="Times New Roman"/>
                <w:lang w:val="en-US"/>
              </w:rPr>
            </w:pPr>
          </w:p>
        </w:tc>
        <w:tc>
          <w:tcPr>
            <w:tcW w:w="4252" w:type="dxa"/>
            <w:vAlign w:val="center"/>
          </w:tcPr>
          <w:p w14:paraId="78CFC4BC">
            <w:pPr>
              <w:pStyle w:val="24"/>
              <w:keepNext/>
              <w:spacing w:line="440" w:lineRule="exact"/>
              <w:ind w:left="63" w:right="63"/>
              <w:rPr>
                <w:rFonts w:hAnsi="宋体" w:cs="Times New Roman"/>
                <w:lang w:val="en-US"/>
              </w:rPr>
            </w:pPr>
          </w:p>
        </w:tc>
      </w:tr>
      <w:tr w14:paraId="75689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10538F84">
            <w:pPr>
              <w:pStyle w:val="24"/>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5BC6B02C">
            <w:pPr>
              <w:pStyle w:val="24"/>
              <w:keepNext/>
              <w:spacing w:line="440" w:lineRule="exact"/>
              <w:ind w:left="63" w:right="63"/>
              <w:rPr>
                <w:rFonts w:hAnsi="宋体" w:cs="Times New Roman"/>
                <w:lang w:val="en-US"/>
              </w:rPr>
            </w:pPr>
          </w:p>
        </w:tc>
        <w:tc>
          <w:tcPr>
            <w:tcW w:w="1134" w:type="dxa"/>
            <w:vAlign w:val="center"/>
          </w:tcPr>
          <w:p w14:paraId="36C4AC03">
            <w:pPr>
              <w:pStyle w:val="24"/>
              <w:keepNext/>
              <w:spacing w:line="440" w:lineRule="exact"/>
              <w:ind w:left="63" w:right="63"/>
              <w:rPr>
                <w:rFonts w:hAnsi="宋体" w:cs="Times New Roman"/>
                <w:lang w:val="en-US"/>
              </w:rPr>
            </w:pPr>
          </w:p>
        </w:tc>
        <w:tc>
          <w:tcPr>
            <w:tcW w:w="1134" w:type="dxa"/>
            <w:vAlign w:val="center"/>
          </w:tcPr>
          <w:p w14:paraId="5A7B3A7F">
            <w:pPr>
              <w:pStyle w:val="24"/>
              <w:keepNext/>
              <w:spacing w:line="440" w:lineRule="exact"/>
              <w:ind w:left="63" w:right="63"/>
              <w:rPr>
                <w:rFonts w:hAnsi="宋体" w:cs="Times New Roman"/>
                <w:lang w:val="en-US"/>
              </w:rPr>
            </w:pPr>
          </w:p>
        </w:tc>
        <w:tc>
          <w:tcPr>
            <w:tcW w:w="4252" w:type="dxa"/>
            <w:vAlign w:val="center"/>
          </w:tcPr>
          <w:p w14:paraId="51E3F5D0">
            <w:pPr>
              <w:pStyle w:val="24"/>
              <w:keepNext/>
              <w:spacing w:line="440" w:lineRule="exact"/>
              <w:ind w:left="63" w:right="63"/>
              <w:rPr>
                <w:rFonts w:hAnsi="宋体" w:cs="Times New Roman"/>
                <w:lang w:val="en-US"/>
              </w:rPr>
            </w:pPr>
          </w:p>
        </w:tc>
      </w:tr>
      <w:tr w14:paraId="54F73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BBCF924">
            <w:pPr>
              <w:pStyle w:val="24"/>
              <w:keepNext/>
              <w:spacing w:line="440" w:lineRule="exact"/>
              <w:ind w:left="63" w:right="63"/>
              <w:rPr>
                <w:rFonts w:hAnsi="宋体" w:cs="Times New Roman"/>
                <w:lang w:val="en-US"/>
              </w:rPr>
            </w:pPr>
          </w:p>
        </w:tc>
        <w:tc>
          <w:tcPr>
            <w:tcW w:w="1418" w:type="dxa"/>
            <w:vAlign w:val="center"/>
          </w:tcPr>
          <w:p w14:paraId="07791212">
            <w:pPr>
              <w:pStyle w:val="24"/>
              <w:keepNext/>
              <w:spacing w:line="440" w:lineRule="exact"/>
              <w:ind w:left="63" w:right="63"/>
              <w:rPr>
                <w:rFonts w:hAnsi="宋体" w:cs="Times New Roman"/>
                <w:lang w:val="en-US"/>
              </w:rPr>
            </w:pPr>
          </w:p>
        </w:tc>
        <w:tc>
          <w:tcPr>
            <w:tcW w:w="1134" w:type="dxa"/>
            <w:vAlign w:val="center"/>
          </w:tcPr>
          <w:p w14:paraId="33F464BC">
            <w:pPr>
              <w:pStyle w:val="24"/>
              <w:keepNext/>
              <w:spacing w:line="440" w:lineRule="exact"/>
              <w:ind w:left="63" w:right="63"/>
              <w:rPr>
                <w:rFonts w:hAnsi="宋体" w:cs="Times New Roman"/>
                <w:lang w:val="en-US"/>
              </w:rPr>
            </w:pPr>
          </w:p>
        </w:tc>
        <w:tc>
          <w:tcPr>
            <w:tcW w:w="1134" w:type="dxa"/>
            <w:vAlign w:val="center"/>
          </w:tcPr>
          <w:p w14:paraId="5D1F0010">
            <w:pPr>
              <w:pStyle w:val="24"/>
              <w:keepNext/>
              <w:spacing w:line="440" w:lineRule="exact"/>
              <w:ind w:left="63" w:right="63"/>
              <w:rPr>
                <w:rFonts w:hAnsi="宋体" w:cs="Times New Roman"/>
                <w:lang w:val="en-US"/>
              </w:rPr>
            </w:pPr>
          </w:p>
        </w:tc>
        <w:tc>
          <w:tcPr>
            <w:tcW w:w="4252" w:type="dxa"/>
            <w:vAlign w:val="center"/>
          </w:tcPr>
          <w:p w14:paraId="71706BF1">
            <w:pPr>
              <w:pStyle w:val="24"/>
              <w:keepNext/>
              <w:spacing w:line="440" w:lineRule="exact"/>
              <w:ind w:left="63" w:right="63"/>
              <w:rPr>
                <w:rFonts w:hAnsi="宋体" w:cs="Times New Roman"/>
                <w:lang w:val="en-US"/>
              </w:rPr>
            </w:pPr>
          </w:p>
        </w:tc>
      </w:tr>
      <w:tr w14:paraId="0C662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5F26F2F9">
            <w:pPr>
              <w:pStyle w:val="24"/>
              <w:keepNext/>
              <w:spacing w:line="440" w:lineRule="exact"/>
              <w:ind w:left="63" w:right="63"/>
              <w:rPr>
                <w:rFonts w:hAnsi="宋体" w:cs="Times New Roman"/>
                <w:lang w:val="en-US"/>
              </w:rPr>
            </w:pPr>
          </w:p>
        </w:tc>
        <w:tc>
          <w:tcPr>
            <w:tcW w:w="1418" w:type="dxa"/>
            <w:tcBorders>
              <w:bottom w:val="single" w:color="auto" w:sz="12" w:space="0"/>
            </w:tcBorders>
            <w:vAlign w:val="center"/>
          </w:tcPr>
          <w:p w14:paraId="0880B2B8">
            <w:pPr>
              <w:pStyle w:val="24"/>
              <w:keepNext/>
              <w:spacing w:line="440" w:lineRule="exact"/>
              <w:ind w:left="63" w:right="63"/>
              <w:rPr>
                <w:rFonts w:hAnsi="宋体" w:cs="Times New Roman"/>
                <w:lang w:val="en-US"/>
              </w:rPr>
            </w:pPr>
          </w:p>
        </w:tc>
        <w:tc>
          <w:tcPr>
            <w:tcW w:w="1134" w:type="dxa"/>
            <w:tcBorders>
              <w:bottom w:val="single" w:color="auto" w:sz="12" w:space="0"/>
            </w:tcBorders>
            <w:vAlign w:val="center"/>
          </w:tcPr>
          <w:p w14:paraId="798B2699">
            <w:pPr>
              <w:pStyle w:val="24"/>
              <w:keepNext/>
              <w:spacing w:line="440" w:lineRule="exact"/>
              <w:ind w:left="63" w:right="63"/>
              <w:rPr>
                <w:rFonts w:hAnsi="宋体" w:cs="Times New Roman"/>
                <w:lang w:val="en-US"/>
              </w:rPr>
            </w:pPr>
          </w:p>
        </w:tc>
        <w:tc>
          <w:tcPr>
            <w:tcW w:w="1134" w:type="dxa"/>
            <w:tcBorders>
              <w:bottom w:val="single" w:color="auto" w:sz="12" w:space="0"/>
            </w:tcBorders>
            <w:vAlign w:val="center"/>
          </w:tcPr>
          <w:p w14:paraId="0D8E9028">
            <w:pPr>
              <w:pStyle w:val="24"/>
              <w:keepNext/>
              <w:spacing w:line="440" w:lineRule="exact"/>
              <w:ind w:left="63" w:right="63"/>
              <w:rPr>
                <w:rFonts w:hAnsi="宋体" w:cs="Times New Roman"/>
                <w:lang w:val="en-US"/>
              </w:rPr>
            </w:pPr>
          </w:p>
        </w:tc>
        <w:tc>
          <w:tcPr>
            <w:tcW w:w="4252" w:type="dxa"/>
            <w:tcBorders>
              <w:bottom w:val="single" w:color="auto" w:sz="12" w:space="0"/>
            </w:tcBorders>
            <w:vAlign w:val="center"/>
          </w:tcPr>
          <w:p w14:paraId="17C3CF9A">
            <w:pPr>
              <w:pStyle w:val="24"/>
              <w:keepNext/>
              <w:spacing w:line="440" w:lineRule="exact"/>
              <w:ind w:left="63" w:right="63"/>
              <w:rPr>
                <w:rFonts w:hAnsi="宋体" w:cs="Times New Roman"/>
                <w:lang w:val="en-US"/>
              </w:rPr>
            </w:pPr>
          </w:p>
        </w:tc>
      </w:tr>
    </w:tbl>
    <w:p w14:paraId="5229E9CE">
      <w:pPr>
        <w:rPr>
          <w:rFonts w:hAnsi="宋体"/>
          <w:sz w:val="24"/>
        </w:rPr>
      </w:pPr>
    </w:p>
    <w:p w14:paraId="402A4595">
      <w:pPr>
        <w:spacing w:line="440" w:lineRule="exact"/>
        <w:rPr>
          <w:rFonts w:hAnsi="宋体"/>
          <w:sz w:val="24"/>
        </w:rPr>
      </w:pPr>
    </w:p>
    <w:p w14:paraId="50501BFB">
      <w:pPr>
        <w:spacing w:line="440" w:lineRule="exact"/>
        <w:rPr>
          <w:rFonts w:hAnsi="宋体"/>
          <w:sz w:val="24"/>
        </w:rPr>
      </w:pPr>
      <w:r>
        <w:rPr>
          <w:rFonts w:hAnsi="宋体"/>
          <w:sz w:val="24"/>
        </w:rPr>
        <w:br w:type="page"/>
      </w:r>
      <w:r>
        <w:rPr>
          <w:rFonts w:hAnsi="宋体"/>
          <w:sz w:val="24"/>
        </w:rPr>
        <w:t>附</w:t>
      </w:r>
      <w:bookmarkStart w:id="488" w:name="_Toc296346732"/>
      <w:bookmarkStart w:id="489" w:name="_Toc296891271"/>
      <w:bookmarkStart w:id="490" w:name="_Toc296944570"/>
      <w:bookmarkStart w:id="491" w:name="_Toc296347230"/>
      <w:bookmarkStart w:id="492" w:name="_Toc296891059"/>
      <w:bookmarkStart w:id="493" w:name="_Toc296503231"/>
      <w:r>
        <w:rPr>
          <w:rFonts w:hAnsi="宋体"/>
          <w:sz w:val="24"/>
        </w:rPr>
        <w:t>件8：</w:t>
      </w:r>
    </w:p>
    <w:bookmarkEnd w:id="487"/>
    <w:bookmarkEnd w:id="488"/>
    <w:bookmarkEnd w:id="489"/>
    <w:bookmarkEnd w:id="490"/>
    <w:bookmarkEnd w:id="491"/>
    <w:bookmarkEnd w:id="492"/>
    <w:bookmarkEnd w:id="493"/>
    <w:p w14:paraId="6AF0D048">
      <w:pPr>
        <w:spacing w:before="120" w:beforeLines="50" w:after="120" w:afterLines="50" w:line="440" w:lineRule="exact"/>
        <w:jc w:val="center"/>
        <w:rPr>
          <w:rFonts w:hAnsi="宋体"/>
          <w:sz w:val="24"/>
        </w:rPr>
      </w:pPr>
      <w:r>
        <w:rPr>
          <w:rFonts w:hAnsi="宋体"/>
          <w:sz w:val="24"/>
        </w:rPr>
        <w:t>履约担保</w:t>
      </w:r>
    </w:p>
    <w:p w14:paraId="5FE3C9DE">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（发包人名称）：</w:t>
      </w:r>
    </w:p>
    <w:p w14:paraId="4B165299">
      <w:pPr>
        <w:spacing w:line="440" w:lineRule="exact"/>
        <w:rPr>
          <w:rFonts w:ascii="宋体" w:hAnsi="宋体" w:cs="宋体"/>
          <w:szCs w:val="21"/>
        </w:rPr>
      </w:pPr>
    </w:p>
    <w:p w14:paraId="5ADC0A85">
      <w:pPr>
        <w:spacing w:line="360" w:lineRule="auto"/>
        <w:ind w:firstLine="42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（发包人名称，以下简称“发包人”）与</w:t>
      </w:r>
      <w:r>
        <w:rPr>
          <w:rFonts w:hint="eastAsia" w:ascii="宋体" w:hAnsi="宋体" w:cs="宋体"/>
          <w:szCs w:val="21"/>
          <w:u w:val="single"/>
        </w:rPr>
        <w:t xml:space="preserve">              </w:t>
      </w:r>
      <w:r>
        <w:rPr>
          <w:rFonts w:hint="eastAsia" w:ascii="宋体" w:hAnsi="宋体" w:cs="宋体"/>
          <w:szCs w:val="21"/>
        </w:rPr>
        <w:t>（承包人名称）（以下称“承包人”）于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日就</w:t>
      </w:r>
      <w:r>
        <w:rPr>
          <w:rFonts w:hint="eastAsia" w:ascii="宋体" w:hAnsi="宋体" w:cs="宋体"/>
          <w:szCs w:val="21"/>
          <w:u w:val="single"/>
        </w:rPr>
        <w:t xml:space="preserve">                         </w:t>
      </w:r>
      <w:r>
        <w:rPr>
          <w:rFonts w:hint="eastAsia" w:ascii="宋体" w:hAnsi="宋体" w:cs="宋体"/>
          <w:szCs w:val="21"/>
        </w:rPr>
        <w:t xml:space="preserve">（工程名称）施工及有关事项协商一致共同签订《建设工程施工合同》。我方愿意无条件地、不可撤销地就承包人履行与你方签订的合同，向你方提供连带责任担保。 </w:t>
      </w:r>
    </w:p>
    <w:p w14:paraId="315CBEDD">
      <w:pPr>
        <w:spacing w:line="360" w:lineRule="auto"/>
        <w:ind w:firstLine="420" w:firstLineChars="200"/>
        <w:rPr>
          <w:rFonts w:ascii="宋体" w:hAnsi="宋体" w:cs="宋体"/>
          <w:szCs w:val="21"/>
        </w:rPr>
      </w:pPr>
      <w:r>
        <w:rPr>
          <w:rFonts w:hint="eastAsia" w:ascii="宋体" w:hAnsi="宋体" w:cs="宋体"/>
          <w:szCs w:val="21"/>
        </w:rPr>
        <w:t>1.担保金额人民币（大写）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14:paraId="16E9DBBA">
      <w:pPr>
        <w:spacing w:line="360" w:lineRule="auto"/>
        <w:ind w:firstLine="420" w:firstLineChars="200"/>
        <w:rPr>
          <w:rFonts w:ascii="宋体" w:hAnsi="宋体" w:cs="宋体"/>
          <w:szCs w:val="21"/>
        </w:rPr>
      </w:pPr>
      <w:r>
        <w:rPr>
          <w:rFonts w:hint="eastAsia" w:ascii="宋体" w:hAnsi="宋体" w:cs="宋体"/>
          <w:szCs w:val="21"/>
        </w:rPr>
        <w:t>2.担保有效期自你方与承包人签订的合同生效之日起至你方签发或应签发工程接收证书之日止。</w:t>
      </w:r>
    </w:p>
    <w:p w14:paraId="2093EE32">
      <w:pPr>
        <w:spacing w:line="360" w:lineRule="auto"/>
        <w:ind w:firstLine="420" w:firstLineChars="200"/>
        <w:rPr>
          <w:rFonts w:ascii="宋体" w:hAnsi="宋体" w:cs="宋体"/>
          <w:szCs w:val="21"/>
        </w:rPr>
      </w:pPr>
      <w:r>
        <w:rPr>
          <w:rFonts w:hint="eastAsia" w:ascii="宋体" w:hAnsi="宋体" w:cs="宋体"/>
          <w:szCs w:val="21"/>
        </w:rPr>
        <w:t>3.在本担保有效期内，因承包人违反合同约定的义务给你方造成经济损失时，我方在收到你方以书面形式提出的在担保金额内的赔偿要求后，在7天内无条件支付。</w:t>
      </w:r>
    </w:p>
    <w:p w14:paraId="6D7EAA9E">
      <w:pPr>
        <w:spacing w:line="360" w:lineRule="auto"/>
        <w:ind w:firstLine="420" w:firstLineChars="200"/>
        <w:rPr>
          <w:rFonts w:ascii="宋体" w:hAnsi="宋体" w:cs="宋体"/>
          <w:szCs w:val="21"/>
        </w:rPr>
      </w:pPr>
      <w:r>
        <w:rPr>
          <w:rFonts w:hint="eastAsia" w:ascii="宋体" w:hAnsi="宋体" w:cs="宋体"/>
          <w:szCs w:val="21"/>
        </w:rPr>
        <w:t>4.你方和承包人按合同约定变更合同时，我方承担本担保规定的义务不变。</w:t>
      </w:r>
    </w:p>
    <w:p w14:paraId="7070F5C5">
      <w:pPr>
        <w:spacing w:line="360" w:lineRule="auto"/>
        <w:ind w:firstLine="420" w:firstLineChars="200"/>
        <w:rPr>
          <w:rFonts w:ascii="宋体" w:hAnsi="宋体" w:cs="宋体"/>
          <w:szCs w:val="21"/>
        </w:rPr>
      </w:pPr>
      <w:r>
        <w:rPr>
          <w:rFonts w:hint="eastAsia" w:ascii="宋体" w:hAnsi="宋体" w:cs="宋体"/>
          <w:szCs w:val="21"/>
        </w:rPr>
        <w:t>5.因本保函发生的纠纷，可由双方协商解决，协商不成的，任何一方均可向工程所在地人民法院起诉。</w:t>
      </w:r>
    </w:p>
    <w:p w14:paraId="6AC69B80">
      <w:pPr>
        <w:spacing w:line="360" w:lineRule="auto"/>
        <w:ind w:firstLine="420" w:firstLineChars="200"/>
        <w:rPr>
          <w:rFonts w:ascii="宋体" w:hAnsi="宋体" w:cs="宋体"/>
          <w:szCs w:val="21"/>
        </w:rPr>
      </w:pPr>
      <w:r>
        <w:rPr>
          <w:rFonts w:hint="eastAsia" w:ascii="宋体" w:hAnsi="宋体" w:cs="宋体"/>
          <w:szCs w:val="21"/>
        </w:rPr>
        <w:t>6.本保函自我方法定代表人（或其授权代理人）签字并加盖公章之日起生效。</w:t>
      </w:r>
    </w:p>
    <w:p w14:paraId="7B4B0F98">
      <w:pPr>
        <w:spacing w:line="360" w:lineRule="auto"/>
        <w:rPr>
          <w:rFonts w:ascii="宋体" w:hAnsi="宋体" w:cs="宋体"/>
          <w:szCs w:val="21"/>
        </w:rPr>
      </w:pPr>
    </w:p>
    <w:p w14:paraId="0B7387A0">
      <w:pPr>
        <w:spacing w:line="360" w:lineRule="auto"/>
        <w:rPr>
          <w:rFonts w:ascii="宋体" w:hAnsi="宋体" w:cs="宋体"/>
          <w:szCs w:val="21"/>
        </w:rPr>
      </w:pPr>
      <w:r>
        <w:rPr>
          <w:rFonts w:hint="eastAsia" w:ascii="宋体" w:hAnsi="宋体" w:cs="宋体"/>
          <w:szCs w:val="21"/>
        </w:rPr>
        <w:t>担 保 人：</w:t>
      </w:r>
      <w:r>
        <w:rPr>
          <w:rFonts w:hint="eastAsia" w:ascii="宋体" w:hAnsi="宋体" w:cs="宋体"/>
          <w:szCs w:val="21"/>
          <w:u w:val="single"/>
        </w:rPr>
        <w:t xml:space="preserve">                           </w:t>
      </w:r>
      <w:r>
        <w:rPr>
          <w:rFonts w:hint="eastAsia" w:ascii="宋体" w:hAnsi="宋体" w:cs="宋体"/>
          <w:szCs w:val="21"/>
        </w:rPr>
        <w:t>（盖单位章）</w:t>
      </w:r>
    </w:p>
    <w:p w14:paraId="29E6E0CD">
      <w:pPr>
        <w:spacing w:line="360" w:lineRule="auto"/>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11F6A94D">
      <w:pPr>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7CAFB669">
      <w:pPr>
        <w:spacing w:line="360" w:lineRule="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2719328C">
      <w:pPr>
        <w:spacing w:line="360" w:lineRule="auto"/>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3D89777">
      <w:pPr>
        <w:spacing w:line="360" w:lineRule="auto"/>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3403786A">
      <w:pPr>
        <w:spacing w:line="360" w:lineRule="auto"/>
        <w:jc w:val="left"/>
        <w:rPr>
          <w:rFonts w:ascii="宋体" w:hAnsi="宋体" w:cs="宋体"/>
          <w:szCs w:val="21"/>
          <w:u w:val="single"/>
        </w:rPr>
      </w:pPr>
    </w:p>
    <w:p w14:paraId="6F2FDBEC">
      <w:pPr>
        <w:spacing w:line="360" w:lineRule="auto"/>
        <w:ind w:left="1329" w:hanging="1329" w:hangingChars="633"/>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DF2E388">
      <w:pPr>
        <w:spacing w:line="360" w:lineRule="auto"/>
        <w:ind w:left="1519" w:hanging="1519" w:hangingChars="633"/>
        <w:rPr>
          <w:rFonts w:hAnsi="宋体"/>
          <w:sz w:val="24"/>
        </w:rPr>
      </w:pPr>
      <w:r>
        <w:rPr>
          <w:rFonts w:hAnsi="宋体"/>
          <w:sz w:val="24"/>
        </w:rPr>
        <w:br w:type="page"/>
      </w:r>
      <w:r>
        <w:rPr>
          <w:rFonts w:hAnsi="宋体"/>
          <w:sz w:val="24"/>
        </w:rPr>
        <w:t>附</w:t>
      </w:r>
      <w:bookmarkStart w:id="494" w:name="_Toc296891272"/>
      <w:bookmarkStart w:id="495" w:name="_Toc296346733"/>
      <w:bookmarkStart w:id="496" w:name="_Toc296944571"/>
      <w:bookmarkStart w:id="497" w:name="_Toc296347231"/>
      <w:bookmarkStart w:id="498" w:name="_Toc267261702"/>
      <w:bookmarkStart w:id="499" w:name="_Toc296503232"/>
      <w:bookmarkStart w:id="500" w:name="_Toc296891060"/>
      <w:r>
        <w:rPr>
          <w:rFonts w:hAnsi="宋体"/>
          <w:sz w:val="24"/>
        </w:rPr>
        <w:t>件9 ：</w:t>
      </w:r>
    </w:p>
    <w:bookmarkEnd w:id="494"/>
    <w:bookmarkEnd w:id="495"/>
    <w:bookmarkEnd w:id="496"/>
    <w:bookmarkEnd w:id="497"/>
    <w:bookmarkEnd w:id="498"/>
    <w:bookmarkEnd w:id="499"/>
    <w:bookmarkEnd w:id="500"/>
    <w:p w14:paraId="55BCFF44">
      <w:pPr>
        <w:spacing w:before="120" w:beforeLines="50" w:after="120" w:afterLines="50" w:line="440" w:lineRule="exact"/>
        <w:jc w:val="center"/>
        <w:rPr>
          <w:rFonts w:hAnsi="宋体"/>
          <w:sz w:val="24"/>
        </w:rPr>
      </w:pPr>
      <w:r>
        <w:rPr>
          <w:rFonts w:hAnsi="宋体"/>
          <w:sz w:val="24"/>
        </w:rPr>
        <w:t>预付款担保</w:t>
      </w:r>
    </w:p>
    <w:p w14:paraId="0CFD08A8">
      <w:pPr>
        <w:spacing w:line="360" w:lineRule="auto"/>
        <w:rPr>
          <w:rFonts w:hAnsi="宋体"/>
          <w:szCs w:val="21"/>
        </w:rPr>
      </w:pPr>
      <w:r>
        <w:rPr>
          <w:rFonts w:hAnsi="宋体"/>
          <w:szCs w:val="21"/>
          <w:u w:val="single"/>
        </w:rPr>
        <w:t xml:space="preserve">            </w:t>
      </w:r>
      <w:r>
        <w:rPr>
          <w:rFonts w:hAnsi="宋体"/>
          <w:szCs w:val="21"/>
          <w:u w:val="single"/>
        </w:rPr>
        <w:tab/>
      </w:r>
      <w:r>
        <w:rPr>
          <w:rFonts w:hAnsi="宋体"/>
          <w:szCs w:val="21"/>
          <w:u w:val="single"/>
        </w:rPr>
        <w:tab/>
      </w:r>
      <w:r>
        <w:rPr>
          <w:rFonts w:hAnsi="宋体"/>
          <w:szCs w:val="21"/>
          <w:u w:val="single"/>
        </w:rPr>
        <w:t xml:space="preserve"> </w:t>
      </w:r>
      <w:r>
        <w:rPr>
          <w:rFonts w:hAnsi="宋体"/>
          <w:szCs w:val="21"/>
        </w:rPr>
        <w:t xml:space="preserve"> （发包人名称）：</w:t>
      </w:r>
    </w:p>
    <w:p w14:paraId="332D908C">
      <w:pPr>
        <w:spacing w:line="360" w:lineRule="auto"/>
        <w:rPr>
          <w:rFonts w:hAnsi="宋体"/>
          <w:szCs w:val="21"/>
        </w:rPr>
      </w:pPr>
    </w:p>
    <w:p w14:paraId="58CC76CF">
      <w:pPr>
        <w:spacing w:line="360" w:lineRule="auto"/>
        <w:ind w:firstLine="420" w:firstLineChars="200"/>
        <w:rPr>
          <w:rFonts w:ascii="宋体" w:hAnsi="宋体" w:cs="宋体"/>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cs="宋体"/>
          <w:szCs w:val="21"/>
        </w:rPr>
        <w:t>（承包人名称）（以下称“承包人”）与</w:t>
      </w:r>
      <w:r>
        <w:rPr>
          <w:rFonts w:hint="eastAsia" w:ascii="宋体" w:hAnsi="宋体" w:cs="宋体"/>
          <w:szCs w:val="21"/>
          <w:u w:val="single"/>
        </w:rPr>
        <w:t xml:space="preserve">            </w:t>
      </w:r>
      <w:r>
        <w:rPr>
          <w:rFonts w:hint="eastAsia" w:ascii="宋体" w:hAnsi="宋体" w:cs="宋体"/>
          <w:szCs w:val="21"/>
        </w:rPr>
        <w:t>（发包人名称）（以下简称“发包人”）于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日签订的</w:t>
      </w:r>
      <w:r>
        <w:rPr>
          <w:rFonts w:hint="eastAsia" w:ascii="宋体" w:hAnsi="宋体" w:cs="宋体"/>
          <w:szCs w:val="21"/>
          <w:u w:val="single"/>
        </w:rPr>
        <w:t xml:space="preserve">                   </w:t>
      </w:r>
      <w:r>
        <w:rPr>
          <w:rFonts w:hint="eastAsia" w:ascii="宋体" w:hAnsi="宋体" w:cs="宋体"/>
          <w:szCs w:val="21"/>
        </w:rPr>
        <w:t>（工程名称）《建设工程施工合同》，承包人按约定的金额向你方提交一份预付款担保，即有权得到你方支付相等金额的预付款。我方愿意就你方提供给承包人的预付款为承包人提供连带责任担保。</w:t>
      </w:r>
    </w:p>
    <w:p w14:paraId="563E9F44">
      <w:pPr>
        <w:spacing w:line="360" w:lineRule="auto"/>
        <w:ind w:firstLine="420" w:firstLineChars="200"/>
        <w:rPr>
          <w:rFonts w:ascii="宋体" w:hAnsi="宋体" w:cs="宋体"/>
          <w:szCs w:val="21"/>
        </w:rPr>
      </w:pPr>
      <w:r>
        <w:rPr>
          <w:rFonts w:hint="eastAsia" w:ascii="宋体" w:hAnsi="宋体" w:cs="宋体"/>
          <w:szCs w:val="21"/>
        </w:rPr>
        <w:t>1.担保金额人民币（大写）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14:paraId="6B39A9EF">
      <w:pPr>
        <w:spacing w:line="360" w:lineRule="auto"/>
        <w:ind w:firstLine="420" w:firstLineChars="200"/>
        <w:rPr>
          <w:rFonts w:ascii="宋体" w:hAnsi="宋体" w:cs="宋体"/>
          <w:szCs w:val="21"/>
        </w:rPr>
      </w:pPr>
      <w:r>
        <w:rPr>
          <w:rFonts w:hint="eastAsia" w:ascii="宋体" w:hAnsi="宋体" w:cs="宋体"/>
          <w:szCs w:val="21"/>
        </w:rPr>
        <w:t>2.担保有效期自预付款支付给承包人起生效，至你方签发的进度款支付证书说明已完全扣清止。</w:t>
      </w:r>
    </w:p>
    <w:p w14:paraId="0F8A9487">
      <w:pPr>
        <w:spacing w:line="360" w:lineRule="auto"/>
        <w:ind w:firstLine="420" w:firstLineChars="200"/>
        <w:rPr>
          <w:rFonts w:ascii="宋体" w:hAnsi="宋体" w:cs="宋体"/>
          <w:szCs w:val="21"/>
        </w:rPr>
      </w:pPr>
      <w:r>
        <w:rPr>
          <w:rFonts w:hint="eastAsia" w:ascii="宋体" w:hAnsi="宋体" w:cs="宋体"/>
          <w:szCs w:val="21"/>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6229058">
      <w:pPr>
        <w:spacing w:line="360" w:lineRule="auto"/>
        <w:ind w:firstLine="420" w:firstLineChars="200"/>
        <w:rPr>
          <w:rFonts w:ascii="宋体" w:hAnsi="宋体" w:cs="宋体"/>
          <w:szCs w:val="21"/>
        </w:rPr>
      </w:pPr>
      <w:r>
        <w:rPr>
          <w:rFonts w:hint="eastAsia" w:ascii="宋体" w:hAnsi="宋体" w:cs="宋体"/>
          <w:szCs w:val="21"/>
        </w:rPr>
        <w:t>4.你方和承包人按合同约定变更合同时，我方承担本保函规定的义务不变。</w:t>
      </w:r>
    </w:p>
    <w:p w14:paraId="2F1DFF86">
      <w:pPr>
        <w:spacing w:line="360" w:lineRule="auto"/>
        <w:ind w:firstLine="420" w:firstLineChars="200"/>
        <w:jc w:val="left"/>
        <w:rPr>
          <w:rFonts w:ascii="宋体" w:hAnsi="宋体" w:cs="宋体"/>
          <w:szCs w:val="21"/>
        </w:rPr>
      </w:pPr>
      <w:r>
        <w:rPr>
          <w:rFonts w:hint="eastAsia" w:ascii="宋体" w:hAnsi="宋体" w:cs="宋体"/>
          <w:szCs w:val="21"/>
        </w:rPr>
        <w:t>5.因本保函发生的纠纷，可由双方协商解决，协商不成的，任何一方均可向工程所在地人民法院起诉。</w:t>
      </w:r>
    </w:p>
    <w:p w14:paraId="16B23F89">
      <w:pPr>
        <w:spacing w:line="360" w:lineRule="auto"/>
        <w:ind w:firstLine="420" w:firstLineChars="200"/>
        <w:jc w:val="left"/>
        <w:rPr>
          <w:rFonts w:ascii="宋体" w:hAnsi="宋体" w:cs="宋体"/>
          <w:szCs w:val="21"/>
        </w:rPr>
      </w:pPr>
      <w:r>
        <w:rPr>
          <w:rFonts w:hint="eastAsia" w:ascii="宋体" w:hAnsi="宋体" w:cs="宋体"/>
          <w:szCs w:val="21"/>
        </w:rPr>
        <w:t>6.本保函自我方法定代表人（或其授权代理人）签字并加盖公章之日起生效。</w:t>
      </w:r>
    </w:p>
    <w:p w14:paraId="505F8901">
      <w:pPr>
        <w:spacing w:line="360" w:lineRule="auto"/>
        <w:rPr>
          <w:rFonts w:ascii="宋体" w:hAnsi="宋体" w:cs="宋体"/>
          <w:szCs w:val="21"/>
        </w:rPr>
      </w:pPr>
    </w:p>
    <w:p w14:paraId="486688BC">
      <w:pPr>
        <w:spacing w:line="360" w:lineRule="auto"/>
        <w:rPr>
          <w:rFonts w:hAnsi="宋体"/>
          <w:szCs w:val="21"/>
        </w:rPr>
      </w:pPr>
    </w:p>
    <w:p w14:paraId="3A21EAB4">
      <w:pPr>
        <w:spacing w:line="360" w:lineRule="auto"/>
        <w:rPr>
          <w:rFonts w:hAnsi="宋体"/>
          <w:szCs w:val="21"/>
        </w:rPr>
      </w:pPr>
      <w:r>
        <w:rPr>
          <w:rFonts w:hAnsi="宋体"/>
          <w:szCs w:val="21"/>
        </w:rPr>
        <w:t>担保人：</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Ansi="宋体"/>
          <w:szCs w:val="21"/>
        </w:rPr>
        <w:t>（盖单位章）</w:t>
      </w:r>
    </w:p>
    <w:p w14:paraId="346A7946">
      <w:pPr>
        <w:spacing w:line="360" w:lineRule="auto"/>
        <w:rPr>
          <w:rFonts w:hAnsi="宋体"/>
          <w:szCs w:val="21"/>
        </w:rPr>
      </w:pPr>
      <w:r>
        <w:rPr>
          <w:rFonts w:hAnsi="宋体"/>
          <w:szCs w:val="21"/>
        </w:rPr>
        <w:t>法定代表人或其委托代理人：</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Ansi="宋体"/>
          <w:szCs w:val="21"/>
        </w:rPr>
        <w:t>（签字）</w:t>
      </w:r>
    </w:p>
    <w:p w14:paraId="222D9CFC">
      <w:pPr>
        <w:spacing w:line="360" w:lineRule="auto"/>
        <w:rPr>
          <w:rFonts w:hAnsi="宋体"/>
          <w:szCs w:val="21"/>
        </w:rPr>
      </w:pPr>
      <w:r>
        <w:rPr>
          <w:rFonts w:hAnsi="宋体"/>
          <w:szCs w:val="21"/>
        </w:rPr>
        <w:t>地    址：</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7FF628C2">
      <w:pPr>
        <w:spacing w:line="360" w:lineRule="auto"/>
        <w:rPr>
          <w:rFonts w:hAnsi="宋体"/>
          <w:szCs w:val="21"/>
          <w:u w:val="single"/>
        </w:rPr>
      </w:pPr>
      <w:r>
        <w:rPr>
          <w:rFonts w:hAnsi="宋体"/>
          <w:szCs w:val="21"/>
        </w:rPr>
        <w:t>邮政编码：</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17ABC498">
      <w:pPr>
        <w:spacing w:line="360" w:lineRule="auto"/>
        <w:rPr>
          <w:rFonts w:hAnsi="宋体"/>
          <w:szCs w:val="21"/>
          <w:u w:val="single"/>
        </w:rPr>
      </w:pPr>
      <w:r>
        <w:rPr>
          <w:rFonts w:hAnsi="宋体"/>
          <w:szCs w:val="21"/>
        </w:rPr>
        <w:t>电    话：</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4355EF27">
      <w:pPr>
        <w:spacing w:line="360" w:lineRule="auto"/>
        <w:rPr>
          <w:rFonts w:hAnsi="宋体"/>
          <w:szCs w:val="21"/>
          <w:u w:val="single"/>
        </w:rPr>
      </w:pPr>
      <w:r>
        <w:rPr>
          <w:rFonts w:hAnsi="宋体"/>
          <w:szCs w:val="21"/>
        </w:rPr>
        <w:t>传    真：</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3A7F14DF">
      <w:pPr>
        <w:spacing w:line="360" w:lineRule="auto"/>
        <w:rPr>
          <w:rFonts w:hAnsi="宋体"/>
          <w:szCs w:val="21"/>
        </w:rPr>
      </w:pPr>
      <w:r>
        <w:rPr>
          <w:rFonts w:hAnsi="宋体"/>
          <w:szCs w:val="21"/>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B0D9828">
      <w:pPr>
        <w:spacing w:line="440" w:lineRule="exact"/>
        <w:rPr>
          <w:rFonts w:hAnsi="宋体"/>
          <w:sz w:val="24"/>
        </w:rPr>
      </w:pPr>
      <w:r>
        <w:rPr>
          <w:rFonts w:hAnsi="宋体"/>
          <w:b/>
          <w:sz w:val="24"/>
        </w:rPr>
        <w:br w:type="page"/>
      </w:r>
      <w:r>
        <w:rPr>
          <w:rFonts w:hAnsi="宋体"/>
          <w:sz w:val="24"/>
        </w:rPr>
        <w:t>附</w:t>
      </w:r>
      <w:bookmarkStart w:id="501" w:name="_Toc296891061"/>
      <w:bookmarkStart w:id="502" w:name="_Toc296503233"/>
      <w:bookmarkStart w:id="503" w:name="_Toc296944572"/>
      <w:bookmarkStart w:id="504" w:name="_Toc296891273"/>
      <w:bookmarkStart w:id="505" w:name="_Toc296346734"/>
      <w:bookmarkStart w:id="506" w:name="_Toc296347232"/>
      <w:r>
        <w:rPr>
          <w:rFonts w:hAnsi="宋体"/>
          <w:sz w:val="24"/>
        </w:rPr>
        <w:t xml:space="preserve">件10:  </w:t>
      </w:r>
    </w:p>
    <w:bookmarkEnd w:id="501"/>
    <w:bookmarkEnd w:id="502"/>
    <w:bookmarkEnd w:id="503"/>
    <w:bookmarkEnd w:id="504"/>
    <w:bookmarkEnd w:id="505"/>
    <w:bookmarkEnd w:id="506"/>
    <w:p w14:paraId="37C2B438">
      <w:pPr>
        <w:spacing w:before="120" w:beforeLines="50" w:after="120" w:afterLines="50" w:line="440" w:lineRule="exact"/>
        <w:jc w:val="center"/>
        <w:rPr>
          <w:rFonts w:hAnsi="宋体"/>
          <w:sz w:val="24"/>
        </w:rPr>
      </w:pPr>
      <w:r>
        <w:rPr>
          <w:rFonts w:hAnsi="宋体"/>
          <w:sz w:val="24"/>
        </w:rPr>
        <w:t>支付担保</w:t>
      </w:r>
    </w:p>
    <w:p w14:paraId="0BAEE289">
      <w:pPr>
        <w:spacing w:line="440" w:lineRule="exact"/>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（承包人）：</w:t>
      </w:r>
    </w:p>
    <w:p w14:paraId="4DCC9755">
      <w:pPr>
        <w:spacing w:line="440" w:lineRule="exact"/>
        <w:jc w:val="left"/>
        <w:rPr>
          <w:rFonts w:ascii="宋体" w:hAnsi="宋体" w:cs="宋体"/>
          <w:szCs w:val="21"/>
        </w:rPr>
      </w:pPr>
    </w:p>
    <w:p w14:paraId="30834CC8">
      <w:pPr>
        <w:spacing w:line="312" w:lineRule="auto"/>
        <w:ind w:firstLine="420" w:firstLineChars="200"/>
        <w:jc w:val="left"/>
        <w:rPr>
          <w:rFonts w:ascii="宋体" w:hAnsi="宋体" w:cs="宋体"/>
          <w:szCs w:val="21"/>
        </w:rPr>
      </w:pPr>
      <w:r>
        <w:rPr>
          <w:rFonts w:hint="eastAsia" w:ascii="宋体" w:hAnsi="宋体" w:cs="宋体"/>
          <w:szCs w:val="21"/>
        </w:rPr>
        <w:t>鉴于你方作为承包人已经与</w:t>
      </w:r>
      <w:r>
        <w:rPr>
          <w:rFonts w:hint="eastAsia" w:ascii="宋体" w:hAnsi="宋体" w:cs="宋体"/>
          <w:szCs w:val="21"/>
          <w:u w:val="single"/>
        </w:rPr>
        <w:t xml:space="preserve">             </w:t>
      </w:r>
      <w:r>
        <w:rPr>
          <w:rFonts w:hint="eastAsia" w:ascii="宋体" w:hAnsi="宋体" w:cs="宋体"/>
          <w:szCs w:val="21"/>
        </w:rPr>
        <w:t>（发包人名称）（以下称“发包人”）于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日签订了</w:t>
      </w:r>
      <w:r>
        <w:rPr>
          <w:rFonts w:hint="eastAsia" w:ascii="宋体" w:hAnsi="宋体" w:cs="宋体"/>
          <w:szCs w:val="21"/>
          <w:u w:val="single"/>
        </w:rPr>
        <w:t xml:space="preserve">             </w:t>
      </w:r>
      <w:r>
        <w:rPr>
          <w:rFonts w:hint="eastAsia" w:ascii="宋体" w:hAnsi="宋体" w:cs="宋体"/>
          <w:szCs w:val="21"/>
        </w:rPr>
        <w:t>（工程名称）《建设工程施工合同》（以下称“主合同”），应发包人的申请，我方愿就发包人履行主合同约定的工程款支付义务以保证的方式向你方提供如下担保：</w:t>
      </w:r>
    </w:p>
    <w:p w14:paraId="738217C6">
      <w:pPr>
        <w:spacing w:line="312" w:lineRule="auto"/>
        <w:ind w:firstLine="420" w:firstLineChars="200"/>
        <w:jc w:val="left"/>
        <w:rPr>
          <w:rFonts w:ascii="宋体" w:hAnsi="宋体" w:cs="宋体"/>
          <w:szCs w:val="21"/>
        </w:rPr>
      </w:pPr>
      <w:r>
        <w:rPr>
          <w:rFonts w:hint="eastAsia" w:ascii="宋体" w:hAnsi="宋体" w:cs="宋体"/>
          <w:szCs w:val="21"/>
        </w:rPr>
        <w:t>一、保证的范围及保证金额</w:t>
      </w:r>
    </w:p>
    <w:p w14:paraId="781D0946">
      <w:pPr>
        <w:spacing w:line="312" w:lineRule="auto"/>
        <w:ind w:firstLine="420" w:firstLineChars="200"/>
        <w:jc w:val="left"/>
        <w:rPr>
          <w:rFonts w:ascii="宋体" w:hAnsi="宋体" w:cs="宋体"/>
          <w:szCs w:val="21"/>
        </w:rPr>
      </w:pPr>
      <w:r>
        <w:rPr>
          <w:rFonts w:hint="eastAsia" w:ascii="宋体" w:hAnsi="宋体" w:cs="宋体"/>
          <w:szCs w:val="21"/>
        </w:rPr>
        <w:t>1.我方的保证范围是主合同约定的工程款。</w:t>
      </w:r>
    </w:p>
    <w:p w14:paraId="64BD2FF2">
      <w:pPr>
        <w:spacing w:line="312" w:lineRule="auto"/>
        <w:ind w:firstLine="420" w:firstLineChars="200"/>
        <w:jc w:val="left"/>
        <w:rPr>
          <w:rFonts w:ascii="宋体" w:hAnsi="宋体" w:cs="宋体"/>
          <w:szCs w:val="21"/>
        </w:rPr>
      </w:pPr>
      <w:r>
        <w:rPr>
          <w:rFonts w:hint="eastAsia" w:ascii="宋体" w:hAnsi="宋体" w:cs="宋体"/>
          <w:szCs w:val="21"/>
        </w:rPr>
        <w:t>2.本保函所称主合同约定的工程款是指主合同约定的除工程质量保证金以外的合同价款。</w:t>
      </w:r>
    </w:p>
    <w:p w14:paraId="299660D0">
      <w:pPr>
        <w:spacing w:line="312" w:lineRule="auto"/>
        <w:ind w:firstLine="420" w:firstLineChars="200"/>
        <w:jc w:val="left"/>
        <w:rPr>
          <w:rFonts w:ascii="宋体" w:hAnsi="宋体" w:cs="宋体"/>
          <w:szCs w:val="21"/>
        </w:rPr>
      </w:pPr>
      <w:r>
        <w:rPr>
          <w:rFonts w:hint="eastAsia" w:ascii="宋体" w:hAnsi="宋体" w:cs="宋体"/>
          <w:szCs w:val="21"/>
        </w:rPr>
        <w:t>3.我方保证的金额是主合同约定的工程款的</w:t>
      </w:r>
      <w:r>
        <w:rPr>
          <w:rFonts w:hint="eastAsia" w:ascii="宋体" w:hAnsi="宋体" w:cs="宋体"/>
          <w:szCs w:val="21"/>
          <w:u w:val="single"/>
        </w:rPr>
        <w:t xml:space="preserve">      </w:t>
      </w:r>
      <w:r>
        <w:rPr>
          <w:rFonts w:hint="eastAsia" w:ascii="宋体" w:hAnsi="宋体" w:cs="宋体"/>
          <w:szCs w:val="21"/>
        </w:rPr>
        <w:t>%，数额最高不超过人民币元（大写：</w:t>
      </w:r>
      <w:r>
        <w:rPr>
          <w:rFonts w:hint="eastAsia" w:ascii="宋体" w:hAnsi="宋体" w:cs="宋体"/>
          <w:szCs w:val="21"/>
          <w:u w:val="single"/>
        </w:rPr>
        <w:t xml:space="preserve">        </w:t>
      </w:r>
      <w:r>
        <w:rPr>
          <w:rFonts w:hint="eastAsia" w:ascii="宋体" w:hAnsi="宋体" w:cs="宋体"/>
          <w:szCs w:val="21"/>
        </w:rPr>
        <w:t>）。</w:t>
      </w:r>
    </w:p>
    <w:p w14:paraId="17173E0C">
      <w:pPr>
        <w:spacing w:line="312" w:lineRule="auto"/>
        <w:ind w:firstLine="420" w:firstLineChars="200"/>
        <w:jc w:val="left"/>
        <w:rPr>
          <w:rFonts w:ascii="宋体" w:hAnsi="宋体" w:cs="宋体"/>
          <w:szCs w:val="21"/>
        </w:rPr>
      </w:pPr>
      <w:r>
        <w:rPr>
          <w:rFonts w:hint="eastAsia" w:ascii="宋体" w:hAnsi="宋体" w:cs="宋体"/>
          <w:szCs w:val="21"/>
        </w:rPr>
        <w:t>二、保证的方式及保证期间</w:t>
      </w:r>
    </w:p>
    <w:p w14:paraId="79FA212D">
      <w:pPr>
        <w:spacing w:line="312" w:lineRule="auto"/>
        <w:ind w:firstLine="420" w:firstLineChars="200"/>
        <w:jc w:val="left"/>
        <w:rPr>
          <w:rFonts w:ascii="宋体" w:hAnsi="宋体" w:cs="宋体"/>
          <w:szCs w:val="21"/>
        </w:rPr>
      </w:pPr>
      <w:r>
        <w:rPr>
          <w:rFonts w:hint="eastAsia" w:ascii="宋体" w:hAnsi="宋体" w:cs="宋体"/>
          <w:szCs w:val="21"/>
        </w:rPr>
        <w:t>1.我方保证的方式为：连带责任保证。</w:t>
      </w:r>
    </w:p>
    <w:p w14:paraId="09A2E28D">
      <w:pPr>
        <w:spacing w:line="312" w:lineRule="auto"/>
        <w:ind w:firstLine="420" w:firstLineChars="200"/>
        <w:jc w:val="left"/>
        <w:rPr>
          <w:rFonts w:ascii="宋体" w:hAnsi="宋体" w:cs="宋体"/>
          <w:szCs w:val="21"/>
        </w:rPr>
      </w:pPr>
      <w:r>
        <w:rPr>
          <w:rFonts w:hint="eastAsia" w:ascii="宋体" w:hAnsi="宋体" w:cs="宋体"/>
          <w:szCs w:val="21"/>
        </w:rPr>
        <w:t>2.我方保证的期间为：自本合同生效之日起至主合同约定的工程款支付完毕之日后</w:t>
      </w:r>
      <w:r>
        <w:rPr>
          <w:rFonts w:hint="eastAsia" w:ascii="宋体" w:hAnsi="宋体" w:cs="宋体"/>
          <w:szCs w:val="21"/>
          <w:u w:val="single"/>
        </w:rPr>
        <w:t xml:space="preserve">    </w:t>
      </w:r>
      <w:r>
        <w:rPr>
          <w:rFonts w:hint="eastAsia" w:ascii="宋体" w:hAnsi="宋体" w:cs="宋体"/>
          <w:szCs w:val="21"/>
        </w:rPr>
        <w:t>日内。</w:t>
      </w:r>
    </w:p>
    <w:p w14:paraId="0B58E893">
      <w:pPr>
        <w:spacing w:line="312" w:lineRule="auto"/>
        <w:ind w:firstLine="420" w:firstLineChars="200"/>
        <w:jc w:val="left"/>
        <w:rPr>
          <w:rFonts w:ascii="宋体" w:hAnsi="宋体" w:cs="宋体"/>
          <w:szCs w:val="21"/>
        </w:rPr>
      </w:pPr>
      <w:r>
        <w:rPr>
          <w:rFonts w:hint="eastAsia" w:ascii="宋体" w:hAnsi="宋体" w:cs="宋体"/>
          <w:szCs w:val="21"/>
        </w:rPr>
        <w:t>3.你方与发包人协议变更工程款支付日期的，经我方书面同意后，保证期间按照变更后的支付日期做相应调整。</w:t>
      </w:r>
    </w:p>
    <w:p w14:paraId="5F5259AB">
      <w:pPr>
        <w:spacing w:line="312" w:lineRule="auto"/>
        <w:ind w:firstLine="420" w:firstLineChars="200"/>
        <w:jc w:val="left"/>
        <w:rPr>
          <w:rFonts w:ascii="宋体" w:hAnsi="宋体" w:cs="宋体"/>
          <w:szCs w:val="21"/>
        </w:rPr>
      </w:pPr>
      <w:r>
        <w:rPr>
          <w:rFonts w:hint="eastAsia" w:ascii="宋体" w:hAnsi="宋体" w:cs="宋体"/>
          <w:szCs w:val="21"/>
        </w:rPr>
        <w:t>三、承担保证责任的形式</w:t>
      </w:r>
    </w:p>
    <w:p w14:paraId="7EFE081C">
      <w:pPr>
        <w:spacing w:line="312" w:lineRule="auto"/>
        <w:ind w:firstLine="420" w:firstLineChars="200"/>
        <w:jc w:val="left"/>
        <w:rPr>
          <w:rFonts w:ascii="宋体" w:hAnsi="宋体" w:cs="宋体"/>
          <w:szCs w:val="21"/>
        </w:rPr>
      </w:pPr>
      <w:r>
        <w:rPr>
          <w:rFonts w:hint="eastAsia" w:ascii="宋体" w:hAnsi="宋体" w:cs="宋体"/>
          <w:szCs w:val="21"/>
        </w:rPr>
        <w:t>我方承担保证责任的形式是代为支付。发包人未按主合同约定向你方支付工程款的，由我方在保证金额内代为支付。</w:t>
      </w:r>
    </w:p>
    <w:p w14:paraId="4E676D21">
      <w:pPr>
        <w:spacing w:line="312" w:lineRule="auto"/>
        <w:ind w:firstLine="420" w:firstLineChars="200"/>
        <w:jc w:val="left"/>
        <w:rPr>
          <w:rFonts w:ascii="宋体" w:hAnsi="宋体" w:cs="宋体"/>
          <w:szCs w:val="21"/>
        </w:rPr>
      </w:pPr>
      <w:r>
        <w:rPr>
          <w:rFonts w:hint="eastAsia" w:ascii="宋体" w:hAnsi="宋体" w:cs="宋体"/>
          <w:szCs w:val="21"/>
        </w:rPr>
        <w:t>四、代偿的安排</w:t>
      </w:r>
    </w:p>
    <w:p w14:paraId="56BF7319">
      <w:pPr>
        <w:spacing w:line="312" w:lineRule="auto"/>
        <w:ind w:firstLine="420" w:firstLineChars="200"/>
        <w:jc w:val="left"/>
        <w:rPr>
          <w:rFonts w:ascii="宋体" w:hAnsi="宋体" w:cs="宋体"/>
          <w:szCs w:val="21"/>
        </w:rPr>
      </w:pPr>
      <w:r>
        <w:rPr>
          <w:rFonts w:hint="eastAsia" w:ascii="宋体" w:hAnsi="宋体" w:cs="宋体"/>
          <w:szCs w:val="21"/>
        </w:rPr>
        <w:t>1.你方要求我方承担保证责任的，应向我方发出书面索赔通知及发包人未支付主合同约定工程款的证明材料。索赔通知应写明要求索赔的金额，支付款项应到达的账号。</w:t>
      </w:r>
    </w:p>
    <w:p w14:paraId="23D9CA25">
      <w:pPr>
        <w:spacing w:line="312" w:lineRule="auto"/>
        <w:ind w:firstLine="420" w:firstLineChars="200"/>
        <w:jc w:val="left"/>
        <w:rPr>
          <w:rFonts w:ascii="宋体" w:hAnsi="宋体" w:cs="宋体"/>
          <w:szCs w:val="21"/>
        </w:rPr>
      </w:pPr>
      <w:r>
        <w:rPr>
          <w:rFonts w:hint="eastAsia" w:ascii="宋体" w:hAnsi="宋体" w:cs="宋体"/>
          <w:szCs w:val="21"/>
        </w:rPr>
        <w:t>2.在出现你方与发包人因工程质量发生争议，发包人拒绝向你方支付工程款的情形时，你方要求我方履行保证责任代为支付的，需提供符合相应条件要求的工程质量检测机构出具的质量说明材料。</w:t>
      </w:r>
    </w:p>
    <w:p w14:paraId="108167F1">
      <w:pPr>
        <w:spacing w:line="312" w:lineRule="auto"/>
        <w:ind w:firstLine="420" w:firstLineChars="200"/>
        <w:jc w:val="left"/>
        <w:rPr>
          <w:rFonts w:ascii="宋体" w:hAnsi="宋体" w:cs="宋体"/>
          <w:szCs w:val="21"/>
        </w:rPr>
      </w:pPr>
      <w:r>
        <w:rPr>
          <w:rFonts w:hint="eastAsia" w:ascii="宋体" w:hAnsi="宋体" w:cs="宋体"/>
          <w:szCs w:val="21"/>
        </w:rPr>
        <w:t>3.我方收到你方的书面索赔通知及相应的证明材料后７天内无条件支付。</w:t>
      </w:r>
    </w:p>
    <w:p w14:paraId="78563E51">
      <w:pPr>
        <w:spacing w:line="312" w:lineRule="auto"/>
        <w:ind w:firstLine="420" w:firstLineChars="200"/>
        <w:jc w:val="left"/>
        <w:rPr>
          <w:rFonts w:ascii="宋体" w:hAnsi="宋体" w:cs="宋体"/>
          <w:szCs w:val="21"/>
        </w:rPr>
      </w:pPr>
      <w:r>
        <w:rPr>
          <w:rFonts w:hint="eastAsia" w:ascii="宋体" w:hAnsi="宋体" w:cs="宋体"/>
          <w:szCs w:val="21"/>
        </w:rPr>
        <w:t>五、保证责任的解除</w:t>
      </w:r>
    </w:p>
    <w:p w14:paraId="392E85F1">
      <w:pPr>
        <w:spacing w:line="312" w:lineRule="auto"/>
        <w:ind w:firstLine="420" w:firstLineChars="200"/>
        <w:jc w:val="left"/>
        <w:rPr>
          <w:rFonts w:ascii="宋体" w:hAnsi="宋体" w:cs="宋体"/>
          <w:szCs w:val="21"/>
        </w:rPr>
      </w:pPr>
      <w:r>
        <w:rPr>
          <w:rFonts w:hint="eastAsia" w:ascii="宋体" w:hAnsi="宋体" w:cs="宋体"/>
          <w:szCs w:val="21"/>
        </w:rPr>
        <w:t>1.在本保函承诺的保证期间内，你方未书面向我方主张保证责任的，自保证期间届满次日起，我方保证责任解除。</w:t>
      </w:r>
    </w:p>
    <w:p w14:paraId="6D06C827">
      <w:pPr>
        <w:spacing w:line="312" w:lineRule="auto"/>
        <w:ind w:firstLine="420" w:firstLineChars="200"/>
        <w:jc w:val="left"/>
        <w:rPr>
          <w:rFonts w:ascii="宋体" w:hAnsi="宋体" w:cs="宋体"/>
          <w:szCs w:val="21"/>
        </w:rPr>
      </w:pPr>
      <w:r>
        <w:rPr>
          <w:rFonts w:hint="eastAsia" w:ascii="宋体" w:hAnsi="宋体" w:cs="宋体"/>
          <w:szCs w:val="21"/>
        </w:rPr>
        <w:t>2.发包人按主合同约定履行了工程款的全部支付义务的，自本保函承诺的保证期间届满次日起，我方保证责任解除。</w:t>
      </w:r>
    </w:p>
    <w:p w14:paraId="7A89292D">
      <w:pPr>
        <w:spacing w:line="312" w:lineRule="auto"/>
        <w:ind w:firstLine="420" w:firstLineChars="200"/>
        <w:jc w:val="left"/>
        <w:rPr>
          <w:rFonts w:ascii="宋体" w:hAnsi="宋体" w:cs="宋体"/>
          <w:szCs w:val="21"/>
        </w:rPr>
      </w:pPr>
      <w:r>
        <w:rPr>
          <w:rFonts w:hint="eastAsia" w:ascii="宋体" w:hAnsi="宋体" w:cs="宋体"/>
          <w:szCs w:val="21"/>
        </w:rPr>
        <w:t>3.我方按照本保函向你方履行保证责任所支付金额达到本保函保证金额时，自我方向你方支付（支付款项从我方账户划出）之日起，保证责任即解除。</w:t>
      </w:r>
    </w:p>
    <w:p w14:paraId="65A8C046">
      <w:pPr>
        <w:spacing w:line="312" w:lineRule="auto"/>
        <w:ind w:firstLine="420" w:firstLineChars="200"/>
        <w:jc w:val="left"/>
        <w:rPr>
          <w:rFonts w:ascii="宋体" w:hAnsi="宋体" w:cs="宋体"/>
          <w:szCs w:val="21"/>
        </w:rPr>
      </w:pPr>
      <w:r>
        <w:rPr>
          <w:rFonts w:hint="eastAsia" w:ascii="宋体" w:hAnsi="宋体" w:cs="宋体"/>
          <w:szCs w:val="21"/>
        </w:rPr>
        <w:t>4.按照法律法规的规定或出现应解除我方保证责任的其他情形的，我方在本保函项下的保证责任亦解除。</w:t>
      </w:r>
    </w:p>
    <w:p w14:paraId="7332A3CF">
      <w:pPr>
        <w:spacing w:line="312" w:lineRule="auto"/>
        <w:jc w:val="left"/>
        <w:rPr>
          <w:rFonts w:ascii="宋体" w:hAnsi="宋体" w:cs="宋体"/>
          <w:szCs w:val="21"/>
        </w:rPr>
      </w:pPr>
    </w:p>
    <w:p w14:paraId="263153EB">
      <w:pPr>
        <w:spacing w:line="312" w:lineRule="auto"/>
        <w:ind w:firstLine="420" w:firstLineChars="200"/>
        <w:jc w:val="left"/>
        <w:rPr>
          <w:rFonts w:ascii="宋体" w:hAnsi="宋体" w:cs="宋体"/>
          <w:szCs w:val="21"/>
        </w:rPr>
      </w:pPr>
      <w:r>
        <w:rPr>
          <w:rFonts w:hint="eastAsia" w:ascii="宋体" w:hAnsi="宋体" w:cs="宋体"/>
          <w:szCs w:val="21"/>
        </w:rPr>
        <w:t>5.我方解除保证责任后，你方应自我方保证责任解除之日起</w:t>
      </w:r>
      <w:r>
        <w:rPr>
          <w:rFonts w:hint="eastAsia" w:ascii="宋体" w:hAnsi="宋体" w:cs="宋体"/>
          <w:szCs w:val="21"/>
          <w:u w:val="single"/>
        </w:rPr>
        <w:t xml:space="preserve">  </w:t>
      </w:r>
      <w:r>
        <w:rPr>
          <w:rFonts w:hint="eastAsia" w:ascii="宋体" w:hAnsi="宋体" w:cs="宋体"/>
          <w:szCs w:val="21"/>
        </w:rPr>
        <w:t>个工作日内，将本保函原件返还我方。</w:t>
      </w:r>
    </w:p>
    <w:p w14:paraId="14F096A4">
      <w:pPr>
        <w:spacing w:line="312" w:lineRule="auto"/>
        <w:ind w:firstLine="420" w:firstLineChars="200"/>
        <w:jc w:val="left"/>
        <w:rPr>
          <w:rFonts w:ascii="宋体" w:hAnsi="宋体" w:cs="宋体"/>
          <w:szCs w:val="21"/>
        </w:rPr>
      </w:pPr>
      <w:r>
        <w:rPr>
          <w:rFonts w:hint="eastAsia" w:ascii="宋体" w:hAnsi="宋体" w:cs="宋体"/>
          <w:szCs w:val="21"/>
        </w:rPr>
        <w:t>六、免责条款</w:t>
      </w:r>
    </w:p>
    <w:p w14:paraId="3AD84D68">
      <w:pPr>
        <w:spacing w:line="312" w:lineRule="auto"/>
        <w:ind w:firstLine="420" w:firstLineChars="200"/>
        <w:jc w:val="left"/>
        <w:rPr>
          <w:rFonts w:ascii="宋体" w:hAnsi="宋体" w:cs="宋体"/>
          <w:szCs w:val="21"/>
        </w:rPr>
      </w:pPr>
      <w:r>
        <w:rPr>
          <w:rFonts w:hint="eastAsia" w:ascii="宋体" w:hAnsi="宋体" w:cs="宋体"/>
          <w:szCs w:val="21"/>
        </w:rPr>
        <w:t>1.因你方违约致使发包人不能履行义务的，我方不承担保证责任。</w:t>
      </w:r>
    </w:p>
    <w:p w14:paraId="44182126">
      <w:pPr>
        <w:spacing w:line="312" w:lineRule="auto"/>
        <w:ind w:firstLine="420" w:firstLineChars="200"/>
        <w:jc w:val="left"/>
        <w:rPr>
          <w:rFonts w:ascii="宋体" w:hAnsi="宋体" w:cs="宋体"/>
          <w:szCs w:val="21"/>
        </w:rPr>
      </w:pPr>
      <w:r>
        <w:rPr>
          <w:rFonts w:hint="eastAsia" w:ascii="宋体" w:hAnsi="宋体" w:cs="宋体"/>
          <w:szCs w:val="21"/>
        </w:rPr>
        <w:t>2.依照法律法规的规定或你方与发包人的另行约定，免除发包人部分或全部义务的，我方亦免除其相应的保证责任。</w:t>
      </w:r>
    </w:p>
    <w:p w14:paraId="46A5219D">
      <w:pPr>
        <w:spacing w:line="312" w:lineRule="auto"/>
        <w:ind w:firstLine="420" w:firstLineChars="200"/>
        <w:jc w:val="left"/>
        <w:rPr>
          <w:rFonts w:ascii="宋体" w:hAnsi="宋体" w:cs="宋体"/>
          <w:szCs w:val="21"/>
        </w:rPr>
      </w:pPr>
      <w:r>
        <w:rPr>
          <w:rFonts w:hint="eastAsia" w:ascii="宋体" w:hAnsi="宋体" w:cs="宋体"/>
          <w:szCs w:val="21"/>
        </w:rPr>
        <w:t>3.你方与发包人协议变更主合同的，如加重发包人责任致使我方保证责任加重的，需征得我方书面同意，否则我方不再承担因此而加重部分的保证责任，但主合同第10条〔变更〕约定的变更不受本款限制。</w:t>
      </w:r>
    </w:p>
    <w:p w14:paraId="39FB1457">
      <w:pPr>
        <w:spacing w:line="312" w:lineRule="auto"/>
        <w:ind w:firstLine="420" w:firstLineChars="200"/>
        <w:jc w:val="left"/>
        <w:rPr>
          <w:rFonts w:ascii="宋体" w:hAnsi="宋体" w:cs="宋体"/>
          <w:szCs w:val="21"/>
        </w:rPr>
      </w:pPr>
      <w:r>
        <w:rPr>
          <w:rFonts w:hint="eastAsia" w:ascii="宋体" w:hAnsi="宋体" w:cs="宋体"/>
          <w:szCs w:val="21"/>
        </w:rPr>
        <w:t>4.因不可抗力造成发包人不能履行义务的，我方不承担保证责任。</w:t>
      </w:r>
    </w:p>
    <w:p w14:paraId="09B0C3CF">
      <w:pPr>
        <w:spacing w:line="312" w:lineRule="auto"/>
        <w:ind w:firstLine="420" w:firstLineChars="200"/>
        <w:jc w:val="left"/>
        <w:rPr>
          <w:rFonts w:ascii="宋体" w:hAnsi="宋体" w:cs="宋体"/>
          <w:szCs w:val="21"/>
        </w:rPr>
      </w:pPr>
      <w:r>
        <w:rPr>
          <w:rFonts w:hint="eastAsia" w:ascii="宋体" w:hAnsi="宋体" w:cs="宋体"/>
          <w:szCs w:val="21"/>
        </w:rPr>
        <w:t>七、争议解决</w:t>
      </w:r>
    </w:p>
    <w:p w14:paraId="07BF2A2D">
      <w:pPr>
        <w:spacing w:line="312" w:lineRule="auto"/>
        <w:ind w:firstLine="420" w:firstLineChars="200"/>
        <w:rPr>
          <w:rFonts w:ascii="宋体" w:hAnsi="宋体" w:cs="宋体"/>
          <w:szCs w:val="21"/>
        </w:rPr>
      </w:pPr>
      <w:r>
        <w:rPr>
          <w:rFonts w:hint="eastAsia" w:ascii="宋体" w:hAnsi="宋体" w:cs="宋体"/>
          <w:szCs w:val="21"/>
        </w:rPr>
        <w:t>因本保函或本保函相关事项发生的纠纷，可由双方协商解决，协商不成的，按下列第</w:t>
      </w:r>
      <w:r>
        <w:rPr>
          <w:rFonts w:hint="eastAsia" w:ascii="宋体" w:hAnsi="宋体" w:cs="宋体"/>
          <w:szCs w:val="21"/>
          <w:u w:val="single"/>
        </w:rPr>
        <w:t>（2）</w:t>
      </w:r>
      <w:r>
        <w:rPr>
          <w:rFonts w:hint="eastAsia" w:ascii="宋体" w:hAnsi="宋体" w:cs="宋体"/>
          <w:szCs w:val="21"/>
        </w:rPr>
        <w:t>种方式解决：</w:t>
      </w:r>
    </w:p>
    <w:p w14:paraId="59E1E0C9">
      <w:pPr>
        <w:spacing w:line="312" w:lineRule="auto"/>
        <w:ind w:firstLine="42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仲裁委员会申请仲裁；</w:t>
      </w:r>
    </w:p>
    <w:p w14:paraId="3C7585A1">
      <w:pPr>
        <w:spacing w:line="312" w:lineRule="auto"/>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工程所在地</w:t>
      </w:r>
      <w:r>
        <w:rPr>
          <w:rFonts w:hint="eastAsia" w:ascii="宋体" w:hAnsi="宋体" w:cs="宋体"/>
          <w:szCs w:val="21"/>
        </w:rPr>
        <w:t>人民法院起诉。</w:t>
      </w:r>
    </w:p>
    <w:p w14:paraId="1A6C5F22">
      <w:pPr>
        <w:spacing w:line="312" w:lineRule="auto"/>
        <w:ind w:firstLine="420" w:firstLineChars="200"/>
        <w:rPr>
          <w:rFonts w:ascii="宋体" w:hAnsi="宋体" w:cs="宋体"/>
          <w:szCs w:val="21"/>
        </w:rPr>
      </w:pPr>
      <w:r>
        <w:rPr>
          <w:rFonts w:hint="eastAsia" w:ascii="宋体" w:hAnsi="宋体" w:cs="宋体"/>
          <w:szCs w:val="21"/>
        </w:rPr>
        <w:t>八、保函的生效</w:t>
      </w:r>
    </w:p>
    <w:p w14:paraId="6782AADE">
      <w:pPr>
        <w:spacing w:line="312" w:lineRule="auto"/>
        <w:ind w:firstLine="420" w:firstLineChars="200"/>
        <w:jc w:val="left"/>
        <w:rPr>
          <w:rFonts w:ascii="宋体" w:hAnsi="宋体" w:cs="宋体"/>
          <w:szCs w:val="21"/>
        </w:rPr>
      </w:pPr>
      <w:r>
        <w:rPr>
          <w:rFonts w:hint="eastAsia" w:ascii="宋体" w:hAnsi="宋体" w:cs="宋体"/>
          <w:szCs w:val="21"/>
        </w:rPr>
        <w:t>本保函自我方法定代表人（或其授权代理人）签字并加盖公章之日起生效。</w:t>
      </w:r>
    </w:p>
    <w:p w14:paraId="4C779F5A">
      <w:pPr>
        <w:spacing w:line="312" w:lineRule="auto"/>
        <w:ind w:firstLine="420" w:firstLineChars="200"/>
        <w:jc w:val="left"/>
        <w:rPr>
          <w:rFonts w:ascii="宋体" w:hAnsi="宋体" w:cs="宋体"/>
          <w:szCs w:val="21"/>
        </w:rPr>
      </w:pPr>
    </w:p>
    <w:p w14:paraId="4B8AE9FA">
      <w:pPr>
        <w:spacing w:line="312" w:lineRule="auto"/>
        <w:ind w:firstLine="420" w:firstLineChars="200"/>
        <w:jc w:val="left"/>
        <w:rPr>
          <w:rFonts w:ascii="宋体" w:hAnsi="宋体" w:cs="宋体"/>
          <w:szCs w:val="21"/>
        </w:rPr>
      </w:pPr>
    </w:p>
    <w:p w14:paraId="23FFA6E5">
      <w:pPr>
        <w:spacing w:line="312" w:lineRule="auto"/>
        <w:ind w:right="600"/>
        <w:jc w:val="left"/>
        <w:rPr>
          <w:rFonts w:ascii="宋体" w:hAnsi="宋体" w:cs="宋体"/>
          <w:szCs w:val="21"/>
        </w:rPr>
      </w:pPr>
      <w:r>
        <w:rPr>
          <w:rFonts w:hint="eastAsia" w:ascii="宋体" w:hAnsi="宋体" w:cs="宋体"/>
          <w:szCs w:val="21"/>
        </w:rPr>
        <w:t>担保人：</w:t>
      </w:r>
      <w:r>
        <w:rPr>
          <w:rFonts w:hint="eastAsia" w:ascii="宋体" w:hAnsi="宋体" w:cs="宋体"/>
          <w:szCs w:val="21"/>
          <w:u w:val="single"/>
        </w:rPr>
        <w:t xml:space="preserve">                                   </w:t>
      </w:r>
      <w:r>
        <w:rPr>
          <w:rFonts w:hint="eastAsia" w:ascii="宋体" w:hAnsi="宋体" w:cs="宋体"/>
          <w:szCs w:val="21"/>
        </w:rPr>
        <w:t>（盖章）</w:t>
      </w:r>
    </w:p>
    <w:p w14:paraId="18EDF007">
      <w:pPr>
        <w:spacing w:line="312" w:lineRule="auto"/>
        <w:ind w:right="12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w:t>
      </w:r>
    </w:p>
    <w:p w14:paraId="68043477">
      <w:pPr>
        <w:spacing w:line="312" w:lineRule="auto"/>
        <w:jc w:val="lef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0C9A14ED">
      <w:pPr>
        <w:spacing w:line="312" w:lineRule="auto"/>
        <w:jc w:val="lef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28974C69">
      <w:pPr>
        <w:spacing w:line="312" w:lineRule="auto"/>
        <w:jc w:val="lef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6E1CBADA">
      <w:pPr>
        <w:spacing w:line="312" w:lineRule="auto"/>
        <w:ind w:right="150" w:firstLine="420" w:firstLineChars="200"/>
        <w:jc w:val="left"/>
        <w:rPr>
          <w:rFonts w:ascii="宋体" w:hAnsi="宋体" w:cs="宋体"/>
          <w:szCs w:val="21"/>
          <w:u w:val="single"/>
        </w:rPr>
      </w:pPr>
    </w:p>
    <w:p w14:paraId="04BDB775">
      <w:pPr>
        <w:spacing w:line="312" w:lineRule="auto"/>
        <w:ind w:right="150" w:firstLine="420" w:firstLineChars="200"/>
        <w:jc w:val="left"/>
        <w:rPr>
          <w:rFonts w:hAnsi="宋体"/>
          <w:sz w:val="24"/>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FB516E9">
      <w:pPr>
        <w:spacing w:line="440" w:lineRule="exact"/>
        <w:rPr>
          <w:rFonts w:hAnsi="宋体"/>
          <w:sz w:val="24"/>
        </w:rPr>
      </w:pPr>
      <w:r>
        <w:rPr>
          <w:rFonts w:hAnsi="宋体"/>
          <w:sz w:val="24"/>
        </w:rPr>
        <w:br w:type="page"/>
      </w:r>
      <w:r>
        <w:rPr>
          <w:rFonts w:hAnsi="宋体"/>
          <w:sz w:val="24"/>
        </w:rPr>
        <w:t>附件11：</w:t>
      </w:r>
    </w:p>
    <w:p w14:paraId="1ADDCA4D">
      <w:pPr>
        <w:spacing w:before="120" w:beforeLines="50" w:after="120" w:afterLines="50" w:line="440" w:lineRule="exact"/>
        <w:jc w:val="center"/>
        <w:rPr>
          <w:rFonts w:hAnsi="宋体"/>
          <w:sz w:val="24"/>
        </w:rPr>
      </w:pPr>
      <w:r>
        <w:rPr>
          <w:rFonts w:hAnsi="宋体"/>
          <w:sz w:val="24"/>
        </w:rPr>
        <w:t>11-1：材料暂估价表</w:t>
      </w:r>
    </w:p>
    <w:tbl>
      <w:tblPr>
        <w:tblStyle w:val="62"/>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16DF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2A60D9A9">
            <w:pPr>
              <w:pStyle w:val="24"/>
              <w:keepNext/>
              <w:spacing w:line="440" w:lineRule="exact"/>
              <w:ind w:left="63" w:right="63"/>
              <w:rPr>
                <w:rFonts w:hAnsi="宋体" w:cs="Times New Roman"/>
                <w:lang w:val="en-US"/>
              </w:rPr>
            </w:pPr>
            <w:r>
              <w:rPr>
                <w:rFonts w:hAnsi="宋体" w:cs="Times New Roman"/>
                <w:lang w:val="en-US"/>
              </w:rPr>
              <w:t>序号</w:t>
            </w:r>
          </w:p>
        </w:tc>
        <w:tc>
          <w:tcPr>
            <w:tcW w:w="1984" w:type="dxa"/>
            <w:tcBorders>
              <w:top w:val="single" w:color="auto" w:sz="12" w:space="0"/>
              <w:bottom w:val="double" w:color="auto" w:sz="6" w:space="0"/>
            </w:tcBorders>
          </w:tcPr>
          <w:p w14:paraId="42B10AB4">
            <w:pPr>
              <w:pStyle w:val="24"/>
              <w:keepNext/>
              <w:spacing w:line="440" w:lineRule="exact"/>
              <w:ind w:left="63" w:right="63"/>
              <w:rPr>
                <w:rFonts w:hAnsi="宋体" w:cs="Times New Roman"/>
                <w:lang w:val="en-US"/>
              </w:rPr>
            </w:pPr>
            <w:r>
              <w:rPr>
                <w:rFonts w:hAnsi="宋体" w:cs="Times New Roman"/>
                <w:lang w:val="en-US"/>
              </w:rPr>
              <w:t>名称</w:t>
            </w:r>
          </w:p>
        </w:tc>
        <w:tc>
          <w:tcPr>
            <w:tcW w:w="851" w:type="dxa"/>
            <w:tcBorders>
              <w:top w:val="single" w:color="auto" w:sz="12" w:space="0"/>
              <w:bottom w:val="double" w:color="auto" w:sz="6" w:space="0"/>
            </w:tcBorders>
          </w:tcPr>
          <w:p w14:paraId="5CA869B6">
            <w:pPr>
              <w:pStyle w:val="24"/>
              <w:keepNext/>
              <w:spacing w:line="440" w:lineRule="exact"/>
              <w:ind w:left="63" w:right="63"/>
              <w:rPr>
                <w:rFonts w:hAnsi="宋体" w:cs="Times New Roman"/>
                <w:lang w:val="en-US"/>
              </w:rPr>
            </w:pPr>
            <w:r>
              <w:rPr>
                <w:rFonts w:hAnsi="宋体" w:cs="Times New Roman"/>
                <w:lang w:val="en-US"/>
              </w:rPr>
              <w:t>单位</w:t>
            </w:r>
          </w:p>
        </w:tc>
        <w:tc>
          <w:tcPr>
            <w:tcW w:w="774" w:type="dxa"/>
            <w:tcBorders>
              <w:top w:val="single" w:color="auto" w:sz="12" w:space="0"/>
              <w:bottom w:val="double" w:color="auto" w:sz="6" w:space="0"/>
            </w:tcBorders>
          </w:tcPr>
          <w:p w14:paraId="3E7F26F4">
            <w:pPr>
              <w:pStyle w:val="24"/>
              <w:keepNext/>
              <w:spacing w:line="440" w:lineRule="exact"/>
              <w:ind w:left="63" w:right="63"/>
              <w:rPr>
                <w:rFonts w:hAnsi="宋体" w:cs="Times New Roman"/>
                <w:lang w:val="en-US"/>
              </w:rPr>
            </w:pPr>
            <w:r>
              <w:rPr>
                <w:rFonts w:hAnsi="宋体" w:cs="Times New Roman"/>
                <w:lang w:val="en-US"/>
              </w:rPr>
              <w:t>数量</w:t>
            </w:r>
          </w:p>
        </w:tc>
        <w:tc>
          <w:tcPr>
            <w:tcW w:w="1352" w:type="dxa"/>
            <w:tcBorders>
              <w:top w:val="single" w:color="auto" w:sz="12" w:space="0"/>
              <w:bottom w:val="double" w:color="auto" w:sz="6" w:space="0"/>
            </w:tcBorders>
          </w:tcPr>
          <w:p w14:paraId="777101F4">
            <w:pPr>
              <w:pStyle w:val="24"/>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1418" w:type="dxa"/>
            <w:tcBorders>
              <w:top w:val="single" w:color="auto" w:sz="12" w:space="0"/>
              <w:bottom w:val="double" w:color="auto" w:sz="6" w:space="0"/>
            </w:tcBorders>
          </w:tcPr>
          <w:p w14:paraId="3DD73A2B">
            <w:pPr>
              <w:pStyle w:val="24"/>
              <w:keepNext/>
              <w:spacing w:line="440" w:lineRule="exact"/>
              <w:ind w:left="63" w:right="63"/>
              <w:rPr>
                <w:rFonts w:hAnsi="宋体" w:cs="Times New Roman"/>
                <w:lang w:val="en-US"/>
              </w:rPr>
            </w:pPr>
            <w:r>
              <w:rPr>
                <w:rFonts w:hAnsi="宋体" w:cs="Times New Roman"/>
                <w:lang w:val="en-US"/>
              </w:rPr>
              <w:t>合价</w:t>
            </w:r>
            <w:r>
              <w:rPr>
                <w:rFonts w:hint="eastAsia" w:hAnsi="宋体" w:cs="Times New Roman"/>
                <w:lang w:val="en-US"/>
              </w:rPr>
              <w:t>（元）</w:t>
            </w:r>
          </w:p>
        </w:tc>
        <w:tc>
          <w:tcPr>
            <w:tcW w:w="1701" w:type="dxa"/>
            <w:tcBorders>
              <w:top w:val="single" w:color="auto" w:sz="12" w:space="0"/>
              <w:bottom w:val="double" w:color="auto" w:sz="6" w:space="0"/>
            </w:tcBorders>
          </w:tcPr>
          <w:p w14:paraId="07737F07">
            <w:pPr>
              <w:pStyle w:val="24"/>
              <w:keepNext/>
              <w:spacing w:line="440" w:lineRule="exact"/>
              <w:ind w:left="63" w:right="63"/>
              <w:rPr>
                <w:rFonts w:hAnsi="宋体" w:cs="Times New Roman"/>
                <w:lang w:val="en-US"/>
              </w:rPr>
            </w:pPr>
            <w:r>
              <w:rPr>
                <w:rFonts w:hAnsi="宋体" w:cs="Times New Roman"/>
                <w:lang w:val="en-US"/>
              </w:rPr>
              <w:t>备注</w:t>
            </w:r>
          </w:p>
        </w:tc>
      </w:tr>
      <w:tr w14:paraId="7067A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6D5D5C0B">
            <w:pPr>
              <w:pStyle w:val="24"/>
              <w:keepNext/>
              <w:spacing w:line="440" w:lineRule="exact"/>
              <w:ind w:left="63" w:right="63"/>
              <w:rPr>
                <w:rFonts w:hAnsi="宋体" w:cs="Times New Roman"/>
                <w:lang w:val="en-US"/>
              </w:rPr>
            </w:pPr>
          </w:p>
        </w:tc>
        <w:tc>
          <w:tcPr>
            <w:tcW w:w="1984" w:type="dxa"/>
            <w:tcBorders>
              <w:top w:val="double" w:color="auto" w:sz="6" w:space="0"/>
              <w:bottom w:val="single" w:color="auto" w:sz="6" w:space="0"/>
            </w:tcBorders>
          </w:tcPr>
          <w:p w14:paraId="2A2886BD">
            <w:pPr>
              <w:pStyle w:val="24"/>
              <w:keepNext/>
              <w:spacing w:line="440" w:lineRule="exact"/>
              <w:ind w:left="63" w:right="63"/>
              <w:rPr>
                <w:rFonts w:hAnsi="宋体" w:cs="Times New Roman"/>
                <w:lang w:val="en-US"/>
              </w:rPr>
            </w:pPr>
          </w:p>
        </w:tc>
        <w:tc>
          <w:tcPr>
            <w:tcW w:w="851" w:type="dxa"/>
            <w:tcBorders>
              <w:top w:val="double" w:color="auto" w:sz="6" w:space="0"/>
              <w:bottom w:val="single" w:color="auto" w:sz="6" w:space="0"/>
            </w:tcBorders>
          </w:tcPr>
          <w:p w14:paraId="1D9D55EC">
            <w:pPr>
              <w:pStyle w:val="24"/>
              <w:keepNext/>
              <w:spacing w:line="440" w:lineRule="exact"/>
              <w:ind w:left="63" w:right="63"/>
              <w:rPr>
                <w:rFonts w:hAnsi="宋体" w:cs="Times New Roman"/>
                <w:lang w:val="en-US"/>
              </w:rPr>
            </w:pPr>
          </w:p>
        </w:tc>
        <w:tc>
          <w:tcPr>
            <w:tcW w:w="774" w:type="dxa"/>
            <w:tcBorders>
              <w:top w:val="double" w:color="auto" w:sz="6" w:space="0"/>
              <w:bottom w:val="single" w:color="auto" w:sz="6" w:space="0"/>
            </w:tcBorders>
          </w:tcPr>
          <w:p w14:paraId="6920E8D1">
            <w:pPr>
              <w:pStyle w:val="24"/>
              <w:keepNext/>
              <w:spacing w:line="440" w:lineRule="exact"/>
              <w:ind w:left="63" w:right="63"/>
              <w:rPr>
                <w:rFonts w:hAnsi="宋体" w:cs="Times New Roman"/>
                <w:lang w:val="en-US"/>
              </w:rPr>
            </w:pPr>
          </w:p>
        </w:tc>
        <w:tc>
          <w:tcPr>
            <w:tcW w:w="1352" w:type="dxa"/>
            <w:tcBorders>
              <w:top w:val="double" w:color="auto" w:sz="6" w:space="0"/>
              <w:bottom w:val="single" w:color="auto" w:sz="6" w:space="0"/>
            </w:tcBorders>
          </w:tcPr>
          <w:p w14:paraId="75D478CB">
            <w:pPr>
              <w:pStyle w:val="24"/>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tcPr>
          <w:p w14:paraId="1B18F336">
            <w:pPr>
              <w:pStyle w:val="24"/>
              <w:keepNext/>
              <w:spacing w:line="440" w:lineRule="exact"/>
              <w:ind w:left="63" w:right="63"/>
              <w:rPr>
                <w:rFonts w:hAnsi="宋体" w:cs="Times New Roman"/>
                <w:lang w:val="en-US"/>
              </w:rPr>
            </w:pPr>
          </w:p>
        </w:tc>
        <w:tc>
          <w:tcPr>
            <w:tcW w:w="1701" w:type="dxa"/>
            <w:tcBorders>
              <w:top w:val="double" w:color="auto" w:sz="6" w:space="0"/>
              <w:bottom w:val="single" w:color="auto" w:sz="6" w:space="0"/>
            </w:tcBorders>
          </w:tcPr>
          <w:p w14:paraId="695C344A">
            <w:pPr>
              <w:pStyle w:val="24"/>
              <w:keepNext/>
              <w:spacing w:line="440" w:lineRule="exact"/>
              <w:ind w:left="63" w:right="63"/>
              <w:rPr>
                <w:rFonts w:hAnsi="宋体" w:cs="Times New Roman"/>
                <w:lang w:val="en-US"/>
              </w:rPr>
            </w:pPr>
          </w:p>
        </w:tc>
      </w:tr>
      <w:tr w14:paraId="26D1F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041FE6D0">
            <w:pPr>
              <w:pStyle w:val="24"/>
              <w:keepNext/>
              <w:spacing w:line="440" w:lineRule="exact"/>
              <w:ind w:left="63" w:right="63"/>
              <w:rPr>
                <w:rFonts w:hAnsi="宋体" w:cs="Times New Roman"/>
                <w:lang w:val="en-US"/>
              </w:rPr>
            </w:pPr>
          </w:p>
        </w:tc>
        <w:tc>
          <w:tcPr>
            <w:tcW w:w="1984" w:type="dxa"/>
            <w:tcBorders>
              <w:top w:val="nil"/>
            </w:tcBorders>
          </w:tcPr>
          <w:p w14:paraId="61D7A9A3">
            <w:pPr>
              <w:pStyle w:val="24"/>
              <w:keepNext/>
              <w:spacing w:line="440" w:lineRule="exact"/>
              <w:ind w:left="63" w:right="63"/>
              <w:rPr>
                <w:rFonts w:hAnsi="宋体" w:cs="Times New Roman"/>
                <w:lang w:val="en-US"/>
              </w:rPr>
            </w:pPr>
          </w:p>
        </w:tc>
        <w:tc>
          <w:tcPr>
            <w:tcW w:w="851" w:type="dxa"/>
            <w:tcBorders>
              <w:top w:val="nil"/>
            </w:tcBorders>
          </w:tcPr>
          <w:p w14:paraId="22F2C15D">
            <w:pPr>
              <w:pStyle w:val="24"/>
              <w:keepNext/>
              <w:spacing w:line="440" w:lineRule="exact"/>
              <w:ind w:left="63" w:right="63"/>
              <w:rPr>
                <w:rFonts w:hAnsi="宋体" w:cs="Times New Roman"/>
                <w:lang w:val="en-US"/>
              </w:rPr>
            </w:pPr>
          </w:p>
        </w:tc>
        <w:tc>
          <w:tcPr>
            <w:tcW w:w="774" w:type="dxa"/>
            <w:tcBorders>
              <w:top w:val="nil"/>
            </w:tcBorders>
          </w:tcPr>
          <w:p w14:paraId="5B6362F6">
            <w:pPr>
              <w:pStyle w:val="24"/>
              <w:keepNext/>
              <w:spacing w:line="440" w:lineRule="exact"/>
              <w:ind w:left="63" w:right="63"/>
              <w:rPr>
                <w:rFonts w:hAnsi="宋体" w:cs="Times New Roman"/>
                <w:lang w:val="en-US"/>
              </w:rPr>
            </w:pPr>
          </w:p>
        </w:tc>
        <w:tc>
          <w:tcPr>
            <w:tcW w:w="1352" w:type="dxa"/>
            <w:tcBorders>
              <w:top w:val="nil"/>
            </w:tcBorders>
          </w:tcPr>
          <w:p w14:paraId="7FDEAE63">
            <w:pPr>
              <w:pStyle w:val="24"/>
              <w:keepNext/>
              <w:spacing w:line="440" w:lineRule="exact"/>
              <w:ind w:left="63" w:right="63"/>
              <w:rPr>
                <w:rFonts w:hAnsi="宋体" w:cs="Times New Roman"/>
                <w:lang w:val="en-US"/>
              </w:rPr>
            </w:pPr>
          </w:p>
        </w:tc>
        <w:tc>
          <w:tcPr>
            <w:tcW w:w="1418" w:type="dxa"/>
            <w:tcBorders>
              <w:top w:val="nil"/>
            </w:tcBorders>
          </w:tcPr>
          <w:p w14:paraId="7AFE568B">
            <w:pPr>
              <w:pStyle w:val="24"/>
              <w:keepNext/>
              <w:spacing w:line="440" w:lineRule="exact"/>
              <w:ind w:left="63" w:right="63"/>
              <w:rPr>
                <w:rFonts w:hAnsi="宋体" w:cs="Times New Roman"/>
                <w:lang w:val="en-US"/>
              </w:rPr>
            </w:pPr>
          </w:p>
        </w:tc>
        <w:tc>
          <w:tcPr>
            <w:tcW w:w="1701" w:type="dxa"/>
            <w:tcBorders>
              <w:top w:val="nil"/>
            </w:tcBorders>
          </w:tcPr>
          <w:p w14:paraId="3E07AAEB">
            <w:pPr>
              <w:pStyle w:val="24"/>
              <w:keepNext/>
              <w:spacing w:line="440" w:lineRule="exact"/>
              <w:ind w:left="63" w:right="63"/>
              <w:rPr>
                <w:rFonts w:hAnsi="宋体" w:cs="Times New Roman"/>
                <w:lang w:val="en-US"/>
              </w:rPr>
            </w:pPr>
          </w:p>
        </w:tc>
      </w:tr>
      <w:tr w14:paraId="0C093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C70E486">
            <w:pPr>
              <w:pStyle w:val="24"/>
              <w:keepNext/>
              <w:spacing w:line="440" w:lineRule="exact"/>
              <w:ind w:left="63" w:right="63"/>
              <w:rPr>
                <w:rFonts w:hAnsi="宋体" w:cs="Times New Roman"/>
                <w:lang w:val="en-US"/>
              </w:rPr>
            </w:pPr>
          </w:p>
        </w:tc>
        <w:tc>
          <w:tcPr>
            <w:tcW w:w="1984" w:type="dxa"/>
          </w:tcPr>
          <w:p w14:paraId="5F99ED41">
            <w:pPr>
              <w:pStyle w:val="24"/>
              <w:keepNext/>
              <w:spacing w:line="440" w:lineRule="exact"/>
              <w:ind w:left="63" w:right="63"/>
              <w:rPr>
                <w:rFonts w:hAnsi="宋体" w:cs="Times New Roman"/>
                <w:lang w:val="en-US"/>
              </w:rPr>
            </w:pPr>
          </w:p>
        </w:tc>
        <w:tc>
          <w:tcPr>
            <w:tcW w:w="851" w:type="dxa"/>
          </w:tcPr>
          <w:p w14:paraId="33B4F0DA">
            <w:pPr>
              <w:pStyle w:val="24"/>
              <w:keepNext/>
              <w:spacing w:line="440" w:lineRule="exact"/>
              <w:ind w:left="63" w:right="63"/>
              <w:rPr>
                <w:rFonts w:hAnsi="宋体" w:cs="Times New Roman"/>
                <w:lang w:val="en-US"/>
              </w:rPr>
            </w:pPr>
          </w:p>
        </w:tc>
        <w:tc>
          <w:tcPr>
            <w:tcW w:w="774" w:type="dxa"/>
          </w:tcPr>
          <w:p w14:paraId="138D94B6">
            <w:pPr>
              <w:pStyle w:val="24"/>
              <w:keepNext/>
              <w:spacing w:line="440" w:lineRule="exact"/>
              <w:ind w:left="63" w:right="63"/>
              <w:rPr>
                <w:rFonts w:hAnsi="宋体" w:cs="Times New Roman"/>
                <w:lang w:val="en-US"/>
              </w:rPr>
            </w:pPr>
          </w:p>
        </w:tc>
        <w:tc>
          <w:tcPr>
            <w:tcW w:w="1352" w:type="dxa"/>
          </w:tcPr>
          <w:p w14:paraId="7BA80CCE">
            <w:pPr>
              <w:pStyle w:val="24"/>
              <w:keepNext/>
              <w:spacing w:line="440" w:lineRule="exact"/>
              <w:ind w:left="63" w:right="63"/>
              <w:rPr>
                <w:rFonts w:hAnsi="宋体" w:cs="Times New Roman"/>
                <w:lang w:val="en-US"/>
              </w:rPr>
            </w:pPr>
          </w:p>
        </w:tc>
        <w:tc>
          <w:tcPr>
            <w:tcW w:w="1418" w:type="dxa"/>
          </w:tcPr>
          <w:p w14:paraId="61BA4FF8">
            <w:pPr>
              <w:pStyle w:val="24"/>
              <w:keepNext/>
              <w:spacing w:line="440" w:lineRule="exact"/>
              <w:ind w:left="63" w:right="63"/>
              <w:rPr>
                <w:rFonts w:hAnsi="宋体" w:cs="Times New Roman"/>
                <w:lang w:val="en-US"/>
              </w:rPr>
            </w:pPr>
          </w:p>
        </w:tc>
        <w:tc>
          <w:tcPr>
            <w:tcW w:w="1701" w:type="dxa"/>
          </w:tcPr>
          <w:p w14:paraId="511AA989">
            <w:pPr>
              <w:pStyle w:val="24"/>
              <w:keepNext/>
              <w:spacing w:line="440" w:lineRule="exact"/>
              <w:ind w:left="63" w:right="63"/>
              <w:rPr>
                <w:rFonts w:hAnsi="宋体" w:cs="Times New Roman"/>
                <w:lang w:val="en-US"/>
              </w:rPr>
            </w:pPr>
          </w:p>
        </w:tc>
      </w:tr>
      <w:tr w14:paraId="0AE6E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F4AA96E">
            <w:pPr>
              <w:pStyle w:val="24"/>
              <w:keepNext/>
              <w:spacing w:line="440" w:lineRule="exact"/>
              <w:ind w:left="63" w:right="63"/>
              <w:rPr>
                <w:rFonts w:hAnsi="宋体" w:cs="Times New Roman"/>
                <w:lang w:val="en-US"/>
              </w:rPr>
            </w:pPr>
          </w:p>
        </w:tc>
        <w:tc>
          <w:tcPr>
            <w:tcW w:w="1984" w:type="dxa"/>
          </w:tcPr>
          <w:p w14:paraId="683AC247">
            <w:pPr>
              <w:pStyle w:val="24"/>
              <w:keepNext/>
              <w:spacing w:line="440" w:lineRule="exact"/>
              <w:ind w:left="63" w:right="63"/>
              <w:rPr>
                <w:rFonts w:hAnsi="宋体" w:cs="Times New Roman"/>
                <w:lang w:val="en-US"/>
              </w:rPr>
            </w:pPr>
          </w:p>
        </w:tc>
        <w:tc>
          <w:tcPr>
            <w:tcW w:w="851" w:type="dxa"/>
          </w:tcPr>
          <w:p w14:paraId="03429E20">
            <w:pPr>
              <w:pStyle w:val="24"/>
              <w:keepNext/>
              <w:spacing w:line="440" w:lineRule="exact"/>
              <w:ind w:left="63" w:right="63"/>
              <w:rPr>
                <w:rFonts w:hAnsi="宋体" w:cs="Times New Roman"/>
                <w:lang w:val="en-US"/>
              </w:rPr>
            </w:pPr>
          </w:p>
        </w:tc>
        <w:tc>
          <w:tcPr>
            <w:tcW w:w="774" w:type="dxa"/>
          </w:tcPr>
          <w:p w14:paraId="19E516F4">
            <w:pPr>
              <w:pStyle w:val="24"/>
              <w:keepNext/>
              <w:spacing w:line="440" w:lineRule="exact"/>
              <w:ind w:left="63" w:right="63"/>
              <w:rPr>
                <w:rFonts w:hAnsi="宋体" w:cs="Times New Roman"/>
                <w:lang w:val="en-US"/>
              </w:rPr>
            </w:pPr>
          </w:p>
        </w:tc>
        <w:tc>
          <w:tcPr>
            <w:tcW w:w="1352" w:type="dxa"/>
          </w:tcPr>
          <w:p w14:paraId="3EB5FB58">
            <w:pPr>
              <w:pStyle w:val="24"/>
              <w:keepNext/>
              <w:spacing w:line="440" w:lineRule="exact"/>
              <w:ind w:left="63" w:right="63"/>
              <w:rPr>
                <w:rFonts w:hAnsi="宋体" w:cs="Times New Roman"/>
                <w:lang w:val="en-US"/>
              </w:rPr>
            </w:pPr>
          </w:p>
        </w:tc>
        <w:tc>
          <w:tcPr>
            <w:tcW w:w="1418" w:type="dxa"/>
          </w:tcPr>
          <w:p w14:paraId="142C29C1">
            <w:pPr>
              <w:pStyle w:val="24"/>
              <w:keepNext/>
              <w:spacing w:line="440" w:lineRule="exact"/>
              <w:ind w:left="63" w:right="63"/>
              <w:rPr>
                <w:rFonts w:hAnsi="宋体" w:cs="Times New Roman"/>
                <w:lang w:val="en-US"/>
              </w:rPr>
            </w:pPr>
          </w:p>
        </w:tc>
        <w:tc>
          <w:tcPr>
            <w:tcW w:w="1701" w:type="dxa"/>
          </w:tcPr>
          <w:p w14:paraId="1CC28FD1">
            <w:pPr>
              <w:pStyle w:val="24"/>
              <w:keepNext/>
              <w:spacing w:line="440" w:lineRule="exact"/>
              <w:ind w:left="63" w:right="63"/>
              <w:rPr>
                <w:rFonts w:hAnsi="宋体" w:cs="Times New Roman"/>
                <w:lang w:val="en-US"/>
              </w:rPr>
            </w:pPr>
          </w:p>
        </w:tc>
      </w:tr>
      <w:tr w14:paraId="50B36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8036EE6">
            <w:pPr>
              <w:pStyle w:val="24"/>
              <w:keepNext/>
              <w:spacing w:line="440" w:lineRule="exact"/>
              <w:ind w:left="63" w:right="63"/>
              <w:rPr>
                <w:rFonts w:hAnsi="宋体" w:cs="Times New Roman"/>
                <w:lang w:val="en-US"/>
              </w:rPr>
            </w:pPr>
          </w:p>
        </w:tc>
        <w:tc>
          <w:tcPr>
            <w:tcW w:w="1984" w:type="dxa"/>
          </w:tcPr>
          <w:p w14:paraId="311F5DCF">
            <w:pPr>
              <w:pStyle w:val="24"/>
              <w:keepNext/>
              <w:spacing w:line="440" w:lineRule="exact"/>
              <w:ind w:left="63" w:right="63"/>
              <w:rPr>
                <w:rFonts w:hAnsi="宋体" w:cs="Times New Roman"/>
                <w:lang w:val="en-US"/>
              </w:rPr>
            </w:pPr>
          </w:p>
        </w:tc>
        <w:tc>
          <w:tcPr>
            <w:tcW w:w="851" w:type="dxa"/>
          </w:tcPr>
          <w:p w14:paraId="52B230B9">
            <w:pPr>
              <w:pStyle w:val="24"/>
              <w:keepNext/>
              <w:spacing w:line="440" w:lineRule="exact"/>
              <w:ind w:left="63" w:right="63"/>
              <w:rPr>
                <w:rFonts w:hAnsi="宋体" w:cs="Times New Roman"/>
                <w:lang w:val="en-US"/>
              </w:rPr>
            </w:pPr>
          </w:p>
        </w:tc>
        <w:tc>
          <w:tcPr>
            <w:tcW w:w="774" w:type="dxa"/>
          </w:tcPr>
          <w:p w14:paraId="6FC31692">
            <w:pPr>
              <w:pStyle w:val="24"/>
              <w:keepNext/>
              <w:spacing w:line="440" w:lineRule="exact"/>
              <w:ind w:left="63" w:right="63"/>
              <w:rPr>
                <w:rFonts w:hAnsi="宋体" w:cs="Times New Roman"/>
                <w:lang w:val="en-US"/>
              </w:rPr>
            </w:pPr>
          </w:p>
        </w:tc>
        <w:tc>
          <w:tcPr>
            <w:tcW w:w="1352" w:type="dxa"/>
          </w:tcPr>
          <w:p w14:paraId="0DA22C20">
            <w:pPr>
              <w:pStyle w:val="24"/>
              <w:keepNext/>
              <w:spacing w:line="440" w:lineRule="exact"/>
              <w:ind w:left="63" w:right="63"/>
              <w:rPr>
                <w:rFonts w:hAnsi="宋体" w:cs="Times New Roman"/>
                <w:lang w:val="en-US"/>
              </w:rPr>
            </w:pPr>
          </w:p>
        </w:tc>
        <w:tc>
          <w:tcPr>
            <w:tcW w:w="1418" w:type="dxa"/>
          </w:tcPr>
          <w:p w14:paraId="1ADA32DC">
            <w:pPr>
              <w:pStyle w:val="24"/>
              <w:keepNext/>
              <w:spacing w:line="440" w:lineRule="exact"/>
              <w:ind w:left="63" w:right="63"/>
              <w:rPr>
                <w:rFonts w:hAnsi="宋体" w:cs="Times New Roman"/>
                <w:lang w:val="en-US"/>
              </w:rPr>
            </w:pPr>
          </w:p>
        </w:tc>
        <w:tc>
          <w:tcPr>
            <w:tcW w:w="1701" w:type="dxa"/>
          </w:tcPr>
          <w:p w14:paraId="1003627F">
            <w:pPr>
              <w:pStyle w:val="24"/>
              <w:keepNext/>
              <w:spacing w:line="440" w:lineRule="exact"/>
              <w:ind w:left="63" w:right="63"/>
              <w:rPr>
                <w:rFonts w:hAnsi="宋体" w:cs="Times New Roman"/>
                <w:lang w:val="en-US"/>
              </w:rPr>
            </w:pPr>
          </w:p>
        </w:tc>
      </w:tr>
      <w:tr w14:paraId="4E7D1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6DF8D9">
            <w:pPr>
              <w:pStyle w:val="24"/>
              <w:keepNext/>
              <w:spacing w:line="440" w:lineRule="exact"/>
              <w:ind w:left="63" w:right="63"/>
              <w:rPr>
                <w:rFonts w:hAnsi="宋体" w:cs="Times New Roman"/>
                <w:lang w:val="en-US"/>
              </w:rPr>
            </w:pPr>
          </w:p>
        </w:tc>
        <w:tc>
          <w:tcPr>
            <w:tcW w:w="1984" w:type="dxa"/>
          </w:tcPr>
          <w:p w14:paraId="37330965">
            <w:pPr>
              <w:pStyle w:val="24"/>
              <w:keepNext/>
              <w:spacing w:line="440" w:lineRule="exact"/>
              <w:ind w:left="63" w:right="63"/>
              <w:rPr>
                <w:rFonts w:hAnsi="宋体" w:cs="Times New Roman"/>
                <w:lang w:val="en-US"/>
              </w:rPr>
            </w:pPr>
          </w:p>
        </w:tc>
        <w:tc>
          <w:tcPr>
            <w:tcW w:w="851" w:type="dxa"/>
          </w:tcPr>
          <w:p w14:paraId="319A3987">
            <w:pPr>
              <w:pStyle w:val="24"/>
              <w:keepNext/>
              <w:spacing w:line="440" w:lineRule="exact"/>
              <w:ind w:left="63" w:right="63"/>
              <w:rPr>
                <w:rFonts w:hAnsi="宋体" w:cs="Times New Roman"/>
                <w:lang w:val="en-US"/>
              </w:rPr>
            </w:pPr>
          </w:p>
        </w:tc>
        <w:tc>
          <w:tcPr>
            <w:tcW w:w="774" w:type="dxa"/>
          </w:tcPr>
          <w:p w14:paraId="60CB48D1">
            <w:pPr>
              <w:pStyle w:val="24"/>
              <w:keepNext/>
              <w:spacing w:line="440" w:lineRule="exact"/>
              <w:ind w:left="63" w:right="63"/>
              <w:rPr>
                <w:rFonts w:hAnsi="宋体" w:cs="Times New Roman"/>
                <w:lang w:val="en-US"/>
              </w:rPr>
            </w:pPr>
          </w:p>
        </w:tc>
        <w:tc>
          <w:tcPr>
            <w:tcW w:w="1352" w:type="dxa"/>
          </w:tcPr>
          <w:p w14:paraId="423C8828">
            <w:pPr>
              <w:pStyle w:val="24"/>
              <w:keepNext/>
              <w:spacing w:line="440" w:lineRule="exact"/>
              <w:ind w:left="63" w:right="63"/>
              <w:rPr>
                <w:rFonts w:hAnsi="宋体" w:cs="Times New Roman"/>
                <w:lang w:val="en-US"/>
              </w:rPr>
            </w:pPr>
          </w:p>
        </w:tc>
        <w:tc>
          <w:tcPr>
            <w:tcW w:w="1418" w:type="dxa"/>
          </w:tcPr>
          <w:p w14:paraId="059E6098">
            <w:pPr>
              <w:pStyle w:val="24"/>
              <w:keepNext/>
              <w:spacing w:line="440" w:lineRule="exact"/>
              <w:ind w:left="63" w:right="63"/>
              <w:rPr>
                <w:rFonts w:hAnsi="宋体" w:cs="Times New Roman"/>
                <w:lang w:val="en-US"/>
              </w:rPr>
            </w:pPr>
          </w:p>
        </w:tc>
        <w:tc>
          <w:tcPr>
            <w:tcW w:w="1701" w:type="dxa"/>
          </w:tcPr>
          <w:p w14:paraId="7F1FBADC">
            <w:pPr>
              <w:pStyle w:val="24"/>
              <w:keepNext/>
              <w:spacing w:line="440" w:lineRule="exact"/>
              <w:ind w:left="63" w:right="63"/>
              <w:rPr>
                <w:rFonts w:hAnsi="宋体" w:cs="Times New Roman"/>
                <w:lang w:val="en-US"/>
              </w:rPr>
            </w:pPr>
          </w:p>
        </w:tc>
      </w:tr>
      <w:tr w14:paraId="28625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751E03">
            <w:pPr>
              <w:pStyle w:val="24"/>
              <w:keepNext/>
              <w:spacing w:line="440" w:lineRule="exact"/>
              <w:ind w:left="63" w:right="63"/>
              <w:rPr>
                <w:rFonts w:hAnsi="宋体" w:cs="Times New Roman"/>
                <w:lang w:val="en-US"/>
              </w:rPr>
            </w:pPr>
          </w:p>
        </w:tc>
        <w:tc>
          <w:tcPr>
            <w:tcW w:w="1984" w:type="dxa"/>
          </w:tcPr>
          <w:p w14:paraId="12B90037">
            <w:pPr>
              <w:pStyle w:val="24"/>
              <w:keepNext/>
              <w:spacing w:line="440" w:lineRule="exact"/>
              <w:ind w:left="63" w:right="63"/>
              <w:rPr>
                <w:rFonts w:hAnsi="宋体" w:cs="Times New Roman"/>
                <w:lang w:val="en-US"/>
              </w:rPr>
            </w:pPr>
          </w:p>
        </w:tc>
        <w:tc>
          <w:tcPr>
            <w:tcW w:w="851" w:type="dxa"/>
          </w:tcPr>
          <w:p w14:paraId="78CD5A55">
            <w:pPr>
              <w:pStyle w:val="24"/>
              <w:keepNext/>
              <w:spacing w:line="440" w:lineRule="exact"/>
              <w:ind w:left="63" w:right="63"/>
              <w:rPr>
                <w:rFonts w:hAnsi="宋体" w:cs="Times New Roman"/>
                <w:lang w:val="en-US"/>
              </w:rPr>
            </w:pPr>
          </w:p>
        </w:tc>
        <w:tc>
          <w:tcPr>
            <w:tcW w:w="774" w:type="dxa"/>
          </w:tcPr>
          <w:p w14:paraId="0D1F3C76">
            <w:pPr>
              <w:pStyle w:val="24"/>
              <w:keepNext/>
              <w:spacing w:line="440" w:lineRule="exact"/>
              <w:ind w:left="63" w:right="63"/>
              <w:rPr>
                <w:rFonts w:hAnsi="宋体" w:cs="Times New Roman"/>
                <w:lang w:val="en-US"/>
              </w:rPr>
            </w:pPr>
          </w:p>
        </w:tc>
        <w:tc>
          <w:tcPr>
            <w:tcW w:w="1352" w:type="dxa"/>
          </w:tcPr>
          <w:p w14:paraId="59E63F14">
            <w:pPr>
              <w:pStyle w:val="24"/>
              <w:keepNext/>
              <w:spacing w:line="440" w:lineRule="exact"/>
              <w:ind w:left="63" w:right="63"/>
              <w:rPr>
                <w:rFonts w:hAnsi="宋体" w:cs="Times New Roman"/>
                <w:lang w:val="en-US"/>
              </w:rPr>
            </w:pPr>
          </w:p>
        </w:tc>
        <w:tc>
          <w:tcPr>
            <w:tcW w:w="1418" w:type="dxa"/>
          </w:tcPr>
          <w:p w14:paraId="037E645B">
            <w:pPr>
              <w:pStyle w:val="24"/>
              <w:keepNext/>
              <w:spacing w:line="440" w:lineRule="exact"/>
              <w:ind w:left="63" w:right="63"/>
              <w:rPr>
                <w:rFonts w:hAnsi="宋体" w:cs="Times New Roman"/>
                <w:lang w:val="en-US"/>
              </w:rPr>
            </w:pPr>
          </w:p>
        </w:tc>
        <w:tc>
          <w:tcPr>
            <w:tcW w:w="1701" w:type="dxa"/>
          </w:tcPr>
          <w:p w14:paraId="03260D76">
            <w:pPr>
              <w:pStyle w:val="24"/>
              <w:keepNext/>
              <w:spacing w:line="440" w:lineRule="exact"/>
              <w:ind w:left="63" w:right="63"/>
              <w:rPr>
                <w:rFonts w:hAnsi="宋体" w:cs="Times New Roman"/>
                <w:lang w:val="en-US"/>
              </w:rPr>
            </w:pPr>
          </w:p>
        </w:tc>
      </w:tr>
      <w:tr w14:paraId="484D1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C8A0E3">
            <w:pPr>
              <w:pStyle w:val="24"/>
              <w:keepNext/>
              <w:spacing w:line="440" w:lineRule="exact"/>
              <w:ind w:left="63" w:right="63"/>
              <w:rPr>
                <w:rFonts w:hAnsi="宋体" w:cs="Times New Roman"/>
                <w:lang w:val="en-US"/>
              </w:rPr>
            </w:pPr>
          </w:p>
        </w:tc>
        <w:tc>
          <w:tcPr>
            <w:tcW w:w="1984" w:type="dxa"/>
          </w:tcPr>
          <w:p w14:paraId="301CDDB1">
            <w:pPr>
              <w:pStyle w:val="24"/>
              <w:keepNext/>
              <w:spacing w:line="440" w:lineRule="exact"/>
              <w:ind w:left="63" w:right="63"/>
              <w:rPr>
                <w:rFonts w:hAnsi="宋体" w:cs="Times New Roman"/>
                <w:lang w:val="en-US"/>
              </w:rPr>
            </w:pPr>
          </w:p>
        </w:tc>
        <w:tc>
          <w:tcPr>
            <w:tcW w:w="851" w:type="dxa"/>
          </w:tcPr>
          <w:p w14:paraId="02729893">
            <w:pPr>
              <w:pStyle w:val="24"/>
              <w:keepNext/>
              <w:spacing w:line="440" w:lineRule="exact"/>
              <w:ind w:left="63" w:right="63"/>
              <w:rPr>
                <w:rFonts w:hAnsi="宋体" w:cs="Times New Roman"/>
                <w:lang w:val="en-US"/>
              </w:rPr>
            </w:pPr>
          </w:p>
        </w:tc>
        <w:tc>
          <w:tcPr>
            <w:tcW w:w="774" w:type="dxa"/>
          </w:tcPr>
          <w:p w14:paraId="223D3F11">
            <w:pPr>
              <w:pStyle w:val="24"/>
              <w:keepNext/>
              <w:spacing w:line="440" w:lineRule="exact"/>
              <w:ind w:left="63" w:right="63"/>
              <w:rPr>
                <w:rFonts w:hAnsi="宋体" w:cs="Times New Roman"/>
                <w:lang w:val="en-US"/>
              </w:rPr>
            </w:pPr>
          </w:p>
        </w:tc>
        <w:tc>
          <w:tcPr>
            <w:tcW w:w="1352" w:type="dxa"/>
          </w:tcPr>
          <w:p w14:paraId="532DF924">
            <w:pPr>
              <w:pStyle w:val="24"/>
              <w:keepNext/>
              <w:spacing w:line="440" w:lineRule="exact"/>
              <w:ind w:left="63" w:right="63"/>
              <w:rPr>
                <w:rFonts w:hAnsi="宋体" w:cs="Times New Roman"/>
                <w:lang w:val="en-US"/>
              </w:rPr>
            </w:pPr>
          </w:p>
        </w:tc>
        <w:tc>
          <w:tcPr>
            <w:tcW w:w="1418" w:type="dxa"/>
          </w:tcPr>
          <w:p w14:paraId="5F6DC68E">
            <w:pPr>
              <w:pStyle w:val="24"/>
              <w:keepNext/>
              <w:spacing w:line="440" w:lineRule="exact"/>
              <w:ind w:left="63" w:right="63"/>
              <w:rPr>
                <w:rFonts w:hAnsi="宋体" w:cs="Times New Roman"/>
                <w:lang w:val="en-US"/>
              </w:rPr>
            </w:pPr>
          </w:p>
        </w:tc>
        <w:tc>
          <w:tcPr>
            <w:tcW w:w="1701" w:type="dxa"/>
          </w:tcPr>
          <w:p w14:paraId="558B3CDE">
            <w:pPr>
              <w:pStyle w:val="24"/>
              <w:keepNext/>
              <w:spacing w:line="440" w:lineRule="exact"/>
              <w:ind w:left="63" w:right="63"/>
              <w:rPr>
                <w:rFonts w:hAnsi="宋体" w:cs="Times New Roman"/>
                <w:lang w:val="en-US"/>
              </w:rPr>
            </w:pPr>
          </w:p>
        </w:tc>
      </w:tr>
      <w:tr w14:paraId="1B9D8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41521D9">
            <w:pPr>
              <w:pStyle w:val="24"/>
              <w:keepNext/>
              <w:spacing w:line="440" w:lineRule="exact"/>
              <w:ind w:left="63" w:right="63"/>
              <w:rPr>
                <w:rFonts w:hAnsi="宋体" w:cs="Times New Roman"/>
                <w:lang w:val="en-US"/>
              </w:rPr>
            </w:pPr>
          </w:p>
        </w:tc>
        <w:tc>
          <w:tcPr>
            <w:tcW w:w="1984" w:type="dxa"/>
          </w:tcPr>
          <w:p w14:paraId="795D79E6">
            <w:pPr>
              <w:pStyle w:val="24"/>
              <w:keepNext/>
              <w:spacing w:line="440" w:lineRule="exact"/>
              <w:ind w:left="63" w:right="63"/>
              <w:rPr>
                <w:rFonts w:hAnsi="宋体" w:cs="Times New Roman"/>
                <w:lang w:val="en-US"/>
              </w:rPr>
            </w:pPr>
          </w:p>
        </w:tc>
        <w:tc>
          <w:tcPr>
            <w:tcW w:w="851" w:type="dxa"/>
          </w:tcPr>
          <w:p w14:paraId="7F009DBE">
            <w:pPr>
              <w:pStyle w:val="24"/>
              <w:keepNext/>
              <w:spacing w:line="440" w:lineRule="exact"/>
              <w:ind w:left="63" w:right="63"/>
              <w:rPr>
                <w:rFonts w:hAnsi="宋体" w:cs="Times New Roman"/>
                <w:lang w:val="en-US"/>
              </w:rPr>
            </w:pPr>
          </w:p>
        </w:tc>
        <w:tc>
          <w:tcPr>
            <w:tcW w:w="774" w:type="dxa"/>
          </w:tcPr>
          <w:p w14:paraId="0A565916">
            <w:pPr>
              <w:pStyle w:val="24"/>
              <w:keepNext/>
              <w:spacing w:line="440" w:lineRule="exact"/>
              <w:ind w:left="63" w:right="63"/>
              <w:rPr>
                <w:rFonts w:hAnsi="宋体" w:cs="Times New Roman"/>
                <w:lang w:val="en-US"/>
              </w:rPr>
            </w:pPr>
          </w:p>
        </w:tc>
        <w:tc>
          <w:tcPr>
            <w:tcW w:w="1352" w:type="dxa"/>
          </w:tcPr>
          <w:p w14:paraId="31BFFF11">
            <w:pPr>
              <w:pStyle w:val="24"/>
              <w:keepNext/>
              <w:spacing w:line="440" w:lineRule="exact"/>
              <w:ind w:left="63" w:right="63"/>
              <w:rPr>
                <w:rFonts w:hAnsi="宋体" w:cs="Times New Roman"/>
                <w:lang w:val="en-US"/>
              </w:rPr>
            </w:pPr>
          </w:p>
        </w:tc>
        <w:tc>
          <w:tcPr>
            <w:tcW w:w="1418" w:type="dxa"/>
          </w:tcPr>
          <w:p w14:paraId="4781112D">
            <w:pPr>
              <w:pStyle w:val="24"/>
              <w:keepNext/>
              <w:spacing w:line="440" w:lineRule="exact"/>
              <w:ind w:left="63" w:right="63"/>
              <w:rPr>
                <w:rFonts w:hAnsi="宋体" w:cs="Times New Roman"/>
                <w:lang w:val="en-US"/>
              </w:rPr>
            </w:pPr>
          </w:p>
        </w:tc>
        <w:tc>
          <w:tcPr>
            <w:tcW w:w="1701" w:type="dxa"/>
          </w:tcPr>
          <w:p w14:paraId="67C39C00">
            <w:pPr>
              <w:pStyle w:val="24"/>
              <w:keepNext/>
              <w:spacing w:line="440" w:lineRule="exact"/>
              <w:ind w:left="63" w:right="63"/>
              <w:rPr>
                <w:rFonts w:hAnsi="宋体" w:cs="Times New Roman"/>
                <w:lang w:val="en-US"/>
              </w:rPr>
            </w:pPr>
          </w:p>
        </w:tc>
      </w:tr>
      <w:tr w14:paraId="728EC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5C39690">
            <w:pPr>
              <w:pStyle w:val="24"/>
              <w:keepNext/>
              <w:spacing w:line="440" w:lineRule="exact"/>
              <w:ind w:left="63" w:right="63"/>
              <w:rPr>
                <w:rFonts w:hAnsi="宋体" w:cs="Times New Roman"/>
                <w:lang w:val="en-US"/>
              </w:rPr>
            </w:pPr>
          </w:p>
        </w:tc>
        <w:tc>
          <w:tcPr>
            <w:tcW w:w="1984" w:type="dxa"/>
          </w:tcPr>
          <w:p w14:paraId="37CC2FB2">
            <w:pPr>
              <w:pStyle w:val="24"/>
              <w:keepNext/>
              <w:spacing w:line="440" w:lineRule="exact"/>
              <w:ind w:left="63" w:right="63"/>
              <w:rPr>
                <w:rFonts w:hAnsi="宋体" w:cs="Times New Roman"/>
                <w:lang w:val="en-US"/>
              </w:rPr>
            </w:pPr>
          </w:p>
        </w:tc>
        <w:tc>
          <w:tcPr>
            <w:tcW w:w="851" w:type="dxa"/>
          </w:tcPr>
          <w:p w14:paraId="7FC3D347">
            <w:pPr>
              <w:pStyle w:val="24"/>
              <w:keepNext/>
              <w:spacing w:line="440" w:lineRule="exact"/>
              <w:ind w:left="63" w:right="63"/>
              <w:rPr>
                <w:rFonts w:hAnsi="宋体" w:cs="Times New Roman"/>
                <w:lang w:val="en-US"/>
              </w:rPr>
            </w:pPr>
          </w:p>
        </w:tc>
        <w:tc>
          <w:tcPr>
            <w:tcW w:w="774" w:type="dxa"/>
          </w:tcPr>
          <w:p w14:paraId="7B33CF91">
            <w:pPr>
              <w:pStyle w:val="24"/>
              <w:keepNext/>
              <w:spacing w:line="440" w:lineRule="exact"/>
              <w:ind w:left="63" w:right="63"/>
              <w:rPr>
                <w:rFonts w:hAnsi="宋体" w:cs="Times New Roman"/>
                <w:lang w:val="en-US"/>
              </w:rPr>
            </w:pPr>
          </w:p>
        </w:tc>
        <w:tc>
          <w:tcPr>
            <w:tcW w:w="1352" w:type="dxa"/>
          </w:tcPr>
          <w:p w14:paraId="01F80DDA">
            <w:pPr>
              <w:pStyle w:val="24"/>
              <w:keepNext/>
              <w:spacing w:line="440" w:lineRule="exact"/>
              <w:ind w:left="63" w:right="63"/>
              <w:rPr>
                <w:rFonts w:hAnsi="宋体" w:cs="Times New Roman"/>
                <w:lang w:val="en-US"/>
              </w:rPr>
            </w:pPr>
          </w:p>
        </w:tc>
        <w:tc>
          <w:tcPr>
            <w:tcW w:w="1418" w:type="dxa"/>
          </w:tcPr>
          <w:p w14:paraId="1CDFBA49">
            <w:pPr>
              <w:pStyle w:val="24"/>
              <w:keepNext/>
              <w:spacing w:line="440" w:lineRule="exact"/>
              <w:ind w:left="63" w:right="63"/>
              <w:rPr>
                <w:rFonts w:hAnsi="宋体" w:cs="Times New Roman"/>
                <w:lang w:val="en-US"/>
              </w:rPr>
            </w:pPr>
          </w:p>
        </w:tc>
        <w:tc>
          <w:tcPr>
            <w:tcW w:w="1701" w:type="dxa"/>
          </w:tcPr>
          <w:p w14:paraId="51967896">
            <w:pPr>
              <w:pStyle w:val="24"/>
              <w:keepNext/>
              <w:spacing w:line="440" w:lineRule="exact"/>
              <w:ind w:left="63" w:right="63"/>
              <w:rPr>
                <w:rFonts w:hAnsi="宋体" w:cs="Times New Roman"/>
                <w:lang w:val="en-US"/>
              </w:rPr>
            </w:pPr>
          </w:p>
        </w:tc>
      </w:tr>
      <w:tr w14:paraId="4FE27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44EA53">
            <w:pPr>
              <w:pStyle w:val="24"/>
              <w:keepNext/>
              <w:spacing w:line="440" w:lineRule="exact"/>
              <w:ind w:left="63" w:right="63"/>
              <w:rPr>
                <w:rFonts w:hAnsi="宋体" w:cs="Times New Roman"/>
                <w:lang w:val="en-US"/>
              </w:rPr>
            </w:pPr>
          </w:p>
        </w:tc>
        <w:tc>
          <w:tcPr>
            <w:tcW w:w="1984" w:type="dxa"/>
          </w:tcPr>
          <w:p w14:paraId="20C3570B">
            <w:pPr>
              <w:pStyle w:val="24"/>
              <w:keepNext/>
              <w:spacing w:line="440" w:lineRule="exact"/>
              <w:ind w:left="63" w:right="63"/>
              <w:rPr>
                <w:rFonts w:hAnsi="宋体" w:cs="Times New Roman"/>
                <w:lang w:val="en-US"/>
              </w:rPr>
            </w:pPr>
          </w:p>
        </w:tc>
        <w:tc>
          <w:tcPr>
            <w:tcW w:w="851" w:type="dxa"/>
          </w:tcPr>
          <w:p w14:paraId="76F9CF7A">
            <w:pPr>
              <w:pStyle w:val="24"/>
              <w:keepNext/>
              <w:spacing w:line="440" w:lineRule="exact"/>
              <w:ind w:left="63" w:right="63"/>
              <w:rPr>
                <w:rFonts w:hAnsi="宋体" w:cs="Times New Roman"/>
                <w:lang w:val="en-US"/>
              </w:rPr>
            </w:pPr>
          </w:p>
        </w:tc>
        <w:tc>
          <w:tcPr>
            <w:tcW w:w="774" w:type="dxa"/>
          </w:tcPr>
          <w:p w14:paraId="0B17000A">
            <w:pPr>
              <w:pStyle w:val="24"/>
              <w:keepNext/>
              <w:spacing w:line="440" w:lineRule="exact"/>
              <w:ind w:left="63" w:right="63"/>
              <w:rPr>
                <w:rFonts w:hAnsi="宋体" w:cs="Times New Roman"/>
                <w:lang w:val="en-US"/>
              </w:rPr>
            </w:pPr>
          </w:p>
        </w:tc>
        <w:tc>
          <w:tcPr>
            <w:tcW w:w="1352" w:type="dxa"/>
          </w:tcPr>
          <w:p w14:paraId="5E78C73A">
            <w:pPr>
              <w:pStyle w:val="24"/>
              <w:keepNext/>
              <w:spacing w:line="440" w:lineRule="exact"/>
              <w:ind w:left="63" w:right="63"/>
              <w:rPr>
                <w:rFonts w:hAnsi="宋体" w:cs="Times New Roman"/>
                <w:lang w:val="en-US"/>
              </w:rPr>
            </w:pPr>
          </w:p>
        </w:tc>
        <w:tc>
          <w:tcPr>
            <w:tcW w:w="1418" w:type="dxa"/>
          </w:tcPr>
          <w:p w14:paraId="07C1A95B">
            <w:pPr>
              <w:pStyle w:val="24"/>
              <w:keepNext/>
              <w:spacing w:line="440" w:lineRule="exact"/>
              <w:ind w:left="63" w:right="63"/>
              <w:rPr>
                <w:rFonts w:hAnsi="宋体" w:cs="Times New Roman"/>
                <w:lang w:val="en-US"/>
              </w:rPr>
            </w:pPr>
          </w:p>
        </w:tc>
        <w:tc>
          <w:tcPr>
            <w:tcW w:w="1701" w:type="dxa"/>
          </w:tcPr>
          <w:p w14:paraId="11DD6B53">
            <w:pPr>
              <w:pStyle w:val="24"/>
              <w:keepNext/>
              <w:spacing w:line="440" w:lineRule="exact"/>
              <w:ind w:left="63" w:right="63"/>
              <w:rPr>
                <w:rFonts w:hAnsi="宋体" w:cs="Times New Roman"/>
                <w:lang w:val="en-US"/>
              </w:rPr>
            </w:pPr>
          </w:p>
        </w:tc>
      </w:tr>
      <w:tr w14:paraId="2D677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8ADF09">
            <w:pPr>
              <w:pStyle w:val="24"/>
              <w:keepNext/>
              <w:spacing w:line="440" w:lineRule="exact"/>
              <w:ind w:left="63" w:right="63"/>
              <w:rPr>
                <w:rFonts w:hAnsi="宋体" w:cs="Times New Roman"/>
                <w:lang w:val="en-US"/>
              </w:rPr>
            </w:pPr>
          </w:p>
        </w:tc>
        <w:tc>
          <w:tcPr>
            <w:tcW w:w="1984" w:type="dxa"/>
          </w:tcPr>
          <w:p w14:paraId="1AAF1D10">
            <w:pPr>
              <w:pStyle w:val="24"/>
              <w:keepNext/>
              <w:spacing w:line="440" w:lineRule="exact"/>
              <w:ind w:left="63" w:right="63"/>
              <w:rPr>
                <w:rFonts w:hAnsi="宋体" w:cs="Times New Roman"/>
                <w:lang w:val="en-US"/>
              </w:rPr>
            </w:pPr>
          </w:p>
        </w:tc>
        <w:tc>
          <w:tcPr>
            <w:tcW w:w="851" w:type="dxa"/>
          </w:tcPr>
          <w:p w14:paraId="3F59D408">
            <w:pPr>
              <w:pStyle w:val="24"/>
              <w:keepNext/>
              <w:spacing w:line="440" w:lineRule="exact"/>
              <w:ind w:left="63" w:right="63"/>
              <w:rPr>
                <w:rFonts w:hAnsi="宋体" w:cs="Times New Roman"/>
                <w:lang w:val="en-US"/>
              </w:rPr>
            </w:pPr>
          </w:p>
        </w:tc>
        <w:tc>
          <w:tcPr>
            <w:tcW w:w="774" w:type="dxa"/>
          </w:tcPr>
          <w:p w14:paraId="79A61638">
            <w:pPr>
              <w:pStyle w:val="24"/>
              <w:keepNext/>
              <w:spacing w:line="440" w:lineRule="exact"/>
              <w:ind w:left="63" w:right="63"/>
              <w:rPr>
                <w:rFonts w:hAnsi="宋体" w:cs="Times New Roman"/>
                <w:lang w:val="en-US"/>
              </w:rPr>
            </w:pPr>
          </w:p>
        </w:tc>
        <w:tc>
          <w:tcPr>
            <w:tcW w:w="1352" w:type="dxa"/>
          </w:tcPr>
          <w:p w14:paraId="2EE05E62">
            <w:pPr>
              <w:pStyle w:val="24"/>
              <w:keepNext/>
              <w:spacing w:line="440" w:lineRule="exact"/>
              <w:ind w:left="63" w:right="63"/>
              <w:rPr>
                <w:rFonts w:hAnsi="宋体" w:cs="Times New Roman"/>
                <w:lang w:val="en-US"/>
              </w:rPr>
            </w:pPr>
          </w:p>
        </w:tc>
        <w:tc>
          <w:tcPr>
            <w:tcW w:w="1418" w:type="dxa"/>
          </w:tcPr>
          <w:p w14:paraId="03B3D30C">
            <w:pPr>
              <w:pStyle w:val="24"/>
              <w:keepNext/>
              <w:spacing w:line="440" w:lineRule="exact"/>
              <w:ind w:left="63" w:right="63"/>
              <w:rPr>
                <w:rFonts w:hAnsi="宋体" w:cs="Times New Roman"/>
                <w:lang w:val="en-US"/>
              </w:rPr>
            </w:pPr>
          </w:p>
        </w:tc>
        <w:tc>
          <w:tcPr>
            <w:tcW w:w="1701" w:type="dxa"/>
          </w:tcPr>
          <w:p w14:paraId="4831DFC9">
            <w:pPr>
              <w:pStyle w:val="24"/>
              <w:keepNext/>
              <w:spacing w:line="440" w:lineRule="exact"/>
              <w:ind w:left="63" w:right="63"/>
              <w:rPr>
                <w:rFonts w:hAnsi="宋体" w:cs="Times New Roman"/>
                <w:lang w:val="en-US"/>
              </w:rPr>
            </w:pPr>
          </w:p>
        </w:tc>
      </w:tr>
      <w:tr w14:paraId="54D48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FD4FFD7">
            <w:pPr>
              <w:pStyle w:val="24"/>
              <w:keepNext/>
              <w:spacing w:line="440" w:lineRule="exact"/>
              <w:ind w:left="63" w:right="63"/>
              <w:rPr>
                <w:rFonts w:hAnsi="宋体" w:cs="Times New Roman"/>
                <w:lang w:val="en-US"/>
              </w:rPr>
            </w:pPr>
          </w:p>
        </w:tc>
        <w:tc>
          <w:tcPr>
            <w:tcW w:w="1984" w:type="dxa"/>
          </w:tcPr>
          <w:p w14:paraId="75FCBF58">
            <w:pPr>
              <w:pStyle w:val="24"/>
              <w:keepNext/>
              <w:spacing w:line="440" w:lineRule="exact"/>
              <w:ind w:left="63" w:right="63"/>
              <w:rPr>
                <w:rFonts w:hAnsi="宋体" w:cs="Times New Roman"/>
                <w:lang w:val="en-US"/>
              </w:rPr>
            </w:pPr>
          </w:p>
        </w:tc>
        <w:tc>
          <w:tcPr>
            <w:tcW w:w="851" w:type="dxa"/>
          </w:tcPr>
          <w:p w14:paraId="5F95CB96">
            <w:pPr>
              <w:pStyle w:val="24"/>
              <w:keepNext/>
              <w:spacing w:line="440" w:lineRule="exact"/>
              <w:ind w:left="63" w:right="63"/>
              <w:rPr>
                <w:rFonts w:hAnsi="宋体" w:cs="Times New Roman"/>
                <w:lang w:val="en-US"/>
              </w:rPr>
            </w:pPr>
          </w:p>
        </w:tc>
        <w:tc>
          <w:tcPr>
            <w:tcW w:w="774" w:type="dxa"/>
          </w:tcPr>
          <w:p w14:paraId="51B063AB">
            <w:pPr>
              <w:pStyle w:val="24"/>
              <w:keepNext/>
              <w:spacing w:line="440" w:lineRule="exact"/>
              <w:ind w:left="63" w:right="63"/>
              <w:rPr>
                <w:rFonts w:hAnsi="宋体" w:cs="Times New Roman"/>
                <w:lang w:val="en-US"/>
              </w:rPr>
            </w:pPr>
          </w:p>
        </w:tc>
        <w:tc>
          <w:tcPr>
            <w:tcW w:w="1352" w:type="dxa"/>
          </w:tcPr>
          <w:p w14:paraId="0DB90F9C">
            <w:pPr>
              <w:pStyle w:val="24"/>
              <w:keepNext/>
              <w:spacing w:line="440" w:lineRule="exact"/>
              <w:ind w:left="63" w:right="63"/>
              <w:rPr>
                <w:rFonts w:hAnsi="宋体" w:cs="Times New Roman"/>
                <w:lang w:val="en-US"/>
              </w:rPr>
            </w:pPr>
          </w:p>
        </w:tc>
        <w:tc>
          <w:tcPr>
            <w:tcW w:w="1418" w:type="dxa"/>
          </w:tcPr>
          <w:p w14:paraId="2A2B4EA3">
            <w:pPr>
              <w:pStyle w:val="24"/>
              <w:keepNext/>
              <w:spacing w:line="440" w:lineRule="exact"/>
              <w:ind w:left="63" w:right="63"/>
              <w:rPr>
                <w:rFonts w:hAnsi="宋体" w:cs="Times New Roman"/>
                <w:lang w:val="en-US"/>
              </w:rPr>
            </w:pPr>
          </w:p>
        </w:tc>
        <w:tc>
          <w:tcPr>
            <w:tcW w:w="1701" w:type="dxa"/>
          </w:tcPr>
          <w:p w14:paraId="69D83C3F">
            <w:pPr>
              <w:pStyle w:val="24"/>
              <w:keepNext/>
              <w:spacing w:line="440" w:lineRule="exact"/>
              <w:ind w:left="63" w:right="63"/>
              <w:rPr>
                <w:rFonts w:hAnsi="宋体" w:cs="Times New Roman"/>
                <w:lang w:val="en-US"/>
              </w:rPr>
            </w:pPr>
          </w:p>
        </w:tc>
      </w:tr>
      <w:tr w14:paraId="0C061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480D91">
            <w:pPr>
              <w:pStyle w:val="24"/>
              <w:keepNext/>
              <w:spacing w:line="440" w:lineRule="exact"/>
              <w:ind w:left="63" w:right="63"/>
              <w:rPr>
                <w:rFonts w:hAnsi="宋体" w:cs="Times New Roman"/>
                <w:lang w:val="en-US"/>
              </w:rPr>
            </w:pPr>
          </w:p>
        </w:tc>
        <w:tc>
          <w:tcPr>
            <w:tcW w:w="1984" w:type="dxa"/>
          </w:tcPr>
          <w:p w14:paraId="225B33CB">
            <w:pPr>
              <w:pStyle w:val="24"/>
              <w:keepNext/>
              <w:spacing w:line="440" w:lineRule="exact"/>
              <w:ind w:left="63" w:right="63"/>
              <w:rPr>
                <w:rFonts w:hAnsi="宋体" w:cs="Times New Roman"/>
                <w:lang w:val="en-US"/>
              </w:rPr>
            </w:pPr>
          </w:p>
        </w:tc>
        <w:tc>
          <w:tcPr>
            <w:tcW w:w="851" w:type="dxa"/>
          </w:tcPr>
          <w:p w14:paraId="70E0C7DD">
            <w:pPr>
              <w:pStyle w:val="24"/>
              <w:keepNext/>
              <w:spacing w:line="440" w:lineRule="exact"/>
              <w:ind w:left="63" w:right="63"/>
              <w:rPr>
                <w:rFonts w:hAnsi="宋体" w:cs="Times New Roman"/>
                <w:lang w:val="en-US"/>
              </w:rPr>
            </w:pPr>
          </w:p>
        </w:tc>
        <w:tc>
          <w:tcPr>
            <w:tcW w:w="774" w:type="dxa"/>
          </w:tcPr>
          <w:p w14:paraId="6C8FA6A8">
            <w:pPr>
              <w:pStyle w:val="24"/>
              <w:keepNext/>
              <w:spacing w:line="440" w:lineRule="exact"/>
              <w:ind w:left="63" w:right="63"/>
              <w:rPr>
                <w:rFonts w:hAnsi="宋体" w:cs="Times New Roman"/>
                <w:lang w:val="en-US"/>
              </w:rPr>
            </w:pPr>
          </w:p>
        </w:tc>
        <w:tc>
          <w:tcPr>
            <w:tcW w:w="1352" w:type="dxa"/>
          </w:tcPr>
          <w:p w14:paraId="6E738DDF">
            <w:pPr>
              <w:pStyle w:val="24"/>
              <w:keepNext/>
              <w:spacing w:line="440" w:lineRule="exact"/>
              <w:ind w:left="63" w:right="63"/>
              <w:rPr>
                <w:rFonts w:hAnsi="宋体" w:cs="Times New Roman"/>
                <w:lang w:val="en-US"/>
              </w:rPr>
            </w:pPr>
          </w:p>
        </w:tc>
        <w:tc>
          <w:tcPr>
            <w:tcW w:w="1418" w:type="dxa"/>
          </w:tcPr>
          <w:p w14:paraId="3CE4D1E5">
            <w:pPr>
              <w:pStyle w:val="24"/>
              <w:keepNext/>
              <w:spacing w:line="440" w:lineRule="exact"/>
              <w:ind w:left="63" w:right="63"/>
              <w:rPr>
                <w:rFonts w:hAnsi="宋体" w:cs="Times New Roman"/>
                <w:lang w:val="en-US"/>
              </w:rPr>
            </w:pPr>
          </w:p>
        </w:tc>
        <w:tc>
          <w:tcPr>
            <w:tcW w:w="1701" w:type="dxa"/>
          </w:tcPr>
          <w:p w14:paraId="46A3C124">
            <w:pPr>
              <w:pStyle w:val="24"/>
              <w:keepNext/>
              <w:spacing w:line="440" w:lineRule="exact"/>
              <w:ind w:left="63" w:right="63"/>
              <w:rPr>
                <w:rFonts w:hAnsi="宋体" w:cs="Times New Roman"/>
                <w:lang w:val="en-US"/>
              </w:rPr>
            </w:pPr>
          </w:p>
        </w:tc>
      </w:tr>
      <w:tr w14:paraId="24792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E5257F4">
            <w:pPr>
              <w:pStyle w:val="24"/>
              <w:keepNext/>
              <w:spacing w:line="440" w:lineRule="exact"/>
              <w:ind w:left="63" w:right="63"/>
              <w:rPr>
                <w:rFonts w:hAnsi="宋体" w:cs="Times New Roman"/>
                <w:lang w:val="en-US"/>
              </w:rPr>
            </w:pPr>
          </w:p>
        </w:tc>
        <w:tc>
          <w:tcPr>
            <w:tcW w:w="1984" w:type="dxa"/>
          </w:tcPr>
          <w:p w14:paraId="0361B4E4">
            <w:pPr>
              <w:pStyle w:val="24"/>
              <w:keepNext/>
              <w:spacing w:line="440" w:lineRule="exact"/>
              <w:ind w:left="63" w:right="63"/>
              <w:rPr>
                <w:rFonts w:hAnsi="宋体" w:cs="Times New Roman"/>
                <w:lang w:val="en-US"/>
              </w:rPr>
            </w:pPr>
          </w:p>
        </w:tc>
        <w:tc>
          <w:tcPr>
            <w:tcW w:w="851" w:type="dxa"/>
          </w:tcPr>
          <w:p w14:paraId="6B9BD664">
            <w:pPr>
              <w:pStyle w:val="24"/>
              <w:keepNext/>
              <w:spacing w:line="440" w:lineRule="exact"/>
              <w:ind w:left="63" w:right="63"/>
              <w:rPr>
                <w:rFonts w:hAnsi="宋体" w:cs="Times New Roman"/>
                <w:lang w:val="en-US"/>
              </w:rPr>
            </w:pPr>
          </w:p>
        </w:tc>
        <w:tc>
          <w:tcPr>
            <w:tcW w:w="774" w:type="dxa"/>
          </w:tcPr>
          <w:p w14:paraId="78A99CFA">
            <w:pPr>
              <w:pStyle w:val="24"/>
              <w:keepNext/>
              <w:spacing w:line="440" w:lineRule="exact"/>
              <w:ind w:left="63" w:right="63"/>
              <w:rPr>
                <w:rFonts w:hAnsi="宋体" w:cs="Times New Roman"/>
                <w:lang w:val="en-US"/>
              </w:rPr>
            </w:pPr>
          </w:p>
        </w:tc>
        <w:tc>
          <w:tcPr>
            <w:tcW w:w="1352" w:type="dxa"/>
          </w:tcPr>
          <w:p w14:paraId="75175DA1">
            <w:pPr>
              <w:pStyle w:val="24"/>
              <w:keepNext/>
              <w:spacing w:line="440" w:lineRule="exact"/>
              <w:ind w:left="63" w:right="63"/>
              <w:rPr>
                <w:rFonts w:hAnsi="宋体" w:cs="Times New Roman"/>
                <w:lang w:val="en-US"/>
              </w:rPr>
            </w:pPr>
          </w:p>
        </w:tc>
        <w:tc>
          <w:tcPr>
            <w:tcW w:w="1418" w:type="dxa"/>
          </w:tcPr>
          <w:p w14:paraId="5A4BC83E">
            <w:pPr>
              <w:pStyle w:val="24"/>
              <w:keepNext/>
              <w:spacing w:line="440" w:lineRule="exact"/>
              <w:ind w:left="63" w:right="63"/>
              <w:rPr>
                <w:rFonts w:hAnsi="宋体" w:cs="Times New Roman"/>
                <w:lang w:val="en-US"/>
              </w:rPr>
            </w:pPr>
          </w:p>
        </w:tc>
        <w:tc>
          <w:tcPr>
            <w:tcW w:w="1701" w:type="dxa"/>
          </w:tcPr>
          <w:p w14:paraId="2E3DA382">
            <w:pPr>
              <w:pStyle w:val="24"/>
              <w:keepNext/>
              <w:spacing w:line="440" w:lineRule="exact"/>
              <w:ind w:left="63" w:right="63"/>
              <w:rPr>
                <w:rFonts w:hAnsi="宋体" w:cs="Times New Roman"/>
                <w:lang w:val="en-US"/>
              </w:rPr>
            </w:pPr>
          </w:p>
        </w:tc>
      </w:tr>
      <w:tr w14:paraId="1CDDA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CC3EF1">
            <w:pPr>
              <w:pStyle w:val="24"/>
              <w:keepNext/>
              <w:spacing w:line="440" w:lineRule="exact"/>
              <w:ind w:left="63" w:right="63"/>
              <w:rPr>
                <w:rFonts w:hAnsi="宋体" w:cs="Times New Roman"/>
                <w:lang w:val="en-US"/>
              </w:rPr>
            </w:pPr>
          </w:p>
        </w:tc>
        <w:tc>
          <w:tcPr>
            <w:tcW w:w="1984" w:type="dxa"/>
          </w:tcPr>
          <w:p w14:paraId="0F2C73B5">
            <w:pPr>
              <w:pStyle w:val="24"/>
              <w:keepNext/>
              <w:spacing w:line="440" w:lineRule="exact"/>
              <w:ind w:left="63" w:right="63"/>
              <w:rPr>
                <w:rFonts w:hAnsi="宋体" w:cs="Times New Roman"/>
                <w:lang w:val="en-US"/>
              </w:rPr>
            </w:pPr>
          </w:p>
        </w:tc>
        <w:tc>
          <w:tcPr>
            <w:tcW w:w="851" w:type="dxa"/>
          </w:tcPr>
          <w:p w14:paraId="68631DFF">
            <w:pPr>
              <w:pStyle w:val="24"/>
              <w:keepNext/>
              <w:spacing w:line="440" w:lineRule="exact"/>
              <w:ind w:left="63" w:right="63"/>
              <w:rPr>
                <w:rFonts w:hAnsi="宋体" w:cs="Times New Roman"/>
                <w:lang w:val="en-US"/>
              </w:rPr>
            </w:pPr>
          </w:p>
        </w:tc>
        <w:tc>
          <w:tcPr>
            <w:tcW w:w="774" w:type="dxa"/>
          </w:tcPr>
          <w:p w14:paraId="56445805">
            <w:pPr>
              <w:pStyle w:val="24"/>
              <w:keepNext/>
              <w:spacing w:line="440" w:lineRule="exact"/>
              <w:ind w:left="63" w:right="63"/>
              <w:rPr>
                <w:rFonts w:hAnsi="宋体" w:cs="Times New Roman"/>
                <w:lang w:val="en-US"/>
              </w:rPr>
            </w:pPr>
          </w:p>
        </w:tc>
        <w:tc>
          <w:tcPr>
            <w:tcW w:w="1352" w:type="dxa"/>
          </w:tcPr>
          <w:p w14:paraId="76B24B50">
            <w:pPr>
              <w:pStyle w:val="24"/>
              <w:keepNext/>
              <w:spacing w:line="440" w:lineRule="exact"/>
              <w:ind w:left="63" w:right="63"/>
              <w:rPr>
                <w:rFonts w:hAnsi="宋体" w:cs="Times New Roman"/>
                <w:lang w:val="en-US"/>
              </w:rPr>
            </w:pPr>
          </w:p>
        </w:tc>
        <w:tc>
          <w:tcPr>
            <w:tcW w:w="1418" w:type="dxa"/>
          </w:tcPr>
          <w:p w14:paraId="5C6CCC1E">
            <w:pPr>
              <w:pStyle w:val="24"/>
              <w:keepNext/>
              <w:spacing w:line="440" w:lineRule="exact"/>
              <w:ind w:left="63" w:right="63"/>
              <w:rPr>
                <w:rFonts w:hAnsi="宋体" w:cs="Times New Roman"/>
                <w:lang w:val="en-US"/>
              </w:rPr>
            </w:pPr>
          </w:p>
        </w:tc>
        <w:tc>
          <w:tcPr>
            <w:tcW w:w="1701" w:type="dxa"/>
          </w:tcPr>
          <w:p w14:paraId="5BC4D074">
            <w:pPr>
              <w:pStyle w:val="24"/>
              <w:keepNext/>
              <w:spacing w:line="440" w:lineRule="exact"/>
              <w:ind w:left="63" w:right="63"/>
              <w:rPr>
                <w:rFonts w:hAnsi="宋体" w:cs="Times New Roman"/>
                <w:lang w:val="en-US"/>
              </w:rPr>
            </w:pPr>
          </w:p>
        </w:tc>
      </w:tr>
      <w:tr w14:paraId="5A25A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815386">
            <w:pPr>
              <w:pStyle w:val="24"/>
              <w:keepNext/>
              <w:spacing w:line="440" w:lineRule="exact"/>
              <w:ind w:left="63" w:right="63"/>
              <w:rPr>
                <w:rFonts w:hAnsi="宋体" w:cs="Times New Roman"/>
                <w:lang w:val="en-US"/>
              </w:rPr>
            </w:pPr>
          </w:p>
        </w:tc>
        <w:tc>
          <w:tcPr>
            <w:tcW w:w="1984" w:type="dxa"/>
          </w:tcPr>
          <w:p w14:paraId="4B3FBE72">
            <w:pPr>
              <w:pStyle w:val="24"/>
              <w:keepNext/>
              <w:spacing w:line="440" w:lineRule="exact"/>
              <w:ind w:left="63" w:right="63"/>
              <w:rPr>
                <w:rFonts w:hAnsi="宋体" w:cs="Times New Roman"/>
                <w:lang w:val="en-US"/>
              </w:rPr>
            </w:pPr>
          </w:p>
        </w:tc>
        <w:tc>
          <w:tcPr>
            <w:tcW w:w="851" w:type="dxa"/>
          </w:tcPr>
          <w:p w14:paraId="0878374D">
            <w:pPr>
              <w:pStyle w:val="24"/>
              <w:keepNext/>
              <w:spacing w:line="440" w:lineRule="exact"/>
              <w:ind w:left="63" w:right="63"/>
              <w:rPr>
                <w:rFonts w:hAnsi="宋体" w:cs="Times New Roman"/>
                <w:lang w:val="en-US"/>
              </w:rPr>
            </w:pPr>
          </w:p>
        </w:tc>
        <w:tc>
          <w:tcPr>
            <w:tcW w:w="774" w:type="dxa"/>
          </w:tcPr>
          <w:p w14:paraId="23F6058B">
            <w:pPr>
              <w:pStyle w:val="24"/>
              <w:keepNext/>
              <w:spacing w:line="440" w:lineRule="exact"/>
              <w:ind w:left="63" w:right="63"/>
              <w:rPr>
                <w:rFonts w:hAnsi="宋体" w:cs="Times New Roman"/>
                <w:lang w:val="en-US"/>
              </w:rPr>
            </w:pPr>
          </w:p>
        </w:tc>
        <w:tc>
          <w:tcPr>
            <w:tcW w:w="1352" w:type="dxa"/>
          </w:tcPr>
          <w:p w14:paraId="0F719FE6">
            <w:pPr>
              <w:pStyle w:val="24"/>
              <w:keepNext/>
              <w:spacing w:line="440" w:lineRule="exact"/>
              <w:ind w:left="63" w:right="63"/>
              <w:rPr>
                <w:rFonts w:hAnsi="宋体" w:cs="Times New Roman"/>
                <w:lang w:val="en-US"/>
              </w:rPr>
            </w:pPr>
          </w:p>
        </w:tc>
        <w:tc>
          <w:tcPr>
            <w:tcW w:w="1418" w:type="dxa"/>
          </w:tcPr>
          <w:p w14:paraId="0750B92C">
            <w:pPr>
              <w:pStyle w:val="24"/>
              <w:keepNext/>
              <w:spacing w:line="440" w:lineRule="exact"/>
              <w:ind w:left="63" w:right="63"/>
              <w:rPr>
                <w:rFonts w:hAnsi="宋体" w:cs="Times New Roman"/>
                <w:lang w:val="en-US"/>
              </w:rPr>
            </w:pPr>
          </w:p>
        </w:tc>
        <w:tc>
          <w:tcPr>
            <w:tcW w:w="1701" w:type="dxa"/>
          </w:tcPr>
          <w:p w14:paraId="06AB3FC2">
            <w:pPr>
              <w:pStyle w:val="24"/>
              <w:keepNext/>
              <w:spacing w:line="440" w:lineRule="exact"/>
              <w:ind w:left="63" w:right="63"/>
              <w:rPr>
                <w:rFonts w:hAnsi="宋体" w:cs="Times New Roman"/>
                <w:lang w:val="en-US"/>
              </w:rPr>
            </w:pPr>
          </w:p>
        </w:tc>
      </w:tr>
      <w:tr w14:paraId="71090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994B0D4">
            <w:pPr>
              <w:pStyle w:val="24"/>
              <w:keepNext/>
              <w:spacing w:line="440" w:lineRule="exact"/>
              <w:ind w:left="63" w:right="63"/>
              <w:rPr>
                <w:rFonts w:hAnsi="宋体" w:cs="Times New Roman"/>
                <w:lang w:val="en-US"/>
              </w:rPr>
            </w:pPr>
          </w:p>
        </w:tc>
        <w:tc>
          <w:tcPr>
            <w:tcW w:w="1984" w:type="dxa"/>
          </w:tcPr>
          <w:p w14:paraId="630B7039">
            <w:pPr>
              <w:pStyle w:val="24"/>
              <w:keepNext/>
              <w:spacing w:line="440" w:lineRule="exact"/>
              <w:ind w:left="63" w:right="63"/>
              <w:rPr>
                <w:rFonts w:hAnsi="宋体" w:cs="Times New Roman"/>
                <w:lang w:val="en-US"/>
              </w:rPr>
            </w:pPr>
          </w:p>
        </w:tc>
        <w:tc>
          <w:tcPr>
            <w:tcW w:w="851" w:type="dxa"/>
          </w:tcPr>
          <w:p w14:paraId="5F49113A">
            <w:pPr>
              <w:pStyle w:val="24"/>
              <w:keepNext/>
              <w:spacing w:line="440" w:lineRule="exact"/>
              <w:ind w:left="63" w:right="63"/>
              <w:rPr>
                <w:rFonts w:hAnsi="宋体" w:cs="Times New Roman"/>
                <w:lang w:val="en-US"/>
              </w:rPr>
            </w:pPr>
          </w:p>
        </w:tc>
        <w:tc>
          <w:tcPr>
            <w:tcW w:w="774" w:type="dxa"/>
          </w:tcPr>
          <w:p w14:paraId="05C31137">
            <w:pPr>
              <w:pStyle w:val="24"/>
              <w:keepNext/>
              <w:spacing w:line="440" w:lineRule="exact"/>
              <w:ind w:left="63" w:right="63"/>
              <w:rPr>
                <w:rFonts w:hAnsi="宋体" w:cs="Times New Roman"/>
                <w:lang w:val="en-US"/>
              </w:rPr>
            </w:pPr>
          </w:p>
        </w:tc>
        <w:tc>
          <w:tcPr>
            <w:tcW w:w="1352" w:type="dxa"/>
          </w:tcPr>
          <w:p w14:paraId="257F20BC">
            <w:pPr>
              <w:pStyle w:val="24"/>
              <w:keepNext/>
              <w:spacing w:line="440" w:lineRule="exact"/>
              <w:ind w:left="63" w:right="63"/>
              <w:rPr>
                <w:rFonts w:hAnsi="宋体" w:cs="Times New Roman"/>
                <w:lang w:val="en-US"/>
              </w:rPr>
            </w:pPr>
          </w:p>
        </w:tc>
        <w:tc>
          <w:tcPr>
            <w:tcW w:w="1418" w:type="dxa"/>
          </w:tcPr>
          <w:p w14:paraId="38F57FDC">
            <w:pPr>
              <w:pStyle w:val="24"/>
              <w:keepNext/>
              <w:spacing w:line="440" w:lineRule="exact"/>
              <w:ind w:left="63" w:right="63"/>
              <w:rPr>
                <w:rFonts w:hAnsi="宋体" w:cs="Times New Roman"/>
                <w:lang w:val="en-US"/>
              </w:rPr>
            </w:pPr>
          </w:p>
        </w:tc>
        <w:tc>
          <w:tcPr>
            <w:tcW w:w="1701" w:type="dxa"/>
          </w:tcPr>
          <w:p w14:paraId="639D11F0">
            <w:pPr>
              <w:pStyle w:val="24"/>
              <w:keepNext/>
              <w:spacing w:line="440" w:lineRule="exact"/>
              <w:ind w:left="63" w:right="63"/>
              <w:rPr>
                <w:rFonts w:hAnsi="宋体" w:cs="Times New Roman"/>
                <w:lang w:val="en-US"/>
              </w:rPr>
            </w:pPr>
          </w:p>
        </w:tc>
      </w:tr>
      <w:tr w14:paraId="20221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0D58DF">
            <w:pPr>
              <w:pStyle w:val="24"/>
              <w:keepNext/>
              <w:spacing w:line="440" w:lineRule="exact"/>
              <w:ind w:left="63" w:right="63"/>
              <w:rPr>
                <w:rFonts w:hAnsi="宋体" w:cs="Times New Roman"/>
                <w:lang w:val="en-US"/>
              </w:rPr>
            </w:pPr>
          </w:p>
        </w:tc>
        <w:tc>
          <w:tcPr>
            <w:tcW w:w="1984" w:type="dxa"/>
          </w:tcPr>
          <w:p w14:paraId="206F5FDC">
            <w:pPr>
              <w:pStyle w:val="24"/>
              <w:keepNext/>
              <w:spacing w:line="440" w:lineRule="exact"/>
              <w:ind w:left="63" w:right="63"/>
              <w:rPr>
                <w:rFonts w:hAnsi="宋体" w:cs="Times New Roman"/>
                <w:lang w:val="en-US"/>
              </w:rPr>
            </w:pPr>
          </w:p>
        </w:tc>
        <w:tc>
          <w:tcPr>
            <w:tcW w:w="851" w:type="dxa"/>
          </w:tcPr>
          <w:p w14:paraId="4501B19F">
            <w:pPr>
              <w:pStyle w:val="24"/>
              <w:keepNext/>
              <w:spacing w:line="440" w:lineRule="exact"/>
              <w:ind w:left="63" w:right="63"/>
              <w:rPr>
                <w:rFonts w:hAnsi="宋体" w:cs="Times New Roman"/>
                <w:lang w:val="en-US"/>
              </w:rPr>
            </w:pPr>
          </w:p>
        </w:tc>
        <w:tc>
          <w:tcPr>
            <w:tcW w:w="774" w:type="dxa"/>
          </w:tcPr>
          <w:p w14:paraId="49E88667">
            <w:pPr>
              <w:pStyle w:val="24"/>
              <w:keepNext/>
              <w:spacing w:line="440" w:lineRule="exact"/>
              <w:ind w:left="63" w:right="63"/>
              <w:rPr>
                <w:rFonts w:hAnsi="宋体" w:cs="Times New Roman"/>
                <w:lang w:val="en-US"/>
              </w:rPr>
            </w:pPr>
          </w:p>
        </w:tc>
        <w:tc>
          <w:tcPr>
            <w:tcW w:w="1352" w:type="dxa"/>
          </w:tcPr>
          <w:p w14:paraId="2680D8B6">
            <w:pPr>
              <w:pStyle w:val="24"/>
              <w:keepNext/>
              <w:spacing w:line="440" w:lineRule="exact"/>
              <w:ind w:left="63" w:right="63"/>
              <w:rPr>
                <w:rFonts w:hAnsi="宋体" w:cs="Times New Roman"/>
                <w:lang w:val="en-US"/>
              </w:rPr>
            </w:pPr>
          </w:p>
        </w:tc>
        <w:tc>
          <w:tcPr>
            <w:tcW w:w="1418" w:type="dxa"/>
          </w:tcPr>
          <w:p w14:paraId="0769580A">
            <w:pPr>
              <w:pStyle w:val="24"/>
              <w:keepNext/>
              <w:spacing w:line="440" w:lineRule="exact"/>
              <w:ind w:left="63" w:right="63"/>
              <w:rPr>
                <w:rFonts w:hAnsi="宋体" w:cs="Times New Roman"/>
                <w:lang w:val="en-US"/>
              </w:rPr>
            </w:pPr>
          </w:p>
        </w:tc>
        <w:tc>
          <w:tcPr>
            <w:tcW w:w="1701" w:type="dxa"/>
          </w:tcPr>
          <w:p w14:paraId="32ACBA5B">
            <w:pPr>
              <w:pStyle w:val="24"/>
              <w:keepNext/>
              <w:spacing w:line="440" w:lineRule="exact"/>
              <w:ind w:left="63" w:right="63"/>
              <w:rPr>
                <w:rFonts w:hAnsi="宋体" w:cs="Times New Roman"/>
                <w:lang w:val="en-US"/>
              </w:rPr>
            </w:pPr>
          </w:p>
        </w:tc>
      </w:tr>
      <w:tr w14:paraId="56B4A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A970C8">
            <w:pPr>
              <w:pStyle w:val="24"/>
              <w:keepNext/>
              <w:spacing w:line="440" w:lineRule="exact"/>
              <w:ind w:left="63" w:right="63"/>
              <w:rPr>
                <w:rFonts w:hAnsi="宋体" w:cs="Times New Roman"/>
                <w:lang w:val="en-US"/>
              </w:rPr>
            </w:pPr>
          </w:p>
        </w:tc>
        <w:tc>
          <w:tcPr>
            <w:tcW w:w="1984" w:type="dxa"/>
          </w:tcPr>
          <w:p w14:paraId="022D78BE">
            <w:pPr>
              <w:pStyle w:val="24"/>
              <w:keepNext/>
              <w:spacing w:line="440" w:lineRule="exact"/>
              <w:ind w:left="63" w:right="63"/>
              <w:rPr>
                <w:rFonts w:hAnsi="宋体" w:cs="Times New Roman"/>
                <w:lang w:val="en-US"/>
              </w:rPr>
            </w:pPr>
          </w:p>
        </w:tc>
        <w:tc>
          <w:tcPr>
            <w:tcW w:w="851" w:type="dxa"/>
          </w:tcPr>
          <w:p w14:paraId="67D5B8CA">
            <w:pPr>
              <w:pStyle w:val="24"/>
              <w:keepNext/>
              <w:spacing w:line="440" w:lineRule="exact"/>
              <w:ind w:left="63" w:right="63"/>
              <w:rPr>
                <w:rFonts w:hAnsi="宋体" w:cs="Times New Roman"/>
                <w:lang w:val="en-US"/>
              </w:rPr>
            </w:pPr>
          </w:p>
        </w:tc>
        <w:tc>
          <w:tcPr>
            <w:tcW w:w="774" w:type="dxa"/>
          </w:tcPr>
          <w:p w14:paraId="4E03E765">
            <w:pPr>
              <w:pStyle w:val="24"/>
              <w:keepNext/>
              <w:spacing w:line="440" w:lineRule="exact"/>
              <w:ind w:left="63" w:right="63"/>
              <w:rPr>
                <w:rFonts w:hAnsi="宋体" w:cs="Times New Roman"/>
                <w:lang w:val="en-US"/>
              </w:rPr>
            </w:pPr>
          </w:p>
        </w:tc>
        <w:tc>
          <w:tcPr>
            <w:tcW w:w="1352" w:type="dxa"/>
          </w:tcPr>
          <w:p w14:paraId="0FDAA3BD">
            <w:pPr>
              <w:pStyle w:val="24"/>
              <w:keepNext/>
              <w:spacing w:line="440" w:lineRule="exact"/>
              <w:ind w:left="63" w:right="63"/>
              <w:rPr>
                <w:rFonts w:hAnsi="宋体" w:cs="Times New Roman"/>
                <w:lang w:val="en-US"/>
              </w:rPr>
            </w:pPr>
          </w:p>
        </w:tc>
        <w:tc>
          <w:tcPr>
            <w:tcW w:w="1418" w:type="dxa"/>
          </w:tcPr>
          <w:p w14:paraId="0C7B009A">
            <w:pPr>
              <w:pStyle w:val="24"/>
              <w:keepNext/>
              <w:spacing w:line="440" w:lineRule="exact"/>
              <w:ind w:left="63" w:right="63"/>
              <w:rPr>
                <w:rFonts w:hAnsi="宋体" w:cs="Times New Roman"/>
                <w:lang w:val="en-US"/>
              </w:rPr>
            </w:pPr>
          </w:p>
        </w:tc>
        <w:tc>
          <w:tcPr>
            <w:tcW w:w="1701" w:type="dxa"/>
          </w:tcPr>
          <w:p w14:paraId="7B6101AC">
            <w:pPr>
              <w:pStyle w:val="24"/>
              <w:keepNext/>
              <w:spacing w:line="440" w:lineRule="exact"/>
              <w:ind w:left="63" w:right="63"/>
              <w:rPr>
                <w:rFonts w:hAnsi="宋体" w:cs="Times New Roman"/>
                <w:lang w:val="en-US"/>
              </w:rPr>
            </w:pPr>
          </w:p>
        </w:tc>
      </w:tr>
      <w:tr w14:paraId="4ED36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19B445">
            <w:pPr>
              <w:pStyle w:val="24"/>
              <w:keepNext/>
              <w:spacing w:line="440" w:lineRule="exact"/>
              <w:ind w:left="63" w:right="63"/>
              <w:rPr>
                <w:rFonts w:hAnsi="宋体" w:cs="Times New Roman"/>
                <w:lang w:val="en-US"/>
              </w:rPr>
            </w:pPr>
          </w:p>
        </w:tc>
        <w:tc>
          <w:tcPr>
            <w:tcW w:w="1984" w:type="dxa"/>
          </w:tcPr>
          <w:p w14:paraId="0D63EE60">
            <w:pPr>
              <w:pStyle w:val="24"/>
              <w:keepNext/>
              <w:spacing w:line="440" w:lineRule="exact"/>
              <w:ind w:left="63" w:right="63"/>
              <w:rPr>
                <w:rFonts w:hAnsi="宋体" w:cs="Times New Roman"/>
                <w:lang w:val="en-US"/>
              </w:rPr>
            </w:pPr>
          </w:p>
        </w:tc>
        <w:tc>
          <w:tcPr>
            <w:tcW w:w="851" w:type="dxa"/>
          </w:tcPr>
          <w:p w14:paraId="38EACC87">
            <w:pPr>
              <w:pStyle w:val="24"/>
              <w:keepNext/>
              <w:spacing w:line="440" w:lineRule="exact"/>
              <w:ind w:left="63" w:right="63"/>
              <w:rPr>
                <w:rFonts w:hAnsi="宋体" w:cs="Times New Roman"/>
                <w:lang w:val="en-US"/>
              </w:rPr>
            </w:pPr>
          </w:p>
        </w:tc>
        <w:tc>
          <w:tcPr>
            <w:tcW w:w="774" w:type="dxa"/>
          </w:tcPr>
          <w:p w14:paraId="3888ABED">
            <w:pPr>
              <w:pStyle w:val="24"/>
              <w:keepNext/>
              <w:spacing w:line="440" w:lineRule="exact"/>
              <w:ind w:left="63" w:right="63"/>
              <w:rPr>
                <w:rFonts w:hAnsi="宋体" w:cs="Times New Roman"/>
                <w:lang w:val="en-US"/>
              </w:rPr>
            </w:pPr>
          </w:p>
        </w:tc>
        <w:tc>
          <w:tcPr>
            <w:tcW w:w="1352" w:type="dxa"/>
          </w:tcPr>
          <w:p w14:paraId="60E7AB71">
            <w:pPr>
              <w:pStyle w:val="24"/>
              <w:keepNext/>
              <w:spacing w:line="440" w:lineRule="exact"/>
              <w:ind w:left="63" w:right="63"/>
              <w:rPr>
                <w:rFonts w:hAnsi="宋体" w:cs="Times New Roman"/>
                <w:lang w:val="en-US"/>
              </w:rPr>
            </w:pPr>
          </w:p>
        </w:tc>
        <w:tc>
          <w:tcPr>
            <w:tcW w:w="1418" w:type="dxa"/>
          </w:tcPr>
          <w:p w14:paraId="7336A1A6">
            <w:pPr>
              <w:pStyle w:val="24"/>
              <w:keepNext/>
              <w:spacing w:line="440" w:lineRule="exact"/>
              <w:ind w:left="63" w:right="63"/>
              <w:rPr>
                <w:rFonts w:hAnsi="宋体" w:cs="Times New Roman"/>
                <w:lang w:val="en-US"/>
              </w:rPr>
            </w:pPr>
          </w:p>
        </w:tc>
        <w:tc>
          <w:tcPr>
            <w:tcW w:w="1701" w:type="dxa"/>
          </w:tcPr>
          <w:p w14:paraId="06CF7272">
            <w:pPr>
              <w:pStyle w:val="24"/>
              <w:keepNext/>
              <w:spacing w:line="440" w:lineRule="exact"/>
              <w:ind w:left="63" w:right="63"/>
              <w:rPr>
                <w:rFonts w:hAnsi="宋体" w:cs="Times New Roman"/>
                <w:lang w:val="en-US"/>
              </w:rPr>
            </w:pPr>
          </w:p>
        </w:tc>
      </w:tr>
      <w:tr w14:paraId="2CA63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56D8855">
            <w:pPr>
              <w:pStyle w:val="24"/>
              <w:keepNext/>
              <w:spacing w:line="440" w:lineRule="exact"/>
              <w:ind w:left="63" w:right="63"/>
              <w:rPr>
                <w:rFonts w:hAnsi="宋体" w:cs="Times New Roman"/>
                <w:lang w:val="en-US"/>
              </w:rPr>
            </w:pPr>
          </w:p>
        </w:tc>
        <w:tc>
          <w:tcPr>
            <w:tcW w:w="1984" w:type="dxa"/>
          </w:tcPr>
          <w:p w14:paraId="0A4A033F">
            <w:pPr>
              <w:pStyle w:val="24"/>
              <w:keepNext/>
              <w:spacing w:line="440" w:lineRule="exact"/>
              <w:ind w:left="63" w:right="63"/>
              <w:rPr>
                <w:rFonts w:hAnsi="宋体" w:cs="Times New Roman"/>
                <w:lang w:val="en-US"/>
              </w:rPr>
            </w:pPr>
          </w:p>
        </w:tc>
        <w:tc>
          <w:tcPr>
            <w:tcW w:w="851" w:type="dxa"/>
          </w:tcPr>
          <w:p w14:paraId="643B9C7F">
            <w:pPr>
              <w:pStyle w:val="24"/>
              <w:keepNext/>
              <w:spacing w:line="440" w:lineRule="exact"/>
              <w:ind w:left="63" w:right="63"/>
              <w:rPr>
                <w:rFonts w:hAnsi="宋体" w:cs="Times New Roman"/>
                <w:lang w:val="en-US"/>
              </w:rPr>
            </w:pPr>
          </w:p>
        </w:tc>
        <w:tc>
          <w:tcPr>
            <w:tcW w:w="774" w:type="dxa"/>
          </w:tcPr>
          <w:p w14:paraId="6073AFD7">
            <w:pPr>
              <w:pStyle w:val="24"/>
              <w:keepNext/>
              <w:spacing w:line="440" w:lineRule="exact"/>
              <w:ind w:left="63" w:right="63"/>
              <w:rPr>
                <w:rFonts w:hAnsi="宋体" w:cs="Times New Roman"/>
                <w:lang w:val="en-US"/>
              </w:rPr>
            </w:pPr>
          </w:p>
        </w:tc>
        <w:tc>
          <w:tcPr>
            <w:tcW w:w="1352" w:type="dxa"/>
          </w:tcPr>
          <w:p w14:paraId="74991B0D">
            <w:pPr>
              <w:pStyle w:val="24"/>
              <w:keepNext/>
              <w:spacing w:line="440" w:lineRule="exact"/>
              <w:ind w:left="63" w:right="63"/>
              <w:rPr>
                <w:rFonts w:hAnsi="宋体" w:cs="Times New Roman"/>
                <w:lang w:val="en-US"/>
              </w:rPr>
            </w:pPr>
          </w:p>
        </w:tc>
        <w:tc>
          <w:tcPr>
            <w:tcW w:w="1418" w:type="dxa"/>
          </w:tcPr>
          <w:p w14:paraId="3E4F13CE">
            <w:pPr>
              <w:pStyle w:val="24"/>
              <w:keepNext/>
              <w:spacing w:line="440" w:lineRule="exact"/>
              <w:ind w:left="63" w:right="63"/>
              <w:rPr>
                <w:rFonts w:hAnsi="宋体" w:cs="Times New Roman"/>
                <w:lang w:val="en-US"/>
              </w:rPr>
            </w:pPr>
          </w:p>
        </w:tc>
        <w:tc>
          <w:tcPr>
            <w:tcW w:w="1701" w:type="dxa"/>
          </w:tcPr>
          <w:p w14:paraId="162468E2">
            <w:pPr>
              <w:pStyle w:val="24"/>
              <w:keepNext/>
              <w:spacing w:line="440" w:lineRule="exact"/>
              <w:ind w:left="63" w:right="63"/>
              <w:rPr>
                <w:rFonts w:hAnsi="宋体" w:cs="Times New Roman"/>
                <w:lang w:val="en-US"/>
              </w:rPr>
            </w:pPr>
          </w:p>
        </w:tc>
      </w:tr>
      <w:tr w14:paraId="5F663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9B86DE2">
            <w:pPr>
              <w:pStyle w:val="24"/>
              <w:keepNext/>
              <w:spacing w:line="440" w:lineRule="exact"/>
              <w:ind w:left="63" w:right="63"/>
              <w:rPr>
                <w:rFonts w:hAnsi="宋体" w:cs="Times New Roman"/>
                <w:lang w:val="en-US"/>
              </w:rPr>
            </w:pPr>
          </w:p>
        </w:tc>
        <w:tc>
          <w:tcPr>
            <w:tcW w:w="1984" w:type="dxa"/>
          </w:tcPr>
          <w:p w14:paraId="645F996F">
            <w:pPr>
              <w:pStyle w:val="24"/>
              <w:keepNext/>
              <w:spacing w:line="440" w:lineRule="exact"/>
              <w:ind w:left="63" w:right="63"/>
              <w:rPr>
                <w:rFonts w:hAnsi="宋体" w:cs="Times New Roman"/>
                <w:lang w:val="en-US"/>
              </w:rPr>
            </w:pPr>
          </w:p>
        </w:tc>
        <w:tc>
          <w:tcPr>
            <w:tcW w:w="851" w:type="dxa"/>
          </w:tcPr>
          <w:p w14:paraId="4CC1A278">
            <w:pPr>
              <w:pStyle w:val="24"/>
              <w:keepNext/>
              <w:spacing w:line="440" w:lineRule="exact"/>
              <w:ind w:left="63" w:right="63"/>
              <w:rPr>
                <w:rFonts w:hAnsi="宋体" w:cs="Times New Roman"/>
                <w:lang w:val="en-US"/>
              </w:rPr>
            </w:pPr>
          </w:p>
        </w:tc>
        <w:tc>
          <w:tcPr>
            <w:tcW w:w="774" w:type="dxa"/>
          </w:tcPr>
          <w:p w14:paraId="0BA92387">
            <w:pPr>
              <w:pStyle w:val="24"/>
              <w:keepNext/>
              <w:spacing w:line="440" w:lineRule="exact"/>
              <w:ind w:left="63" w:right="63"/>
              <w:rPr>
                <w:rFonts w:hAnsi="宋体" w:cs="Times New Roman"/>
                <w:lang w:val="en-US"/>
              </w:rPr>
            </w:pPr>
          </w:p>
        </w:tc>
        <w:tc>
          <w:tcPr>
            <w:tcW w:w="1352" w:type="dxa"/>
          </w:tcPr>
          <w:p w14:paraId="48482166">
            <w:pPr>
              <w:pStyle w:val="24"/>
              <w:keepNext/>
              <w:spacing w:line="440" w:lineRule="exact"/>
              <w:ind w:left="63" w:right="63"/>
              <w:rPr>
                <w:rFonts w:hAnsi="宋体" w:cs="Times New Roman"/>
                <w:lang w:val="en-US"/>
              </w:rPr>
            </w:pPr>
          </w:p>
        </w:tc>
        <w:tc>
          <w:tcPr>
            <w:tcW w:w="1418" w:type="dxa"/>
          </w:tcPr>
          <w:p w14:paraId="3F9EE094">
            <w:pPr>
              <w:pStyle w:val="24"/>
              <w:keepNext/>
              <w:spacing w:line="440" w:lineRule="exact"/>
              <w:ind w:left="63" w:right="63"/>
              <w:rPr>
                <w:rFonts w:hAnsi="宋体" w:cs="Times New Roman"/>
                <w:lang w:val="en-US"/>
              </w:rPr>
            </w:pPr>
          </w:p>
        </w:tc>
        <w:tc>
          <w:tcPr>
            <w:tcW w:w="1701" w:type="dxa"/>
          </w:tcPr>
          <w:p w14:paraId="1033CC2B">
            <w:pPr>
              <w:pStyle w:val="24"/>
              <w:keepNext/>
              <w:spacing w:line="440" w:lineRule="exact"/>
              <w:ind w:left="63" w:right="63"/>
              <w:rPr>
                <w:rFonts w:hAnsi="宋体" w:cs="Times New Roman"/>
                <w:lang w:val="en-US"/>
              </w:rPr>
            </w:pPr>
          </w:p>
        </w:tc>
      </w:tr>
      <w:tr w14:paraId="1585E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740704F">
            <w:pPr>
              <w:pStyle w:val="24"/>
              <w:keepNext/>
              <w:spacing w:line="440" w:lineRule="exact"/>
              <w:ind w:left="63" w:right="63"/>
              <w:rPr>
                <w:rFonts w:hAnsi="宋体" w:cs="Times New Roman"/>
                <w:lang w:val="en-US"/>
              </w:rPr>
            </w:pPr>
          </w:p>
        </w:tc>
        <w:tc>
          <w:tcPr>
            <w:tcW w:w="1984" w:type="dxa"/>
          </w:tcPr>
          <w:p w14:paraId="2A1BC60F">
            <w:pPr>
              <w:pStyle w:val="24"/>
              <w:keepNext/>
              <w:spacing w:line="440" w:lineRule="exact"/>
              <w:ind w:left="63" w:right="63"/>
              <w:rPr>
                <w:rFonts w:hAnsi="宋体" w:cs="Times New Roman"/>
                <w:lang w:val="en-US"/>
              </w:rPr>
            </w:pPr>
          </w:p>
        </w:tc>
        <w:tc>
          <w:tcPr>
            <w:tcW w:w="851" w:type="dxa"/>
          </w:tcPr>
          <w:p w14:paraId="10433322">
            <w:pPr>
              <w:pStyle w:val="24"/>
              <w:keepNext/>
              <w:spacing w:line="440" w:lineRule="exact"/>
              <w:ind w:left="63" w:right="63"/>
              <w:rPr>
                <w:rFonts w:hAnsi="宋体" w:cs="Times New Roman"/>
                <w:lang w:val="en-US"/>
              </w:rPr>
            </w:pPr>
          </w:p>
        </w:tc>
        <w:tc>
          <w:tcPr>
            <w:tcW w:w="774" w:type="dxa"/>
          </w:tcPr>
          <w:p w14:paraId="2BF895E9">
            <w:pPr>
              <w:pStyle w:val="24"/>
              <w:keepNext/>
              <w:spacing w:line="440" w:lineRule="exact"/>
              <w:ind w:left="63" w:right="63"/>
              <w:rPr>
                <w:rFonts w:hAnsi="宋体" w:cs="Times New Roman"/>
                <w:lang w:val="en-US"/>
              </w:rPr>
            </w:pPr>
          </w:p>
        </w:tc>
        <w:tc>
          <w:tcPr>
            <w:tcW w:w="1352" w:type="dxa"/>
          </w:tcPr>
          <w:p w14:paraId="0FDAC57A">
            <w:pPr>
              <w:pStyle w:val="24"/>
              <w:keepNext/>
              <w:spacing w:line="440" w:lineRule="exact"/>
              <w:ind w:left="63" w:right="63"/>
              <w:rPr>
                <w:rFonts w:hAnsi="宋体" w:cs="Times New Roman"/>
                <w:lang w:val="en-US"/>
              </w:rPr>
            </w:pPr>
          </w:p>
        </w:tc>
        <w:tc>
          <w:tcPr>
            <w:tcW w:w="1418" w:type="dxa"/>
          </w:tcPr>
          <w:p w14:paraId="795A20D7">
            <w:pPr>
              <w:pStyle w:val="24"/>
              <w:keepNext/>
              <w:spacing w:line="440" w:lineRule="exact"/>
              <w:ind w:left="63" w:right="63"/>
              <w:rPr>
                <w:rFonts w:hAnsi="宋体" w:cs="Times New Roman"/>
                <w:lang w:val="en-US"/>
              </w:rPr>
            </w:pPr>
          </w:p>
        </w:tc>
        <w:tc>
          <w:tcPr>
            <w:tcW w:w="1701" w:type="dxa"/>
          </w:tcPr>
          <w:p w14:paraId="1168D046">
            <w:pPr>
              <w:pStyle w:val="24"/>
              <w:keepNext/>
              <w:spacing w:line="440" w:lineRule="exact"/>
              <w:ind w:left="63" w:right="63"/>
              <w:rPr>
                <w:rFonts w:hAnsi="宋体" w:cs="Times New Roman"/>
                <w:lang w:val="en-US"/>
              </w:rPr>
            </w:pPr>
          </w:p>
        </w:tc>
      </w:tr>
    </w:tbl>
    <w:p w14:paraId="5D20A9B1">
      <w:pPr>
        <w:spacing w:before="120" w:beforeLines="50" w:after="120" w:afterLines="50" w:line="440" w:lineRule="exact"/>
        <w:rPr>
          <w:rFonts w:hAnsi="宋体"/>
          <w:sz w:val="24"/>
        </w:rPr>
      </w:pPr>
    </w:p>
    <w:p w14:paraId="30BB56F2">
      <w:pPr>
        <w:spacing w:before="120" w:beforeLines="50" w:after="120" w:afterLines="50" w:line="440" w:lineRule="exact"/>
        <w:jc w:val="center"/>
        <w:rPr>
          <w:rFonts w:hAnsi="宋体"/>
          <w:sz w:val="24"/>
        </w:rPr>
      </w:pPr>
      <w:r>
        <w:rPr>
          <w:rFonts w:hAnsi="宋体"/>
          <w:sz w:val="24"/>
        </w:rPr>
        <w:br w:type="page"/>
      </w:r>
      <w:r>
        <w:rPr>
          <w:rFonts w:hAnsi="宋体"/>
          <w:sz w:val="24"/>
        </w:rPr>
        <w:t>11-2：工程设备暂估价表</w:t>
      </w:r>
    </w:p>
    <w:tbl>
      <w:tblPr>
        <w:tblStyle w:val="62"/>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0C2A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0CBED623">
            <w:pPr>
              <w:pStyle w:val="24"/>
              <w:keepNext/>
              <w:spacing w:line="440" w:lineRule="exact"/>
              <w:ind w:left="63" w:right="63"/>
              <w:rPr>
                <w:rFonts w:hAnsi="宋体" w:cs="Times New Roman"/>
                <w:lang w:val="en-US"/>
              </w:rPr>
            </w:pPr>
            <w:r>
              <w:rPr>
                <w:rFonts w:hAnsi="宋体" w:cs="Times New Roman"/>
                <w:lang w:val="en-US"/>
              </w:rPr>
              <w:t>序号</w:t>
            </w:r>
          </w:p>
        </w:tc>
        <w:tc>
          <w:tcPr>
            <w:tcW w:w="1984" w:type="dxa"/>
            <w:tcBorders>
              <w:top w:val="single" w:color="auto" w:sz="12" w:space="0"/>
              <w:bottom w:val="double" w:color="auto" w:sz="6" w:space="0"/>
            </w:tcBorders>
          </w:tcPr>
          <w:p w14:paraId="1981401D">
            <w:pPr>
              <w:pStyle w:val="24"/>
              <w:keepNext/>
              <w:spacing w:line="440" w:lineRule="exact"/>
              <w:ind w:left="63" w:right="63"/>
              <w:rPr>
                <w:rFonts w:hAnsi="宋体" w:cs="Times New Roman"/>
                <w:lang w:val="en-US"/>
              </w:rPr>
            </w:pPr>
            <w:r>
              <w:rPr>
                <w:rFonts w:hAnsi="宋体" w:cs="Times New Roman"/>
                <w:lang w:val="en-US"/>
              </w:rPr>
              <w:t>名称</w:t>
            </w:r>
          </w:p>
        </w:tc>
        <w:tc>
          <w:tcPr>
            <w:tcW w:w="851" w:type="dxa"/>
            <w:tcBorders>
              <w:top w:val="single" w:color="auto" w:sz="12" w:space="0"/>
              <w:bottom w:val="double" w:color="auto" w:sz="6" w:space="0"/>
            </w:tcBorders>
          </w:tcPr>
          <w:p w14:paraId="1A6A79C0">
            <w:pPr>
              <w:pStyle w:val="24"/>
              <w:keepNext/>
              <w:spacing w:line="440" w:lineRule="exact"/>
              <w:ind w:left="63" w:right="63"/>
              <w:rPr>
                <w:rFonts w:hAnsi="宋体" w:cs="Times New Roman"/>
                <w:lang w:val="en-US"/>
              </w:rPr>
            </w:pPr>
            <w:r>
              <w:rPr>
                <w:rFonts w:hAnsi="宋体" w:cs="Times New Roman"/>
                <w:lang w:val="en-US"/>
              </w:rPr>
              <w:t>单位</w:t>
            </w:r>
          </w:p>
        </w:tc>
        <w:tc>
          <w:tcPr>
            <w:tcW w:w="774" w:type="dxa"/>
            <w:tcBorders>
              <w:top w:val="single" w:color="auto" w:sz="12" w:space="0"/>
              <w:bottom w:val="double" w:color="auto" w:sz="6" w:space="0"/>
            </w:tcBorders>
          </w:tcPr>
          <w:p w14:paraId="440AF5CA">
            <w:pPr>
              <w:pStyle w:val="24"/>
              <w:keepNext/>
              <w:spacing w:line="440" w:lineRule="exact"/>
              <w:ind w:left="63" w:right="63"/>
              <w:rPr>
                <w:rFonts w:hAnsi="宋体" w:cs="Times New Roman"/>
                <w:lang w:val="en-US"/>
              </w:rPr>
            </w:pPr>
            <w:r>
              <w:rPr>
                <w:rFonts w:hAnsi="宋体" w:cs="Times New Roman"/>
                <w:lang w:val="en-US"/>
              </w:rPr>
              <w:t>数量</w:t>
            </w:r>
          </w:p>
        </w:tc>
        <w:tc>
          <w:tcPr>
            <w:tcW w:w="1352" w:type="dxa"/>
            <w:tcBorders>
              <w:top w:val="single" w:color="auto" w:sz="12" w:space="0"/>
              <w:bottom w:val="double" w:color="auto" w:sz="6" w:space="0"/>
            </w:tcBorders>
          </w:tcPr>
          <w:p w14:paraId="4702BF77">
            <w:pPr>
              <w:pStyle w:val="24"/>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1418" w:type="dxa"/>
            <w:tcBorders>
              <w:top w:val="single" w:color="auto" w:sz="12" w:space="0"/>
              <w:bottom w:val="double" w:color="auto" w:sz="6" w:space="0"/>
            </w:tcBorders>
          </w:tcPr>
          <w:p w14:paraId="6771AF7C">
            <w:pPr>
              <w:pStyle w:val="24"/>
              <w:keepNext/>
              <w:spacing w:line="440" w:lineRule="exact"/>
              <w:ind w:left="63" w:right="63"/>
              <w:rPr>
                <w:rFonts w:hAnsi="宋体" w:cs="Times New Roman"/>
                <w:lang w:val="en-US"/>
              </w:rPr>
            </w:pPr>
            <w:r>
              <w:rPr>
                <w:rFonts w:hAnsi="宋体" w:cs="Times New Roman"/>
                <w:lang w:val="en-US"/>
              </w:rPr>
              <w:t>合价</w:t>
            </w:r>
            <w:r>
              <w:rPr>
                <w:rFonts w:hint="eastAsia" w:hAnsi="宋体" w:cs="Times New Roman"/>
                <w:lang w:val="en-US"/>
              </w:rPr>
              <w:t>（元）</w:t>
            </w:r>
          </w:p>
        </w:tc>
        <w:tc>
          <w:tcPr>
            <w:tcW w:w="1701" w:type="dxa"/>
            <w:tcBorders>
              <w:top w:val="single" w:color="auto" w:sz="12" w:space="0"/>
              <w:bottom w:val="double" w:color="auto" w:sz="6" w:space="0"/>
            </w:tcBorders>
          </w:tcPr>
          <w:p w14:paraId="1387486C">
            <w:pPr>
              <w:pStyle w:val="24"/>
              <w:keepNext/>
              <w:spacing w:line="440" w:lineRule="exact"/>
              <w:ind w:left="63" w:right="63"/>
              <w:rPr>
                <w:rFonts w:hAnsi="宋体" w:cs="Times New Roman"/>
                <w:lang w:val="en-US"/>
              </w:rPr>
            </w:pPr>
            <w:r>
              <w:rPr>
                <w:rFonts w:hAnsi="宋体" w:cs="Times New Roman"/>
                <w:lang w:val="en-US"/>
              </w:rPr>
              <w:t>备注</w:t>
            </w:r>
          </w:p>
        </w:tc>
      </w:tr>
      <w:tr w14:paraId="082F8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75F7EB32">
            <w:pPr>
              <w:pStyle w:val="24"/>
              <w:keepNext/>
              <w:spacing w:line="440" w:lineRule="exact"/>
              <w:ind w:left="63" w:right="63"/>
              <w:rPr>
                <w:rFonts w:hAnsi="宋体" w:cs="Times New Roman"/>
                <w:lang w:val="en-US"/>
              </w:rPr>
            </w:pPr>
          </w:p>
        </w:tc>
        <w:tc>
          <w:tcPr>
            <w:tcW w:w="1984" w:type="dxa"/>
            <w:tcBorders>
              <w:top w:val="double" w:color="auto" w:sz="6" w:space="0"/>
              <w:bottom w:val="single" w:color="auto" w:sz="6" w:space="0"/>
            </w:tcBorders>
          </w:tcPr>
          <w:p w14:paraId="25D71739">
            <w:pPr>
              <w:pStyle w:val="24"/>
              <w:keepNext/>
              <w:spacing w:line="440" w:lineRule="exact"/>
              <w:ind w:left="63" w:right="63"/>
              <w:rPr>
                <w:rFonts w:hAnsi="宋体" w:cs="Times New Roman"/>
                <w:lang w:val="en-US"/>
              </w:rPr>
            </w:pPr>
          </w:p>
        </w:tc>
        <w:tc>
          <w:tcPr>
            <w:tcW w:w="851" w:type="dxa"/>
            <w:tcBorders>
              <w:top w:val="double" w:color="auto" w:sz="6" w:space="0"/>
              <w:bottom w:val="single" w:color="auto" w:sz="6" w:space="0"/>
            </w:tcBorders>
          </w:tcPr>
          <w:p w14:paraId="0684611F">
            <w:pPr>
              <w:pStyle w:val="24"/>
              <w:keepNext/>
              <w:spacing w:line="440" w:lineRule="exact"/>
              <w:ind w:left="63" w:right="63"/>
              <w:rPr>
                <w:rFonts w:hAnsi="宋体" w:cs="Times New Roman"/>
                <w:lang w:val="en-US"/>
              </w:rPr>
            </w:pPr>
          </w:p>
        </w:tc>
        <w:tc>
          <w:tcPr>
            <w:tcW w:w="774" w:type="dxa"/>
            <w:tcBorders>
              <w:top w:val="double" w:color="auto" w:sz="6" w:space="0"/>
              <w:bottom w:val="single" w:color="auto" w:sz="6" w:space="0"/>
            </w:tcBorders>
          </w:tcPr>
          <w:p w14:paraId="0A271FB6">
            <w:pPr>
              <w:pStyle w:val="24"/>
              <w:keepNext/>
              <w:spacing w:line="440" w:lineRule="exact"/>
              <w:ind w:left="63" w:right="63"/>
              <w:rPr>
                <w:rFonts w:hAnsi="宋体" w:cs="Times New Roman"/>
                <w:lang w:val="en-US"/>
              </w:rPr>
            </w:pPr>
          </w:p>
        </w:tc>
        <w:tc>
          <w:tcPr>
            <w:tcW w:w="1352" w:type="dxa"/>
            <w:tcBorders>
              <w:top w:val="double" w:color="auto" w:sz="6" w:space="0"/>
              <w:bottom w:val="single" w:color="auto" w:sz="6" w:space="0"/>
            </w:tcBorders>
          </w:tcPr>
          <w:p w14:paraId="61A8926A">
            <w:pPr>
              <w:pStyle w:val="24"/>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tcPr>
          <w:p w14:paraId="4BACF051">
            <w:pPr>
              <w:pStyle w:val="24"/>
              <w:keepNext/>
              <w:spacing w:line="440" w:lineRule="exact"/>
              <w:ind w:left="63" w:right="63"/>
              <w:rPr>
                <w:rFonts w:hAnsi="宋体" w:cs="Times New Roman"/>
                <w:lang w:val="en-US"/>
              </w:rPr>
            </w:pPr>
          </w:p>
        </w:tc>
        <w:tc>
          <w:tcPr>
            <w:tcW w:w="1701" w:type="dxa"/>
            <w:tcBorders>
              <w:top w:val="double" w:color="auto" w:sz="6" w:space="0"/>
              <w:bottom w:val="single" w:color="auto" w:sz="6" w:space="0"/>
            </w:tcBorders>
          </w:tcPr>
          <w:p w14:paraId="6238238A">
            <w:pPr>
              <w:pStyle w:val="24"/>
              <w:keepNext/>
              <w:spacing w:line="440" w:lineRule="exact"/>
              <w:ind w:left="63" w:right="63"/>
              <w:rPr>
                <w:rFonts w:hAnsi="宋体" w:cs="Times New Roman"/>
                <w:lang w:val="en-US"/>
              </w:rPr>
            </w:pPr>
          </w:p>
        </w:tc>
      </w:tr>
      <w:tr w14:paraId="77D2F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05200BEE">
            <w:pPr>
              <w:pStyle w:val="24"/>
              <w:keepNext/>
              <w:spacing w:line="440" w:lineRule="exact"/>
              <w:ind w:left="63" w:right="63"/>
              <w:rPr>
                <w:rFonts w:hAnsi="宋体" w:cs="Times New Roman"/>
                <w:lang w:val="en-US"/>
              </w:rPr>
            </w:pPr>
          </w:p>
        </w:tc>
        <w:tc>
          <w:tcPr>
            <w:tcW w:w="1984" w:type="dxa"/>
            <w:tcBorders>
              <w:top w:val="nil"/>
            </w:tcBorders>
          </w:tcPr>
          <w:p w14:paraId="7FFE5E69">
            <w:pPr>
              <w:pStyle w:val="24"/>
              <w:keepNext/>
              <w:spacing w:line="440" w:lineRule="exact"/>
              <w:ind w:left="63" w:right="63"/>
              <w:rPr>
                <w:rFonts w:hAnsi="宋体" w:cs="Times New Roman"/>
                <w:lang w:val="en-US"/>
              </w:rPr>
            </w:pPr>
          </w:p>
        </w:tc>
        <w:tc>
          <w:tcPr>
            <w:tcW w:w="851" w:type="dxa"/>
            <w:tcBorders>
              <w:top w:val="nil"/>
            </w:tcBorders>
          </w:tcPr>
          <w:p w14:paraId="4150A420">
            <w:pPr>
              <w:pStyle w:val="24"/>
              <w:keepNext/>
              <w:spacing w:line="440" w:lineRule="exact"/>
              <w:ind w:left="63" w:right="63"/>
              <w:rPr>
                <w:rFonts w:hAnsi="宋体" w:cs="Times New Roman"/>
                <w:lang w:val="en-US"/>
              </w:rPr>
            </w:pPr>
          </w:p>
        </w:tc>
        <w:tc>
          <w:tcPr>
            <w:tcW w:w="774" w:type="dxa"/>
            <w:tcBorders>
              <w:top w:val="nil"/>
            </w:tcBorders>
          </w:tcPr>
          <w:p w14:paraId="624285A9">
            <w:pPr>
              <w:pStyle w:val="24"/>
              <w:keepNext/>
              <w:spacing w:line="440" w:lineRule="exact"/>
              <w:ind w:left="63" w:right="63"/>
              <w:rPr>
                <w:rFonts w:hAnsi="宋体" w:cs="Times New Roman"/>
                <w:lang w:val="en-US"/>
              </w:rPr>
            </w:pPr>
          </w:p>
        </w:tc>
        <w:tc>
          <w:tcPr>
            <w:tcW w:w="1352" w:type="dxa"/>
            <w:tcBorders>
              <w:top w:val="nil"/>
            </w:tcBorders>
          </w:tcPr>
          <w:p w14:paraId="13437C91">
            <w:pPr>
              <w:pStyle w:val="24"/>
              <w:keepNext/>
              <w:spacing w:line="440" w:lineRule="exact"/>
              <w:ind w:left="63" w:right="63"/>
              <w:rPr>
                <w:rFonts w:hAnsi="宋体" w:cs="Times New Roman"/>
                <w:lang w:val="en-US"/>
              </w:rPr>
            </w:pPr>
          </w:p>
        </w:tc>
        <w:tc>
          <w:tcPr>
            <w:tcW w:w="1418" w:type="dxa"/>
            <w:tcBorders>
              <w:top w:val="nil"/>
            </w:tcBorders>
          </w:tcPr>
          <w:p w14:paraId="52BA0B8B">
            <w:pPr>
              <w:pStyle w:val="24"/>
              <w:keepNext/>
              <w:spacing w:line="440" w:lineRule="exact"/>
              <w:ind w:left="63" w:right="63"/>
              <w:rPr>
                <w:rFonts w:hAnsi="宋体" w:cs="Times New Roman"/>
                <w:lang w:val="en-US"/>
              </w:rPr>
            </w:pPr>
          </w:p>
        </w:tc>
        <w:tc>
          <w:tcPr>
            <w:tcW w:w="1701" w:type="dxa"/>
            <w:tcBorders>
              <w:top w:val="nil"/>
            </w:tcBorders>
          </w:tcPr>
          <w:p w14:paraId="113DC0A0">
            <w:pPr>
              <w:pStyle w:val="24"/>
              <w:keepNext/>
              <w:spacing w:line="440" w:lineRule="exact"/>
              <w:ind w:left="63" w:right="63"/>
              <w:rPr>
                <w:rFonts w:hAnsi="宋体" w:cs="Times New Roman"/>
                <w:lang w:val="en-US"/>
              </w:rPr>
            </w:pPr>
          </w:p>
        </w:tc>
      </w:tr>
      <w:tr w14:paraId="41618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E3EB1A5">
            <w:pPr>
              <w:pStyle w:val="24"/>
              <w:keepNext/>
              <w:spacing w:line="440" w:lineRule="exact"/>
              <w:ind w:left="63" w:right="63"/>
              <w:rPr>
                <w:rFonts w:hAnsi="宋体" w:cs="Times New Roman"/>
                <w:lang w:val="en-US"/>
              </w:rPr>
            </w:pPr>
          </w:p>
        </w:tc>
        <w:tc>
          <w:tcPr>
            <w:tcW w:w="1984" w:type="dxa"/>
          </w:tcPr>
          <w:p w14:paraId="0F115490">
            <w:pPr>
              <w:pStyle w:val="24"/>
              <w:keepNext/>
              <w:spacing w:line="440" w:lineRule="exact"/>
              <w:ind w:left="63" w:right="63"/>
              <w:rPr>
                <w:rFonts w:hAnsi="宋体" w:cs="Times New Roman"/>
                <w:lang w:val="en-US"/>
              </w:rPr>
            </w:pPr>
          </w:p>
        </w:tc>
        <w:tc>
          <w:tcPr>
            <w:tcW w:w="851" w:type="dxa"/>
          </w:tcPr>
          <w:p w14:paraId="7F4ED01F">
            <w:pPr>
              <w:pStyle w:val="24"/>
              <w:keepNext/>
              <w:spacing w:line="440" w:lineRule="exact"/>
              <w:ind w:left="63" w:right="63"/>
              <w:rPr>
                <w:rFonts w:hAnsi="宋体" w:cs="Times New Roman"/>
                <w:lang w:val="en-US"/>
              </w:rPr>
            </w:pPr>
          </w:p>
        </w:tc>
        <w:tc>
          <w:tcPr>
            <w:tcW w:w="774" w:type="dxa"/>
          </w:tcPr>
          <w:p w14:paraId="07BC95D7">
            <w:pPr>
              <w:pStyle w:val="24"/>
              <w:keepNext/>
              <w:spacing w:line="440" w:lineRule="exact"/>
              <w:ind w:left="63" w:right="63"/>
              <w:rPr>
                <w:rFonts w:hAnsi="宋体" w:cs="Times New Roman"/>
                <w:lang w:val="en-US"/>
              </w:rPr>
            </w:pPr>
          </w:p>
        </w:tc>
        <w:tc>
          <w:tcPr>
            <w:tcW w:w="1352" w:type="dxa"/>
          </w:tcPr>
          <w:p w14:paraId="0D84F1E1">
            <w:pPr>
              <w:pStyle w:val="24"/>
              <w:keepNext/>
              <w:spacing w:line="440" w:lineRule="exact"/>
              <w:ind w:left="63" w:right="63"/>
              <w:rPr>
                <w:rFonts w:hAnsi="宋体" w:cs="Times New Roman"/>
                <w:lang w:val="en-US"/>
              </w:rPr>
            </w:pPr>
          </w:p>
        </w:tc>
        <w:tc>
          <w:tcPr>
            <w:tcW w:w="1418" w:type="dxa"/>
          </w:tcPr>
          <w:p w14:paraId="0EEEBE72">
            <w:pPr>
              <w:pStyle w:val="24"/>
              <w:keepNext/>
              <w:spacing w:line="440" w:lineRule="exact"/>
              <w:ind w:left="63" w:right="63"/>
              <w:rPr>
                <w:rFonts w:hAnsi="宋体" w:cs="Times New Roman"/>
                <w:lang w:val="en-US"/>
              </w:rPr>
            </w:pPr>
          </w:p>
        </w:tc>
        <w:tc>
          <w:tcPr>
            <w:tcW w:w="1701" w:type="dxa"/>
          </w:tcPr>
          <w:p w14:paraId="3A608607">
            <w:pPr>
              <w:pStyle w:val="24"/>
              <w:keepNext/>
              <w:spacing w:line="440" w:lineRule="exact"/>
              <w:ind w:left="63" w:right="63"/>
              <w:rPr>
                <w:rFonts w:hAnsi="宋体" w:cs="Times New Roman"/>
                <w:lang w:val="en-US"/>
              </w:rPr>
            </w:pPr>
          </w:p>
        </w:tc>
      </w:tr>
      <w:tr w14:paraId="0575E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700D9D">
            <w:pPr>
              <w:pStyle w:val="24"/>
              <w:keepNext/>
              <w:spacing w:line="440" w:lineRule="exact"/>
              <w:ind w:left="63" w:right="63"/>
              <w:rPr>
                <w:rFonts w:hAnsi="宋体" w:cs="Times New Roman"/>
                <w:lang w:val="en-US"/>
              </w:rPr>
            </w:pPr>
          </w:p>
        </w:tc>
        <w:tc>
          <w:tcPr>
            <w:tcW w:w="1984" w:type="dxa"/>
          </w:tcPr>
          <w:p w14:paraId="7F915882">
            <w:pPr>
              <w:pStyle w:val="24"/>
              <w:keepNext/>
              <w:spacing w:line="440" w:lineRule="exact"/>
              <w:ind w:left="63" w:right="63"/>
              <w:rPr>
                <w:rFonts w:hAnsi="宋体" w:cs="Times New Roman"/>
                <w:lang w:val="en-US"/>
              </w:rPr>
            </w:pPr>
          </w:p>
        </w:tc>
        <w:tc>
          <w:tcPr>
            <w:tcW w:w="851" w:type="dxa"/>
          </w:tcPr>
          <w:p w14:paraId="097E2A27">
            <w:pPr>
              <w:pStyle w:val="24"/>
              <w:keepNext/>
              <w:spacing w:line="440" w:lineRule="exact"/>
              <w:ind w:left="63" w:right="63"/>
              <w:rPr>
                <w:rFonts w:hAnsi="宋体" w:cs="Times New Roman"/>
                <w:lang w:val="en-US"/>
              </w:rPr>
            </w:pPr>
          </w:p>
        </w:tc>
        <w:tc>
          <w:tcPr>
            <w:tcW w:w="774" w:type="dxa"/>
          </w:tcPr>
          <w:p w14:paraId="07A6EAEA">
            <w:pPr>
              <w:pStyle w:val="24"/>
              <w:keepNext/>
              <w:spacing w:line="440" w:lineRule="exact"/>
              <w:ind w:left="63" w:right="63"/>
              <w:rPr>
                <w:rFonts w:hAnsi="宋体" w:cs="Times New Roman"/>
                <w:lang w:val="en-US"/>
              </w:rPr>
            </w:pPr>
          </w:p>
        </w:tc>
        <w:tc>
          <w:tcPr>
            <w:tcW w:w="1352" w:type="dxa"/>
          </w:tcPr>
          <w:p w14:paraId="0298B5C2">
            <w:pPr>
              <w:pStyle w:val="24"/>
              <w:keepNext/>
              <w:spacing w:line="440" w:lineRule="exact"/>
              <w:ind w:left="63" w:right="63"/>
              <w:rPr>
                <w:rFonts w:hAnsi="宋体" w:cs="Times New Roman"/>
                <w:lang w:val="en-US"/>
              </w:rPr>
            </w:pPr>
          </w:p>
        </w:tc>
        <w:tc>
          <w:tcPr>
            <w:tcW w:w="1418" w:type="dxa"/>
          </w:tcPr>
          <w:p w14:paraId="34A3CB70">
            <w:pPr>
              <w:pStyle w:val="24"/>
              <w:keepNext/>
              <w:spacing w:line="440" w:lineRule="exact"/>
              <w:ind w:left="63" w:right="63"/>
              <w:rPr>
                <w:rFonts w:hAnsi="宋体" w:cs="Times New Roman"/>
                <w:lang w:val="en-US"/>
              </w:rPr>
            </w:pPr>
          </w:p>
        </w:tc>
        <w:tc>
          <w:tcPr>
            <w:tcW w:w="1701" w:type="dxa"/>
          </w:tcPr>
          <w:p w14:paraId="52279FD8">
            <w:pPr>
              <w:pStyle w:val="24"/>
              <w:keepNext/>
              <w:spacing w:line="440" w:lineRule="exact"/>
              <w:ind w:left="63" w:right="63"/>
              <w:rPr>
                <w:rFonts w:hAnsi="宋体" w:cs="Times New Roman"/>
                <w:lang w:val="en-US"/>
              </w:rPr>
            </w:pPr>
          </w:p>
        </w:tc>
      </w:tr>
      <w:tr w14:paraId="44929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7427BC6">
            <w:pPr>
              <w:pStyle w:val="24"/>
              <w:keepNext/>
              <w:spacing w:line="440" w:lineRule="exact"/>
              <w:ind w:left="63" w:right="63"/>
              <w:rPr>
                <w:rFonts w:hAnsi="宋体" w:cs="Times New Roman"/>
                <w:lang w:val="en-US"/>
              </w:rPr>
            </w:pPr>
          </w:p>
        </w:tc>
        <w:tc>
          <w:tcPr>
            <w:tcW w:w="1984" w:type="dxa"/>
          </w:tcPr>
          <w:p w14:paraId="59E8AB21">
            <w:pPr>
              <w:pStyle w:val="24"/>
              <w:keepNext/>
              <w:spacing w:line="440" w:lineRule="exact"/>
              <w:ind w:left="63" w:right="63"/>
              <w:rPr>
                <w:rFonts w:hAnsi="宋体" w:cs="Times New Roman"/>
                <w:lang w:val="en-US"/>
              </w:rPr>
            </w:pPr>
          </w:p>
        </w:tc>
        <w:tc>
          <w:tcPr>
            <w:tcW w:w="851" w:type="dxa"/>
          </w:tcPr>
          <w:p w14:paraId="05D00AEE">
            <w:pPr>
              <w:pStyle w:val="24"/>
              <w:keepNext/>
              <w:spacing w:line="440" w:lineRule="exact"/>
              <w:ind w:left="63" w:right="63"/>
              <w:rPr>
                <w:rFonts w:hAnsi="宋体" w:cs="Times New Roman"/>
                <w:lang w:val="en-US"/>
              </w:rPr>
            </w:pPr>
          </w:p>
        </w:tc>
        <w:tc>
          <w:tcPr>
            <w:tcW w:w="774" w:type="dxa"/>
          </w:tcPr>
          <w:p w14:paraId="6E113D1E">
            <w:pPr>
              <w:pStyle w:val="24"/>
              <w:keepNext/>
              <w:spacing w:line="440" w:lineRule="exact"/>
              <w:ind w:left="63" w:right="63"/>
              <w:rPr>
                <w:rFonts w:hAnsi="宋体" w:cs="Times New Roman"/>
                <w:lang w:val="en-US"/>
              </w:rPr>
            </w:pPr>
          </w:p>
        </w:tc>
        <w:tc>
          <w:tcPr>
            <w:tcW w:w="1352" w:type="dxa"/>
          </w:tcPr>
          <w:p w14:paraId="577E07A3">
            <w:pPr>
              <w:pStyle w:val="24"/>
              <w:keepNext/>
              <w:spacing w:line="440" w:lineRule="exact"/>
              <w:ind w:left="63" w:right="63"/>
              <w:rPr>
                <w:rFonts w:hAnsi="宋体" w:cs="Times New Roman"/>
                <w:lang w:val="en-US"/>
              </w:rPr>
            </w:pPr>
          </w:p>
        </w:tc>
        <w:tc>
          <w:tcPr>
            <w:tcW w:w="1418" w:type="dxa"/>
          </w:tcPr>
          <w:p w14:paraId="0C5EF9EF">
            <w:pPr>
              <w:pStyle w:val="24"/>
              <w:keepNext/>
              <w:spacing w:line="440" w:lineRule="exact"/>
              <w:ind w:left="63" w:right="63"/>
              <w:rPr>
                <w:rFonts w:hAnsi="宋体" w:cs="Times New Roman"/>
                <w:lang w:val="en-US"/>
              </w:rPr>
            </w:pPr>
          </w:p>
        </w:tc>
        <w:tc>
          <w:tcPr>
            <w:tcW w:w="1701" w:type="dxa"/>
          </w:tcPr>
          <w:p w14:paraId="070B18E3">
            <w:pPr>
              <w:pStyle w:val="24"/>
              <w:keepNext/>
              <w:spacing w:line="440" w:lineRule="exact"/>
              <w:ind w:left="63" w:right="63"/>
              <w:rPr>
                <w:rFonts w:hAnsi="宋体" w:cs="Times New Roman"/>
                <w:lang w:val="en-US"/>
              </w:rPr>
            </w:pPr>
          </w:p>
        </w:tc>
      </w:tr>
      <w:tr w14:paraId="2CB3A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74424A7">
            <w:pPr>
              <w:pStyle w:val="24"/>
              <w:keepNext/>
              <w:spacing w:line="440" w:lineRule="exact"/>
              <w:ind w:left="63" w:right="63"/>
              <w:rPr>
                <w:rFonts w:hAnsi="宋体" w:cs="Times New Roman"/>
                <w:lang w:val="en-US"/>
              </w:rPr>
            </w:pPr>
          </w:p>
        </w:tc>
        <w:tc>
          <w:tcPr>
            <w:tcW w:w="1984" w:type="dxa"/>
          </w:tcPr>
          <w:p w14:paraId="195D0255">
            <w:pPr>
              <w:pStyle w:val="24"/>
              <w:keepNext/>
              <w:spacing w:line="440" w:lineRule="exact"/>
              <w:ind w:left="63" w:right="63"/>
              <w:rPr>
                <w:rFonts w:hAnsi="宋体" w:cs="Times New Roman"/>
                <w:lang w:val="en-US"/>
              </w:rPr>
            </w:pPr>
          </w:p>
        </w:tc>
        <w:tc>
          <w:tcPr>
            <w:tcW w:w="851" w:type="dxa"/>
          </w:tcPr>
          <w:p w14:paraId="5BF682B7">
            <w:pPr>
              <w:pStyle w:val="24"/>
              <w:keepNext/>
              <w:spacing w:line="440" w:lineRule="exact"/>
              <w:ind w:left="63" w:right="63"/>
              <w:rPr>
                <w:rFonts w:hAnsi="宋体" w:cs="Times New Roman"/>
                <w:lang w:val="en-US"/>
              </w:rPr>
            </w:pPr>
          </w:p>
        </w:tc>
        <w:tc>
          <w:tcPr>
            <w:tcW w:w="774" w:type="dxa"/>
          </w:tcPr>
          <w:p w14:paraId="5B907C59">
            <w:pPr>
              <w:pStyle w:val="24"/>
              <w:keepNext/>
              <w:spacing w:line="440" w:lineRule="exact"/>
              <w:ind w:left="63" w:right="63"/>
              <w:rPr>
                <w:rFonts w:hAnsi="宋体" w:cs="Times New Roman"/>
                <w:lang w:val="en-US"/>
              </w:rPr>
            </w:pPr>
          </w:p>
        </w:tc>
        <w:tc>
          <w:tcPr>
            <w:tcW w:w="1352" w:type="dxa"/>
          </w:tcPr>
          <w:p w14:paraId="0C69A438">
            <w:pPr>
              <w:pStyle w:val="24"/>
              <w:keepNext/>
              <w:spacing w:line="440" w:lineRule="exact"/>
              <w:ind w:left="63" w:right="63"/>
              <w:rPr>
                <w:rFonts w:hAnsi="宋体" w:cs="Times New Roman"/>
                <w:lang w:val="en-US"/>
              </w:rPr>
            </w:pPr>
          </w:p>
        </w:tc>
        <w:tc>
          <w:tcPr>
            <w:tcW w:w="1418" w:type="dxa"/>
          </w:tcPr>
          <w:p w14:paraId="25226FC7">
            <w:pPr>
              <w:pStyle w:val="24"/>
              <w:keepNext/>
              <w:spacing w:line="440" w:lineRule="exact"/>
              <w:ind w:left="63" w:right="63"/>
              <w:rPr>
                <w:rFonts w:hAnsi="宋体" w:cs="Times New Roman"/>
                <w:lang w:val="en-US"/>
              </w:rPr>
            </w:pPr>
          </w:p>
        </w:tc>
        <w:tc>
          <w:tcPr>
            <w:tcW w:w="1701" w:type="dxa"/>
          </w:tcPr>
          <w:p w14:paraId="25F02010">
            <w:pPr>
              <w:pStyle w:val="24"/>
              <w:keepNext/>
              <w:spacing w:line="440" w:lineRule="exact"/>
              <w:ind w:left="63" w:right="63"/>
              <w:rPr>
                <w:rFonts w:hAnsi="宋体" w:cs="Times New Roman"/>
                <w:lang w:val="en-US"/>
              </w:rPr>
            </w:pPr>
          </w:p>
        </w:tc>
      </w:tr>
      <w:tr w14:paraId="38CBB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C17081F">
            <w:pPr>
              <w:pStyle w:val="24"/>
              <w:keepNext/>
              <w:spacing w:line="440" w:lineRule="exact"/>
              <w:ind w:left="63" w:right="63"/>
              <w:rPr>
                <w:rFonts w:hAnsi="宋体" w:cs="Times New Roman"/>
                <w:lang w:val="en-US"/>
              </w:rPr>
            </w:pPr>
          </w:p>
        </w:tc>
        <w:tc>
          <w:tcPr>
            <w:tcW w:w="1984" w:type="dxa"/>
          </w:tcPr>
          <w:p w14:paraId="057846D4">
            <w:pPr>
              <w:pStyle w:val="24"/>
              <w:keepNext/>
              <w:spacing w:line="440" w:lineRule="exact"/>
              <w:ind w:left="63" w:right="63"/>
              <w:rPr>
                <w:rFonts w:hAnsi="宋体" w:cs="Times New Roman"/>
                <w:lang w:val="en-US"/>
              </w:rPr>
            </w:pPr>
          </w:p>
        </w:tc>
        <w:tc>
          <w:tcPr>
            <w:tcW w:w="851" w:type="dxa"/>
          </w:tcPr>
          <w:p w14:paraId="7A80A033">
            <w:pPr>
              <w:pStyle w:val="24"/>
              <w:keepNext/>
              <w:spacing w:line="440" w:lineRule="exact"/>
              <w:ind w:left="63" w:right="63"/>
              <w:rPr>
                <w:rFonts w:hAnsi="宋体" w:cs="Times New Roman"/>
                <w:lang w:val="en-US"/>
              </w:rPr>
            </w:pPr>
          </w:p>
        </w:tc>
        <w:tc>
          <w:tcPr>
            <w:tcW w:w="774" w:type="dxa"/>
          </w:tcPr>
          <w:p w14:paraId="74EB9D78">
            <w:pPr>
              <w:pStyle w:val="24"/>
              <w:keepNext/>
              <w:spacing w:line="440" w:lineRule="exact"/>
              <w:ind w:left="63" w:right="63"/>
              <w:rPr>
                <w:rFonts w:hAnsi="宋体" w:cs="Times New Roman"/>
                <w:lang w:val="en-US"/>
              </w:rPr>
            </w:pPr>
          </w:p>
        </w:tc>
        <w:tc>
          <w:tcPr>
            <w:tcW w:w="1352" w:type="dxa"/>
          </w:tcPr>
          <w:p w14:paraId="0C924F39">
            <w:pPr>
              <w:pStyle w:val="24"/>
              <w:keepNext/>
              <w:spacing w:line="440" w:lineRule="exact"/>
              <w:ind w:left="63" w:right="63"/>
              <w:rPr>
                <w:rFonts w:hAnsi="宋体" w:cs="Times New Roman"/>
                <w:lang w:val="en-US"/>
              </w:rPr>
            </w:pPr>
          </w:p>
        </w:tc>
        <w:tc>
          <w:tcPr>
            <w:tcW w:w="1418" w:type="dxa"/>
          </w:tcPr>
          <w:p w14:paraId="3BF8B602">
            <w:pPr>
              <w:pStyle w:val="24"/>
              <w:keepNext/>
              <w:spacing w:line="440" w:lineRule="exact"/>
              <w:ind w:left="63" w:right="63"/>
              <w:rPr>
                <w:rFonts w:hAnsi="宋体" w:cs="Times New Roman"/>
                <w:lang w:val="en-US"/>
              </w:rPr>
            </w:pPr>
          </w:p>
        </w:tc>
        <w:tc>
          <w:tcPr>
            <w:tcW w:w="1701" w:type="dxa"/>
          </w:tcPr>
          <w:p w14:paraId="38AC0D87">
            <w:pPr>
              <w:pStyle w:val="24"/>
              <w:keepNext/>
              <w:spacing w:line="440" w:lineRule="exact"/>
              <w:ind w:left="63" w:right="63"/>
              <w:rPr>
                <w:rFonts w:hAnsi="宋体" w:cs="Times New Roman"/>
                <w:lang w:val="en-US"/>
              </w:rPr>
            </w:pPr>
          </w:p>
        </w:tc>
      </w:tr>
      <w:tr w14:paraId="043BC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44E47A">
            <w:pPr>
              <w:pStyle w:val="24"/>
              <w:keepNext/>
              <w:spacing w:line="440" w:lineRule="exact"/>
              <w:ind w:left="63" w:right="63"/>
              <w:rPr>
                <w:rFonts w:hAnsi="宋体" w:cs="Times New Roman"/>
                <w:lang w:val="en-US"/>
              </w:rPr>
            </w:pPr>
          </w:p>
        </w:tc>
        <w:tc>
          <w:tcPr>
            <w:tcW w:w="1984" w:type="dxa"/>
          </w:tcPr>
          <w:p w14:paraId="6BC6C8C3">
            <w:pPr>
              <w:pStyle w:val="24"/>
              <w:keepNext/>
              <w:spacing w:line="440" w:lineRule="exact"/>
              <w:ind w:left="63" w:right="63"/>
              <w:rPr>
                <w:rFonts w:hAnsi="宋体" w:cs="Times New Roman"/>
                <w:lang w:val="en-US"/>
              </w:rPr>
            </w:pPr>
          </w:p>
        </w:tc>
        <w:tc>
          <w:tcPr>
            <w:tcW w:w="851" w:type="dxa"/>
          </w:tcPr>
          <w:p w14:paraId="3FA3847C">
            <w:pPr>
              <w:pStyle w:val="24"/>
              <w:keepNext/>
              <w:spacing w:line="440" w:lineRule="exact"/>
              <w:ind w:left="63" w:right="63"/>
              <w:rPr>
                <w:rFonts w:hAnsi="宋体" w:cs="Times New Roman"/>
                <w:lang w:val="en-US"/>
              </w:rPr>
            </w:pPr>
          </w:p>
        </w:tc>
        <w:tc>
          <w:tcPr>
            <w:tcW w:w="774" w:type="dxa"/>
          </w:tcPr>
          <w:p w14:paraId="29E7576A">
            <w:pPr>
              <w:pStyle w:val="24"/>
              <w:keepNext/>
              <w:spacing w:line="440" w:lineRule="exact"/>
              <w:ind w:left="63" w:right="63"/>
              <w:rPr>
                <w:rFonts w:hAnsi="宋体" w:cs="Times New Roman"/>
                <w:lang w:val="en-US"/>
              </w:rPr>
            </w:pPr>
          </w:p>
        </w:tc>
        <w:tc>
          <w:tcPr>
            <w:tcW w:w="1352" w:type="dxa"/>
          </w:tcPr>
          <w:p w14:paraId="58A48D52">
            <w:pPr>
              <w:pStyle w:val="24"/>
              <w:keepNext/>
              <w:spacing w:line="440" w:lineRule="exact"/>
              <w:ind w:left="63" w:right="63"/>
              <w:rPr>
                <w:rFonts w:hAnsi="宋体" w:cs="Times New Roman"/>
                <w:lang w:val="en-US"/>
              </w:rPr>
            </w:pPr>
          </w:p>
        </w:tc>
        <w:tc>
          <w:tcPr>
            <w:tcW w:w="1418" w:type="dxa"/>
          </w:tcPr>
          <w:p w14:paraId="0404E051">
            <w:pPr>
              <w:pStyle w:val="24"/>
              <w:keepNext/>
              <w:spacing w:line="440" w:lineRule="exact"/>
              <w:ind w:left="63" w:right="63"/>
              <w:rPr>
                <w:rFonts w:hAnsi="宋体" w:cs="Times New Roman"/>
                <w:lang w:val="en-US"/>
              </w:rPr>
            </w:pPr>
          </w:p>
        </w:tc>
        <w:tc>
          <w:tcPr>
            <w:tcW w:w="1701" w:type="dxa"/>
          </w:tcPr>
          <w:p w14:paraId="18DC7656">
            <w:pPr>
              <w:pStyle w:val="24"/>
              <w:keepNext/>
              <w:spacing w:line="440" w:lineRule="exact"/>
              <w:ind w:left="63" w:right="63"/>
              <w:rPr>
                <w:rFonts w:hAnsi="宋体" w:cs="Times New Roman"/>
                <w:lang w:val="en-US"/>
              </w:rPr>
            </w:pPr>
          </w:p>
        </w:tc>
      </w:tr>
      <w:tr w14:paraId="1EB89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C12334">
            <w:pPr>
              <w:pStyle w:val="24"/>
              <w:keepNext/>
              <w:spacing w:line="440" w:lineRule="exact"/>
              <w:ind w:left="63" w:right="63"/>
              <w:rPr>
                <w:rFonts w:hAnsi="宋体" w:cs="Times New Roman"/>
                <w:lang w:val="en-US"/>
              </w:rPr>
            </w:pPr>
          </w:p>
        </w:tc>
        <w:tc>
          <w:tcPr>
            <w:tcW w:w="1984" w:type="dxa"/>
          </w:tcPr>
          <w:p w14:paraId="60327858">
            <w:pPr>
              <w:pStyle w:val="24"/>
              <w:keepNext/>
              <w:spacing w:line="440" w:lineRule="exact"/>
              <w:ind w:left="63" w:right="63"/>
              <w:rPr>
                <w:rFonts w:hAnsi="宋体" w:cs="Times New Roman"/>
                <w:lang w:val="en-US"/>
              </w:rPr>
            </w:pPr>
          </w:p>
        </w:tc>
        <w:tc>
          <w:tcPr>
            <w:tcW w:w="851" w:type="dxa"/>
          </w:tcPr>
          <w:p w14:paraId="41DC8E09">
            <w:pPr>
              <w:pStyle w:val="24"/>
              <w:keepNext/>
              <w:spacing w:line="440" w:lineRule="exact"/>
              <w:ind w:left="63" w:right="63"/>
              <w:rPr>
                <w:rFonts w:hAnsi="宋体" w:cs="Times New Roman"/>
                <w:lang w:val="en-US"/>
              </w:rPr>
            </w:pPr>
          </w:p>
        </w:tc>
        <w:tc>
          <w:tcPr>
            <w:tcW w:w="774" w:type="dxa"/>
          </w:tcPr>
          <w:p w14:paraId="6EB85760">
            <w:pPr>
              <w:pStyle w:val="24"/>
              <w:keepNext/>
              <w:spacing w:line="440" w:lineRule="exact"/>
              <w:ind w:left="63" w:right="63"/>
              <w:rPr>
                <w:rFonts w:hAnsi="宋体" w:cs="Times New Roman"/>
                <w:lang w:val="en-US"/>
              </w:rPr>
            </w:pPr>
          </w:p>
        </w:tc>
        <w:tc>
          <w:tcPr>
            <w:tcW w:w="1352" w:type="dxa"/>
          </w:tcPr>
          <w:p w14:paraId="587B17EA">
            <w:pPr>
              <w:pStyle w:val="24"/>
              <w:keepNext/>
              <w:spacing w:line="440" w:lineRule="exact"/>
              <w:ind w:left="63" w:right="63"/>
              <w:rPr>
                <w:rFonts w:hAnsi="宋体" w:cs="Times New Roman"/>
                <w:lang w:val="en-US"/>
              </w:rPr>
            </w:pPr>
          </w:p>
        </w:tc>
        <w:tc>
          <w:tcPr>
            <w:tcW w:w="1418" w:type="dxa"/>
          </w:tcPr>
          <w:p w14:paraId="7510781A">
            <w:pPr>
              <w:pStyle w:val="24"/>
              <w:keepNext/>
              <w:spacing w:line="440" w:lineRule="exact"/>
              <w:ind w:left="63" w:right="63"/>
              <w:rPr>
                <w:rFonts w:hAnsi="宋体" w:cs="Times New Roman"/>
                <w:lang w:val="en-US"/>
              </w:rPr>
            </w:pPr>
          </w:p>
        </w:tc>
        <w:tc>
          <w:tcPr>
            <w:tcW w:w="1701" w:type="dxa"/>
          </w:tcPr>
          <w:p w14:paraId="49796A8F">
            <w:pPr>
              <w:pStyle w:val="24"/>
              <w:keepNext/>
              <w:spacing w:line="440" w:lineRule="exact"/>
              <w:ind w:left="63" w:right="63"/>
              <w:rPr>
                <w:rFonts w:hAnsi="宋体" w:cs="Times New Roman"/>
                <w:lang w:val="en-US"/>
              </w:rPr>
            </w:pPr>
          </w:p>
        </w:tc>
      </w:tr>
      <w:tr w14:paraId="02AC7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89E8253">
            <w:pPr>
              <w:pStyle w:val="24"/>
              <w:keepNext/>
              <w:spacing w:line="440" w:lineRule="exact"/>
              <w:ind w:left="63" w:right="63"/>
              <w:rPr>
                <w:rFonts w:hAnsi="宋体" w:cs="Times New Roman"/>
                <w:lang w:val="en-US"/>
              </w:rPr>
            </w:pPr>
          </w:p>
        </w:tc>
        <w:tc>
          <w:tcPr>
            <w:tcW w:w="1984" w:type="dxa"/>
          </w:tcPr>
          <w:p w14:paraId="2F96D07B">
            <w:pPr>
              <w:pStyle w:val="24"/>
              <w:keepNext/>
              <w:spacing w:line="440" w:lineRule="exact"/>
              <w:ind w:left="63" w:right="63"/>
              <w:rPr>
                <w:rFonts w:hAnsi="宋体" w:cs="Times New Roman"/>
                <w:lang w:val="en-US"/>
              </w:rPr>
            </w:pPr>
          </w:p>
        </w:tc>
        <w:tc>
          <w:tcPr>
            <w:tcW w:w="851" w:type="dxa"/>
          </w:tcPr>
          <w:p w14:paraId="58ABB72A">
            <w:pPr>
              <w:pStyle w:val="24"/>
              <w:keepNext/>
              <w:spacing w:line="440" w:lineRule="exact"/>
              <w:ind w:left="63" w:right="63"/>
              <w:rPr>
                <w:rFonts w:hAnsi="宋体" w:cs="Times New Roman"/>
                <w:lang w:val="en-US"/>
              </w:rPr>
            </w:pPr>
          </w:p>
        </w:tc>
        <w:tc>
          <w:tcPr>
            <w:tcW w:w="774" w:type="dxa"/>
          </w:tcPr>
          <w:p w14:paraId="15E4BB8F">
            <w:pPr>
              <w:pStyle w:val="24"/>
              <w:keepNext/>
              <w:spacing w:line="440" w:lineRule="exact"/>
              <w:ind w:left="63" w:right="63"/>
              <w:rPr>
                <w:rFonts w:hAnsi="宋体" w:cs="Times New Roman"/>
                <w:lang w:val="en-US"/>
              </w:rPr>
            </w:pPr>
          </w:p>
        </w:tc>
        <w:tc>
          <w:tcPr>
            <w:tcW w:w="1352" w:type="dxa"/>
          </w:tcPr>
          <w:p w14:paraId="14B0FFC0">
            <w:pPr>
              <w:pStyle w:val="24"/>
              <w:keepNext/>
              <w:spacing w:line="440" w:lineRule="exact"/>
              <w:ind w:left="63" w:right="63"/>
              <w:rPr>
                <w:rFonts w:hAnsi="宋体" w:cs="Times New Roman"/>
                <w:lang w:val="en-US"/>
              </w:rPr>
            </w:pPr>
          </w:p>
        </w:tc>
        <w:tc>
          <w:tcPr>
            <w:tcW w:w="1418" w:type="dxa"/>
          </w:tcPr>
          <w:p w14:paraId="0D2A066B">
            <w:pPr>
              <w:pStyle w:val="24"/>
              <w:keepNext/>
              <w:spacing w:line="440" w:lineRule="exact"/>
              <w:ind w:left="63" w:right="63"/>
              <w:rPr>
                <w:rFonts w:hAnsi="宋体" w:cs="Times New Roman"/>
                <w:lang w:val="en-US"/>
              </w:rPr>
            </w:pPr>
          </w:p>
        </w:tc>
        <w:tc>
          <w:tcPr>
            <w:tcW w:w="1701" w:type="dxa"/>
          </w:tcPr>
          <w:p w14:paraId="40A086C9">
            <w:pPr>
              <w:pStyle w:val="24"/>
              <w:keepNext/>
              <w:spacing w:line="440" w:lineRule="exact"/>
              <w:ind w:left="63" w:right="63"/>
              <w:rPr>
                <w:rFonts w:hAnsi="宋体" w:cs="Times New Roman"/>
                <w:lang w:val="en-US"/>
              </w:rPr>
            </w:pPr>
          </w:p>
        </w:tc>
      </w:tr>
      <w:tr w14:paraId="74AD0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0AC3E60">
            <w:pPr>
              <w:pStyle w:val="24"/>
              <w:keepNext/>
              <w:spacing w:line="440" w:lineRule="exact"/>
              <w:ind w:left="63" w:right="63"/>
              <w:rPr>
                <w:rFonts w:hAnsi="宋体" w:cs="Times New Roman"/>
                <w:lang w:val="en-US"/>
              </w:rPr>
            </w:pPr>
          </w:p>
        </w:tc>
        <w:tc>
          <w:tcPr>
            <w:tcW w:w="1984" w:type="dxa"/>
          </w:tcPr>
          <w:p w14:paraId="526C8B00">
            <w:pPr>
              <w:pStyle w:val="24"/>
              <w:keepNext/>
              <w:spacing w:line="440" w:lineRule="exact"/>
              <w:ind w:left="63" w:right="63"/>
              <w:rPr>
                <w:rFonts w:hAnsi="宋体" w:cs="Times New Roman"/>
                <w:lang w:val="en-US"/>
              </w:rPr>
            </w:pPr>
          </w:p>
        </w:tc>
        <w:tc>
          <w:tcPr>
            <w:tcW w:w="851" w:type="dxa"/>
          </w:tcPr>
          <w:p w14:paraId="3E4C5C1D">
            <w:pPr>
              <w:pStyle w:val="24"/>
              <w:keepNext/>
              <w:spacing w:line="440" w:lineRule="exact"/>
              <w:ind w:left="63" w:right="63"/>
              <w:rPr>
                <w:rFonts w:hAnsi="宋体" w:cs="Times New Roman"/>
                <w:lang w:val="en-US"/>
              </w:rPr>
            </w:pPr>
          </w:p>
        </w:tc>
        <w:tc>
          <w:tcPr>
            <w:tcW w:w="774" w:type="dxa"/>
          </w:tcPr>
          <w:p w14:paraId="0E2C7565">
            <w:pPr>
              <w:pStyle w:val="24"/>
              <w:keepNext/>
              <w:spacing w:line="440" w:lineRule="exact"/>
              <w:ind w:left="63" w:right="63"/>
              <w:rPr>
                <w:rFonts w:hAnsi="宋体" w:cs="Times New Roman"/>
                <w:lang w:val="en-US"/>
              </w:rPr>
            </w:pPr>
          </w:p>
        </w:tc>
        <w:tc>
          <w:tcPr>
            <w:tcW w:w="1352" w:type="dxa"/>
          </w:tcPr>
          <w:p w14:paraId="7DFD2284">
            <w:pPr>
              <w:pStyle w:val="24"/>
              <w:keepNext/>
              <w:spacing w:line="440" w:lineRule="exact"/>
              <w:ind w:left="63" w:right="63"/>
              <w:rPr>
                <w:rFonts w:hAnsi="宋体" w:cs="Times New Roman"/>
                <w:lang w:val="en-US"/>
              </w:rPr>
            </w:pPr>
          </w:p>
        </w:tc>
        <w:tc>
          <w:tcPr>
            <w:tcW w:w="1418" w:type="dxa"/>
          </w:tcPr>
          <w:p w14:paraId="1CD1FCDE">
            <w:pPr>
              <w:pStyle w:val="24"/>
              <w:keepNext/>
              <w:spacing w:line="440" w:lineRule="exact"/>
              <w:ind w:left="63" w:right="63"/>
              <w:rPr>
                <w:rFonts w:hAnsi="宋体" w:cs="Times New Roman"/>
                <w:lang w:val="en-US"/>
              </w:rPr>
            </w:pPr>
          </w:p>
        </w:tc>
        <w:tc>
          <w:tcPr>
            <w:tcW w:w="1701" w:type="dxa"/>
          </w:tcPr>
          <w:p w14:paraId="4721ADB8">
            <w:pPr>
              <w:pStyle w:val="24"/>
              <w:keepNext/>
              <w:spacing w:line="440" w:lineRule="exact"/>
              <w:ind w:left="63" w:right="63"/>
              <w:rPr>
                <w:rFonts w:hAnsi="宋体" w:cs="Times New Roman"/>
                <w:lang w:val="en-US"/>
              </w:rPr>
            </w:pPr>
          </w:p>
        </w:tc>
      </w:tr>
      <w:tr w14:paraId="4EC4F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34E718">
            <w:pPr>
              <w:pStyle w:val="24"/>
              <w:keepNext/>
              <w:spacing w:line="440" w:lineRule="exact"/>
              <w:ind w:left="63" w:right="63"/>
              <w:rPr>
                <w:rFonts w:hAnsi="宋体" w:cs="Times New Roman"/>
                <w:lang w:val="en-US"/>
              </w:rPr>
            </w:pPr>
          </w:p>
        </w:tc>
        <w:tc>
          <w:tcPr>
            <w:tcW w:w="1984" w:type="dxa"/>
          </w:tcPr>
          <w:p w14:paraId="4D0FCF5A">
            <w:pPr>
              <w:pStyle w:val="24"/>
              <w:keepNext/>
              <w:spacing w:line="440" w:lineRule="exact"/>
              <w:ind w:left="63" w:right="63"/>
              <w:rPr>
                <w:rFonts w:hAnsi="宋体" w:cs="Times New Roman"/>
                <w:lang w:val="en-US"/>
              </w:rPr>
            </w:pPr>
          </w:p>
        </w:tc>
        <w:tc>
          <w:tcPr>
            <w:tcW w:w="851" w:type="dxa"/>
          </w:tcPr>
          <w:p w14:paraId="0D37E0F8">
            <w:pPr>
              <w:pStyle w:val="24"/>
              <w:keepNext/>
              <w:spacing w:line="440" w:lineRule="exact"/>
              <w:ind w:left="63" w:right="63"/>
              <w:rPr>
                <w:rFonts w:hAnsi="宋体" w:cs="Times New Roman"/>
                <w:lang w:val="en-US"/>
              </w:rPr>
            </w:pPr>
          </w:p>
        </w:tc>
        <w:tc>
          <w:tcPr>
            <w:tcW w:w="774" w:type="dxa"/>
          </w:tcPr>
          <w:p w14:paraId="3A108621">
            <w:pPr>
              <w:pStyle w:val="24"/>
              <w:keepNext/>
              <w:spacing w:line="440" w:lineRule="exact"/>
              <w:ind w:left="63" w:right="63"/>
              <w:rPr>
                <w:rFonts w:hAnsi="宋体" w:cs="Times New Roman"/>
                <w:lang w:val="en-US"/>
              </w:rPr>
            </w:pPr>
          </w:p>
        </w:tc>
        <w:tc>
          <w:tcPr>
            <w:tcW w:w="1352" w:type="dxa"/>
          </w:tcPr>
          <w:p w14:paraId="63441C4E">
            <w:pPr>
              <w:pStyle w:val="24"/>
              <w:keepNext/>
              <w:spacing w:line="440" w:lineRule="exact"/>
              <w:ind w:left="63" w:right="63"/>
              <w:rPr>
                <w:rFonts w:hAnsi="宋体" w:cs="Times New Roman"/>
                <w:lang w:val="en-US"/>
              </w:rPr>
            </w:pPr>
          </w:p>
        </w:tc>
        <w:tc>
          <w:tcPr>
            <w:tcW w:w="1418" w:type="dxa"/>
          </w:tcPr>
          <w:p w14:paraId="62A82896">
            <w:pPr>
              <w:pStyle w:val="24"/>
              <w:keepNext/>
              <w:spacing w:line="440" w:lineRule="exact"/>
              <w:ind w:left="63" w:right="63"/>
              <w:rPr>
                <w:rFonts w:hAnsi="宋体" w:cs="Times New Roman"/>
                <w:lang w:val="en-US"/>
              </w:rPr>
            </w:pPr>
          </w:p>
        </w:tc>
        <w:tc>
          <w:tcPr>
            <w:tcW w:w="1701" w:type="dxa"/>
          </w:tcPr>
          <w:p w14:paraId="63BC0B9E">
            <w:pPr>
              <w:pStyle w:val="24"/>
              <w:keepNext/>
              <w:spacing w:line="440" w:lineRule="exact"/>
              <w:ind w:left="63" w:right="63"/>
              <w:rPr>
                <w:rFonts w:hAnsi="宋体" w:cs="Times New Roman"/>
                <w:lang w:val="en-US"/>
              </w:rPr>
            </w:pPr>
          </w:p>
        </w:tc>
      </w:tr>
      <w:tr w14:paraId="11157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A8F29A3">
            <w:pPr>
              <w:pStyle w:val="24"/>
              <w:keepNext/>
              <w:spacing w:line="440" w:lineRule="exact"/>
              <w:ind w:left="63" w:right="63"/>
              <w:rPr>
                <w:rFonts w:hAnsi="宋体" w:cs="Times New Roman"/>
                <w:lang w:val="en-US"/>
              </w:rPr>
            </w:pPr>
          </w:p>
        </w:tc>
        <w:tc>
          <w:tcPr>
            <w:tcW w:w="1984" w:type="dxa"/>
          </w:tcPr>
          <w:p w14:paraId="1C02D915">
            <w:pPr>
              <w:pStyle w:val="24"/>
              <w:keepNext/>
              <w:spacing w:line="440" w:lineRule="exact"/>
              <w:ind w:left="63" w:right="63"/>
              <w:rPr>
                <w:rFonts w:hAnsi="宋体" w:cs="Times New Roman"/>
                <w:lang w:val="en-US"/>
              </w:rPr>
            </w:pPr>
          </w:p>
        </w:tc>
        <w:tc>
          <w:tcPr>
            <w:tcW w:w="851" w:type="dxa"/>
          </w:tcPr>
          <w:p w14:paraId="02E0C4F3">
            <w:pPr>
              <w:pStyle w:val="24"/>
              <w:keepNext/>
              <w:spacing w:line="440" w:lineRule="exact"/>
              <w:ind w:left="63" w:right="63"/>
              <w:rPr>
                <w:rFonts w:hAnsi="宋体" w:cs="Times New Roman"/>
                <w:lang w:val="en-US"/>
              </w:rPr>
            </w:pPr>
          </w:p>
        </w:tc>
        <w:tc>
          <w:tcPr>
            <w:tcW w:w="774" w:type="dxa"/>
          </w:tcPr>
          <w:p w14:paraId="70E58FAE">
            <w:pPr>
              <w:pStyle w:val="24"/>
              <w:keepNext/>
              <w:spacing w:line="440" w:lineRule="exact"/>
              <w:ind w:left="63" w:right="63"/>
              <w:rPr>
                <w:rFonts w:hAnsi="宋体" w:cs="Times New Roman"/>
                <w:lang w:val="en-US"/>
              </w:rPr>
            </w:pPr>
          </w:p>
        </w:tc>
        <w:tc>
          <w:tcPr>
            <w:tcW w:w="1352" w:type="dxa"/>
          </w:tcPr>
          <w:p w14:paraId="4F8B021D">
            <w:pPr>
              <w:pStyle w:val="24"/>
              <w:keepNext/>
              <w:spacing w:line="440" w:lineRule="exact"/>
              <w:ind w:left="63" w:right="63"/>
              <w:rPr>
                <w:rFonts w:hAnsi="宋体" w:cs="Times New Roman"/>
                <w:lang w:val="en-US"/>
              </w:rPr>
            </w:pPr>
          </w:p>
        </w:tc>
        <w:tc>
          <w:tcPr>
            <w:tcW w:w="1418" w:type="dxa"/>
          </w:tcPr>
          <w:p w14:paraId="296652AA">
            <w:pPr>
              <w:pStyle w:val="24"/>
              <w:keepNext/>
              <w:spacing w:line="440" w:lineRule="exact"/>
              <w:ind w:left="63" w:right="63"/>
              <w:rPr>
                <w:rFonts w:hAnsi="宋体" w:cs="Times New Roman"/>
                <w:lang w:val="en-US"/>
              </w:rPr>
            </w:pPr>
          </w:p>
        </w:tc>
        <w:tc>
          <w:tcPr>
            <w:tcW w:w="1701" w:type="dxa"/>
          </w:tcPr>
          <w:p w14:paraId="6027F802">
            <w:pPr>
              <w:pStyle w:val="24"/>
              <w:keepNext/>
              <w:spacing w:line="440" w:lineRule="exact"/>
              <w:ind w:left="63" w:right="63"/>
              <w:rPr>
                <w:rFonts w:hAnsi="宋体" w:cs="Times New Roman"/>
                <w:lang w:val="en-US"/>
              </w:rPr>
            </w:pPr>
          </w:p>
        </w:tc>
      </w:tr>
      <w:tr w14:paraId="2500E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DA58276">
            <w:pPr>
              <w:pStyle w:val="24"/>
              <w:keepNext/>
              <w:spacing w:line="440" w:lineRule="exact"/>
              <w:ind w:left="63" w:right="63"/>
              <w:rPr>
                <w:rFonts w:hAnsi="宋体" w:cs="Times New Roman"/>
                <w:lang w:val="en-US"/>
              </w:rPr>
            </w:pPr>
          </w:p>
        </w:tc>
        <w:tc>
          <w:tcPr>
            <w:tcW w:w="1984" w:type="dxa"/>
          </w:tcPr>
          <w:p w14:paraId="0D205BB5">
            <w:pPr>
              <w:pStyle w:val="24"/>
              <w:keepNext/>
              <w:spacing w:line="440" w:lineRule="exact"/>
              <w:ind w:left="63" w:right="63"/>
              <w:rPr>
                <w:rFonts w:hAnsi="宋体" w:cs="Times New Roman"/>
                <w:lang w:val="en-US"/>
              </w:rPr>
            </w:pPr>
          </w:p>
        </w:tc>
        <w:tc>
          <w:tcPr>
            <w:tcW w:w="851" w:type="dxa"/>
          </w:tcPr>
          <w:p w14:paraId="41F8AA8F">
            <w:pPr>
              <w:pStyle w:val="24"/>
              <w:keepNext/>
              <w:spacing w:line="440" w:lineRule="exact"/>
              <w:ind w:left="63" w:right="63"/>
              <w:rPr>
                <w:rFonts w:hAnsi="宋体" w:cs="Times New Roman"/>
                <w:lang w:val="en-US"/>
              </w:rPr>
            </w:pPr>
          </w:p>
        </w:tc>
        <w:tc>
          <w:tcPr>
            <w:tcW w:w="774" w:type="dxa"/>
          </w:tcPr>
          <w:p w14:paraId="4926973B">
            <w:pPr>
              <w:pStyle w:val="24"/>
              <w:keepNext/>
              <w:spacing w:line="440" w:lineRule="exact"/>
              <w:ind w:left="63" w:right="63"/>
              <w:rPr>
                <w:rFonts w:hAnsi="宋体" w:cs="Times New Roman"/>
                <w:lang w:val="en-US"/>
              </w:rPr>
            </w:pPr>
          </w:p>
        </w:tc>
        <w:tc>
          <w:tcPr>
            <w:tcW w:w="1352" w:type="dxa"/>
          </w:tcPr>
          <w:p w14:paraId="1F1C8B9E">
            <w:pPr>
              <w:pStyle w:val="24"/>
              <w:keepNext/>
              <w:spacing w:line="440" w:lineRule="exact"/>
              <w:ind w:left="63" w:right="63"/>
              <w:rPr>
                <w:rFonts w:hAnsi="宋体" w:cs="Times New Roman"/>
                <w:lang w:val="en-US"/>
              </w:rPr>
            </w:pPr>
          </w:p>
        </w:tc>
        <w:tc>
          <w:tcPr>
            <w:tcW w:w="1418" w:type="dxa"/>
          </w:tcPr>
          <w:p w14:paraId="7D0BF3C5">
            <w:pPr>
              <w:pStyle w:val="24"/>
              <w:keepNext/>
              <w:spacing w:line="440" w:lineRule="exact"/>
              <w:ind w:left="63" w:right="63"/>
              <w:rPr>
                <w:rFonts w:hAnsi="宋体" w:cs="Times New Roman"/>
                <w:lang w:val="en-US"/>
              </w:rPr>
            </w:pPr>
          </w:p>
        </w:tc>
        <w:tc>
          <w:tcPr>
            <w:tcW w:w="1701" w:type="dxa"/>
          </w:tcPr>
          <w:p w14:paraId="347C8D84">
            <w:pPr>
              <w:pStyle w:val="24"/>
              <w:keepNext/>
              <w:spacing w:line="440" w:lineRule="exact"/>
              <w:ind w:left="63" w:right="63"/>
              <w:rPr>
                <w:rFonts w:hAnsi="宋体" w:cs="Times New Roman"/>
                <w:lang w:val="en-US"/>
              </w:rPr>
            </w:pPr>
          </w:p>
        </w:tc>
      </w:tr>
      <w:tr w14:paraId="0BCF7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2A82244">
            <w:pPr>
              <w:pStyle w:val="24"/>
              <w:keepNext/>
              <w:spacing w:line="440" w:lineRule="exact"/>
              <w:ind w:left="63" w:right="63"/>
              <w:rPr>
                <w:rFonts w:hAnsi="宋体" w:cs="Times New Roman"/>
                <w:lang w:val="en-US"/>
              </w:rPr>
            </w:pPr>
          </w:p>
        </w:tc>
        <w:tc>
          <w:tcPr>
            <w:tcW w:w="1984" w:type="dxa"/>
          </w:tcPr>
          <w:p w14:paraId="6FDBD771">
            <w:pPr>
              <w:pStyle w:val="24"/>
              <w:keepNext/>
              <w:spacing w:line="440" w:lineRule="exact"/>
              <w:ind w:left="63" w:right="63"/>
              <w:rPr>
                <w:rFonts w:hAnsi="宋体" w:cs="Times New Roman"/>
                <w:lang w:val="en-US"/>
              </w:rPr>
            </w:pPr>
          </w:p>
        </w:tc>
        <w:tc>
          <w:tcPr>
            <w:tcW w:w="851" w:type="dxa"/>
          </w:tcPr>
          <w:p w14:paraId="29E5B201">
            <w:pPr>
              <w:pStyle w:val="24"/>
              <w:keepNext/>
              <w:spacing w:line="440" w:lineRule="exact"/>
              <w:ind w:left="63" w:right="63"/>
              <w:rPr>
                <w:rFonts w:hAnsi="宋体" w:cs="Times New Roman"/>
                <w:lang w:val="en-US"/>
              </w:rPr>
            </w:pPr>
          </w:p>
        </w:tc>
        <w:tc>
          <w:tcPr>
            <w:tcW w:w="774" w:type="dxa"/>
          </w:tcPr>
          <w:p w14:paraId="07D510A1">
            <w:pPr>
              <w:pStyle w:val="24"/>
              <w:keepNext/>
              <w:spacing w:line="440" w:lineRule="exact"/>
              <w:ind w:left="63" w:right="63"/>
              <w:rPr>
                <w:rFonts w:hAnsi="宋体" w:cs="Times New Roman"/>
                <w:lang w:val="en-US"/>
              </w:rPr>
            </w:pPr>
          </w:p>
        </w:tc>
        <w:tc>
          <w:tcPr>
            <w:tcW w:w="1352" w:type="dxa"/>
          </w:tcPr>
          <w:p w14:paraId="59D2B77C">
            <w:pPr>
              <w:pStyle w:val="24"/>
              <w:keepNext/>
              <w:spacing w:line="440" w:lineRule="exact"/>
              <w:ind w:left="63" w:right="63"/>
              <w:rPr>
                <w:rFonts w:hAnsi="宋体" w:cs="Times New Roman"/>
                <w:lang w:val="en-US"/>
              </w:rPr>
            </w:pPr>
          </w:p>
        </w:tc>
        <w:tc>
          <w:tcPr>
            <w:tcW w:w="1418" w:type="dxa"/>
          </w:tcPr>
          <w:p w14:paraId="05A08237">
            <w:pPr>
              <w:pStyle w:val="24"/>
              <w:keepNext/>
              <w:spacing w:line="440" w:lineRule="exact"/>
              <w:ind w:left="63" w:right="63"/>
              <w:rPr>
                <w:rFonts w:hAnsi="宋体" w:cs="Times New Roman"/>
                <w:lang w:val="en-US"/>
              </w:rPr>
            </w:pPr>
          </w:p>
        </w:tc>
        <w:tc>
          <w:tcPr>
            <w:tcW w:w="1701" w:type="dxa"/>
          </w:tcPr>
          <w:p w14:paraId="4D6F8475">
            <w:pPr>
              <w:pStyle w:val="24"/>
              <w:keepNext/>
              <w:spacing w:line="440" w:lineRule="exact"/>
              <w:ind w:left="63" w:right="63"/>
              <w:rPr>
                <w:rFonts w:hAnsi="宋体" w:cs="Times New Roman"/>
                <w:lang w:val="en-US"/>
              </w:rPr>
            </w:pPr>
          </w:p>
        </w:tc>
      </w:tr>
      <w:tr w14:paraId="668F7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84D2ED1">
            <w:pPr>
              <w:pStyle w:val="24"/>
              <w:keepNext/>
              <w:spacing w:line="440" w:lineRule="exact"/>
              <w:ind w:left="63" w:right="63"/>
              <w:rPr>
                <w:rFonts w:hAnsi="宋体" w:cs="Times New Roman"/>
                <w:lang w:val="en-US"/>
              </w:rPr>
            </w:pPr>
          </w:p>
        </w:tc>
        <w:tc>
          <w:tcPr>
            <w:tcW w:w="1984" w:type="dxa"/>
          </w:tcPr>
          <w:p w14:paraId="708B61BF">
            <w:pPr>
              <w:pStyle w:val="24"/>
              <w:keepNext/>
              <w:spacing w:line="440" w:lineRule="exact"/>
              <w:ind w:left="63" w:right="63"/>
              <w:rPr>
                <w:rFonts w:hAnsi="宋体" w:cs="Times New Roman"/>
                <w:lang w:val="en-US"/>
              </w:rPr>
            </w:pPr>
          </w:p>
        </w:tc>
        <w:tc>
          <w:tcPr>
            <w:tcW w:w="851" w:type="dxa"/>
          </w:tcPr>
          <w:p w14:paraId="11B4808B">
            <w:pPr>
              <w:pStyle w:val="24"/>
              <w:keepNext/>
              <w:spacing w:line="440" w:lineRule="exact"/>
              <w:ind w:left="63" w:right="63"/>
              <w:rPr>
                <w:rFonts w:hAnsi="宋体" w:cs="Times New Roman"/>
                <w:lang w:val="en-US"/>
              </w:rPr>
            </w:pPr>
          </w:p>
        </w:tc>
        <w:tc>
          <w:tcPr>
            <w:tcW w:w="774" w:type="dxa"/>
          </w:tcPr>
          <w:p w14:paraId="694AA6A0">
            <w:pPr>
              <w:pStyle w:val="24"/>
              <w:keepNext/>
              <w:spacing w:line="440" w:lineRule="exact"/>
              <w:ind w:left="63" w:right="63"/>
              <w:rPr>
                <w:rFonts w:hAnsi="宋体" w:cs="Times New Roman"/>
                <w:lang w:val="en-US"/>
              </w:rPr>
            </w:pPr>
          </w:p>
        </w:tc>
        <w:tc>
          <w:tcPr>
            <w:tcW w:w="1352" w:type="dxa"/>
          </w:tcPr>
          <w:p w14:paraId="443922CE">
            <w:pPr>
              <w:pStyle w:val="24"/>
              <w:keepNext/>
              <w:spacing w:line="440" w:lineRule="exact"/>
              <w:ind w:left="63" w:right="63"/>
              <w:rPr>
                <w:rFonts w:hAnsi="宋体" w:cs="Times New Roman"/>
                <w:lang w:val="en-US"/>
              </w:rPr>
            </w:pPr>
          </w:p>
        </w:tc>
        <w:tc>
          <w:tcPr>
            <w:tcW w:w="1418" w:type="dxa"/>
          </w:tcPr>
          <w:p w14:paraId="5D263B3D">
            <w:pPr>
              <w:pStyle w:val="24"/>
              <w:keepNext/>
              <w:spacing w:line="440" w:lineRule="exact"/>
              <w:ind w:left="63" w:right="63"/>
              <w:rPr>
                <w:rFonts w:hAnsi="宋体" w:cs="Times New Roman"/>
                <w:lang w:val="en-US"/>
              </w:rPr>
            </w:pPr>
          </w:p>
        </w:tc>
        <w:tc>
          <w:tcPr>
            <w:tcW w:w="1701" w:type="dxa"/>
          </w:tcPr>
          <w:p w14:paraId="065F5C91">
            <w:pPr>
              <w:pStyle w:val="24"/>
              <w:keepNext/>
              <w:spacing w:line="440" w:lineRule="exact"/>
              <w:ind w:left="63" w:right="63"/>
              <w:rPr>
                <w:rFonts w:hAnsi="宋体" w:cs="Times New Roman"/>
                <w:lang w:val="en-US"/>
              </w:rPr>
            </w:pPr>
          </w:p>
        </w:tc>
      </w:tr>
      <w:tr w14:paraId="1D716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409D42">
            <w:pPr>
              <w:pStyle w:val="24"/>
              <w:keepNext/>
              <w:spacing w:line="440" w:lineRule="exact"/>
              <w:ind w:left="63" w:right="63"/>
              <w:rPr>
                <w:rFonts w:hAnsi="宋体" w:cs="Times New Roman"/>
                <w:lang w:val="en-US"/>
              </w:rPr>
            </w:pPr>
          </w:p>
        </w:tc>
        <w:tc>
          <w:tcPr>
            <w:tcW w:w="1984" w:type="dxa"/>
          </w:tcPr>
          <w:p w14:paraId="0DFB3EAB">
            <w:pPr>
              <w:pStyle w:val="24"/>
              <w:keepNext/>
              <w:spacing w:line="440" w:lineRule="exact"/>
              <w:ind w:left="63" w:right="63"/>
              <w:rPr>
                <w:rFonts w:hAnsi="宋体" w:cs="Times New Roman"/>
                <w:lang w:val="en-US"/>
              </w:rPr>
            </w:pPr>
          </w:p>
        </w:tc>
        <w:tc>
          <w:tcPr>
            <w:tcW w:w="851" w:type="dxa"/>
          </w:tcPr>
          <w:p w14:paraId="1EB2BAE2">
            <w:pPr>
              <w:pStyle w:val="24"/>
              <w:keepNext/>
              <w:spacing w:line="440" w:lineRule="exact"/>
              <w:ind w:left="63" w:right="63"/>
              <w:rPr>
                <w:rFonts w:hAnsi="宋体" w:cs="Times New Roman"/>
                <w:lang w:val="en-US"/>
              </w:rPr>
            </w:pPr>
          </w:p>
        </w:tc>
        <w:tc>
          <w:tcPr>
            <w:tcW w:w="774" w:type="dxa"/>
          </w:tcPr>
          <w:p w14:paraId="14CDA985">
            <w:pPr>
              <w:pStyle w:val="24"/>
              <w:keepNext/>
              <w:spacing w:line="440" w:lineRule="exact"/>
              <w:ind w:left="63" w:right="63"/>
              <w:rPr>
                <w:rFonts w:hAnsi="宋体" w:cs="Times New Roman"/>
                <w:lang w:val="en-US"/>
              </w:rPr>
            </w:pPr>
          </w:p>
        </w:tc>
        <w:tc>
          <w:tcPr>
            <w:tcW w:w="1352" w:type="dxa"/>
          </w:tcPr>
          <w:p w14:paraId="039B211C">
            <w:pPr>
              <w:pStyle w:val="24"/>
              <w:keepNext/>
              <w:spacing w:line="440" w:lineRule="exact"/>
              <w:ind w:left="63" w:right="63"/>
              <w:rPr>
                <w:rFonts w:hAnsi="宋体" w:cs="Times New Roman"/>
                <w:lang w:val="en-US"/>
              </w:rPr>
            </w:pPr>
          </w:p>
        </w:tc>
        <w:tc>
          <w:tcPr>
            <w:tcW w:w="1418" w:type="dxa"/>
          </w:tcPr>
          <w:p w14:paraId="21D23C2C">
            <w:pPr>
              <w:pStyle w:val="24"/>
              <w:keepNext/>
              <w:spacing w:line="440" w:lineRule="exact"/>
              <w:ind w:left="63" w:right="63"/>
              <w:rPr>
                <w:rFonts w:hAnsi="宋体" w:cs="Times New Roman"/>
                <w:lang w:val="en-US"/>
              </w:rPr>
            </w:pPr>
          </w:p>
        </w:tc>
        <w:tc>
          <w:tcPr>
            <w:tcW w:w="1701" w:type="dxa"/>
          </w:tcPr>
          <w:p w14:paraId="3AD2DC80">
            <w:pPr>
              <w:pStyle w:val="24"/>
              <w:keepNext/>
              <w:spacing w:line="440" w:lineRule="exact"/>
              <w:ind w:left="63" w:right="63"/>
              <w:rPr>
                <w:rFonts w:hAnsi="宋体" w:cs="Times New Roman"/>
                <w:lang w:val="en-US"/>
              </w:rPr>
            </w:pPr>
          </w:p>
        </w:tc>
      </w:tr>
      <w:tr w14:paraId="42A99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7DE214">
            <w:pPr>
              <w:pStyle w:val="24"/>
              <w:keepNext/>
              <w:spacing w:line="440" w:lineRule="exact"/>
              <w:ind w:left="63" w:right="63"/>
              <w:rPr>
                <w:rFonts w:hAnsi="宋体" w:cs="Times New Roman"/>
                <w:lang w:val="en-US"/>
              </w:rPr>
            </w:pPr>
          </w:p>
        </w:tc>
        <w:tc>
          <w:tcPr>
            <w:tcW w:w="1984" w:type="dxa"/>
          </w:tcPr>
          <w:p w14:paraId="7CEFF4E7">
            <w:pPr>
              <w:pStyle w:val="24"/>
              <w:keepNext/>
              <w:spacing w:line="440" w:lineRule="exact"/>
              <w:ind w:left="63" w:right="63"/>
              <w:rPr>
                <w:rFonts w:hAnsi="宋体" w:cs="Times New Roman"/>
                <w:lang w:val="en-US"/>
              </w:rPr>
            </w:pPr>
          </w:p>
        </w:tc>
        <w:tc>
          <w:tcPr>
            <w:tcW w:w="851" w:type="dxa"/>
          </w:tcPr>
          <w:p w14:paraId="0DCE00BA">
            <w:pPr>
              <w:pStyle w:val="24"/>
              <w:keepNext/>
              <w:spacing w:line="440" w:lineRule="exact"/>
              <w:ind w:left="63" w:right="63"/>
              <w:rPr>
                <w:rFonts w:hAnsi="宋体" w:cs="Times New Roman"/>
                <w:lang w:val="en-US"/>
              </w:rPr>
            </w:pPr>
          </w:p>
        </w:tc>
        <w:tc>
          <w:tcPr>
            <w:tcW w:w="774" w:type="dxa"/>
          </w:tcPr>
          <w:p w14:paraId="73EA9198">
            <w:pPr>
              <w:pStyle w:val="24"/>
              <w:keepNext/>
              <w:spacing w:line="440" w:lineRule="exact"/>
              <w:ind w:left="63" w:right="63"/>
              <w:rPr>
                <w:rFonts w:hAnsi="宋体" w:cs="Times New Roman"/>
                <w:lang w:val="en-US"/>
              </w:rPr>
            </w:pPr>
          </w:p>
        </w:tc>
        <w:tc>
          <w:tcPr>
            <w:tcW w:w="1352" w:type="dxa"/>
          </w:tcPr>
          <w:p w14:paraId="1BD69587">
            <w:pPr>
              <w:pStyle w:val="24"/>
              <w:keepNext/>
              <w:spacing w:line="440" w:lineRule="exact"/>
              <w:ind w:left="63" w:right="63"/>
              <w:rPr>
                <w:rFonts w:hAnsi="宋体" w:cs="Times New Roman"/>
                <w:lang w:val="en-US"/>
              </w:rPr>
            </w:pPr>
          </w:p>
        </w:tc>
        <w:tc>
          <w:tcPr>
            <w:tcW w:w="1418" w:type="dxa"/>
          </w:tcPr>
          <w:p w14:paraId="7A456A74">
            <w:pPr>
              <w:pStyle w:val="24"/>
              <w:keepNext/>
              <w:spacing w:line="440" w:lineRule="exact"/>
              <w:ind w:left="63" w:right="63"/>
              <w:rPr>
                <w:rFonts w:hAnsi="宋体" w:cs="Times New Roman"/>
                <w:lang w:val="en-US"/>
              </w:rPr>
            </w:pPr>
          </w:p>
        </w:tc>
        <w:tc>
          <w:tcPr>
            <w:tcW w:w="1701" w:type="dxa"/>
          </w:tcPr>
          <w:p w14:paraId="3DF8B040">
            <w:pPr>
              <w:pStyle w:val="24"/>
              <w:keepNext/>
              <w:spacing w:line="440" w:lineRule="exact"/>
              <w:ind w:left="63" w:right="63"/>
              <w:rPr>
                <w:rFonts w:hAnsi="宋体" w:cs="Times New Roman"/>
                <w:lang w:val="en-US"/>
              </w:rPr>
            </w:pPr>
          </w:p>
        </w:tc>
      </w:tr>
      <w:tr w14:paraId="1FFF8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1B67704">
            <w:pPr>
              <w:pStyle w:val="24"/>
              <w:keepNext/>
              <w:spacing w:line="440" w:lineRule="exact"/>
              <w:ind w:left="63" w:right="63"/>
              <w:rPr>
                <w:rFonts w:hAnsi="宋体" w:cs="Times New Roman"/>
                <w:lang w:val="en-US"/>
              </w:rPr>
            </w:pPr>
          </w:p>
        </w:tc>
        <w:tc>
          <w:tcPr>
            <w:tcW w:w="1984" w:type="dxa"/>
          </w:tcPr>
          <w:p w14:paraId="6E1B75A9">
            <w:pPr>
              <w:pStyle w:val="24"/>
              <w:keepNext/>
              <w:spacing w:line="440" w:lineRule="exact"/>
              <w:ind w:left="63" w:right="63"/>
              <w:rPr>
                <w:rFonts w:hAnsi="宋体" w:cs="Times New Roman"/>
                <w:lang w:val="en-US"/>
              </w:rPr>
            </w:pPr>
          </w:p>
        </w:tc>
        <w:tc>
          <w:tcPr>
            <w:tcW w:w="851" w:type="dxa"/>
          </w:tcPr>
          <w:p w14:paraId="6975460D">
            <w:pPr>
              <w:pStyle w:val="24"/>
              <w:keepNext/>
              <w:spacing w:line="440" w:lineRule="exact"/>
              <w:ind w:left="63" w:right="63"/>
              <w:rPr>
                <w:rFonts w:hAnsi="宋体" w:cs="Times New Roman"/>
                <w:lang w:val="en-US"/>
              </w:rPr>
            </w:pPr>
          </w:p>
        </w:tc>
        <w:tc>
          <w:tcPr>
            <w:tcW w:w="774" w:type="dxa"/>
          </w:tcPr>
          <w:p w14:paraId="7D3C306C">
            <w:pPr>
              <w:pStyle w:val="24"/>
              <w:keepNext/>
              <w:spacing w:line="440" w:lineRule="exact"/>
              <w:ind w:left="63" w:right="63"/>
              <w:rPr>
                <w:rFonts w:hAnsi="宋体" w:cs="Times New Roman"/>
                <w:lang w:val="en-US"/>
              </w:rPr>
            </w:pPr>
          </w:p>
        </w:tc>
        <w:tc>
          <w:tcPr>
            <w:tcW w:w="1352" w:type="dxa"/>
          </w:tcPr>
          <w:p w14:paraId="33997CB4">
            <w:pPr>
              <w:pStyle w:val="24"/>
              <w:keepNext/>
              <w:spacing w:line="440" w:lineRule="exact"/>
              <w:ind w:left="63" w:right="63"/>
              <w:rPr>
                <w:rFonts w:hAnsi="宋体" w:cs="Times New Roman"/>
                <w:lang w:val="en-US"/>
              </w:rPr>
            </w:pPr>
          </w:p>
        </w:tc>
        <w:tc>
          <w:tcPr>
            <w:tcW w:w="1418" w:type="dxa"/>
          </w:tcPr>
          <w:p w14:paraId="035CFF4C">
            <w:pPr>
              <w:pStyle w:val="24"/>
              <w:keepNext/>
              <w:spacing w:line="440" w:lineRule="exact"/>
              <w:ind w:left="63" w:right="63"/>
              <w:rPr>
                <w:rFonts w:hAnsi="宋体" w:cs="Times New Roman"/>
                <w:lang w:val="en-US"/>
              </w:rPr>
            </w:pPr>
          </w:p>
        </w:tc>
        <w:tc>
          <w:tcPr>
            <w:tcW w:w="1701" w:type="dxa"/>
          </w:tcPr>
          <w:p w14:paraId="0DB6CAAC">
            <w:pPr>
              <w:pStyle w:val="24"/>
              <w:keepNext/>
              <w:spacing w:line="440" w:lineRule="exact"/>
              <w:ind w:left="63" w:right="63"/>
              <w:rPr>
                <w:rFonts w:hAnsi="宋体" w:cs="Times New Roman"/>
                <w:lang w:val="en-US"/>
              </w:rPr>
            </w:pPr>
          </w:p>
        </w:tc>
      </w:tr>
      <w:tr w14:paraId="1C4C3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CF35137">
            <w:pPr>
              <w:pStyle w:val="24"/>
              <w:keepNext/>
              <w:spacing w:line="440" w:lineRule="exact"/>
              <w:ind w:left="63" w:right="63"/>
              <w:rPr>
                <w:rFonts w:hAnsi="宋体" w:cs="Times New Roman"/>
                <w:lang w:val="en-US"/>
              </w:rPr>
            </w:pPr>
          </w:p>
        </w:tc>
        <w:tc>
          <w:tcPr>
            <w:tcW w:w="1984" w:type="dxa"/>
          </w:tcPr>
          <w:p w14:paraId="21B761F0">
            <w:pPr>
              <w:pStyle w:val="24"/>
              <w:keepNext/>
              <w:spacing w:line="440" w:lineRule="exact"/>
              <w:ind w:left="63" w:right="63"/>
              <w:rPr>
                <w:rFonts w:hAnsi="宋体" w:cs="Times New Roman"/>
                <w:lang w:val="en-US"/>
              </w:rPr>
            </w:pPr>
          </w:p>
        </w:tc>
        <w:tc>
          <w:tcPr>
            <w:tcW w:w="851" w:type="dxa"/>
          </w:tcPr>
          <w:p w14:paraId="11FB78EE">
            <w:pPr>
              <w:pStyle w:val="24"/>
              <w:keepNext/>
              <w:spacing w:line="440" w:lineRule="exact"/>
              <w:ind w:left="63" w:right="63"/>
              <w:rPr>
                <w:rFonts w:hAnsi="宋体" w:cs="Times New Roman"/>
                <w:lang w:val="en-US"/>
              </w:rPr>
            </w:pPr>
          </w:p>
        </w:tc>
        <w:tc>
          <w:tcPr>
            <w:tcW w:w="774" w:type="dxa"/>
          </w:tcPr>
          <w:p w14:paraId="23315D23">
            <w:pPr>
              <w:pStyle w:val="24"/>
              <w:keepNext/>
              <w:spacing w:line="440" w:lineRule="exact"/>
              <w:ind w:left="63" w:right="63"/>
              <w:rPr>
                <w:rFonts w:hAnsi="宋体" w:cs="Times New Roman"/>
                <w:lang w:val="en-US"/>
              </w:rPr>
            </w:pPr>
          </w:p>
        </w:tc>
        <w:tc>
          <w:tcPr>
            <w:tcW w:w="1352" w:type="dxa"/>
          </w:tcPr>
          <w:p w14:paraId="4F95BA5F">
            <w:pPr>
              <w:pStyle w:val="24"/>
              <w:keepNext/>
              <w:spacing w:line="440" w:lineRule="exact"/>
              <w:ind w:left="63" w:right="63"/>
              <w:rPr>
                <w:rFonts w:hAnsi="宋体" w:cs="Times New Roman"/>
                <w:lang w:val="en-US"/>
              </w:rPr>
            </w:pPr>
          </w:p>
        </w:tc>
        <w:tc>
          <w:tcPr>
            <w:tcW w:w="1418" w:type="dxa"/>
          </w:tcPr>
          <w:p w14:paraId="67AB63C4">
            <w:pPr>
              <w:pStyle w:val="24"/>
              <w:keepNext/>
              <w:spacing w:line="440" w:lineRule="exact"/>
              <w:ind w:left="63" w:right="63"/>
              <w:rPr>
                <w:rFonts w:hAnsi="宋体" w:cs="Times New Roman"/>
                <w:lang w:val="en-US"/>
              </w:rPr>
            </w:pPr>
          </w:p>
        </w:tc>
        <w:tc>
          <w:tcPr>
            <w:tcW w:w="1701" w:type="dxa"/>
          </w:tcPr>
          <w:p w14:paraId="1D40064B">
            <w:pPr>
              <w:pStyle w:val="24"/>
              <w:keepNext/>
              <w:spacing w:line="440" w:lineRule="exact"/>
              <w:ind w:left="63" w:right="63"/>
              <w:rPr>
                <w:rFonts w:hAnsi="宋体" w:cs="Times New Roman"/>
                <w:lang w:val="en-US"/>
              </w:rPr>
            </w:pPr>
          </w:p>
        </w:tc>
      </w:tr>
      <w:tr w14:paraId="79746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CE3B77">
            <w:pPr>
              <w:pStyle w:val="24"/>
              <w:keepNext/>
              <w:spacing w:line="440" w:lineRule="exact"/>
              <w:ind w:left="63" w:right="63"/>
              <w:rPr>
                <w:rFonts w:hAnsi="宋体" w:cs="Times New Roman"/>
                <w:lang w:val="en-US"/>
              </w:rPr>
            </w:pPr>
          </w:p>
        </w:tc>
        <w:tc>
          <w:tcPr>
            <w:tcW w:w="1984" w:type="dxa"/>
          </w:tcPr>
          <w:p w14:paraId="0F1547B2">
            <w:pPr>
              <w:pStyle w:val="24"/>
              <w:keepNext/>
              <w:spacing w:line="440" w:lineRule="exact"/>
              <w:ind w:left="63" w:right="63"/>
              <w:rPr>
                <w:rFonts w:hAnsi="宋体" w:cs="Times New Roman"/>
                <w:lang w:val="en-US"/>
              </w:rPr>
            </w:pPr>
          </w:p>
        </w:tc>
        <w:tc>
          <w:tcPr>
            <w:tcW w:w="851" w:type="dxa"/>
          </w:tcPr>
          <w:p w14:paraId="17E8B034">
            <w:pPr>
              <w:pStyle w:val="24"/>
              <w:keepNext/>
              <w:spacing w:line="440" w:lineRule="exact"/>
              <w:ind w:left="63" w:right="63"/>
              <w:rPr>
                <w:rFonts w:hAnsi="宋体" w:cs="Times New Roman"/>
                <w:lang w:val="en-US"/>
              </w:rPr>
            </w:pPr>
          </w:p>
        </w:tc>
        <w:tc>
          <w:tcPr>
            <w:tcW w:w="774" w:type="dxa"/>
          </w:tcPr>
          <w:p w14:paraId="1E68CF12">
            <w:pPr>
              <w:pStyle w:val="24"/>
              <w:keepNext/>
              <w:spacing w:line="440" w:lineRule="exact"/>
              <w:ind w:left="63" w:right="63"/>
              <w:rPr>
                <w:rFonts w:hAnsi="宋体" w:cs="Times New Roman"/>
                <w:lang w:val="en-US"/>
              </w:rPr>
            </w:pPr>
          </w:p>
        </w:tc>
        <w:tc>
          <w:tcPr>
            <w:tcW w:w="1352" w:type="dxa"/>
          </w:tcPr>
          <w:p w14:paraId="77EBD32B">
            <w:pPr>
              <w:pStyle w:val="24"/>
              <w:keepNext/>
              <w:spacing w:line="440" w:lineRule="exact"/>
              <w:ind w:left="63" w:right="63"/>
              <w:rPr>
                <w:rFonts w:hAnsi="宋体" w:cs="Times New Roman"/>
                <w:lang w:val="en-US"/>
              </w:rPr>
            </w:pPr>
          </w:p>
        </w:tc>
        <w:tc>
          <w:tcPr>
            <w:tcW w:w="1418" w:type="dxa"/>
          </w:tcPr>
          <w:p w14:paraId="52F9DAAA">
            <w:pPr>
              <w:pStyle w:val="24"/>
              <w:keepNext/>
              <w:spacing w:line="440" w:lineRule="exact"/>
              <w:ind w:left="63" w:right="63"/>
              <w:rPr>
                <w:rFonts w:hAnsi="宋体" w:cs="Times New Roman"/>
                <w:lang w:val="en-US"/>
              </w:rPr>
            </w:pPr>
          </w:p>
        </w:tc>
        <w:tc>
          <w:tcPr>
            <w:tcW w:w="1701" w:type="dxa"/>
          </w:tcPr>
          <w:p w14:paraId="0ADB7C14">
            <w:pPr>
              <w:pStyle w:val="24"/>
              <w:keepNext/>
              <w:spacing w:line="440" w:lineRule="exact"/>
              <w:ind w:left="63" w:right="63"/>
              <w:rPr>
                <w:rFonts w:hAnsi="宋体" w:cs="Times New Roman"/>
                <w:lang w:val="en-US"/>
              </w:rPr>
            </w:pPr>
          </w:p>
        </w:tc>
      </w:tr>
      <w:tr w14:paraId="40143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702DC8">
            <w:pPr>
              <w:pStyle w:val="24"/>
              <w:keepNext/>
              <w:spacing w:line="440" w:lineRule="exact"/>
              <w:ind w:left="63" w:right="63"/>
              <w:rPr>
                <w:rFonts w:hAnsi="宋体" w:cs="Times New Roman"/>
                <w:lang w:val="en-US"/>
              </w:rPr>
            </w:pPr>
          </w:p>
        </w:tc>
        <w:tc>
          <w:tcPr>
            <w:tcW w:w="1984" w:type="dxa"/>
          </w:tcPr>
          <w:p w14:paraId="2512E1BD">
            <w:pPr>
              <w:pStyle w:val="24"/>
              <w:keepNext/>
              <w:spacing w:line="440" w:lineRule="exact"/>
              <w:ind w:left="63" w:right="63"/>
              <w:rPr>
                <w:rFonts w:hAnsi="宋体" w:cs="Times New Roman"/>
                <w:lang w:val="en-US"/>
              </w:rPr>
            </w:pPr>
          </w:p>
        </w:tc>
        <w:tc>
          <w:tcPr>
            <w:tcW w:w="851" w:type="dxa"/>
          </w:tcPr>
          <w:p w14:paraId="0FEFEB71">
            <w:pPr>
              <w:pStyle w:val="24"/>
              <w:keepNext/>
              <w:spacing w:line="440" w:lineRule="exact"/>
              <w:ind w:left="63" w:right="63"/>
              <w:rPr>
                <w:rFonts w:hAnsi="宋体" w:cs="Times New Roman"/>
                <w:lang w:val="en-US"/>
              </w:rPr>
            </w:pPr>
          </w:p>
        </w:tc>
        <w:tc>
          <w:tcPr>
            <w:tcW w:w="774" w:type="dxa"/>
          </w:tcPr>
          <w:p w14:paraId="5779198C">
            <w:pPr>
              <w:pStyle w:val="24"/>
              <w:keepNext/>
              <w:spacing w:line="440" w:lineRule="exact"/>
              <w:ind w:left="63" w:right="63"/>
              <w:rPr>
                <w:rFonts w:hAnsi="宋体" w:cs="Times New Roman"/>
                <w:lang w:val="en-US"/>
              </w:rPr>
            </w:pPr>
          </w:p>
        </w:tc>
        <w:tc>
          <w:tcPr>
            <w:tcW w:w="1352" w:type="dxa"/>
          </w:tcPr>
          <w:p w14:paraId="3C18E786">
            <w:pPr>
              <w:pStyle w:val="24"/>
              <w:keepNext/>
              <w:spacing w:line="440" w:lineRule="exact"/>
              <w:ind w:left="63" w:right="63"/>
              <w:rPr>
                <w:rFonts w:hAnsi="宋体" w:cs="Times New Roman"/>
                <w:lang w:val="en-US"/>
              </w:rPr>
            </w:pPr>
          </w:p>
        </w:tc>
        <w:tc>
          <w:tcPr>
            <w:tcW w:w="1418" w:type="dxa"/>
          </w:tcPr>
          <w:p w14:paraId="5F9CBDA8">
            <w:pPr>
              <w:pStyle w:val="24"/>
              <w:keepNext/>
              <w:spacing w:line="440" w:lineRule="exact"/>
              <w:ind w:left="63" w:right="63"/>
              <w:rPr>
                <w:rFonts w:hAnsi="宋体" w:cs="Times New Roman"/>
                <w:lang w:val="en-US"/>
              </w:rPr>
            </w:pPr>
          </w:p>
        </w:tc>
        <w:tc>
          <w:tcPr>
            <w:tcW w:w="1701" w:type="dxa"/>
          </w:tcPr>
          <w:p w14:paraId="182AB54E">
            <w:pPr>
              <w:pStyle w:val="24"/>
              <w:keepNext/>
              <w:spacing w:line="440" w:lineRule="exact"/>
              <w:ind w:left="63" w:right="63"/>
              <w:rPr>
                <w:rFonts w:hAnsi="宋体" w:cs="Times New Roman"/>
                <w:lang w:val="en-US"/>
              </w:rPr>
            </w:pPr>
          </w:p>
        </w:tc>
      </w:tr>
      <w:tr w14:paraId="0A926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C472B5">
            <w:pPr>
              <w:pStyle w:val="24"/>
              <w:keepNext/>
              <w:spacing w:line="440" w:lineRule="exact"/>
              <w:ind w:left="63" w:right="63"/>
              <w:rPr>
                <w:rFonts w:hAnsi="宋体" w:cs="Times New Roman"/>
                <w:lang w:val="en-US"/>
              </w:rPr>
            </w:pPr>
          </w:p>
        </w:tc>
        <w:tc>
          <w:tcPr>
            <w:tcW w:w="1984" w:type="dxa"/>
          </w:tcPr>
          <w:p w14:paraId="19C37FA6">
            <w:pPr>
              <w:pStyle w:val="24"/>
              <w:keepNext/>
              <w:spacing w:line="440" w:lineRule="exact"/>
              <w:ind w:left="63" w:right="63"/>
              <w:rPr>
                <w:rFonts w:hAnsi="宋体" w:cs="Times New Roman"/>
                <w:lang w:val="en-US"/>
              </w:rPr>
            </w:pPr>
          </w:p>
        </w:tc>
        <w:tc>
          <w:tcPr>
            <w:tcW w:w="851" w:type="dxa"/>
          </w:tcPr>
          <w:p w14:paraId="5BA3F9CE">
            <w:pPr>
              <w:pStyle w:val="24"/>
              <w:keepNext/>
              <w:spacing w:line="440" w:lineRule="exact"/>
              <w:ind w:left="63" w:right="63"/>
              <w:rPr>
                <w:rFonts w:hAnsi="宋体" w:cs="Times New Roman"/>
                <w:lang w:val="en-US"/>
              </w:rPr>
            </w:pPr>
          </w:p>
        </w:tc>
        <w:tc>
          <w:tcPr>
            <w:tcW w:w="774" w:type="dxa"/>
          </w:tcPr>
          <w:p w14:paraId="54E9AB09">
            <w:pPr>
              <w:pStyle w:val="24"/>
              <w:keepNext/>
              <w:spacing w:line="440" w:lineRule="exact"/>
              <w:ind w:left="63" w:right="63"/>
              <w:rPr>
                <w:rFonts w:hAnsi="宋体" w:cs="Times New Roman"/>
                <w:lang w:val="en-US"/>
              </w:rPr>
            </w:pPr>
          </w:p>
        </w:tc>
        <w:tc>
          <w:tcPr>
            <w:tcW w:w="1352" w:type="dxa"/>
          </w:tcPr>
          <w:p w14:paraId="4E32AA52">
            <w:pPr>
              <w:pStyle w:val="24"/>
              <w:keepNext/>
              <w:spacing w:line="440" w:lineRule="exact"/>
              <w:ind w:left="63" w:right="63"/>
              <w:rPr>
                <w:rFonts w:hAnsi="宋体" w:cs="Times New Roman"/>
                <w:lang w:val="en-US"/>
              </w:rPr>
            </w:pPr>
          </w:p>
        </w:tc>
        <w:tc>
          <w:tcPr>
            <w:tcW w:w="1418" w:type="dxa"/>
          </w:tcPr>
          <w:p w14:paraId="6032B722">
            <w:pPr>
              <w:pStyle w:val="24"/>
              <w:keepNext/>
              <w:spacing w:line="440" w:lineRule="exact"/>
              <w:ind w:left="63" w:right="63"/>
              <w:rPr>
                <w:rFonts w:hAnsi="宋体" w:cs="Times New Roman"/>
                <w:lang w:val="en-US"/>
              </w:rPr>
            </w:pPr>
          </w:p>
        </w:tc>
        <w:tc>
          <w:tcPr>
            <w:tcW w:w="1701" w:type="dxa"/>
          </w:tcPr>
          <w:p w14:paraId="77BBEC57">
            <w:pPr>
              <w:pStyle w:val="24"/>
              <w:keepNext/>
              <w:spacing w:line="440" w:lineRule="exact"/>
              <w:ind w:left="63" w:right="63"/>
              <w:rPr>
                <w:rFonts w:hAnsi="宋体" w:cs="Times New Roman"/>
                <w:lang w:val="en-US"/>
              </w:rPr>
            </w:pPr>
          </w:p>
        </w:tc>
      </w:tr>
      <w:tr w14:paraId="354DC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76641C">
            <w:pPr>
              <w:pStyle w:val="24"/>
              <w:keepNext/>
              <w:spacing w:line="440" w:lineRule="exact"/>
              <w:ind w:left="63" w:right="63"/>
              <w:rPr>
                <w:rFonts w:hAnsi="宋体" w:cs="Times New Roman"/>
                <w:lang w:val="en-US"/>
              </w:rPr>
            </w:pPr>
          </w:p>
        </w:tc>
        <w:tc>
          <w:tcPr>
            <w:tcW w:w="1984" w:type="dxa"/>
          </w:tcPr>
          <w:p w14:paraId="02CEF401">
            <w:pPr>
              <w:pStyle w:val="24"/>
              <w:keepNext/>
              <w:spacing w:line="440" w:lineRule="exact"/>
              <w:ind w:left="63" w:right="63"/>
              <w:rPr>
                <w:rFonts w:hAnsi="宋体" w:cs="Times New Roman"/>
                <w:lang w:val="en-US"/>
              </w:rPr>
            </w:pPr>
          </w:p>
        </w:tc>
        <w:tc>
          <w:tcPr>
            <w:tcW w:w="851" w:type="dxa"/>
          </w:tcPr>
          <w:p w14:paraId="54C7BCC8">
            <w:pPr>
              <w:pStyle w:val="24"/>
              <w:keepNext/>
              <w:spacing w:line="440" w:lineRule="exact"/>
              <w:ind w:left="63" w:right="63"/>
              <w:rPr>
                <w:rFonts w:hAnsi="宋体" w:cs="Times New Roman"/>
                <w:lang w:val="en-US"/>
              </w:rPr>
            </w:pPr>
          </w:p>
        </w:tc>
        <w:tc>
          <w:tcPr>
            <w:tcW w:w="774" w:type="dxa"/>
          </w:tcPr>
          <w:p w14:paraId="4C0AB0E3">
            <w:pPr>
              <w:pStyle w:val="24"/>
              <w:keepNext/>
              <w:spacing w:line="440" w:lineRule="exact"/>
              <w:ind w:left="63" w:right="63"/>
              <w:rPr>
                <w:rFonts w:hAnsi="宋体" w:cs="Times New Roman"/>
                <w:lang w:val="en-US"/>
              </w:rPr>
            </w:pPr>
          </w:p>
        </w:tc>
        <w:tc>
          <w:tcPr>
            <w:tcW w:w="1352" w:type="dxa"/>
          </w:tcPr>
          <w:p w14:paraId="4923563A">
            <w:pPr>
              <w:pStyle w:val="24"/>
              <w:keepNext/>
              <w:spacing w:line="440" w:lineRule="exact"/>
              <w:ind w:left="63" w:right="63"/>
              <w:rPr>
                <w:rFonts w:hAnsi="宋体" w:cs="Times New Roman"/>
                <w:lang w:val="en-US"/>
              </w:rPr>
            </w:pPr>
          </w:p>
        </w:tc>
        <w:tc>
          <w:tcPr>
            <w:tcW w:w="1418" w:type="dxa"/>
          </w:tcPr>
          <w:p w14:paraId="1F6A7D30">
            <w:pPr>
              <w:pStyle w:val="24"/>
              <w:keepNext/>
              <w:spacing w:line="440" w:lineRule="exact"/>
              <w:ind w:left="63" w:right="63"/>
              <w:rPr>
                <w:rFonts w:hAnsi="宋体" w:cs="Times New Roman"/>
                <w:lang w:val="en-US"/>
              </w:rPr>
            </w:pPr>
          </w:p>
        </w:tc>
        <w:tc>
          <w:tcPr>
            <w:tcW w:w="1701" w:type="dxa"/>
          </w:tcPr>
          <w:p w14:paraId="5C15ABA4">
            <w:pPr>
              <w:pStyle w:val="24"/>
              <w:keepNext/>
              <w:spacing w:line="440" w:lineRule="exact"/>
              <w:ind w:left="63" w:right="63"/>
              <w:rPr>
                <w:rFonts w:hAnsi="宋体" w:cs="Times New Roman"/>
                <w:lang w:val="en-US"/>
              </w:rPr>
            </w:pPr>
          </w:p>
        </w:tc>
      </w:tr>
      <w:tr w14:paraId="5FD81E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F73007">
            <w:pPr>
              <w:pStyle w:val="24"/>
              <w:keepNext/>
              <w:spacing w:line="440" w:lineRule="exact"/>
              <w:ind w:left="63" w:right="63"/>
              <w:rPr>
                <w:rFonts w:hAnsi="宋体" w:cs="Times New Roman"/>
                <w:lang w:val="en-US"/>
              </w:rPr>
            </w:pPr>
          </w:p>
        </w:tc>
        <w:tc>
          <w:tcPr>
            <w:tcW w:w="1984" w:type="dxa"/>
          </w:tcPr>
          <w:p w14:paraId="20996450">
            <w:pPr>
              <w:pStyle w:val="24"/>
              <w:keepNext/>
              <w:spacing w:line="440" w:lineRule="exact"/>
              <w:ind w:left="63" w:right="63"/>
              <w:rPr>
                <w:rFonts w:hAnsi="宋体" w:cs="Times New Roman"/>
                <w:lang w:val="en-US"/>
              </w:rPr>
            </w:pPr>
          </w:p>
        </w:tc>
        <w:tc>
          <w:tcPr>
            <w:tcW w:w="851" w:type="dxa"/>
          </w:tcPr>
          <w:p w14:paraId="1369CFCF">
            <w:pPr>
              <w:pStyle w:val="24"/>
              <w:keepNext/>
              <w:spacing w:line="440" w:lineRule="exact"/>
              <w:ind w:left="63" w:right="63"/>
              <w:rPr>
                <w:rFonts w:hAnsi="宋体" w:cs="Times New Roman"/>
                <w:lang w:val="en-US"/>
              </w:rPr>
            </w:pPr>
          </w:p>
        </w:tc>
        <w:tc>
          <w:tcPr>
            <w:tcW w:w="774" w:type="dxa"/>
          </w:tcPr>
          <w:p w14:paraId="37FCBFAD">
            <w:pPr>
              <w:pStyle w:val="24"/>
              <w:keepNext/>
              <w:spacing w:line="440" w:lineRule="exact"/>
              <w:ind w:left="63" w:right="63"/>
              <w:rPr>
                <w:rFonts w:hAnsi="宋体" w:cs="Times New Roman"/>
                <w:lang w:val="en-US"/>
              </w:rPr>
            </w:pPr>
          </w:p>
        </w:tc>
        <w:tc>
          <w:tcPr>
            <w:tcW w:w="1352" w:type="dxa"/>
          </w:tcPr>
          <w:p w14:paraId="7CB66107">
            <w:pPr>
              <w:pStyle w:val="24"/>
              <w:keepNext/>
              <w:spacing w:line="440" w:lineRule="exact"/>
              <w:ind w:left="63" w:right="63"/>
              <w:rPr>
                <w:rFonts w:hAnsi="宋体" w:cs="Times New Roman"/>
                <w:lang w:val="en-US"/>
              </w:rPr>
            </w:pPr>
          </w:p>
        </w:tc>
        <w:tc>
          <w:tcPr>
            <w:tcW w:w="1418" w:type="dxa"/>
          </w:tcPr>
          <w:p w14:paraId="2851DAE1">
            <w:pPr>
              <w:pStyle w:val="24"/>
              <w:keepNext/>
              <w:spacing w:line="440" w:lineRule="exact"/>
              <w:ind w:left="63" w:right="63"/>
              <w:rPr>
                <w:rFonts w:hAnsi="宋体" w:cs="Times New Roman"/>
                <w:lang w:val="en-US"/>
              </w:rPr>
            </w:pPr>
          </w:p>
        </w:tc>
        <w:tc>
          <w:tcPr>
            <w:tcW w:w="1701" w:type="dxa"/>
          </w:tcPr>
          <w:p w14:paraId="28E29932">
            <w:pPr>
              <w:pStyle w:val="24"/>
              <w:keepNext/>
              <w:spacing w:line="440" w:lineRule="exact"/>
              <w:ind w:left="63" w:right="63"/>
              <w:rPr>
                <w:rFonts w:hAnsi="宋体" w:cs="Times New Roman"/>
                <w:lang w:val="en-US"/>
              </w:rPr>
            </w:pPr>
          </w:p>
        </w:tc>
      </w:tr>
    </w:tbl>
    <w:p w14:paraId="4D68CA9D">
      <w:pPr>
        <w:spacing w:line="440" w:lineRule="exact"/>
        <w:rPr>
          <w:rFonts w:hAnsi="宋体"/>
          <w:sz w:val="24"/>
        </w:rPr>
      </w:pPr>
    </w:p>
    <w:p w14:paraId="2FBC76AF">
      <w:pPr>
        <w:spacing w:before="120" w:beforeLines="50" w:after="120" w:afterLines="50" w:line="440" w:lineRule="exact"/>
        <w:jc w:val="center"/>
        <w:rPr>
          <w:rFonts w:hAnsi="宋体"/>
          <w:sz w:val="24"/>
        </w:rPr>
      </w:pPr>
      <w:r>
        <w:rPr>
          <w:rFonts w:hAnsi="宋体"/>
          <w:sz w:val="24"/>
        </w:rPr>
        <w:br w:type="page"/>
      </w:r>
      <w:r>
        <w:rPr>
          <w:rFonts w:hAnsi="宋体"/>
          <w:sz w:val="24"/>
        </w:rPr>
        <w:t>11-3：专业工程暂估价表</w:t>
      </w:r>
    </w:p>
    <w:tbl>
      <w:tblPr>
        <w:tblStyle w:val="62"/>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8597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7B8667EE">
            <w:pPr>
              <w:pStyle w:val="24"/>
              <w:keepNext/>
              <w:spacing w:line="440" w:lineRule="exact"/>
              <w:ind w:left="63" w:right="63"/>
              <w:rPr>
                <w:rFonts w:hAnsi="宋体" w:cs="Times New Roman"/>
                <w:lang w:val="en-US"/>
              </w:rPr>
            </w:pPr>
            <w:r>
              <w:rPr>
                <w:rFonts w:hAnsi="宋体" w:cs="Times New Roman"/>
                <w:lang w:val="en-US"/>
              </w:rPr>
              <w:t>序号</w:t>
            </w:r>
          </w:p>
        </w:tc>
        <w:tc>
          <w:tcPr>
            <w:tcW w:w="1984" w:type="dxa"/>
            <w:tcBorders>
              <w:top w:val="single" w:color="auto" w:sz="12" w:space="0"/>
              <w:bottom w:val="double" w:color="auto" w:sz="6" w:space="0"/>
            </w:tcBorders>
          </w:tcPr>
          <w:p w14:paraId="61F20CE3">
            <w:pPr>
              <w:pStyle w:val="24"/>
              <w:keepNext/>
              <w:spacing w:line="440" w:lineRule="exact"/>
              <w:ind w:left="63" w:right="63"/>
              <w:rPr>
                <w:rFonts w:hAnsi="宋体" w:cs="Times New Roman"/>
                <w:lang w:val="en-US"/>
              </w:rPr>
            </w:pPr>
            <w:r>
              <w:rPr>
                <w:rFonts w:hAnsi="宋体" w:cs="Times New Roman"/>
                <w:lang w:val="en-US"/>
              </w:rPr>
              <w:t>名称</w:t>
            </w:r>
          </w:p>
        </w:tc>
        <w:tc>
          <w:tcPr>
            <w:tcW w:w="851" w:type="dxa"/>
            <w:tcBorders>
              <w:top w:val="single" w:color="auto" w:sz="12" w:space="0"/>
              <w:bottom w:val="double" w:color="auto" w:sz="6" w:space="0"/>
            </w:tcBorders>
          </w:tcPr>
          <w:p w14:paraId="0B7F1115">
            <w:pPr>
              <w:pStyle w:val="24"/>
              <w:keepNext/>
              <w:spacing w:line="440" w:lineRule="exact"/>
              <w:ind w:left="63" w:right="63"/>
              <w:rPr>
                <w:rFonts w:hAnsi="宋体" w:cs="Times New Roman"/>
                <w:lang w:val="en-US"/>
              </w:rPr>
            </w:pPr>
            <w:r>
              <w:rPr>
                <w:rFonts w:hAnsi="宋体" w:cs="Times New Roman"/>
                <w:lang w:val="en-US"/>
              </w:rPr>
              <w:t>单位</w:t>
            </w:r>
          </w:p>
        </w:tc>
        <w:tc>
          <w:tcPr>
            <w:tcW w:w="774" w:type="dxa"/>
            <w:tcBorders>
              <w:top w:val="single" w:color="auto" w:sz="12" w:space="0"/>
              <w:bottom w:val="double" w:color="auto" w:sz="6" w:space="0"/>
            </w:tcBorders>
          </w:tcPr>
          <w:p w14:paraId="6BD08B07">
            <w:pPr>
              <w:pStyle w:val="24"/>
              <w:keepNext/>
              <w:spacing w:line="440" w:lineRule="exact"/>
              <w:ind w:left="63" w:right="63"/>
              <w:rPr>
                <w:rFonts w:hAnsi="宋体" w:cs="Times New Roman"/>
                <w:lang w:val="en-US"/>
              </w:rPr>
            </w:pPr>
            <w:r>
              <w:rPr>
                <w:rFonts w:hAnsi="宋体" w:cs="Times New Roman"/>
                <w:lang w:val="en-US"/>
              </w:rPr>
              <w:t>数量</w:t>
            </w:r>
          </w:p>
        </w:tc>
        <w:tc>
          <w:tcPr>
            <w:tcW w:w="1352" w:type="dxa"/>
            <w:tcBorders>
              <w:top w:val="single" w:color="auto" w:sz="12" w:space="0"/>
              <w:bottom w:val="double" w:color="auto" w:sz="6" w:space="0"/>
            </w:tcBorders>
          </w:tcPr>
          <w:p w14:paraId="06C1E545">
            <w:pPr>
              <w:pStyle w:val="24"/>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1418" w:type="dxa"/>
            <w:tcBorders>
              <w:top w:val="single" w:color="auto" w:sz="12" w:space="0"/>
              <w:bottom w:val="double" w:color="auto" w:sz="6" w:space="0"/>
            </w:tcBorders>
          </w:tcPr>
          <w:p w14:paraId="1D7A8790">
            <w:pPr>
              <w:pStyle w:val="24"/>
              <w:keepNext/>
              <w:spacing w:line="440" w:lineRule="exact"/>
              <w:ind w:left="63" w:right="63"/>
              <w:rPr>
                <w:rFonts w:hAnsi="宋体" w:cs="Times New Roman"/>
                <w:lang w:val="en-US"/>
              </w:rPr>
            </w:pPr>
            <w:r>
              <w:rPr>
                <w:rFonts w:hAnsi="宋体" w:cs="Times New Roman"/>
                <w:lang w:val="en-US"/>
              </w:rPr>
              <w:t>合价</w:t>
            </w:r>
            <w:r>
              <w:rPr>
                <w:rFonts w:hint="eastAsia" w:hAnsi="宋体" w:cs="Times New Roman"/>
                <w:lang w:val="en-US"/>
              </w:rPr>
              <w:t>（元）</w:t>
            </w:r>
          </w:p>
        </w:tc>
        <w:tc>
          <w:tcPr>
            <w:tcW w:w="1701" w:type="dxa"/>
            <w:tcBorders>
              <w:top w:val="single" w:color="auto" w:sz="12" w:space="0"/>
              <w:bottom w:val="double" w:color="auto" w:sz="6" w:space="0"/>
            </w:tcBorders>
          </w:tcPr>
          <w:p w14:paraId="461451ED">
            <w:pPr>
              <w:pStyle w:val="24"/>
              <w:keepNext/>
              <w:spacing w:line="440" w:lineRule="exact"/>
              <w:ind w:left="63" w:right="63"/>
              <w:rPr>
                <w:rFonts w:hAnsi="宋体" w:cs="Times New Roman"/>
                <w:lang w:val="en-US"/>
              </w:rPr>
            </w:pPr>
            <w:r>
              <w:rPr>
                <w:rFonts w:hAnsi="宋体" w:cs="Times New Roman"/>
                <w:lang w:val="en-US"/>
              </w:rPr>
              <w:t>备注</w:t>
            </w:r>
          </w:p>
        </w:tc>
      </w:tr>
      <w:tr w14:paraId="121F2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289AA974">
            <w:pPr>
              <w:pStyle w:val="24"/>
              <w:keepNext/>
              <w:spacing w:line="440" w:lineRule="exact"/>
              <w:ind w:left="63" w:right="63"/>
              <w:rPr>
                <w:rFonts w:hAnsi="宋体" w:cs="Times New Roman"/>
                <w:lang w:val="en-US"/>
              </w:rPr>
            </w:pPr>
          </w:p>
        </w:tc>
        <w:tc>
          <w:tcPr>
            <w:tcW w:w="1984" w:type="dxa"/>
            <w:tcBorders>
              <w:top w:val="double" w:color="auto" w:sz="6" w:space="0"/>
              <w:bottom w:val="single" w:color="auto" w:sz="6" w:space="0"/>
            </w:tcBorders>
          </w:tcPr>
          <w:p w14:paraId="05D378B6">
            <w:pPr>
              <w:pStyle w:val="24"/>
              <w:keepNext/>
              <w:spacing w:line="440" w:lineRule="exact"/>
              <w:ind w:left="63" w:right="63"/>
              <w:rPr>
                <w:rFonts w:hAnsi="宋体" w:cs="Times New Roman"/>
                <w:lang w:val="en-US"/>
              </w:rPr>
            </w:pPr>
          </w:p>
        </w:tc>
        <w:tc>
          <w:tcPr>
            <w:tcW w:w="851" w:type="dxa"/>
            <w:tcBorders>
              <w:top w:val="double" w:color="auto" w:sz="6" w:space="0"/>
              <w:bottom w:val="single" w:color="auto" w:sz="6" w:space="0"/>
            </w:tcBorders>
          </w:tcPr>
          <w:p w14:paraId="715F17D7">
            <w:pPr>
              <w:pStyle w:val="24"/>
              <w:keepNext/>
              <w:spacing w:line="440" w:lineRule="exact"/>
              <w:ind w:left="63" w:right="63"/>
              <w:rPr>
                <w:rFonts w:hAnsi="宋体" w:cs="Times New Roman"/>
                <w:lang w:val="en-US"/>
              </w:rPr>
            </w:pPr>
          </w:p>
        </w:tc>
        <w:tc>
          <w:tcPr>
            <w:tcW w:w="774" w:type="dxa"/>
            <w:tcBorders>
              <w:top w:val="double" w:color="auto" w:sz="6" w:space="0"/>
              <w:bottom w:val="single" w:color="auto" w:sz="6" w:space="0"/>
            </w:tcBorders>
          </w:tcPr>
          <w:p w14:paraId="0D3B6DB9">
            <w:pPr>
              <w:pStyle w:val="24"/>
              <w:keepNext/>
              <w:spacing w:line="440" w:lineRule="exact"/>
              <w:ind w:left="63" w:right="63"/>
              <w:rPr>
                <w:rFonts w:hAnsi="宋体" w:cs="Times New Roman"/>
                <w:lang w:val="en-US"/>
              </w:rPr>
            </w:pPr>
          </w:p>
        </w:tc>
        <w:tc>
          <w:tcPr>
            <w:tcW w:w="1352" w:type="dxa"/>
            <w:tcBorders>
              <w:top w:val="double" w:color="auto" w:sz="6" w:space="0"/>
              <w:bottom w:val="single" w:color="auto" w:sz="6" w:space="0"/>
            </w:tcBorders>
          </w:tcPr>
          <w:p w14:paraId="7695FB7C">
            <w:pPr>
              <w:pStyle w:val="24"/>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tcPr>
          <w:p w14:paraId="17B99DC0">
            <w:pPr>
              <w:pStyle w:val="24"/>
              <w:keepNext/>
              <w:spacing w:line="440" w:lineRule="exact"/>
              <w:ind w:left="63" w:right="63"/>
              <w:rPr>
                <w:rFonts w:hAnsi="宋体" w:cs="Times New Roman"/>
                <w:lang w:val="en-US"/>
              </w:rPr>
            </w:pPr>
          </w:p>
        </w:tc>
        <w:tc>
          <w:tcPr>
            <w:tcW w:w="1701" w:type="dxa"/>
            <w:tcBorders>
              <w:top w:val="double" w:color="auto" w:sz="6" w:space="0"/>
              <w:bottom w:val="single" w:color="auto" w:sz="6" w:space="0"/>
            </w:tcBorders>
          </w:tcPr>
          <w:p w14:paraId="1E60869E">
            <w:pPr>
              <w:pStyle w:val="24"/>
              <w:keepNext/>
              <w:spacing w:line="440" w:lineRule="exact"/>
              <w:ind w:left="63" w:right="63"/>
              <w:rPr>
                <w:rFonts w:hAnsi="宋体" w:cs="Times New Roman"/>
                <w:lang w:val="en-US"/>
              </w:rPr>
            </w:pPr>
          </w:p>
        </w:tc>
      </w:tr>
      <w:tr w14:paraId="6ED48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0F285BB0">
            <w:pPr>
              <w:pStyle w:val="24"/>
              <w:keepNext/>
              <w:spacing w:line="440" w:lineRule="exact"/>
              <w:ind w:left="63" w:right="63"/>
              <w:rPr>
                <w:rFonts w:hAnsi="宋体" w:cs="Times New Roman"/>
                <w:lang w:val="en-US"/>
              </w:rPr>
            </w:pPr>
          </w:p>
        </w:tc>
        <w:tc>
          <w:tcPr>
            <w:tcW w:w="1984" w:type="dxa"/>
            <w:tcBorders>
              <w:top w:val="nil"/>
            </w:tcBorders>
          </w:tcPr>
          <w:p w14:paraId="65112D17">
            <w:pPr>
              <w:pStyle w:val="24"/>
              <w:keepNext/>
              <w:spacing w:line="440" w:lineRule="exact"/>
              <w:ind w:left="63" w:right="63"/>
              <w:rPr>
                <w:rFonts w:hAnsi="宋体" w:cs="Times New Roman"/>
                <w:lang w:val="en-US"/>
              </w:rPr>
            </w:pPr>
          </w:p>
        </w:tc>
        <w:tc>
          <w:tcPr>
            <w:tcW w:w="851" w:type="dxa"/>
            <w:tcBorders>
              <w:top w:val="nil"/>
            </w:tcBorders>
          </w:tcPr>
          <w:p w14:paraId="4A9AF3D3">
            <w:pPr>
              <w:pStyle w:val="24"/>
              <w:keepNext/>
              <w:spacing w:line="440" w:lineRule="exact"/>
              <w:ind w:left="63" w:right="63"/>
              <w:rPr>
                <w:rFonts w:hAnsi="宋体" w:cs="Times New Roman"/>
                <w:lang w:val="en-US"/>
              </w:rPr>
            </w:pPr>
          </w:p>
        </w:tc>
        <w:tc>
          <w:tcPr>
            <w:tcW w:w="774" w:type="dxa"/>
            <w:tcBorders>
              <w:top w:val="nil"/>
            </w:tcBorders>
          </w:tcPr>
          <w:p w14:paraId="5F16E5C9">
            <w:pPr>
              <w:pStyle w:val="24"/>
              <w:keepNext/>
              <w:spacing w:line="440" w:lineRule="exact"/>
              <w:ind w:left="63" w:right="63"/>
              <w:rPr>
                <w:rFonts w:hAnsi="宋体" w:cs="Times New Roman"/>
                <w:lang w:val="en-US"/>
              </w:rPr>
            </w:pPr>
          </w:p>
        </w:tc>
        <w:tc>
          <w:tcPr>
            <w:tcW w:w="1352" w:type="dxa"/>
            <w:tcBorders>
              <w:top w:val="nil"/>
            </w:tcBorders>
          </w:tcPr>
          <w:p w14:paraId="43BAEB0B">
            <w:pPr>
              <w:pStyle w:val="24"/>
              <w:keepNext/>
              <w:spacing w:line="440" w:lineRule="exact"/>
              <w:ind w:left="63" w:right="63"/>
              <w:rPr>
                <w:rFonts w:hAnsi="宋体" w:cs="Times New Roman"/>
                <w:lang w:val="en-US"/>
              </w:rPr>
            </w:pPr>
          </w:p>
        </w:tc>
        <w:tc>
          <w:tcPr>
            <w:tcW w:w="1418" w:type="dxa"/>
            <w:tcBorders>
              <w:top w:val="nil"/>
            </w:tcBorders>
          </w:tcPr>
          <w:p w14:paraId="0E3BCFC0">
            <w:pPr>
              <w:pStyle w:val="24"/>
              <w:keepNext/>
              <w:spacing w:line="440" w:lineRule="exact"/>
              <w:ind w:left="63" w:right="63"/>
              <w:rPr>
                <w:rFonts w:hAnsi="宋体" w:cs="Times New Roman"/>
                <w:lang w:val="en-US"/>
              </w:rPr>
            </w:pPr>
          </w:p>
        </w:tc>
        <w:tc>
          <w:tcPr>
            <w:tcW w:w="1701" w:type="dxa"/>
            <w:tcBorders>
              <w:top w:val="nil"/>
            </w:tcBorders>
          </w:tcPr>
          <w:p w14:paraId="64968580">
            <w:pPr>
              <w:pStyle w:val="24"/>
              <w:keepNext/>
              <w:spacing w:line="440" w:lineRule="exact"/>
              <w:ind w:left="63" w:right="63"/>
              <w:rPr>
                <w:rFonts w:hAnsi="宋体" w:cs="Times New Roman"/>
                <w:lang w:val="en-US"/>
              </w:rPr>
            </w:pPr>
          </w:p>
        </w:tc>
      </w:tr>
      <w:tr w14:paraId="72E0D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3B7C8C">
            <w:pPr>
              <w:pStyle w:val="24"/>
              <w:keepNext/>
              <w:spacing w:line="440" w:lineRule="exact"/>
              <w:ind w:left="63" w:right="63"/>
              <w:rPr>
                <w:rFonts w:hAnsi="宋体" w:cs="Times New Roman"/>
                <w:lang w:val="en-US"/>
              </w:rPr>
            </w:pPr>
          </w:p>
        </w:tc>
        <w:tc>
          <w:tcPr>
            <w:tcW w:w="1984" w:type="dxa"/>
          </w:tcPr>
          <w:p w14:paraId="65ACA88C">
            <w:pPr>
              <w:pStyle w:val="24"/>
              <w:keepNext/>
              <w:spacing w:line="440" w:lineRule="exact"/>
              <w:ind w:left="63" w:right="63"/>
              <w:rPr>
                <w:rFonts w:hAnsi="宋体" w:cs="Times New Roman"/>
                <w:lang w:val="en-US"/>
              </w:rPr>
            </w:pPr>
          </w:p>
        </w:tc>
        <w:tc>
          <w:tcPr>
            <w:tcW w:w="851" w:type="dxa"/>
          </w:tcPr>
          <w:p w14:paraId="4D75D05F">
            <w:pPr>
              <w:pStyle w:val="24"/>
              <w:keepNext/>
              <w:spacing w:line="440" w:lineRule="exact"/>
              <w:ind w:left="63" w:right="63"/>
              <w:rPr>
                <w:rFonts w:hAnsi="宋体" w:cs="Times New Roman"/>
                <w:lang w:val="en-US"/>
              </w:rPr>
            </w:pPr>
          </w:p>
        </w:tc>
        <w:tc>
          <w:tcPr>
            <w:tcW w:w="774" w:type="dxa"/>
          </w:tcPr>
          <w:p w14:paraId="3685BC86">
            <w:pPr>
              <w:pStyle w:val="24"/>
              <w:keepNext/>
              <w:spacing w:line="440" w:lineRule="exact"/>
              <w:ind w:left="63" w:right="63"/>
              <w:rPr>
                <w:rFonts w:hAnsi="宋体" w:cs="Times New Roman"/>
                <w:lang w:val="en-US"/>
              </w:rPr>
            </w:pPr>
          </w:p>
        </w:tc>
        <w:tc>
          <w:tcPr>
            <w:tcW w:w="1352" w:type="dxa"/>
          </w:tcPr>
          <w:p w14:paraId="51157668">
            <w:pPr>
              <w:pStyle w:val="24"/>
              <w:keepNext/>
              <w:spacing w:line="440" w:lineRule="exact"/>
              <w:ind w:left="63" w:right="63"/>
              <w:rPr>
                <w:rFonts w:hAnsi="宋体" w:cs="Times New Roman"/>
                <w:lang w:val="en-US"/>
              </w:rPr>
            </w:pPr>
          </w:p>
        </w:tc>
        <w:tc>
          <w:tcPr>
            <w:tcW w:w="1418" w:type="dxa"/>
          </w:tcPr>
          <w:p w14:paraId="2DBC273F">
            <w:pPr>
              <w:pStyle w:val="24"/>
              <w:keepNext/>
              <w:spacing w:line="440" w:lineRule="exact"/>
              <w:ind w:left="63" w:right="63"/>
              <w:rPr>
                <w:rFonts w:hAnsi="宋体" w:cs="Times New Roman"/>
                <w:lang w:val="en-US"/>
              </w:rPr>
            </w:pPr>
          </w:p>
        </w:tc>
        <w:tc>
          <w:tcPr>
            <w:tcW w:w="1701" w:type="dxa"/>
          </w:tcPr>
          <w:p w14:paraId="732DB6A4">
            <w:pPr>
              <w:pStyle w:val="24"/>
              <w:keepNext/>
              <w:spacing w:line="440" w:lineRule="exact"/>
              <w:ind w:left="63" w:right="63"/>
              <w:rPr>
                <w:rFonts w:hAnsi="宋体" w:cs="Times New Roman"/>
                <w:lang w:val="en-US"/>
              </w:rPr>
            </w:pPr>
          </w:p>
        </w:tc>
      </w:tr>
      <w:tr w14:paraId="2128E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A7F3470">
            <w:pPr>
              <w:pStyle w:val="24"/>
              <w:keepNext/>
              <w:spacing w:line="440" w:lineRule="exact"/>
              <w:ind w:left="63" w:right="63"/>
              <w:rPr>
                <w:rFonts w:hAnsi="宋体" w:cs="Times New Roman"/>
                <w:lang w:val="en-US"/>
              </w:rPr>
            </w:pPr>
          </w:p>
        </w:tc>
        <w:tc>
          <w:tcPr>
            <w:tcW w:w="1984" w:type="dxa"/>
          </w:tcPr>
          <w:p w14:paraId="6236A714">
            <w:pPr>
              <w:pStyle w:val="24"/>
              <w:keepNext/>
              <w:spacing w:line="440" w:lineRule="exact"/>
              <w:ind w:left="63" w:right="63"/>
              <w:rPr>
                <w:rFonts w:hAnsi="宋体" w:cs="Times New Roman"/>
                <w:lang w:val="en-US"/>
              </w:rPr>
            </w:pPr>
          </w:p>
        </w:tc>
        <w:tc>
          <w:tcPr>
            <w:tcW w:w="851" w:type="dxa"/>
          </w:tcPr>
          <w:p w14:paraId="1E785900">
            <w:pPr>
              <w:pStyle w:val="24"/>
              <w:keepNext/>
              <w:spacing w:line="440" w:lineRule="exact"/>
              <w:ind w:left="63" w:right="63"/>
              <w:rPr>
                <w:rFonts w:hAnsi="宋体" w:cs="Times New Roman"/>
                <w:lang w:val="en-US"/>
              </w:rPr>
            </w:pPr>
          </w:p>
        </w:tc>
        <w:tc>
          <w:tcPr>
            <w:tcW w:w="774" w:type="dxa"/>
          </w:tcPr>
          <w:p w14:paraId="5A54D06C">
            <w:pPr>
              <w:pStyle w:val="24"/>
              <w:keepNext/>
              <w:spacing w:line="440" w:lineRule="exact"/>
              <w:ind w:left="63" w:right="63"/>
              <w:rPr>
                <w:rFonts w:hAnsi="宋体" w:cs="Times New Roman"/>
                <w:lang w:val="en-US"/>
              </w:rPr>
            </w:pPr>
          </w:p>
        </w:tc>
        <w:tc>
          <w:tcPr>
            <w:tcW w:w="1352" w:type="dxa"/>
          </w:tcPr>
          <w:p w14:paraId="14336B3A">
            <w:pPr>
              <w:pStyle w:val="24"/>
              <w:keepNext/>
              <w:spacing w:line="440" w:lineRule="exact"/>
              <w:ind w:left="63" w:right="63"/>
              <w:rPr>
                <w:rFonts w:hAnsi="宋体" w:cs="Times New Roman"/>
                <w:lang w:val="en-US"/>
              </w:rPr>
            </w:pPr>
          </w:p>
        </w:tc>
        <w:tc>
          <w:tcPr>
            <w:tcW w:w="1418" w:type="dxa"/>
          </w:tcPr>
          <w:p w14:paraId="74D1DCF9">
            <w:pPr>
              <w:pStyle w:val="24"/>
              <w:keepNext/>
              <w:spacing w:line="440" w:lineRule="exact"/>
              <w:ind w:left="63" w:right="63"/>
              <w:rPr>
                <w:rFonts w:hAnsi="宋体" w:cs="Times New Roman"/>
                <w:lang w:val="en-US"/>
              </w:rPr>
            </w:pPr>
          </w:p>
        </w:tc>
        <w:tc>
          <w:tcPr>
            <w:tcW w:w="1701" w:type="dxa"/>
          </w:tcPr>
          <w:p w14:paraId="00C1438A">
            <w:pPr>
              <w:pStyle w:val="24"/>
              <w:keepNext/>
              <w:spacing w:line="440" w:lineRule="exact"/>
              <w:ind w:left="63" w:right="63"/>
              <w:rPr>
                <w:rFonts w:hAnsi="宋体" w:cs="Times New Roman"/>
                <w:lang w:val="en-US"/>
              </w:rPr>
            </w:pPr>
          </w:p>
        </w:tc>
      </w:tr>
      <w:tr w14:paraId="11C0F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BA1A35">
            <w:pPr>
              <w:pStyle w:val="24"/>
              <w:keepNext/>
              <w:spacing w:line="440" w:lineRule="exact"/>
              <w:ind w:left="63" w:right="63"/>
              <w:rPr>
                <w:rFonts w:hAnsi="宋体" w:cs="Times New Roman"/>
                <w:lang w:val="en-US"/>
              </w:rPr>
            </w:pPr>
          </w:p>
        </w:tc>
        <w:tc>
          <w:tcPr>
            <w:tcW w:w="1984" w:type="dxa"/>
          </w:tcPr>
          <w:p w14:paraId="48B6449F">
            <w:pPr>
              <w:pStyle w:val="24"/>
              <w:keepNext/>
              <w:spacing w:line="440" w:lineRule="exact"/>
              <w:ind w:left="63" w:right="63"/>
              <w:rPr>
                <w:rFonts w:hAnsi="宋体" w:cs="Times New Roman"/>
                <w:lang w:val="en-US"/>
              </w:rPr>
            </w:pPr>
          </w:p>
        </w:tc>
        <w:tc>
          <w:tcPr>
            <w:tcW w:w="851" w:type="dxa"/>
          </w:tcPr>
          <w:p w14:paraId="52D9959E">
            <w:pPr>
              <w:pStyle w:val="24"/>
              <w:keepNext/>
              <w:spacing w:line="440" w:lineRule="exact"/>
              <w:ind w:left="63" w:right="63"/>
              <w:rPr>
                <w:rFonts w:hAnsi="宋体" w:cs="Times New Roman"/>
                <w:lang w:val="en-US"/>
              </w:rPr>
            </w:pPr>
          </w:p>
        </w:tc>
        <w:tc>
          <w:tcPr>
            <w:tcW w:w="774" w:type="dxa"/>
          </w:tcPr>
          <w:p w14:paraId="15AE7BBC">
            <w:pPr>
              <w:pStyle w:val="24"/>
              <w:keepNext/>
              <w:spacing w:line="440" w:lineRule="exact"/>
              <w:ind w:left="63" w:right="63"/>
              <w:rPr>
                <w:rFonts w:hAnsi="宋体" w:cs="Times New Roman"/>
                <w:lang w:val="en-US"/>
              </w:rPr>
            </w:pPr>
          </w:p>
        </w:tc>
        <w:tc>
          <w:tcPr>
            <w:tcW w:w="1352" w:type="dxa"/>
          </w:tcPr>
          <w:p w14:paraId="49493B38">
            <w:pPr>
              <w:pStyle w:val="24"/>
              <w:keepNext/>
              <w:spacing w:line="440" w:lineRule="exact"/>
              <w:ind w:left="63" w:right="63"/>
              <w:rPr>
                <w:rFonts w:hAnsi="宋体" w:cs="Times New Roman"/>
                <w:lang w:val="en-US"/>
              </w:rPr>
            </w:pPr>
          </w:p>
        </w:tc>
        <w:tc>
          <w:tcPr>
            <w:tcW w:w="1418" w:type="dxa"/>
          </w:tcPr>
          <w:p w14:paraId="10AB7F41">
            <w:pPr>
              <w:pStyle w:val="24"/>
              <w:keepNext/>
              <w:spacing w:line="440" w:lineRule="exact"/>
              <w:ind w:left="63" w:right="63"/>
              <w:rPr>
                <w:rFonts w:hAnsi="宋体" w:cs="Times New Roman"/>
                <w:lang w:val="en-US"/>
              </w:rPr>
            </w:pPr>
          </w:p>
        </w:tc>
        <w:tc>
          <w:tcPr>
            <w:tcW w:w="1701" w:type="dxa"/>
          </w:tcPr>
          <w:p w14:paraId="2CDA82E8">
            <w:pPr>
              <w:pStyle w:val="24"/>
              <w:keepNext/>
              <w:spacing w:line="440" w:lineRule="exact"/>
              <w:ind w:left="63" w:right="63"/>
              <w:rPr>
                <w:rFonts w:hAnsi="宋体" w:cs="Times New Roman"/>
                <w:lang w:val="en-US"/>
              </w:rPr>
            </w:pPr>
          </w:p>
        </w:tc>
      </w:tr>
      <w:tr w14:paraId="73E1C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ED464EF">
            <w:pPr>
              <w:pStyle w:val="24"/>
              <w:keepNext/>
              <w:spacing w:line="440" w:lineRule="exact"/>
              <w:ind w:left="63" w:right="63"/>
              <w:rPr>
                <w:rFonts w:hAnsi="宋体" w:cs="Times New Roman"/>
                <w:lang w:val="en-US"/>
              </w:rPr>
            </w:pPr>
          </w:p>
        </w:tc>
        <w:tc>
          <w:tcPr>
            <w:tcW w:w="1984" w:type="dxa"/>
          </w:tcPr>
          <w:p w14:paraId="6589EEB1">
            <w:pPr>
              <w:pStyle w:val="24"/>
              <w:keepNext/>
              <w:spacing w:line="440" w:lineRule="exact"/>
              <w:ind w:left="63" w:right="63"/>
              <w:rPr>
                <w:rFonts w:hAnsi="宋体" w:cs="Times New Roman"/>
                <w:lang w:val="en-US"/>
              </w:rPr>
            </w:pPr>
          </w:p>
        </w:tc>
        <w:tc>
          <w:tcPr>
            <w:tcW w:w="851" w:type="dxa"/>
          </w:tcPr>
          <w:p w14:paraId="7A05BB81">
            <w:pPr>
              <w:pStyle w:val="24"/>
              <w:keepNext/>
              <w:spacing w:line="440" w:lineRule="exact"/>
              <w:ind w:left="63" w:right="63"/>
              <w:rPr>
                <w:rFonts w:hAnsi="宋体" w:cs="Times New Roman"/>
                <w:lang w:val="en-US"/>
              </w:rPr>
            </w:pPr>
          </w:p>
        </w:tc>
        <w:tc>
          <w:tcPr>
            <w:tcW w:w="774" w:type="dxa"/>
          </w:tcPr>
          <w:p w14:paraId="2A31DE8C">
            <w:pPr>
              <w:pStyle w:val="24"/>
              <w:keepNext/>
              <w:spacing w:line="440" w:lineRule="exact"/>
              <w:ind w:left="63" w:right="63"/>
              <w:rPr>
                <w:rFonts w:hAnsi="宋体" w:cs="Times New Roman"/>
                <w:lang w:val="en-US"/>
              </w:rPr>
            </w:pPr>
          </w:p>
        </w:tc>
        <w:tc>
          <w:tcPr>
            <w:tcW w:w="1352" w:type="dxa"/>
          </w:tcPr>
          <w:p w14:paraId="30E307E5">
            <w:pPr>
              <w:pStyle w:val="24"/>
              <w:keepNext/>
              <w:spacing w:line="440" w:lineRule="exact"/>
              <w:ind w:left="63" w:right="63"/>
              <w:rPr>
                <w:rFonts w:hAnsi="宋体" w:cs="Times New Roman"/>
                <w:lang w:val="en-US"/>
              </w:rPr>
            </w:pPr>
          </w:p>
        </w:tc>
        <w:tc>
          <w:tcPr>
            <w:tcW w:w="1418" w:type="dxa"/>
          </w:tcPr>
          <w:p w14:paraId="3B8B456B">
            <w:pPr>
              <w:pStyle w:val="24"/>
              <w:keepNext/>
              <w:spacing w:line="440" w:lineRule="exact"/>
              <w:ind w:left="63" w:right="63"/>
              <w:rPr>
                <w:rFonts w:hAnsi="宋体" w:cs="Times New Roman"/>
                <w:lang w:val="en-US"/>
              </w:rPr>
            </w:pPr>
          </w:p>
        </w:tc>
        <w:tc>
          <w:tcPr>
            <w:tcW w:w="1701" w:type="dxa"/>
          </w:tcPr>
          <w:p w14:paraId="74B5D169">
            <w:pPr>
              <w:pStyle w:val="24"/>
              <w:keepNext/>
              <w:spacing w:line="440" w:lineRule="exact"/>
              <w:ind w:left="63" w:right="63"/>
              <w:rPr>
                <w:rFonts w:hAnsi="宋体" w:cs="Times New Roman"/>
                <w:lang w:val="en-US"/>
              </w:rPr>
            </w:pPr>
          </w:p>
        </w:tc>
      </w:tr>
      <w:tr w14:paraId="1699F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4D513B3">
            <w:pPr>
              <w:pStyle w:val="24"/>
              <w:keepNext/>
              <w:spacing w:line="440" w:lineRule="exact"/>
              <w:ind w:left="63" w:right="63"/>
              <w:rPr>
                <w:rFonts w:hAnsi="宋体" w:cs="Times New Roman"/>
                <w:lang w:val="en-US"/>
              </w:rPr>
            </w:pPr>
          </w:p>
        </w:tc>
        <w:tc>
          <w:tcPr>
            <w:tcW w:w="1984" w:type="dxa"/>
          </w:tcPr>
          <w:p w14:paraId="45D4EDCE">
            <w:pPr>
              <w:pStyle w:val="24"/>
              <w:keepNext/>
              <w:spacing w:line="440" w:lineRule="exact"/>
              <w:ind w:left="63" w:right="63"/>
              <w:rPr>
                <w:rFonts w:hAnsi="宋体" w:cs="Times New Roman"/>
                <w:lang w:val="en-US"/>
              </w:rPr>
            </w:pPr>
          </w:p>
        </w:tc>
        <w:tc>
          <w:tcPr>
            <w:tcW w:w="851" w:type="dxa"/>
          </w:tcPr>
          <w:p w14:paraId="005A4186">
            <w:pPr>
              <w:pStyle w:val="24"/>
              <w:keepNext/>
              <w:spacing w:line="440" w:lineRule="exact"/>
              <w:ind w:left="63" w:right="63"/>
              <w:rPr>
                <w:rFonts w:hAnsi="宋体" w:cs="Times New Roman"/>
                <w:lang w:val="en-US"/>
              </w:rPr>
            </w:pPr>
          </w:p>
        </w:tc>
        <w:tc>
          <w:tcPr>
            <w:tcW w:w="774" w:type="dxa"/>
          </w:tcPr>
          <w:p w14:paraId="1AD49230">
            <w:pPr>
              <w:pStyle w:val="24"/>
              <w:keepNext/>
              <w:spacing w:line="440" w:lineRule="exact"/>
              <w:ind w:left="63" w:right="63"/>
              <w:rPr>
                <w:rFonts w:hAnsi="宋体" w:cs="Times New Roman"/>
                <w:lang w:val="en-US"/>
              </w:rPr>
            </w:pPr>
          </w:p>
        </w:tc>
        <w:tc>
          <w:tcPr>
            <w:tcW w:w="1352" w:type="dxa"/>
          </w:tcPr>
          <w:p w14:paraId="4B3F8CC5">
            <w:pPr>
              <w:pStyle w:val="24"/>
              <w:keepNext/>
              <w:spacing w:line="440" w:lineRule="exact"/>
              <w:ind w:left="63" w:right="63"/>
              <w:rPr>
                <w:rFonts w:hAnsi="宋体" w:cs="Times New Roman"/>
                <w:lang w:val="en-US"/>
              </w:rPr>
            </w:pPr>
          </w:p>
        </w:tc>
        <w:tc>
          <w:tcPr>
            <w:tcW w:w="1418" w:type="dxa"/>
          </w:tcPr>
          <w:p w14:paraId="26F99623">
            <w:pPr>
              <w:pStyle w:val="24"/>
              <w:keepNext/>
              <w:spacing w:line="440" w:lineRule="exact"/>
              <w:ind w:left="63" w:right="63"/>
              <w:rPr>
                <w:rFonts w:hAnsi="宋体" w:cs="Times New Roman"/>
                <w:lang w:val="en-US"/>
              </w:rPr>
            </w:pPr>
          </w:p>
        </w:tc>
        <w:tc>
          <w:tcPr>
            <w:tcW w:w="1701" w:type="dxa"/>
          </w:tcPr>
          <w:p w14:paraId="5EE78644">
            <w:pPr>
              <w:pStyle w:val="24"/>
              <w:keepNext/>
              <w:spacing w:line="440" w:lineRule="exact"/>
              <w:ind w:left="63" w:right="63"/>
              <w:rPr>
                <w:rFonts w:hAnsi="宋体" w:cs="Times New Roman"/>
                <w:lang w:val="en-US"/>
              </w:rPr>
            </w:pPr>
          </w:p>
        </w:tc>
      </w:tr>
      <w:tr w14:paraId="6835F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ED881D2">
            <w:pPr>
              <w:pStyle w:val="24"/>
              <w:keepNext/>
              <w:spacing w:line="440" w:lineRule="exact"/>
              <w:ind w:left="63" w:right="63"/>
              <w:rPr>
                <w:rFonts w:hAnsi="宋体" w:cs="Times New Roman"/>
                <w:lang w:val="en-US"/>
              </w:rPr>
            </w:pPr>
          </w:p>
        </w:tc>
        <w:tc>
          <w:tcPr>
            <w:tcW w:w="1984" w:type="dxa"/>
          </w:tcPr>
          <w:p w14:paraId="5049338E">
            <w:pPr>
              <w:pStyle w:val="24"/>
              <w:keepNext/>
              <w:spacing w:line="440" w:lineRule="exact"/>
              <w:ind w:left="63" w:right="63"/>
              <w:rPr>
                <w:rFonts w:hAnsi="宋体" w:cs="Times New Roman"/>
                <w:lang w:val="en-US"/>
              </w:rPr>
            </w:pPr>
          </w:p>
        </w:tc>
        <w:tc>
          <w:tcPr>
            <w:tcW w:w="851" w:type="dxa"/>
          </w:tcPr>
          <w:p w14:paraId="2D33DCC0">
            <w:pPr>
              <w:pStyle w:val="24"/>
              <w:keepNext/>
              <w:spacing w:line="440" w:lineRule="exact"/>
              <w:ind w:left="63" w:right="63"/>
              <w:rPr>
                <w:rFonts w:hAnsi="宋体" w:cs="Times New Roman"/>
                <w:lang w:val="en-US"/>
              </w:rPr>
            </w:pPr>
          </w:p>
        </w:tc>
        <w:tc>
          <w:tcPr>
            <w:tcW w:w="774" w:type="dxa"/>
          </w:tcPr>
          <w:p w14:paraId="1A939375">
            <w:pPr>
              <w:pStyle w:val="24"/>
              <w:keepNext/>
              <w:spacing w:line="440" w:lineRule="exact"/>
              <w:ind w:left="63" w:right="63"/>
              <w:rPr>
                <w:rFonts w:hAnsi="宋体" w:cs="Times New Roman"/>
                <w:lang w:val="en-US"/>
              </w:rPr>
            </w:pPr>
          </w:p>
        </w:tc>
        <w:tc>
          <w:tcPr>
            <w:tcW w:w="1352" w:type="dxa"/>
          </w:tcPr>
          <w:p w14:paraId="35E60DDB">
            <w:pPr>
              <w:pStyle w:val="24"/>
              <w:keepNext/>
              <w:spacing w:line="440" w:lineRule="exact"/>
              <w:ind w:left="63" w:right="63"/>
              <w:rPr>
                <w:rFonts w:hAnsi="宋体" w:cs="Times New Roman"/>
                <w:lang w:val="en-US"/>
              </w:rPr>
            </w:pPr>
          </w:p>
        </w:tc>
        <w:tc>
          <w:tcPr>
            <w:tcW w:w="1418" w:type="dxa"/>
          </w:tcPr>
          <w:p w14:paraId="60949857">
            <w:pPr>
              <w:pStyle w:val="24"/>
              <w:keepNext/>
              <w:spacing w:line="440" w:lineRule="exact"/>
              <w:ind w:left="63" w:right="63"/>
              <w:rPr>
                <w:rFonts w:hAnsi="宋体" w:cs="Times New Roman"/>
                <w:lang w:val="en-US"/>
              </w:rPr>
            </w:pPr>
          </w:p>
        </w:tc>
        <w:tc>
          <w:tcPr>
            <w:tcW w:w="1701" w:type="dxa"/>
          </w:tcPr>
          <w:p w14:paraId="7B68E5D4">
            <w:pPr>
              <w:pStyle w:val="24"/>
              <w:keepNext/>
              <w:spacing w:line="440" w:lineRule="exact"/>
              <w:ind w:left="63" w:right="63"/>
              <w:rPr>
                <w:rFonts w:hAnsi="宋体" w:cs="Times New Roman"/>
                <w:lang w:val="en-US"/>
              </w:rPr>
            </w:pPr>
          </w:p>
        </w:tc>
      </w:tr>
      <w:tr w14:paraId="36281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F041659">
            <w:pPr>
              <w:pStyle w:val="24"/>
              <w:keepNext/>
              <w:spacing w:line="440" w:lineRule="exact"/>
              <w:ind w:left="63" w:right="63"/>
              <w:rPr>
                <w:rFonts w:hAnsi="宋体" w:cs="Times New Roman"/>
                <w:lang w:val="en-US"/>
              </w:rPr>
            </w:pPr>
          </w:p>
        </w:tc>
        <w:tc>
          <w:tcPr>
            <w:tcW w:w="1984" w:type="dxa"/>
          </w:tcPr>
          <w:p w14:paraId="1839A61B">
            <w:pPr>
              <w:pStyle w:val="24"/>
              <w:keepNext/>
              <w:spacing w:line="440" w:lineRule="exact"/>
              <w:ind w:left="63" w:right="63"/>
              <w:rPr>
                <w:rFonts w:hAnsi="宋体" w:cs="Times New Roman"/>
                <w:lang w:val="en-US"/>
              </w:rPr>
            </w:pPr>
          </w:p>
        </w:tc>
        <w:tc>
          <w:tcPr>
            <w:tcW w:w="851" w:type="dxa"/>
          </w:tcPr>
          <w:p w14:paraId="0C497625">
            <w:pPr>
              <w:pStyle w:val="24"/>
              <w:keepNext/>
              <w:spacing w:line="440" w:lineRule="exact"/>
              <w:ind w:left="63" w:right="63"/>
              <w:rPr>
                <w:rFonts w:hAnsi="宋体" w:cs="Times New Roman"/>
                <w:lang w:val="en-US"/>
              </w:rPr>
            </w:pPr>
          </w:p>
        </w:tc>
        <w:tc>
          <w:tcPr>
            <w:tcW w:w="774" w:type="dxa"/>
          </w:tcPr>
          <w:p w14:paraId="7D99BBAF">
            <w:pPr>
              <w:pStyle w:val="24"/>
              <w:keepNext/>
              <w:spacing w:line="440" w:lineRule="exact"/>
              <w:ind w:left="63" w:right="63"/>
              <w:rPr>
                <w:rFonts w:hAnsi="宋体" w:cs="Times New Roman"/>
                <w:lang w:val="en-US"/>
              </w:rPr>
            </w:pPr>
          </w:p>
        </w:tc>
        <w:tc>
          <w:tcPr>
            <w:tcW w:w="1352" w:type="dxa"/>
          </w:tcPr>
          <w:p w14:paraId="00A9CC46">
            <w:pPr>
              <w:pStyle w:val="24"/>
              <w:keepNext/>
              <w:spacing w:line="440" w:lineRule="exact"/>
              <w:ind w:left="63" w:right="63"/>
              <w:rPr>
                <w:rFonts w:hAnsi="宋体" w:cs="Times New Roman"/>
                <w:lang w:val="en-US"/>
              </w:rPr>
            </w:pPr>
          </w:p>
        </w:tc>
        <w:tc>
          <w:tcPr>
            <w:tcW w:w="1418" w:type="dxa"/>
          </w:tcPr>
          <w:p w14:paraId="40954F47">
            <w:pPr>
              <w:pStyle w:val="24"/>
              <w:keepNext/>
              <w:spacing w:line="440" w:lineRule="exact"/>
              <w:ind w:left="63" w:right="63"/>
              <w:rPr>
                <w:rFonts w:hAnsi="宋体" w:cs="Times New Roman"/>
                <w:lang w:val="en-US"/>
              </w:rPr>
            </w:pPr>
          </w:p>
        </w:tc>
        <w:tc>
          <w:tcPr>
            <w:tcW w:w="1701" w:type="dxa"/>
          </w:tcPr>
          <w:p w14:paraId="290A8F88">
            <w:pPr>
              <w:pStyle w:val="24"/>
              <w:keepNext/>
              <w:spacing w:line="440" w:lineRule="exact"/>
              <w:ind w:left="63" w:right="63"/>
              <w:rPr>
                <w:rFonts w:hAnsi="宋体" w:cs="Times New Roman"/>
                <w:lang w:val="en-US"/>
              </w:rPr>
            </w:pPr>
          </w:p>
        </w:tc>
      </w:tr>
      <w:tr w14:paraId="2D6D3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7659575">
            <w:pPr>
              <w:pStyle w:val="24"/>
              <w:keepNext/>
              <w:spacing w:line="440" w:lineRule="exact"/>
              <w:ind w:left="63" w:right="63"/>
              <w:rPr>
                <w:rFonts w:hAnsi="宋体" w:cs="Times New Roman"/>
                <w:lang w:val="en-US"/>
              </w:rPr>
            </w:pPr>
          </w:p>
        </w:tc>
        <w:tc>
          <w:tcPr>
            <w:tcW w:w="1984" w:type="dxa"/>
          </w:tcPr>
          <w:p w14:paraId="2DB3303F">
            <w:pPr>
              <w:pStyle w:val="24"/>
              <w:keepNext/>
              <w:spacing w:line="440" w:lineRule="exact"/>
              <w:ind w:left="63" w:right="63"/>
              <w:rPr>
                <w:rFonts w:hAnsi="宋体" w:cs="Times New Roman"/>
                <w:lang w:val="en-US"/>
              </w:rPr>
            </w:pPr>
          </w:p>
        </w:tc>
        <w:tc>
          <w:tcPr>
            <w:tcW w:w="851" w:type="dxa"/>
          </w:tcPr>
          <w:p w14:paraId="10BB8DE0">
            <w:pPr>
              <w:pStyle w:val="24"/>
              <w:keepNext/>
              <w:spacing w:line="440" w:lineRule="exact"/>
              <w:ind w:left="63" w:right="63"/>
              <w:rPr>
                <w:rFonts w:hAnsi="宋体" w:cs="Times New Roman"/>
                <w:lang w:val="en-US"/>
              </w:rPr>
            </w:pPr>
          </w:p>
        </w:tc>
        <w:tc>
          <w:tcPr>
            <w:tcW w:w="774" w:type="dxa"/>
          </w:tcPr>
          <w:p w14:paraId="4FADE15B">
            <w:pPr>
              <w:pStyle w:val="24"/>
              <w:keepNext/>
              <w:spacing w:line="440" w:lineRule="exact"/>
              <w:ind w:left="63" w:right="63"/>
              <w:rPr>
                <w:rFonts w:hAnsi="宋体" w:cs="Times New Roman"/>
                <w:lang w:val="en-US"/>
              </w:rPr>
            </w:pPr>
          </w:p>
        </w:tc>
        <w:tc>
          <w:tcPr>
            <w:tcW w:w="1352" w:type="dxa"/>
          </w:tcPr>
          <w:p w14:paraId="76AF4725">
            <w:pPr>
              <w:pStyle w:val="24"/>
              <w:keepNext/>
              <w:spacing w:line="440" w:lineRule="exact"/>
              <w:ind w:left="63" w:right="63"/>
              <w:rPr>
                <w:rFonts w:hAnsi="宋体" w:cs="Times New Roman"/>
                <w:lang w:val="en-US"/>
              </w:rPr>
            </w:pPr>
          </w:p>
        </w:tc>
        <w:tc>
          <w:tcPr>
            <w:tcW w:w="1418" w:type="dxa"/>
          </w:tcPr>
          <w:p w14:paraId="4DDA2893">
            <w:pPr>
              <w:pStyle w:val="24"/>
              <w:keepNext/>
              <w:spacing w:line="440" w:lineRule="exact"/>
              <w:ind w:left="63" w:right="63"/>
              <w:rPr>
                <w:rFonts w:hAnsi="宋体" w:cs="Times New Roman"/>
                <w:lang w:val="en-US"/>
              </w:rPr>
            </w:pPr>
          </w:p>
        </w:tc>
        <w:tc>
          <w:tcPr>
            <w:tcW w:w="1701" w:type="dxa"/>
          </w:tcPr>
          <w:p w14:paraId="580547F6">
            <w:pPr>
              <w:pStyle w:val="24"/>
              <w:keepNext/>
              <w:spacing w:line="440" w:lineRule="exact"/>
              <w:ind w:left="63" w:right="63"/>
              <w:rPr>
                <w:rFonts w:hAnsi="宋体" w:cs="Times New Roman"/>
                <w:lang w:val="en-US"/>
              </w:rPr>
            </w:pPr>
          </w:p>
        </w:tc>
      </w:tr>
      <w:tr w14:paraId="49969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5723A6F">
            <w:pPr>
              <w:pStyle w:val="24"/>
              <w:keepNext/>
              <w:spacing w:line="440" w:lineRule="exact"/>
              <w:ind w:left="63" w:right="63"/>
              <w:rPr>
                <w:rFonts w:hAnsi="宋体" w:cs="Times New Roman"/>
                <w:lang w:val="en-US"/>
              </w:rPr>
            </w:pPr>
          </w:p>
        </w:tc>
        <w:tc>
          <w:tcPr>
            <w:tcW w:w="1984" w:type="dxa"/>
          </w:tcPr>
          <w:p w14:paraId="1B95276B">
            <w:pPr>
              <w:pStyle w:val="24"/>
              <w:keepNext/>
              <w:spacing w:line="440" w:lineRule="exact"/>
              <w:ind w:left="63" w:right="63"/>
              <w:rPr>
                <w:rFonts w:hAnsi="宋体" w:cs="Times New Roman"/>
                <w:lang w:val="en-US"/>
              </w:rPr>
            </w:pPr>
          </w:p>
        </w:tc>
        <w:tc>
          <w:tcPr>
            <w:tcW w:w="851" w:type="dxa"/>
          </w:tcPr>
          <w:p w14:paraId="1AAB7E6D">
            <w:pPr>
              <w:pStyle w:val="24"/>
              <w:keepNext/>
              <w:spacing w:line="440" w:lineRule="exact"/>
              <w:ind w:left="63" w:right="63"/>
              <w:rPr>
                <w:rFonts w:hAnsi="宋体" w:cs="Times New Roman"/>
                <w:lang w:val="en-US"/>
              </w:rPr>
            </w:pPr>
          </w:p>
        </w:tc>
        <w:tc>
          <w:tcPr>
            <w:tcW w:w="774" w:type="dxa"/>
          </w:tcPr>
          <w:p w14:paraId="00902DB5">
            <w:pPr>
              <w:pStyle w:val="24"/>
              <w:keepNext/>
              <w:spacing w:line="440" w:lineRule="exact"/>
              <w:ind w:left="63" w:right="63"/>
              <w:rPr>
                <w:rFonts w:hAnsi="宋体" w:cs="Times New Roman"/>
                <w:lang w:val="en-US"/>
              </w:rPr>
            </w:pPr>
          </w:p>
        </w:tc>
        <w:tc>
          <w:tcPr>
            <w:tcW w:w="1352" w:type="dxa"/>
          </w:tcPr>
          <w:p w14:paraId="2B9037E1">
            <w:pPr>
              <w:pStyle w:val="24"/>
              <w:keepNext/>
              <w:spacing w:line="440" w:lineRule="exact"/>
              <w:ind w:left="63" w:right="63"/>
              <w:rPr>
                <w:rFonts w:hAnsi="宋体" w:cs="Times New Roman"/>
                <w:lang w:val="en-US"/>
              </w:rPr>
            </w:pPr>
          </w:p>
        </w:tc>
        <w:tc>
          <w:tcPr>
            <w:tcW w:w="1418" w:type="dxa"/>
          </w:tcPr>
          <w:p w14:paraId="5A698D50">
            <w:pPr>
              <w:pStyle w:val="24"/>
              <w:keepNext/>
              <w:spacing w:line="440" w:lineRule="exact"/>
              <w:ind w:left="63" w:right="63"/>
              <w:rPr>
                <w:rFonts w:hAnsi="宋体" w:cs="Times New Roman"/>
                <w:lang w:val="en-US"/>
              </w:rPr>
            </w:pPr>
          </w:p>
        </w:tc>
        <w:tc>
          <w:tcPr>
            <w:tcW w:w="1701" w:type="dxa"/>
          </w:tcPr>
          <w:p w14:paraId="630E57FE">
            <w:pPr>
              <w:pStyle w:val="24"/>
              <w:keepNext/>
              <w:spacing w:line="440" w:lineRule="exact"/>
              <w:ind w:left="63" w:right="63"/>
              <w:rPr>
                <w:rFonts w:hAnsi="宋体" w:cs="Times New Roman"/>
                <w:lang w:val="en-US"/>
              </w:rPr>
            </w:pPr>
          </w:p>
        </w:tc>
      </w:tr>
      <w:tr w14:paraId="74B6A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E3BB8C4">
            <w:pPr>
              <w:pStyle w:val="24"/>
              <w:keepNext/>
              <w:spacing w:line="440" w:lineRule="exact"/>
              <w:ind w:left="63" w:right="63"/>
              <w:rPr>
                <w:rFonts w:hAnsi="宋体" w:cs="Times New Roman"/>
                <w:lang w:val="en-US"/>
              </w:rPr>
            </w:pPr>
          </w:p>
        </w:tc>
        <w:tc>
          <w:tcPr>
            <w:tcW w:w="1984" w:type="dxa"/>
          </w:tcPr>
          <w:p w14:paraId="13A04BBE">
            <w:pPr>
              <w:pStyle w:val="24"/>
              <w:keepNext/>
              <w:spacing w:line="440" w:lineRule="exact"/>
              <w:ind w:left="63" w:right="63"/>
              <w:rPr>
                <w:rFonts w:hAnsi="宋体" w:cs="Times New Roman"/>
                <w:lang w:val="en-US"/>
              </w:rPr>
            </w:pPr>
          </w:p>
        </w:tc>
        <w:tc>
          <w:tcPr>
            <w:tcW w:w="851" w:type="dxa"/>
          </w:tcPr>
          <w:p w14:paraId="005B804F">
            <w:pPr>
              <w:pStyle w:val="24"/>
              <w:keepNext/>
              <w:spacing w:line="440" w:lineRule="exact"/>
              <w:ind w:left="63" w:right="63"/>
              <w:rPr>
                <w:rFonts w:hAnsi="宋体" w:cs="Times New Roman"/>
                <w:lang w:val="en-US"/>
              </w:rPr>
            </w:pPr>
          </w:p>
        </w:tc>
        <w:tc>
          <w:tcPr>
            <w:tcW w:w="774" w:type="dxa"/>
          </w:tcPr>
          <w:p w14:paraId="144C6292">
            <w:pPr>
              <w:pStyle w:val="24"/>
              <w:keepNext/>
              <w:spacing w:line="440" w:lineRule="exact"/>
              <w:ind w:left="63" w:right="63"/>
              <w:rPr>
                <w:rFonts w:hAnsi="宋体" w:cs="Times New Roman"/>
                <w:lang w:val="en-US"/>
              </w:rPr>
            </w:pPr>
          </w:p>
        </w:tc>
        <w:tc>
          <w:tcPr>
            <w:tcW w:w="1352" w:type="dxa"/>
          </w:tcPr>
          <w:p w14:paraId="21B14770">
            <w:pPr>
              <w:pStyle w:val="24"/>
              <w:keepNext/>
              <w:spacing w:line="440" w:lineRule="exact"/>
              <w:ind w:left="63" w:right="63"/>
              <w:rPr>
                <w:rFonts w:hAnsi="宋体" w:cs="Times New Roman"/>
                <w:lang w:val="en-US"/>
              </w:rPr>
            </w:pPr>
          </w:p>
        </w:tc>
        <w:tc>
          <w:tcPr>
            <w:tcW w:w="1418" w:type="dxa"/>
          </w:tcPr>
          <w:p w14:paraId="5E428DE9">
            <w:pPr>
              <w:pStyle w:val="24"/>
              <w:keepNext/>
              <w:spacing w:line="440" w:lineRule="exact"/>
              <w:ind w:left="63" w:right="63"/>
              <w:rPr>
                <w:rFonts w:hAnsi="宋体" w:cs="Times New Roman"/>
                <w:lang w:val="en-US"/>
              </w:rPr>
            </w:pPr>
          </w:p>
        </w:tc>
        <w:tc>
          <w:tcPr>
            <w:tcW w:w="1701" w:type="dxa"/>
          </w:tcPr>
          <w:p w14:paraId="0B6DDE82">
            <w:pPr>
              <w:pStyle w:val="24"/>
              <w:keepNext/>
              <w:spacing w:line="440" w:lineRule="exact"/>
              <w:ind w:left="63" w:right="63"/>
              <w:rPr>
                <w:rFonts w:hAnsi="宋体" w:cs="Times New Roman"/>
                <w:lang w:val="en-US"/>
              </w:rPr>
            </w:pPr>
          </w:p>
        </w:tc>
      </w:tr>
      <w:tr w14:paraId="7450E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6E39EE">
            <w:pPr>
              <w:pStyle w:val="24"/>
              <w:keepNext/>
              <w:spacing w:line="440" w:lineRule="exact"/>
              <w:ind w:left="63" w:right="63"/>
              <w:rPr>
                <w:rFonts w:hAnsi="宋体" w:cs="Times New Roman"/>
                <w:lang w:val="en-US"/>
              </w:rPr>
            </w:pPr>
          </w:p>
        </w:tc>
        <w:tc>
          <w:tcPr>
            <w:tcW w:w="1984" w:type="dxa"/>
          </w:tcPr>
          <w:p w14:paraId="76BF17FD">
            <w:pPr>
              <w:pStyle w:val="24"/>
              <w:keepNext/>
              <w:spacing w:line="440" w:lineRule="exact"/>
              <w:ind w:left="63" w:right="63"/>
              <w:rPr>
                <w:rFonts w:hAnsi="宋体" w:cs="Times New Roman"/>
                <w:lang w:val="en-US"/>
              </w:rPr>
            </w:pPr>
          </w:p>
        </w:tc>
        <w:tc>
          <w:tcPr>
            <w:tcW w:w="851" w:type="dxa"/>
          </w:tcPr>
          <w:p w14:paraId="2AE19702">
            <w:pPr>
              <w:pStyle w:val="24"/>
              <w:keepNext/>
              <w:spacing w:line="440" w:lineRule="exact"/>
              <w:ind w:left="63" w:right="63"/>
              <w:rPr>
                <w:rFonts w:hAnsi="宋体" w:cs="Times New Roman"/>
                <w:lang w:val="en-US"/>
              </w:rPr>
            </w:pPr>
          </w:p>
        </w:tc>
        <w:tc>
          <w:tcPr>
            <w:tcW w:w="774" w:type="dxa"/>
          </w:tcPr>
          <w:p w14:paraId="0A7D4D09">
            <w:pPr>
              <w:pStyle w:val="24"/>
              <w:keepNext/>
              <w:spacing w:line="440" w:lineRule="exact"/>
              <w:ind w:left="63" w:right="63"/>
              <w:rPr>
                <w:rFonts w:hAnsi="宋体" w:cs="Times New Roman"/>
                <w:lang w:val="en-US"/>
              </w:rPr>
            </w:pPr>
          </w:p>
        </w:tc>
        <w:tc>
          <w:tcPr>
            <w:tcW w:w="1352" w:type="dxa"/>
          </w:tcPr>
          <w:p w14:paraId="767C0D7C">
            <w:pPr>
              <w:pStyle w:val="24"/>
              <w:keepNext/>
              <w:spacing w:line="440" w:lineRule="exact"/>
              <w:ind w:left="63" w:right="63"/>
              <w:rPr>
                <w:rFonts w:hAnsi="宋体" w:cs="Times New Roman"/>
                <w:lang w:val="en-US"/>
              </w:rPr>
            </w:pPr>
          </w:p>
        </w:tc>
        <w:tc>
          <w:tcPr>
            <w:tcW w:w="1418" w:type="dxa"/>
          </w:tcPr>
          <w:p w14:paraId="7571ACE4">
            <w:pPr>
              <w:pStyle w:val="24"/>
              <w:keepNext/>
              <w:spacing w:line="440" w:lineRule="exact"/>
              <w:ind w:left="63" w:right="63"/>
              <w:rPr>
                <w:rFonts w:hAnsi="宋体" w:cs="Times New Roman"/>
                <w:lang w:val="en-US"/>
              </w:rPr>
            </w:pPr>
          </w:p>
        </w:tc>
        <w:tc>
          <w:tcPr>
            <w:tcW w:w="1701" w:type="dxa"/>
          </w:tcPr>
          <w:p w14:paraId="1B113A21">
            <w:pPr>
              <w:pStyle w:val="24"/>
              <w:keepNext/>
              <w:spacing w:line="440" w:lineRule="exact"/>
              <w:ind w:left="63" w:right="63"/>
              <w:rPr>
                <w:rFonts w:hAnsi="宋体" w:cs="Times New Roman"/>
                <w:lang w:val="en-US"/>
              </w:rPr>
            </w:pPr>
          </w:p>
        </w:tc>
      </w:tr>
      <w:tr w14:paraId="4C111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AE28BF">
            <w:pPr>
              <w:pStyle w:val="24"/>
              <w:keepNext/>
              <w:spacing w:line="440" w:lineRule="exact"/>
              <w:ind w:left="63" w:right="63"/>
              <w:rPr>
                <w:rFonts w:hAnsi="宋体" w:cs="Times New Roman"/>
                <w:lang w:val="en-US"/>
              </w:rPr>
            </w:pPr>
          </w:p>
        </w:tc>
        <w:tc>
          <w:tcPr>
            <w:tcW w:w="1984" w:type="dxa"/>
          </w:tcPr>
          <w:p w14:paraId="2A4D2A4F">
            <w:pPr>
              <w:pStyle w:val="24"/>
              <w:keepNext/>
              <w:spacing w:line="440" w:lineRule="exact"/>
              <w:ind w:left="63" w:right="63"/>
              <w:rPr>
                <w:rFonts w:hAnsi="宋体" w:cs="Times New Roman"/>
                <w:lang w:val="en-US"/>
              </w:rPr>
            </w:pPr>
          </w:p>
        </w:tc>
        <w:tc>
          <w:tcPr>
            <w:tcW w:w="851" w:type="dxa"/>
          </w:tcPr>
          <w:p w14:paraId="423BD0CE">
            <w:pPr>
              <w:pStyle w:val="24"/>
              <w:keepNext/>
              <w:spacing w:line="440" w:lineRule="exact"/>
              <w:ind w:left="63" w:right="63"/>
              <w:rPr>
                <w:rFonts w:hAnsi="宋体" w:cs="Times New Roman"/>
                <w:lang w:val="en-US"/>
              </w:rPr>
            </w:pPr>
          </w:p>
        </w:tc>
        <w:tc>
          <w:tcPr>
            <w:tcW w:w="774" w:type="dxa"/>
          </w:tcPr>
          <w:p w14:paraId="602751DD">
            <w:pPr>
              <w:pStyle w:val="24"/>
              <w:keepNext/>
              <w:spacing w:line="440" w:lineRule="exact"/>
              <w:ind w:left="63" w:right="63"/>
              <w:rPr>
                <w:rFonts w:hAnsi="宋体" w:cs="Times New Roman"/>
                <w:lang w:val="en-US"/>
              </w:rPr>
            </w:pPr>
          </w:p>
        </w:tc>
        <w:tc>
          <w:tcPr>
            <w:tcW w:w="1352" w:type="dxa"/>
          </w:tcPr>
          <w:p w14:paraId="566E355C">
            <w:pPr>
              <w:pStyle w:val="24"/>
              <w:keepNext/>
              <w:spacing w:line="440" w:lineRule="exact"/>
              <w:ind w:left="63" w:right="63"/>
              <w:rPr>
                <w:rFonts w:hAnsi="宋体" w:cs="Times New Roman"/>
                <w:lang w:val="en-US"/>
              </w:rPr>
            </w:pPr>
          </w:p>
        </w:tc>
        <w:tc>
          <w:tcPr>
            <w:tcW w:w="1418" w:type="dxa"/>
          </w:tcPr>
          <w:p w14:paraId="0EBA8D6E">
            <w:pPr>
              <w:pStyle w:val="24"/>
              <w:keepNext/>
              <w:spacing w:line="440" w:lineRule="exact"/>
              <w:ind w:left="63" w:right="63"/>
              <w:rPr>
                <w:rFonts w:hAnsi="宋体" w:cs="Times New Roman"/>
                <w:lang w:val="en-US"/>
              </w:rPr>
            </w:pPr>
          </w:p>
        </w:tc>
        <w:tc>
          <w:tcPr>
            <w:tcW w:w="1701" w:type="dxa"/>
          </w:tcPr>
          <w:p w14:paraId="746E8043">
            <w:pPr>
              <w:pStyle w:val="24"/>
              <w:keepNext/>
              <w:spacing w:line="440" w:lineRule="exact"/>
              <w:ind w:left="63" w:right="63"/>
              <w:rPr>
                <w:rFonts w:hAnsi="宋体" w:cs="Times New Roman"/>
                <w:lang w:val="en-US"/>
              </w:rPr>
            </w:pPr>
          </w:p>
        </w:tc>
      </w:tr>
      <w:tr w14:paraId="5979C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276BD26">
            <w:pPr>
              <w:pStyle w:val="24"/>
              <w:keepNext/>
              <w:spacing w:line="440" w:lineRule="exact"/>
              <w:ind w:left="63" w:right="63"/>
              <w:rPr>
                <w:rFonts w:hAnsi="宋体" w:cs="Times New Roman"/>
                <w:lang w:val="en-US"/>
              </w:rPr>
            </w:pPr>
          </w:p>
        </w:tc>
        <w:tc>
          <w:tcPr>
            <w:tcW w:w="1984" w:type="dxa"/>
          </w:tcPr>
          <w:p w14:paraId="1BB44B84">
            <w:pPr>
              <w:pStyle w:val="24"/>
              <w:keepNext/>
              <w:spacing w:line="440" w:lineRule="exact"/>
              <w:ind w:left="63" w:right="63"/>
              <w:rPr>
                <w:rFonts w:hAnsi="宋体" w:cs="Times New Roman"/>
                <w:lang w:val="en-US"/>
              </w:rPr>
            </w:pPr>
          </w:p>
        </w:tc>
        <w:tc>
          <w:tcPr>
            <w:tcW w:w="851" w:type="dxa"/>
          </w:tcPr>
          <w:p w14:paraId="5BE348C2">
            <w:pPr>
              <w:pStyle w:val="24"/>
              <w:keepNext/>
              <w:spacing w:line="440" w:lineRule="exact"/>
              <w:ind w:left="63" w:right="63"/>
              <w:rPr>
                <w:rFonts w:hAnsi="宋体" w:cs="Times New Roman"/>
                <w:lang w:val="en-US"/>
              </w:rPr>
            </w:pPr>
          </w:p>
        </w:tc>
        <w:tc>
          <w:tcPr>
            <w:tcW w:w="774" w:type="dxa"/>
          </w:tcPr>
          <w:p w14:paraId="4103B9D2">
            <w:pPr>
              <w:pStyle w:val="24"/>
              <w:keepNext/>
              <w:spacing w:line="440" w:lineRule="exact"/>
              <w:ind w:left="63" w:right="63"/>
              <w:rPr>
                <w:rFonts w:hAnsi="宋体" w:cs="Times New Roman"/>
                <w:lang w:val="en-US"/>
              </w:rPr>
            </w:pPr>
          </w:p>
        </w:tc>
        <w:tc>
          <w:tcPr>
            <w:tcW w:w="1352" w:type="dxa"/>
          </w:tcPr>
          <w:p w14:paraId="18A7E92B">
            <w:pPr>
              <w:pStyle w:val="24"/>
              <w:keepNext/>
              <w:spacing w:line="440" w:lineRule="exact"/>
              <w:ind w:left="63" w:right="63"/>
              <w:rPr>
                <w:rFonts w:hAnsi="宋体" w:cs="Times New Roman"/>
                <w:lang w:val="en-US"/>
              </w:rPr>
            </w:pPr>
          </w:p>
        </w:tc>
        <w:tc>
          <w:tcPr>
            <w:tcW w:w="1418" w:type="dxa"/>
          </w:tcPr>
          <w:p w14:paraId="1510D8CE">
            <w:pPr>
              <w:pStyle w:val="24"/>
              <w:keepNext/>
              <w:spacing w:line="440" w:lineRule="exact"/>
              <w:ind w:left="63" w:right="63"/>
              <w:rPr>
                <w:rFonts w:hAnsi="宋体" w:cs="Times New Roman"/>
                <w:lang w:val="en-US"/>
              </w:rPr>
            </w:pPr>
          </w:p>
        </w:tc>
        <w:tc>
          <w:tcPr>
            <w:tcW w:w="1701" w:type="dxa"/>
          </w:tcPr>
          <w:p w14:paraId="143B0BD0">
            <w:pPr>
              <w:pStyle w:val="24"/>
              <w:keepNext/>
              <w:spacing w:line="440" w:lineRule="exact"/>
              <w:ind w:left="63" w:right="63"/>
              <w:rPr>
                <w:rFonts w:hAnsi="宋体" w:cs="Times New Roman"/>
                <w:lang w:val="en-US"/>
              </w:rPr>
            </w:pPr>
          </w:p>
        </w:tc>
      </w:tr>
      <w:tr w14:paraId="5D123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5699AC6">
            <w:pPr>
              <w:pStyle w:val="24"/>
              <w:keepNext/>
              <w:spacing w:line="440" w:lineRule="exact"/>
              <w:ind w:left="63" w:right="63"/>
              <w:rPr>
                <w:rFonts w:hAnsi="宋体" w:cs="Times New Roman"/>
                <w:lang w:val="en-US"/>
              </w:rPr>
            </w:pPr>
          </w:p>
        </w:tc>
        <w:tc>
          <w:tcPr>
            <w:tcW w:w="1984" w:type="dxa"/>
          </w:tcPr>
          <w:p w14:paraId="3F287607">
            <w:pPr>
              <w:pStyle w:val="24"/>
              <w:keepNext/>
              <w:spacing w:line="440" w:lineRule="exact"/>
              <w:ind w:left="63" w:right="63"/>
              <w:rPr>
                <w:rFonts w:hAnsi="宋体" w:cs="Times New Roman"/>
                <w:lang w:val="en-US"/>
              </w:rPr>
            </w:pPr>
          </w:p>
        </w:tc>
        <w:tc>
          <w:tcPr>
            <w:tcW w:w="851" w:type="dxa"/>
          </w:tcPr>
          <w:p w14:paraId="6B7ACC0E">
            <w:pPr>
              <w:pStyle w:val="24"/>
              <w:keepNext/>
              <w:spacing w:line="440" w:lineRule="exact"/>
              <w:ind w:left="63" w:right="63"/>
              <w:rPr>
                <w:rFonts w:hAnsi="宋体" w:cs="Times New Roman"/>
                <w:lang w:val="en-US"/>
              </w:rPr>
            </w:pPr>
          </w:p>
        </w:tc>
        <w:tc>
          <w:tcPr>
            <w:tcW w:w="774" w:type="dxa"/>
          </w:tcPr>
          <w:p w14:paraId="420C8BB8">
            <w:pPr>
              <w:pStyle w:val="24"/>
              <w:keepNext/>
              <w:spacing w:line="440" w:lineRule="exact"/>
              <w:ind w:left="63" w:right="63"/>
              <w:rPr>
                <w:rFonts w:hAnsi="宋体" w:cs="Times New Roman"/>
                <w:lang w:val="en-US"/>
              </w:rPr>
            </w:pPr>
          </w:p>
        </w:tc>
        <w:tc>
          <w:tcPr>
            <w:tcW w:w="1352" w:type="dxa"/>
          </w:tcPr>
          <w:p w14:paraId="32BA0617">
            <w:pPr>
              <w:pStyle w:val="24"/>
              <w:keepNext/>
              <w:spacing w:line="440" w:lineRule="exact"/>
              <w:ind w:left="63" w:right="63"/>
              <w:rPr>
                <w:rFonts w:hAnsi="宋体" w:cs="Times New Roman"/>
                <w:lang w:val="en-US"/>
              </w:rPr>
            </w:pPr>
          </w:p>
        </w:tc>
        <w:tc>
          <w:tcPr>
            <w:tcW w:w="1418" w:type="dxa"/>
          </w:tcPr>
          <w:p w14:paraId="46376621">
            <w:pPr>
              <w:pStyle w:val="24"/>
              <w:keepNext/>
              <w:spacing w:line="440" w:lineRule="exact"/>
              <w:ind w:left="63" w:right="63"/>
              <w:rPr>
                <w:rFonts w:hAnsi="宋体" w:cs="Times New Roman"/>
                <w:lang w:val="en-US"/>
              </w:rPr>
            </w:pPr>
          </w:p>
        </w:tc>
        <w:tc>
          <w:tcPr>
            <w:tcW w:w="1701" w:type="dxa"/>
          </w:tcPr>
          <w:p w14:paraId="09E6B6C5">
            <w:pPr>
              <w:pStyle w:val="24"/>
              <w:keepNext/>
              <w:spacing w:line="440" w:lineRule="exact"/>
              <w:ind w:left="63" w:right="63"/>
              <w:rPr>
                <w:rFonts w:hAnsi="宋体" w:cs="Times New Roman"/>
                <w:lang w:val="en-US"/>
              </w:rPr>
            </w:pPr>
          </w:p>
        </w:tc>
      </w:tr>
      <w:tr w14:paraId="317BB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F07BB2">
            <w:pPr>
              <w:pStyle w:val="24"/>
              <w:keepNext/>
              <w:spacing w:line="440" w:lineRule="exact"/>
              <w:ind w:left="63" w:right="63"/>
              <w:rPr>
                <w:rFonts w:hAnsi="宋体" w:cs="Times New Roman"/>
                <w:lang w:val="en-US"/>
              </w:rPr>
            </w:pPr>
          </w:p>
        </w:tc>
        <w:tc>
          <w:tcPr>
            <w:tcW w:w="1984" w:type="dxa"/>
          </w:tcPr>
          <w:p w14:paraId="192B346E">
            <w:pPr>
              <w:pStyle w:val="24"/>
              <w:keepNext/>
              <w:spacing w:line="440" w:lineRule="exact"/>
              <w:ind w:left="63" w:right="63"/>
              <w:rPr>
                <w:rFonts w:hAnsi="宋体" w:cs="Times New Roman"/>
                <w:lang w:val="en-US"/>
              </w:rPr>
            </w:pPr>
          </w:p>
        </w:tc>
        <w:tc>
          <w:tcPr>
            <w:tcW w:w="851" w:type="dxa"/>
          </w:tcPr>
          <w:p w14:paraId="135528F1">
            <w:pPr>
              <w:pStyle w:val="24"/>
              <w:keepNext/>
              <w:spacing w:line="440" w:lineRule="exact"/>
              <w:ind w:left="63" w:right="63"/>
              <w:rPr>
                <w:rFonts w:hAnsi="宋体" w:cs="Times New Roman"/>
                <w:lang w:val="en-US"/>
              </w:rPr>
            </w:pPr>
          </w:p>
        </w:tc>
        <w:tc>
          <w:tcPr>
            <w:tcW w:w="774" w:type="dxa"/>
          </w:tcPr>
          <w:p w14:paraId="36BC56E6">
            <w:pPr>
              <w:pStyle w:val="24"/>
              <w:keepNext/>
              <w:spacing w:line="440" w:lineRule="exact"/>
              <w:ind w:left="63" w:right="63"/>
              <w:rPr>
                <w:rFonts w:hAnsi="宋体" w:cs="Times New Roman"/>
                <w:lang w:val="en-US"/>
              </w:rPr>
            </w:pPr>
          </w:p>
        </w:tc>
        <w:tc>
          <w:tcPr>
            <w:tcW w:w="1352" w:type="dxa"/>
          </w:tcPr>
          <w:p w14:paraId="0B578863">
            <w:pPr>
              <w:pStyle w:val="24"/>
              <w:keepNext/>
              <w:spacing w:line="440" w:lineRule="exact"/>
              <w:ind w:left="63" w:right="63"/>
              <w:rPr>
                <w:rFonts w:hAnsi="宋体" w:cs="Times New Roman"/>
                <w:lang w:val="en-US"/>
              </w:rPr>
            </w:pPr>
          </w:p>
        </w:tc>
        <w:tc>
          <w:tcPr>
            <w:tcW w:w="1418" w:type="dxa"/>
          </w:tcPr>
          <w:p w14:paraId="28660DC7">
            <w:pPr>
              <w:pStyle w:val="24"/>
              <w:keepNext/>
              <w:spacing w:line="440" w:lineRule="exact"/>
              <w:ind w:left="63" w:right="63"/>
              <w:rPr>
                <w:rFonts w:hAnsi="宋体" w:cs="Times New Roman"/>
                <w:lang w:val="en-US"/>
              </w:rPr>
            </w:pPr>
          </w:p>
        </w:tc>
        <w:tc>
          <w:tcPr>
            <w:tcW w:w="1701" w:type="dxa"/>
          </w:tcPr>
          <w:p w14:paraId="40A36DC9">
            <w:pPr>
              <w:pStyle w:val="24"/>
              <w:keepNext/>
              <w:spacing w:line="440" w:lineRule="exact"/>
              <w:ind w:left="63" w:right="63"/>
              <w:rPr>
                <w:rFonts w:hAnsi="宋体" w:cs="Times New Roman"/>
                <w:lang w:val="en-US"/>
              </w:rPr>
            </w:pPr>
          </w:p>
        </w:tc>
      </w:tr>
      <w:tr w14:paraId="759BB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4CA443">
            <w:pPr>
              <w:pStyle w:val="24"/>
              <w:keepNext/>
              <w:spacing w:line="440" w:lineRule="exact"/>
              <w:ind w:left="63" w:right="63"/>
              <w:rPr>
                <w:rFonts w:hAnsi="宋体" w:cs="Times New Roman"/>
                <w:lang w:val="en-US"/>
              </w:rPr>
            </w:pPr>
          </w:p>
        </w:tc>
        <w:tc>
          <w:tcPr>
            <w:tcW w:w="1984" w:type="dxa"/>
          </w:tcPr>
          <w:p w14:paraId="6F20D71E">
            <w:pPr>
              <w:pStyle w:val="24"/>
              <w:keepNext/>
              <w:spacing w:line="440" w:lineRule="exact"/>
              <w:ind w:left="63" w:right="63"/>
              <w:rPr>
                <w:rFonts w:hAnsi="宋体" w:cs="Times New Roman"/>
                <w:lang w:val="en-US"/>
              </w:rPr>
            </w:pPr>
          </w:p>
        </w:tc>
        <w:tc>
          <w:tcPr>
            <w:tcW w:w="851" w:type="dxa"/>
          </w:tcPr>
          <w:p w14:paraId="1D60F65F">
            <w:pPr>
              <w:pStyle w:val="24"/>
              <w:keepNext/>
              <w:spacing w:line="440" w:lineRule="exact"/>
              <w:ind w:left="63" w:right="63"/>
              <w:rPr>
                <w:rFonts w:hAnsi="宋体" w:cs="Times New Roman"/>
                <w:lang w:val="en-US"/>
              </w:rPr>
            </w:pPr>
          </w:p>
        </w:tc>
        <w:tc>
          <w:tcPr>
            <w:tcW w:w="774" w:type="dxa"/>
          </w:tcPr>
          <w:p w14:paraId="66CE284B">
            <w:pPr>
              <w:pStyle w:val="24"/>
              <w:keepNext/>
              <w:spacing w:line="440" w:lineRule="exact"/>
              <w:ind w:left="63" w:right="63"/>
              <w:rPr>
                <w:rFonts w:hAnsi="宋体" w:cs="Times New Roman"/>
                <w:lang w:val="en-US"/>
              </w:rPr>
            </w:pPr>
          </w:p>
        </w:tc>
        <w:tc>
          <w:tcPr>
            <w:tcW w:w="1352" w:type="dxa"/>
          </w:tcPr>
          <w:p w14:paraId="53E35904">
            <w:pPr>
              <w:pStyle w:val="24"/>
              <w:keepNext/>
              <w:spacing w:line="440" w:lineRule="exact"/>
              <w:ind w:left="63" w:right="63"/>
              <w:rPr>
                <w:rFonts w:hAnsi="宋体" w:cs="Times New Roman"/>
                <w:lang w:val="en-US"/>
              </w:rPr>
            </w:pPr>
          </w:p>
        </w:tc>
        <w:tc>
          <w:tcPr>
            <w:tcW w:w="1418" w:type="dxa"/>
          </w:tcPr>
          <w:p w14:paraId="1716DFBA">
            <w:pPr>
              <w:pStyle w:val="24"/>
              <w:keepNext/>
              <w:spacing w:line="440" w:lineRule="exact"/>
              <w:ind w:left="63" w:right="63"/>
              <w:rPr>
                <w:rFonts w:hAnsi="宋体" w:cs="Times New Roman"/>
                <w:lang w:val="en-US"/>
              </w:rPr>
            </w:pPr>
          </w:p>
        </w:tc>
        <w:tc>
          <w:tcPr>
            <w:tcW w:w="1701" w:type="dxa"/>
          </w:tcPr>
          <w:p w14:paraId="1DC28986">
            <w:pPr>
              <w:pStyle w:val="24"/>
              <w:keepNext/>
              <w:spacing w:line="440" w:lineRule="exact"/>
              <w:ind w:left="63" w:right="63"/>
              <w:rPr>
                <w:rFonts w:hAnsi="宋体" w:cs="Times New Roman"/>
                <w:lang w:val="en-US"/>
              </w:rPr>
            </w:pPr>
          </w:p>
        </w:tc>
      </w:tr>
      <w:tr w14:paraId="18FCB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578218">
            <w:pPr>
              <w:pStyle w:val="24"/>
              <w:keepNext/>
              <w:spacing w:line="440" w:lineRule="exact"/>
              <w:ind w:left="63" w:right="63"/>
              <w:rPr>
                <w:rFonts w:hAnsi="宋体" w:cs="Times New Roman"/>
                <w:lang w:val="en-US"/>
              </w:rPr>
            </w:pPr>
          </w:p>
        </w:tc>
        <w:tc>
          <w:tcPr>
            <w:tcW w:w="1984" w:type="dxa"/>
          </w:tcPr>
          <w:p w14:paraId="4557EF57">
            <w:pPr>
              <w:pStyle w:val="24"/>
              <w:keepNext/>
              <w:spacing w:line="440" w:lineRule="exact"/>
              <w:ind w:left="63" w:right="63"/>
              <w:rPr>
                <w:rFonts w:hAnsi="宋体" w:cs="Times New Roman"/>
                <w:lang w:val="en-US"/>
              </w:rPr>
            </w:pPr>
          </w:p>
        </w:tc>
        <w:tc>
          <w:tcPr>
            <w:tcW w:w="851" w:type="dxa"/>
          </w:tcPr>
          <w:p w14:paraId="22A3B29C">
            <w:pPr>
              <w:pStyle w:val="24"/>
              <w:keepNext/>
              <w:spacing w:line="440" w:lineRule="exact"/>
              <w:ind w:left="63" w:right="63"/>
              <w:rPr>
                <w:rFonts w:hAnsi="宋体" w:cs="Times New Roman"/>
                <w:lang w:val="en-US"/>
              </w:rPr>
            </w:pPr>
          </w:p>
        </w:tc>
        <w:tc>
          <w:tcPr>
            <w:tcW w:w="774" w:type="dxa"/>
          </w:tcPr>
          <w:p w14:paraId="104FD5C9">
            <w:pPr>
              <w:pStyle w:val="24"/>
              <w:keepNext/>
              <w:spacing w:line="440" w:lineRule="exact"/>
              <w:ind w:left="63" w:right="63"/>
              <w:rPr>
                <w:rFonts w:hAnsi="宋体" w:cs="Times New Roman"/>
                <w:lang w:val="en-US"/>
              </w:rPr>
            </w:pPr>
          </w:p>
        </w:tc>
        <w:tc>
          <w:tcPr>
            <w:tcW w:w="1352" w:type="dxa"/>
          </w:tcPr>
          <w:p w14:paraId="55F40744">
            <w:pPr>
              <w:pStyle w:val="24"/>
              <w:keepNext/>
              <w:spacing w:line="440" w:lineRule="exact"/>
              <w:ind w:left="63" w:right="63"/>
              <w:rPr>
                <w:rFonts w:hAnsi="宋体" w:cs="Times New Roman"/>
                <w:lang w:val="en-US"/>
              </w:rPr>
            </w:pPr>
          </w:p>
        </w:tc>
        <w:tc>
          <w:tcPr>
            <w:tcW w:w="1418" w:type="dxa"/>
          </w:tcPr>
          <w:p w14:paraId="2DDBB51D">
            <w:pPr>
              <w:pStyle w:val="24"/>
              <w:keepNext/>
              <w:spacing w:line="440" w:lineRule="exact"/>
              <w:ind w:left="63" w:right="63"/>
              <w:rPr>
                <w:rFonts w:hAnsi="宋体" w:cs="Times New Roman"/>
                <w:lang w:val="en-US"/>
              </w:rPr>
            </w:pPr>
          </w:p>
        </w:tc>
        <w:tc>
          <w:tcPr>
            <w:tcW w:w="1701" w:type="dxa"/>
          </w:tcPr>
          <w:p w14:paraId="619E1C99">
            <w:pPr>
              <w:pStyle w:val="24"/>
              <w:keepNext/>
              <w:spacing w:line="440" w:lineRule="exact"/>
              <w:ind w:left="63" w:right="63"/>
              <w:rPr>
                <w:rFonts w:hAnsi="宋体" w:cs="Times New Roman"/>
                <w:lang w:val="en-US"/>
              </w:rPr>
            </w:pPr>
          </w:p>
        </w:tc>
      </w:tr>
      <w:tr w14:paraId="31393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EF4B9D">
            <w:pPr>
              <w:pStyle w:val="24"/>
              <w:keepNext/>
              <w:spacing w:line="440" w:lineRule="exact"/>
              <w:ind w:left="63" w:right="63"/>
              <w:rPr>
                <w:rFonts w:hAnsi="宋体" w:cs="Times New Roman"/>
                <w:lang w:val="en-US"/>
              </w:rPr>
            </w:pPr>
          </w:p>
        </w:tc>
        <w:tc>
          <w:tcPr>
            <w:tcW w:w="1984" w:type="dxa"/>
          </w:tcPr>
          <w:p w14:paraId="7632E15B">
            <w:pPr>
              <w:pStyle w:val="24"/>
              <w:keepNext/>
              <w:spacing w:line="440" w:lineRule="exact"/>
              <w:ind w:left="63" w:right="63"/>
              <w:rPr>
                <w:rFonts w:hAnsi="宋体" w:cs="Times New Roman"/>
                <w:lang w:val="en-US"/>
              </w:rPr>
            </w:pPr>
          </w:p>
        </w:tc>
        <w:tc>
          <w:tcPr>
            <w:tcW w:w="851" w:type="dxa"/>
          </w:tcPr>
          <w:p w14:paraId="7C229F97">
            <w:pPr>
              <w:pStyle w:val="24"/>
              <w:keepNext/>
              <w:spacing w:line="440" w:lineRule="exact"/>
              <w:ind w:left="63" w:right="63"/>
              <w:rPr>
                <w:rFonts w:hAnsi="宋体" w:cs="Times New Roman"/>
                <w:lang w:val="en-US"/>
              </w:rPr>
            </w:pPr>
          </w:p>
        </w:tc>
        <w:tc>
          <w:tcPr>
            <w:tcW w:w="774" w:type="dxa"/>
          </w:tcPr>
          <w:p w14:paraId="3494DC76">
            <w:pPr>
              <w:pStyle w:val="24"/>
              <w:keepNext/>
              <w:spacing w:line="440" w:lineRule="exact"/>
              <w:ind w:left="63" w:right="63"/>
              <w:rPr>
                <w:rFonts w:hAnsi="宋体" w:cs="Times New Roman"/>
                <w:lang w:val="en-US"/>
              </w:rPr>
            </w:pPr>
          </w:p>
        </w:tc>
        <w:tc>
          <w:tcPr>
            <w:tcW w:w="1352" w:type="dxa"/>
          </w:tcPr>
          <w:p w14:paraId="0272CE27">
            <w:pPr>
              <w:pStyle w:val="24"/>
              <w:keepNext/>
              <w:spacing w:line="440" w:lineRule="exact"/>
              <w:ind w:left="63" w:right="63"/>
              <w:rPr>
                <w:rFonts w:hAnsi="宋体" w:cs="Times New Roman"/>
                <w:lang w:val="en-US"/>
              </w:rPr>
            </w:pPr>
          </w:p>
        </w:tc>
        <w:tc>
          <w:tcPr>
            <w:tcW w:w="1418" w:type="dxa"/>
          </w:tcPr>
          <w:p w14:paraId="2A57DDE9">
            <w:pPr>
              <w:pStyle w:val="24"/>
              <w:keepNext/>
              <w:spacing w:line="440" w:lineRule="exact"/>
              <w:ind w:left="63" w:right="63"/>
              <w:rPr>
                <w:rFonts w:hAnsi="宋体" w:cs="Times New Roman"/>
                <w:lang w:val="en-US"/>
              </w:rPr>
            </w:pPr>
          </w:p>
        </w:tc>
        <w:tc>
          <w:tcPr>
            <w:tcW w:w="1701" w:type="dxa"/>
          </w:tcPr>
          <w:p w14:paraId="6CDEB4D8">
            <w:pPr>
              <w:pStyle w:val="24"/>
              <w:keepNext/>
              <w:spacing w:line="440" w:lineRule="exact"/>
              <w:ind w:left="63" w:right="63"/>
              <w:rPr>
                <w:rFonts w:hAnsi="宋体" w:cs="Times New Roman"/>
                <w:lang w:val="en-US"/>
              </w:rPr>
            </w:pPr>
          </w:p>
        </w:tc>
      </w:tr>
      <w:tr w14:paraId="4158F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D8326A">
            <w:pPr>
              <w:pStyle w:val="24"/>
              <w:keepNext/>
              <w:spacing w:line="440" w:lineRule="exact"/>
              <w:ind w:left="63" w:right="63"/>
              <w:rPr>
                <w:rFonts w:hAnsi="宋体" w:cs="Times New Roman"/>
                <w:lang w:val="en-US"/>
              </w:rPr>
            </w:pPr>
          </w:p>
        </w:tc>
        <w:tc>
          <w:tcPr>
            <w:tcW w:w="1984" w:type="dxa"/>
          </w:tcPr>
          <w:p w14:paraId="0C1687A1">
            <w:pPr>
              <w:pStyle w:val="24"/>
              <w:keepNext/>
              <w:spacing w:line="440" w:lineRule="exact"/>
              <w:ind w:left="63" w:right="63"/>
              <w:rPr>
                <w:rFonts w:hAnsi="宋体" w:cs="Times New Roman"/>
                <w:lang w:val="en-US"/>
              </w:rPr>
            </w:pPr>
          </w:p>
        </w:tc>
        <w:tc>
          <w:tcPr>
            <w:tcW w:w="851" w:type="dxa"/>
          </w:tcPr>
          <w:p w14:paraId="1623A586">
            <w:pPr>
              <w:pStyle w:val="24"/>
              <w:keepNext/>
              <w:spacing w:line="440" w:lineRule="exact"/>
              <w:ind w:left="63" w:right="63"/>
              <w:rPr>
                <w:rFonts w:hAnsi="宋体" w:cs="Times New Roman"/>
                <w:lang w:val="en-US"/>
              </w:rPr>
            </w:pPr>
          </w:p>
        </w:tc>
        <w:tc>
          <w:tcPr>
            <w:tcW w:w="774" w:type="dxa"/>
          </w:tcPr>
          <w:p w14:paraId="47448EDC">
            <w:pPr>
              <w:pStyle w:val="24"/>
              <w:keepNext/>
              <w:spacing w:line="440" w:lineRule="exact"/>
              <w:ind w:left="63" w:right="63"/>
              <w:rPr>
                <w:rFonts w:hAnsi="宋体" w:cs="Times New Roman"/>
                <w:lang w:val="en-US"/>
              </w:rPr>
            </w:pPr>
          </w:p>
        </w:tc>
        <w:tc>
          <w:tcPr>
            <w:tcW w:w="1352" w:type="dxa"/>
          </w:tcPr>
          <w:p w14:paraId="7B1631F3">
            <w:pPr>
              <w:pStyle w:val="24"/>
              <w:keepNext/>
              <w:spacing w:line="440" w:lineRule="exact"/>
              <w:ind w:left="63" w:right="63"/>
              <w:rPr>
                <w:rFonts w:hAnsi="宋体" w:cs="Times New Roman"/>
                <w:lang w:val="en-US"/>
              </w:rPr>
            </w:pPr>
          </w:p>
        </w:tc>
        <w:tc>
          <w:tcPr>
            <w:tcW w:w="1418" w:type="dxa"/>
          </w:tcPr>
          <w:p w14:paraId="3D5B6F95">
            <w:pPr>
              <w:pStyle w:val="24"/>
              <w:keepNext/>
              <w:spacing w:line="440" w:lineRule="exact"/>
              <w:ind w:left="63" w:right="63"/>
              <w:rPr>
                <w:rFonts w:hAnsi="宋体" w:cs="Times New Roman"/>
                <w:lang w:val="en-US"/>
              </w:rPr>
            </w:pPr>
          </w:p>
        </w:tc>
        <w:tc>
          <w:tcPr>
            <w:tcW w:w="1701" w:type="dxa"/>
          </w:tcPr>
          <w:p w14:paraId="7F3CA33B">
            <w:pPr>
              <w:pStyle w:val="24"/>
              <w:keepNext/>
              <w:spacing w:line="440" w:lineRule="exact"/>
              <w:ind w:left="63" w:right="63"/>
              <w:rPr>
                <w:rFonts w:hAnsi="宋体" w:cs="Times New Roman"/>
                <w:lang w:val="en-US"/>
              </w:rPr>
            </w:pPr>
          </w:p>
        </w:tc>
      </w:tr>
      <w:tr w14:paraId="235A5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AEADA6C">
            <w:pPr>
              <w:pStyle w:val="24"/>
              <w:keepNext/>
              <w:spacing w:line="440" w:lineRule="exact"/>
              <w:ind w:left="63" w:right="63"/>
              <w:rPr>
                <w:rFonts w:hAnsi="宋体" w:cs="Times New Roman"/>
                <w:lang w:val="en-US"/>
              </w:rPr>
            </w:pPr>
          </w:p>
        </w:tc>
        <w:tc>
          <w:tcPr>
            <w:tcW w:w="1984" w:type="dxa"/>
          </w:tcPr>
          <w:p w14:paraId="7C2B6043">
            <w:pPr>
              <w:pStyle w:val="24"/>
              <w:keepNext/>
              <w:spacing w:line="440" w:lineRule="exact"/>
              <w:ind w:left="63" w:right="63"/>
              <w:rPr>
                <w:rFonts w:hAnsi="宋体" w:cs="Times New Roman"/>
                <w:lang w:val="en-US"/>
              </w:rPr>
            </w:pPr>
          </w:p>
        </w:tc>
        <w:tc>
          <w:tcPr>
            <w:tcW w:w="851" w:type="dxa"/>
          </w:tcPr>
          <w:p w14:paraId="2F670332">
            <w:pPr>
              <w:pStyle w:val="24"/>
              <w:keepNext/>
              <w:spacing w:line="440" w:lineRule="exact"/>
              <w:ind w:left="63" w:right="63"/>
              <w:rPr>
                <w:rFonts w:hAnsi="宋体" w:cs="Times New Roman"/>
                <w:lang w:val="en-US"/>
              </w:rPr>
            </w:pPr>
          </w:p>
        </w:tc>
        <w:tc>
          <w:tcPr>
            <w:tcW w:w="774" w:type="dxa"/>
          </w:tcPr>
          <w:p w14:paraId="0E0793C3">
            <w:pPr>
              <w:pStyle w:val="24"/>
              <w:keepNext/>
              <w:spacing w:line="440" w:lineRule="exact"/>
              <w:ind w:left="63" w:right="63"/>
              <w:rPr>
                <w:rFonts w:hAnsi="宋体" w:cs="Times New Roman"/>
                <w:lang w:val="en-US"/>
              </w:rPr>
            </w:pPr>
          </w:p>
        </w:tc>
        <w:tc>
          <w:tcPr>
            <w:tcW w:w="1352" w:type="dxa"/>
          </w:tcPr>
          <w:p w14:paraId="7151A91F">
            <w:pPr>
              <w:pStyle w:val="24"/>
              <w:keepNext/>
              <w:spacing w:line="440" w:lineRule="exact"/>
              <w:ind w:left="63" w:right="63"/>
              <w:rPr>
                <w:rFonts w:hAnsi="宋体" w:cs="Times New Roman"/>
                <w:lang w:val="en-US"/>
              </w:rPr>
            </w:pPr>
          </w:p>
        </w:tc>
        <w:tc>
          <w:tcPr>
            <w:tcW w:w="1418" w:type="dxa"/>
          </w:tcPr>
          <w:p w14:paraId="279E73AA">
            <w:pPr>
              <w:pStyle w:val="24"/>
              <w:keepNext/>
              <w:spacing w:line="440" w:lineRule="exact"/>
              <w:ind w:left="63" w:right="63"/>
              <w:rPr>
                <w:rFonts w:hAnsi="宋体" w:cs="Times New Roman"/>
                <w:lang w:val="en-US"/>
              </w:rPr>
            </w:pPr>
          </w:p>
        </w:tc>
        <w:tc>
          <w:tcPr>
            <w:tcW w:w="1701" w:type="dxa"/>
          </w:tcPr>
          <w:p w14:paraId="455764E0">
            <w:pPr>
              <w:pStyle w:val="24"/>
              <w:keepNext/>
              <w:spacing w:line="440" w:lineRule="exact"/>
              <w:ind w:left="63" w:right="63"/>
              <w:rPr>
                <w:rFonts w:hAnsi="宋体" w:cs="Times New Roman"/>
                <w:lang w:val="en-US"/>
              </w:rPr>
            </w:pPr>
          </w:p>
        </w:tc>
      </w:tr>
      <w:tr w14:paraId="7724C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FA455B0">
            <w:pPr>
              <w:pStyle w:val="24"/>
              <w:keepNext/>
              <w:spacing w:line="440" w:lineRule="exact"/>
              <w:ind w:left="63" w:right="63"/>
              <w:rPr>
                <w:rFonts w:hAnsi="宋体" w:cs="Times New Roman"/>
                <w:lang w:val="en-US"/>
              </w:rPr>
            </w:pPr>
          </w:p>
        </w:tc>
        <w:tc>
          <w:tcPr>
            <w:tcW w:w="1984" w:type="dxa"/>
          </w:tcPr>
          <w:p w14:paraId="76913ABF">
            <w:pPr>
              <w:pStyle w:val="24"/>
              <w:keepNext/>
              <w:spacing w:line="440" w:lineRule="exact"/>
              <w:ind w:left="63" w:right="63"/>
              <w:rPr>
                <w:rFonts w:hAnsi="宋体" w:cs="Times New Roman"/>
                <w:lang w:val="en-US"/>
              </w:rPr>
            </w:pPr>
          </w:p>
        </w:tc>
        <w:tc>
          <w:tcPr>
            <w:tcW w:w="851" w:type="dxa"/>
          </w:tcPr>
          <w:p w14:paraId="7077D905">
            <w:pPr>
              <w:pStyle w:val="24"/>
              <w:keepNext/>
              <w:spacing w:line="440" w:lineRule="exact"/>
              <w:ind w:left="63" w:right="63"/>
              <w:rPr>
                <w:rFonts w:hAnsi="宋体" w:cs="Times New Roman"/>
                <w:lang w:val="en-US"/>
              </w:rPr>
            </w:pPr>
          </w:p>
        </w:tc>
        <w:tc>
          <w:tcPr>
            <w:tcW w:w="774" w:type="dxa"/>
          </w:tcPr>
          <w:p w14:paraId="66210A70">
            <w:pPr>
              <w:pStyle w:val="24"/>
              <w:keepNext/>
              <w:spacing w:line="440" w:lineRule="exact"/>
              <w:ind w:left="63" w:right="63"/>
              <w:rPr>
                <w:rFonts w:hAnsi="宋体" w:cs="Times New Roman"/>
                <w:lang w:val="en-US"/>
              </w:rPr>
            </w:pPr>
          </w:p>
        </w:tc>
        <w:tc>
          <w:tcPr>
            <w:tcW w:w="1352" w:type="dxa"/>
          </w:tcPr>
          <w:p w14:paraId="599FC76D">
            <w:pPr>
              <w:pStyle w:val="24"/>
              <w:keepNext/>
              <w:spacing w:line="440" w:lineRule="exact"/>
              <w:ind w:left="63" w:right="63"/>
              <w:rPr>
                <w:rFonts w:hAnsi="宋体" w:cs="Times New Roman"/>
                <w:lang w:val="en-US"/>
              </w:rPr>
            </w:pPr>
          </w:p>
        </w:tc>
        <w:tc>
          <w:tcPr>
            <w:tcW w:w="1418" w:type="dxa"/>
          </w:tcPr>
          <w:p w14:paraId="1F96A319">
            <w:pPr>
              <w:pStyle w:val="24"/>
              <w:keepNext/>
              <w:spacing w:line="440" w:lineRule="exact"/>
              <w:ind w:left="63" w:right="63"/>
              <w:rPr>
                <w:rFonts w:hAnsi="宋体" w:cs="Times New Roman"/>
                <w:lang w:val="en-US"/>
              </w:rPr>
            </w:pPr>
          </w:p>
        </w:tc>
        <w:tc>
          <w:tcPr>
            <w:tcW w:w="1701" w:type="dxa"/>
          </w:tcPr>
          <w:p w14:paraId="6D5D76C8">
            <w:pPr>
              <w:pStyle w:val="24"/>
              <w:keepNext/>
              <w:spacing w:line="440" w:lineRule="exact"/>
              <w:ind w:left="63" w:right="63"/>
              <w:rPr>
                <w:rFonts w:hAnsi="宋体" w:cs="Times New Roman"/>
                <w:lang w:val="en-US"/>
              </w:rPr>
            </w:pPr>
          </w:p>
        </w:tc>
      </w:tr>
      <w:tr w14:paraId="0FDA2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B498171">
            <w:pPr>
              <w:pStyle w:val="24"/>
              <w:keepNext/>
              <w:spacing w:line="440" w:lineRule="exact"/>
              <w:ind w:left="63" w:right="63"/>
              <w:rPr>
                <w:rFonts w:hAnsi="宋体" w:cs="Times New Roman"/>
                <w:lang w:val="en-US"/>
              </w:rPr>
            </w:pPr>
          </w:p>
        </w:tc>
        <w:tc>
          <w:tcPr>
            <w:tcW w:w="1984" w:type="dxa"/>
          </w:tcPr>
          <w:p w14:paraId="2926F7AB">
            <w:pPr>
              <w:pStyle w:val="24"/>
              <w:keepNext/>
              <w:spacing w:line="440" w:lineRule="exact"/>
              <w:ind w:left="63" w:right="63"/>
              <w:rPr>
                <w:rFonts w:hAnsi="宋体" w:cs="Times New Roman"/>
                <w:lang w:val="en-US"/>
              </w:rPr>
            </w:pPr>
          </w:p>
        </w:tc>
        <w:tc>
          <w:tcPr>
            <w:tcW w:w="851" w:type="dxa"/>
          </w:tcPr>
          <w:p w14:paraId="362E6BB7">
            <w:pPr>
              <w:pStyle w:val="24"/>
              <w:keepNext/>
              <w:spacing w:line="440" w:lineRule="exact"/>
              <w:ind w:left="63" w:right="63"/>
              <w:rPr>
                <w:rFonts w:hAnsi="宋体" w:cs="Times New Roman"/>
                <w:lang w:val="en-US"/>
              </w:rPr>
            </w:pPr>
          </w:p>
        </w:tc>
        <w:tc>
          <w:tcPr>
            <w:tcW w:w="774" w:type="dxa"/>
          </w:tcPr>
          <w:p w14:paraId="43ACB7E8">
            <w:pPr>
              <w:pStyle w:val="24"/>
              <w:keepNext/>
              <w:spacing w:line="440" w:lineRule="exact"/>
              <w:ind w:left="63" w:right="63"/>
              <w:rPr>
                <w:rFonts w:hAnsi="宋体" w:cs="Times New Roman"/>
                <w:lang w:val="en-US"/>
              </w:rPr>
            </w:pPr>
          </w:p>
        </w:tc>
        <w:tc>
          <w:tcPr>
            <w:tcW w:w="1352" w:type="dxa"/>
          </w:tcPr>
          <w:p w14:paraId="0F9E6DB1">
            <w:pPr>
              <w:pStyle w:val="24"/>
              <w:keepNext/>
              <w:spacing w:line="440" w:lineRule="exact"/>
              <w:ind w:left="63" w:right="63"/>
              <w:rPr>
                <w:rFonts w:hAnsi="宋体" w:cs="Times New Roman"/>
                <w:lang w:val="en-US"/>
              </w:rPr>
            </w:pPr>
          </w:p>
        </w:tc>
        <w:tc>
          <w:tcPr>
            <w:tcW w:w="1418" w:type="dxa"/>
          </w:tcPr>
          <w:p w14:paraId="5DD08AA8">
            <w:pPr>
              <w:pStyle w:val="24"/>
              <w:keepNext/>
              <w:spacing w:line="440" w:lineRule="exact"/>
              <w:ind w:left="63" w:right="63"/>
              <w:rPr>
                <w:rFonts w:hAnsi="宋体" w:cs="Times New Roman"/>
                <w:lang w:val="en-US"/>
              </w:rPr>
            </w:pPr>
          </w:p>
        </w:tc>
        <w:tc>
          <w:tcPr>
            <w:tcW w:w="1701" w:type="dxa"/>
          </w:tcPr>
          <w:p w14:paraId="2AA1999F">
            <w:pPr>
              <w:pStyle w:val="24"/>
              <w:keepNext/>
              <w:spacing w:line="440" w:lineRule="exact"/>
              <w:ind w:left="63" w:right="63"/>
              <w:rPr>
                <w:rFonts w:hAnsi="宋体" w:cs="Times New Roman"/>
                <w:lang w:val="en-US"/>
              </w:rPr>
            </w:pPr>
          </w:p>
        </w:tc>
      </w:tr>
      <w:tr w14:paraId="0ED66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ECD560D">
            <w:pPr>
              <w:pStyle w:val="24"/>
              <w:keepNext/>
              <w:spacing w:line="440" w:lineRule="exact"/>
              <w:ind w:left="63" w:right="63"/>
              <w:rPr>
                <w:rFonts w:hAnsi="宋体" w:cs="Times New Roman"/>
                <w:lang w:val="en-US"/>
              </w:rPr>
            </w:pPr>
          </w:p>
        </w:tc>
        <w:tc>
          <w:tcPr>
            <w:tcW w:w="1984" w:type="dxa"/>
          </w:tcPr>
          <w:p w14:paraId="39108BAA">
            <w:pPr>
              <w:pStyle w:val="24"/>
              <w:keepNext/>
              <w:spacing w:line="440" w:lineRule="exact"/>
              <w:ind w:left="63" w:right="63"/>
              <w:rPr>
                <w:rFonts w:hAnsi="宋体" w:cs="Times New Roman"/>
                <w:lang w:val="en-US"/>
              </w:rPr>
            </w:pPr>
          </w:p>
        </w:tc>
        <w:tc>
          <w:tcPr>
            <w:tcW w:w="851" w:type="dxa"/>
          </w:tcPr>
          <w:p w14:paraId="047CC106">
            <w:pPr>
              <w:pStyle w:val="24"/>
              <w:keepNext/>
              <w:spacing w:line="440" w:lineRule="exact"/>
              <w:ind w:left="63" w:right="63"/>
              <w:rPr>
                <w:rFonts w:hAnsi="宋体" w:cs="Times New Roman"/>
                <w:lang w:val="en-US"/>
              </w:rPr>
            </w:pPr>
          </w:p>
        </w:tc>
        <w:tc>
          <w:tcPr>
            <w:tcW w:w="774" w:type="dxa"/>
          </w:tcPr>
          <w:p w14:paraId="4B285AE2">
            <w:pPr>
              <w:pStyle w:val="24"/>
              <w:keepNext/>
              <w:spacing w:line="440" w:lineRule="exact"/>
              <w:ind w:left="63" w:right="63"/>
              <w:rPr>
                <w:rFonts w:hAnsi="宋体" w:cs="Times New Roman"/>
                <w:lang w:val="en-US"/>
              </w:rPr>
            </w:pPr>
          </w:p>
        </w:tc>
        <w:tc>
          <w:tcPr>
            <w:tcW w:w="1352" w:type="dxa"/>
          </w:tcPr>
          <w:p w14:paraId="12352F5C">
            <w:pPr>
              <w:pStyle w:val="24"/>
              <w:keepNext/>
              <w:spacing w:line="440" w:lineRule="exact"/>
              <w:ind w:left="63" w:right="63"/>
              <w:rPr>
                <w:rFonts w:hAnsi="宋体" w:cs="Times New Roman"/>
                <w:lang w:val="en-US"/>
              </w:rPr>
            </w:pPr>
          </w:p>
        </w:tc>
        <w:tc>
          <w:tcPr>
            <w:tcW w:w="1418" w:type="dxa"/>
          </w:tcPr>
          <w:p w14:paraId="398FE17F">
            <w:pPr>
              <w:pStyle w:val="24"/>
              <w:keepNext/>
              <w:spacing w:line="440" w:lineRule="exact"/>
              <w:ind w:left="63" w:right="63"/>
              <w:rPr>
                <w:rFonts w:hAnsi="宋体" w:cs="Times New Roman"/>
                <w:lang w:val="en-US"/>
              </w:rPr>
            </w:pPr>
          </w:p>
        </w:tc>
        <w:tc>
          <w:tcPr>
            <w:tcW w:w="1701" w:type="dxa"/>
          </w:tcPr>
          <w:p w14:paraId="13E4763A">
            <w:pPr>
              <w:pStyle w:val="24"/>
              <w:keepNext/>
              <w:spacing w:line="440" w:lineRule="exact"/>
              <w:ind w:left="63" w:right="63"/>
              <w:rPr>
                <w:rFonts w:hAnsi="宋体" w:cs="Times New Roman"/>
                <w:lang w:val="en-US"/>
              </w:rPr>
            </w:pPr>
          </w:p>
        </w:tc>
      </w:tr>
    </w:tbl>
    <w:p w14:paraId="1B4FEC86">
      <w:pPr>
        <w:adjustRightInd/>
        <w:spacing w:line="300" w:lineRule="auto"/>
        <w:rPr>
          <w:rFonts w:ascii="宋体" w:hAnsi="宋体"/>
          <w:snapToGrid w:val="0"/>
          <w:kern w:val="0"/>
          <w:szCs w:val="21"/>
        </w:rPr>
      </w:pPr>
      <w:r>
        <w:rPr>
          <w:rFonts w:hint="eastAsia" w:ascii="宋体" w:hAnsi="宋体"/>
          <w:snapToGrid w:val="0"/>
          <w:kern w:val="0"/>
          <w:szCs w:val="21"/>
        </w:rPr>
        <w:t xml:space="preserve">            </w:t>
      </w:r>
    </w:p>
    <w:p w14:paraId="0DA882A6">
      <w:pPr>
        <w:spacing w:line="360" w:lineRule="auto"/>
        <w:ind w:left="-420" w:leftChars="-200" w:right="-420" w:rightChars="-200" w:firstLine="480" w:firstLineChars="200"/>
        <w:jc w:val="center"/>
        <w:outlineLvl w:val="0"/>
        <w:rPr>
          <w:rFonts w:ascii="宋体" w:hAnsi="宋体" w:cs="宋体"/>
          <w:sz w:val="24"/>
        </w:rPr>
        <w:sectPr>
          <w:headerReference r:id="rId18" w:type="first"/>
          <w:footerReference r:id="rId20" w:type="first"/>
          <w:footerReference r:id="rId19" w:type="default"/>
          <w:pgSz w:w="11906" w:h="16838"/>
          <w:pgMar w:top="1440" w:right="1080" w:bottom="1440" w:left="1080" w:header="851" w:footer="992" w:gutter="0"/>
          <w:cols w:space="720" w:num="1"/>
          <w:titlePg/>
          <w:docGrid w:linePitch="312" w:charSpace="0"/>
        </w:sectPr>
      </w:pPr>
    </w:p>
    <w:p w14:paraId="320EA08A">
      <w:pPr>
        <w:adjustRightInd/>
        <w:spacing w:line="300" w:lineRule="auto"/>
        <w:rPr>
          <w:rFonts w:ascii="宋体" w:hAnsi="宋体" w:cs="宋体"/>
          <w:b/>
          <w:sz w:val="28"/>
          <w:szCs w:val="28"/>
        </w:rPr>
      </w:pPr>
    </w:p>
    <w:p w14:paraId="30C79E83">
      <w:pPr>
        <w:spacing w:line="360" w:lineRule="auto"/>
        <w:ind w:left="-420" w:leftChars="-200" w:right="-420" w:rightChars="-200" w:firstLine="480" w:firstLineChars="200"/>
        <w:jc w:val="center"/>
        <w:outlineLvl w:val="0"/>
        <w:rPr>
          <w:rFonts w:ascii="宋体" w:hAnsi="宋体" w:cs="宋体"/>
          <w:sz w:val="24"/>
        </w:rPr>
        <w:sectPr>
          <w:headerReference r:id="rId21" w:type="first"/>
          <w:footerReference r:id="rId23" w:type="first"/>
          <w:footerReference r:id="rId22" w:type="default"/>
          <w:pgSz w:w="11906" w:h="16838"/>
          <w:pgMar w:top="1440" w:right="1080" w:bottom="1440" w:left="1080" w:header="851" w:footer="992" w:gutter="0"/>
          <w:cols w:space="720" w:num="1"/>
          <w:titlePg/>
          <w:docGrid w:linePitch="312" w:charSpace="0"/>
        </w:sectPr>
      </w:pPr>
    </w:p>
    <w:p w14:paraId="716134F5">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7DFEFC3A">
      <w:pPr>
        <w:spacing w:line="360" w:lineRule="auto"/>
        <w:jc w:val="center"/>
        <w:outlineLvl w:val="0"/>
        <w:rPr>
          <w:rFonts w:ascii="宋体" w:hAnsi="宋体" w:cs="宋体"/>
          <w:b/>
          <w:kern w:val="0"/>
          <w:sz w:val="36"/>
          <w:szCs w:val="36"/>
        </w:rPr>
      </w:pPr>
    </w:p>
    <w:p w14:paraId="7EE66A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2DBD1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2145994">
      <w:pPr>
        <w:spacing w:line="360" w:lineRule="auto"/>
        <w:jc w:val="center"/>
        <w:outlineLvl w:val="0"/>
        <w:rPr>
          <w:rFonts w:ascii="宋体" w:hAnsi="宋体" w:cs="宋体"/>
          <w:b/>
          <w:kern w:val="0"/>
          <w:sz w:val="36"/>
          <w:szCs w:val="36"/>
        </w:rPr>
      </w:pPr>
    </w:p>
    <w:p w14:paraId="463A749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7F2EA9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D28370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AB9ED8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A47CC8A">
      <w:pPr>
        <w:snapToGrid w:val="0"/>
        <w:spacing w:line="360" w:lineRule="auto"/>
        <w:ind w:firstLine="480" w:firstLineChars="200"/>
        <w:rPr>
          <w:rFonts w:ascii="宋体" w:hAnsi="宋体" w:cs="宋体"/>
          <w:sz w:val="24"/>
        </w:rPr>
      </w:pPr>
    </w:p>
    <w:p w14:paraId="4922933F">
      <w:pPr>
        <w:spacing w:line="360" w:lineRule="auto"/>
        <w:ind w:firstLine="480" w:firstLineChars="200"/>
        <w:rPr>
          <w:rFonts w:ascii="宋体" w:hAnsi="宋体" w:cs="宋体"/>
          <w:sz w:val="24"/>
        </w:rPr>
      </w:pPr>
    </w:p>
    <w:p w14:paraId="5D151BC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7B6AE9C">
      <w:pPr>
        <w:snapToGrid w:val="0"/>
        <w:spacing w:line="360" w:lineRule="auto"/>
        <w:rPr>
          <w:rFonts w:ascii="宋体" w:hAnsi="宋体" w:cs="宋体"/>
          <w:sz w:val="24"/>
        </w:rPr>
      </w:pPr>
      <w:r>
        <w:rPr>
          <w:rFonts w:hint="eastAsia" w:ascii="宋体" w:hAnsi="宋体" w:cs="宋体"/>
          <w:sz w:val="24"/>
          <w:lang w:eastAsia="zh-CN"/>
        </w:rPr>
        <w:t>杭州市文润小学</w:t>
      </w:r>
      <w:r>
        <w:rPr>
          <w:rFonts w:hint="eastAsia" w:ascii="宋体" w:hAnsi="宋体" w:cs="宋体"/>
          <w:sz w:val="24"/>
        </w:rPr>
        <w:t>、</w:t>
      </w:r>
      <w:r>
        <w:rPr>
          <w:rFonts w:hint="eastAsia" w:ascii="宋体" w:hAnsi="宋体" w:cs="宋体"/>
          <w:sz w:val="24"/>
          <w:lang w:eastAsia="zh-CN"/>
        </w:rPr>
        <w:t>浙江西建工程管理有限公司</w:t>
      </w:r>
      <w:r>
        <w:rPr>
          <w:rFonts w:hint="eastAsia" w:ascii="宋体" w:hAnsi="宋体" w:cs="宋体"/>
          <w:sz w:val="24"/>
        </w:rPr>
        <w:t>：</w:t>
      </w:r>
    </w:p>
    <w:p w14:paraId="088DDFE4">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卖鱼桥小学文润校区中医药创新学习空间及室外局部提升工程</w:t>
      </w:r>
      <w:r>
        <w:rPr>
          <w:rFonts w:hint="eastAsia" w:ascii="宋体" w:hAnsi="宋体" w:cs="宋体"/>
          <w:sz w:val="24"/>
        </w:rPr>
        <w:t>【项目编号：</w:t>
      </w:r>
      <w:r>
        <w:rPr>
          <w:rFonts w:hint="eastAsia" w:ascii="宋体" w:hAnsi="宋体" w:cs="宋体"/>
          <w:sz w:val="24"/>
          <w:lang w:eastAsia="zh-CN"/>
        </w:rPr>
        <w:t>XJCG[2024]046</w:t>
      </w:r>
      <w:r>
        <w:rPr>
          <w:rFonts w:hint="eastAsia" w:ascii="宋体" w:hAnsi="宋体" w:cs="宋体"/>
          <w:sz w:val="24"/>
        </w:rPr>
        <w:t>】政府采购活动，郑重承诺：</w:t>
      </w:r>
    </w:p>
    <w:p w14:paraId="0747175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AF0566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413803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7CDDB2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7082DC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4952AD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C3E110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3FCE0B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003E8F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5907C0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C152D72">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0632B2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107E173">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3B4367">
      <w:pPr>
        <w:widowControl/>
        <w:spacing w:line="360" w:lineRule="auto"/>
        <w:ind w:firstLine="480"/>
        <w:jc w:val="left"/>
        <w:rPr>
          <w:rFonts w:ascii="宋体" w:hAnsi="宋体" w:cs="宋体"/>
          <w:sz w:val="24"/>
        </w:rPr>
      </w:pPr>
    </w:p>
    <w:p w14:paraId="27BBBE1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557B28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29E481B">
      <w:pPr>
        <w:widowControl/>
        <w:spacing w:line="360" w:lineRule="auto"/>
        <w:ind w:left="150"/>
        <w:jc w:val="center"/>
        <w:rPr>
          <w:rFonts w:ascii="宋体" w:hAnsi="宋体" w:cs="宋体"/>
          <w:b/>
          <w:kern w:val="0"/>
          <w:sz w:val="32"/>
          <w:szCs w:val="32"/>
        </w:rPr>
      </w:pPr>
    </w:p>
    <w:p w14:paraId="5117446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F9DB623">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3CCA65F9">
      <w:pPr>
        <w:rPr>
          <w:rFonts w:ascii="宋体" w:hAnsi="宋体" w:cs="宋体"/>
        </w:rPr>
      </w:pPr>
    </w:p>
    <w:p w14:paraId="2BA786C8">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F414F92">
      <w:pPr>
        <w:pStyle w:val="4"/>
        <w:rPr>
          <w:rFonts w:ascii="宋体" w:hAnsi="宋体" w:cs="宋体"/>
          <w:b w:val="0"/>
          <w:kern w:val="0"/>
          <w:sz w:val="36"/>
          <w:szCs w:val="36"/>
        </w:rPr>
      </w:pPr>
    </w:p>
    <w:p w14:paraId="74F898B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9278CB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3FA047F">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26FC36C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3C46EE3">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4B101109">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7FC63498">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5CB08127">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B0C9B61">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788BEF50">
      <w:pPr>
        <w:snapToGrid w:val="0"/>
        <w:spacing w:line="360" w:lineRule="auto"/>
        <w:rPr>
          <w:rFonts w:ascii="宋体" w:hAnsi="宋体" w:cs="宋体"/>
          <w:sz w:val="24"/>
        </w:rPr>
      </w:pPr>
      <w:r>
        <w:rPr>
          <w:rFonts w:hint="eastAsia" w:ascii="宋体" w:hAnsi="宋体" w:cs="宋体"/>
          <w:sz w:val="24"/>
          <w:lang w:eastAsia="zh-CN"/>
        </w:rPr>
        <w:t>杭州市文润小学</w:t>
      </w:r>
      <w:r>
        <w:rPr>
          <w:rFonts w:hint="eastAsia" w:ascii="宋体" w:hAnsi="宋体" w:cs="宋体"/>
          <w:sz w:val="24"/>
        </w:rPr>
        <w:t>、</w:t>
      </w:r>
      <w:r>
        <w:rPr>
          <w:rFonts w:hint="eastAsia" w:ascii="宋体" w:hAnsi="宋体" w:cs="宋体"/>
          <w:sz w:val="24"/>
          <w:lang w:eastAsia="zh-CN"/>
        </w:rPr>
        <w:t>浙江西建工程管理有限公司</w:t>
      </w:r>
      <w:r>
        <w:rPr>
          <w:rFonts w:hint="eastAsia" w:ascii="宋体" w:hAnsi="宋体" w:cs="宋体"/>
          <w:sz w:val="24"/>
        </w:rPr>
        <w:t>：</w:t>
      </w:r>
    </w:p>
    <w:p w14:paraId="18873AEE">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卖鱼桥小学文润校区中医药创新学习空间及室外局部提升工程</w:t>
      </w:r>
      <w:r>
        <w:rPr>
          <w:rFonts w:hint="eastAsia" w:ascii="宋体" w:hAnsi="宋体" w:cs="宋体"/>
          <w:sz w:val="24"/>
        </w:rPr>
        <w:t>【项目编号：</w:t>
      </w:r>
      <w:r>
        <w:rPr>
          <w:rFonts w:hint="eastAsia" w:ascii="宋体" w:hAnsi="宋体" w:cs="宋体"/>
          <w:sz w:val="24"/>
          <w:lang w:eastAsia="zh-CN"/>
        </w:rPr>
        <w:t>XJCG[2024]046</w:t>
      </w:r>
      <w:r>
        <w:rPr>
          <w:rFonts w:hint="eastAsia" w:ascii="宋体" w:hAnsi="宋体" w:cs="宋体"/>
          <w:sz w:val="24"/>
        </w:rPr>
        <w:t>】采购的有关活动，并对此项目提交响应文件及报价。为此：</w:t>
      </w:r>
    </w:p>
    <w:p w14:paraId="334BB61E">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2B255C29">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50FF23E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C289F9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1F72F2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CFFEB0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15A1A01">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579DC2C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42BDFC7">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A6E869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8A184A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ED882A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B5924C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5C0EB59D">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54EF8E9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2669A0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70CD252">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5EC49443">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0C214547">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1306655B">
      <w:pPr>
        <w:snapToGrid w:val="0"/>
        <w:spacing w:line="360" w:lineRule="auto"/>
        <w:ind w:left="420" w:leftChars="200"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3、我方承诺除商务技术偏离表列出的偏离外，我方响应采购文件的全部要求。对</w:t>
      </w:r>
      <w:r>
        <w:rPr>
          <w:rFonts w:hint="eastAsia" w:ascii="宋体" w:hAnsi="宋体" w:cs="宋体"/>
          <w:sz w:val="24"/>
          <w:lang w:val="en-US" w:eastAsia="zh-CN"/>
        </w:rPr>
        <w:t>响应</w:t>
      </w:r>
      <w:r>
        <w:rPr>
          <w:rFonts w:hint="eastAsia" w:ascii="宋体" w:hAnsi="宋体" w:cs="宋体"/>
          <w:sz w:val="24"/>
        </w:rPr>
        <w:t>文件中材料的真实性、合法性负责</w:t>
      </w:r>
      <w:r>
        <w:rPr>
          <w:rFonts w:hint="eastAsia" w:ascii="宋体" w:hAnsi="宋体" w:cs="宋体"/>
          <w:sz w:val="24"/>
          <w:lang w:eastAsia="zh-CN"/>
        </w:rPr>
        <w:t>，积极配合采购人、采购代理机构复核响应文件中的资料</w:t>
      </w:r>
      <w:r>
        <w:rPr>
          <w:rFonts w:hint="eastAsia" w:ascii="宋体" w:hAnsi="宋体" w:cs="宋体"/>
          <w:sz w:val="24"/>
        </w:rPr>
        <w:t>。</w:t>
      </w:r>
    </w:p>
    <w:p w14:paraId="142253B3">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4B5D454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3F21CF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、其他补充说明:    </w:t>
      </w:r>
      <w:r>
        <w:rPr>
          <w:rFonts w:hint="eastAsia" w:ascii="宋体" w:hAnsi="宋体" w:cs="宋体"/>
          <w:sz w:val="24"/>
          <w:u w:val="single"/>
        </w:rPr>
        <w:t xml:space="preserve">                                    </w:t>
      </w:r>
      <w:r>
        <w:rPr>
          <w:rFonts w:hint="eastAsia" w:ascii="宋体" w:hAnsi="宋体" w:cs="宋体"/>
          <w:sz w:val="24"/>
        </w:rPr>
        <w:t>。</w:t>
      </w:r>
    </w:p>
    <w:p w14:paraId="67F74DC3">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6E6E2C7C">
      <w:pPr>
        <w:spacing w:line="360" w:lineRule="auto"/>
        <w:jc w:val="center"/>
        <w:rPr>
          <w:rFonts w:ascii="宋体" w:hAnsi="宋体" w:cs="宋体"/>
          <w:sz w:val="24"/>
        </w:rPr>
      </w:pPr>
      <w:r>
        <w:rPr>
          <w:rFonts w:hint="eastAsia" w:ascii="宋体" w:hAnsi="宋体" w:cs="宋体"/>
          <w:sz w:val="24"/>
        </w:rPr>
        <w:t xml:space="preserve">     日期：  年   月   日</w:t>
      </w:r>
    </w:p>
    <w:p w14:paraId="15CDAFDA">
      <w:pPr>
        <w:snapToGrid w:val="0"/>
        <w:spacing w:line="360" w:lineRule="auto"/>
        <w:ind w:left="420" w:leftChars="200" w:firstLine="4200" w:firstLineChars="1750"/>
        <w:rPr>
          <w:rFonts w:ascii="宋体" w:hAnsi="宋体" w:cs="宋体"/>
          <w:kern w:val="0"/>
          <w:sz w:val="24"/>
          <w:u w:val="single"/>
        </w:rPr>
      </w:pPr>
    </w:p>
    <w:p w14:paraId="5CC3895D">
      <w:pPr>
        <w:spacing w:line="360" w:lineRule="auto"/>
        <w:ind w:right="420"/>
        <w:rPr>
          <w:rFonts w:ascii="宋体" w:hAnsi="宋体" w:cs="宋体"/>
          <w:sz w:val="24"/>
        </w:rPr>
      </w:pPr>
      <w:r>
        <w:rPr>
          <w:rFonts w:hint="eastAsia" w:ascii="宋体" w:hAnsi="宋体" w:cs="宋体"/>
          <w:sz w:val="24"/>
        </w:rPr>
        <w:t>注：按本格式和要求提供。</w:t>
      </w:r>
    </w:p>
    <w:p w14:paraId="56793DF4">
      <w:pPr>
        <w:snapToGrid w:val="0"/>
        <w:spacing w:line="360" w:lineRule="auto"/>
        <w:jc w:val="center"/>
        <w:rPr>
          <w:rFonts w:ascii="宋体" w:hAnsi="宋体" w:cs="宋体"/>
          <w:b/>
          <w:kern w:val="0"/>
          <w:sz w:val="32"/>
          <w:szCs w:val="32"/>
        </w:rPr>
      </w:pPr>
    </w:p>
    <w:p w14:paraId="575A18AD">
      <w:pPr>
        <w:snapToGrid w:val="0"/>
        <w:spacing w:line="360" w:lineRule="auto"/>
        <w:rPr>
          <w:rFonts w:ascii="宋体" w:hAnsi="宋体" w:cs="宋体"/>
          <w:sz w:val="24"/>
        </w:rPr>
      </w:pPr>
    </w:p>
    <w:p w14:paraId="3CEB5F15">
      <w:pPr>
        <w:jc w:val="center"/>
        <w:rPr>
          <w:rFonts w:ascii="宋体" w:hAnsi="宋体" w:cs="宋体"/>
          <w:b/>
          <w:kern w:val="0"/>
          <w:sz w:val="32"/>
          <w:szCs w:val="32"/>
        </w:rPr>
      </w:pPr>
    </w:p>
    <w:p w14:paraId="293E1D2D">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006BC0A9">
      <w:pPr>
        <w:snapToGrid w:val="0"/>
        <w:spacing w:line="360" w:lineRule="auto"/>
        <w:rPr>
          <w:rFonts w:ascii="宋体" w:hAnsi="宋体" w:cs="宋体"/>
          <w:sz w:val="24"/>
        </w:rPr>
      </w:pPr>
      <w:r>
        <w:rPr>
          <w:rFonts w:hint="eastAsia" w:ascii="宋体" w:hAnsi="宋体" w:cs="宋体"/>
          <w:sz w:val="24"/>
        </w:rPr>
        <w:t xml:space="preserve">                                </w:t>
      </w:r>
    </w:p>
    <w:p w14:paraId="66EDAB60">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50168580">
      <w:pPr>
        <w:snapToGrid w:val="0"/>
        <w:spacing w:line="360" w:lineRule="auto"/>
        <w:rPr>
          <w:rFonts w:ascii="宋体" w:hAnsi="宋体" w:cs="宋体"/>
          <w:kern w:val="0"/>
          <w:sz w:val="24"/>
        </w:rPr>
      </w:pPr>
      <w:r>
        <w:rPr>
          <w:rFonts w:hint="eastAsia" w:ascii="宋体" w:hAnsi="宋体" w:cs="宋体"/>
          <w:sz w:val="24"/>
          <w:lang w:eastAsia="zh-CN"/>
        </w:rPr>
        <w:t>杭州市文润小学</w:t>
      </w:r>
      <w:r>
        <w:rPr>
          <w:rFonts w:hint="eastAsia" w:ascii="宋体" w:hAnsi="宋体" w:cs="宋体"/>
          <w:sz w:val="24"/>
        </w:rPr>
        <w:t>、</w:t>
      </w:r>
      <w:r>
        <w:rPr>
          <w:rFonts w:hint="eastAsia" w:ascii="宋体" w:hAnsi="宋体" w:cs="宋体"/>
          <w:sz w:val="24"/>
          <w:lang w:eastAsia="zh-CN"/>
        </w:rPr>
        <w:t>浙江西建工程管理有限公司</w:t>
      </w:r>
      <w:r>
        <w:rPr>
          <w:rFonts w:hint="eastAsia" w:ascii="宋体" w:hAnsi="宋体" w:cs="宋体"/>
          <w:kern w:val="0"/>
          <w:sz w:val="24"/>
          <w:lang w:val="zh-CN"/>
        </w:rPr>
        <w:t>：</w:t>
      </w:r>
    </w:p>
    <w:p w14:paraId="367F1B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lang w:eastAsia="zh-CN"/>
        </w:rPr>
        <w:t>卖鱼桥小学文润校区中医药创新学习空间及室外局部提升工程</w:t>
      </w:r>
      <w:r>
        <w:rPr>
          <w:rFonts w:hint="eastAsia" w:ascii="宋体" w:hAnsi="宋体" w:cs="宋体"/>
          <w:sz w:val="24"/>
        </w:rPr>
        <w:t>【项目编号：</w:t>
      </w:r>
      <w:r>
        <w:rPr>
          <w:rFonts w:hint="eastAsia" w:ascii="宋体" w:hAnsi="宋体" w:cs="宋体"/>
          <w:sz w:val="24"/>
          <w:lang w:eastAsia="zh-CN"/>
        </w:rPr>
        <w:t>XJCG[2024]046</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35AC6AE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251E5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1BED06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38019BB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DA7367E">
      <w:pPr>
        <w:snapToGrid w:val="0"/>
        <w:spacing w:line="360" w:lineRule="auto"/>
        <w:rPr>
          <w:rFonts w:ascii="宋体" w:hAnsi="宋体" w:cs="宋体"/>
          <w:sz w:val="24"/>
        </w:rPr>
      </w:pPr>
    </w:p>
    <w:p w14:paraId="7A3FD01A">
      <w:pPr>
        <w:snapToGrid w:val="0"/>
        <w:spacing w:line="360" w:lineRule="auto"/>
        <w:rPr>
          <w:rFonts w:ascii="宋体" w:hAnsi="宋体" w:cs="宋体"/>
          <w:sz w:val="24"/>
        </w:rPr>
      </w:pPr>
    </w:p>
    <w:p w14:paraId="664089D1">
      <w:pPr>
        <w:snapToGrid w:val="0"/>
        <w:spacing w:line="360" w:lineRule="auto"/>
        <w:rPr>
          <w:rFonts w:ascii="宋体" w:hAnsi="宋体" w:cs="宋体"/>
          <w:sz w:val="24"/>
        </w:rPr>
      </w:pPr>
    </w:p>
    <w:p w14:paraId="0069B807">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5C11984D">
      <w:pPr>
        <w:snapToGrid w:val="0"/>
        <w:spacing w:line="360" w:lineRule="auto"/>
        <w:rPr>
          <w:rFonts w:ascii="宋体" w:hAnsi="宋体" w:cs="宋体"/>
          <w:kern w:val="0"/>
          <w:sz w:val="24"/>
        </w:rPr>
      </w:pPr>
      <w:r>
        <w:rPr>
          <w:rFonts w:hint="eastAsia" w:ascii="宋体" w:hAnsi="宋体" w:cs="宋体"/>
          <w:sz w:val="24"/>
          <w:lang w:eastAsia="zh-CN"/>
        </w:rPr>
        <w:t>杭州市文润小学</w:t>
      </w:r>
      <w:r>
        <w:rPr>
          <w:rFonts w:hint="eastAsia" w:ascii="宋体" w:hAnsi="宋体" w:cs="宋体"/>
          <w:sz w:val="24"/>
        </w:rPr>
        <w:t>、</w:t>
      </w:r>
      <w:r>
        <w:rPr>
          <w:rFonts w:hint="eastAsia" w:ascii="宋体" w:hAnsi="宋体" w:cs="宋体"/>
          <w:sz w:val="24"/>
          <w:lang w:eastAsia="zh-CN"/>
        </w:rPr>
        <w:t>浙江西建工程管理有限公司</w:t>
      </w:r>
      <w:r>
        <w:rPr>
          <w:rFonts w:hint="eastAsia" w:ascii="宋体" w:hAnsi="宋体" w:cs="宋体"/>
          <w:kern w:val="0"/>
          <w:sz w:val="24"/>
          <w:lang w:val="zh-CN"/>
        </w:rPr>
        <w:t>：</w:t>
      </w:r>
    </w:p>
    <w:p w14:paraId="63E2007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lang w:eastAsia="zh-CN"/>
        </w:rPr>
        <w:t>卖鱼桥小学文润校区中医药创新学习空间及室外局部提升工程</w:t>
      </w:r>
      <w:r>
        <w:rPr>
          <w:rFonts w:hint="eastAsia" w:ascii="宋体" w:hAnsi="宋体" w:cs="宋体"/>
          <w:sz w:val="24"/>
        </w:rPr>
        <w:t>【项目编号：</w:t>
      </w:r>
      <w:r>
        <w:rPr>
          <w:rFonts w:hint="eastAsia" w:ascii="宋体" w:hAnsi="宋体" w:cs="宋体"/>
          <w:sz w:val="24"/>
          <w:lang w:eastAsia="zh-CN"/>
        </w:rPr>
        <w:t>XJCG[2024]046</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3E1E2A8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A6F745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4006A1D">
      <w:pPr>
        <w:jc w:val="center"/>
        <w:rPr>
          <w:rFonts w:ascii="宋体" w:hAnsi="宋体" w:cs="宋体"/>
          <w:b/>
          <w:kern w:val="0"/>
          <w:sz w:val="32"/>
          <w:szCs w:val="32"/>
        </w:rPr>
      </w:pPr>
    </w:p>
    <w:p w14:paraId="4EFF91B2">
      <w:pPr>
        <w:jc w:val="center"/>
        <w:rPr>
          <w:rFonts w:ascii="宋体" w:hAnsi="宋体" w:cs="宋体"/>
          <w:b/>
          <w:kern w:val="0"/>
          <w:sz w:val="32"/>
          <w:szCs w:val="32"/>
        </w:rPr>
      </w:pPr>
    </w:p>
    <w:p w14:paraId="1B73AD52">
      <w:pPr>
        <w:jc w:val="center"/>
        <w:rPr>
          <w:rFonts w:ascii="宋体" w:hAnsi="宋体" w:cs="宋体"/>
          <w:b/>
          <w:kern w:val="0"/>
          <w:sz w:val="32"/>
          <w:szCs w:val="32"/>
        </w:rPr>
      </w:pPr>
    </w:p>
    <w:p w14:paraId="36D3348E">
      <w:pPr>
        <w:rPr>
          <w:rFonts w:ascii="宋体" w:hAnsi="宋体" w:cs="宋体"/>
        </w:rPr>
      </w:pPr>
    </w:p>
    <w:p w14:paraId="2747932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27380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07348E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DF20C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9070AC1">
      <w:pPr>
        <w:snapToGrid w:val="0"/>
        <w:jc w:val="center"/>
        <w:rPr>
          <w:rFonts w:hint="eastAsia" w:ascii="宋体" w:hAnsi="宋体" w:cs="宋体"/>
          <w:b/>
          <w:bCs/>
          <w:sz w:val="32"/>
          <w:szCs w:val="32"/>
          <w:lang w:val="zh-CN"/>
        </w:rPr>
      </w:pPr>
    </w:p>
    <w:p w14:paraId="7503DE52">
      <w:pPr>
        <w:snapToGrid w:val="0"/>
        <w:jc w:val="center"/>
        <w:rPr>
          <w:rFonts w:hint="eastAsia" w:ascii="宋体" w:hAnsi="宋体" w:cs="宋体"/>
          <w:b/>
          <w:bCs/>
          <w:sz w:val="32"/>
          <w:szCs w:val="32"/>
          <w:lang w:val="zh-CN"/>
        </w:rPr>
      </w:pPr>
    </w:p>
    <w:p w14:paraId="5913899A">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3048319">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adjustRightInd w:val="0"/>
              <w:spacing w:line="360" w:lineRule="auto"/>
              <w:rPr>
                <w:rFonts w:hAnsi="宋体" w:cs="宋体"/>
                <w:bCs/>
                <w:sz w:val="24"/>
              </w:rPr>
            </w:pPr>
            <w:r>
              <w:rPr>
                <w:rFonts w:hint="eastAsia" w:hAnsi="宋体" w:cs="宋体"/>
                <w:bCs/>
                <w:sz w:val="24"/>
              </w:rPr>
              <w:t>正面：                                 反面：</w:t>
            </w:r>
          </w:p>
          <w:p w14:paraId="05DD6DA9">
            <w:pPr>
              <w:pStyle w:val="149"/>
              <w:adjustRightInd w:val="0"/>
              <w:spacing w:line="360" w:lineRule="auto"/>
              <w:rPr>
                <w:rFonts w:hAnsi="宋体" w:cs="宋体"/>
                <w:bCs/>
                <w:sz w:val="24"/>
              </w:rPr>
            </w:pPr>
          </w:p>
        </w:tc>
      </w:tr>
    </w:tbl>
    <w:p w14:paraId="79821AD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561CB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6C7514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6AC353">
      <w:pPr>
        <w:jc w:val="center"/>
        <w:rPr>
          <w:rFonts w:ascii="宋体" w:hAnsi="宋体" w:cs="宋体"/>
          <w:b/>
          <w:kern w:val="0"/>
          <w:sz w:val="32"/>
          <w:szCs w:val="32"/>
        </w:rPr>
      </w:pPr>
    </w:p>
    <w:p w14:paraId="31AC59AB">
      <w:pPr>
        <w:jc w:val="center"/>
        <w:rPr>
          <w:rFonts w:ascii="宋体" w:hAnsi="宋体" w:cs="宋体"/>
          <w:b/>
          <w:kern w:val="0"/>
          <w:sz w:val="32"/>
          <w:szCs w:val="32"/>
        </w:rPr>
      </w:pPr>
    </w:p>
    <w:p w14:paraId="06433F0C">
      <w:pPr>
        <w:jc w:val="center"/>
        <w:rPr>
          <w:rFonts w:ascii="宋体" w:hAnsi="宋体" w:cs="宋体"/>
          <w:b/>
          <w:kern w:val="0"/>
          <w:sz w:val="32"/>
          <w:szCs w:val="32"/>
        </w:rPr>
      </w:pPr>
    </w:p>
    <w:p w14:paraId="6D46462B">
      <w:pPr>
        <w:jc w:val="center"/>
        <w:rPr>
          <w:rFonts w:ascii="宋体" w:hAnsi="宋体" w:cs="宋体"/>
          <w:b/>
          <w:kern w:val="0"/>
          <w:sz w:val="32"/>
          <w:szCs w:val="32"/>
        </w:rPr>
      </w:pPr>
    </w:p>
    <w:p w14:paraId="64520BA0">
      <w:pPr>
        <w:jc w:val="center"/>
        <w:rPr>
          <w:rFonts w:ascii="宋体" w:hAnsi="宋体" w:cs="宋体"/>
          <w:b/>
          <w:kern w:val="0"/>
          <w:sz w:val="32"/>
          <w:szCs w:val="32"/>
        </w:rPr>
      </w:pPr>
    </w:p>
    <w:p w14:paraId="5BFAF008">
      <w:pPr>
        <w:jc w:val="center"/>
        <w:rPr>
          <w:rFonts w:ascii="宋体" w:hAnsi="宋体" w:cs="宋体"/>
          <w:b/>
          <w:kern w:val="0"/>
          <w:sz w:val="32"/>
          <w:szCs w:val="32"/>
        </w:rPr>
      </w:pPr>
    </w:p>
    <w:p w14:paraId="327C72FA">
      <w:pPr>
        <w:jc w:val="center"/>
        <w:rPr>
          <w:rFonts w:ascii="宋体" w:hAnsi="宋体" w:cs="宋体"/>
          <w:b/>
          <w:kern w:val="0"/>
          <w:sz w:val="32"/>
          <w:szCs w:val="32"/>
        </w:rPr>
      </w:pPr>
    </w:p>
    <w:p w14:paraId="6768D3B9">
      <w:pPr>
        <w:jc w:val="center"/>
        <w:rPr>
          <w:rFonts w:ascii="宋体" w:hAnsi="宋体" w:cs="宋体"/>
          <w:b/>
          <w:kern w:val="0"/>
          <w:sz w:val="32"/>
          <w:szCs w:val="32"/>
        </w:rPr>
      </w:pPr>
    </w:p>
    <w:p w14:paraId="5E8062F0">
      <w:pPr>
        <w:jc w:val="center"/>
        <w:rPr>
          <w:rFonts w:ascii="宋体" w:hAnsi="宋体" w:cs="宋体"/>
          <w:b/>
          <w:kern w:val="0"/>
          <w:sz w:val="32"/>
          <w:szCs w:val="32"/>
        </w:rPr>
      </w:pPr>
    </w:p>
    <w:p w14:paraId="56407390">
      <w:pPr>
        <w:jc w:val="center"/>
        <w:rPr>
          <w:rFonts w:ascii="宋体" w:hAnsi="宋体" w:cs="宋体"/>
          <w:b/>
          <w:kern w:val="0"/>
          <w:sz w:val="32"/>
          <w:szCs w:val="32"/>
        </w:rPr>
      </w:pPr>
    </w:p>
    <w:p w14:paraId="60F02B42">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sz w:val="32"/>
          <w:szCs w:val="32"/>
        </w:rPr>
      </w:pPr>
      <w:r>
        <w:rPr>
          <w:rFonts w:hint="eastAsia" w:ascii="宋体" w:hAnsi="宋体" w:cs="宋体"/>
          <w:b/>
          <w:bCs/>
          <w:sz w:val="32"/>
          <w:szCs w:val="32"/>
        </w:rPr>
        <w:t>三、分包意向协议</w:t>
      </w:r>
    </w:p>
    <w:p w14:paraId="1337EB2F">
      <w:pPr>
        <w:widowControl/>
        <w:spacing w:line="360" w:lineRule="auto"/>
        <w:ind w:firstLine="120" w:firstLineChars="50"/>
        <w:jc w:val="left"/>
        <w:rPr>
          <w:rFonts w:ascii="宋体" w:hAnsi="宋体" w:cs="宋体"/>
          <w:sz w:val="24"/>
        </w:rPr>
      </w:pPr>
      <w:bookmarkStart w:id="507"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507"/>
    <w:p w14:paraId="78460CAC">
      <w:pPr>
        <w:snapToGrid w:val="0"/>
        <w:spacing w:line="360" w:lineRule="auto"/>
        <w:rPr>
          <w:rFonts w:ascii="宋体" w:hAnsi="宋体" w:cs="宋体"/>
          <w:kern w:val="0"/>
          <w:sz w:val="24"/>
        </w:rPr>
      </w:pPr>
    </w:p>
    <w:p w14:paraId="7CF35D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7A504A55">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sz w:val="24"/>
              </w:rPr>
            </w:pPr>
            <w:r>
              <w:rPr>
                <w:rFonts w:hint="eastAsia" w:ascii="宋体" w:hAnsi="宋体" w:cs="宋体"/>
                <w:sz w:val="24"/>
              </w:rPr>
              <w:t>3</w:t>
            </w:r>
          </w:p>
        </w:tc>
        <w:tc>
          <w:tcPr>
            <w:tcW w:w="4991" w:type="dxa"/>
            <w:vAlign w:val="center"/>
          </w:tcPr>
          <w:p w14:paraId="38A8736B">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430C54D5">
            <w:pPr>
              <w:rPr>
                <w:rFonts w:ascii="宋体" w:hAnsi="宋体" w:cs="宋体"/>
                <w:sz w:val="24"/>
              </w:rPr>
            </w:pPr>
            <w:r>
              <w:rPr>
                <w:rFonts w:hint="eastAsia" w:ascii="宋体" w:hAnsi="宋体" w:cs="宋体"/>
                <w:sz w:val="24"/>
              </w:rPr>
              <w:t>响应函</w:t>
            </w:r>
          </w:p>
        </w:tc>
        <w:tc>
          <w:tcPr>
            <w:tcW w:w="1418" w:type="dxa"/>
            <w:vAlign w:val="center"/>
          </w:tcPr>
          <w:p w14:paraId="5444BA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sz w:val="24"/>
                <w:highlight w:val="none"/>
              </w:rPr>
            </w:pPr>
            <w:r>
              <w:rPr>
                <w:rFonts w:hint="eastAsia" w:ascii="宋体" w:hAnsi="宋体" w:cs="宋体"/>
                <w:b w:val="0"/>
                <w:bCs w:val="0"/>
                <w:sz w:val="24"/>
                <w:highlight w:val="none"/>
                <w:lang w:val="en-US" w:eastAsia="zh-CN"/>
              </w:rPr>
              <w:t>4</w:t>
            </w:r>
          </w:p>
        </w:tc>
        <w:tc>
          <w:tcPr>
            <w:tcW w:w="4991" w:type="dxa"/>
            <w:vAlign w:val="top"/>
          </w:tcPr>
          <w:p w14:paraId="3F10BC8E">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64C95335">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sz w:val="24"/>
                <w:highlight w:val="none"/>
              </w:rPr>
            </w:pPr>
            <w:r>
              <w:rPr>
                <w:rFonts w:hint="eastAsia" w:ascii="宋体" w:hAnsi="宋体" w:cs="宋体"/>
                <w:b w:val="0"/>
                <w:bCs w:val="0"/>
                <w:sz w:val="24"/>
                <w:highlight w:val="none"/>
                <w:lang w:val="en-US" w:eastAsia="zh-CN"/>
              </w:rPr>
              <w:t>5</w:t>
            </w:r>
          </w:p>
        </w:tc>
        <w:tc>
          <w:tcPr>
            <w:tcW w:w="4991" w:type="dxa"/>
            <w:vAlign w:val="top"/>
          </w:tcPr>
          <w:p w14:paraId="6E4C030D">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66361DEA">
            <w:pPr>
              <w:rPr>
                <w:rFonts w:hint="eastAsia" w:ascii="宋体" w:hAnsi="宋体" w:cs="宋体"/>
                <w:kern w:val="0"/>
                <w:sz w:val="24"/>
              </w:rPr>
            </w:pPr>
          </w:p>
        </w:tc>
        <w:tc>
          <w:tcPr>
            <w:tcW w:w="1418" w:type="dxa"/>
            <w:vAlign w:val="center"/>
          </w:tcPr>
          <w:p w14:paraId="4AD41BDA">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highlight w:val="none"/>
              </w:rPr>
            </w:pPr>
            <w:r>
              <w:rPr>
                <w:rFonts w:hint="eastAsia" w:ascii="宋体" w:hAnsi="宋体" w:cs="宋体"/>
                <w:kern w:val="0"/>
                <w:sz w:val="24"/>
                <w:highlight w:val="none"/>
              </w:rPr>
              <w:t>……</w:t>
            </w:r>
          </w:p>
        </w:tc>
        <w:tc>
          <w:tcPr>
            <w:tcW w:w="4991" w:type="dxa"/>
            <w:vAlign w:val="top"/>
          </w:tcPr>
          <w:p w14:paraId="47AADD3C">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6FBBB7FD">
            <w:pPr>
              <w:rPr>
                <w:rFonts w:hint="eastAsia" w:ascii="宋体" w:hAnsi="宋体" w:cs="宋体"/>
                <w:kern w:val="0"/>
                <w:sz w:val="24"/>
              </w:rPr>
            </w:pPr>
          </w:p>
        </w:tc>
        <w:tc>
          <w:tcPr>
            <w:tcW w:w="1418" w:type="dxa"/>
            <w:vAlign w:val="center"/>
          </w:tcPr>
          <w:p w14:paraId="20BCB9CE">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B84B2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189261D7">
      <w:pPr>
        <w:pStyle w:val="81"/>
      </w:pPr>
    </w:p>
    <w:p w14:paraId="69CC33B6">
      <w:pPr>
        <w:jc w:val="center"/>
        <w:rPr>
          <w:rFonts w:ascii="宋体" w:hAnsi="宋体" w:cs="宋体"/>
          <w:b/>
          <w:kern w:val="0"/>
          <w:sz w:val="32"/>
          <w:szCs w:val="32"/>
        </w:rPr>
      </w:pPr>
    </w:p>
    <w:p w14:paraId="26266A54">
      <w:pPr>
        <w:jc w:val="center"/>
        <w:rPr>
          <w:rFonts w:ascii="宋体" w:hAnsi="宋体" w:cs="宋体"/>
          <w:b/>
          <w:kern w:val="0"/>
          <w:sz w:val="32"/>
          <w:szCs w:val="32"/>
        </w:rPr>
      </w:pPr>
      <w:r>
        <w:rPr>
          <w:rFonts w:hint="eastAsia" w:ascii="宋体" w:hAnsi="宋体" w:cs="宋体"/>
          <w:b/>
          <w:kern w:val="0"/>
          <w:sz w:val="32"/>
          <w:szCs w:val="32"/>
        </w:rPr>
        <w:t xml:space="preserve">            </w:t>
      </w:r>
    </w:p>
    <w:p w14:paraId="1CEA579B">
      <w:pPr>
        <w:jc w:val="center"/>
        <w:rPr>
          <w:rFonts w:ascii="宋体" w:hAnsi="宋体" w:cs="宋体"/>
          <w:b/>
          <w:kern w:val="0"/>
          <w:sz w:val="32"/>
          <w:szCs w:val="32"/>
        </w:rPr>
      </w:pPr>
    </w:p>
    <w:p w14:paraId="574CD4B3">
      <w:pPr>
        <w:jc w:val="center"/>
        <w:rPr>
          <w:rFonts w:ascii="宋体" w:hAnsi="宋体" w:cs="宋体"/>
          <w:b/>
          <w:kern w:val="0"/>
          <w:sz w:val="32"/>
          <w:szCs w:val="32"/>
        </w:rPr>
      </w:pPr>
    </w:p>
    <w:p w14:paraId="32105FB2">
      <w:pPr>
        <w:jc w:val="center"/>
        <w:rPr>
          <w:rFonts w:ascii="宋体" w:hAnsi="宋体" w:cs="宋体"/>
          <w:b/>
          <w:kern w:val="0"/>
          <w:sz w:val="32"/>
          <w:szCs w:val="32"/>
        </w:rPr>
      </w:pPr>
    </w:p>
    <w:p w14:paraId="2FE72B19">
      <w:pPr>
        <w:jc w:val="center"/>
        <w:rPr>
          <w:rFonts w:ascii="宋体" w:hAnsi="宋体" w:cs="宋体"/>
          <w:b/>
          <w:kern w:val="0"/>
          <w:sz w:val="32"/>
          <w:szCs w:val="32"/>
        </w:rPr>
      </w:pPr>
    </w:p>
    <w:p w14:paraId="3858EEE1">
      <w:pPr>
        <w:jc w:val="center"/>
        <w:rPr>
          <w:rFonts w:ascii="宋体" w:hAnsi="宋体" w:cs="宋体"/>
          <w:b/>
          <w:kern w:val="0"/>
          <w:sz w:val="32"/>
          <w:szCs w:val="32"/>
        </w:rPr>
      </w:pPr>
    </w:p>
    <w:p w14:paraId="611C3AC8">
      <w:pPr>
        <w:jc w:val="center"/>
        <w:rPr>
          <w:rFonts w:ascii="宋体" w:hAnsi="宋体" w:cs="宋体"/>
          <w:b/>
          <w:kern w:val="0"/>
          <w:sz w:val="32"/>
          <w:szCs w:val="32"/>
        </w:rPr>
      </w:pPr>
    </w:p>
    <w:p w14:paraId="3D23DD20">
      <w:pPr>
        <w:jc w:val="center"/>
        <w:rPr>
          <w:rFonts w:ascii="宋体" w:hAnsi="宋体" w:cs="宋体"/>
          <w:b/>
          <w:kern w:val="0"/>
          <w:sz w:val="32"/>
          <w:szCs w:val="32"/>
        </w:rPr>
      </w:pPr>
    </w:p>
    <w:p w14:paraId="602F4DE8">
      <w:pPr>
        <w:jc w:val="center"/>
        <w:rPr>
          <w:rFonts w:ascii="宋体" w:hAnsi="宋体" w:cs="宋体"/>
          <w:b/>
          <w:kern w:val="0"/>
          <w:sz w:val="32"/>
          <w:szCs w:val="32"/>
        </w:rPr>
      </w:pPr>
    </w:p>
    <w:p w14:paraId="433571D5">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0A5B20D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11F06358">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lang w:eastAsia="zh-CN"/>
              </w:rPr>
              <w:t>响应</w:t>
            </w:r>
            <w:r>
              <w:rPr>
                <w:rFonts w:hint="eastAsia" w:cs="仿宋_GB2312" w:asciiTheme="minorEastAsia" w:hAnsiTheme="minorEastAsia" w:eastAsiaTheme="minorEastAsia"/>
                <w:b w:val="0"/>
                <w:bCs/>
                <w:color w:val="0000FF"/>
                <w:sz w:val="24"/>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lang w:eastAsia="zh-CN"/>
              </w:rPr>
              <w:t>响应</w:t>
            </w:r>
            <w:r>
              <w:rPr>
                <w:rFonts w:hint="eastAsia" w:ascii="宋体" w:hAnsi="宋体" w:cs="宋体"/>
                <w:b w:val="0"/>
                <w:bCs/>
                <w:sz w:val="24"/>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6D7B23A3">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0BE6CBB7">
            <w:pPr>
              <w:snapToGrid w:val="0"/>
              <w:spacing w:line="360" w:lineRule="auto"/>
              <w:jc w:val="center"/>
              <w:rPr>
                <w:rFonts w:hint="eastAsia" w:ascii="宋体" w:hAnsi="宋体" w:cs="宋体"/>
                <w:b w:val="0"/>
                <w:bCs/>
                <w:sz w:val="24"/>
                <w:vertAlign w:val="baseline"/>
              </w:rPr>
            </w:pPr>
          </w:p>
        </w:tc>
        <w:tc>
          <w:tcPr>
            <w:tcW w:w="3046" w:type="dxa"/>
          </w:tcPr>
          <w:p w14:paraId="55A2EE10">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623C8A57">
      <w:pPr>
        <w:jc w:val="center"/>
        <w:rPr>
          <w:rFonts w:ascii="宋体" w:hAnsi="宋体" w:cs="宋体"/>
          <w:b/>
          <w:kern w:val="0"/>
          <w:sz w:val="32"/>
          <w:szCs w:val="32"/>
        </w:rPr>
      </w:pPr>
    </w:p>
    <w:p w14:paraId="1BF7E7E8">
      <w:pPr>
        <w:jc w:val="center"/>
        <w:rPr>
          <w:rFonts w:ascii="宋体" w:hAnsi="宋体" w:cs="宋体"/>
          <w:b/>
          <w:kern w:val="0"/>
          <w:sz w:val="32"/>
          <w:szCs w:val="32"/>
        </w:rPr>
      </w:pPr>
    </w:p>
    <w:p w14:paraId="7E5C7E9A">
      <w:pPr>
        <w:jc w:val="center"/>
        <w:rPr>
          <w:rFonts w:ascii="宋体" w:hAnsi="宋体" w:cs="宋体"/>
          <w:b/>
          <w:kern w:val="0"/>
          <w:sz w:val="32"/>
          <w:szCs w:val="32"/>
        </w:rPr>
      </w:pPr>
    </w:p>
    <w:p w14:paraId="44201491">
      <w:pPr>
        <w:jc w:val="center"/>
        <w:rPr>
          <w:rFonts w:ascii="宋体" w:hAnsi="宋体" w:cs="宋体"/>
          <w:b/>
          <w:kern w:val="0"/>
          <w:sz w:val="32"/>
          <w:szCs w:val="32"/>
        </w:rPr>
      </w:pPr>
    </w:p>
    <w:p w14:paraId="4B09B182">
      <w:pPr>
        <w:jc w:val="center"/>
        <w:rPr>
          <w:rFonts w:ascii="宋体" w:hAnsi="宋体" w:cs="宋体"/>
          <w:b/>
          <w:kern w:val="0"/>
          <w:sz w:val="32"/>
          <w:szCs w:val="32"/>
        </w:rPr>
      </w:pPr>
    </w:p>
    <w:p w14:paraId="0C0D62C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sz w:val="24"/>
              </w:rPr>
            </w:pPr>
            <w:r>
              <w:rPr>
                <w:rFonts w:hint="eastAsia" w:ascii="宋体" w:hAnsi="宋体" w:cs="宋体"/>
                <w:b/>
                <w:bCs/>
                <w:sz w:val="24"/>
              </w:rPr>
              <w:t>序号</w:t>
            </w:r>
          </w:p>
        </w:tc>
        <w:tc>
          <w:tcPr>
            <w:tcW w:w="3683" w:type="dxa"/>
          </w:tcPr>
          <w:p w14:paraId="616B2D0F">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2152CC45">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982083F">
            <w:pPr>
              <w:jc w:val="center"/>
              <w:rPr>
                <w:rFonts w:ascii="宋体" w:hAnsi="宋体" w:cs="宋体"/>
                <w:b/>
                <w:bCs/>
                <w:sz w:val="24"/>
              </w:rPr>
            </w:pPr>
            <w:r>
              <w:rPr>
                <w:rFonts w:hint="eastAsia" w:ascii="宋体" w:hAnsi="宋体" w:cs="宋体"/>
                <w:b/>
                <w:bCs/>
                <w:sz w:val="24"/>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kern w:val="0"/>
                <w:sz w:val="24"/>
              </w:rPr>
            </w:pPr>
            <w:r>
              <w:rPr>
                <w:rFonts w:hint="eastAsia" w:ascii="宋体" w:hAnsi="宋体" w:cs="宋体"/>
                <w:kern w:val="0"/>
                <w:sz w:val="24"/>
              </w:rPr>
              <w:t>1</w:t>
            </w:r>
          </w:p>
        </w:tc>
        <w:tc>
          <w:tcPr>
            <w:tcW w:w="3683" w:type="dxa"/>
          </w:tcPr>
          <w:p w14:paraId="001B53F7">
            <w:pPr>
              <w:jc w:val="center"/>
              <w:rPr>
                <w:rFonts w:ascii="宋体" w:hAnsi="宋体" w:cs="宋体"/>
                <w:b/>
                <w:kern w:val="0"/>
                <w:sz w:val="32"/>
                <w:szCs w:val="32"/>
              </w:rPr>
            </w:pPr>
          </w:p>
        </w:tc>
        <w:tc>
          <w:tcPr>
            <w:tcW w:w="3546" w:type="dxa"/>
          </w:tcPr>
          <w:p w14:paraId="21E43F1F">
            <w:pPr>
              <w:jc w:val="center"/>
              <w:rPr>
                <w:rFonts w:ascii="宋体" w:hAnsi="宋体" w:cs="宋体"/>
                <w:b/>
                <w:kern w:val="0"/>
                <w:sz w:val="32"/>
                <w:szCs w:val="32"/>
              </w:rPr>
            </w:pPr>
          </w:p>
        </w:tc>
        <w:tc>
          <w:tcPr>
            <w:tcW w:w="1276" w:type="dxa"/>
          </w:tcPr>
          <w:p w14:paraId="148377FE">
            <w:pPr>
              <w:jc w:val="center"/>
              <w:rPr>
                <w:rFonts w:ascii="宋体" w:hAnsi="宋体" w:cs="宋体"/>
                <w:b/>
                <w:kern w:val="0"/>
                <w:sz w:val="32"/>
                <w:szCs w:val="32"/>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kern w:val="0"/>
                <w:sz w:val="24"/>
              </w:rPr>
            </w:pPr>
            <w:r>
              <w:rPr>
                <w:rFonts w:hint="eastAsia" w:ascii="宋体" w:hAnsi="宋体" w:cs="宋体"/>
                <w:kern w:val="0"/>
                <w:sz w:val="24"/>
              </w:rPr>
              <w:t>2</w:t>
            </w:r>
          </w:p>
        </w:tc>
        <w:tc>
          <w:tcPr>
            <w:tcW w:w="3683" w:type="dxa"/>
          </w:tcPr>
          <w:p w14:paraId="015EBF5F">
            <w:pPr>
              <w:jc w:val="center"/>
              <w:rPr>
                <w:rFonts w:ascii="宋体" w:hAnsi="宋体" w:cs="宋体"/>
                <w:b/>
                <w:kern w:val="0"/>
                <w:sz w:val="32"/>
                <w:szCs w:val="32"/>
              </w:rPr>
            </w:pPr>
          </w:p>
        </w:tc>
        <w:tc>
          <w:tcPr>
            <w:tcW w:w="3546" w:type="dxa"/>
          </w:tcPr>
          <w:p w14:paraId="50380F21">
            <w:pPr>
              <w:jc w:val="center"/>
              <w:rPr>
                <w:rFonts w:ascii="宋体" w:hAnsi="宋体" w:cs="宋体"/>
                <w:b/>
                <w:kern w:val="0"/>
                <w:sz w:val="32"/>
                <w:szCs w:val="32"/>
              </w:rPr>
            </w:pPr>
          </w:p>
        </w:tc>
        <w:tc>
          <w:tcPr>
            <w:tcW w:w="1276" w:type="dxa"/>
          </w:tcPr>
          <w:p w14:paraId="0742FC2D">
            <w:pPr>
              <w:jc w:val="center"/>
              <w:rPr>
                <w:rFonts w:ascii="宋体" w:hAnsi="宋体" w:cs="宋体"/>
                <w:b/>
                <w:kern w:val="0"/>
                <w:sz w:val="32"/>
                <w:szCs w:val="32"/>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kern w:val="0"/>
                <w:sz w:val="24"/>
              </w:rPr>
            </w:pPr>
            <w:r>
              <w:rPr>
                <w:rFonts w:hint="eastAsia" w:ascii="宋体" w:hAnsi="宋体" w:cs="宋体"/>
                <w:kern w:val="0"/>
                <w:sz w:val="24"/>
              </w:rPr>
              <w:t>……</w:t>
            </w:r>
          </w:p>
        </w:tc>
        <w:tc>
          <w:tcPr>
            <w:tcW w:w="3683" w:type="dxa"/>
          </w:tcPr>
          <w:p w14:paraId="7D868463">
            <w:pPr>
              <w:jc w:val="center"/>
              <w:rPr>
                <w:rFonts w:ascii="宋体" w:hAnsi="宋体" w:cs="宋体"/>
                <w:b/>
                <w:kern w:val="0"/>
                <w:sz w:val="32"/>
                <w:szCs w:val="32"/>
              </w:rPr>
            </w:pPr>
          </w:p>
        </w:tc>
        <w:tc>
          <w:tcPr>
            <w:tcW w:w="3546" w:type="dxa"/>
          </w:tcPr>
          <w:p w14:paraId="312C83F0">
            <w:pPr>
              <w:jc w:val="center"/>
              <w:rPr>
                <w:rFonts w:ascii="宋体" w:hAnsi="宋体" w:cs="宋体"/>
                <w:b/>
                <w:kern w:val="0"/>
                <w:sz w:val="32"/>
                <w:szCs w:val="32"/>
              </w:rPr>
            </w:pPr>
          </w:p>
        </w:tc>
        <w:tc>
          <w:tcPr>
            <w:tcW w:w="1276" w:type="dxa"/>
          </w:tcPr>
          <w:p w14:paraId="22536C21">
            <w:pPr>
              <w:jc w:val="center"/>
              <w:rPr>
                <w:rFonts w:ascii="宋体" w:hAnsi="宋体" w:cs="宋体"/>
                <w:b/>
                <w:kern w:val="0"/>
                <w:sz w:val="32"/>
                <w:szCs w:val="32"/>
              </w:rPr>
            </w:pPr>
          </w:p>
        </w:tc>
      </w:tr>
    </w:tbl>
    <w:p w14:paraId="781432C6">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0BB50FA">
      <w:pPr>
        <w:jc w:val="center"/>
        <w:rPr>
          <w:rFonts w:ascii="宋体" w:hAnsi="宋体" w:cs="宋体"/>
          <w:b/>
          <w:kern w:val="0"/>
          <w:sz w:val="32"/>
          <w:szCs w:val="32"/>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8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8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0ECBEF48">
      <w:pPr>
        <w:ind w:firstLine="1911" w:firstLineChars="595"/>
        <w:rPr>
          <w:rFonts w:ascii="宋体" w:hAnsi="宋体" w:cs="宋体"/>
          <w:b/>
          <w:bCs/>
          <w:sz w:val="32"/>
          <w:szCs w:val="32"/>
        </w:rPr>
        <w:sectPr>
          <w:footerReference r:id="rId25" w:type="first"/>
          <w:footerReference r:id="rId24"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35B8347">
      <w:pPr>
        <w:snapToGrid w:val="0"/>
        <w:spacing w:line="360" w:lineRule="auto"/>
        <w:rPr>
          <w:rFonts w:ascii="宋体" w:hAnsi="宋体" w:cs="宋体"/>
          <w:sz w:val="24"/>
        </w:rPr>
      </w:pPr>
    </w:p>
    <w:p w14:paraId="1DEA6C93">
      <w:pPr>
        <w:snapToGrid w:val="0"/>
        <w:spacing w:line="360" w:lineRule="auto"/>
        <w:rPr>
          <w:rFonts w:ascii="宋体" w:hAnsi="宋体" w:cs="宋体"/>
          <w:kern w:val="0"/>
          <w:sz w:val="24"/>
        </w:rPr>
      </w:pPr>
      <w:r>
        <w:rPr>
          <w:rFonts w:hint="eastAsia" w:ascii="宋体" w:hAnsi="宋体" w:cs="宋体"/>
          <w:sz w:val="24"/>
          <w:lang w:eastAsia="zh-CN"/>
        </w:rPr>
        <w:t>杭州市文润小学</w:t>
      </w:r>
      <w:r>
        <w:rPr>
          <w:rFonts w:hint="eastAsia" w:ascii="宋体" w:hAnsi="宋体" w:cs="宋体"/>
          <w:sz w:val="24"/>
        </w:rPr>
        <w:t>、</w:t>
      </w:r>
      <w:r>
        <w:rPr>
          <w:rFonts w:hint="eastAsia" w:ascii="宋体" w:hAnsi="宋体" w:cs="宋体"/>
          <w:sz w:val="24"/>
          <w:lang w:eastAsia="zh-CN"/>
        </w:rPr>
        <w:t>浙江西建工程管理有限公司</w:t>
      </w:r>
      <w:r>
        <w:rPr>
          <w:rFonts w:hint="eastAsia" w:ascii="宋体" w:hAnsi="宋体" w:cs="宋体"/>
          <w:kern w:val="0"/>
          <w:sz w:val="24"/>
          <w:lang w:val="zh-CN"/>
        </w:rPr>
        <w:t>：</w:t>
      </w:r>
    </w:p>
    <w:p w14:paraId="482FDD2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kern w:val="0"/>
          <w:sz w:val="24"/>
          <w:lang w:val="zh-CN"/>
        </w:rPr>
      </w:pPr>
    </w:p>
    <w:p w14:paraId="39023F8C">
      <w:pPr>
        <w:autoSpaceDE w:val="0"/>
        <w:autoSpaceDN w:val="0"/>
        <w:spacing w:line="360" w:lineRule="auto"/>
        <w:ind w:left="2"/>
        <w:jc w:val="left"/>
        <w:rPr>
          <w:rFonts w:ascii="宋体" w:hAnsi="宋体" w:cs="宋体"/>
          <w:kern w:val="0"/>
          <w:sz w:val="24"/>
          <w:lang w:val="zh-CN"/>
        </w:rPr>
      </w:pPr>
    </w:p>
    <w:p w14:paraId="19A22D62">
      <w:pPr>
        <w:autoSpaceDE w:val="0"/>
        <w:autoSpaceDN w:val="0"/>
        <w:spacing w:line="360" w:lineRule="auto"/>
        <w:ind w:left="2"/>
        <w:jc w:val="left"/>
        <w:rPr>
          <w:rFonts w:ascii="宋体" w:hAnsi="宋体" w:cs="宋体"/>
          <w:kern w:val="0"/>
          <w:sz w:val="24"/>
          <w:lang w:val="zh-CN"/>
        </w:rPr>
      </w:pPr>
    </w:p>
    <w:p w14:paraId="6EC4271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464BB7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892C57">
      <w:pPr>
        <w:spacing w:line="360" w:lineRule="auto"/>
        <w:jc w:val="center"/>
        <w:rPr>
          <w:rFonts w:ascii="宋体" w:hAnsi="宋体" w:cs="宋体"/>
          <w:b/>
          <w:bCs/>
          <w:sz w:val="24"/>
        </w:rPr>
      </w:pPr>
    </w:p>
    <w:p w14:paraId="546571CA">
      <w:pPr>
        <w:spacing w:line="360" w:lineRule="auto"/>
        <w:ind w:right="420"/>
        <w:rPr>
          <w:rFonts w:ascii="宋体" w:hAnsi="宋体" w:cs="宋体"/>
          <w:sz w:val="24"/>
        </w:rPr>
      </w:pPr>
      <w:r>
        <w:rPr>
          <w:rFonts w:hint="eastAsia" w:ascii="宋体" w:hAnsi="宋体" w:cs="宋体"/>
          <w:sz w:val="24"/>
        </w:rPr>
        <w:t>注：按本格式和要求提供。</w:t>
      </w:r>
    </w:p>
    <w:p w14:paraId="47092211">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80981C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09B1B8C">
      <w:pPr>
        <w:spacing w:line="360" w:lineRule="auto"/>
        <w:jc w:val="center"/>
        <w:outlineLvl w:val="0"/>
        <w:rPr>
          <w:rFonts w:ascii="宋体" w:hAnsi="宋体" w:cs="宋体"/>
          <w:b/>
          <w:kern w:val="0"/>
          <w:sz w:val="36"/>
          <w:szCs w:val="36"/>
        </w:rPr>
      </w:pPr>
    </w:p>
    <w:p w14:paraId="02B28562">
      <w:pPr>
        <w:numPr>
          <w:ilvl w:val="0"/>
          <w:numId w:val="2"/>
        </w:numPr>
        <w:snapToGrid w:val="0"/>
        <w:spacing w:line="360" w:lineRule="auto"/>
        <w:rPr>
          <w:rFonts w:hint="eastAsia" w:ascii="宋体" w:hAnsi="宋体" w:cs="宋体"/>
          <w:sz w:val="24"/>
        </w:rPr>
      </w:pPr>
      <w:r>
        <w:rPr>
          <w:rFonts w:hint="eastAsia" w:ascii="宋体" w:hAnsi="宋体" w:cs="宋体"/>
          <w:sz w:val="24"/>
        </w:rPr>
        <w:t>报价单…………………………………………………………………………（页码）</w:t>
      </w:r>
    </w:p>
    <w:p w14:paraId="5961014E">
      <w:pPr>
        <w:snapToGrid w:val="0"/>
        <w:spacing w:line="360" w:lineRule="auto"/>
        <w:rPr>
          <w:rFonts w:ascii="宋体" w:hAnsi="宋体" w:cs="宋体"/>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ascii="宋体" w:hAnsi="宋体" w:cs="宋体"/>
          <w:sz w:val="24"/>
        </w:rPr>
        <w:t>已标价工程量清单……………………………………………………………（页码）</w:t>
      </w:r>
    </w:p>
    <w:p w14:paraId="17D54694">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C505630">
      <w:pPr>
        <w:pStyle w:val="79"/>
      </w:pPr>
    </w:p>
    <w:p w14:paraId="63EC58DD">
      <w:pPr>
        <w:snapToGrid w:val="0"/>
        <w:spacing w:line="360" w:lineRule="auto"/>
        <w:ind w:right="480"/>
        <w:jc w:val="center"/>
        <w:rPr>
          <w:rFonts w:ascii="宋体" w:hAnsi="宋体" w:cs="宋体"/>
          <w:b/>
          <w:kern w:val="0"/>
          <w:sz w:val="32"/>
          <w:szCs w:val="32"/>
        </w:rPr>
      </w:pPr>
    </w:p>
    <w:p w14:paraId="488E17BF">
      <w:pPr>
        <w:snapToGrid w:val="0"/>
        <w:spacing w:line="360" w:lineRule="auto"/>
        <w:ind w:right="480"/>
        <w:jc w:val="center"/>
        <w:rPr>
          <w:rFonts w:ascii="宋体" w:hAnsi="宋体" w:cs="宋体"/>
          <w:b/>
          <w:kern w:val="0"/>
          <w:sz w:val="32"/>
          <w:szCs w:val="32"/>
        </w:rPr>
      </w:pPr>
    </w:p>
    <w:p w14:paraId="17108EDC">
      <w:pPr>
        <w:snapToGrid w:val="0"/>
        <w:spacing w:line="360" w:lineRule="auto"/>
        <w:ind w:right="480"/>
        <w:jc w:val="center"/>
        <w:rPr>
          <w:rFonts w:ascii="宋体" w:hAnsi="宋体" w:cs="宋体"/>
          <w:b/>
          <w:kern w:val="0"/>
          <w:sz w:val="32"/>
          <w:szCs w:val="32"/>
        </w:rPr>
      </w:pPr>
    </w:p>
    <w:p w14:paraId="6859EF7A">
      <w:pPr>
        <w:snapToGrid w:val="0"/>
        <w:spacing w:line="360" w:lineRule="auto"/>
        <w:ind w:right="480"/>
        <w:jc w:val="center"/>
        <w:rPr>
          <w:rFonts w:ascii="宋体" w:hAnsi="宋体" w:cs="宋体"/>
          <w:b/>
          <w:kern w:val="0"/>
          <w:sz w:val="32"/>
          <w:szCs w:val="32"/>
        </w:rPr>
      </w:pPr>
    </w:p>
    <w:p w14:paraId="4EDA764B">
      <w:pPr>
        <w:snapToGrid w:val="0"/>
        <w:spacing w:line="360" w:lineRule="auto"/>
        <w:ind w:right="480"/>
        <w:jc w:val="center"/>
        <w:rPr>
          <w:rFonts w:ascii="宋体" w:hAnsi="宋体" w:cs="宋体"/>
          <w:b/>
          <w:kern w:val="0"/>
          <w:sz w:val="32"/>
          <w:szCs w:val="32"/>
        </w:rPr>
      </w:pPr>
    </w:p>
    <w:p w14:paraId="60CEE197">
      <w:pPr>
        <w:snapToGrid w:val="0"/>
        <w:spacing w:line="360" w:lineRule="auto"/>
        <w:ind w:right="480"/>
        <w:jc w:val="center"/>
        <w:rPr>
          <w:rFonts w:ascii="宋体" w:hAnsi="宋体" w:cs="宋体"/>
          <w:b/>
          <w:kern w:val="0"/>
          <w:sz w:val="32"/>
          <w:szCs w:val="32"/>
        </w:rPr>
      </w:pPr>
    </w:p>
    <w:p w14:paraId="1F18C8EA">
      <w:pPr>
        <w:snapToGrid w:val="0"/>
        <w:spacing w:line="360" w:lineRule="auto"/>
        <w:ind w:right="480"/>
        <w:jc w:val="center"/>
        <w:rPr>
          <w:rFonts w:ascii="宋体" w:hAnsi="宋体" w:cs="宋体"/>
          <w:b/>
          <w:kern w:val="0"/>
          <w:sz w:val="32"/>
          <w:szCs w:val="32"/>
        </w:rPr>
      </w:pPr>
    </w:p>
    <w:p w14:paraId="1EA7F655">
      <w:pPr>
        <w:snapToGrid w:val="0"/>
        <w:spacing w:line="360" w:lineRule="auto"/>
        <w:ind w:right="480"/>
        <w:jc w:val="center"/>
        <w:rPr>
          <w:rFonts w:ascii="宋体" w:hAnsi="宋体" w:cs="宋体"/>
          <w:b/>
          <w:kern w:val="0"/>
          <w:sz w:val="32"/>
          <w:szCs w:val="32"/>
        </w:rPr>
      </w:pPr>
    </w:p>
    <w:p w14:paraId="2B8CE194">
      <w:pPr>
        <w:snapToGrid w:val="0"/>
        <w:spacing w:line="360" w:lineRule="auto"/>
        <w:ind w:right="480"/>
        <w:jc w:val="center"/>
        <w:rPr>
          <w:rFonts w:ascii="宋体" w:hAnsi="宋体" w:cs="宋体"/>
          <w:b/>
          <w:kern w:val="0"/>
          <w:sz w:val="32"/>
          <w:szCs w:val="32"/>
        </w:rPr>
      </w:pPr>
    </w:p>
    <w:p w14:paraId="60888567">
      <w:pPr>
        <w:snapToGrid w:val="0"/>
        <w:spacing w:line="360" w:lineRule="auto"/>
        <w:ind w:right="480"/>
        <w:jc w:val="center"/>
        <w:rPr>
          <w:rFonts w:ascii="宋体" w:hAnsi="宋体" w:cs="宋体"/>
          <w:b/>
          <w:kern w:val="0"/>
          <w:sz w:val="32"/>
          <w:szCs w:val="32"/>
        </w:rPr>
      </w:pPr>
    </w:p>
    <w:p w14:paraId="66E9BB39">
      <w:pPr>
        <w:snapToGrid w:val="0"/>
        <w:spacing w:line="360" w:lineRule="auto"/>
        <w:ind w:right="480"/>
        <w:jc w:val="center"/>
        <w:rPr>
          <w:rFonts w:ascii="宋体" w:hAnsi="宋体" w:cs="宋体"/>
          <w:b/>
          <w:kern w:val="0"/>
          <w:sz w:val="32"/>
          <w:szCs w:val="32"/>
        </w:rPr>
      </w:pPr>
    </w:p>
    <w:p w14:paraId="593F9A87">
      <w:pPr>
        <w:snapToGrid w:val="0"/>
        <w:spacing w:line="360" w:lineRule="auto"/>
        <w:ind w:right="480"/>
        <w:jc w:val="center"/>
        <w:rPr>
          <w:rFonts w:ascii="宋体" w:hAnsi="宋体" w:cs="宋体"/>
          <w:b/>
          <w:kern w:val="0"/>
          <w:sz w:val="32"/>
          <w:szCs w:val="32"/>
        </w:rPr>
      </w:pPr>
    </w:p>
    <w:p w14:paraId="72665943">
      <w:pPr>
        <w:snapToGrid w:val="0"/>
        <w:spacing w:line="360" w:lineRule="auto"/>
        <w:ind w:right="480"/>
        <w:jc w:val="center"/>
        <w:rPr>
          <w:rFonts w:ascii="宋体" w:hAnsi="宋体" w:cs="宋体"/>
          <w:b/>
          <w:kern w:val="0"/>
          <w:sz w:val="32"/>
          <w:szCs w:val="32"/>
        </w:rPr>
      </w:pPr>
    </w:p>
    <w:p w14:paraId="2297D2A2">
      <w:pPr>
        <w:snapToGrid w:val="0"/>
        <w:spacing w:line="360" w:lineRule="auto"/>
        <w:ind w:right="480"/>
        <w:jc w:val="center"/>
        <w:rPr>
          <w:rFonts w:ascii="宋体" w:hAnsi="宋体" w:cs="宋体"/>
          <w:b/>
          <w:kern w:val="0"/>
          <w:sz w:val="32"/>
          <w:szCs w:val="32"/>
        </w:rPr>
      </w:pPr>
    </w:p>
    <w:p w14:paraId="746A1DB3">
      <w:pPr>
        <w:snapToGrid w:val="0"/>
        <w:spacing w:line="360" w:lineRule="auto"/>
        <w:ind w:right="480"/>
        <w:jc w:val="center"/>
        <w:rPr>
          <w:rFonts w:ascii="宋体" w:hAnsi="宋体" w:cs="宋体"/>
          <w:b/>
          <w:kern w:val="0"/>
          <w:sz w:val="32"/>
          <w:szCs w:val="32"/>
        </w:rPr>
      </w:pPr>
    </w:p>
    <w:p w14:paraId="54493331">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28" w:type="first"/>
          <w:headerReference r:id="rId26" w:type="default"/>
          <w:footerReference r:id="rId27"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4807DDFB">
      <w:pPr>
        <w:snapToGrid w:val="0"/>
        <w:spacing w:line="360" w:lineRule="auto"/>
        <w:rPr>
          <w:rFonts w:ascii="宋体" w:hAnsi="宋体" w:cs="宋体"/>
          <w:kern w:val="0"/>
          <w:sz w:val="24"/>
        </w:rPr>
      </w:pPr>
      <w:r>
        <w:rPr>
          <w:rFonts w:hint="eastAsia" w:ascii="宋体" w:hAnsi="宋体" w:cs="宋体"/>
          <w:sz w:val="24"/>
          <w:lang w:eastAsia="zh-CN"/>
        </w:rPr>
        <w:t>杭州市文润小学</w:t>
      </w:r>
      <w:r>
        <w:rPr>
          <w:rFonts w:hint="eastAsia" w:ascii="宋体" w:hAnsi="宋体" w:cs="宋体"/>
          <w:sz w:val="24"/>
        </w:rPr>
        <w:t>、</w:t>
      </w:r>
      <w:r>
        <w:rPr>
          <w:rFonts w:hint="eastAsia" w:ascii="宋体" w:hAnsi="宋体" w:cs="宋体"/>
          <w:sz w:val="24"/>
          <w:lang w:eastAsia="zh-CN"/>
        </w:rPr>
        <w:t>浙江西建工程管理有限公司</w:t>
      </w:r>
      <w:r>
        <w:rPr>
          <w:rFonts w:hint="eastAsia" w:ascii="宋体" w:hAnsi="宋体" w:cs="宋体"/>
          <w:kern w:val="0"/>
          <w:sz w:val="24"/>
          <w:lang w:val="zh-CN"/>
        </w:rPr>
        <w:t>：</w:t>
      </w:r>
    </w:p>
    <w:p w14:paraId="6EAD001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卖鱼桥小学文润校区中医药创新学习空间及室外局部提升工程</w:t>
      </w:r>
      <w:r>
        <w:rPr>
          <w:rFonts w:hint="eastAsia" w:ascii="宋体" w:hAnsi="宋体" w:cs="宋体"/>
          <w:kern w:val="0"/>
          <w:sz w:val="24"/>
          <w:lang w:val="zh-CN"/>
        </w:rPr>
        <w:t>【项目编号：</w:t>
      </w:r>
      <w:r>
        <w:rPr>
          <w:rFonts w:hint="eastAsia" w:ascii="宋体" w:hAnsi="宋体" w:cs="宋体"/>
          <w:sz w:val="24"/>
          <w:lang w:eastAsia="zh-CN"/>
        </w:rPr>
        <w:t>XJCG[2024]046</w:t>
      </w:r>
      <w:r>
        <w:rPr>
          <w:rFonts w:hint="eastAsia" w:ascii="宋体" w:hAnsi="宋体" w:cs="宋体"/>
          <w:sz w:val="24"/>
        </w:rPr>
        <w:t>】的实施</w:t>
      </w:r>
      <w:r>
        <w:rPr>
          <w:rFonts w:hint="eastAsia" w:ascii="宋体" w:hAnsi="宋体" w:cs="宋体"/>
          <w:kern w:val="0"/>
          <w:sz w:val="24"/>
          <w:lang w:val="zh-CN"/>
        </w:rPr>
        <w:t>。</w:t>
      </w:r>
    </w:p>
    <w:p w14:paraId="40251656">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112144D1">
            <w:pPr>
              <w:spacing w:line="360" w:lineRule="auto"/>
              <w:jc w:val="center"/>
              <w:rPr>
                <w:rFonts w:ascii="宋体" w:hAnsi="宋体" w:cs="宋体"/>
                <w:b/>
                <w:sz w:val="24"/>
              </w:rPr>
            </w:pPr>
          </w:p>
          <w:p w14:paraId="1F6AAF90">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63BF1780">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73AD59B4">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5D61ED5A">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276D2A45">
            <w:pPr>
              <w:spacing w:line="360" w:lineRule="auto"/>
              <w:jc w:val="center"/>
              <w:rPr>
                <w:rFonts w:ascii="宋体" w:hAnsi="宋体" w:cs="宋体"/>
                <w:b/>
                <w:sz w:val="24"/>
              </w:rPr>
            </w:pPr>
          </w:p>
          <w:p w14:paraId="7074A6BA">
            <w:pPr>
              <w:spacing w:line="360" w:lineRule="auto"/>
              <w:jc w:val="center"/>
              <w:rPr>
                <w:rFonts w:ascii="宋体" w:hAnsi="宋体" w:cs="宋体"/>
                <w:b/>
                <w:sz w:val="24"/>
              </w:rPr>
            </w:pPr>
            <w:r>
              <w:rPr>
                <w:rFonts w:hint="eastAsia" w:ascii="宋体" w:hAnsi="宋体" w:cs="宋体"/>
                <w:b/>
                <w:sz w:val="24"/>
              </w:rPr>
              <w:t>备注（如果有）</w:t>
            </w:r>
          </w:p>
          <w:p w14:paraId="6AB87695">
            <w:pPr>
              <w:spacing w:line="360" w:lineRule="auto"/>
              <w:jc w:val="center"/>
              <w:rPr>
                <w:rFonts w:ascii="宋体" w:hAnsi="宋体" w:cs="宋体"/>
                <w:b/>
                <w:sz w:val="24"/>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sz w:val="24"/>
              </w:rPr>
            </w:pPr>
          </w:p>
        </w:tc>
        <w:tc>
          <w:tcPr>
            <w:tcW w:w="1843" w:type="dxa"/>
            <w:vAlign w:val="center"/>
          </w:tcPr>
          <w:p w14:paraId="1E2F5915">
            <w:pPr>
              <w:snapToGrid w:val="0"/>
              <w:spacing w:line="360" w:lineRule="auto"/>
              <w:jc w:val="center"/>
              <w:rPr>
                <w:rFonts w:ascii="宋体" w:hAnsi="宋体" w:cs="宋体"/>
                <w:sz w:val="24"/>
              </w:rPr>
            </w:pPr>
          </w:p>
        </w:tc>
        <w:tc>
          <w:tcPr>
            <w:tcW w:w="3118" w:type="dxa"/>
            <w:vAlign w:val="center"/>
          </w:tcPr>
          <w:p w14:paraId="052ECF62">
            <w:pPr>
              <w:snapToGrid w:val="0"/>
              <w:spacing w:line="360" w:lineRule="auto"/>
              <w:jc w:val="center"/>
              <w:rPr>
                <w:rFonts w:ascii="宋体" w:hAnsi="宋体" w:cs="宋体"/>
                <w:sz w:val="24"/>
              </w:rPr>
            </w:pPr>
          </w:p>
        </w:tc>
        <w:tc>
          <w:tcPr>
            <w:tcW w:w="2552" w:type="dxa"/>
            <w:vAlign w:val="center"/>
          </w:tcPr>
          <w:p w14:paraId="28D0496E">
            <w:pPr>
              <w:spacing w:line="360" w:lineRule="auto"/>
              <w:jc w:val="center"/>
              <w:rPr>
                <w:rFonts w:ascii="宋体" w:hAnsi="宋体" w:cs="宋体"/>
                <w:sz w:val="24"/>
              </w:rPr>
            </w:pPr>
          </w:p>
        </w:tc>
        <w:tc>
          <w:tcPr>
            <w:tcW w:w="1984" w:type="dxa"/>
            <w:vAlign w:val="center"/>
          </w:tcPr>
          <w:p w14:paraId="438E67FF">
            <w:pPr>
              <w:spacing w:line="360" w:lineRule="auto"/>
              <w:jc w:val="center"/>
              <w:rPr>
                <w:rFonts w:ascii="宋体" w:hAnsi="宋体" w:cs="宋体"/>
                <w:sz w:val="24"/>
              </w:rPr>
            </w:pPr>
          </w:p>
        </w:tc>
        <w:tc>
          <w:tcPr>
            <w:tcW w:w="3119" w:type="dxa"/>
            <w:vAlign w:val="center"/>
          </w:tcPr>
          <w:p w14:paraId="624E6030">
            <w:pPr>
              <w:spacing w:line="360" w:lineRule="auto"/>
              <w:jc w:val="center"/>
              <w:rPr>
                <w:rFonts w:ascii="宋体" w:hAnsi="宋体" w:cs="宋体"/>
                <w:sz w:val="24"/>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0BF55447">
            <w:pPr>
              <w:spacing w:line="360" w:lineRule="auto"/>
              <w:jc w:val="center"/>
              <w:rPr>
                <w:rFonts w:ascii="宋体" w:hAnsi="宋体" w:cs="宋体"/>
                <w:sz w:val="24"/>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72F809DC">
            <w:pPr>
              <w:spacing w:line="360" w:lineRule="auto"/>
              <w:jc w:val="center"/>
              <w:rPr>
                <w:rFonts w:ascii="宋体" w:hAnsi="宋体" w:cs="宋体"/>
                <w:sz w:val="24"/>
              </w:rPr>
            </w:pPr>
          </w:p>
        </w:tc>
      </w:tr>
    </w:tbl>
    <w:p w14:paraId="7BBC2BE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D197800">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kern w:val="0"/>
          <w:sz w:val="24"/>
          <w:lang w:val="zh-CN"/>
        </w:rPr>
        <w:t>1、供应</w:t>
      </w:r>
      <w:r>
        <w:rPr>
          <w:rFonts w:hint="eastAsia" w:ascii="宋体" w:hAnsi="宋体" w:cs="宋体"/>
          <w:color w:val="000000" w:themeColor="text1"/>
          <w:kern w:val="0"/>
          <w:sz w:val="24"/>
          <w:lang w:val="zh-CN"/>
          <w14:textFill>
            <w14:solidFill>
              <w14:schemeClr w14:val="tx1"/>
            </w14:solidFill>
          </w14:textFill>
        </w:rPr>
        <w:t>商需按本表格式填写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14:paraId="38F54DD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响应文件含有采购人不能接受的附加条件的，响应文件无效。</w:t>
      </w:r>
    </w:p>
    <w:p w14:paraId="3236492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1AD2BDB9">
      <w:pPr>
        <w:spacing w:line="360" w:lineRule="auto"/>
        <w:ind w:firstLine="482" w:firstLineChars="200"/>
        <w:rPr>
          <w:rFonts w:ascii="宋体" w:hAnsi="宋体" w:cs="宋体"/>
          <w:b/>
          <w:kern w:val="0"/>
          <w:sz w:val="24"/>
        </w:rPr>
      </w:pPr>
    </w:p>
    <w:p w14:paraId="073DF63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4C0BF4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4224B616">
      <w:pPr>
        <w:pStyle w:val="693"/>
        <w:keepNext w:val="0"/>
        <w:pageBreakBefore/>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、已标价工程量清单</w:t>
      </w:r>
    </w:p>
    <w:p w14:paraId="747B1F6B">
      <w:pPr>
        <w:ind w:right="420"/>
        <w:rPr>
          <w:rFonts w:ascii="宋体" w:hAnsi="宋体" w:cs="宋体"/>
          <w:sz w:val="24"/>
        </w:rPr>
      </w:pPr>
      <w:r>
        <w:rPr>
          <w:rFonts w:hint="eastAsia" w:ascii="宋体" w:hAnsi="宋体" w:cs="宋体"/>
          <w:sz w:val="24"/>
        </w:rPr>
        <w:t xml:space="preserve">注：按采购文件工程量清单编制 </w:t>
      </w:r>
    </w:p>
    <w:p w14:paraId="17477E6C">
      <w:pPr>
        <w:pStyle w:val="61"/>
        <w:ind w:firstLine="480"/>
        <w:rPr>
          <w:rFonts w:cs="宋体"/>
          <w:sz w:val="24"/>
        </w:rPr>
      </w:pPr>
    </w:p>
    <w:p w14:paraId="1007982D">
      <w:pPr>
        <w:pStyle w:val="61"/>
        <w:ind w:firstLine="480"/>
        <w:rPr>
          <w:rFonts w:cs="宋体"/>
          <w:sz w:val="24"/>
        </w:rPr>
        <w:sectPr>
          <w:footerReference r:id="rId32" w:type="first"/>
          <w:headerReference r:id="rId29" w:type="default"/>
          <w:footerReference r:id="rId30" w:type="default"/>
          <w:footerReference r:id="rId31" w:type="even"/>
          <w:pgSz w:w="11906" w:h="16838"/>
          <w:pgMar w:top="1440" w:right="1080" w:bottom="1440" w:left="1080" w:header="851" w:footer="992" w:gutter="0"/>
          <w:cols w:space="720" w:num="1"/>
          <w:titlePg/>
          <w:docGrid w:linePitch="312" w:charSpace="0"/>
        </w:sectPr>
      </w:pPr>
    </w:p>
    <w:p w14:paraId="58C65A9B">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508" w:name="_Hlk101259491"/>
      <w:r>
        <w:rPr>
          <w:rFonts w:hint="eastAsia" w:ascii="宋体" w:hAnsi="宋体" w:eastAsia="宋体" w:cs="宋体"/>
          <w:sz w:val="32"/>
          <w:szCs w:val="32"/>
        </w:rPr>
        <w:t>（如果有）</w:t>
      </w:r>
      <w:bookmarkEnd w:id="508"/>
    </w:p>
    <w:p w14:paraId="67413327">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AF574A3">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09" w:name="_Toc465665161"/>
      <w:r>
        <w:rPr>
          <w:rFonts w:hint="eastAsia" w:ascii="宋体" w:hAnsi="宋体" w:cs="宋体"/>
        </w:rPr>
        <w:t>附件</w:t>
      </w:r>
      <w:bookmarkEnd w:id="509"/>
    </w:p>
    <w:p w14:paraId="413A710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FAACB25">
      <w:pPr>
        <w:spacing w:line="360" w:lineRule="auto"/>
        <w:jc w:val="center"/>
        <w:rPr>
          <w:rFonts w:ascii="宋体" w:hAnsi="宋体" w:cs="宋体"/>
          <w:b/>
          <w:spacing w:val="6"/>
          <w:sz w:val="32"/>
          <w:szCs w:val="32"/>
        </w:rPr>
      </w:pPr>
      <w:bookmarkStart w:id="510" w:name="OLE_LINK13"/>
      <w:bookmarkStart w:id="511" w:name="OLE_LINK14"/>
      <w:r>
        <w:rPr>
          <w:rFonts w:hint="eastAsia" w:ascii="宋体" w:hAnsi="宋体" w:cs="宋体"/>
          <w:b/>
          <w:spacing w:val="6"/>
          <w:sz w:val="32"/>
          <w:szCs w:val="32"/>
        </w:rPr>
        <w:t>残疾人福利性单位声明函</w:t>
      </w:r>
    </w:p>
    <w:bookmarkEnd w:id="510"/>
    <w:bookmarkEnd w:id="511"/>
    <w:p w14:paraId="151A1878">
      <w:pPr>
        <w:spacing w:line="360" w:lineRule="auto"/>
        <w:rPr>
          <w:rFonts w:ascii="宋体" w:hAnsi="宋体" w:cs="宋体"/>
          <w:b/>
          <w:spacing w:val="6"/>
          <w:sz w:val="30"/>
          <w:szCs w:val="30"/>
        </w:rPr>
      </w:pPr>
    </w:p>
    <w:p w14:paraId="79EC5A0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AE7E225">
      <w:pPr>
        <w:spacing w:line="360" w:lineRule="auto"/>
        <w:ind w:firstLine="480" w:firstLineChars="200"/>
        <w:rPr>
          <w:rFonts w:ascii="宋体" w:hAnsi="宋体" w:cs="宋体"/>
          <w:sz w:val="24"/>
        </w:rPr>
      </w:pPr>
    </w:p>
    <w:p w14:paraId="0D2C993D">
      <w:pPr>
        <w:spacing w:line="360" w:lineRule="auto"/>
        <w:ind w:firstLine="480" w:firstLineChars="200"/>
        <w:rPr>
          <w:rFonts w:ascii="宋体" w:hAnsi="宋体" w:cs="宋体"/>
          <w:sz w:val="24"/>
        </w:rPr>
      </w:pPr>
    </w:p>
    <w:p w14:paraId="68A22BC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15D5C8C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AA334C7">
      <w:pPr>
        <w:spacing w:line="360" w:lineRule="auto"/>
        <w:ind w:firstLine="480" w:firstLineChars="200"/>
        <w:rPr>
          <w:rFonts w:ascii="宋体" w:hAnsi="宋体" w:cs="宋体"/>
          <w:sz w:val="24"/>
        </w:rPr>
      </w:pPr>
    </w:p>
    <w:p w14:paraId="08E57F31">
      <w:pPr>
        <w:spacing w:line="360" w:lineRule="auto"/>
        <w:ind w:firstLine="420" w:firstLineChars="200"/>
        <w:rPr>
          <w:rFonts w:ascii="宋体" w:hAnsi="宋体" w:cs="宋体"/>
        </w:rPr>
      </w:pPr>
    </w:p>
    <w:p w14:paraId="355C403E">
      <w:pPr>
        <w:spacing w:line="360" w:lineRule="auto"/>
        <w:ind w:firstLine="420" w:firstLineChars="200"/>
        <w:rPr>
          <w:rFonts w:ascii="宋体" w:hAnsi="宋体" w:cs="宋体"/>
        </w:rPr>
      </w:pPr>
    </w:p>
    <w:p w14:paraId="035CBC35">
      <w:pPr>
        <w:spacing w:line="360" w:lineRule="auto"/>
        <w:ind w:firstLine="420" w:firstLineChars="200"/>
        <w:rPr>
          <w:rFonts w:ascii="宋体" w:hAnsi="宋体" w:cs="宋体"/>
        </w:rPr>
      </w:pPr>
    </w:p>
    <w:p w14:paraId="48E48972">
      <w:pPr>
        <w:spacing w:line="360" w:lineRule="auto"/>
        <w:ind w:firstLine="420" w:firstLineChars="200"/>
        <w:rPr>
          <w:rFonts w:ascii="宋体" w:hAnsi="宋体" w:cs="宋体"/>
        </w:rPr>
      </w:pPr>
    </w:p>
    <w:p w14:paraId="1F4F731C">
      <w:pPr>
        <w:spacing w:line="360" w:lineRule="auto"/>
        <w:rPr>
          <w:rFonts w:ascii="宋体" w:hAnsi="宋体" w:cs="宋体"/>
          <w:b/>
          <w:sz w:val="24"/>
        </w:rPr>
      </w:pPr>
    </w:p>
    <w:p w14:paraId="405B7C14">
      <w:pPr>
        <w:spacing w:line="360" w:lineRule="auto"/>
        <w:rPr>
          <w:rFonts w:ascii="宋体" w:hAnsi="宋体" w:cs="宋体"/>
          <w:b/>
          <w:sz w:val="24"/>
        </w:rPr>
      </w:pPr>
    </w:p>
    <w:p w14:paraId="1ACE45DA">
      <w:pPr>
        <w:spacing w:line="360" w:lineRule="auto"/>
        <w:rPr>
          <w:rFonts w:ascii="宋体" w:hAnsi="宋体" w:cs="宋体"/>
          <w:b/>
          <w:sz w:val="24"/>
        </w:rPr>
      </w:pPr>
    </w:p>
    <w:p w14:paraId="1417E6C8">
      <w:pPr>
        <w:spacing w:line="360" w:lineRule="auto"/>
        <w:rPr>
          <w:rFonts w:ascii="宋体" w:hAnsi="宋体" w:cs="宋体"/>
          <w:b/>
          <w:sz w:val="24"/>
        </w:rPr>
      </w:pPr>
    </w:p>
    <w:p w14:paraId="6B8286EB">
      <w:pPr>
        <w:spacing w:line="360" w:lineRule="auto"/>
        <w:rPr>
          <w:rFonts w:ascii="宋体" w:hAnsi="宋体" w:cs="宋体"/>
          <w:b/>
          <w:sz w:val="24"/>
        </w:rPr>
      </w:pPr>
    </w:p>
    <w:p w14:paraId="52E26A08">
      <w:pPr>
        <w:spacing w:line="360" w:lineRule="auto"/>
        <w:rPr>
          <w:rFonts w:ascii="宋体" w:hAnsi="宋体" w:cs="宋体"/>
          <w:b/>
          <w:sz w:val="24"/>
        </w:rPr>
      </w:pPr>
    </w:p>
    <w:p w14:paraId="633211AF">
      <w:pPr>
        <w:spacing w:line="360" w:lineRule="auto"/>
        <w:rPr>
          <w:rFonts w:ascii="宋体" w:hAnsi="宋体" w:cs="宋体"/>
          <w:b/>
          <w:sz w:val="24"/>
        </w:rPr>
      </w:pPr>
    </w:p>
    <w:p w14:paraId="435CA4DE">
      <w:pPr>
        <w:spacing w:line="360" w:lineRule="auto"/>
        <w:rPr>
          <w:rFonts w:ascii="宋体" w:hAnsi="宋体" w:cs="宋体"/>
          <w:b/>
          <w:sz w:val="24"/>
        </w:rPr>
      </w:pPr>
    </w:p>
    <w:p w14:paraId="6836434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7411F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7EA785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2682CE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494746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E0619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7CC689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835558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3703D0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987853">
      <w:pPr>
        <w:snapToGrid w:val="0"/>
        <w:spacing w:line="360" w:lineRule="auto"/>
        <w:rPr>
          <w:rFonts w:ascii="宋体" w:hAnsi="宋体" w:cs="宋体"/>
          <w:bCs/>
          <w:sz w:val="24"/>
        </w:rPr>
      </w:pPr>
      <w:r>
        <w:rPr>
          <w:rFonts w:hint="eastAsia" w:ascii="宋体" w:hAnsi="宋体" w:cs="宋体"/>
          <w:bCs/>
          <w:sz w:val="24"/>
        </w:rPr>
        <w:t>二、质疑项目基本情况</w:t>
      </w:r>
    </w:p>
    <w:p w14:paraId="606E217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47583E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528D31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D57A44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49EAA54">
      <w:pPr>
        <w:snapToGrid w:val="0"/>
        <w:spacing w:line="360" w:lineRule="auto"/>
        <w:rPr>
          <w:rFonts w:ascii="宋体" w:hAnsi="宋体" w:cs="宋体"/>
          <w:bCs/>
          <w:sz w:val="24"/>
        </w:rPr>
      </w:pPr>
      <w:r>
        <w:rPr>
          <w:rFonts w:hint="eastAsia" w:ascii="宋体" w:hAnsi="宋体" w:cs="宋体"/>
          <w:bCs/>
          <w:sz w:val="24"/>
        </w:rPr>
        <w:t>三、质疑事项具体内容</w:t>
      </w:r>
    </w:p>
    <w:p w14:paraId="6194767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1EC9BF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44F692B">
      <w:pPr>
        <w:snapToGrid w:val="0"/>
        <w:spacing w:line="360" w:lineRule="auto"/>
        <w:rPr>
          <w:rFonts w:ascii="宋体" w:hAnsi="宋体" w:cs="宋体"/>
          <w:sz w:val="24"/>
        </w:rPr>
      </w:pPr>
      <w:r>
        <w:rPr>
          <w:rFonts w:hint="eastAsia" w:ascii="宋体" w:hAnsi="宋体" w:cs="宋体"/>
          <w:sz w:val="24"/>
          <w:u w:val="dotted"/>
        </w:rPr>
        <w:t xml:space="preserve">                                                       </w:t>
      </w:r>
    </w:p>
    <w:p w14:paraId="7506FAB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F060693">
      <w:pPr>
        <w:snapToGrid w:val="0"/>
        <w:spacing w:line="360" w:lineRule="auto"/>
        <w:rPr>
          <w:rFonts w:ascii="宋体" w:hAnsi="宋体" w:cs="宋体"/>
          <w:sz w:val="24"/>
          <w:u w:val="dotted"/>
        </w:rPr>
      </w:pPr>
      <w:r>
        <w:rPr>
          <w:rFonts w:hint="eastAsia" w:ascii="宋体" w:hAnsi="宋体" w:cs="宋体"/>
          <w:sz w:val="24"/>
          <w:u w:val="dotted"/>
        </w:rPr>
        <w:t xml:space="preserve">                                                     </w:t>
      </w:r>
    </w:p>
    <w:p w14:paraId="0CDB0A73">
      <w:pPr>
        <w:snapToGrid w:val="0"/>
        <w:spacing w:line="360" w:lineRule="auto"/>
        <w:rPr>
          <w:rFonts w:ascii="宋体" w:hAnsi="宋体" w:cs="宋体"/>
          <w:sz w:val="24"/>
          <w:u w:val="dotted"/>
        </w:rPr>
      </w:pPr>
      <w:r>
        <w:rPr>
          <w:rFonts w:hint="eastAsia" w:ascii="宋体" w:hAnsi="宋体" w:cs="宋体"/>
          <w:sz w:val="24"/>
        </w:rPr>
        <w:t>质疑事项2</w:t>
      </w:r>
    </w:p>
    <w:p w14:paraId="1683D19C">
      <w:pPr>
        <w:snapToGrid w:val="0"/>
        <w:spacing w:line="360" w:lineRule="auto"/>
        <w:rPr>
          <w:rFonts w:ascii="宋体" w:hAnsi="宋体" w:cs="宋体"/>
          <w:sz w:val="24"/>
        </w:rPr>
      </w:pPr>
      <w:r>
        <w:rPr>
          <w:rFonts w:hint="eastAsia" w:ascii="宋体" w:hAnsi="宋体" w:cs="宋体"/>
          <w:sz w:val="24"/>
        </w:rPr>
        <w:t>……</w:t>
      </w:r>
    </w:p>
    <w:p w14:paraId="6A210CF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27D2FF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128FA18">
      <w:pPr>
        <w:spacing w:line="360" w:lineRule="auto"/>
        <w:rPr>
          <w:rFonts w:ascii="宋体" w:hAnsi="宋体" w:cs="宋体"/>
          <w:sz w:val="24"/>
        </w:rPr>
      </w:pPr>
      <w:r>
        <w:rPr>
          <w:rFonts w:hint="eastAsia" w:ascii="宋体" w:hAnsi="宋体" w:cs="宋体"/>
          <w:sz w:val="24"/>
        </w:rPr>
        <w:t xml:space="preserve">签字(签章)：                   公章：                      </w:t>
      </w:r>
    </w:p>
    <w:p w14:paraId="5A7089A0">
      <w:pPr>
        <w:spacing w:line="360" w:lineRule="auto"/>
        <w:rPr>
          <w:rFonts w:ascii="宋体" w:hAnsi="宋体" w:cs="宋体"/>
          <w:sz w:val="24"/>
        </w:rPr>
      </w:pPr>
      <w:r>
        <w:rPr>
          <w:rFonts w:hint="eastAsia" w:ascii="宋体" w:hAnsi="宋体" w:cs="宋体"/>
          <w:sz w:val="24"/>
        </w:rPr>
        <w:t xml:space="preserve">日期：    </w:t>
      </w:r>
    </w:p>
    <w:p w14:paraId="0D75FF4A">
      <w:pPr>
        <w:spacing w:line="360" w:lineRule="auto"/>
        <w:jc w:val="center"/>
        <w:rPr>
          <w:rFonts w:ascii="宋体" w:hAnsi="宋体" w:cs="宋体"/>
          <w:b/>
          <w:bCs/>
          <w:sz w:val="24"/>
        </w:rPr>
      </w:pPr>
    </w:p>
    <w:p w14:paraId="1B60A9E4">
      <w:pPr>
        <w:spacing w:line="360" w:lineRule="auto"/>
        <w:rPr>
          <w:rFonts w:ascii="宋体" w:hAnsi="宋体" w:cs="宋体"/>
          <w:b/>
          <w:sz w:val="24"/>
        </w:rPr>
      </w:pPr>
    </w:p>
    <w:p w14:paraId="21B996F4">
      <w:pPr>
        <w:spacing w:line="360" w:lineRule="auto"/>
        <w:rPr>
          <w:rFonts w:ascii="宋体" w:hAnsi="宋体" w:cs="宋体"/>
          <w:b/>
          <w:sz w:val="24"/>
        </w:rPr>
      </w:pPr>
    </w:p>
    <w:p w14:paraId="54F3B773">
      <w:pPr>
        <w:spacing w:line="360" w:lineRule="auto"/>
        <w:rPr>
          <w:rFonts w:ascii="宋体" w:hAnsi="宋体" w:cs="宋体"/>
          <w:b/>
          <w:sz w:val="24"/>
        </w:rPr>
      </w:pPr>
      <w:r>
        <w:rPr>
          <w:rFonts w:hint="eastAsia" w:ascii="宋体" w:hAnsi="宋体" w:cs="宋体"/>
          <w:b/>
          <w:sz w:val="24"/>
        </w:rPr>
        <w:t>质疑函制作说明：</w:t>
      </w:r>
    </w:p>
    <w:p w14:paraId="4FC95D0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5905EB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26C6F7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5F833A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sz w:val="30"/>
          <w:szCs w:val="30"/>
        </w:rPr>
      </w:pPr>
    </w:p>
    <w:p w14:paraId="452D6D07">
      <w:pPr>
        <w:spacing w:line="360" w:lineRule="auto"/>
        <w:jc w:val="center"/>
        <w:rPr>
          <w:rFonts w:ascii="宋体" w:hAnsi="宋体" w:cs="宋体"/>
          <w:b/>
          <w:spacing w:val="6"/>
          <w:sz w:val="32"/>
          <w:szCs w:val="32"/>
        </w:rPr>
      </w:pPr>
    </w:p>
    <w:p w14:paraId="233B5FEB">
      <w:pPr>
        <w:spacing w:line="360" w:lineRule="auto"/>
        <w:jc w:val="center"/>
        <w:rPr>
          <w:rFonts w:ascii="宋体" w:hAnsi="宋体" w:cs="宋体"/>
          <w:b/>
          <w:spacing w:val="6"/>
          <w:sz w:val="32"/>
          <w:szCs w:val="32"/>
        </w:rPr>
      </w:pPr>
    </w:p>
    <w:p w14:paraId="29D1721D">
      <w:pPr>
        <w:spacing w:line="360" w:lineRule="auto"/>
        <w:jc w:val="center"/>
        <w:rPr>
          <w:rFonts w:ascii="宋体" w:hAnsi="宋体" w:cs="宋体"/>
          <w:b/>
          <w:spacing w:val="6"/>
          <w:sz w:val="32"/>
          <w:szCs w:val="32"/>
        </w:rPr>
      </w:pPr>
    </w:p>
    <w:p w14:paraId="0CBDB787">
      <w:pPr>
        <w:spacing w:line="360" w:lineRule="auto"/>
        <w:jc w:val="center"/>
        <w:rPr>
          <w:rFonts w:ascii="宋体" w:hAnsi="宋体" w:cs="宋体"/>
          <w:b/>
          <w:spacing w:val="6"/>
          <w:sz w:val="32"/>
          <w:szCs w:val="32"/>
        </w:rPr>
      </w:pPr>
    </w:p>
    <w:p w14:paraId="56421284">
      <w:pPr>
        <w:spacing w:line="360" w:lineRule="auto"/>
        <w:jc w:val="center"/>
        <w:rPr>
          <w:rFonts w:ascii="宋体" w:hAnsi="宋体" w:cs="宋体"/>
          <w:b/>
          <w:spacing w:val="6"/>
          <w:sz w:val="32"/>
          <w:szCs w:val="32"/>
        </w:rPr>
      </w:pPr>
    </w:p>
    <w:p w14:paraId="2DF6CA52">
      <w:pPr>
        <w:spacing w:line="360" w:lineRule="auto"/>
        <w:jc w:val="center"/>
        <w:rPr>
          <w:rFonts w:ascii="宋体" w:hAnsi="宋体" w:cs="宋体"/>
          <w:b/>
          <w:spacing w:val="6"/>
          <w:sz w:val="32"/>
          <w:szCs w:val="32"/>
        </w:rPr>
      </w:pPr>
    </w:p>
    <w:p w14:paraId="65F67E81">
      <w:pPr>
        <w:spacing w:line="360" w:lineRule="auto"/>
        <w:jc w:val="center"/>
        <w:rPr>
          <w:rFonts w:ascii="宋体" w:hAnsi="宋体" w:cs="宋体"/>
          <w:b/>
          <w:spacing w:val="6"/>
          <w:sz w:val="32"/>
          <w:szCs w:val="32"/>
        </w:rPr>
      </w:pPr>
    </w:p>
    <w:p w14:paraId="6B94D379">
      <w:pPr>
        <w:spacing w:line="360" w:lineRule="auto"/>
        <w:jc w:val="center"/>
        <w:rPr>
          <w:rFonts w:ascii="宋体" w:hAnsi="宋体" w:cs="宋体"/>
          <w:b/>
          <w:spacing w:val="6"/>
          <w:sz w:val="32"/>
          <w:szCs w:val="32"/>
        </w:rPr>
      </w:pPr>
    </w:p>
    <w:p w14:paraId="3AB4F57C">
      <w:pPr>
        <w:spacing w:line="360" w:lineRule="auto"/>
        <w:jc w:val="center"/>
        <w:rPr>
          <w:rFonts w:ascii="宋体" w:hAnsi="宋体" w:cs="宋体"/>
          <w:b/>
          <w:spacing w:val="6"/>
          <w:sz w:val="32"/>
          <w:szCs w:val="32"/>
        </w:rPr>
      </w:pPr>
    </w:p>
    <w:p w14:paraId="07E016CC">
      <w:pPr>
        <w:spacing w:line="360" w:lineRule="auto"/>
        <w:jc w:val="center"/>
        <w:rPr>
          <w:rFonts w:ascii="宋体" w:hAnsi="宋体" w:cs="宋体"/>
          <w:b/>
          <w:spacing w:val="6"/>
          <w:sz w:val="32"/>
          <w:szCs w:val="32"/>
        </w:rPr>
      </w:pPr>
    </w:p>
    <w:p w14:paraId="3FBAC3F4">
      <w:pPr>
        <w:spacing w:line="360" w:lineRule="auto"/>
        <w:jc w:val="center"/>
        <w:rPr>
          <w:rFonts w:ascii="宋体" w:hAnsi="宋体" w:cs="宋体"/>
          <w:b/>
          <w:spacing w:val="6"/>
          <w:sz w:val="32"/>
          <w:szCs w:val="32"/>
        </w:rPr>
      </w:pPr>
    </w:p>
    <w:p w14:paraId="49067CDB">
      <w:pPr>
        <w:spacing w:line="360" w:lineRule="auto"/>
        <w:jc w:val="center"/>
        <w:rPr>
          <w:rFonts w:ascii="宋体" w:hAnsi="宋体" w:cs="宋体"/>
          <w:b/>
          <w:spacing w:val="6"/>
          <w:sz w:val="32"/>
          <w:szCs w:val="32"/>
        </w:rPr>
      </w:pPr>
    </w:p>
    <w:p w14:paraId="169B5423">
      <w:pPr>
        <w:spacing w:line="360" w:lineRule="auto"/>
        <w:jc w:val="left"/>
        <w:rPr>
          <w:rFonts w:ascii="宋体" w:hAnsi="宋体" w:cs="宋体"/>
          <w:b/>
          <w:spacing w:val="6"/>
          <w:sz w:val="32"/>
          <w:szCs w:val="32"/>
        </w:rPr>
      </w:pPr>
    </w:p>
    <w:p w14:paraId="37952ECC">
      <w:pPr>
        <w:spacing w:line="360" w:lineRule="auto"/>
        <w:jc w:val="left"/>
        <w:rPr>
          <w:rFonts w:ascii="宋体" w:hAnsi="宋体" w:cs="宋体"/>
          <w:b/>
          <w:spacing w:val="6"/>
          <w:sz w:val="32"/>
          <w:szCs w:val="32"/>
        </w:rPr>
      </w:pPr>
    </w:p>
    <w:p w14:paraId="2AE7DA7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B84D234">
      <w:pPr>
        <w:spacing w:line="360" w:lineRule="auto"/>
        <w:jc w:val="center"/>
        <w:rPr>
          <w:rFonts w:ascii="宋体" w:hAnsi="宋体" w:cs="宋体"/>
          <w:b/>
          <w:sz w:val="24"/>
        </w:rPr>
      </w:pPr>
    </w:p>
    <w:p w14:paraId="510526A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13A2A60">
      <w:pPr>
        <w:spacing w:line="360" w:lineRule="auto"/>
        <w:rPr>
          <w:rFonts w:ascii="宋体" w:hAnsi="宋体" w:cs="宋体"/>
          <w:sz w:val="24"/>
        </w:rPr>
      </w:pPr>
      <w:r>
        <w:rPr>
          <w:rFonts w:hint="eastAsia" w:ascii="宋体" w:hAnsi="宋体" w:cs="宋体"/>
          <w:sz w:val="24"/>
        </w:rPr>
        <w:t>一、投诉相关主体基本情况</w:t>
      </w:r>
    </w:p>
    <w:p w14:paraId="4D0394D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6EE8FE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CCF89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549F3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971E54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B5368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3044AB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06313C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A3A8F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D98CBE">
      <w:pPr>
        <w:spacing w:line="360" w:lineRule="auto"/>
        <w:rPr>
          <w:rFonts w:ascii="宋体" w:hAnsi="宋体" w:cs="宋体"/>
          <w:sz w:val="24"/>
        </w:rPr>
      </w:pPr>
      <w:r>
        <w:rPr>
          <w:rFonts w:hint="eastAsia" w:ascii="宋体" w:hAnsi="宋体" w:cs="宋体"/>
          <w:sz w:val="24"/>
        </w:rPr>
        <w:t>被投诉人2</w:t>
      </w:r>
    </w:p>
    <w:p w14:paraId="3C962118">
      <w:pPr>
        <w:spacing w:line="360" w:lineRule="auto"/>
        <w:rPr>
          <w:rFonts w:ascii="宋体" w:hAnsi="宋体" w:cs="宋体"/>
          <w:sz w:val="24"/>
          <w:u w:val="dotted"/>
        </w:rPr>
      </w:pPr>
      <w:r>
        <w:rPr>
          <w:rFonts w:hint="eastAsia" w:ascii="宋体" w:hAnsi="宋体" w:cs="宋体"/>
          <w:sz w:val="24"/>
        </w:rPr>
        <w:t>……</w:t>
      </w:r>
    </w:p>
    <w:p w14:paraId="1ECBC24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8CB99C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8A0CE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37A170B">
      <w:pPr>
        <w:spacing w:line="360" w:lineRule="auto"/>
        <w:rPr>
          <w:rFonts w:ascii="宋体" w:hAnsi="宋体" w:cs="宋体"/>
          <w:sz w:val="24"/>
        </w:rPr>
      </w:pPr>
      <w:r>
        <w:rPr>
          <w:rFonts w:hint="eastAsia" w:ascii="宋体" w:hAnsi="宋体" w:cs="宋体"/>
          <w:sz w:val="24"/>
        </w:rPr>
        <w:t>二、投诉项目基本情况</w:t>
      </w:r>
    </w:p>
    <w:p w14:paraId="23FC19A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D4BA3C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CCA3B6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2364B9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CCC649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F0F7F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E0AA781">
      <w:pPr>
        <w:spacing w:line="360" w:lineRule="auto"/>
        <w:rPr>
          <w:rFonts w:ascii="宋体" w:hAnsi="宋体" w:cs="宋体"/>
          <w:sz w:val="24"/>
        </w:rPr>
      </w:pPr>
      <w:r>
        <w:rPr>
          <w:rFonts w:hint="eastAsia" w:ascii="宋体" w:hAnsi="宋体" w:cs="宋体"/>
          <w:sz w:val="24"/>
        </w:rPr>
        <w:t>三、质疑基本情况</w:t>
      </w:r>
    </w:p>
    <w:p w14:paraId="4CFA53F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FA1C88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1EE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E64FE06">
      <w:pPr>
        <w:spacing w:line="360" w:lineRule="auto"/>
        <w:rPr>
          <w:rFonts w:ascii="宋体" w:hAnsi="宋体" w:cs="宋体"/>
          <w:sz w:val="24"/>
        </w:rPr>
      </w:pPr>
      <w:r>
        <w:rPr>
          <w:rFonts w:hint="eastAsia" w:ascii="宋体" w:hAnsi="宋体" w:cs="宋体"/>
          <w:sz w:val="24"/>
        </w:rPr>
        <w:t>四、投诉事项具体内容</w:t>
      </w:r>
    </w:p>
    <w:p w14:paraId="577505C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241CDB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6937215">
      <w:pPr>
        <w:spacing w:line="360" w:lineRule="auto"/>
        <w:rPr>
          <w:rFonts w:ascii="宋体" w:hAnsi="宋体" w:cs="宋体"/>
          <w:sz w:val="24"/>
          <w:u w:val="dotted"/>
        </w:rPr>
      </w:pPr>
      <w:r>
        <w:rPr>
          <w:rFonts w:hint="eastAsia" w:ascii="宋体" w:hAnsi="宋体" w:cs="宋体"/>
          <w:sz w:val="24"/>
          <w:u w:val="dotted"/>
        </w:rPr>
        <w:t xml:space="preserve">                                                      </w:t>
      </w:r>
    </w:p>
    <w:p w14:paraId="312D83F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64633AF">
      <w:pPr>
        <w:spacing w:line="360" w:lineRule="auto"/>
        <w:rPr>
          <w:rFonts w:ascii="宋体" w:hAnsi="宋体" w:cs="宋体"/>
          <w:sz w:val="24"/>
          <w:u w:val="dotted"/>
        </w:rPr>
      </w:pPr>
      <w:r>
        <w:rPr>
          <w:rFonts w:hint="eastAsia" w:ascii="宋体" w:hAnsi="宋体" w:cs="宋体"/>
          <w:sz w:val="24"/>
          <w:u w:val="dotted"/>
        </w:rPr>
        <w:t xml:space="preserve">                                                      </w:t>
      </w:r>
    </w:p>
    <w:p w14:paraId="20649673">
      <w:pPr>
        <w:spacing w:line="360" w:lineRule="auto"/>
        <w:rPr>
          <w:rFonts w:ascii="宋体" w:hAnsi="宋体" w:cs="宋体"/>
          <w:sz w:val="24"/>
        </w:rPr>
      </w:pPr>
      <w:r>
        <w:rPr>
          <w:rFonts w:hint="eastAsia" w:ascii="宋体" w:hAnsi="宋体" w:cs="宋体"/>
          <w:sz w:val="24"/>
        </w:rPr>
        <w:t>投诉事项2</w:t>
      </w:r>
    </w:p>
    <w:p w14:paraId="352BA2F6">
      <w:pPr>
        <w:spacing w:line="360" w:lineRule="auto"/>
        <w:rPr>
          <w:rFonts w:ascii="宋体" w:hAnsi="宋体" w:cs="宋体"/>
          <w:sz w:val="24"/>
          <w:u w:val="dotted"/>
        </w:rPr>
      </w:pPr>
      <w:r>
        <w:rPr>
          <w:rFonts w:hint="eastAsia" w:ascii="宋体" w:hAnsi="宋体" w:cs="宋体"/>
          <w:sz w:val="24"/>
        </w:rPr>
        <w:t>……</w:t>
      </w:r>
    </w:p>
    <w:p w14:paraId="6FB1D32D">
      <w:pPr>
        <w:spacing w:line="360" w:lineRule="auto"/>
        <w:rPr>
          <w:rFonts w:ascii="宋体" w:hAnsi="宋体" w:cs="宋体"/>
          <w:sz w:val="24"/>
        </w:rPr>
      </w:pPr>
      <w:r>
        <w:rPr>
          <w:rFonts w:hint="eastAsia" w:ascii="宋体" w:hAnsi="宋体" w:cs="宋体"/>
          <w:sz w:val="24"/>
        </w:rPr>
        <w:t>五、与投诉事项相关的投诉请求</w:t>
      </w:r>
    </w:p>
    <w:p w14:paraId="4E9E2FA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60BC088">
      <w:pPr>
        <w:spacing w:line="360" w:lineRule="auto"/>
        <w:rPr>
          <w:rFonts w:ascii="宋体" w:hAnsi="宋体" w:cs="宋体"/>
          <w:sz w:val="24"/>
          <w:u w:val="single"/>
        </w:rPr>
      </w:pPr>
      <w:r>
        <w:rPr>
          <w:rFonts w:hint="eastAsia" w:ascii="宋体" w:hAnsi="宋体" w:cs="宋体"/>
          <w:sz w:val="24"/>
        </w:rPr>
        <w:t xml:space="preserve">                                                                                                    </w:t>
      </w:r>
    </w:p>
    <w:p w14:paraId="2493E147">
      <w:pPr>
        <w:spacing w:line="360" w:lineRule="auto"/>
        <w:rPr>
          <w:rFonts w:ascii="宋体" w:hAnsi="宋体" w:cs="宋体"/>
          <w:sz w:val="24"/>
        </w:rPr>
      </w:pPr>
      <w:r>
        <w:rPr>
          <w:rFonts w:hint="eastAsia" w:ascii="宋体" w:hAnsi="宋体" w:cs="宋体"/>
          <w:sz w:val="24"/>
        </w:rPr>
        <w:t xml:space="preserve">签字(签章)：                   公章：                      </w:t>
      </w:r>
    </w:p>
    <w:p w14:paraId="0DF96790">
      <w:pPr>
        <w:spacing w:line="360" w:lineRule="auto"/>
        <w:rPr>
          <w:rFonts w:ascii="宋体" w:hAnsi="宋体" w:cs="宋体"/>
          <w:sz w:val="24"/>
        </w:rPr>
      </w:pPr>
      <w:r>
        <w:rPr>
          <w:rFonts w:hint="eastAsia" w:ascii="宋体" w:hAnsi="宋体" w:cs="宋体"/>
          <w:sz w:val="24"/>
        </w:rPr>
        <w:t xml:space="preserve">日期：    </w:t>
      </w:r>
    </w:p>
    <w:p w14:paraId="2BC35188">
      <w:pPr>
        <w:spacing w:line="360" w:lineRule="auto"/>
        <w:rPr>
          <w:rFonts w:ascii="宋体" w:hAnsi="宋体" w:cs="宋体"/>
          <w:b/>
          <w:sz w:val="24"/>
        </w:rPr>
      </w:pPr>
    </w:p>
    <w:p w14:paraId="391F358A">
      <w:pPr>
        <w:spacing w:line="360" w:lineRule="auto"/>
        <w:rPr>
          <w:rFonts w:ascii="宋体" w:hAnsi="宋体" w:cs="宋体"/>
          <w:b/>
          <w:sz w:val="24"/>
        </w:rPr>
      </w:pPr>
    </w:p>
    <w:p w14:paraId="40B879D0">
      <w:pPr>
        <w:spacing w:line="360" w:lineRule="auto"/>
        <w:rPr>
          <w:rFonts w:ascii="宋体" w:hAnsi="宋体" w:cs="宋体"/>
          <w:b/>
          <w:sz w:val="24"/>
        </w:rPr>
      </w:pPr>
      <w:r>
        <w:rPr>
          <w:rFonts w:hint="eastAsia" w:ascii="宋体" w:hAnsi="宋体" w:cs="宋体"/>
          <w:b/>
          <w:sz w:val="24"/>
        </w:rPr>
        <w:t>投诉书制作说明：</w:t>
      </w:r>
    </w:p>
    <w:p w14:paraId="2721BC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FB105F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8C21EE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FE5D80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B238BA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sz w:val="24"/>
        </w:rPr>
      </w:pPr>
    </w:p>
    <w:p w14:paraId="01A3E497">
      <w:pPr>
        <w:autoSpaceDE w:val="0"/>
        <w:autoSpaceDN w:val="0"/>
        <w:jc w:val="center"/>
        <w:rPr>
          <w:rFonts w:ascii="宋体" w:hAnsi="宋体" w:cs="宋体"/>
          <w:b/>
          <w:spacing w:val="6"/>
          <w:sz w:val="32"/>
          <w:szCs w:val="32"/>
        </w:rPr>
      </w:pPr>
    </w:p>
    <w:p w14:paraId="0A9ADBB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7362585">
      <w:pPr>
        <w:spacing w:line="360" w:lineRule="auto"/>
        <w:rPr>
          <w:rFonts w:ascii="宋体" w:hAnsi="宋体" w:cs="宋体"/>
          <w:sz w:val="24"/>
          <w:u w:val="single"/>
        </w:rPr>
      </w:pPr>
    </w:p>
    <w:p w14:paraId="116D9B3B">
      <w:pPr>
        <w:spacing w:line="360" w:lineRule="auto"/>
        <w:rPr>
          <w:rFonts w:hint="eastAsia" w:ascii="宋体" w:hAnsi="宋体" w:eastAsia="宋体" w:cs="宋体"/>
          <w:sz w:val="24"/>
          <w:lang w:eastAsia="zh-CN"/>
        </w:rPr>
      </w:pPr>
      <w:r>
        <w:rPr>
          <w:rFonts w:hint="eastAsia" w:ascii="宋体" w:hAnsi="宋体" w:cs="宋体"/>
          <w:sz w:val="24"/>
          <w:u w:val="single"/>
          <w:lang w:eastAsia="zh-CN"/>
        </w:rPr>
        <w:t>杭州市文润小学</w:t>
      </w:r>
      <w:r>
        <w:rPr>
          <w:rFonts w:hint="eastAsia" w:ascii="宋体" w:hAnsi="宋体" w:cs="宋体"/>
          <w:sz w:val="24"/>
          <w:u w:val="single"/>
        </w:rPr>
        <w:t>、</w:t>
      </w:r>
      <w:r>
        <w:rPr>
          <w:rFonts w:hint="eastAsia" w:ascii="宋体" w:hAnsi="宋体" w:cs="宋体"/>
          <w:sz w:val="24"/>
          <w:u w:val="single"/>
          <w:lang w:eastAsia="zh-CN"/>
        </w:rPr>
        <w:t>浙江西建工程管理有限公司</w:t>
      </w:r>
    </w:p>
    <w:p w14:paraId="6D8C7B8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卖鱼桥小学文润校区中医药创新学习空间及室外局部提升工程</w:t>
      </w:r>
      <w:r>
        <w:rPr>
          <w:rFonts w:hint="eastAsia" w:ascii="宋体" w:hAnsi="宋体" w:cs="宋体"/>
          <w:sz w:val="24"/>
        </w:rPr>
        <w:t>项目【项目编号：</w:t>
      </w:r>
      <w:r>
        <w:rPr>
          <w:rFonts w:hint="eastAsia" w:ascii="宋体" w:hAnsi="宋体" w:cs="宋体"/>
          <w:sz w:val="24"/>
          <w:lang w:eastAsia="zh-CN"/>
        </w:rPr>
        <w:t>XJCG[2024]046</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sz w:val="24"/>
        </w:rPr>
      </w:pPr>
      <w:r>
        <w:rPr>
          <w:rFonts w:hint="eastAsia" w:ascii="宋体" w:hAnsi="宋体" w:cs="宋体"/>
          <w:sz w:val="24"/>
        </w:rPr>
        <w:t>特此说明。</w:t>
      </w:r>
    </w:p>
    <w:p w14:paraId="2B2456D0">
      <w:pPr>
        <w:spacing w:line="360" w:lineRule="auto"/>
        <w:ind w:firstLine="494"/>
        <w:rPr>
          <w:rFonts w:ascii="宋体" w:hAnsi="宋体" w:cs="宋体"/>
          <w:sz w:val="24"/>
        </w:rPr>
      </w:pPr>
    </w:p>
    <w:p w14:paraId="28580D7F">
      <w:pPr>
        <w:spacing w:line="360" w:lineRule="auto"/>
        <w:ind w:firstLine="494"/>
        <w:rPr>
          <w:rFonts w:ascii="宋体" w:hAnsi="宋体" w:cs="宋体"/>
          <w:sz w:val="24"/>
        </w:rPr>
      </w:pPr>
    </w:p>
    <w:p w14:paraId="711C61BA">
      <w:pPr>
        <w:spacing w:line="360" w:lineRule="auto"/>
        <w:ind w:firstLine="494"/>
        <w:rPr>
          <w:rFonts w:ascii="宋体" w:hAnsi="宋体" w:cs="宋体"/>
          <w:sz w:val="24"/>
        </w:rPr>
      </w:pPr>
    </w:p>
    <w:p w14:paraId="7C99512A">
      <w:pPr>
        <w:spacing w:line="360" w:lineRule="auto"/>
        <w:ind w:firstLine="494"/>
        <w:rPr>
          <w:rFonts w:ascii="宋体" w:hAnsi="宋体" w:cs="宋体"/>
          <w:sz w:val="24"/>
        </w:rPr>
      </w:pPr>
    </w:p>
    <w:p w14:paraId="296F5B02">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7ECF6D31">
      <w:pPr>
        <w:ind w:right="1440" w:firstLine="494"/>
        <w:jc w:val="center"/>
        <w:rPr>
          <w:rFonts w:ascii="宋体" w:hAnsi="宋体" w:cs="宋体"/>
          <w:sz w:val="24"/>
        </w:rPr>
      </w:pPr>
      <w:r>
        <w:rPr>
          <w:rFonts w:hint="eastAsia" w:ascii="宋体" w:hAnsi="宋体" w:cs="宋体"/>
          <w:sz w:val="24"/>
        </w:rPr>
        <w:t xml:space="preserve">                              日期：       年     月     日</w:t>
      </w:r>
    </w:p>
    <w:p w14:paraId="3052D992">
      <w:pPr>
        <w:rPr>
          <w:rFonts w:ascii="宋体" w:hAnsi="宋体" w:cs="宋体"/>
          <w:sz w:val="24"/>
        </w:rPr>
      </w:pPr>
      <w:r>
        <w:rPr>
          <w:rFonts w:hint="eastAsia" w:ascii="宋体" w:hAnsi="宋体" w:cs="宋体"/>
          <w:b/>
          <w:bCs/>
          <w:sz w:val="24"/>
        </w:rPr>
        <w:t>附：</w:t>
      </w:r>
    </w:p>
    <w:p w14:paraId="62743779">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081366B">
      <w:pPr>
        <w:autoSpaceDE w:val="0"/>
        <w:autoSpaceDN w:val="0"/>
        <w:jc w:val="center"/>
        <w:rPr>
          <w:rFonts w:ascii="宋体" w:hAnsi="宋体" w:cs="宋体"/>
          <w:b/>
          <w:spacing w:val="6"/>
          <w:sz w:val="32"/>
          <w:szCs w:val="32"/>
        </w:rPr>
      </w:pPr>
    </w:p>
    <w:p w14:paraId="349186B1">
      <w:pPr>
        <w:autoSpaceDE w:val="0"/>
        <w:autoSpaceDN w:val="0"/>
        <w:jc w:val="center"/>
        <w:rPr>
          <w:rFonts w:ascii="宋体" w:hAnsi="宋体" w:cs="宋体"/>
          <w:b/>
          <w:spacing w:val="6"/>
          <w:sz w:val="32"/>
          <w:szCs w:val="32"/>
        </w:rPr>
      </w:pPr>
    </w:p>
    <w:p w14:paraId="0DABA73C">
      <w:pPr>
        <w:autoSpaceDE w:val="0"/>
        <w:autoSpaceDN w:val="0"/>
        <w:jc w:val="center"/>
        <w:rPr>
          <w:rFonts w:ascii="宋体" w:hAnsi="宋体" w:cs="宋体"/>
          <w:b/>
          <w:spacing w:val="6"/>
          <w:sz w:val="32"/>
          <w:szCs w:val="32"/>
        </w:rPr>
      </w:pPr>
    </w:p>
    <w:p w14:paraId="286AF8DB">
      <w:pPr>
        <w:autoSpaceDE w:val="0"/>
        <w:autoSpaceDN w:val="0"/>
        <w:jc w:val="center"/>
        <w:rPr>
          <w:rFonts w:ascii="宋体" w:hAnsi="宋体" w:cs="宋体"/>
          <w:b/>
          <w:spacing w:val="6"/>
          <w:sz w:val="32"/>
          <w:szCs w:val="32"/>
        </w:rPr>
      </w:pPr>
    </w:p>
    <w:p w14:paraId="5A62480B">
      <w:pPr>
        <w:autoSpaceDE w:val="0"/>
        <w:autoSpaceDN w:val="0"/>
        <w:jc w:val="center"/>
        <w:rPr>
          <w:rFonts w:ascii="宋体" w:hAnsi="宋体" w:cs="宋体"/>
          <w:b/>
          <w:spacing w:val="6"/>
          <w:sz w:val="32"/>
          <w:szCs w:val="32"/>
        </w:rPr>
      </w:pPr>
    </w:p>
    <w:p w14:paraId="72BF02A5">
      <w:pPr>
        <w:autoSpaceDE w:val="0"/>
        <w:autoSpaceDN w:val="0"/>
        <w:jc w:val="center"/>
        <w:rPr>
          <w:rFonts w:ascii="宋体" w:hAnsi="宋体" w:cs="宋体"/>
          <w:b/>
          <w:spacing w:val="6"/>
          <w:sz w:val="32"/>
          <w:szCs w:val="32"/>
        </w:rPr>
      </w:pPr>
    </w:p>
    <w:p w14:paraId="5BE31B7E">
      <w:pPr>
        <w:autoSpaceDE w:val="0"/>
        <w:autoSpaceDN w:val="0"/>
        <w:jc w:val="center"/>
        <w:rPr>
          <w:rFonts w:ascii="宋体" w:hAnsi="宋体" w:cs="宋体"/>
          <w:b/>
          <w:spacing w:val="6"/>
          <w:sz w:val="32"/>
          <w:szCs w:val="32"/>
        </w:rPr>
      </w:pPr>
    </w:p>
    <w:p w14:paraId="5E18CC39">
      <w:pPr>
        <w:autoSpaceDE w:val="0"/>
        <w:autoSpaceDN w:val="0"/>
        <w:jc w:val="center"/>
        <w:rPr>
          <w:rFonts w:ascii="宋体" w:hAnsi="宋体" w:cs="宋体"/>
          <w:b/>
          <w:spacing w:val="6"/>
          <w:sz w:val="32"/>
          <w:szCs w:val="32"/>
        </w:rPr>
      </w:pPr>
    </w:p>
    <w:p w14:paraId="1D034AD2">
      <w:pPr>
        <w:autoSpaceDE w:val="0"/>
        <w:autoSpaceDN w:val="0"/>
        <w:jc w:val="center"/>
        <w:rPr>
          <w:rFonts w:ascii="宋体" w:hAnsi="宋体" w:cs="宋体"/>
          <w:b/>
          <w:spacing w:val="6"/>
          <w:sz w:val="32"/>
          <w:szCs w:val="32"/>
        </w:rPr>
      </w:pPr>
    </w:p>
    <w:p w14:paraId="2D663C78">
      <w:pPr>
        <w:autoSpaceDE w:val="0"/>
        <w:autoSpaceDN w:val="0"/>
        <w:jc w:val="center"/>
        <w:rPr>
          <w:rFonts w:ascii="宋体" w:hAnsi="宋体" w:cs="宋体"/>
          <w:b/>
          <w:spacing w:val="6"/>
          <w:sz w:val="32"/>
          <w:szCs w:val="32"/>
        </w:rPr>
      </w:pPr>
    </w:p>
    <w:p w14:paraId="75AFDBF6">
      <w:pPr>
        <w:autoSpaceDE w:val="0"/>
        <w:autoSpaceDN w:val="0"/>
        <w:jc w:val="center"/>
        <w:rPr>
          <w:rFonts w:ascii="宋体" w:hAnsi="宋体" w:cs="宋体"/>
          <w:b/>
          <w:spacing w:val="6"/>
          <w:sz w:val="32"/>
          <w:szCs w:val="32"/>
        </w:rPr>
      </w:pPr>
    </w:p>
    <w:p w14:paraId="536C7AFF">
      <w:pPr>
        <w:autoSpaceDE w:val="0"/>
        <w:autoSpaceDN w:val="0"/>
        <w:jc w:val="center"/>
        <w:rPr>
          <w:rFonts w:ascii="宋体" w:hAnsi="宋体" w:cs="宋体"/>
          <w:b/>
          <w:spacing w:val="6"/>
          <w:sz w:val="32"/>
          <w:szCs w:val="32"/>
        </w:rPr>
      </w:pPr>
    </w:p>
    <w:p w14:paraId="559A69A4">
      <w:pPr>
        <w:autoSpaceDE w:val="0"/>
        <w:autoSpaceDN w:val="0"/>
        <w:jc w:val="center"/>
        <w:rPr>
          <w:rFonts w:ascii="宋体" w:hAnsi="宋体" w:cs="宋体"/>
          <w:b/>
          <w:spacing w:val="6"/>
          <w:sz w:val="32"/>
          <w:szCs w:val="32"/>
        </w:rPr>
      </w:pPr>
    </w:p>
    <w:p w14:paraId="30A59C44">
      <w:pPr>
        <w:autoSpaceDE w:val="0"/>
        <w:autoSpaceDN w:val="0"/>
        <w:jc w:val="center"/>
        <w:rPr>
          <w:rFonts w:ascii="宋体" w:hAnsi="宋体" w:cs="宋体"/>
          <w:b/>
          <w:spacing w:val="6"/>
          <w:sz w:val="32"/>
          <w:szCs w:val="32"/>
        </w:rPr>
      </w:pPr>
    </w:p>
    <w:p w14:paraId="24859420">
      <w:pPr>
        <w:autoSpaceDE w:val="0"/>
        <w:autoSpaceDN w:val="0"/>
        <w:jc w:val="center"/>
        <w:rPr>
          <w:rFonts w:ascii="宋体" w:hAnsi="宋体" w:cs="宋体"/>
          <w:b/>
          <w:spacing w:val="6"/>
          <w:sz w:val="32"/>
          <w:szCs w:val="32"/>
        </w:rPr>
      </w:pPr>
    </w:p>
    <w:p w14:paraId="4A214312">
      <w:pPr>
        <w:autoSpaceDE w:val="0"/>
        <w:autoSpaceDN w:val="0"/>
        <w:jc w:val="center"/>
        <w:rPr>
          <w:rFonts w:ascii="宋体" w:hAnsi="宋体" w:cs="宋体"/>
          <w:b/>
          <w:spacing w:val="6"/>
          <w:sz w:val="32"/>
          <w:szCs w:val="32"/>
        </w:rPr>
      </w:pPr>
    </w:p>
    <w:p w14:paraId="39E44D47">
      <w:pPr>
        <w:autoSpaceDE w:val="0"/>
        <w:autoSpaceDN w:val="0"/>
        <w:jc w:val="center"/>
        <w:rPr>
          <w:rFonts w:ascii="宋体" w:hAnsi="宋体" w:cs="宋体"/>
          <w:b/>
          <w:spacing w:val="6"/>
          <w:sz w:val="32"/>
          <w:szCs w:val="32"/>
        </w:rPr>
      </w:pPr>
    </w:p>
    <w:p w14:paraId="161A37DD">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FCF224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卖鱼桥小学文润校区中医药创新学习空间及室外局部提升工程</w:t>
      </w:r>
      <w:r>
        <w:rPr>
          <w:rFonts w:hint="eastAsia" w:ascii="宋体" w:hAnsi="宋体" w:cs="宋体"/>
          <w:sz w:val="24"/>
        </w:rPr>
        <w:t>【项目编号：</w:t>
      </w:r>
      <w:r>
        <w:rPr>
          <w:rFonts w:hint="eastAsia" w:ascii="宋体" w:hAnsi="宋体" w:cs="宋体"/>
          <w:sz w:val="24"/>
          <w:lang w:eastAsia="zh-CN"/>
        </w:rPr>
        <w:t>XJCG[2024]046</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14:paraId="053CBC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656DC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53BC1F55">
      <w:pPr>
        <w:snapToGrid w:val="0"/>
        <w:spacing w:line="360" w:lineRule="auto"/>
        <w:ind w:firstLine="576"/>
        <w:rPr>
          <w:rFonts w:ascii="宋体" w:hAnsi="宋体" w:cs="宋体"/>
          <w:kern w:val="0"/>
          <w:sz w:val="24"/>
          <w:lang w:val="zh-CN"/>
        </w:rPr>
      </w:pPr>
      <w:bookmarkStart w:id="51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1F56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30DE3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12"/>
    <w:p w14:paraId="323DC2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69133C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0B7A29">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28189C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61BFD1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3A0F69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77DF8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0B2298F">
      <w:pPr>
        <w:spacing w:line="360" w:lineRule="auto"/>
        <w:ind w:right="420"/>
        <w:rPr>
          <w:rFonts w:ascii="宋体" w:hAnsi="宋体" w:cs="宋体"/>
          <w:sz w:val="24"/>
        </w:rPr>
      </w:pPr>
      <w:r>
        <w:rPr>
          <w:rFonts w:hint="eastAsia" w:ascii="宋体" w:hAnsi="宋体" w:cs="宋体"/>
          <w:sz w:val="24"/>
        </w:rPr>
        <w:t>注：按本格式和要求提供。</w:t>
      </w:r>
    </w:p>
    <w:p w14:paraId="7F88E7C9">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1F08F1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31FBB2D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卖鱼桥小学文润校区中医药创新学习空间及室外局部提升工程</w:t>
      </w:r>
      <w:r>
        <w:rPr>
          <w:rFonts w:hint="eastAsia" w:ascii="宋体" w:hAnsi="宋体" w:cs="宋体"/>
          <w:sz w:val="24"/>
        </w:rPr>
        <w:t>【项目编号：</w:t>
      </w:r>
      <w:r>
        <w:rPr>
          <w:rFonts w:hint="eastAsia" w:ascii="宋体" w:hAnsi="宋体" w:cs="宋体"/>
          <w:sz w:val="24"/>
          <w:lang w:eastAsia="zh-CN"/>
        </w:rPr>
        <w:t>XJCG[2024]046</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B254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1481FD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E2018C3">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7E9C6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14:paraId="6B8DC76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83F07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13"/>
    </w:p>
    <w:p w14:paraId="4032CF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173A4E5">
      <w:pPr>
        <w:snapToGrid w:val="0"/>
        <w:spacing w:line="360" w:lineRule="auto"/>
        <w:ind w:firstLine="576"/>
        <w:rPr>
          <w:rFonts w:ascii="宋体" w:hAnsi="宋体" w:cs="宋体"/>
          <w:u w:val="single"/>
        </w:rPr>
      </w:pPr>
      <w:r>
        <w:rPr>
          <w:rFonts w:hint="eastAsia" w:ascii="宋体" w:hAnsi="宋体" w:cs="宋体"/>
          <w:u w:val="single"/>
        </w:rPr>
        <w:t xml:space="preserve">                                                                                  </w:t>
      </w:r>
    </w:p>
    <w:p w14:paraId="7F5B74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7AA83F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3A34B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EC3900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1C22788">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CCCBF0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28212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E93211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906229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0466DEB9">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6FC0043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D0451C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8942966">
      <w:pPr>
        <w:autoSpaceDE w:val="0"/>
        <w:autoSpaceDN w:val="0"/>
        <w:jc w:val="center"/>
        <w:rPr>
          <w:rFonts w:ascii="宋体" w:hAnsi="宋体" w:cs="宋体"/>
          <w:b/>
          <w:spacing w:val="6"/>
          <w:sz w:val="32"/>
          <w:szCs w:val="32"/>
        </w:rPr>
      </w:pPr>
    </w:p>
    <w:p w14:paraId="3767B357">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4232495">
      <w:pPr>
        <w:spacing w:line="360" w:lineRule="auto"/>
        <w:jc w:val="center"/>
        <w:rPr>
          <w:rFonts w:ascii="宋体" w:hAnsi="宋体" w:cs="宋体"/>
          <w:sz w:val="24"/>
          <w:u w:val="single"/>
        </w:rPr>
      </w:pPr>
    </w:p>
    <w:p w14:paraId="49A496DF">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74A3684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杭州市文润小学</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卖鱼桥小学文润校区中医药创新学习空间及室外局部提升工程</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yellow"/>
        </w:rPr>
        <w:t>承接</w:t>
      </w:r>
      <w:r>
        <w:rPr>
          <w:rFonts w:hint="eastAsia" w:ascii="宋体" w:hAnsi="宋体" w:cs="宋体"/>
          <w:sz w:val="24"/>
        </w:rPr>
        <w:t>）。相关企业（含联合体中的中小企业、签订分包意向协议的中小企业）的具体情况如下：</w:t>
      </w:r>
    </w:p>
    <w:p w14:paraId="1AE800A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83ACD8D">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5EAD3D9">
      <w:pPr>
        <w:spacing w:line="360" w:lineRule="auto"/>
        <w:ind w:firstLine="480" w:firstLineChars="200"/>
        <w:jc w:val="left"/>
        <w:rPr>
          <w:rFonts w:ascii="宋体" w:hAnsi="宋体" w:cs="宋体"/>
          <w:sz w:val="24"/>
        </w:rPr>
      </w:pPr>
      <w:r>
        <w:rPr>
          <w:rFonts w:hint="eastAsia" w:ascii="宋体" w:hAnsi="宋体" w:cs="宋体"/>
          <w:sz w:val="24"/>
        </w:rPr>
        <w:t>……</w:t>
      </w:r>
    </w:p>
    <w:p w14:paraId="0AFEBE6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3EF7230">
      <w:pPr>
        <w:spacing w:line="360" w:lineRule="auto"/>
        <w:ind w:firstLine="480" w:firstLineChars="200"/>
        <w:rPr>
          <w:rFonts w:ascii="宋体" w:hAnsi="宋体" w:cs="宋体"/>
          <w:sz w:val="24"/>
        </w:rPr>
      </w:pPr>
    </w:p>
    <w:p w14:paraId="1A0E924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2A01C6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ECAE916">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sz w:val="24"/>
        </w:rPr>
      </w:pPr>
      <w:r>
        <w:rPr>
          <w:rFonts w:hint="eastAsia" w:ascii="宋体" w:hAnsi="宋体" w:cs="宋体"/>
          <w:sz w:val="24"/>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kern w:val="2"/>
          <w:sz w:val="24"/>
          <w:szCs w:val="24"/>
          <w:woUserID w:val="1"/>
        </w:rPr>
      </w:pPr>
      <w:r>
        <w:rPr>
          <w:rFonts w:hint="eastAsia" w:ascii="宋体" w:hAnsi="宋体" w:eastAsia="宋体" w:cs="宋体"/>
          <w:kern w:val="2"/>
          <w:sz w:val="24"/>
          <w:szCs w:val="24"/>
          <w:highlight w:val="yellow"/>
          <w:lang w:val="en-US" w:eastAsia="zh-CN" w:bidi="ar"/>
          <w:woUserID w:val="1"/>
        </w:rPr>
        <w:t>①从业人员、营业收入、资产总额填报上一年度数据，无上一年度数据的新成立企业可不填报。</w:t>
      </w:r>
      <w:r>
        <w:rPr>
          <w:rFonts w:hint="eastAsia" w:ascii="宋体" w:hAnsi="宋体" w:eastAsia="宋体" w:cs="宋体"/>
          <w:caps w:val="0"/>
          <w:color w:val="171A1D"/>
          <w:spacing w:val="0"/>
          <w:kern w:val="2"/>
          <w:sz w:val="24"/>
          <w:szCs w:val="24"/>
          <w:highlight w:val="yellow"/>
          <w:shd w:val="clear" w:fill="C9E7FF"/>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sz w:val="32"/>
          <w:szCs w:val="32"/>
        </w:rPr>
      </w:pPr>
    </w:p>
    <w:p w14:paraId="5F0D6597">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61E1C6E2">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7B16B231">
      <w:pPr>
        <w:spacing w:line="360" w:lineRule="auto"/>
        <w:rPr>
          <w:rFonts w:ascii="宋体" w:hAnsi="宋体" w:cs="宋体"/>
          <w:b/>
          <w:spacing w:val="6"/>
          <w:sz w:val="32"/>
          <w:szCs w:val="32"/>
        </w:rPr>
      </w:pPr>
    </w:p>
    <w:p w14:paraId="15106880">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5B922A18">
      <w:pPr>
        <w:pStyle w:val="27"/>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3B18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451FFF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2"/>
      <w:framePr w:wrap="around" w:vAnchor="text" w:hAnchor="margin" w:xAlign="right" w:y="1"/>
      <w:rPr>
        <w:rStyle w:val="72"/>
      </w:rPr>
    </w:pPr>
    <w:r>
      <w:fldChar w:fldCharType="begin"/>
    </w:r>
    <w:r>
      <w:rPr>
        <w:rStyle w:val="72"/>
      </w:rPr>
      <w:instrText xml:space="preserve">PAGE  </w:instrText>
    </w:r>
    <w:r>
      <w:fldChar w:fldCharType="end"/>
    </w:r>
  </w:p>
  <w:p w14:paraId="5FE92C6F">
    <w:pPr>
      <w:pStyle w:val="42"/>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14" w:name="_Toc164085800"/>
    <w:bookmarkStart w:id="515" w:name="_Toc91899912"/>
    <w:bookmarkStart w:id="516" w:name="_Toc131845147"/>
    <w:bookmarkStart w:id="517" w:name="_Toc3611018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2"/>
      <w:framePr w:wrap="around" w:vAnchor="text" w:hAnchor="margin" w:xAlign="right" w:y="1"/>
      <w:rPr>
        <w:rStyle w:val="72"/>
      </w:rPr>
    </w:pPr>
    <w:r>
      <w:fldChar w:fldCharType="begin"/>
    </w:r>
    <w:r>
      <w:rPr>
        <w:rStyle w:val="72"/>
      </w:rPr>
      <w:instrText xml:space="preserve">PAGE  </w:instrText>
    </w:r>
    <w:r>
      <w:fldChar w:fldCharType="end"/>
    </w:r>
  </w:p>
  <w:p w14:paraId="7185516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C1B64">
    <w:pPr>
      <w:pStyle w:val="42"/>
      <w:framePr w:wrap="around" w:vAnchor="text" w:hAnchor="page" w:x="5731" w:y="34"/>
      <w:rPr>
        <w:rStyle w:val="72"/>
      </w:rPr>
    </w:pPr>
    <w:r>
      <w:fldChar w:fldCharType="begin"/>
    </w:r>
    <w:r>
      <w:rPr>
        <w:rStyle w:val="72"/>
      </w:rPr>
      <w:instrText xml:space="preserve">PAGE  </w:instrText>
    </w:r>
    <w:r>
      <w:fldChar w:fldCharType="separate"/>
    </w:r>
    <w:r>
      <w:rPr>
        <w:rStyle w:val="72"/>
      </w:rPr>
      <w:t>36</w:t>
    </w:r>
    <w:r>
      <w:fldChar w:fldCharType="end"/>
    </w:r>
  </w:p>
  <w:p w14:paraId="72226431">
    <w:pPr>
      <w:pStyle w:val="4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E6D89">
    <w:pPr>
      <w:pStyle w:val="42"/>
      <w:framePr w:wrap="around" w:vAnchor="text" w:hAnchor="margin" w:xAlign="right" w:y="1"/>
      <w:rPr>
        <w:rStyle w:val="72"/>
      </w:rPr>
    </w:pPr>
    <w:r>
      <w:fldChar w:fldCharType="begin"/>
    </w:r>
    <w:r>
      <w:rPr>
        <w:rStyle w:val="72"/>
      </w:rPr>
      <w:instrText xml:space="preserve">PAGE  </w:instrText>
    </w:r>
    <w:r>
      <w:fldChar w:fldCharType="end"/>
    </w:r>
  </w:p>
  <w:p w14:paraId="7C4E57A6">
    <w:pPr>
      <w:pStyle w:val="4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390CB">
    <w:pPr>
      <w:pStyle w:val="42"/>
      <w:jc w:val="center"/>
      <w:rPr>
        <w:rStyle w:val="72"/>
      </w:rPr>
    </w:pPr>
    <w:r>
      <w:fldChar w:fldCharType="begin"/>
    </w:r>
    <w:r>
      <w:rPr>
        <w:rStyle w:val="72"/>
      </w:rPr>
      <w:instrText xml:space="preserve"> PAGE  \* MERGEFORMAT </w:instrText>
    </w:r>
    <w:r>
      <w:fldChar w:fldCharType="separate"/>
    </w:r>
    <w:r>
      <w:rPr>
        <w:rStyle w:val="72"/>
      </w:rPr>
      <w:t>35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AF85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4A65141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E05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6C8564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14CF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70E23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0B380">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BA3B">
    <w:pPr>
      <w:pStyle w:val="4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FE4C6">
    <w:pPr>
      <w:pStyle w:val="4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0A600">
    <w:pPr>
      <w:pStyle w:val="43"/>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E7270">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CD229">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6461A2AA"/>
    <w:multiLevelType w:val="multilevel"/>
    <w:tmpl w:val="6461A2AA"/>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42281"/>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391C14"/>
    <w:rsid w:val="08452D77"/>
    <w:rsid w:val="086401F8"/>
    <w:rsid w:val="08661343"/>
    <w:rsid w:val="08751CAA"/>
    <w:rsid w:val="087E4C40"/>
    <w:rsid w:val="08923AEE"/>
    <w:rsid w:val="08A871D0"/>
    <w:rsid w:val="08AB74F8"/>
    <w:rsid w:val="08D66AD6"/>
    <w:rsid w:val="08D87341"/>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3721D"/>
    <w:rsid w:val="0A703465"/>
    <w:rsid w:val="0AA374A5"/>
    <w:rsid w:val="0AAB7649"/>
    <w:rsid w:val="0ABC5606"/>
    <w:rsid w:val="0B30404E"/>
    <w:rsid w:val="0B4C6C14"/>
    <w:rsid w:val="0B547599"/>
    <w:rsid w:val="0B631A88"/>
    <w:rsid w:val="0B6576F5"/>
    <w:rsid w:val="0B683D45"/>
    <w:rsid w:val="0B7F3F11"/>
    <w:rsid w:val="0B884417"/>
    <w:rsid w:val="0BA648D7"/>
    <w:rsid w:val="0BF6188C"/>
    <w:rsid w:val="0BF73C91"/>
    <w:rsid w:val="0C170175"/>
    <w:rsid w:val="0C571A41"/>
    <w:rsid w:val="0C5C1171"/>
    <w:rsid w:val="0C5E1CBC"/>
    <w:rsid w:val="0C615B50"/>
    <w:rsid w:val="0C684A5B"/>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6F6921"/>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7E2647E"/>
    <w:rsid w:val="17E30B5F"/>
    <w:rsid w:val="1830729E"/>
    <w:rsid w:val="1870062C"/>
    <w:rsid w:val="18817102"/>
    <w:rsid w:val="18830A15"/>
    <w:rsid w:val="18852B28"/>
    <w:rsid w:val="188B5321"/>
    <w:rsid w:val="19932372"/>
    <w:rsid w:val="19A20DD5"/>
    <w:rsid w:val="19AE03F1"/>
    <w:rsid w:val="1A071A03"/>
    <w:rsid w:val="1A1F16AE"/>
    <w:rsid w:val="1A3B5C77"/>
    <w:rsid w:val="1A53464F"/>
    <w:rsid w:val="1A984BAD"/>
    <w:rsid w:val="1AB8220E"/>
    <w:rsid w:val="1AE4166C"/>
    <w:rsid w:val="1AF06CFB"/>
    <w:rsid w:val="1AF11B8D"/>
    <w:rsid w:val="1B11359C"/>
    <w:rsid w:val="1B2A271F"/>
    <w:rsid w:val="1B530544"/>
    <w:rsid w:val="1B713184"/>
    <w:rsid w:val="1BA209CF"/>
    <w:rsid w:val="1BB4777D"/>
    <w:rsid w:val="1BD75AB8"/>
    <w:rsid w:val="1C0459C2"/>
    <w:rsid w:val="1C1B3B4A"/>
    <w:rsid w:val="1C6012AB"/>
    <w:rsid w:val="1C7725CD"/>
    <w:rsid w:val="1C88086E"/>
    <w:rsid w:val="1D266CE1"/>
    <w:rsid w:val="1D3963AF"/>
    <w:rsid w:val="1D3D0FE5"/>
    <w:rsid w:val="1D6A673C"/>
    <w:rsid w:val="1D9247AE"/>
    <w:rsid w:val="1D927CB0"/>
    <w:rsid w:val="1DB567EC"/>
    <w:rsid w:val="1DC35F95"/>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05E7F"/>
    <w:rsid w:val="22015E94"/>
    <w:rsid w:val="220B1C3D"/>
    <w:rsid w:val="221D1D20"/>
    <w:rsid w:val="22334A87"/>
    <w:rsid w:val="2297354C"/>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96E0D"/>
    <w:rsid w:val="258B00E2"/>
    <w:rsid w:val="25A917A6"/>
    <w:rsid w:val="25BE27CC"/>
    <w:rsid w:val="25F74A5C"/>
    <w:rsid w:val="2628662C"/>
    <w:rsid w:val="262D45DE"/>
    <w:rsid w:val="26871DC8"/>
    <w:rsid w:val="26A53EF9"/>
    <w:rsid w:val="26A94201"/>
    <w:rsid w:val="26AC274F"/>
    <w:rsid w:val="27044A29"/>
    <w:rsid w:val="271D34C8"/>
    <w:rsid w:val="27270A10"/>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D85145"/>
    <w:rsid w:val="2DF72DE4"/>
    <w:rsid w:val="2E0220AF"/>
    <w:rsid w:val="2E4B082A"/>
    <w:rsid w:val="2E5D4E86"/>
    <w:rsid w:val="2E5D790B"/>
    <w:rsid w:val="2E9A3C18"/>
    <w:rsid w:val="2EBB0FEE"/>
    <w:rsid w:val="2EC63002"/>
    <w:rsid w:val="2F0A6B38"/>
    <w:rsid w:val="2F3C4338"/>
    <w:rsid w:val="2F8C268B"/>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B77D36"/>
    <w:rsid w:val="363A3B40"/>
    <w:rsid w:val="365302AE"/>
    <w:rsid w:val="36607A0A"/>
    <w:rsid w:val="366E227C"/>
    <w:rsid w:val="366F2E0D"/>
    <w:rsid w:val="367B6A5C"/>
    <w:rsid w:val="36A74ADA"/>
    <w:rsid w:val="36AD60D5"/>
    <w:rsid w:val="36B224F9"/>
    <w:rsid w:val="36EC0CC9"/>
    <w:rsid w:val="37357F21"/>
    <w:rsid w:val="373F410B"/>
    <w:rsid w:val="377D0B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1C8E"/>
    <w:rsid w:val="3E377251"/>
    <w:rsid w:val="3E42664B"/>
    <w:rsid w:val="3E5A7334"/>
    <w:rsid w:val="3E7B5D6B"/>
    <w:rsid w:val="3E843E66"/>
    <w:rsid w:val="3E8F51FE"/>
    <w:rsid w:val="3E926F87"/>
    <w:rsid w:val="3E9A59DE"/>
    <w:rsid w:val="3EAF4836"/>
    <w:rsid w:val="3EC33DFA"/>
    <w:rsid w:val="3EEC4DE4"/>
    <w:rsid w:val="3F060E16"/>
    <w:rsid w:val="3F1D1096"/>
    <w:rsid w:val="3F2F0234"/>
    <w:rsid w:val="3F450CEA"/>
    <w:rsid w:val="3F6363FE"/>
    <w:rsid w:val="3F756B8F"/>
    <w:rsid w:val="3F95482B"/>
    <w:rsid w:val="4019356B"/>
    <w:rsid w:val="4044666A"/>
    <w:rsid w:val="40592157"/>
    <w:rsid w:val="406E1CAE"/>
    <w:rsid w:val="40A0133A"/>
    <w:rsid w:val="40A75A1F"/>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5D651B"/>
    <w:rsid w:val="487A3E25"/>
    <w:rsid w:val="488B5503"/>
    <w:rsid w:val="48937E21"/>
    <w:rsid w:val="489A0361"/>
    <w:rsid w:val="48A8102D"/>
    <w:rsid w:val="48B94FF3"/>
    <w:rsid w:val="48E37AAB"/>
    <w:rsid w:val="48FD4B4C"/>
    <w:rsid w:val="490A68E0"/>
    <w:rsid w:val="491055FE"/>
    <w:rsid w:val="4950607F"/>
    <w:rsid w:val="495F5B3E"/>
    <w:rsid w:val="49663852"/>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254D48"/>
    <w:rsid w:val="4E793892"/>
    <w:rsid w:val="4E800872"/>
    <w:rsid w:val="4EC569ED"/>
    <w:rsid w:val="4ED50EA1"/>
    <w:rsid w:val="4EEC050C"/>
    <w:rsid w:val="4F104EC3"/>
    <w:rsid w:val="4F47354A"/>
    <w:rsid w:val="4F911C54"/>
    <w:rsid w:val="4FE625E0"/>
    <w:rsid w:val="5021480F"/>
    <w:rsid w:val="505521CD"/>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B2747"/>
    <w:rsid w:val="522E4CC3"/>
    <w:rsid w:val="5244713B"/>
    <w:rsid w:val="52615633"/>
    <w:rsid w:val="526F4DE4"/>
    <w:rsid w:val="52871A79"/>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0C77D2"/>
    <w:rsid w:val="566B6D1E"/>
    <w:rsid w:val="57032A2C"/>
    <w:rsid w:val="570F5219"/>
    <w:rsid w:val="572E78E5"/>
    <w:rsid w:val="57347BEB"/>
    <w:rsid w:val="575D12B5"/>
    <w:rsid w:val="57610A87"/>
    <w:rsid w:val="57623B4D"/>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0572E1"/>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BDC19F5"/>
    <w:rsid w:val="5BF04293"/>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C13806"/>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A7412A"/>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150768"/>
    <w:rsid w:val="68551F4F"/>
    <w:rsid w:val="687C10C9"/>
    <w:rsid w:val="68840C16"/>
    <w:rsid w:val="68876EFB"/>
    <w:rsid w:val="68884654"/>
    <w:rsid w:val="688E4077"/>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301BA0"/>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523D2"/>
    <w:rsid w:val="6FAE1A09"/>
    <w:rsid w:val="6FD75BF8"/>
    <w:rsid w:val="70594855"/>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355FA6"/>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06CCA"/>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531815"/>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7"/>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styleId="967">
    <w:name w:val="List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header" Target="header11.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111</Pages>
  <Words>19352</Words>
  <Characters>20561</Characters>
  <Lines>1</Lines>
  <Paragraphs>1</Paragraphs>
  <TotalTime>0</TotalTime>
  <ScaleCrop>false</ScaleCrop>
  <LinksUpToDate>false</LinksUpToDate>
  <CharactersWithSpaces>21075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别忘了最初的自己</cp:lastModifiedBy>
  <cp:lastPrinted>2025-05-29T02:37:00Z</cp:lastPrinted>
  <dcterms:modified xsi:type="dcterms:W3CDTF">2025-05-29T04:06:16Z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eyJoZGlkIjoiN2I1NmZiMzYxOGUwMTMxOGJjNGIyNWU3OGMwMDIyOTUiLCJ1c2VySWQiOiI2NjMwMDE3MzgifQ==</vt:lpwstr>
  </property>
</Properties>
</file>