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28AF0">
      <w:pPr>
        <w:spacing w:line="360" w:lineRule="auto"/>
        <w:jc w:val="center"/>
        <w:rPr>
          <w:rFonts w:hint="eastAsia" w:ascii="宋体" w:hAnsi="宋体" w:eastAsia="宋体" w:cs="宋体"/>
          <w:b/>
          <w:color w:val="auto"/>
          <w:sz w:val="24"/>
          <w:highlight w:val="none"/>
        </w:rPr>
      </w:pPr>
    </w:p>
    <w:p w14:paraId="63F97710">
      <w:pPr>
        <w:spacing w:line="360" w:lineRule="auto"/>
        <w:jc w:val="center"/>
        <w:rPr>
          <w:rFonts w:hint="eastAsia" w:ascii="宋体" w:hAnsi="宋体" w:eastAsia="宋体" w:cs="宋体"/>
          <w:b/>
          <w:color w:val="auto"/>
          <w:sz w:val="24"/>
          <w:highlight w:val="none"/>
        </w:rPr>
      </w:pPr>
    </w:p>
    <w:p w14:paraId="6C1DAB86">
      <w:pPr>
        <w:adjustRightInd/>
        <w:spacing w:line="360" w:lineRule="auto"/>
        <w:jc w:val="center"/>
        <w:rPr>
          <w:rFonts w:hint="eastAsia" w:ascii="宋体" w:hAnsi="宋体" w:eastAsia="宋体" w:cs="宋体"/>
          <w:b/>
          <w:color w:val="auto"/>
          <w:sz w:val="48"/>
          <w:szCs w:val="48"/>
          <w:highlight w:val="none"/>
        </w:rPr>
      </w:pPr>
    </w:p>
    <w:p w14:paraId="674BDEA4">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建德市规划和自然资源局2025年城镇基准地价更新采购项目</w:t>
      </w:r>
    </w:p>
    <w:p w14:paraId="20E19468">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b/>
          <w:bCs/>
          <w:color w:val="auto"/>
          <w:sz w:val="48"/>
          <w:szCs w:val="48"/>
          <w:highlight w:val="none"/>
        </w:rPr>
        <w:t>招标文件</w:t>
      </w:r>
      <w:r>
        <w:rPr>
          <w:rFonts w:hint="eastAsia" w:ascii="宋体" w:hAnsi="宋体" w:eastAsia="宋体" w:cs="宋体"/>
          <w:color w:val="auto"/>
          <w:sz w:val="48"/>
          <w:szCs w:val="48"/>
          <w:highlight w:val="none"/>
        </w:rPr>
        <w:t xml:space="preserve"> </w:t>
      </w:r>
    </w:p>
    <w:p w14:paraId="7B5C58BE">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47BF768">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：JD2025BF-076</w:t>
      </w:r>
      <w:r>
        <w:rPr>
          <w:rFonts w:hint="eastAsia" w:ascii="宋体" w:hAnsi="宋体" w:eastAsia="宋体" w:cs="宋体"/>
          <w:color w:val="auto"/>
          <w:sz w:val="30"/>
          <w:szCs w:val="30"/>
          <w:highlight w:val="none"/>
        </w:rPr>
        <w:t xml:space="preserve"> </w:t>
      </w:r>
    </w:p>
    <w:p w14:paraId="6B6E9B87">
      <w:pPr>
        <w:adjustRightInd/>
        <w:spacing w:line="360" w:lineRule="auto"/>
        <w:rPr>
          <w:rFonts w:hint="eastAsia" w:ascii="宋体" w:hAnsi="宋体" w:eastAsia="宋体" w:cs="宋体"/>
          <w:color w:val="auto"/>
          <w:sz w:val="28"/>
          <w:szCs w:val="20"/>
          <w:highlight w:val="none"/>
        </w:rPr>
      </w:pPr>
    </w:p>
    <w:p w14:paraId="260E2081">
      <w:pPr>
        <w:spacing w:line="360" w:lineRule="auto"/>
        <w:jc w:val="center"/>
        <w:rPr>
          <w:rFonts w:hint="eastAsia" w:ascii="宋体" w:hAnsi="宋体" w:eastAsia="宋体" w:cs="宋体"/>
          <w:b/>
          <w:color w:val="auto"/>
          <w:sz w:val="44"/>
          <w:szCs w:val="44"/>
          <w:highlight w:val="none"/>
        </w:rPr>
      </w:pPr>
    </w:p>
    <w:p w14:paraId="713CE0B2">
      <w:pPr>
        <w:spacing w:line="360" w:lineRule="auto"/>
        <w:jc w:val="center"/>
        <w:rPr>
          <w:rFonts w:hint="eastAsia" w:ascii="宋体" w:hAnsi="宋体" w:eastAsia="宋体" w:cs="宋体"/>
          <w:b/>
          <w:color w:val="auto"/>
          <w:sz w:val="44"/>
          <w:szCs w:val="44"/>
          <w:highlight w:val="none"/>
        </w:rPr>
      </w:pPr>
    </w:p>
    <w:p w14:paraId="0FFBD6BC">
      <w:pPr>
        <w:spacing w:line="360" w:lineRule="auto"/>
        <w:jc w:val="center"/>
        <w:rPr>
          <w:rFonts w:hint="eastAsia" w:ascii="宋体" w:hAnsi="宋体" w:eastAsia="宋体" w:cs="宋体"/>
          <w:color w:val="auto"/>
          <w:sz w:val="24"/>
          <w:highlight w:val="none"/>
        </w:rPr>
      </w:pPr>
    </w:p>
    <w:p w14:paraId="253684A4">
      <w:pPr>
        <w:spacing w:line="360" w:lineRule="auto"/>
        <w:jc w:val="center"/>
        <w:rPr>
          <w:rFonts w:hint="eastAsia" w:ascii="宋体" w:hAnsi="宋体" w:eastAsia="宋体" w:cs="宋体"/>
          <w:color w:val="auto"/>
          <w:sz w:val="24"/>
          <w:highlight w:val="none"/>
        </w:rPr>
      </w:pPr>
    </w:p>
    <w:p w14:paraId="7EB8B80A">
      <w:pPr>
        <w:spacing w:line="360" w:lineRule="auto"/>
        <w:rPr>
          <w:rFonts w:hint="eastAsia" w:ascii="宋体" w:hAnsi="宋体" w:eastAsia="宋体" w:cs="宋体"/>
          <w:color w:val="auto"/>
          <w:sz w:val="32"/>
          <w:szCs w:val="32"/>
          <w:highlight w:val="none"/>
        </w:rPr>
      </w:pPr>
    </w:p>
    <w:p w14:paraId="3F9960E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建德市规划和自然资源局</w:t>
      </w:r>
    </w:p>
    <w:p w14:paraId="3560D9F1">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cs="宋体"/>
          <w:bCs/>
          <w:color w:val="auto"/>
          <w:sz w:val="32"/>
          <w:szCs w:val="32"/>
          <w:highlight w:val="none"/>
          <w:lang w:eastAsia="zh-CN"/>
        </w:rPr>
        <w:t>浙江华夏工程管理有限公司</w:t>
      </w:r>
    </w:p>
    <w:p w14:paraId="5258798C">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eastAsia="zh-CN"/>
        </w:rPr>
        <w:t>二</w:t>
      </w:r>
      <w:r>
        <w:rPr>
          <w:rFonts w:hint="eastAsia" w:ascii="宋体" w:hAnsi="宋体" w:eastAsia="宋体" w:cs="宋体"/>
          <w:bCs/>
          <w:color w:val="auto"/>
          <w:sz w:val="32"/>
          <w:szCs w:val="32"/>
          <w:highlight w:val="none"/>
        </w:rPr>
        <w:t>日</w:t>
      </w:r>
    </w:p>
    <w:p w14:paraId="43CE052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2B8C7C0D">
      <w:pPr>
        <w:pStyle w:val="639"/>
        <w:rPr>
          <w:rFonts w:hint="eastAsia" w:ascii="宋体" w:hAnsi="宋体" w:eastAsia="宋体" w:cs="宋体"/>
          <w:color w:val="auto"/>
          <w:highlight w:val="none"/>
        </w:rPr>
      </w:pPr>
    </w:p>
    <w:p w14:paraId="08C390E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4FD4C98">
      <w:pPr>
        <w:spacing w:line="360" w:lineRule="auto"/>
        <w:rPr>
          <w:rFonts w:hint="eastAsia" w:ascii="宋体" w:hAnsi="宋体" w:eastAsia="宋体" w:cs="宋体"/>
          <w:color w:val="auto"/>
          <w:sz w:val="32"/>
          <w:szCs w:val="32"/>
          <w:highlight w:val="none"/>
        </w:rPr>
      </w:pPr>
    </w:p>
    <w:p w14:paraId="11A01049">
      <w:pPr>
        <w:spacing w:line="360" w:lineRule="auto"/>
        <w:rPr>
          <w:rFonts w:hint="eastAsia" w:ascii="宋体" w:hAnsi="宋体" w:eastAsia="宋体" w:cs="宋体"/>
          <w:color w:val="auto"/>
          <w:sz w:val="32"/>
          <w:szCs w:val="32"/>
          <w:highlight w:val="none"/>
        </w:rPr>
      </w:pPr>
    </w:p>
    <w:p w14:paraId="4610DFE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A487B9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998242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97BFB0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E3A7E6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9465FA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0F08786">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C556F0F">
      <w:pPr>
        <w:spacing w:line="360" w:lineRule="auto"/>
        <w:ind w:firstLine="549" w:firstLineChars="229"/>
        <w:rPr>
          <w:rFonts w:hint="eastAsia" w:ascii="宋体" w:hAnsi="宋体" w:eastAsia="宋体" w:cs="宋体"/>
          <w:color w:val="auto"/>
          <w:sz w:val="24"/>
          <w:highlight w:val="none"/>
        </w:rPr>
      </w:pPr>
    </w:p>
    <w:p w14:paraId="7AC273B0">
      <w:pPr>
        <w:spacing w:line="360" w:lineRule="auto"/>
        <w:ind w:firstLine="549" w:firstLineChars="229"/>
        <w:rPr>
          <w:rFonts w:hint="eastAsia" w:ascii="宋体" w:hAnsi="宋体" w:eastAsia="宋体" w:cs="宋体"/>
          <w:color w:val="auto"/>
          <w:sz w:val="24"/>
          <w:highlight w:val="none"/>
        </w:rPr>
      </w:pPr>
    </w:p>
    <w:p w14:paraId="2ACC4022">
      <w:pPr>
        <w:spacing w:line="360" w:lineRule="auto"/>
        <w:ind w:firstLine="549" w:firstLineChars="229"/>
        <w:rPr>
          <w:rFonts w:hint="eastAsia" w:ascii="宋体" w:hAnsi="宋体" w:eastAsia="宋体" w:cs="宋体"/>
          <w:color w:val="auto"/>
          <w:sz w:val="24"/>
          <w:highlight w:val="none"/>
        </w:rPr>
      </w:pPr>
    </w:p>
    <w:p w14:paraId="7F8AEF69">
      <w:pPr>
        <w:spacing w:line="360" w:lineRule="auto"/>
        <w:ind w:firstLine="549" w:firstLineChars="229"/>
        <w:rPr>
          <w:rFonts w:hint="eastAsia" w:ascii="宋体" w:hAnsi="宋体" w:eastAsia="宋体" w:cs="宋体"/>
          <w:color w:val="auto"/>
          <w:sz w:val="24"/>
          <w:highlight w:val="none"/>
        </w:rPr>
      </w:pPr>
    </w:p>
    <w:p w14:paraId="6061CF0D">
      <w:pPr>
        <w:spacing w:line="360" w:lineRule="auto"/>
        <w:ind w:firstLine="549" w:firstLineChars="229"/>
        <w:rPr>
          <w:rFonts w:hint="eastAsia" w:ascii="宋体" w:hAnsi="宋体" w:eastAsia="宋体" w:cs="宋体"/>
          <w:color w:val="auto"/>
          <w:sz w:val="24"/>
          <w:highlight w:val="none"/>
        </w:rPr>
      </w:pPr>
    </w:p>
    <w:p w14:paraId="7E846054">
      <w:pPr>
        <w:spacing w:line="360" w:lineRule="auto"/>
        <w:ind w:firstLine="549" w:firstLineChars="229"/>
        <w:rPr>
          <w:rFonts w:hint="eastAsia" w:ascii="宋体" w:hAnsi="宋体" w:eastAsia="宋体" w:cs="宋体"/>
          <w:color w:val="auto"/>
          <w:sz w:val="24"/>
          <w:highlight w:val="none"/>
        </w:rPr>
      </w:pPr>
    </w:p>
    <w:p w14:paraId="464A1D77">
      <w:pPr>
        <w:spacing w:line="360" w:lineRule="auto"/>
        <w:ind w:firstLine="549" w:firstLineChars="229"/>
        <w:rPr>
          <w:rFonts w:hint="eastAsia" w:ascii="宋体" w:hAnsi="宋体" w:eastAsia="宋体" w:cs="宋体"/>
          <w:color w:val="auto"/>
          <w:sz w:val="24"/>
          <w:highlight w:val="none"/>
        </w:rPr>
      </w:pPr>
    </w:p>
    <w:p w14:paraId="391A4AE7">
      <w:pPr>
        <w:spacing w:line="360" w:lineRule="auto"/>
        <w:ind w:firstLine="549" w:firstLineChars="229"/>
        <w:rPr>
          <w:rFonts w:hint="eastAsia" w:ascii="宋体" w:hAnsi="宋体" w:eastAsia="宋体" w:cs="宋体"/>
          <w:color w:val="auto"/>
          <w:sz w:val="24"/>
          <w:highlight w:val="none"/>
        </w:rPr>
      </w:pPr>
    </w:p>
    <w:p w14:paraId="59F6555F">
      <w:pPr>
        <w:spacing w:line="360" w:lineRule="auto"/>
        <w:ind w:firstLine="549" w:firstLineChars="229"/>
        <w:rPr>
          <w:rFonts w:hint="eastAsia" w:ascii="宋体" w:hAnsi="宋体" w:eastAsia="宋体" w:cs="宋体"/>
          <w:color w:val="auto"/>
          <w:sz w:val="24"/>
          <w:highlight w:val="none"/>
        </w:rPr>
      </w:pPr>
    </w:p>
    <w:p w14:paraId="6FB6C1AC">
      <w:pPr>
        <w:spacing w:line="360" w:lineRule="auto"/>
        <w:ind w:firstLine="549" w:firstLineChars="229"/>
        <w:rPr>
          <w:rFonts w:hint="eastAsia" w:ascii="宋体" w:hAnsi="宋体" w:eastAsia="宋体" w:cs="宋体"/>
          <w:color w:val="auto"/>
          <w:sz w:val="24"/>
          <w:highlight w:val="none"/>
        </w:rPr>
      </w:pPr>
    </w:p>
    <w:p w14:paraId="371237CB">
      <w:pPr>
        <w:spacing w:line="360" w:lineRule="auto"/>
        <w:ind w:firstLine="549" w:firstLineChars="229"/>
        <w:rPr>
          <w:rFonts w:hint="eastAsia" w:ascii="宋体" w:hAnsi="宋体" w:eastAsia="宋体" w:cs="宋体"/>
          <w:color w:val="auto"/>
          <w:sz w:val="24"/>
          <w:highlight w:val="none"/>
        </w:rPr>
      </w:pPr>
    </w:p>
    <w:p w14:paraId="37053447">
      <w:pPr>
        <w:spacing w:line="360" w:lineRule="auto"/>
        <w:ind w:firstLine="549" w:firstLineChars="229"/>
        <w:rPr>
          <w:rFonts w:hint="eastAsia" w:ascii="宋体" w:hAnsi="宋体" w:eastAsia="宋体" w:cs="宋体"/>
          <w:color w:val="auto"/>
          <w:sz w:val="24"/>
          <w:highlight w:val="none"/>
        </w:rPr>
      </w:pPr>
    </w:p>
    <w:p w14:paraId="5CDCAA9D">
      <w:pPr>
        <w:spacing w:line="360" w:lineRule="auto"/>
        <w:rPr>
          <w:rFonts w:hint="eastAsia" w:ascii="宋体" w:hAnsi="宋体" w:eastAsia="宋体" w:cs="宋体"/>
          <w:color w:val="auto"/>
          <w:sz w:val="24"/>
          <w:highlight w:val="none"/>
        </w:rPr>
      </w:pPr>
    </w:p>
    <w:p w14:paraId="5A659CAC">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44A0E53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58DF89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建德市规划和自然资源局2025年城镇基准地价更新采购项目</w:t>
      </w:r>
      <w:r>
        <w:rPr>
          <w:rFonts w:hint="eastAsia" w:ascii="宋体" w:hAnsi="宋体" w:eastAsia="宋体" w:cs="宋体"/>
          <w:color w:val="auto"/>
          <w:sz w:val="24"/>
          <w:highlight w:val="none"/>
        </w:rPr>
        <w:t>的潜在投标人应在政采云平台（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"https://www.zcygov.cn/）获取（下载）招标文件，并于202%20年%20月%20日%20点%20分00秒" </w:instrText>
      </w:r>
      <w:r>
        <w:rPr>
          <w:rFonts w:hint="eastAsia" w:ascii="宋体" w:hAnsi="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eastAsia="zh-CN"/>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w:t>
      </w:r>
      <w:r>
        <w:rPr>
          <w:rStyle w:val="76"/>
          <w:rFonts w:hint="eastAsia" w:ascii="宋体" w:hAnsi="宋体" w:eastAsia="宋体" w:cs="宋体"/>
          <w:snapToGrid/>
          <w:color w:val="auto"/>
          <w:kern w:val="2"/>
          <w:sz w:val="24"/>
          <w:szCs w:val="24"/>
          <w:highlight w:val="none"/>
          <w:lang w:val="en-US" w:eastAsia="zh-CN"/>
        </w:rPr>
        <w:t>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F4039BD">
      <w:pPr>
        <w:keepNext w:val="0"/>
        <w:keepLines w:val="0"/>
        <w:pageBreakBefore w:val="0"/>
        <w:kinsoku/>
        <w:wordWrap/>
        <w:overflowPunct/>
        <w:topLinePunct w:val="0"/>
        <w:autoSpaceDE/>
        <w:autoSpaceDN/>
        <w:bidi w:val="0"/>
        <w:adjustRightIn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C396F11">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JD2025BF-076</w:t>
      </w:r>
      <w:r>
        <w:rPr>
          <w:rFonts w:hint="eastAsia" w:ascii="宋体" w:hAnsi="宋体" w:eastAsia="宋体" w:cs="宋体"/>
          <w:color w:val="auto"/>
          <w:sz w:val="24"/>
          <w:highlight w:val="none"/>
        </w:rPr>
        <w:t xml:space="preserve"> </w:t>
      </w:r>
    </w:p>
    <w:p w14:paraId="76B42E43">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bCs/>
          <w:color w:val="auto"/>
          <w:sz w:val="24"/>
          <w:highlight w:val="none"/>
          <w:u w:val="none"/>
          <w:lang w:eastAsia="zh-CN"/>
        </w:rPr>
        <w:t>建德市规划和自然资源局2025年城镇基准地价更新采购项目</w:t>
      </w:r>
    </w:p>
    <w:p w14:paraId="4BE18C72">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color w:val="auto"/>
          <w:sz w:val="24"/>
          <w:highlight w:val="none"/>
          <w:lang w:val="en-US" w:eastAsia="zh-CN"/>
        </w:rPr>
        <w:t>5</w:t>
      </w:r>
      <w:r>
        <w:rPr>
          <w:rFonts w:hint="eastAsia" w:ascii="宋体" w:hAnsi="宋体" w:cs="宋体"/>
          <w:b/>
          <w:color w:val="auto"/>
          <w:sz w:val="24"/>
          <w:highlight w:val="none"/>
          <w:lang w:val="en-US" w:eastAsia="zh-CN"/>
        </w:rPr>
        <w:t>0</w:t>
      </w:r>
      <w:r>
        <w:rPr>
          <w:rFonts w:hint="eastAsia" w:ascii="宋体" w:hAnsi="宋体" w:eastAsia="宋体" w:cs="宋体"/>
          <w:b/>
          <w:color w:val="auto"/>
          <w:sz w:val="24"/>
          <w:highlight w:val="none"/>
          <w:lang w:val="en-US" w:eastAsia="zh-CN"/>
        </w:rPr>
        <w:t>0000.00</w:t>
      </w:r>
      <w:r>
        <w:rPr>
          <w:rFonts w:hint="eastAsia" w:ascii="宋体" w:hAnsi="宋体" w:eastAsia="宋体" w:cs="宋体"/>
          <w:color w:val="auto"/>
          <w:sz w:val="24"/>
          <w:highlight w:val="none"/>
        </w:rPr>
        <w:t xml:space="preserve"> </w:t>
      </w:r>
    </w:p>
    <w:p w14:paraId="22DDBCE9">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50</w:t>
      </w:r>
      <w:r>
        <w:rPr>
          <w:rFonts w:hint="eastAsia" w:ascii="宋体" w:hAnsi="宋体" w:eastAsia="宋体" w:cs="宋体"/>
          <w:b/>
          <w:color w:val="auto"/>
          <w:sz w:val="24"/>
          <w:highlight w:val="none"/>
          <w:lang w:val="en-US" w:eastAsia="zh-CN"/>
        </w:rPr>
        <w:t>0000.00</w:t>
      </w:r>
    </w:p>
    <w:p w14:paraId="5AB0DABE">
      <w:pPr>
        <w:pStyle w:val="15"/>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建德市规划和自然资源局2025年城镇基准地价更新采购项目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bCs/>
          <w:snapToGrid/>
          <w:color w:val="auto"/>
          <w:kern w:val="2"/>
          <w:sz w:val="24"/>
          <w:szCs w:val="24"/>
          <w:highlight w:val="none"/>
          <w:lang w:eastAsia="zh-CN"/>
        </w:rPr>
        <w:t>完成</w:t>
      </w:r>
      <w:r>
        <w:rPr>
          <w:rFonts w:hint="eastAsia" w:ascii="宋体" w:hAnsi="宋体" w:eastAsia="宋体" w:cs="宋体"/>
          <w:bCs/>
          <w:snapToGrid/>
          <w:color w:val="auto"/>
          <w:kern w:val="2"/>
          <w:sz w:val="24"/>
          <w:szCs w:val="24"/>
          <w:highlight w:val="none"/>
          <w:lang w:val="en-US" w:eastAsia="zh-CN"/>
        </w:rPr>
        <w:t>建德市规划和自然资源局2025年城镇基准地价更新</w:t>
      </w:r>
      <w:r>
        <w:rPr>
          <w:rFonts w:hint="eastAsia" w:ascii="宋体" w:hAnsi="宋体" w:eastAsia="宋体" w:cs="宋体"/>
          <w:bCs/>
          <w:snapToGrid/>
          <w:color w:val="auto"/>
          <w:kern w:val="2"/>
          <w:sz w:val="24"/>
          <w:szCs w:val="24"/>
          <w:highlight w:val="none"/>
          <w:lang w:eastAsia="zh-CN"/>
        </w:rPr>
        <w:t>工作，包括</w:t>
      </w:r>
      <w:r>
        <w:rPr>
          <w:rFonts w:hint="eastAsia" w:ascii="宋体" w:hAnsi="宋体" w:eastAsia="宋体" w:cs="宋体"/>
          <w:bCs/>
          <w:snapToGrid/>
          <w:color w:val="auto"/>
          <w:kern w:val="2"/>
          <w:sz w:val="24"/>
          <w:szCs w:val="24"/>
          <w:highlight w:val="none"/>
        </w:rPr>
        <w:t>完成</w:t>
      </w:r>
      <w:r>
        <w:rPr>
          <w:rFonts w:hint="eastAsia" w:ascii="宋体" w:hAnsi="宋体" w:eastAsia="宋体" w:cs="宋体"/>
          <w:bCs/>
          <w:snapToGrid/>
          <w:color w:val="auto"/>
          <w:kern w:val="2"/>
          <w:sz w:val="24"/>
          <w:szCs w:val="24"/>
          <w:highlight w:val="none"/>
          <w:lang w:eastAsia="zh-CN"/>
        </w:rPr>
        <w:t>辖区范围内</w:t>
      </w:r>
      <w:r>
        <w:rPr>
          <w:rFonts w:hint="eastAsia" w:ascii="宋体" w:hAnsi="宋体" w:eastAsia="宋体" w:cs="宋体"/>
          <w:bCs/>
          <w:snapToGrid/>
          <w:color w:val="auto"/>
          <w:kern w:val="2"/>
          <w:sz w:val="24"/>
          <w:szCs w:val="24"/>
          <w:highlight w:val="none"/>
        </w:rPr>
        <w:t>城镇</w:t>
      </w:r>
      <w:r>
        <w:rPr>
          <w:rFonts w:hint="eastAsia" w:ascii="宋体" w:hAnsi="宋体" w:eastAsia="宋体" w:cs="宋体"/>
          <w:bCs/>
          <w:snapToGrid/>
          <w:color w:val="auto"/>
          <w:kern w:val="2"/>
          <w:sz w:val="24"/>
          <w:szCs w:val="24"/>
          <w:highlight w:val="none"/>
          <w:lang w:eastAsia="zh-CN"/>
        </w:rPr>
        <w:t>基准地价更新相关基础数据</w:t>
      </w:r>
      <w:r>
        <w:rPr>
          <w:rFonts w:hint="eastAsia" w:ascii="宋体" w:hAnsi="宋体" w:eastAsia="宋体" w:cs="宋体"/>
          <w:bCs/>
          <w:snapToGrid/>
          <w:color w:val="auto"/>
          <w:kern w:val="2"/>
          <w:sz w:val="24"/>
          <w:szCs w:val="24"/>
          <w:highlight w:val="none"/>
        </w:rPr>
        <w:t>调查，完成</w:t>
      </w:r>
      <w:r>
        <w:rPr>
          <w:rFonts w:hint="eastAsia" w:ascii="宋体" w:hAnsi="宋体" w:eastAsia="宋体" w:cs="宋体"/>
          <w:bCs/>
          <w:snapToGrid/>
          <w:color w:val="auto"/>
          <w:kern w:val="2"/>
          <w:sz w:val="24"/>
          <w:szCs w:val="24"/>
          <w:highlight w:val="none"/>
          <w:lang w:eastAsia="zh-CN"/>
        </w:rPr>
        <w:t>辖区范围内</w:t>
      </w:r>
      <w:r>
        <w:rPr>
          <w:rFonts w:hint="eastAsia" w:ascii="宋体" w:hAnsi="宋体" w:eastAsia="宋体" w:cs="宋体"/>
          <w:bCs/>
          <w:snapToGrid/>
          <w:color w:val="auto"/>
          <w:kern w:val="2"/>
          <w:sz w:val="24"/>
          <w:szCs w:val="24"/>
          <w:highlight w:val="none"/>
        </w:rPr>
        <w:t>城镇</w:t>
      </w:r>
      <w:r>
        <w:rPr>
          <w:rFonts w:hint="eastAsia" w:ascii="宋体" w:hAnsi="宋体" w:eastAsia="宋体" w:cs="宋体"/>
          <w:bCs/>
          <w:snapToGrid/>
          <w:color w:val="auto"/>
          <w:kern w:val="2"/>
          <w:sz w:val="24"/>
          <w:szCs w:val="24"/>
          <w:highlight w:val="none"/>
          <w:lang w:eastAsia="zh-CN"/>
        </w:rPr>
        <w:t>基准地价更新工作</w:t>
      </w:r>
      <w:r>
        <w:rPr>
          <w:rFonts w:hint="eastAsia" w:ascii="宋体" w:hAnsi="宋体" w:eastAsia="宋体" w:cs="宋体"/>
          <w:bCs/>
          <w:snapToGrid/>
          <w:color w:val="auto"/>
          <w:kern w:val="2"/>
          <w:sz w:val="24"/>
          <w:szCs w:val="24"/>
          <w:highlight w:val="none"/>
        </w:rPr>
        <w:t>，</w:t>
      </w:r>
      <w:r>
        <w:rPr>
          <w:rFonts w:hint="eastAsia" w:ascii="宋体" w:hAnsi="宋体" w:eastAsia="宋体" w:cs="宋体"/>
          <w:bCs/>
          <w:snapToGrid/>
          <w:color w:val="auto"/>
          <w:kern w:val="2"/>
          <w:sz w:val="24"/>
          <w:szCs w:val="24"/>
          <w:highlight w:val="none"/>
          <w:lang w:eastAsia="zh-CN"/>
        </w:rPr>
        <w:t>根据建德市实际情况研究制定划拨土地使用权基准地价</w:t>
      </w:r>
      <w:r>
        <w:rPr>
          <w:rFonts w:hint="eastAsia" w:ascii="宋体" w:hAnsi="宋体" w:eastAsia="宋体" w:cs="宋体"/>
          <w:bCs/>
          <w:snapToGrid/>
          <w:color w:val="auto"/>
          <w:kern w:val="2"/>
          <w:sz w:val="24"/>
          <w:szCs w:val="24"/>
          <w:highlight w:val="none"/>
        </w:rPr>
        <w:t>，</w:t>
      </w:r>
      <w:r>
        <w:rPr>
          <w:rFonts w:hint="eastAsia" w:ascii="宋体" w:hAnsi="宋体" w:eastAsia="宋体" w:cs="宋体"/>
          <w:bCs/>
          <w:snapToGrid/>
          <w:color w:val="auto"/>
          <w:kern w:val="2"/>
          <w:sz w:val="24"/>
          <w:szCs w:val="24"/>
          <w:highlight w:val="none"/>
          <w:lang w:eastAsia="zh-CN"/>
        </w:rPr>
        <w:t>根据建德市实际情况研究制定细分用途基准地价，建立城镇基准地价修正体系</w:t>
      </w:r>
      <w:r>
        <w:rPr>
          <w:rFonts w:hint="eastAsia" w:ascii="宋体" w:hAnsi="宋体" w:eastAsia="宋体" w:cs="宋体"/>
          <w:bCs/>
          <w:snapToGrid/>
          <w:color w:val="auto"/>
          <w:kern w:val="2"/>
          <w:sz w:val="24"/>
          <w:szCs w:val="24"/>
          <w:highlight w:val="none"/>
          <w:lang w:val="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2E4E035C">
      <w:pPr>
        <w:pStyle w:val="134"/>
        <w:keepNext w:val="0"/>
        <w:keepLines w:val="0"/>
        <w:pageBreakBefore w:val="0"/>
        <w:kinsoku/>
        <w:wordWrap/>
        <w:overflowPunct/>
        <w:topLinePunct w:val="0"/>
        <w:autoSpaceDE/>
        <w:autoSpaceDN/>
        <w:bidi w:val="0"/>
        <w:adjustRightInd w:val="0"/>
        <w:spacing w:line="460" w:lineRule="exact"/>
        <w:ind w:firstLine="482" w:firstLineChars="200"/>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u w:val="single"/>
          <w:lang w:val="en-US" w:eastAsia="zh-CN"/>
        </w:rPr>
        <w:t>自政府采购合同签订后至2025年</w:t>
      </w:r>
      <w:r>
        <w:rPr>
          <w:rFonts w:hint="eastAsia" w:ascii="宋体" w:hAnsi="宋体" w:cs="宋体"/>
          <w:b/>
          <w:color w:val="auto"/>
          <w:highlight w:val="none"/>
          <w:u w:val="single"/>
          <w:lang w:val="en-US" w:eastAsia="zh-CN"/>
        </w:rPr>
        <w:t>10</w:t>
      </w:r>
      <w:r>
        <w:rPr>
          <w:rFonts w:hint="eastAsia" w:ascii="宋体" w:hAnsi="宋体" w:eastAsia="宋体" w:cs="宋体"/>
          <w:b/>
          <w:color w:val="auto"/>
          <w:highlight w:val="none"/>
          <w:u w:val="single"/>
          <w:lang w:val="en-US" w:eastAsia="zh-CN"/>
        </w:rPr>
        <w:t>月30日内完成项目所有工作任务，提交最终成果，并配合采购方完成成果论证、听证和后续验收等项目所有工作。</w:t>
      </w:r>
    </w:p>
    <w:p w14:paraId="0E4C6D52">
      <w:pPr>
        <w:pStyle w:val="15"/>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sdtPr>
        <w:sdtEndPr>
          <w:rPr>
            <w:rFonts w:hint="eastAsia" w:ascii="宋体" w:hAnsi="宋体" w:eastAsia="宋体" w:cs="宋体"/>
            <w:color w:val="auto"/>
            <w:kern w:val="0"/>
            <w:sz w:val="24"/>
            <w:highlight w:val="none"/>
          </w:rPr>
        </w:sdtEndPr>
        <w:sdtContent>
          <w:sdt>
            <w:sdtPr>
              <w:rPr>
                <w:rFonts w:hint="eastAsia" w:ascii="仿宋_GB2312" w:hAnsi="仿宋" w:eastAsia="仿宋_GB2312" w:cs="Arial"/>
                <w:color w:val="auto"/>
                <w:kern w:val="0"/>
                <w:sz w:val="24"/>
                <w:highlight w:val="none"/>
              </w:rPr>
              <w:id w:val="-1765526721"/>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sym w:font="Wingdings" w:char="00A8"/>
              </w:r>
            </w:sdtContent>
          </w:sdt>
          <w:r>
            <w:rPr>
              <w:rFonts w:hint="eastAsia" w:ascii="仿宋_GB2312" w:hAnsi="仿宋" w:eastAsia="仿宋_GB2312"/>
              <w:b/>
              <w:color w:val="auto"/>
              <w:sz w:val="24"/>
              <w:highlight w:val="none"/>
            </w:rPr>
            <w:t>否</w:t>
          </w:r>
        </w:sdtContent>
      </w:sdt>
      <w:r>
        <w:rPr>
          <w:rFonts w:hint="eastAsia" w:ascii="宋体" w:hAnsi="宋体" w:eastAsia="宋体" w:cs="宋体"/>
          <w:color w:val="auto"/>
          <w:kern w:val="0"/>
          <w:sz w:val="24"/>
          <w:highlight w:val="none"/>
        </w:rPr>
        <w:t>。</w:t>
      </w:r>
    </w:p>
    <w:p w14:paraId="12F1C2F5">
      <w:pPr>
        <w:keepNext w:val="0"/>
        <w:keepLines w:val="0"/>
        <w:pageBreakBefore w:val="0"/>
        <w:kinsoku/>
        <w:wordWrap/>
        <w:overflowPunct/>
        <w:topLinePunct w:val="0"/>
        <w:autoSpaceDE/>
        <w:autoSpaceDN/>
        <w:bidi w:val="0"/>
        <w:adjustRightIn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8D83412">
      <w:pPr>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、中国政府采购网（www.ccgp.gov.cn）列入失信被执行人、重大税收违法失信主体、政府采购严重违法失信行为记录名单；</w:t>
      </w:r>
    </w:p>
    <w:p w14:paraId="3451A18B">
      <w:pPr>
        <w:keepNext w:val="0"/>
        <w:keepLines w:val="0"/>
        <w:pageBreakBefore w:val="0"/>
        <w:kinsoku/>
        <w:wordWrap/>
        <w:overflowPunct/>
        <w:topLinePunct w:val="0"/>
        <w:autoSpaceDE/>
        <w:autoSpaceDN/>
        <w:bidi w:val="0"/>
        <w:adjustRightInd w:val="0"/>
        <w:spacing w:line="460" w:lineRule="exact"/>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1D0AF688">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18662C2">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304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2886E838">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2149500B">
      <w:pPr>
        <w:keepNext w:val="0"/>
        <w:keepLines w:val="0"/>
        <w:pageBreakBefore w:val="0"/>
        <w:kinsoku/>
        <w:wordWrap/>
        <w:overflowPunct/>
        <w:topLinePunct w:val="0"/>
        <w:autoSpaceDE/>
        <w:autoSpaceDN/>
        <w:bidi w:val="0"/>
        <w:adjustRightInd w:val="0"/>
        <w:spacing w:line="460" w:lineRule="exact"/>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925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sz w:val="24"/>
          <w:highlight w:val="none"/>
        </w:rPr>
        <w:t>服务全部由符合政策要求的中小企业承接，提供中小企业声明函；</w:t>
      </w:r>
    </w:p>
    <w:p w14:paraId="0B2153D6">
      <w:pPr>
        <w:keepNext w:val="0"/>
        <w:keepLines w:val="0"/>
        <w:pageBreakBefore w:val="0"/>
        <w:kinsoku/>
        <w:wordWrap/>
        <w:overflowPunct/>
        <w:topLinePunct w:val="0"/>
        <w:autoSpaceDE/>
        <w:autoSpaceDN/>
        <w:bidi w:val="0"/>
        <w:adjustRightInd w:val="0"/>
        <w:spacing w:line="460" w:lineRule="exact"/>
        <w:ind w:firstLine="897" w:firstLineChars="374"/>
        <w:textAlignment w:val="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214102535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4266FE52">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0E968177">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7C70620">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b/>
          <w:bCs/>
          <w:color w:val="auto"/>
          <w:sz w:val="24"/>
          <w:highlight w:val="none"/>
        </w:rPr>
        <w:t>：省级</w:t>
      </w:r>
      <w:r>
        <w:rPr>
          <w:rFonts w:hint="eastAsia" w:ascii="宋体" w:hAnsi="宋体" w:cs="宋体"/>
          <w:b/>
          <w:bCs/>
          <w:color w:val="auto"/>
          <w:sz w:val="24"/>
          <w:highlight w:val="none"/>
        </w:rPr>
        <w:t>及</w:t>
      </w:r>
      <w:r>
        <w:rPr>
          <w:rFonts w:hint="eastAsia" w:ascii="宋体" w:hAnsi="宋体" w:cs="宋体"/>
          <w:b/>
          <w:bCs/>
          <w:color w:val="auto"/>
          <w:sz w:val="24"/>
          <w:highlight w:val="none"/>
          <w:lang w:eastAsia="zh-CN"/>
        </w:rPr>
        <w:t>以上</w:t>
      </w:r>
      <w:r>
        <w:rPr>
          <w:rFonts w:hint="eastAsia" w:ascii="宋体" w:hAnsi="宋体" w:eastAsia="宋体" w:cs="宋体"/>
          <w:b/>
          <w:bCs/>
          <w:color w:val="auto"/>
          <w:sz w:val="24"/>
          <w:highlight w:val="none"/>
        </w:rPr>
        <w:t>自然资源主管部门完成备案的土地评估机构。</w:t>
      </w:r>
    </w:p>
    <w:p w14:paraId="43369BCC">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EC2C8B">
      <w:pPr>
        <w:keepNext w:val="0"/>
        <w:keepLines w:val="0"/>
        <w:pageBreakBefore w:val="0"/>
        <w:kinsoku/>
        <w:wordWrap/>
        <w:overflowPunct/>
        <w:topLinePunct w:val="0"/>
        <w:autoSpaceDE/>
        <w:autoSpaceDN/>
        <w:bidi w:val="0"/>
        <w:adjustRightIn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173423E5">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6F86750">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24D1FF4">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68DCCA5">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B40665F">
      <w:pPr>
        <w:keepNext w:val="0"/>
        <w:keepLines w:val="0"/>
        <w:pageBreakBefore w:val="0"/>
        <w:kinsoku/>
        <w:wordWrap/>
        <w:overflowPunct/>
        <w:topLinePunct w:val="0"/>
        <w:autoSpaceDE/>
        <w:autoSpaceDN/>
        <w:bidi w:val="0"/>
        <w:adjustRightIn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27396BA">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rPr>
        <w:t>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0D5D2214">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47FA5FF">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bookmarkStart w:id="519" w:name="_GoBack"/>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bookmarkEnd w:id="519"/>
      <w:r>
        <w:rPr>
          <w:rFonts w:hint="eastAsia" w:ascii="宋体" w:hAnsi="宋体" w:cs="宋体"/>
          <w:color w:val="auto"/>
          <w:sz w:val="24"/>
          <w:highlight w:val="none"/>
          <w:u w:val="single"/>
          <w:lang w:val="en-US" w:eastAsia="zh-CN"/>
        </w:rPr>
        <w:t xml:space="preserve">9 </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rPr>
        <w:t>0分00秒</w:t>
      </w:r>
    </w:p>
    <w:p w14:paraId="6E8390FB">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67595945">
      <w:pPr>
        <w:keepNext w:val="0"/>
        <w:keepLines w:val="0"/>
        <w:pageBreakBefore w:val="0"/>
        <w:kinsoku/>
        <w:wordWrap/>
        <w:overflowPunct/>
        <w:topLinePunct w:val="0"/>
        <w:autoSpaceDE/>
        <w:autoSpaceDN/>
        <w:bidi w:val="0"/>
        <w:adjustRightInd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F749D18">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A5D9D65">
      <w:pPr>
        <w:keepNext w:val="0"/>
        <w:keepLines w:val="0"/>
        <w:pageBreakBefore w:val="0"/>
        <w:kinsoku/>
        <w:wordWrap/>
        <w:overflowPunct/>
        <w:topLinePunct w:val="0"/>
        <w:autoSpaceDE/>
        <w:autoSpaceDN/>
        <w:bidi w:val="0"/>
        <w:adjustRightIn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9ECE433">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6CE5E82">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999F62">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3BB822">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5A81E2">
      <w:pPr>
        <w:keepNext w:val="0"/>
        <w:keepLines w:val="0"/>
        <w:pageBreakBefore w:val="0"/>
        <w:kinsoku/>
        <w:wordWrap/>
        <w:overflowPunct/>
        <w:topLinePunct w:val="0"/>
        <w:autoSpaceDE/>
        <w:autoSpaceDN/>
        <w:bidi w:val="0"/>
        <w:adjustRightIn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4430AE9">
      <w:pPr>
        <w:keepNext w:val="0"/>
        <w:keepLines w:val="0"/>
        <w:pageBreakBefore w:val="0"/>
        <w:kinsoku/>
        <w:wordWrap/>
        <w:overflowPunct/>
        <w:topLinePunct w:val="0"/>
        <w:autoSpaceDE/>
        <w:autoSpaceDN/>
        <w:bidi w:val="0"/>
        <w:adjustRightInd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66DFF261">
      <w:pPr>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建德市规划和自然资源局</w:t>
      </w:r>
    </w:p>
    <w:p w14:paraId="25E0290C">
      <w:pPr>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sz w:val="24"/>
          <w:lang w:val="en-US" w:eastAsia="zh-CN"/>
        </w:rPr>
        <w:t>建德市新安江街道新安东路</w:t>
      </w:r>
      <w:r>
        <w:rPr>
          <w:rFonts w:hint="eastAsia" w:ascii="宋体" w:hAnsi="宋体" w:cs="宋体"/>
          <w:sz w:val="24"/>
          <w:lang w:val="en-US" w:eastAsia="zh-CN"/>
        </w:rPr>
        <w:t>20</w:t>
      </w:r>
      <w:r>
        <w:rPr>
          <w:rFonts w:hint="eastAsia" w:ascii="宋体" w:hAnsi="宋体" w:eastAsia="宋体" w:cs="宋体"/>
          <w:sz w:val="24"/>
          <w:lang w:val="en-US" w:eastAsia="zh-CN"/>
        </w:rPr>
        <w:t>号</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32AF524F">
      <w:pPr>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7D770DA">
      <w:pPr>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项目联系人（询问）：陈鹏</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p>
    <w:p w14:paraId="41D621F8">
      <w:pPr>
        <w:keepNext w:val="0"/>
        <w:keepLines w:val="0"/>
        <w:pageBreakBefore w:val="0"/>
        <w:kinsoku/>
        <w:wordWrap/>
        <w:overflowPunct/>
        <w:topLinePunct w:val="0"/>
        <w:autoSpaceDE/>
        <w:autoSpaceDN/>
        <w:bidi w:val="0"/>
        <w:adjustRightInd w:val="0"/>
        <w:spacing w:line="460" w:lineRule="exact"/>
        <w:ind w:firstLine="48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项目联系方式（询问）：</w:t>
      </w:r>
      <w:r>
        <w:rPr>
          <w:rFonts w:hint="eastAsia" w:ascii="宋体" w:hAnsi="宋体" w:cs="宋体"/>
          <w:color w:val="auto"/>
          <w:sz w:val="24"/>
          <w:highlight w:val="none"/>
          <w:lang w:val="en-US" w:eastAsia="zh-CN"/>
        </w:rPr>
        <w:t>0571-89606154</w:t>
      </w:r>
    </w:p>
    <w:p w14:paraId="2F110ADB">
      <w:pPr>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质疑联系人：傅建强</w:t>
      </w:r>
      <w:r>
        <w:rPr>
          <w:rFonts w:hint="eastAsia" w:ascii="宋体" w:hAnsi="宋体" w:cs="宋体"/>
          <w:color w:val="auto"/>
          <w:sz w:val="24"/>
          <w:highlight w:val="none"/>
          <w:lang w:val="en-US" w:eastAsia="zh-CN"/>
        </w:rPr>
        <w:t xml:space="preserve"> </w:t>
      </w:r>
    </w:p>
    <w:p w14:paraId="38EE83E0">
      <w:pPr>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质疑联系方式：</w:t>
      </w:r>
      <w:r>
        <w:rPr>
          <w:rFonts w:hint="eastAsia" w:ascii="宋体" w:hAnsi="宋体" w:cs="宋体"/>
          <w:color w:val="auto"/>
          <w:sz w:val="24"/>
          <w:highlight w:val="none"/>
          <w:lang w:val="en-US" w:eastAsia="zh-CN"/>
        </w:rPr>
        <w:t>0571-89606090</w:t>
      </w:r>
    </w:p>
    <w:p w14:paraId="71A7CDCA">
      <w:pPr>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1FD32677">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浙江华夏工程管理有限公司</w:t>
      </w:r>
    </w:p>
    <w:p w14:paraId="2BAD4F46">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址：建德市新安江街道</w:t>
      </w:r>
      <w:r>
        <w:rPr>
          <w:rFonts w:hint="eastAsia" w:ascii="宋体" w:hAnsi="宋体" w:cs="宋体"/>
          <w:color w:val="000000" w:themeColor="text1"/>
          <w:sz w:val="24"/>
          <w:highlight w:val="none"/>
          <w:lang w:eastAsia="zh-CN"/>
          <w14:textFill>
            <w14:solidFill>
              <w14:schemeClr w14:val="tx1"/>
            </w14:solidFill>
          </w14:textFill>
        </w:rPr>
        <w:t>金色阳光</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幢</w:t>
      </w:r>
      <w:r>
        <w:rPr>
          <w:rFonts w:hint="eastAsia" w:ascii="宋体" w:hAnsi="宋体" w:cs="宋体"/>
          <w:color w:val="000000" w:themeColor="text1"/>
          <w:sz w:val="24"/>
          <w:highlight w:val="none"/>
          <w:lang w:val="en-US" w:eastAsia="zh-CN"/>
          <w14:textFill>
            <w14:solidFill>
              <w14:schemeClr w14:val="tx1"/>
            </w14:solidFill>
          </w14:textFill>
        </w:rPr>
        <w:t>4楼</w:t>
      </w:r>
    </w:p>
    <w:p w14:paraId="3CF27B24">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46914A9B">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项目联系人（询问）：</w:t>
      </w:r>
      <w:r>
        <w:rPr>
          <w:rFonts w:hint="eastAsia" w:ascii="宋体" w:hAnsi="宋体" w:cs="宋体"/>
          <w:sz w:val="24"/>
          <w:lang w:val="en-US" w:eastAsia="zh-CN"/>
        </w:rPr>
        <w:t>金晓飞</w:t>
      </w:r>
    </w:p>
    <w:p w14:paraId="2957FAAE">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项目联系方式（询问）：</w:t>
      </w:r>
      <w:r>
        <w:rPr>
          <w:rFonts w:hint="eastAsia" w:ascii="宋体" w:hAnsi="宋体" w:cs="宋体"/>
          <w:sz w:val="24"/>
          <w:lang w:val="en-US" w:eastAsia="zh-CN"/>
        </w:rPr>
        <w:t>15858117578</w:t>
      </w:r>
      <w:r>
        <w:rPr>
          <w:rFonts w:hint="eastAsia" w:ascii="宋体" w:hAnsi="宋体" w:eastAsia="宋体" w:cs="宋体"/>
          <w:sz w:val="24"/>
          <w:lang w:val="en-US" w:eastAsia="zh-CN"/>
        </w:rPr>
        <w:t xml:space="preserve">   </w:t>
      </w:r>
    </w:p>
    <w:p w14:paraId="26566081">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质疑联系人：</w:t>
      </w:r>
      <w:r>
        <w:rPr>
          <w:rFonts w:hint="eastAsia" w:ascii="宋体" w:hAnsi="宋体" w:cs="宋体"/>
          <w:color w:val="auto"/>
          <w:sz w:val="24"/>
          <w:lang w:val="en-US" w:eastAsia="zh-CN"/>
        </w:rPr>
        <w:t>蓝科萍</w:t>
      </w:r>
    </w:p>
    <w:p w14:paraId="6C2FB337">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质疑联系方式：</w:t>
      </w:r>
      <w:r>
        <w:rPr>
          <w:rFonts w:hint="eastAsia" w:ascii="宋体" w:hAnsi="宋体" w:eastAsia="宋体" w:cs="宋体"/>
          <w:color w:val="auto"/>
          <w:sz w:val="24"/>
          <w:lang w:val="en-US" w:eastAsia="zh-CN"/>
        </w:rPr>
        <w:t>13</w:t>
      </w:r>
      <w:r>
        <w:rPr>
          <w:rFonts w:hint="eastAsia" w:ascii="宋体" w:hAnsi="宋体" w:cs="宋体"/>
          <w:color w:val="auto"/>
          <w:sz w:val="24"/>
          <w:lang w:val="en-US" w:eastAsia="zh-CN"/>
        </w:rPr>
        <w:t>868122876</w:t>
      </w:r>
    </w:p>
    <w:p w14:paraId="37448C86">
      <w:pPr>
        <w:keepNext w:val="0"/>
        <w:keepLines w:val="0"/>
        <w:pageBreakBefore w:val="0"/>
        <w:kinsoku/>
        <w:wordWrap/>
        <w:overflowPunct/>
        <w:topLinePunct w:val="0"/>
        <w:autoSpaceDE/>
        <w:autoSpaceDN/>
        <w:bidi w:val="0"/>
        <w:adjustRightInd w:val="0"/>
        <w:spacing w:line="460" w:lineRule="exact"/>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3.同级政府采购监督管理部门            </w:t>
      </w:r>
    </w:p>
    <w:p w14:paraId="7B074550">
      <w:pPr>
        <w:keepNext w:val="0"/>
        <w:keepLines w:val="0"/>
        <w:pageBreakBefore w:val="0"/>
        <w:kinsoku/>
        <w:wordWrap/>
        <w:overflowPunct/>
        <w:topLinePunct w:val="0"/>
        <w:autoSpaceDE/>
        <w:autoSpaceDN/>
        <w:bidi w:val="0"/>
        <w:adjustRightInd w:val="0"/>
        <w:spacing w:line="460" w:lineRule="exact"/>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名称：建德市财政局、浙江省政府采购行政裁决服务中心（杭州）</w:t>
      </w:r>
    </w:p>
    <w:p w14:paraId="1B5E9211">
      <w:pPr>
        <w:keepNext w:val="0"/>
        <w:keepLines w:val="0"/>
        <w:pageBreakBefore w:val="0"/>
        <w:kinsoku/>
        <w:wordWrap/>
        <w:overflowPunct/>
        <w:topLinePunct w:val="0"/>
        <w:autoSpaceDE/>
        <w:autoSpaceDN/>
        <w:bidi w:val="0"/>
        <w:adjustRightInd w:val="0"/>
        <w:spacing w:line="460" w:lineRule="exact"/>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地址：杭州市上城区清泰街549号城建综合大楼11楼（快递仅限ems或顺丰） </w:t>
      </w:r>
    </w:p>
    <w:p w14:paraId="29F4DC77">
      <w:pPr>
        <w:keepNext w:val="0"/>
        <w:keepLines w:val="0"/>
        <w:pageBreakBefore w:val="0"/>
        <w:kinsoku/>
        <w:wordWrap/>
        <w:overflowPunct/>
        <w:topLinePunct w:val="0"/>
        <w:autoSpaceDE/>
        <w:autoSpaceDN/>
        <w:bidi w:val="0"/>
        <w:adjustRightInd w:val="0"/>
        <w:spacing w:line="460" w:lineRule="exact"/>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传真： /</w:t>
      </w:r>
    </w:p>
    <w:p w14:paraId="40098052">
      <w:pPr>
        <w:keepNext w:val="0"/>
        <w:keepLines w:val="0"/>
        <w:pageBreakBefore w:val="0"/>
        <w:kinsoku/>
        <w:wordWrap/>
        <w:overflowPunct/>
        <w:topLinePunct w:val="0"/>
        <w:autoSpaceDE/>
        <w:autoSpaceDN/>
        <w:bidi w:val="0"/>
        <w:adjustRightInd w:val="0"/>
        <w:spacing w:line="460" w:lineRule="exact"/>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 ：匡老师</w:t>
      </w:r>
    </w:p>
    <w:p w14:paraId="09DE543F">
      <w:pPr>
        <w:keepNext w:val="0"/>
        <w:keepLines w:val="0"/>
        <w:pageBreakBefore w:val="0"/>
        <w:kinsoku/>
        <w:wordWrap/>
        <w:overflowPunct/>
        <w:topLinePunct w:val="0"/>
        <w:autoSpaceDE/>
        <w:autoSpaceDN/>
        <w:bidi w:val="0"/>
        <w:adjustRightInd w:val="0"/>
        <w:spacing w:line="460" w:lineRule="exact"/>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监督投诉电话：0571-87807798 </w:t>
      </w:r>
    </w:p>
    <w:p w14:paraId="23EDD22E">
      <w:pPr>
        <w:keepNext w:val="0"/>
        <w:keepLines w:val="0"/>
        <w:pageBreakBefore w:val="0"/>
        <w:kinsoku/>
        <w:wordWrap/>
        <w:overflowPunct/>
        <w:topLinePunct w:val="0"/>
        <w:autoSpaceDE/>
        <w:autoSpaceDN/>
        <w:bidi w:val="0"/>
        <w:adjustRightInd w:val="0"/>
        <w:spacing w:line="460" w:lineRule="exact"/>
        <w:ind w:firstLine="720" w:firstLineChars="300"/>
        <w:textAlignment w:val="auto"/>
        <w:rPr>
          <w:rFonts w:hint="eastAsia" w:ascii="宋体" w:hAnsi="宋体" w:eastAsia="宋体" w:cs="宋体"/>
          <w:color w:val="auto"/>
          <w:sz w:val="24"/>
          <w:highlight w:val="none"/>
        </w:rPr>
      </w:pPr>
    </w:p>
    <w:p w14:paraId="65E6F2FC">
      <w:pPr>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AEFCBFB">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EE8BF15">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74F38D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683CF0AE">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6"/>
      </w:tblGrid>
      <w:tr w14:paraId="45CAE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389022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6A98D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536" w:type="dxa"/>
            <w:tcBorders>
              <w:top w:val="single" w:color="000000" w:sz="8" w:space="0"/>
              <w:left w:val="single" w:color="000000" w:sz="2" w:space="0"/>
              <w:bottom w:val="single" w:color="000000" w:sz="8" w:space="0"/>
              <w:right w:val="single" w:color="000000" w:sz="8" w:space="0"/>
            </w:tcBorders>
            <w:vAlign w:val="center"/>
          </w:tcPr>
          <w:p w14:paraId="026A3BB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4B9B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217A4E">
            <w:pPr>
              <w:snapToGrid w:val="0"/>
              <w:spacing w:line="360" w:lineRule="auto"/>
              <w:jc w:val="center"/>
              <w:rPr>
                <w:rFonts w:hint="eastAsia" w:ascii="宋体" w:hAnsi="宋体" w:eastAsia="宋体" w:cs="宋体"/>
                <w:color w:val="auto"/>
                <w:sz w:val="24"/>
                <w:highlight w:val="none"/>
              </w:rPr>
            </w:pPr>
          </w:p>
          <w:p w14:paraId="4859AEB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C47BBE">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536" w:type="dxa"/>
            <w:tcBorders>
              <w:top w:val="single" w:color="000000" w:sz="8" w:space="0"/>
              <w:left w:val="single" w:color="000000" w:sz="2" w:space="0"/>
              <w:bottom w:val="single" w:color="000000" w:sz="8" w:space="0"/>
              <w:right w:val="single" w:color="000000" w:sz="8" w:space="0"/>
            </w:tcBorders>
            <w:vAlign w:val="center"/>
          </w:tcPr>
          <w:p w14:paraId="30B837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03866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F84C95">
            <w:pPr>
              <w:snapToGrid w:val="0"/>
              <w:spacing w:line="360" w:lineRule="auto"/>
              <w:jc w:val="center"/>
              <w:rPr>
                <w:rFonts w:hint="eastAsia" w:ascii="宋体" w:hAnsi="宋体" w:eastAsia="宋体" w:cs="宋体"/>
                <w:color w:val="auto"/>
                <w:sz w:val="24"/>
                <w:highlight w:val="none"/>
              </w:rPr>
            </w:pPr>
          </w:p>
          <w:p w14:paraId="28F27A2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9E364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536" w:type="dxa"/>
            <w:tcBorders>
              <w:top w:val="single" w:color="000000" w:sz="8" w:space="0"/>
              <w:left w:val="single" w:color="000000" w:sz="2" w:space="0"/>
              <w:bottom w:val="single" w:color="000000" w:sz="8" w:space="0"/>
              <w:right w:val="single" w:color="000000" w:sz="8" w:space="0"/>
            </w:tcBorders>
            <w:vAlign w:val="center"/>
          </w:tcPr>
          <w:p w14:paraId="3FD89E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cs="宋体"/>
                <w:color w:val="auto"/>
                <w:sz w:val="24"/>
                <w:highlight w:val="none"/>
                <w:u w:val="single"/>
                <w:lang w:eastAsia="zh-CN"/>
              </w:rPr>
              <w:t>建德市规划和自然资源局2025年城镇基准地价更新采购项目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kern w:val="0"/>
                <w:sz w:val="24"/>
                <w:highlight w:val="none"/>
              </w:rPr>
              <w:t>行业；</w:t>
            </w:r>
          </w:p>
          <w:p w14:paraId="10FA8268">
            <w:pPr>
              <w:pStyle w:val="3"/>
              <w:rPr>
                <w:rFonts w:hint="eastAsia" w:ascii="宋体" w:hAnsi="宋体" w:eastAsia="宋体" w:cs="宋体"/>
                <w:color w:val="auto"/>
                <w:highlight w:val="none"/>
                <w:lang w:val="en-US"/>
              </w:rPr>
            </w:pPr>
          </w:p>
        </w:tc>
      </w:tr>
      <w:tr w14:paraId="0B43C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D0A5D64">
            <w:pPr>
              <w:snapToGrid w:val="0"/>
              <w:spacing w:line="360" w:lineRule="auto"/>
              <w:jc w:val="center"/>
              <w:rPr>
                <w:rFonts w:hint="eastAsia" w:ascii="宋体" w:hAnsi="宋体" w:eastAsia="宋体" w:cs="宋体"/>
                <w:color w:val="auto"/>
                <w:sz w:val="24"/>
                <w:highlight w:val="none"/>
              </w:rPr>
            </w:pPr>
          </w:p>
          <w:p w14:paraId="682687A4">
            <w:pPr>
              <w:snapToGrid w:val="0"/>
              <w:spacing w:line="360" w:lineRule="auto"/>
              <w:jc w:val="center"/>
              <w:rPr>
                <w:rFonts w:hint="eastAsia" w:ascii="宋体" w:hAnsi="宋体" w:eastAsia="宋体" w:cs="宋体"/>
                <w:color w:val="auto"/>
                <w:sz w:val="24"/>
                <w:highlight w:val="none"/>
              </w:rPr>
            </w:pPr>
          </w:p>
          <w:p w14:paraId="232C3BE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B4515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44219C7B">
            <w:pPr>
              <w:snapToGrid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8102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7E2EFCE5">
            <w:pPr>
              <w:snapToGrid w:val="0"/>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采购进口产品。</w:t>
            </w:r>
          </w:p>
        </w:tc>
      </w:tr>
      <w:tr w14:paraId="00CB8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D15DA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2DE8A8">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536" w:type="dxa"/>
            <w:tcBorders>
              <w:top w:val="single" w:color="000000" w:sz="8" w:space="0"/>
              <w:left w:val="single" w:color="000000" w:sz="2" w:space="0"/>
              <w:bottom w:val="single" w:color="000000" w:sz="8" w:space="0"/>
              <w:right w:val="single" w:color="000000" w:sz="8" w:space="0"/>
            </w:tcBorders>
            <w:vAlign w:val="center"/>
          </w:tcPr>
          <w:p w14:paraId="299AB16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61756253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051465416"/>
                        <w:showingPlcHdr/>
                      </w:sdtPr>
                      <w:sdtEndPr>
                        <w:rPr>
                          <w:rFonts w:hint="eastAsia" w:ascii="宋体" w:hAnsi="宋体" w:eastAsia="宋体" w:cs="宋体"/>
                          <w:color w:val="auto"/>
                          <w:kern w:val="0"/>
                          <w:sz w:val="24"/>
                          <w:highlight w:val="none"/>
                        </w:rPr>
                      </w:sdtEndPr>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1479407B">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76848"/>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宋体" w:hAnsi="宋体" w:eastAsia="宋体" w:cs="宋体"/>
                  <w:color w:val="auto"/>
                  <w:kern w:val="0"/>
                  <w:sz w:val="24"/>
                  <w:highlight w:val="none"/>
                </w:rPr>
                <w:id w:val="170012188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3231189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0948A2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3D24D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3BDCF5C">
            <w:pPr>
              <w:snapToGrid w:val="0"/>
              <w:spacing w:line="360" w:lineRule="auto"/>
              <w:jc w:val="center"/>
              <w:rPr>
                <w:rFonts w:hint="eastAsia" w:ascii="宋体" w:hAnsi="宋体" w:eastAsia="宋体" w:cs="宋体"/>
                <w:color w:val="auto"/>
                <w:sz w:val="24"/>
                <w:highlight w:val="none"/>
              </w:rPr>
            </w:pPr>
          </w:p>
          <w:p w14:paraId="7DD1F989">
            <w:pPr>
              <w:snapToGrid w:val="0"/>
              <w:spacing w:line="360" w:lineRule="auto"/>
              <w:jc w:val="center"/>
              <w:rPr>
                <w:rFonts w:hint="eastAsia" w:ascii="宋体" w:hAnsi="宋体" w:eastAsia="宋体" w:cs="宋体"/>
                <w:color w:val="auto"/>
                <w:sz w:val="24"/>
                <w:highlight w:val="none"/>
              </w:rPr>
            </w:pPr>
          </w:p>
          <w:p w14:paraId="17997D8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4625BD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536" w:type="dxa"/>
            <w:tcBorders>
              <w:top w:val="single" w:color="000000" w:sz="8" w:space="0"/>
              <w:left w:val="single" w:color="000000" w:sz="2" w:space="0"/>
              <w:bottom w:val="single" w:color="000000" w:sz="8" w:space="0"/>
              <w:right w:val="single" w:color="000000" w:sz="8" w:space="0"/>
            </w:tcBorders>
            <w:vAlign w:val="center"/>
          </w:tcPr>
          <w:p w14:paraId="2536BC2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887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2129664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664433627"/>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F9E5416">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7C0C4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A119DA1">
            <w:pPr>
              <w:snapToGrid w:val="0"/>
              <w:spacing w:line="360" w:lineRule="auto"/>
              <w:jc w:val="center"/>
              <w:rPr>
                <w:rFonts w:hint="eastAsia" w:ascii="宋体" w:hAnsi="宋体" w:eastAsia="宋体" w:cs="宋体"/>
                <w:color w:val="auto"/>
                <w:sz w:val="24"/>
                <w:highlight w:val="none"/>
              </w:rPr>
            </w:pPr>
          </w:p>
          <w:p w14:paraId="27EDF16E">
            <w:pPr>
              <w:snapToGrid w:val="0"/>
              <w:spacing w:line="360" w:lineRule="auto"/>
              <w:jc w:val="center"/>
              <w:rPr>
                <w:rFonts w:hint="eastAsia" w:ascii="宋体" w:hAnsi="宋体" w:eastAsia="宋体" w:cs="宋体"/>
                <w:color w:val="auto"/>
                <w:sz w:val="24"/>
                <w:highlight w:val="none"/>
              </w:rPr>
            </w:pPr>
          </w:p>
          <w:p w14:paraId="63CC5F27">
            <w:pPr>
              <w:snapToGrid w:val="0"/>
              <w:spacing w:line="360" w:lineRule="auto"/>
              <w:jc w:val="center"/>
              <w:rPr>
                <w:rFonts w:hint="eastAsia" w:ascii="宋体" w:hAnsi="宋体" w:eastAsia="宋体" w:cs="宋体"/>
                <w:color w:val="auto"/>
                <w:sz w:val="24"/>
                <w:highlight w:val="none"/>
              </w:rPr>
            </w:pPr>
          </w:p>
          <w:p w14:paraId="71371776">
            <w:pPr>
              <w:snapToGrid w:val="0"/>
              <w:spacing w:line="360" w:lineRule="auto"/>
              <w:jc w:val="center"/>
              <w:rPr>
                <w:rFonts w:hint="eastAsia" w:ascii="宋体" w:hAnsi="宋体" w:eastAsia="宋体" w:cs="宋体"/>
                <w:color w:val="auto"/>
                <w:sz w:val="24"/>
                <w:highlight w:val="none"/>
              </w:rPr>
            </w:pPr>
          </w:p>
          <w:p w14:paraId="51C8C2E9">
            <w:pPr>
              <w:snapToGrid w:val="0"/>
              <w:spacing w:line="360" w:lineRule="auto"/>
              <w:jc w:val="center"/>
              <w:rPr>
                <w:rFonts w:hint="eastAsia" w:ascii="宋体" w:hAnsi="宋体" w:eastAsia="宋体" w:cs="宋体"/>
                <w:color w:val="auto"/>
                <w:sz w:val="24"/>
                <w:highlight w:val="none"/>
              </w:rPr>
            </w:pPr>
          </w:p>
          <w:p w14:paraId="74A9347E">
            <w:pPr>
              <w:snapToGrid w:val="0"/>
              <w:spacing w:line="360" w:lineRule="auto"/>
              <w:jc w:val="center"/>
              <w:rPr>
                <w:rFonts w:hint="eastAsia" w:ascii="宋体" w:hAnsi="宋体" w:eastAsia="宋体" w:cs="宋体"/>
                <w:color w:val="auto"/>
                <w:sz w:val="24"/>
                <w:highlight w:val="none"/>
              </w:rPr>
            </w:pPr>
          </w:p>
          <w:p w14:paraId="68CE2C9C">
            <w:pPr>
              <w:snapToGrid w:val="0"/>
              <w:spacing w:line="360" w:lineRule="auto"/>
              <w:jc w:val="center"/>
              <w:rPr>
                <w:rFonts w:hint="eastAsia" w:ascii="宋体" w:hAnsi="宋体" w:eastAsia="宋体" w:cs="宋体"/>
                <w:color w:val="auto"/>
                <w:sz w:val="24"/>
                <w:highlight w:val="none"/>
              </w:rPr>
            </w:pPr>
          </w:p>
          <w:p w14:paraId="4AD33DA0">
            <w:pPr>
              <w:snapToGrid w:val="0"/>
              <w:spacing w:line="360" w:lineRule="auto"/>
              <w:jc w:val="center"/>
              <w:rPr>
                <w:rFonts w:hint="eastAsia" w:ascii="宋体" w:hAnsi="宋体" w:eastAsia="宋体" w:cs="宋体"/>
                <w:color w:val="auto"/>
                <w:sz w:val="24"/>
                <w:highlight w:val="none"/>
              </w:rPr>
            </w:pPr>
          </w:p>
          <w:p w14:paraId="5D4B95B6">
            <w:pPr>
              <w:snapToGrid w:val="0"/>
              <w:spacing w:line="360" w:lineRule="auto"/>
              <w:jc w:val="center"/>
              <w:rPr>
                <w:rFonts w:hint="eastAsia" w:ascii="宋体" w:hAnsi="宋体" w:eastAsia="宋体" w:cs="宋体"/>
                <w:color w:val="auto"/>
                <w:sz w:val="24"/>
                <w:highlight w:val="none"/>
              </w:rPr>
            </w:pPr>
          </w:p>
          <w:p w14:paraId="19D6AA2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776AD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536" w:type="dxa"/>
            <w:tcBorders>
              <w:top w:val="single" w:color="000000" w:sz="8" w:space="0"/>
              <w:left w:val="single" w:color="000000" w:sz="2" w:space="0"/>
              <w:bottom w:val="single" w:color="000000" w:sz="8" w:space="0"/>
              <w:right w:val="single" w:color="000000" w:sz="8" w:space="0"/>
            </w:tcBorders>
            <w:vAlign w:val="center"/>
          </w:tcPr>
          <w:p w14:paraId="03C0FD0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74154522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30011733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DD1A4EB">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493052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652019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62973404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B要求提供，</w:t>
            </w:r>
          </w:p>
          <w:p w14:paraId="50A3ADBC">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86309A6">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5249459">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0198F325">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47457747"/>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47481832"/>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5C7AFC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50944B6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6DF1C2">
            <w:pPr>
              <w:spacing w:line="360" w:lineRule="auto"/>
              <w:rPr>
                <w:rFonts w:hint="eastAsia" w:ascii="宋体" w:hAnsi="宋体" w:eastAsia="宋体" w:cs="宋体"/>
                <w:b/>
                <w:color w:val="auto"/>
                <w:sz w:val="24"/>
                <w:highlight w:val="none"/>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3A985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A6D07FD">
            <w:pPr>
              <w:snapToGrid w:val="0"/>
              <w:spacing w:line="360" w:lineRule="auto"/>
              <w:jc w:val="center"/>
              <w:rPr>
                <w:rFonts w:hint="eastAsia" w:ascii="宋体" w:hAnsi="宋体" w:eastAsia="宋体" w:cs="宋体"/>
                <w:color w:val="auto"/>
                <w:sz w:val="24"/>
                <w:highlight w:val="none"/>
              </w:rPr>
            </w:pPr>
          </w:p>
          <w:p w14:paraId="5E437838">
            <w:pPr>
              <w:snapToGrid w:val="0"/>
              <w:spacing w:line="360" w:lineRule="auto"/>
              <w:jc w:val="center"/>
              <w:rPr>
                <w:rFonts w:hint="eastAsia" w:ascii="宋体" w:hAnsi="宋体" w:eastAsia="宋体" w:cs="宋体"/>
                <w:color w:val="auto"/>
                <w:sz w:val="24"/>
                <w:highlight w:val="none"/>
              </w:rPr>
            </w:pPr>
          </w:p>
          <w:p w14:paraId="03282ADA">
            <w:pPr>
              <w:snapToGrid w:val="0"/>
              <w:spacing w:line="360" w:lineRule="auto"/>
              <w:jc w:val="center"/>
              <w:rPr>
                <w:rFonts w:hint="eastAsia" w:ascii="宋体" w:hAnsi="宋体" w:eastAsia="宋体" w:cs="宋体"/>
                <w:color w:val="auto"/>
                <w:sz w:val="24"/>
                <w:highlight w:val="none"/>
              </w:rPr>
            </w:pPr>
          </w:p>
          <w:p w14:paraId="75BC22C3">
            <w:pPr>
              <w:snapToGrid w:val="0"/>
              <w:spacing w:line="360" w:lineRule="auto"/>
              <w:jc w:val="center"/>
              <w:rPr>
                <w:rFonts w:hint="eastAsia" w:ascii="宋体" w:hAnsi="宋体" w:eastAsia="宋体" w:cs="宋体"/>
                <w:color w:val="auto"/>
                <w:sz w:val="24"/>
                <w:highlight w:val="none"/>
              </w:rPr>
            </w:pPr>
          </w:p>
          <w:p w14:paraId="2534299E">
            <w:pPr>
              <w:snapToGrid w:val="0"/>
              <w:spacing w:line="360" w:lineRule="auto"/>
              <w:jc w:val="center"/>
              <w:rPr>
                <w:rFonts w:hint="eastAsia" w:ascii="宋体" w:hAnsi="宋体" w:eastAsia="宋体" w:cs="宋体"/>
                <w:color w:val="auto"/>
                <w:sz w:val="24"/>
                <w:highlight w:val="none"/>
              </w:rPr>
            </w:pPr>
          </w:p>
          <w:p w14:paraId="6567F352">
            <w:pPr>
              <w:snapToGrid w:val="0"/>
              <w:spacing w:line="360" w:lineRule="auto"/>
              <w:jc w:val="center"/>
              <w:rPr>
                <w:rFonts w:hint="eastAsia" w:ascii="宋体" w:hAnsi="宋体" w:eastAsia="宋体" w:cs="宋体"/>
                <w:color w:val="auto"/>
                <w:sz w:val="24"/>
                <w:highlight w:val="none"/>
              </w:rPr>
            </w:pPr>
          </w:p>
          <w:p w14:paraId="6E7D8BF0">
            <w:pPr>
              <w:snapToGrid w:val="0"/>
              <w:spacing w:line="360" w:lineRule="auto"/>
              <w:jc w:val="center"/>
              <w:rPr>
                <w:rFonts w:hint="eastAsia" w:ascii="宋体" w:hAnsi="宋体" w:eastAsia="宋体" w:cs="宋体"/>
                <w:color w:val="auto"/>
                <w:sz w:val="24"/>
                <w:highlight w:val="none"/>
              </w:rPr>
            </w:pPr>
          </w:p>
          <w:p w14:paraId="41E78050">
            <w:pPr>
              <w:snapToGrid w:val="0"/>
              <w:spacing w:line="360" w:lineRule="auto"/>
              <w:jc w:val="center"/>
              <w:rPr>
                <w:rFonts w:hint="eastAsia" w:ascii="宋体" w:hAnsi="宋体" w:eastAsia="宋体" w:cs="宋体"/>
                <w:color w:val="auto"/>
                <w:sz w:val="24"/>
                <w:highlight w:val="none"/>
              </w:rPr>
            </w:pPr>
          </w:p>
          <w:p w14:paraId="4BD43E4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C12BDB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536" w:type="dxa"/>
            <w:tcBorders>
              <w:top w:val="single" w:color="000000" w:sz="8" w:space="0"/>
              <w:left w:val="single" w:color="000000" w:sz="2" w:space="0"/>
              <w:bottom w:val="single" w:color="000000" w:sz="8" w:space="0"/>
              <w:right w:val="single" w:color="000000" w:sz="8" w:space="0"/>
            </w:tcBorders>
            <w:vAlign w:val="center"/>
          </w:tcPr>
          <w:p w14:paraId="4D59AFE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67851210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60626736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530261916"/>
                            <w:showingPlcHdr/>
                          </w:sdtPr>
                          <w:sdtEndPr>
                            <w:rPr>
                              <w:rFonts w:hint="eastAsia" w:ascii="宋体" w:hAnsi="宋体" w:eastAsia="宋体" w:cs="宋体"/>
                              <w:color w:val="auto"/>
                              <w:kern w:val="0"/>
                              <w:sz w:val="24"/>
                              <w:highlight w:val="none"/>
                            </w:rPr>
                          </w:sdtEndPr>
                          <w:sdtContent/>
                        </w:sdt>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C6D7EB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28982361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5DA5636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 xml:space="preserve">  （编制时可根据项目情况进行调整）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 xml:space="preserve">  （编制时可根据项目情况进行调整）</w:t>
            </w:r>
            <w:r>
              <w:rPr>
                <w:rFonts w:hint="eastAsia" w:ascii="宋体" w:hAnsi="宋体" w:eastAsia="宋体" w:cs="宋体"/>
                <w:color w:val="auto"/>
                <w:kern w:val="0"/>
                <w:sz w:val="24"/>
                <w:highlight w:val="none"/>
              </w:rPr>
              <w:t>人。讲解演示结束后按要求解答评标委员会提问。</w:t>
            </w:r>
          </w:p>
          <w:p w14:paraId="21B985F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8E02A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E37ABC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31C7C7D">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965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21D8A14">
            <w:pPr>
              <w:snapToGrid w:val="0"/>
              <w:spacing w:line="360" w:lineRule="auto"/>
              <w:jc w:val="center"/>
              <w:rPr>
                <w:rFonts w:hint="eastAsia" w:ascii="宋体" w:hAnsi="宋体" w:eastAsia="宋体" w:cs="宋体"/>
                <w:color w:val="auto"/>
                <w:sz w:val="24"/>
                <w:highlight w:val="none"/>
              </w:rPr>
            </w:pPr>
          </w:p>
          <w:p w14:paraId="5BF8C9D5">
            <w:pPr>
              <w:snapToGrid w:val="0"/>
              <w:spacing w:line="360" w:lineRule="auto"/>
              <w:jc w:val="center"/>
              <w:rPr>
                <w:rFonts w:hint="eastAsia" w:ascii="宋体" w:hAnsi="宋体" w:eastAsia="宋体" w:cs="宋体"/>
                <w:color w:val="auto"/>
                <w:sz w:val="24"/>
                <w:highlight w:val="none"/>
              </w:rPr>
            </w:pPr>
          </w:p>
          <w:p w14:paraId="403C7A0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73B916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536" w:type="dxa"/>
            <w:tcBorders>
              <w:top w:val="single" w:color="000000" w:sz="8" w:space="0"/>
              <w:left w:val="single" w:color="000000" w:sz="2" w:space="0"/>
              <w:bottom w:val="single" w:color="auto" w:sz="4" w:space="0"/>
              <w:right w:val="single" w:color="000000" w:sz="8" w:space="0"/>
            </w:tcBorders>
            <w:vAlign w:val="center"/>
          </w:tcPr>
          <w:p w14:paraId="388FA5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7CEE7993">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394CF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95AB22B">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93DD70">
            <w:pPr>
              <w:snapToGrid w:val="0"/>
              <w:spacing w:line="360" w:lineRule="auto"/>
              <w:jc w:val="center"/>
              <w:rPr>
                <w:rFonts w:hint="eastAsia" w:ascii="宋体" w:hAnsi="宋体" w:eastAsia="宋体" w:cs="宋体"/>
                <w:b/>
                <w:color w:val="auto"/>
                <w:sz w:val="24"/>
                <w:highlight w:val="none"/>
              </w:rPr>
            </w:pPr>
          </w:p>
        </w:tc>
        <w:tc>
          <w:tcPr>
            <w:tcW w:w="6536" w:type="dxa"/>
            <w:tcBorders>
              <w:top w:val="single" w:color="auto" w:sz="4" w:space="0"/>
              <w:left w:val="single" w:color="000000" w:sz="2" w:space="0"/>
              <w:bottom w:val="single" w:color="000000" w:sz="8" w:space="0"/>
              <w:right w:val="single" w:color="000000" w:sz="8" w:space="0"/>
            </w:tcBorders>
            <w:vAlign w:val="center"/>
          </w:tcPr>
          <w:p w14:paraId="346DDB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44A3F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552BD10">
            <w:pPr>
              <w:snapToGrid w:val="0"/>
              <w:spacing w:line="360" w:lineRule="auto"/>
              <w:jc w:val="center"/>
              <w:rPr>
                <w:rFonts w:hint="eastAsia" w:ascii="宋体" w:hAnsi="宋体" w:eastAsia="宋体" w:cs="宋体"/>
                <w:color w:val="auto"/>
                <w:sz w:val="24"/>
                <w:highlight w:val="none"/>
              </w:rPr>
            </w:pPr>
          </w:p>
          <w:p w14:paraId="75ED9847">
            <w:pPr>
              <w:snapToGrid w:val="0"/>
              <w:spacing w:line="360" w:lineRule="auto"/>
              <w:jc w:val="center"/>
              <w:rPr>
                <w:rFonts w:hint="eastAsia" w:ascii="宋体" w:hAnsi="宋体" w:eastAsia="宋体" w:cs="宋体"/>
                <w:color w:val="auto"/>
                <w:sz w:val="24"/>
                <w:highlight w:val="none"/>
              </w:rPr>
            </w:pPr>
          </w:p>
          <w:p w14:paraId="36F192E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F2DBD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156BA87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6E1E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BE1D282">
            <w:pPr>
              <w:snapToGrid w:val="0"/>
              <w:spacing w:line="360" w:lineRule="auto"/>
              <w:jc w:val="center"/>
              <w:rPr>
                <w:rFonts w:hint="eastAsia" w:ascii="宋体" w:hAnsi="宋体" w:eastAsia="宋体" w:cs="宋体"/>
                <w:color w:val="auto"/>
                <w:sz w:val="24"/>
                <w:highlight w:val="none"/>
              </w:rPr>
            </w:pPr>
          </w:p>
          <w:p w14:paraId="61C5B324">
            <w:pPr>
              <w:snapToGrid w:val="0"/>
              <w:spacing w:line="360" w:lineRule="auto"/>
              <w:jc w:val="center"/>
              <w:rPr>
                <w:rFonts w:hint="eastAsia" w:ascii="宋体" w:hAnsi="宋体" w:eastAsia="宋体" w:cs="宋体"/>
                <w:color w:val="auto"/>
                <w:sz w:val="24"/>
                <w:highlight w:val="none"/>
              </w:rPr>
            </w:pPr>
          </w:p>
          <w:p w14:paraId="55D3770E">
            <w:pPr>
              <w:snapToGrid w:val="0"/>
              <w:spacing w:line="360" w:lineRule="auto"/>
              <w:jc w:val="center"/>
              <w:rPr>
                <w:rFonts w:hint="eastAsia" w:ascii="宋体" w:hAnsi="宋体" w:eastAsia="宋体" w:cs="宋体"/>
                <w:color w:val="auto"/>
                <w:sz w:val="24"/>
                <w:highlight w:val="none"/>
              </w:rPr>
            </w:pPr>
          </w:p>
          <w:p w14:paraId="768785ED">
            <w:pPr>
              <w:snapToGrid w:val="0"/>
              <w:spacing w:line="360" w:lineRule="auto"/>
              <w:jc w:val="center"/>
              <w:rPr>
                <w:rFonts w:hint="eastAsia" w:ascii="宋体" w:hAnsi="宋体" w:eastAsia="宋体" w:cs="宋体"/>
                <w:color w:val="auto"/>
                <w:sz w:val="24"/>
                <w:highlight w:val="none"/>
              </w:rPr>
            </w:pPr>
          </w:p>
          <w:p w14:paraId="69FBA8CF">
            <w:pPr>
              <w:snapToGrid w:val="0"/>
              <w:spacing w:line="360" w:lineRule="auto"/>
              <w:jc w:val="center"/>
              <w:rPr>
                <w:rFonts w:hint="eastAsia" w:ascii="宋体" w:hAnsi="宋体" w:eastAsia="宋体" w:cs="宋体"/>
                <w:color w:val="auto"/>
                <w:sz w:val="24"/>
                <w:highlight w:val="none"/>
              </w:rPr>
            </w:pPr>
          </w:p>
          <w:p w14:paraId="3D62783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A24D8B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536" w:type="dxa"/>
            <w:tcBorders>
              <w:top w:val="single" w:color="000000" w:sz="8" w:space="0"/>
              <w:left w:val="single" w:color="000000" w:sz="2" w:space="0"/>
              <w:bottom w:val="single" w:color="000000" w:sz="8" w:space="0"/>
              <w:right w:val="single" w:color="000000" w:sz="8" w:space="0"/>
            </w:tcBorders>
            <w:vAlign w:val="center"/>
          </w:tcPr>
          <w:p w14:paraId="73693B0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w:t>
            </w:r>
            <w:r>
              <w:rPr>
                <w:rFonts w:hint="eastAsia" w:ascii="宋体" w:hAnsi="宋体" w:cs="宋体"/>
                <w:b/>
                <w:color w:val="auto"/>
                <w:kern w:val="0"/>
                <w:sz w:val="24"/>
                <w:highlight w:val="none"/>
                <w:lang w:val="zh-CN"/>
              </w:rPr>
              <w:t>采购人</w:t>
            </w:r>
            <w:r>
              <w:rPr>
                <w:rFonts w:hint="eastAsia" w:ascii="宋体" w:hAnsi="宋体" w:eastAsia="宋体" w:cs="宋体"/>
                <w:b/>
                <w:color w:val="auto"/>
                <w:kern w:val="0"/>
                <w:sz w:val="24"/>
                <w:highlight w:val="none"/>
                <w:lang w:val="zh-CN"/>
              </w:rPr>
              <w:t>承担，不包含在投标总价中。</w:t>
            </w:r>
          </w:p>
          <w:p w14:paraId="4F0E7A6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177FCCD0">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B9D8DAF">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r>
              <w:rPr>
                <w:rFonts w:hint="eastAsia" w:ascii="宋体" w:hAnsi="宋体" w:cs="宋体"/>
                <w:b/>
                <w:color w:val="auto"/>
                <w:kern w:val="0"/>
                <w:sz w:val="24"/>
                <w:highlight w:val="none"/>
                <w:lang w:val="zh-CN"/>
              </w:rPr>
              <w:t>；</w:t>
            </w:r>
          </w:p>
          <w:p w14:paraId="238994CF">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highlight w:val="none"/>
                <w:lang w:val="zh-CN"/>
              </w:rPr>
              <w:t>；</w:t>
            </w:r>
          </w:p>
          <w:p w14:paraId="3668C583">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6E4C7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0" w:hRule="atLeast"/>
          <w:tblHeader/>
        </w:trPr>
        <w:tc>
          <w:tcPr>
            <w:tcW w:w="629" w:type="dxa"/>
            <w:tcBorders>
              <w:top w:val="single" w:color="auto" w:sz="4" w:space="0"/>
              <w:left w:val="single" w:color="000000" w:sz="8" w:space="0"/>
              <w:right w:val="single" w:color="000000" w:sz="2" w:space="0"/>
            </w:tcBorders>
          </w:tcPr>
          <w:p w14:paraId="6D103FE1">
            <w:pPr>
              <w:snapToGrid w:val="0"/>
              <w:spacing w:line="360" w:lineRule="auto"/>
              <w:jc w:val="center"/>
              <w:rPr>
                <w:rFonts w:hint="eastAsia" w:ascii="宋体" w:hAnsi="宋体" w:eastAsia="宋体" w:cs="宋体"/>
                <w:color w:val="auto"/>
                <w:sz w:val="24"/>
                <w:highlight w:val="none"/>
              </w:rPr>
            </w:pPr>
          </w:p>
          <w:p w14:paraId="6C6C93E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E42549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536" w:type="dxa"/>
            <w:tcBorders>
              <w:top w:val="single" w:color="000000" w:sz="8" w:space="0"/>
              <w:left w:val="single" w:color="000000" w:sz="2" w:space="0"/>
              <w:right w:val="single" w:color="000000" w:sz="8" w:space="0"/>
            </w:tcBorders>
            <w:vAlign w:val="center"/>
          </w:tcPr>
          <w:p w14:paraId="117588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0A51E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F485E4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0BC3E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536" w:type="dxa"/>
            <w:tcBorders>
              <w:top w:val="single" w:color="000000" w:sz="8" w:space="0"/>
              <w:left w:val="single" w:color="000000" w:sz="2" w:space="0"/>
              <w:bottom w:val="single" w:color="000000" w:sz="8" w:space="0"/>
              <w:right w:val="single" w:color="000000" w:sz="8" w:space="0"/>
            </w:tcBorders>
            <w:vAlign w:val="center"/>
          </w:tcPr>
          <w:p w14:paraId="2C1DE111">
            <w:pPr>
              <w:pStyle w:val="32"/>
              <w:spacing w:line="360" w:lineRule="auto"/>
              <w:rPr>
                <w:rFonts w:hint="eastAsia" w:ascii="宋体" w:hAnsi="宋体" w:eastAsia="宋体" w:cs="宋体"/>
                <w:color w:val="auto"/>
                <w:kern w:val="28"/>
                <w:sz w:val="24"/>
                <w:highlight w:val="none"/>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建德市新安江街道</w:t>
            </w:r>
            <w:r>
              <w:rPr>
                <w:rFonts w:hint="eastAsia" w:hAnsi="宋体" w:cs="宋体"/>
                <w:color w:val="000000" w:themeColor="text1"/>
                <w:sz w:val="24"/>
                <w:highlight w:val="none"/>
                <w:u w:val="single"/>
                <w:lang w:eastAsia="zh-CN"/>
                <w14:textFill>
                  <w14:solidFill>
                    <w14:schemeClr w14:val="tx1"/>
                  </w14:solidFill>
                </w14:textFill>
              </w:rPr>
              <w:t>金色阳光</w:t>
            </w:r>
            <w:r>
              <w:rPr>
                <w:rFonts w:hint="eastAsia" w:hAnsi="宋体" w:cs="宋体"/>
                <w:color w:val="000000" w:themeColor="text1"/>
                <w:sz w:val="24"/>
                <w:highlight w:val="none"/>
                <w:u w:val="single"/>
                <w:lang w:val="en-US" w:eastAsia="zh-CN"/>
                <w14:textFill>
                  <w14:solidFill>
                    <w14:schemeClr w14:val="tx1"/>
                  </w14:solidFill>
                </w14:textFill>
              </w:rPr>
              <w:t>8</w:t>
            </w:r>
            <w:r>
              <w:rPr>
                <w:rFonts w:hint="eastAsia" w:hAnsi="宋体" w:cs="宋体"/>
                <w:color w:val="000000" w:themeColor="text1"/>
                <w:sz w:val="24"/>
                <w:highlight w:val="none"/>
                <w:u w:val="single"/>
                <w14:textFill>
                  <w14:solidFill>
                    <w14:schemeClr w14:val="tx1"/>
                  </w14:solidFill>
                </w14:textFill>
              </w:rPr>
              <w:t>幢</w:t>
            </w:r>
            <w:r>
              <w:rPr>
                <w:rFonts w:hint="eastAsia" w:hAnsi="宋体" w:cs="宋体"/>
                <w:color w:val="000000" w:themeColor="text1"/>
                <w:sz w:val="24"/>
                <w:highlight w:val="none"/>
                <w:u w:val="single"/>
                <w:lang w:val="en-US" w:eastAsia="zh-CN"/>
                <w14:textFill>
                  <w14:solidFill>
                    <w14:schemeClr w14:val="tx1"/>
                  </w14:solidFill>
                </w14:textFill>
              </w:rPr>
              <w:t>4楼</w:t>
            </w:r>
            <w:r>
              <w:rPr>
                <w:rFonts w:hint="eastAsia" w:hAnsi="宋体" w:cs="宋体"/>
                <w:color w:val="000000" w:themeColor="text1"/>
                <w:sz w:val="24"/>
                <w:highlight w:val="none"/>
                <w:u w:val="single"/>
                <w14:textFill>
                  <w14:solidFill>
                    <w14:schemeClr w14:val="tx1"/>
                  </w14:solidFill>
                </w14:textFill>
              </w:rPr>
              <w:t>室</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lang w:eastAsia="zh-CN"/>
                <w14:textFill>
                  <w14:solidFill>
                    <w14:schemeClr w14:val="tx1"/>
                  </w14:solidFill>
                </w14:textFill>
              </w:rPr>
              <w:t>金晓飞</w:t>
            </w:r>
            <w:r>
              <w:rPr>
                <w:rFonts w:hint="eastAsia" w:hAnsi="宋体" w:cs="宋体"/>
                <w:color w:val="000000" w:themeColor="text1"/>
                <w:kern w:val="28"/>
                <w:sz w:val="24"/>
                <w:szCs w:val="24"/>
                <w:highlight w:val="none"/>
                <w:u w:val="single"/>
                <w14:textFill>
                  <w14:solidFill>
                    <w14:schemeClr w14:val="tx1"/>
                  </w14:solidFill>
                </w14:textFill>
              </w:rPr>
              <w:t>，</w:t>
            </w:r>
            <w:r>
              <w:rPr>
                <w:rFonts w:hint="eastAsia" w:hAnsi="宋体" w:cs="宋体"/>
                <w:color w:val="000000" w:themeColor="text1"/>
                <w:kern w:val="28"/>
                <w:sz w:val="24"/>
                <w:szCs w:val="24"/>
                <w:highlight w:val="none"/>
                <w:u w:val="single"/>
                <w:lang w:val="en-US" w:eastAsia="zh-CN"/>
                <w14:textFill>
                  <w14:solidFill>
                    <w14:schemeClr w14:val="tx1"/>
                  </w14:solidFill>
                </w14:textFill>
              </w:rPr>
              <w:t>15858117578</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7C608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1359B7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D61024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536" w:type="dxa"/>
            <w:tcBorders>
              <w:top w:val="single" w:color="000000" w:sz="8" w:space="0"/>
              <w:left w:val="single" w:color="000000" w:sz="2" w:space="0"/>
              <w:bottom w:val="single" w:color="000000" w:sz="8" w:space="0"/>
              <w:right w:val="single" w:color="000000" w:sz="8" w:space="0"/>
            </w:tcBorders>
            <w:vAlign w:val="center"/>
          </w:tcPr>
          <w:p w14:paraId="640E064C">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17264D4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0450559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79347929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lang w:val="en-US" w:eastAsia="zh-CN"/>
              </w:rPr>
              <w:t>投标</w:t>
            </w:r>
            <w:r>
              <w:rPr>
                <w:rFonts w:hint="eastAsia" w:ascii="宋体" w:hAnsi="宋体" w:eastAsia="宋体" w:cs="宋体"/>
                <w:snapToGrid w:val="0"/>
                <w:color w:val="auto"/>
                <w:kern w:val="28"/>
                <w:sz w:val="24"/>
                <w:highlight w:val="none"/>
              </w:rPr>
              <w:t>总报价应包含采购服务费，采购服务费按</w:t>
            </w:r>
            <w:r>
              <w:rPr>
                <w:rFonts w:hint="eastAsia" w:ascii="宋体" w:hAnsi="宋体" w:eastAsia="宋体" w:cs="宋体"/>
                <w:color w:val="auto"/>
                <w:kern w:val="0"/>
                <w:sz w:val="24"/>
                <w:highlight w:val="none"/>
                <w:u w:val="single"/>
              </w:rPr>
              <w:t>国家发展计划委员会计价格[2002]1980 号文《招标代理服务费管理暂行办法》及发改价格[2011]534号文</w:t>
            </w:r>
            <w:r>
              <w:rPr>
                <w:rFonts w:hint="eastAsia" w:ascii="宋体" w:hAnsi="宋体" w:eastAsia="宋体" w:cs="宋体"/>
                <w:color w:val="auto"/>
                <w:kern w:val="0"/>
                <w:sz w:val="24"/>
                <w:highlight w:val="none"/>
                <w:u w:val="none"/>
              </w:rPr>
              <w:t>的</w:t>
            </w:r>
            <w:r>
              <w:rPr>
                <w:rFonts w:hint="eastAsia" w:ascii="宋体" w:hAnsi="宋体" w:eastAsia="宋体" w:cs="宋体"/>
                <w:snapToGrid w:val="0"/>
                <w:color w:val="auto"/>
                <w:kern w:val="28"/>
                <w:sz w:val="24"/>
                <w:highlight w:val="none"/>
              </w:rPr>
              <w:t>收费标准（</w:t>
            </w:r>
            <w:r>
              <w:rPr>
                <w:rFonts w:hint="eastAsia" w:ascii="宋体" w:hAnsi="宋体" w:eastAsia="宋体" w:cs="宋体"/>
                <w:color w:val="auto"/>
                <w:sz w:val="24"/>
                <w:highlight w:val="none"/>
                <w:u w:val="single"/>
              </w:rPr>
              <w:t>服务</w:t>
            </w:r>
            <w:r>
              <w:rPr>
                <w:rFonts w:hint="eastAsia" w:ascii="宋体" w:hAnsi="宋体" w:eastAsia="宋体" w:cs="宋体"/>
                <w:snapToGrid w:val="0"/>
                <w:color w:val="auto"/>
                <w:kern w:val="28"/>
                <w:sz w:val="24"/>
                <w:highlight w:val="none"/>
                <w:u w:val="single"/>
              </w:rPr>
              <w:t>类</w:t>
            </w:r>
            <w:r>
              <w:rPr>
                <w:rFonts w:hint="eastAsia" w:ascii="宋体" w:hAnsi="宋体" w:eastAsia="宋体" w:cs="宋体"/>
                <w:snapToGrid w:val="0"/>
                <w:color w:val="auto"/>
                <w:kern w:val="28"/>
                <w:sz w:val="24"/>
                <w:highlight w:val="none"/>
              </w:rPr>
              <w:t>）计取，</w:t>
            </w:r>
            <w:r>
              <w:rPr>
                <w:rFonts w:hint="eastAsia" w:ascii="宋体" w:hAnsi="宋体" w:eastAsia="宋体" w:cs="宋体"/>
                <w:snapToGrid w:val="0"/>
                <w:color w:val="auto"/>
                <w:kern w:val="28"/>
                <w:sz w:val="24"/>
                <w:highlight w:val="none"/>
              </w:rPr>
              <w:fldChar w:fldCharType="begin"/>
            </w:r>
            <w:r>
              <w:rPr>
                <w:rFonts w:hint="eastAsia" w:ascii="宋体" w:hAnsi="宋体" w:eastAsia="宋体" w:cs="宋体"/>
                <w:snapToGrid w:val="0"/>
                <w:color w:val="auto"/>
                <w:kern w:val="28"/>
                <w:sz w:val="24"/>
                <w:highlight w:val="none"/>
              </w:rPr>
              <w:instrText xml:space="preserve"> = 10500 \* CHINESENUM4 \* MERGEFORMAT </w:instrText>
            </w:r>
            <w:r>
              <w:rPr>
                <w:rFonts w:hint="eastAsia" w:ascii="宋体" w:hAnsi="宋体" w:eastAsia="宋体" w:cs="宋体"/>
                <w:snapToGrid w:val="0"/>
                <w:color w:val="auto"/>
                <w:kern w:val="28"/>
                <w:sz w:val="24"/>
                <w:highlight w:val="none"/>
              </w:rPr>
              <w:fldChar w:fldCharType="separate"/>
            </w:r>
            <w:r>
              <w:rPr>
                <w:rFonts w:hint="eastAsia" w:ascii="宋体" w:hAnsi="宋体" w:eastAsia="宋体" w:cs="宋体"/>
                <w:snapToGrid w:val="0"/>
                <w:color w:val="auto"/>
                <w:kern w:val="28"/>
                <w:sz w:val="24"/>
                <w:highlight w:val="none"/>
                <w:lang w:eastAsia="zh-CN"/>
              </w:rPr>
              <w:t>人民币</w:t>
            </w:r>
            <w:r>
              <w:rPr>
                <w:rFonts w:hint="eastAsia" w:ascii="宋体" w:hAnsi="宋体" w:cs="宋体"/>
                <w:snapToGrid w:val="0"/>
                <w:color w:val="auto"/>
                <w:kern w:val="28"/>
                <w:sz w:val="24"/>
                <w:highlight w:val="none"/>
                <w:u w:val="single"/>
                <w:lang w:val="en-US" w:eastAsia="zh-CN"/>
              </w:rPr>
              <w:fldChar w:fldCharType="begin"/>
            </w:r>
            <w:r>
              <w:rPr>
                <w:rFonts w:hint="eastAsia" w:ascii="宋体" w:hAnsi="宋体" w:cs="宋体"/>
                <w:snapToGrid w:val="0"/>
                <w:color w:val="auto"/>
                <w:kern w:val="28"/>
                <w:sz w:val="24"/>
                <w:highlight w:val="none"/>
                <w:u w:val="single"/>
                <w:lang w:val="en-US" w:eastAsia="zh-CN"/>
              </w:rPr>
              <w:instrText xml:space="preserve"> = 13860 \* CHINESENUM4 \* MERGEFORMAT </w:instrText>
            </w:r>
            <w:r>
              <w:rPr>
                <w:rFonts w:hint="eastAsia" w:ascii="宋体" w:hAnsi="宋体" w:cs="宋体"/>
                <w:snapToGrid w:val="0"/>
                <w:color w:val="auto"/>
                <w:kern w:val="28"/>
                <w:sz w:val="24"/>
                <w:highlight w:val="none"/>
                <w:u w:val="single"/>
                <w:lang w:val="en-US" w:eastAsia="zh-CN"/>
              </w:rPr>
              <w:fldChar w:fldCharType="separate"/>
            </w:r>
            <w:r>
              <w:rPr>
                <w:rFonts w:hint="eastAsia" w:ascii="宋体" w:hAnsi="宋体" w:cs="宋体"/>
                <w:snapToGrid w:val="0"/>
                <w:color w:val="auto"/>
                <w:kern w:val="28"/>
                <w:sz w:val="24"/>
                <w:highlight w:val="none"/>
                <w:u w:val="single"/>
                <w:lang w:val="en-US" w:eastAsia="zh-CN"/>
              </w:rPr>
              <w:t>肆仟伍佰壹拾捌</w:t>
            </w:r>
            <w:r>
              <w:rPr>
                <w:rFonts w:hint="eastAsia" w:ascii="宋体" w:hAnsi="宋体" w:cs="宋体"/>
                <w:snapToGrid w:val="0"/>
                <w:color w:val="auto"/>
                <w:kern w:val="28"/>
                <w:sz w:val="24"/>
                <w:highlight w:val="none"/>
                <w:u w:val="single"/>
              </w:rPr>
              <w:t>元整</w:t>
            </w:r>
            <w:r>
              <w:rPr>
                <w:rFonts w:hint="eastAsia" w:ascii="宋体" w:hAnsi="宋体" w:cs="宋体"/>
                <w:snapToGrid w:val="0"/>
                <w:color w:val="auto"/>
                <w:kern w:val="28"/>
                <w:sz w:val="24"/>
                <w:highlight w:val="none"/>
                <w:u w:val="single"/>
                <w:lang w:val="en-US" w:eastAsia="zh-CN"/>
              </w:rPr>
              <w:fldChar w:fldCharType="end"/>
            </w:r>
            <w:r>
              <w:rPr>
                <w:rFonts w:hint="eastAsia" w:ascii="宋体" w:hAnsi="宋体" w:eastAsia="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4518.00</w:t>
            </w:r>
            <w:r>
              <w:rPr>
                <w:rFonts w:hint="eastAsia" w:ascii="宋体" w:hAnsi="宋体" w:eastAsia="宋体" w:cs="宋体"/>
                <w:snapToGrid w:val="0"/>
                <w:color w:val="auto"/>
                <w:kern w:val="28"/>
                <w:sz w:val="24"/>
                <w:highlight w:val="none"/>
                <w:u w:val="single"/>
              </w:rPr>
              <w:t>元）</w:t>
            </w:r>
            <w:r>
              <w:rPr>
                <w:rFonts w:hint="eastAsia" w:ascii="宋体" w:hAnsi="宋体" w:eastAsia="宋体" w:cs="宋体"/>
                <w:snapToGrid w:val="0"/>
                <w:color w:val="auto"/>
                <w:kern w:val="28"/>
                <w:sz w:val="24"/>
                <w:highlight w:val="none"/>
              </w:rPr>
              <w:fldChar w:fldCharType="end"/>
            </w:r>
            <w:r>
              <w:rPr>
                <w:rFonts w:hint="eastAsia" w:ascii="宋体" w:hAnsi="宋体" w:eastAsia="宋体" w:cs="宋体"/>
                <w:snapToGrid w:val="0"/>
                <w:color w:val="auto"/>
                <w:kern w:val="28"/>
                <w:sz w:val="24"/>
                <w:highlight w:val="none"/>
              </w:rPr>
              <w:t>，由</w:t>
            </w:r>
            <w:r>
              <w:rPr>
                <w:rFonts w:hint="eastAsia" w:ascii="宋体" w:hAnsi="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供应商在领取成交通知书时支付给采购代理公司。</w:t>
            </w:r>
          </w:p>
        </w:tc>
      </w:tr>
      <w:tr w14:paraId="1833A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5D725D9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5953783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536" w:type="dxa"/>
            <w:tcBorders>
              <w:top w:val="single" w:color="000000" w:sz="8" w:space="0"/>
              <w:left w:val="single" w:color="000000" w:sz="2" w:space="0"/>
              <w:bottom w:val="single" w:color="000000" w:sz="8" w:space="0"/>
              <w:right w:val="single" w:color="000000" w:sz="8" w:space="0"/>
            </w:tcBorders>
            <w:vAlign w:val="center"/>
          </w:tcPr>
          <w:p w14:paraId="4766EAA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64A9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CC9046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D1609CB">
            <w:pPr>
              <w:snapToGrid w:val="0"/>
              <w:spacing w:line="360" w:lineRule="auto"/>
              <w:jc w:val="center"/>
              <w:rPr>
                <w:rFonts w:hint="eastAsia" w:ascii="宋体" w:hAnsi="宋体" w:eastAsia="宋体" w:cs="宋体"/>
                <w:b/>
                <w:color w:val="auto"/>
                <w:sz w:val="24"/>
                <w:highlight w:val="none"/>
              </w:rPr>
            </w:pPr>
          </w:p>
        </w:tc>
        <w:tc>
          <w:tcPr>
            <w:tcW w:w="6536" w:type="dxa"/>
            <w:tcBorders>
              <w:top w:val="single" w:color="000000" w:sz="8" w:space="0"/>
              <w:left w:val="single" w:color="000000" w:sz="2" w:space="0"/>
              <w:bottom w:val="single" w:color="000000" w:sz="8" w:space="0"/>
              <w:right w:val="single" w:color="000000" w:sz="8" w:space="0"/>
            </w:tcBorders>
            <w:vAlign w:val="center"/>
          </w:tcPr>
          <w:p w14:paraId="0B2028A7">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3478BA15">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56626746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26453A4">
      <w:pPr>
        <w:snapToGrid w:val="0"/>
        <w:spacing w:line="360" w:lineRule="auto"/>
        <w:jc w:val="center"/>
        <w:rPr>
          <w:rFonts w:hint="eastAsia" w:ascii="宋体" w:hAnsi="宋体" w:eastAsia="宋体" w:cs="宋体"/>
          <w:b/>
          <w:color w:val="auto"/>
          <w:sz w:val="32"/>
          <w:szCs w:val="20"/>
          <w:highlight w:val="none"/>
        </w:rPr>
      </w:pPr>
    </w:p>
    <w:bookmarkEnd w:id="10"/>
    <w:p w14:paraId="479B0C24">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t>一、总则</w:t>
      </w:r>
    </w:p>
    <w:p w14:paraId="157F618B">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17623C5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另有规定的，从其规定）。</w:t>
      </w:r>
    </w:p>
    <w:p w14:paraId="4B9B6288">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4C0B64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333B3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3C0D73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6833A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7EAE8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0CAA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6CEFC0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877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34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sz w:val="24"/>
          <w:highlight w:val="none"/>
        </w:rPr>
        <w:t>” 系指不适用本项目的要求。</w:t>
      </w:r>
    </w:p>
    <w:p w14:paraId="50097016">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EDFEC2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A1E45D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D0CDA1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A7E8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2E5E46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12AAE0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914776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064A2F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B16C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1607F7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D4F38C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A7A45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11A5A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DDA0B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D665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E2CC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3CACD4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3F953C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171B34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9EFBC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C29BF3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5E6126B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67F78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65CA393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B52662">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7FE03247">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049FC80">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8C3209F">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2A19C499">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F1D7D35">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4070C07">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87770D7">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D73B1A7">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57FBB54">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4A03EE36">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2CF96783">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DF93B02">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9FF0086">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A63733C">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0629569">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AEC51D6">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4AB52BD2">
      <w:pPr>
        <w:pStyle w:val="89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E530CD0">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33E51D0">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2DB26005">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04E64F3">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4561C787">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2829034F">
      <w:pPr>
        <w:pStyle w:val="134"/>
        <w:snapToGrid w:val="0"/>
        <w:spacing w:before="0"/>
        <w:ind w:left="0" w:leftChars="0" w:firstLine="0" w:firstLineChars="0"/>
        <w:rPr>
          <w:rFonts w:hint="eastAsia" w:ascii="宋体" w:hAnsi="宋体" w:eastAsia="宋体" w:cs="宋体"/>
          <w:color w:val="auto"/>
          <w:sz w:val="18"/>
          <w:szCs w:val="18"/>
          <w:highlight w:val="none"/>
        </w:rPr>
      </w:pPr>
    </w:p>
    <w:p w14:paraId="05ACFF57">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3032B6C1">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3620482">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290D661">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95FDB9F">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3AF5F781">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41B9E73">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A5E6549">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BC88FBF">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132FB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F27809C">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E277736">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01B21E1">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3FBB64">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9DCB53A">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F3F22FB">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085852E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11AB52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C429D1A">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81A342F">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A5B2117">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6E7D8FC">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56E9B8E">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559D85D">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13C7E6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1F39944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908107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634C0640">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11.1.3落实政府采购政策需满足的资格要求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rPr>
        <w:t>提供《中小企业声明函》或《残疾人福利性单位声明函》或省级以上监狱管理局、戒毒管理局(含新疆生产建设兵团)出具的属于监狱企业的证明文件；</w:t>
      </w:r>
    </w:p>
    <w:p w14:paraId="7191EC4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p>
    <w:p w14:paraId="4CBCC94D">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20B6C8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A3DC42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36A3E93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302733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2D1EF31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80B305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7193C14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5A492D0E">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C2C7975">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D65C2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88AEA1C">
      <w:pPr>
        <w:pStyle w:val="82"/>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11.3.2中小企业声明函。</w:t>
      </w:r>
    </w:p>
    <w:p w14:paraId="13880CC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38FEBAA">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69DE8251">
      <w:pPr>
        <w:pStyle w:val="134"/>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79724CA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0ABE21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DBA09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0203C7D">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5B5E6AC">
      <w:pPr>
        <w:pStyle w:val="13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8987C6C">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D1EE824">
      <w:pPr>
        <w:pStyle w:val="13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8FD0737">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986D4B1">
      <w:pPr>
        <w:pStyle w:val="13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6F5B40">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A64D755">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36D323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987FD17">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0BC93B89">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FA0C34D">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B419C90">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5C3648C">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F604736">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50ACEE6">
      <w:pPr>
        <w:pStyle w:val="1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51D0A63B">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7952E46">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A37612E">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39BAA27">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6384516">
      <w:pPr>
        <w:pStyle w:val="134"/>
        <w:spacing w:before="0"/>
        <w:ind w:firstLine="643"/>
        <w:rPr>
          <w:rFonts w:hint="eastAsia" w:ascii="宋体" w:hAnsi="宋体" w:eastAsia="宋体" w:cs="宋体"/>
          <w:b/>
          <w:color w:val="auto"/>
          <w:sz w:val="32"/>
          <w:highlight w:val="none"/>
        </w:rPr>
      </w:pPr>
    </w:p>
    <w:p w14:paraId="512BA592">
      <w:pPr>
        <w:pStyle w:val="134"/>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9BB0081">
      <w:pPr>
        <w:pStyle w:val="55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9C72E9A">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4459D7F1">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487A821">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EC1AB34">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703112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121BA6B7">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092932B">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2F403C3E">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1076513">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41E9C4A6">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2562EFD">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028805EE">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20.3信用信息的使用规则：经查询列入失信被执行人、重大税收违法失信主体、政府采购严重违法失信行为记录名单的投标人将被拒绝参与政府采购活动。</w:t>
      </w:r>
    </w:p>
    <w:p w14:paraId="479FE2C7">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B2F87C9">
      <w:pPr>
        <w:pStyle w:val="134"/>
        <w:spacing w:before="0"/>
        <w:ind w:firstLine="0" w:firstLineChars="0"/>
        <w:rPr>
          <w:rFonts w:hint="eastAsia" w:ascii="宋体" w:hAnsi="宋体" w:eastAsia="宋体" w:cs="宋体"/>
          <w:color w:val="auto"/>
          <w:kern w:val="0"/>
          <w:szCs w:val="24"/>
          <w:highlight w:val="none"/>
        </w:rPr>
      </w:pPr>
    </w:p>
    <w:p w14:paraId="2C04588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57100D42">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A96C113">
      <w:pPr>
        <w:spacing w:line="360" w:lineRule="auto"/>
        <w:rPr>
          <w:rFonts w:hint="eastAsia" w:ascii="宋体" w:hAnsi="宋体" w:eastAsia="宋体" w:cs="宋体"/>
          <w:b/>
          <w:color w:val="auto"/>
          <w:sz w:val="24"/>
          <w:highlight w:val="none"/>
        </w:rPr>
      </w:pPr>
    </w:p>
    <w:p w14:paraId="75CCDE11">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1460C8E">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519CE4A">
      <w:pPr>
        <w:pStyle w:val="134"/>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73E5838">
      <w:pPr>
        <w:pStyle w:val="134"/>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3B7B30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3E47FD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3AC03FF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1642A7EE">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72F25D9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6162459">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287445F">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34C80D3B">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056EEF">
      <w:pPr>
        <w:pStyle w:val="13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F2A7507">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1CE40B4E">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DCCDCD">
      <w:pPr>
        <w:pStyle w:val="13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75BCAA61">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53733517">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245D8D3">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2FF28D6">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0BEEC0C5">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9482F0C">
      <w:pPr>
        <w:pStyle w:val="60"/>
        <w:rPr>
          <w:rFonts w:hint="eastAsia"/>
        </w:rPr>
      </w:pPr>
    </w:p>
    <w:p w14:paraId="123F661B">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47210E8">
      <w:pPr>
        <w:pStyle w:val="13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0C5A4029">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2186817">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4608182">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5D8A48F2">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E409319">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5E93A580">
      <w:pPr>
        <w:pStyle w:val="13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207E89">
      <w:pPr>
        <w:tabs>
          <w:tab w:val="left" w:pos="0"/>
        </w:tabs>
        <w:spacing w:line="360" w:lineRule="auto"/>
        <w:ind w:firstLine="480"/>
        <w:rPr>
          <w:rFonts w:hint="eastAsia" w:ascii="宋体" w:hAnsi="宋体" w:eastAsia="宋体" w:cs="宋体"/>
          <w:color w:val="auto"/>
          <w:sz w:val="24"/>
          <w:highlight w:val="none"/>
        </w:rPr>
      </w:pPr>
    </w:p>
    <w:p w14:paraId="54698386">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B5EB201">
      <w:pPr>
        <w:pStyle w:val="1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4444D8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6F294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8AA158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493DEC">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0359922">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29768"/>
      <w:bookmarkEnd w:id="16"/>
      <w:bookmarkStart w:id="17" w:name="_Hlt68072998"/>
      <w:bookmarkEnd w:id="17"/>
      <w:bookmarkStart w:id="18" w:name="_Hlt74730295"/>
      <w:bookmarkEnd w:id="18"/>
      <w:bookmarkStart w:id="19" w:name="_Hlt68403820"/>
      <w:bookmarkEnd w:id="19"/>
      <w:bookmarkStart w:id="20" w:name="_Hlt75236011"/>
      <w:bookmarkEnd w:id="20"/>
      <w:bookmarkStart w:id="21" w:name="_Hlt74707468"/>
      <w:bookmarkEnd w:id="21"/>
      <w:bookmarkStart w:id="22" w:name="_Hlt68073093"/>
      <w:bookmarkEnd w:id="22"/>
      <w:bookmarkStart w:id="23" w:name="_Hlt74714665"/>
      <w:bookmarkEnd w:id="23"/>
      <w:bookmarkStart w:id="24" w:name="_Hlt68072990"/>
      <w:bookmarkEnd w:id="24"/>
      <w:bookmarkStart w:id="25" w:name="_Hlt75236101"/>
      <w:bookmarkEnd w:id="25"/>
      <w:bookmarkStart w:id="26" w:name="_Hlt75236290"/>
      <w:bookmarkEnd w:id="26"/>
    </w:p>
    <w:bookmarkEnd w:id="11"/>
    <w:bookmarkEnd w:id="12"/>
    <w:p w14:paraId="1F4971F3">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015AD6D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一、采购内容</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312"/>
        <w:gridCol w:w="2230"/>
        <w:gridCol w:w="635"/>
        <w:gridCol w:w="515"/>
        <w:gridCol w:w="1386"/>
        <w:gridCol w:w="780"/>
      </w:tblGrid>
      <w:tr w14:paraId="561D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74" w:type="pct"/>
            <w:vAlign w:val="center"/>
          </w:tcPr>
          <w:p w14:paraId="6510DF76">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361" w:type="pct"/>
            <w:vAlign w:val="center"/>
          </w:tcPr>
          <w:p w14:paraId="0AF8ED05">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采购内容</w:t>
            </w:r>
          </w:p>
        </w:tc>
        <w:tc>
          <w:tcPr>
            <w:tcW w:w="1313" w:type="pct"/>
            <w:vAlign w:val="center"/>
          </w:tcPr>
          <w:p w14:paraId="5BE02042">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主要服务技术要求</w:t>
            </w:r>
          </w:p>
        </w:tc>
        <w:tc>
          <w:tcPr>
            <w:tcW w:w="374" w:type="pct"/>
            <w:vAlign w:val="center"/>
          </w:tcPr>
          <w:p w14:paraId="5C6353E0">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303" w:type="pct"/>
            <w:vAlign w:val="center"/>
          </w:tcPr>
          <w:p w14:paraId="0C52E149">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16" w:type="pct"/>
            <w:vAlign w:val="center"/>
          </w:tcPr>
          <w:p w14:paraId="0D999D82">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cs="宋体"/>
                <w:color w:val="auto"/>
                <w:sz w:val="24"/>
                <w:highlight w:val="none"/>
                <w:lang w:val="en-US" w:eastAsia="zh-CN"/>
              </w:rPr>
              <w:t>总</w:t>
            </w:r>
            <w:r>
              <w:rPr>
                <w:rFonts w:hint="eastAsia" w:ascii="宋体" w:hAnsi="宋体" w:eastAsia="宋体" w:cs="宋体"/>
                <w:color w:val="auto"/>
                <w:sz w:val="24"/>
                <w:highlight w:val="none"/>
              </w:rPr>
              <w:t>价（元）</w:t>
            </w:r>
          </w:p>
        </w:tc>
        <w:tc>
          <w:tcPr>
            <w:tcW w:w="456" w:type="pct"/>
            <w:vAlign w:val="center"/>
          </w:tcPr>
          <w:p w14:paraId="175F9750">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04BD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74" w:type="pct"/>
            <w:vAlign w:val="center"/>
          </w:tcPr>
          <w:p w14:paraId="309335AE">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1" w:type="pct"/>
            <w:vAlign w:val="center"/>
          </w:tcPr>
          <w:p w14:paraId="285ADB48">
            <w:pPr>
              <w:widowControl/>
              <w:tabs>
                <w:tab w:val="left" w:pos="360"/>
              </w:tabs>
              <w:adjustRightInd/>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eastAsia="zh-CN"/>
              </w:rPr>
              <w:t>建德市规划和自然资源局2025年城镇基准地价更新采购项目</w:t>
            </w:r>
          </w:p>
        </w:tc>
        <w:tc>
          <w:tcPr>
            <w:tcW w:w="1313" w:type="pct"/>
            <w:vAlign w:val="center"/>
          </w:tcPr>
          <w:p w14:paraId="173A5397">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详见“二、</w:t>
            </w:r>
            <w:r>
              <w:rPr>
                <w:rFonts w:hint="eastAsia" w:ascii="宋体" w:hAnsi="宋体" w:eastAsia="宋体" w:cs="宋体"/>
                <w:color w:val="auto"/>
                <w:sz w:val="24"/>
                <w:highlight w:val="none"/>
                <w:lang w:eastAsia="zh-CN"/>
              </w:rPr>
              <w:t>技术要求</w:t>
            </w:r>
            <w:r>
              <w:rPr>
                <w:rFonts w:hint="eastAsia" w:ascii="宋体" w:hAnsi="宋体" w:eastAsia="宋体" w:cs="宋体"/>
                <w:color w:val="auto"/>
                <w:sz w:val="24"/>
                <w:highlight w:val="none"/>
              </w:rPr>
              <w:t>”</w:t>
            </w:r>
          </w:p>
        </w:tc>
        <w:tc>
          <w:tcPr>
            <w:tcW w:w="374" w:type="pct"/>
            <w:vAlign w:val="center"/>
          </w:tcPr>
          <w:p w14:paraId="414739B9">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303" w:type="pct"/>
            <w:vAlign w:val="center"/>
          </w:tcPr>
          <w:p w14:paraId="6186AE6B">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16" w:type="pct"/>
            <w:vAlign w:val="center"/>
          </w:tcPr>
          <w:p w14:paraId="5C06898D">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cs="宋体"/>
                <w:color w:val="auto"/>
                <w:sz w:val="24"/>
                <w:lang w:val="en-US" w:eastAsia="zh-CN"/>
              </w:rPr>
              <w:t>50</w:t>
            </w:r>
            <w:r>
              <w:rPr>
                <w:rFonts w:hint="default" w:ascii="宋体" w:hAnsi="宋体" w:eastAsia="宋体" w:cs="宋体"/>
                <w:color w:val="auto"/>
                <w:sz w:val="24"/>
                <w:lang w:val="en-US" w:eastAsia="zh-CN"/>
              </w:rPr>
              <w:t>0000</w:t>
            </w:r>
            <w:r>
              <w:rPr>
                <w:rFonts w:hint="eastAsia" w:ascii="宋体" w:hAnsi="宋体" w:cs="宋体"/>
                <w:color w:val="auto"/>
                <w:sz w:val="24"/>
                <w:lang w:val="en-US" w:eastAsia="zh-CN"/>
              </w:rPr>
              <w:t>.00</w:t>
            </w:r>
          </w:p>
        </w:tc>
        <w:tc>
          <w:tcPr>
            <w:tcW w:w="456" w:type="pct"/>
            <w:vAlign w:val="center"/>
          </w:tcPr>
          <w:p w14:paraId="09C7E08B">
            <w:pPr>
              <w:widowControl/>
              <w:tabs>
                <w:tab w:val="left" w:pos="360"/>
              </w:tabs>
              <w:spacing w:line="360" w:lineRule="auto"/>
              <w:jc w:val="center"/>
              <w:rPr>
                <w:rFonts w:hint="eastAsia" w:ascii="宋体" w:hAnsi="宋体" w:eastAsia="宋体" w:cs="宋体"/>
                <w:color w:val="auto"/>
                <w:sz w:val="24"/>
                <w:highlight w:val="none"/>
              </w:rPr>
            </w:pPr>
          </w:p>
        </w:tc>
      </w:tr>
      <w:tr w14:paraId="6D90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000" w:type="pct"/>
            <w:gridSpan w:val="7"/>
            <w:vAlign w:val="center"/>
          </w:tcPr>
          <w:p w14:paraId="08B8C2FF">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t>预算总价：</w:t>
            </w:r>
            <w:r>
              <w:rPr>
                <w:rFonts w:hint="eastAsia" w:ascii="宋体" w:hAnsi="宋体" w:eastAsia="宋体" w:cs="宋体"/>
                <w:b/>
                <w:bCs/>
                <w:color w:val="auto"/>
                <w:kern w:val="0"/>
                <w:sz w:val="24"/>
                <w:highlight w:val="none"/>
                <w:u w:val="single"/>
              </w:rPr>
              <w:t>人民币（大写）：</w:t>
            </w:r>
            <w:r>
              <w:rPr>
                <w:rFonts w:hint="eastAsia" w:ascii="宋体" w:hAnsi="宋体" w:cs="宋体"/>
                <w:b/>
                <w:bCs/>
                <w:color w:val="auto"/>
                <w:kern w:val="0"/>
                <w:sz w:val="24"/>
                <w:highlight w:val="none"/>
                <w:u w:val="single"/>
                <w:lang w:val="en-US" w:eastAsia="zh-CN"/>
              </w:rPr>
              <w:t>伍拾万</w:t>
            </w:r>
            <w:r>
              <w:rPr>
                <w:rFonts w:hint="eastAsia" w:ascii="宋体" w:hAnsi="宋体" w:eastAsia="宋体" w:cs="宋体"/>
                <w:b/>
                <w:bCs/>
                <w:color w:val="auto"/>
                <w:kern w:val="0"/>
                <w:sz w:val="24"/>
                <w:highlight w:val="none"/>
                <w:u w:val="single"/>
              </w:rPr>
              <w:t>元整（¥：</w:t>
            </w:r>
            <w:r>
              <w:rPr>
                <w:rFonts w:hint="eastAsia" w:ascii="宋体" w:hAnsi="宋体" w:eastAsia="宋体" w:cs="宋体"/>
                <w:b/>
                <w:bCs/>
                <w:color w:val="auto"/>
                <w:kern w:val="0"/>
                <w:sz w:val="24"/>
                <w:highlight w:val="none"/>
                <w:u w:val="single"/>
                <w:lang w:val="en-US" w:eastAsia="zh-CN"/>
              </w:rPr>
              <w:t>5</w:t>
            </w:r>
            <w:r>
              <w:rPr>
                <w:rFonts w:hint="eastAsia" w:ascii="宋体" w:hAnsi="宋体" w:cs="宋体"/>
                <w:b/>
                <w:bCs/>
                <w:color w:val="auto"/>
                <w:kern w:val="0"/>
                <w:sz w:val="24"/>
                <w:highlight w:val="none"/>
                <w:u w:val="single"/>
                <w:lang w:val="en-US" w:eastAsia="zh-CN"/>
              </w:rPr>
              <w:t>0</w:t>
            </w:r>
            <w:r>
              <w:rPr>
                <w:rFonts w:hint="eastAsia" w:ascii="宋体" w:hAnsi="宋体" w:eastAsia="宋体" w:cs="宋体"/>
                <w:b/>
                <w:bCs/>
                <w:color w:val="auto"/>
                <w:kern w:val="0"/>
                <w:sz w:val="24"/>
                <w:highlight w:val="none"/>
                <w:u w:val="single"/>
                <w:lang w:val="en-US" w:eastAsia="zh-CN"/>
              </w:rPr>
              <w:t>0000.00</w:t>
            </w:r>
            <w:r>
              <w:rPr>
                <w:rFonts w:hint="eastAsia" w:ascii="宋体" w:hAnsi="宋体" w:eastAsia="宋体" w:cs="宋体"/>
                <w:b/>
                <w:bCs/>
                <w:color w:val="auto"/>
                <w:kern w:val="0"/>
                <w:sz w:val="24"/>
                <w:highlight w:val="none"/>
                <w:u w:val="single"/>
              </w:rPr>
              <w:t>元）</w:t>
            </w:r>
          </w:p>
        </w:tc>
      </w:tr>
    </w:tbl>
    <w:p w14:paraId="7CB7688D">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注： </w:t>
      </w:r>
      <w:r>
        <w:rPr>
          <w:rFonts w:hint="eastAsia" w:ascii="宋体" w:hAnsi="宋体" w:eastAsia="宋体" w:cs="宋体"/>
          <w:b w:val="0"/>
          <w:bCs/>
          <w:color w:val="auto"/>
          <w:sz w:val="24"/>
          <w:highlight w:val="none"/>
          <w:lang w:val="en-US" w:eastAsia="zh-CN"/>
        </w:rPr>
        <w:t>1、以上预算总价包括本项目整个服务期所需的一切服务、设备、人工、售后服务、交通运输、利润、税金（包含须由投标供应商承担的各种税费）等其他需投标供应商承担的费用及潜在可能涉及的一切费用。</w:t>
      </w:r>
    </w:p>
    <w:p w14:paraId="5CAEF132">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中标单位不得转包他人，若发现转包，采购单位有权终止协议，并由中标单位承担相关责任。</w:t>
      </w:r>
    </w:p>
    <w:p w14:paraId="277B577E">
      <w:pPr>
        <w:keepNext w:val="0"/>
        <w:keepLines w:val="0"/>
        <w:pageBreakBefore w:val="0"/>
        <w:kinsoku/>
        <w:wordWrap/>
        <w:overflowPunct/>
        <w:topLinePunct w:val="0"/>
        <w:bidi w:val="0"/>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二、技术要求</w:t>
      </w:r>
    </w:p>
    <w:p w14:paraId="79EF82BB">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（一）项目背景</w:t>
      </w:r>
    </w:p>
    <w:p w14:paraId="6F9D5F6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highlight w:val="none"/>
          <w:lang w:val="en-US" w:eastAsia="zh-CN"/>
        </w:rPr>
        <w:t>为适应建德市自然资源价格管理需要，更好地优化土地资源配置，为政府部门出让土地、地价管理等提供参考依据，并满足公众的信息需求，根据《浙江省人民政府办公厅关于加强土地出让管理工作的通知》（浙政办发〔2015〕130号）、《浙江省国土资源厅办公室关于印发&lt;关于进一步规范浙江省基准地价更新管理的实施意见&gt;的通知》(浙土资办[2014]107号)、《自然资源部办公厅关于部署开展2019年度自然资源评价评估工作的通知》（自然资办发〔2019〕36号）、《浙江省自然资源厅办公室转发自然资源部办公厅关于部署开展2019年度自然资源评价评估工作的通知》、《浙江省自然资源厅关于进一步加强政府公示地价管理的通知》（浙自然资厅函〔2024〕1075号）等文件规定，结合我市实际，开展建德市城镇基准地价更新工作。</w:t>
      </w:r>
    </w:p>
    <w:p w14:paraId="754A3A86">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（二）更新范围及内容</w:t>
      </w:r>
    </w:p>
    <w:p w14:paraId="072001E3">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）更新范围：建德市行政区范围内。</w:t>
      </w:r>
    </w:p>
    <w:p w14:paraId="60BE1E5A">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）更新内容</w:t>
      </w:r>
    </w:p>
    <w:p w14:paraId="5F5D243D">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1.完成2021年以来城镇土地价格调查。</w:t>
      </w:r>
    </w:p>
    <w:p w14:paraId="74A43BFD">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2.全面更新以商服用地、住宅用地、工矿用地、公共管理与公共服务用地为主的分类基准地价体系，并以此为基础建立实用、完善的基准地价系数修正体系。</w:t>
      </w:r>
    </w:p>
    <w:p w14:paraId="119B960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根据土地市场和地价管理的形势发展、国家土地宏观调控政策导向需要，更新商服用地、居住用地、工矿用地、仓储用地、公共管理与公共服务用地、交通运输用地、公用设施用地、特殊用地等细分用途基准地价、划拨土地使用权基准地价、地下空间土地使用权基准地价，并建立相应的基准地价及修正体系。</w:t>
      </w:r>
    </w:p>
    <w:p w14:paraId="644054D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4.建立基准地价更新数据和图形库。</w:t>
      </w:r>
    </w:p>
    <w:p w14:paraId="7470F60B">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5.研究制定成果应用方案及政策建议。</w:t>
      </w:r>
    </w:p>
    <w:p w14:paraId="23EF826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）服务要求</w:t>
      </w:r>
    </w:p>
    <w:p w14:paraId="78F91C6E">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1.投标人需具备良好的资信、信誉。</w:t>
      </w:r>
    </w:p>
    <w:p w14:paraId="60D65F4E">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2.投标人需具有完备、规范的管理制度，如：人事管理制度、安全保密制度、档案管理制度等。</w:t>
      </w:r>
    </w:p>
    <w:p w14:paraId="0B3875F4">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3.投标人需具备专业能力，能在自然资源部全国基准地价备案系统备案。</w:t>
      </w:r>
    </w:p>
    <w:p w14:paraId="5A2A3397">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4.投标人需具备地价评估能力以及重大疑难项目应对能力。</w:t>
      </w:r>
    </w:p>
    <w:p w14:paraId="4FA87FE4">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5.投标人应具有一定的地价研究能力，包括城镇基准地价、集体建设用地基准地价、标定地价等有一定的研究能力。</w:t>
      </w:r>
    </w:p>
    <w:p w14:paraId="0789B6CD">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人员要求：拟担任本项目负责人应具备一定工作经验、能力、资历，需长期实际从事土地评估、地价研究工作；除项目负责人外，其他项目组成员应不少于2名土地估价师，具备一定的土地评估、地价研究经验</w:t>
      </w:r>
      <w:r>
        <w:rPr>
          <w:rFonts w:hint="eastAsia" w:ascii="宋体" w:hAnsi="宋体" w:cs="宋体"/>
          <w:color w:val="auto"/>
          <w:sz w:val="24"/>
          <w:highlight w:val="none"/>
          <w:lang w:val="en-US" w:eastAsia="zh-CN"/>
        </w:rPr>
        <w:t>。</w:t>
      </w:r>
    </w:p>
    <w:p w14:paraId="2B4BD7C5">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（三）成果提交</w:t>
      </w:r>
    </w:p>
    <w:p w14:paraId="106FE5C8">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提交成果应包括但不限于以下内容：</w:t>
      </w:r>
    </w:p>
    <w:p w14:paraId="00D6A329">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1.文字成果</w:t>
      </w:r>
    </w:p>
    <w:p w14:paraId="1F8396AF">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(1)城镇基准地价更新工作报告；</w:t>
      </w:r>
    </w:p>
    <w:p w14:paraId="3C1ADFB8">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(2)城镇基准地价更新技术报告；</w:t>
      </w:r>
    </w:p>
    <w:p w14:paraId="62AFAC3B">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(3)城镇基准地价更新成果报告；</w:t>
      </w:r>
    </w:p>
    <w:p w14:paraId="00030D17">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(4)其他相关资料成果。</w:t>
      </w:r>
    </w:p>
    <w:p w14:paraId="5873B51D">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2.图件资料</w:t>
      </w:r>
    </w:p>
    <w:p w14:paraId="2A17BDF6">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(1)商服用地级别基准地价图；</w:t>
      </w:r>
    </w:p>
    <w:p w14:paraId="68E19486">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(2)住宅用地级别基准地价图；</w:t>
      </w:r>
    </w:p>
    <w:p w14:paraId="32110941">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(3)工矿用地用地级别基准地价图；</w:t>
      </w:r>
    </w:p>
    <w:p w14:paraId="69C580F4">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(4)公共管理与公共服务用地级别基准地价图；</w:t>
      </w:r>
    </w:p>
    <w:p w14:paraId="42894C8D">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(5)其他基准地价图。</w:t>
      </w:r>
    </w:p>
    <w:p w14:paraId="20FF26DF">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2.表格资料</w:t>
      </w:r>
    </w:p>
    <w:p w14:paraId="38349A06">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(1)商服、住宅、工矿、公共管理与公共服务用地级别基准地价表；</w:t>
      </w:r>
    </w:p>
    <w:p w14:paraId="7E805713">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(2)商服、住宅、工矿用地用途细分分类及适用范围表；</w:t>
      </w:r>
    </w:p>
    <w:p w14:paraId="506D24D5">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(3)公共管理与公共服务用地、交通运输用地、公用设施用地、特殊用地等细分用途分类及适用范围表；</w:t>
      </w:r>
    </w:p>
    <w:p w14:paraId="61998937">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(4)商服、住宅、工矿用途细分基准地价表；</w:t>
      </w:r>
    </w:p>
    <w:p w14:paraId="3F37A0D6">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(5)公共管理与公共服务用地、交通运输用地、公用设施用地、特殊用地等细分用途基准地价表；</w:t>
      </w:r>
    </w:p>
    <w:p w14:paraId="572ABFE5">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(6)其他基准地价表。</w:t>
      </w:r>
    </w:p>
    <w:p w14:paraId="3B6605B6">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4.数据库资料</w:t>
      </w:r>
    </w:p>
    <w:p w14:paraId="3ECF1419">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城镇基准地价更新相关数据库。</w:t>
      </w:r>
    </w:p>
    <w:p w14:paraId="5B78B160">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（四）质量要求及验收 </w:t>
      </w:r>
    </w:p>
    <w:p w14:paraId="300ACFC3">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项目成果应符合《城镇土地分等定级规程》、《城镇土地估价规程》、《关于进一步规范浙江省基准地价更新管理的实施意见》、</w:t>
      </w:r>
      <w:r>
        <w:rPr>
          <w:rFonts w:hint="eastAsia" w:hAnsi="宋体" w:cs="宋体"/>
          <w:highlight w:val="none"/>
          <w:lang w:val="en-US"/>
        </w:rPr>
        <w:t>《浙江省自然资源厅关于进一步加强政府公示地价管理的通知》（浙自然资厅函〔2024〕1075号）</w:t>
      </w:r>
      <w:r>
        <w:rPr>
          <w:rFonts w:hint="eastAsia" w:ascii="宋体" w:hAnsi="宋体" w:eastAsia="宋体" w:cs="宋体"/>
          <w:color w:val="auto"/>
          <w:sz w:val="24"/>
          <w:highlight w:val="none"/>
          <w:lang w:val="en-US" w:eastAsia="zh-CN"/>
        </w:rPr>
        <w:t>等国家相关规程标准和政策法规的要求，通过上级主管部门验收。</w:t>
      </w:r>
    </w:p>
    <w:p w14:paraId="2AF17FB9">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（五）成果版权及使用</w:t>
      </w:r>
    </w:p>
    <w:p w14:paraId="13016832">
      <w:pPr>
        <w:pStyle w:val="60"/>
        <w:keepNext w:val="0"/>
        <w:keepLines w:val="0"/>
        <w:pageBreakBefore w:val="0"/>
        <w:kinsoku/>
        <w:wordWrap/>
        <w:overflowPunct/>
        <w:topLinePunct w:val="0"/>
        <w:bidi w:val="0"/>
        <w:spacing w:line="460" w:lineRule="exact"/>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本项目成果所有权和使用权均属于采购人。中标人不得以任何借口留存，否则承担由此产生的一切法律和经济责任。未经允许，任何单位和个人不得转让和使用本项目的更新成果。合同另有约定的，从其约定。</w:t>
      </w:r>
      <w:r>
        <w:rPr>
          <w:rFonts w:hint="eastAsia" w:ascii="宋体" w:hAnsi="宋体" w:eastAsia="宋体" w:cs="宋体"/>
          <w:color w:val="auto"/>
          <w:sz w:val="24"/>
          <w:lang w:val="en-US" w:eastAsia="zh-CN"/>
        </w:rPr>
        <w:tab/>
      </w:r>
    </w:p>
    <w:p w14:paraId="527D0DBC">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lang w:val="en-US" w:eastAsia="zh-CN"/>
        </w:rPr>
        <w:t>服务期限</w:t>
      </w:r>
    </w:p>
    <w:p w14:paraId="68D1AB67">
      <w:pPr>
        <w:adjustRightInd/>
        <w:spacing w:line="500" w:lineRule="exact"/>
        <w:ind w:firstLine="480" w:firstLineChars="200"/>
        <w:rPr>
          <w:rFonts w:hint="eastAsia" w:ascii="宋体" w:hAnsi="宋体" w:eastAsia="宋体" w:cs="宋体"/>
          <w:snapToGrid/>
          <w:color w:val="auto"/>
          <w:kern w:val="2"/>
          <w:sz w:val="24"/>
          <w:szCs w:val="20"/>
          <w:lang w:val="en-US" w:eastAsia="zh-CN" w:bidi="ar-SA"/>
        </w:rPr>
      </w:pPr>
      <w:r>
        <w:rPr>
          <w:rFonts w:hint="eastAsia" w:ascii="宋体" w:hAnsi="宋体" w:eastAsia="宋体" w:cs="宋体"/>
          <w:snapToGrid/>
          <w:color w:val="auto"/>
          <w:kern w:val="2"/>
          <w:sz w:val="24"/>
          <w:szCs w:val="20"/>
          <w:lang w:val="en-US" w:eastAsia="zh-CN" w:bidi="ar-SA"/>
        </w:rPr>
        <w:t>自</w:t>
      </w:r>
      <w:r>
        <w:rPr>
          <w:rFonts w:hint="eastAsia" w:ascii="宋体" w:hAnsi="宋体" w:cs="宋体"/>
          <w:snapToGrid/>
          <w:color w:val="auto"/>
          <w:kern w:val="2"/>
          <w:sz w:val="24"/>
          <w:szCs w:val="20"/>
          <w:lang w:val="en-US" w:eastAsia="zh-CN" w:bidi="ar-SA"/>
        </w:rPr>
        <w:t>政府采购</w:t>
      </w:r>
      <w:r>
        <w:rPr>
          <w:rFonts w:hint="eastAsia" w:ascii="宋体" w:hAnsi="宋体" w:eastAsia="宋体" w:cs="宋体"/>
          <w:snapToGrid/>
          <w:color w:val="auto"/>
          <w:kern w:val="2"/>
          <w:sz w:val="24"/>
          <w:szCs w:val="20"/>
          <w:lang w:val="en-US" w:eastAsia="zh-CN" w:bidi="ar-SA"/>
        </w:rPr>
        <w:t>合同签订后至2025年</w:t>
      </w:r>
      <w:r>
        <w:rPr>
          <w:rFonts w:hint="eastAsia" w:ascii="宋体" w:hAnsi="宋体" w:cs="宋体"/>
          <w:snapToGrid/>
          <w:color w:val="auto"/>
          <w:kern w:val="2"/>
          <w:sz w:val="24"/>
          <w:szCs w:val="20"/>
          <w:lang w:val="en-US" w:eastAsia="zh-CN" w:bidi="ar-SA"/>
        </w:rPr>
        <w:t>10</w:t>
      </w:r>
      <w:r>
        <w:rPr>
          <w:rFonts w:hint="eastAsia" w:ascii="宋体" w:hAnsi="宋体" w:eastAsia="宋体" w:cs="宋体"/>
          <w:snapToGrid/>
          <w:color w:val="auto"/>
          <w:kern w:val="2"/>
          <w:sz w:val="24"/>
          <w:szCs w:val="20"/>
          <w:lang w:val="en-US" w:eastAsia="zh-CN" w:bidi="ar-SA"/>
        </w:rPr>
        <w:t>月30日内完成项目</w:t>
      </w:r>
      <w:r>
        <w:rPr>
          <w:rFonts w:hint="eastAsia" w:ascii="宋体" w:hAnsi="宋体" w:cs="宋体"/>
          <w:snapToGrid/>
          <w:color w:val="auto"/>
          <w:kern w:val="2"/>
          <w:sz w:val="24"/>
          <w:szCs w:val="20"/>
          <w:lang w:val="en-US" w:eastAsia="zh-CN" w:bidi="ar-SA"/>
        </w:rPr>
        <w:t>所有</w:t>
      </w:r>
      <w:r>
        <w:rPr>
          <w:rFonts w:hint="eastAsia" w:ascii="宋体" w:hAnsi="宋体" w:eastAsia="宋体" w:cs="宋体"/>
          <w:snapToGrid/>
          <w:color w:val="auto"/>
          <w:kern w:val="2"/>
          <w:sz w:val="24"/>
          <w:szCs w:val="20"/>
          <w:lang w:val="en-US" w:eastAsia="zh-CN" w:bidi="ar-SA"/>
        </w:rPr>
        <w:t>工作任务，提交</w:t>
      </w:r>
      <w:r>
        <w:rPr>
          <w:rFonts w:hint="eastAsia" w:ascii="宋体" w:hAnsi="宋体" w:cs="宋体"/>
          <w:snapToGrid/>
          <w:color w:val="auto"/>
          <w:kern w:val="2"/>
          <w:sz w:val="24"/>
          <w:szCs w:val="20"/>
          <w:lang w:val="en-US" w:eastAsia="zh-CN" w:bidi="ar-SA"/>
        </w:rPr>
        <w:t>最终</w:t>
      </w:r>
      <w:r>
        <w:rPr>
          <w:rFonts w:hint="eastAsia" w:ascii="宋体" w:hAnsi="宋体" w:eastAsia="宋体" w:cs="宋体"/>
          <w:snapToGrid/>
          <w:color w:val="auto"/>
          <w:kern w:val="2"/>
          <w:sz w:val="24"/>
          <w:szCs w:val="20"/>
          <w:lang w:val="en-US" w:eastAsia="zh-CN" w:bidi="ar-SA"/>
        </w:rPr>
        <w:t>成果，并配合采购方完成成果论证、听证和</w:t>
      </w:r>
      <w:r>
        <w:rPr>
          <w:rFonts w:hint="eastAsia" w:ascii="宋体" w:hAnsi="宋体" w:cs="宋体"/>
          <w:snapToGrid/>
          <w:color w:val="auto"/>
          <w:kern w:val="2"/>
          <w:sz w:val="24"/>
          <w:szCs w:val="20"/>
          <w:lang w:val="en-US" w:eastAsia="zh-CN" w:bidi="ar-SA"/>
        </w:rPr>
        <w:t>后续</w:t>
      </w:r>
      <w:r>
        <w:rPr>
          <w:rFonts w:hint="eastAsia" w:ascii="宋体" w:hAnsi="宋体" w:eastAsia="宋体" w:cs="宋体"/>
          <w:snapToGrid/>
          <w:color w:val="auto"/>
          <w:kern w:val="2"/>
          <w:sz w:val="24"/>
          <w:szCs w:val="20"/>
          <w:lang w:val="en-US" w:eastAsia="zh-CN" w:bidi="ar-SA"/>
        </w:rPr>
        <w:t>验收等项目所有工作。</w:t>
      </w:r>
    </w:p>
    <w:p w14:paraId="690B655A">
      <w:pPr>
        <w:pStyle w:val="60"/>
        <w:keepNext w:val="0"/>
        <w:keepLines w:val="0"/>
        <w:pageBreakBefore w:val="0"/>
        <w:numPr>
          <w:ilvl w:val="0"/>
          <w:numId w:val="0"/>
        </w:numPr>
        <w:kinsoku/>
        <w:wordWrap/>
        <w:overflowPunct/>
        <w:topLinePunct w:val="0"/>
        <w:bidi w:val="0"/>
        <w:spacing w:line="460" w:lineRule="exact"/>
        <w:ind w:leftChars="200"/>
        <w:rPr>
          <w:rFonts w:hint="eastAsia" w:hAnsi="宋体" w:cs="宋体"/>
          <w:b/>
          <w:bCs/>
          <w:color w:val="auto"/>
          <w:sz w:val="24"/>
          <w:lang w:val="en-US" w:eastAsia="zh-CN"/>
        </w:rPr>
      </w:pPr>
    </w:p>
    <w:p w14:paraId="2F6F196D">
      <w:pPr>
        <w:keepNext w:val="0"/>
        <w:keepLines w:val="0"/>
        <w:pageBreakBefore w:val="0"/>
        <w:kinsoku/>
        <w:wordWrap/>
        <w:overflowPunct/>
        <w:topLinePunct w:val="0"/>
        <w:bidi w:val="0"/>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商务条款</w:t>
      </w:r>
    </w:p>
    <w:p w14:paraId="050CE03C">
      <w:pPr>
        <w:keepNext w:val="0"/>
        <w:keepLines w:val="0"/>
        <w:pageBreakBefore w:val="0"/>
        <w:widowControl/>
        <w:kinsoku/>
        <w:wordWrap/>
        <w:overflowPunct/>
        <w:topLinePunct w:val="0"/>
        <w:autoSpaceDE w:val="0"/>
        <w:autoSpaceDN w:val="0"/>
        <w:bidi w:val="0"/>
        <w:spacing w:line="460" w:lineRule="exact"/>
        <w:ind w:right="-178" w:rightChars="-85" w:firstLine="482" w:firstLineChars="200"/>
        <w:textAlignment w:val="bottom"/>
        <w:rPr>
          <w:rFonts w:hint="eastAsia" w:ascii="宋体" w:hAnsi="宋体"/>
          <w:b/>
          <w:color w:val="auto"/>
          <w:sz w:val="24"/>
          <w:szCs w:val="24"/>
        </w:rPr>
      </w:pPr>
      <w:r>
        <w:rPr>
          <w:rFonts w:hint="eastAsia" w:ascii="宋体" w:hAnsi="宋体"/>
          <w:b/>
          <w:color w:val="auto"/>
          <w:sz w:val="24"/>
          <w:szCs w:val="24"/>
          <w:lang w:val="en-US" w:eastAsia="zh-CN"/>
        </w:rPr>
        <w:t>1、</w:t>
      </w:r>
      <w:r>
        <w:rPr>
          <w:rFonts w:hint="eastAsia" w:ascii="宋体" w:hAnsi="宋体"/>
          <w:b/>
          <w:color w:val="auto"/>
          <w:sz w:val="24"/>
          <w:szCs w:val="24"/>
        </w:rPr>
        <w:t>总体要求</w:t>
      </w:r>
    </w:p>
    <w:p w14:paraId="697057BE">
      <w:pPr>
        <w:keepNext w:val="0"/>
        <w:keepLines w:val="0"/>
        <w:pageBreakBefore w:val="0"/>
        <w:widowControl/>
        <w:kinsoku/>
        <w:wordWrap/>
        <w:overflowPunct/>
        <w:topLinePunct w:val="0"/>
        <w:autoSpaceDE w:val="0"/>
        <w:autoSpaceDN w:val="0"/>
        <w:bidi w:val="0"/>
        <w:spacing w:line="460" w:lineRule="exact"/>
        <w:ind w:left="-181" w:leftChars="-86" w:right="-178" w:rightChars="-85" w:firstLine="600" w:firstLineChars="250"/>
        <w:textAlignment w:val="bottom"/>
        <w:rPr>
          <w:rFonts w:hint="eastAsia" w:ascii="宋体" w:hAnsi="宋体"/>
          <w:bCs/>
          <w:color w:val="auto"/>
          <w:sz w:val="24"/>
          <w:szCs w:val="24"/>
        </w:rPr>
      </w:pPr>
      <w:r>
        <w:rPr>
          <w:rFonts w:hint="eastAsia" w:ascii="宋体" w:hAnsi="宋体"/>
          <w:bCs/>
          <w:color w:val="auto"/>
          <w:sz w:val="24"/>
          <w:szCs w:val="24"/>
        </w:rPr>
        <w:t>必须符合招标文件(包括补充更正，如有)的技术和服务要求，符合国家相关部门标准和招标文件规定标准。</w:t>
      </w:r>
    </w:p>
    <w:p w14:paraId="0A108846">
      <w:pPr>
        <w:keepNext w:val="0"/>
        <w:keepLines w:val="0"/>
        <w:pageBreakBefore w:val="0"/>
        <w:widowControl/>
        <w:kinsoku/>
        <w:wordWrap/>
        <w:overflowPunct/>
        <w:topLinePunct w:val="0"/>
        <w:autoSpaceDE w:val="0"/>
        <w:autoSpaceDN w:val="0"/>
        <w:bidi w:val="0"/>
        <w:spacing w:line="460" w:lineRule="exact"/>
        <w:ind w:left="-181" w:leftChars="-86" w:right="-178" w:rightChars="-85" w:firstLine="602" w:firstLineChars="250"/>
        <w:textAlignment w:val="bottom"/>
        <w:rPr>
          <w:rFonts w:hint="eastAsia" w:ascii="宋体" w:hAnsi="宋体"/>
          <w:b/>
          <w:color w:val="auto"/>
          <w:sz w:val="24"/>
          <w:szCs w:val="24"/>
        </w:rPr>
      </w:pPr>
      <w:r>
        <w:rPr>
          <w:rFonts w:hint="eastAsia" w:ascii="宋体" w:hAnsi="宋体"/>
          <w:b/>
          <w:color w:val="auto"/>
          <w:sz w:val="24"/>
          <w:szCs w:val="24"/>
          <w:lang w:val="en-US" w:eastAsia="zh-CN"/>
        </w:rPr>
        <w:t>2</w:t>
      </w:r>
      <w:r>
        <w:rPr>
          <w:rFonts w:hint="eastAsia" w:ascii="宋体" w:hAnsi="宋体"/>
          <w:b/>
          <w:color w:val="auto"/>
          <w:sz w:val="24"/>
          <w:szCs w:val="24"/>
          <w:lang w:eastAsia="zh-CN"/>
        </w:rPr>
        <w:t>、</w:t>
      </w:r>
      <w:r>
        <w:rPr>
          <w:rFonts w:hint="eastAsia" w:ascii="宋体" w:hAnsi="宋体"/>
          <w:b/>
          <w:color w:val="auto"/>
          <w:sz w:val="24"/>
          <w:szCs w:val="24"/>
        </w:rPr>
        <w:t>付款方式</w:t>
      </w:r>
    </w:p>
    <w:p w14:paraId="20F41B74">
      <w:pPr>
        <w:keepNext w:val="0"/>
        <w:keepLines w:val="0"/>
        <w:pageBreakBefore w:val="0"/>
        <w:widowControl/>
        <w:kinsoku/>
        <w:wordWrap/>
        <w:overflowPunct/>
        <w:topLinePunct w:val="0"/>
        <w:autoSpaceDE w:val="0"/>
        <w:autoSpaceDN w:val="0"/>
        <w:bidi w:val="0"/>
        <w:spacing w:line="460" w:lineRule="exact"/>
        <w:ind w:left="-181" w:leftChars="-86" w:right="-178" w:rightChars="-85" w:firstLine="600" w:firstLineChars="250"/>
        <w:textAlignment w:val="bottom"/>
        <w:rPr>
          <w:rFonts w:hint="eastAsia" w:ascii="宋体" w:hAnsi="宋体"/>
          <w:bCs/>
          <w:color w:val="auto"/>
          <w:sz w:val="24"/>
          <w:szCs w:val="24"/>
        </w:rPr>
      </w:pPr>
      <w:r>
        <w:rPr>
          <w:rFonts w:hint="eastAsia" w:ascii="宋体" w:hAnsi="宋体"/>
          <w:bCs/>
          <w:color w:val="auto"/>
          <w:sz w:val="24"/>
          <w:szCs w:val="24"/>
        </w:rPr>
        <w:t>按财务结算要求，通过银行划帐方式结算。</w:t>
      </w:r>
    </w:p>
    <w:p w14:paraId="28F9FF30">
      <w:pPr>
        <w:keepNext w:val="0"/>
        <w:keepLines w:val="0"/>
        <w:pageBreakBefore w:val="0"/>
        <w:kinsoku/>
        <w:wordWrap/>
        <w:overflowPunct/>
        <w:topLinePunct w:val="0"/>
        <w:bidi w:val="0"/>
        <w:spacing w:line="460" w:lineRule="exact"/>
        <w:ind w:left="-57" w:leftChars="-27" w:right="-176" w:rightChars="-84" w:firstLine="482" w:firstLineChars="200"/>
        <w:rPr>
          <w:rFonts w:hint="eastAsia" w:ascii="宋体" w:hAnsi="宋体"/>
          <w:b/>
          <w:color w:val="auto"/>
          <w:sz w:val="24"/>
          <w:szCs w:val="24"/>
        </w:rPr>
      </w:pPr>
      <w:r>
        <w:rPr>
          <w:rFonts w:hint="eastAsia" w:ascii="宋体" w:hAnsi="宋体"/>
          <w:b/>
          <w:color w:val="auto"/>
          <w:sz w:val="24"/>
          <w:szCs w:val="24"/>
          <w:lang w:val="en-US" w:eastAsia="zh-CN"/>
        </w:rPr>
        <w:t>3、</w:t>
      </w:r>
      <w:r>
        <w:rPr>
          <w:rFonts w:hint="eastAsia" w:ascii="宋体" w:hAnsi="宋体"/>
          <w:b/>
          <w:color w:val="auto"/>
          <w:sz w:val="24"/>
          <w:szCs w:val="24"/>
        </w:rPr>
        <w:t>服务期限</w:t>
      </w:r>
    </w:p>
    <w:p w14:paraId="6336EA49">
      <w:pPr>
        <w:keepNext w:val="0"/>
        <w:keepLines w:val="0"/>
        <w:pageBreakBefore w:val="0"/>
        <w:kinsoku/>
        <w:wordWrap/>
        <w:overflowPunct/>
        <w:topLinePunct w:val="0"/>
        <w:bidi w:val="0"/>
        <w:spacing w:line="460" w:lineRule="exact"/>
        <w:ind w:right="-176" w:rightChars="-84" w:firstLine="236" w:firstLineChars="100"/>
        <w:rPr>
          <w:rFonts w:hint="eastAsia" w:ascii="宋体" w:hAnsi="宋体"/>
          <w:b w:val="0"/>
          <w:bCs w:val="0"/>
          <w:color w:val="auto"/>
          <w:spacing w:val="-2"/>
          <w:sz w:val="24"/>
          <w:szCs w:val="24"/>
        </w:rPr>
      </w:pPr>
      <w:r>
        <w:rPr>
          <w:rFonts w:hint="eastAsia" w:ascii="宋体" w:hAnsi="宋体"/>
          <w:b w:val="0"/>
          <w:bCs w:val="0"/>
          <w:color w:val="auto"/>
          <w:spacing w:val="-2"/>
          <w:sz w:val="24"/>
          <w:szCs w:val="24"/>
          <w:lang w:eastAsia="zh-CN"/>
        </w:rPr>
        <w:t>（</w:t>
      </w:r>
      <w:r>
        <w:rPr>
          <w:rFonts w:hint="eastAsia" w:ascii="宋体" w:hAnsi="宋体"/>
          <w:b w:val="0"/>
          <w:bCs w:val="0"/>
          <w:color w:val="auto"/>
          <w:spacing w:val="-2"/>
          <w:sz w:val="24"/>
          <w:szCs w:val="24"/>
          <w:lang w:val="en-US" w:eastAsia="zh-CN"/>
        </w:rPr>
        <w:t>1</w:t>
      </w:r>
      <w:r>
        <w:rPr>
          <w:rFonts w:hint="eastAsia" w:ascii="宋体" w:hAnsi="宋体"/>
          <w:b w:val="0"/>
          <w:bCs w:val="0"/>
          <w:color w:val="auto"/>
          <w:spacing w:val="-2"/>
          <w:sz w:val="24"/>
          <w:szCs w:val="24"/>
          <w:lang w:eastAsia="zh-CN"/>
        </w:rPr>
        <w:t>）</w:t>
      </w:r>
      <w:r>
        <w:rPr>
          <w:rFonts w:hint="eastAsia" w:ascii="宋体" w:hAnsi="宋体" w:eastAsia="宋体" w:cs="宋体"/>
          <w:snapToGrid/>
          <w:color w:val="auto"/>
          <w:kern w:val="2"/>
          <w:sz w:val="24"/>
          <w:szCs w:val="20"/>
          <w:lang w:val="en-US" w:eastAsia="zh-CN" w:bidi="ar-SA"/>
        </w:rPr>
        <w:t>自</w:t>
      </w:r>
      <w:r>
        <w:rPr>
          <w:rFonts w:hint="eastAsia" w:ascii="宋体" w:hAnsi="宋体" w:cs="宋体"/>
          <w:snapToGrid/>
          <w:color w:val="auto"/>
          <w:kern w:val="2"/>
          <w:sz w:val="24"/>
          <w:szCs w:val="20"/>
          <w:lang w:val="en-US" w:eastAsia="zh-CN" w:bidi="ar-SA"/>
        </w:rPr>
        <w:t>政府采购</w:t>
      </w:r>
      <w:r>
        <w:rPr>
          <w:rFonts w:hint="eastAsia" w:ascii="宋体" w:hAnsi="宋体" w:eastAsia="宋体" w:cs="宋体"/>
          <w:snapToGrid/>
          <w:color w:val="auto"/>
          <w:kern w:val="2"/>
          <w:sz w:val="24"/>
          <w:szCs w:val="20"/>
          <w:lang w:val="en-US" w:eastAsia="zh-CN" w:bidi="ar-SA"/>
        </w:rPr>
        <w:t>合同签订后至2025年</w:t>
      </w:r>
      <w:r>
        <w:rPr>
          <w:rFonts w:hint="eastAsia" w:ascii="宋体" w:hAnsi="宋体" w:cs="宋体"/>
          <w:snapToGrid/>
          <w:color w:val="auto"/>
          <w:kern w:val="2"/>
          <w:sz w:val="24"/>
          <w:szCs w:val="20"/>
          <w:lang w:val="en-US" w:eastAsia="zh-CN" w:bidi="ar-SA"/>
        </w:rPr>
        <w:t>10</w:t>
      </w:r>
      <w:r>
        <w:rPr>
          <w:rFonts w:hint="eastAsia" w:ascii="宋体" w:hAnsi="宋体" w:eastAsia="宋体" w:cs="宋体"/>
          <w:snapToGrid/>
          <w:color w:val="auto"/>
          <w:kern w:val="2"/>
          <w:sz w:val="24"/>
          <w:szCs w:val="20"/>
          <w:lang w:val="en-US" w:eastAsia="zh-CN" w:bidi="ar-SA"/>
        </w:rPr>
        <w:t>月30日内完成项目</w:t>
      </w:r>
      <w:r>
        <w:rPr>
          <w:rFonts w:hint="eastAsia" w:ascii="宋体" w:hAnsi="宋体" w:cs="宋体"/>
          <w:snapToGrid/>
          <w:color w:val="auto"/>
          <w:kern w:val="2"/>
          <w:sz w:val="24"/>
          <w:szCs w:val="20"/>
          <w:lang w:val="en-US" w:eastAsia="zh-CN" w:bidi="ar-SA"/>
        </w:rPr>
        <w:t>所有</w:t>
      </w:r>
      <w:r>
        <w:rPr>
          <w:rFonts w:hint="eastAsia" w:ascii="宋体" w:hAnsi="宋体" w:eastAsia="宋体" w:cs="宋体"/>
          <w:snapToGrid/>
          <w:color w:val="auto"/>
          <w:kern w:val="2"/>
          <w:sz w:val="24"/>
          <w:szCs w:val="20"/>
          <w:lang w:val="en-US" w:eastAsia="zh-CN" w:bidi="ar-SA"/>
        </w:rPr>
        <w:t>工作任务，提交</w:t>
      </w:r>
      <w:r>
        <w:rPr>
          <w:rFonts w:hint="eastAsia" w:ascii="宋体" w:hAnsi="宋体" w:cs="宋体"/>
          <w:snapToGrid/>
          <w:color w:val="auto"/>
          <w:kern w:val="2"/>
          <w:sz w:val="24"/>
          <w:szCs w:val="20"/>
          <w:lang w:val="en-US" w:eastAsia="zh-CN" w:bidi="ar-SA"/>
        </w:rPr>
        <w:t>最终</w:t>
      </w:r>
      <w:r>
        <w:rPr>
          <w:rFonts w:hint="eastAsia" w:ascii="宋体" w:hAnsi="宋体" w:eastAsia="宋体" w:cs="宋体"/>
          <w:snapToGrid/>
          <w:color w:val="auto"/>
          <w:kern w:val="2"/>
          <w:sz w:val="24"/>
          <w:szCs w:val="20"/>
          <w:lang w:val="en-US" w:eastAsia="zh-CN" w:bidi="ar-SA"/>
        </w:rPr>
        <w:t>成果，并配合采购方完成成果论证、听证和</w:t>
      </w:r>
      <w:r>
        <w:rPr>
          <w:rFonts w:hint="eastAsia" w:ascii="宋体" w:hAnsi="宋体" w:cs="宋体"/>
          <w:snapToGrid/>
          <w:color w:val="auto"/>
          <w:kern w:val="2"/>
          <w:sz w:val="24"/>
          <w:szCs w:val="20"/>
          <w:lang w:val="en-US" w:eastAsia="zh-CN" w:bidi="ar-SA"/>
        </w:rPr>
        <w:t>后续</w:t>
      </w:r>
      <w:r>
        <w:rPr>
          <w:rFonts w:hint="eastAsia" w:ascii="宋体" w:hAnsi="宋体" w:eastAsia="宋体" w:cs="宋体"/>
          <w:snapToGrid/>
          <w:color w:val="auto"/>
          <w:kern w:val="2"/>
          <w:sz w:val="24"/>
          <w:szCs w:val="20"/>
          <w:lang w:val="en-US" w:eastAsia="zh-CN" w:bidi="ar-SA"/>
        </w:rPr>
        <w:t>验收等项目所有工作</w:t>
      </w:r>
      <w:r>
        <w:rPr>
          <w:rFonts w:hint="eastAsia" w:ascii="宋体" w:hAnsi="宋体"/>
          <w:b w:val="0"/>
          <w:bCs w:val="0"/>
          <w:color w:val="auto"/>
          <w:spacing w:val="-2"/>
          <w:sz w:val="24"/>
          <w:szCs w:val="24"/>
        </w:rPr>
        <w:t>。</w:t>
      </w:r>
    </w:p>
    <w:p w14:paraId="69283130">
      <w:pPr>
        <w:keepNext w:val="0"/>
        <w:keepLines w:val="0"/>
        <w:pageBreakBefore w:val="0"/>
        <w:kinsoku/>
        <w:wordWrap/>
        <w:overflowPunct/>
        <w:topLinePunct w:val="0"/>
        <w:bidi w:val="0"/>
        <w:spacing w:line="460" w:lineRule="exact"/>
        <w:ind w:right="-176" w:rightChars="-84" w:firstLine="240" w:firstLineChars="100"/>
        <w:rPr>
          <w:rFonts w:ascii="宋体" w:hAnsi="宋体" w:cs="宋体"/>
          <w:bCs/>
          <w:color w:val="auto"/>
          <w:kern w:val="0"/>
          <w:sz w:val="24"/>
          <w:szCs w:val="24"/>
        </w:rPr>
      </w:pP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2</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rPr>
        <w:t>标准：符合我国国家或部门有关技术规范要求和技术标准。</w:t>
      </w:r>
    </w:p>
    <w:p w14:paraId="3273BB64">
      <w:pPr>
        <w:keepNext w:val="0"/>
        <w:keepLines w:val="0"/>
        <w:pageBreakBefore w:val="0"/>
        <w:kinsoku/>
        <w:wordWrap/>
        <w:overflowPunct/>
        <w:topLinePunct w:val="0"/>
        <w:bidi w:val="0"/>
        <w:spacing w:line="460" w:lineRule="exact"/>
        <w:ind w:right="-176" w:rightChars="-84" w:firstLine="240" w:firstLineChars="100"/>
        <w:rPr>
          <w:rFonts w:ascii="宋体" w:hAnsi="宋体" w:cs="宋体"/>
          <w:bCs/>
          <w:color w:val="auto"/>
          <w:kern w:val="0"/>
          <w:sz w:val="24"/>
          <w:szCs w:val="24"/>
        </w:rPr>
      </w:pP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3</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rPr>
        <w:t>投标供应商应在投标文件中应提供实施计划。</w:t>
      </w:r>
    </w:p>
    <w:p w14:paraId="123D827F">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b/>
          <w:color w:val="auto"/>
          <w:sz w:val="24"/>
          <w:szCs w:val="24"/>
          <w:lang w:val="en-US" w:eastAsia="zh-CN"/>
        </w:rPr>
        <w:t>4、</w:t>
      </w:r>
      <w:r>
        <w:rPr>
          <w:rFonts w:hint="eastAsia" w:ascii="宋体" w:hAnsi="宋体" w:eastAsia="宋体" w:cs="Times New Roman"/>
          <w:b/>
          <w:color w:val="auto"/>
          <w:sz w:val="24"/>
          <w:szCs w:val="24"/>
          <w:lang w:val="en-US" w:eastAsia="zh-CN"/>
        </w:rPr>
        <w:t>履约</w:t>
      </w:r>
      <w:r>
        <w:rPr>
          <w:rFonts w:hint="eastAsia" w:ascii="宋体" w:hAnsi="宋体" w:eastAsia="宋体" w:cs="Times New Roman"/>
          <w:b/>
          <w:color w:val="auto"/>
          <w:sz w:val="24"/>
          <w:szCs w:val="24"/>
        </w:rPr>
        <w:t>验</w:t>
      </w:r>
      <w:r>
        <w:rPr>
          <w:rFonts w:hint="eastAsia" w:ascii="宋体" w:hAnsi="宋体" w:eastAsia="宋体" w:cs="宋体"/>
          <w:b/>
          <w:bCs/>
          <w:color w:val="auto"/>
          <w:sz w:val="24"/>
          <w:highlight w:val="none"/>
        </w:rPr>
        <w:t>收</w:t>
      </w:r>
    </w:p>
    <w:p w14:paraId="3F45BF33">
      <w:pPr>
        <w:pStyle w:val="60"/>
        <w:keepNext w:val="0"/>
        <w:keepLines w:val="0"/>
        <w:pageBreakBefore w:val="0"/>
        <w:kinsoku/>
        <w:wordWrap/>
        <w:overflowPunct/>
        <w:topLinePunct w:val="0"/>
        <w:bidi w:val="0"/>
        <w:spacing w:line="460" w:lineRule="exact"/>
        <w:ind w:left="0" w:leftChars="0"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采购单位根据</w:t>
      </w:r>
      <w:r>
        <w:rPr>
          <w:rFonts w:hint="eastAsia" w:ascii="宋体" w:hAnsi="宋体" w:cs="宋体"/>
          <w:sz w:val="24"/>
          <w:lang w:val="en-US" w:eastAsia="zh-CN"/>
        </w:rPr>
        <w:t>招标</w:t>
      </w:r>
      <w:r>
        <w:rPr>
          <w:rFonts w:hint="eastAsia" w:ascii="宋体" w:hAnsi="宋体" w:cs="宋体"/>
          <w:sz w:val="24"/>
          <w:highlight w:val="none"/>
        </w:rPr>
        <w:t>文件、合同、</w:t>
      </w:r>
      <w:r>
        <w:rPr>
          <w:rFonts w:hint="eastAsia" w:ascii="宋体" w:hAnsi="宋体" w:eastAsia="宋体" w:cs="宋体"/>
          <w:color w:val="auto"/>
          <w:sz w:val="24"/>
          <w:highlight w:val="none"/>
          <w:lang w:eastAsia="zh-CN"/>
        </w:rPr>
        <w:t>投标</w:t>
      </w:r>
      <w:r>
        <w:rPr>
          <w:rFonts w:hint="eastAsia" w:ascii="宋体" w:hAnsi="宋体" w:cs="宋体"/>
          <w:color w:val="auto"/>
          <w:sz w:val="24"/>
          <w:highlight w:val="none"/>
          <w:lang w:val="en-US" w:eastAsia="zh-CN"/>
        </w:rPr>
        <w:t>文件</w:t>
      </w:r>
      <w:r>
        <w:rPr>
          <w:rFonts w:hint="eastAsia" w:ascii="宋体" w:hAnsi="宋体" w:cs="宋体"/>
          <w:sz w:val="24"/>
          <w:highlight w:val="none"/>
        </w:rPr>
        <w:t>等资料进行验收，</w:t>
      </w:r>
      <w:r>
        <w:rPr>
          <w:rFonts w:hint="eastAsia" w:ascii="宋体" w:hAnsi="宋体" w:eastAsia="宋体" w:cs="宋体"/>
          <w:color w:val="auto"/>
          <w:sz w:val="24"/>
          <w:lang w:val="en-US" w:eastAsia="zh-CN"/>
        </w:rPr>
        <w:t>项目成果应符合《城镇土地分等定级规程》、《城镇土地估价规程》、《关于进一步规范浙江省基准地价更新管理的实施意见》</w:t>
      </w:r>
      <w:r>
        <w:rPr>
          <w:rFonts w:hint="eastAsia" w:ascii="宋体" w:hAnsi="宋体" w:eastAsia="宋体" w:cs="宋体"/>
          <w:color w:val="auto"/>
          <w:sz w:val="24"/>
          <w:highlight w:val="none"/>
          <w:lang w:val="en-US" w:eastAsia="zh-CN"/>
        </w:rPr>
        <w:t>、</w:t>
      </w:r>
      <w:r>
        <w:rPr>
          <w:rFonts w:hint="eastAsia" w:hAnsi="宋体" w:cs="宋体"/>
          <w:highlight w:val="none"/>
          <w:lang w:val="en-US"/>
        </w:rPr>
        <w:t>《浙江省自然资源厅关于进一步加强政府公示地价管理的通知》（浙自然资厅函〔2024〕1075号）</w:t>
      </w:r>
      <w:r>
        <w:rPr>
          <w:rFonts w:hint="eastAsia" w:ascii="宋体" w:hAnsi="宋体" w:eastAsia="宋体" w:cs="宋体"/>
          <w:color w:val="auto"/>
          <w:sz w:val="24"/>
          <w:highlight w:val="none"/>
          <w:lang w:val="en-US" w:eastAsia="zh-CN"/>
        </w:rPr>
        <w:t>等国家相关规程标准和政策法规的要求，通过上级主管部门验收。</w:t>
      </w:r>
      <w:r>
        <w:rPr>
          <w:rFonts w:hint="eastAsia" w:ascii="宋体" w:hAnsi="宋体" w:cs="宋体"/>
          <w:bCs/>
          <w:color w:val="auto"/>
          <w:sz w:val="24"/>
          <w:szCs w:val="24"/>
          <w:highlight w:val="none"/>
          <w:lang w:val="en-US" w:eastAsia="zh-CN"/>
        </w:rPr>
        <w:t>验收不合格的（通</w:t>
      </w:r>
      <w:r>
        <w:rPr>
          <w:rFonts w:hint="eastAsia" w:ascii="宋体" w:hAnsi="宋体" w:cs="宋体"/>
          <w:bCs/>
          <w:color w:val="auto"/>
          <w:sz w:val="24"/>
          <w:szCs w:val="24"/>
          <w:lang w:val="en-US" w:eastAsia="zh-CN"/>
        </w:rPr>
        <w:t>过</w:t>
      </w:r>
      <w:r>
        <w:rPr>
          <w:rFonts w:hint="eastAsia" w:ascii="宋体" w:hAnsi="宋体" w:eastAsia="宋体" w:cs="宋体"/>
          <w:color w:val="auto"/>
          <w:sz w:val="24"/>
          <w:lang w:val="en-US" w:eastAsia="zh-CN"/>
        </w:rPr>
        <w:t>上级主管部门验收</w:t>
      </w:r>
      <w:r>
        <w:rPr>
          <w:rFonts w:hint="eastAsia" w:ascii="宋体" w:hAnsi="宋体" w:cs="宋体"/>
          <w:bCs/>
          <w:color w:val="auto"/>
          <w:sz w:val="24"/>
          <w:szCs w:val="24"/>
          <w:lang w:val="en-US" w:eastAsia="zh-CN"/>
        </w:rPr>
        <w:t>的即为验收合格），</w:t>
      </w:r>
      <w:r>
        <w:rPr>
          <w:rFonts w:hint="eastAsia" w:ascii="宋体" w:hAnsi="宋体" w:cs="宋体"/>
          <w:color w:val="auto"/>
          <w:sz w:val="24"/>
          <w:highlight w:val="none"/>
          <w:lang w:val="en-US" w:eastAsia="zh-CN"/>
        </w:rPr>
        <w:t>采购单位</w:t>
      </w:r>
      <w:r>
        <w:rPr>
          <w:rFonts w:hint="eastAsia" w:ascii="宋体" w:hAnsi="宋体" w:cs="宋体"/>
          <w:bCs/>
          <w:color w:val="auto"/>
          <w:sz w:val="24"/>
          <w:szCs w:val="24"/>
          <w:lang w:val="en-US" w:eastAsia="zh-CN"/>
        </w:rPr>
        <w:t>有权要求</w:t>
      </w:r>
      <w:r>
        <w:rPr>
          <w:rStyle w:val="357"/>
          <w:rFonts w:hint="eastAsia" w:hAnsi="宋体" w:cs="宋体"/>
          <w:b w:val="0"/>
          <w:color w:val="auto"/>
          <w:highlight w:val="none"/>
          <w:lang w:val="en-US"/>
        </w:rPr>
        <w:t>中标供应商</w:t>
      </w:r>
      <w:r>
        <w:rPr>
          <w:rFonts w:hint="eastAsia" w:ascii="宋体" w:hAnsi="宋体" w:cs="宋体"/>
          <w:bCs/>
          <w:color w:val="auto"/>
          <w:sz w:val="24"/>
          <w:szCs w:val="24"/>
          <w:lang w:val="en-US" w:eastAsia="zh-CN"/>
        </w:rPr>
        <w:t>进行整改。</w:t>
      </w:r>
    </w:p>
    <w:p w14:paraId="5F35C7C8">
      <w:pPr>
        <w:adjustRightInd/>
        <w:spacing w:line="44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）所有</w:t>
      </w:r>
      <w:r>
        <w:rPr>
          <w:rFonts w:hint="eastAsia" w:ascii="宋体" w:hAnsi="宋体" w:cs="宋体"/>
          <w:sz w:val="24"/>
        </w:rPr>
        <w:t>验收费用由</w:t>
      </w:r>
      <w:r>
        <w:rPr>
          <w:rFonts w:hint="eastAsia" w:ascii="宋体" w:hAnsi="宋体" w:cs="宋体"/>
          <w:sz w:val="24"/>
          <w:lang w:eastAsia="zh-CN"/>
        </w:rPr>
        <w:t>中标</w:t>
      </w:r>
      <w:r>
        <w:rPr>
          <w:rFonts w:hint="eastAsia" w:ascii="宋体" w:hAnsi="宋体" w:cs="宋体"/>
          <w:sz w:val="24"/>
        </w:rPr>
        <w:t>供应商承担。</w:t>
      </w:r>
    </w:p>
    <w:p w14:paraId="7B071C30">
      <w:pPr>
        <w:keepNext w:val="0"/>
        <w:keepLines w:val="0"/>
        <w:pageBreakBefore w:val="0"/>
        <w:kinsoku/>
        <w:wordWrap/>
        <w:overflowPunct/>
        <w:topLinePunct w:val="0"/>
        <w:bidi w:val="0"/>
        <w:spacing w:line="460" w:lineRule="exact"/>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6、付款方式</w:t>
      </w:r>
    </w:p>
    <w:p w14:paraId="592665FA">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（1）采购单位</w:t>
      </w:r>
      <w:r>
        <w:rPr>
          <w:rFonts w:hint="eastAsia" w:ascii="宋体" w:hAnsi="宋体" w:eastAsia="宋体" w:cs="宋体"/>
          <w:color w:val="auto"/>
          <w:sz w:val="24"/>
          <w:highlight w:val="none"/>
        </w:rPr>
        <w:t>根据合同、投标文件等资料进行验收。</w:t>
      </w:r>
    </w:p>
    <w:p w14:paraId="25902003">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72" w:firstLineChars="200"/>
        <w:textAlignment w:val="auto"/>
        <w:rPr>
          <w:rFonts w:hint="eastAsia" w:ascii="宋体" w:hAnsi="宋体" w:cs="宋体"/>
          <w:bCs/>
          <w:color w:val="auto"/>
          <w:sz w:val="24"/>
          <w:szCs w:val="24"/>
          <w:highlight w:val="none"/>
          <w:lang w:val="en-US" w:eastAsia="zh-CN"/>
        </w:rPr>
      </w:pPr>
      <w:r>
        <w:rPr>
          <w:rStyle w:val="357"/>
          <w:rFonts w:hint="eastAsia" w:ascii="宋体" w:hAnsi="宋体" w:cs="宋体"/>
          <w:b w:val="0"/>
          <w:bCs w:val="0"/>
          <w:color w:val="auto"/>
          <w:highlight w:val="none"/>
          <w:lang w:val="en-US" w:eastAsia="zh-CN"/>
        </w:rPr>
        <w:t>（2）</w:t>
      </w:r>
      <w:r>
        <w:rPr>
          <w:rStyle w:val="357"/>
          <w:rFonts w:hint="eastAsia" w:ascii="宋体" w:hAnsi="宋体" w:eastAsia="宋体" w:cs="宋体"/>
          <w:b w:val="0"/>
          <w:bCs w:val="0"/>
          <w:color w:val="auto"/>
          <w:highlight w:val="none"/>
          <w:lang w:val="en-US" w:eastAsia="zh-CN"/>
        </w:rPr>
        <w:t>合同签订</w:t>
      </w:r>
      <w:r>
        <w:rPr>
          <w:rStyle w:val="357"/>
          <w:rFonts w:hint="eastAsia" w:ascii="宋体" w:hAnsi="宋体" w:cs="宋体"/>
          <w:b w:val="0"/>
          <w:bCs w:val="0"/>
          <w:color w:val="auto"/>
          <w:highlight w:val="none"/>
          <w:lang w:val="en-US" w:eastAsia="zh-CN"/>
        </w:rPr>
        <w:t>生效之日</w:t>
      </w:r>
      <w:r>
        <w:rPr>
          <w:rStyle w:val="357"/>
          <w:rFonts w:hint="eastAsia" w:ascii="宋体" w:hAnsi="宋体" w:eastAsia="宋体" w:cs="宋体"/>
          <w:b w:val="0"/>
          <w:bCs w:val="0"/>
          <w:color w:val="auto"/>
          <w:highlight w:val="none"/>
          <w:lang w:val="en-US" w:eastAsia="zh-CN"/>
        </w:rPr>
        <w:t>后7个工作日内</w:t>
      </w:r>
      <w:r>
        <w:rPr>
          <w:rStyle w:val="357"/>
          <w:rFonts w:hint="eastAsia" w:ascii="宋体" w:hAnsi="宋体" w:cs="宋体"/>
          <w:b w:val="0"/>
          <w:bCs w:val="0"/>
          <w:color w:val="auto"/>
          <w:highlight w:val="none"/>
          <w:lang w:val="en-US" w:eastAsia="zh-CN"/>
        </w:rPr>
        <w:t>采购单位</w:t>
      </w:r>
      <w:r>
        <w:rPr>
          <w:rStyle w:val="357"/>
          <w:rFonts w:hint="eastAsia" w:ascii="宋体" w:hAnsi="宋体" w:eastAsia="宋体" w:cs="宋体"/>
          <w:b w:val="0"/>
          <w:bCs w:val="0"/>
          <w:color w:val="auto"/>
          <w:highlight w:val="none"/>
          <w:lang w:val="en-US" w:eastAsia="zh-CN"/>
        </w:rPr>
        <w:t>支付合同价的</w:t>
      </w:r>
      <w:r>
        <w:rPr>
          <w:rStyle w:val="357"/>
          <w:rFonts w:hint="eastAsia" w:ascii="宋体" w:hAnsi="宋体" w:cs="宋体"/>
          <w:b w:val="0"/>
          <w:bCs w:val="0"/>
          <w:color w:val="auto"/>
          <w:highlight w:val="none"/>
          <w:lang w:val="en-US" w:eastAsia="zh-CN"/>
        </w:rPr>
        <w:t>5</w:t>
      </w:r>
      <w:r>
        <w:rPr>
          <w:rStyle w:val="357"/>
          <w:rFonts w:hint="eastAsia" w:ascii="宋体" w:hAnsi="宋体" w:eastAsia="宋体" w:cs="宋体"/>
          <w:b w:val="0"/>
          <w:bCs w:val="0"/>
          <w:color w:val="auto"/>
          <w:highlight w:val="none"/>
          <w:lang w:val="en-US" w:eastAsia="zh-CN"/>
        </w:rPr>
        <w:t>0%项目款；</w:t>
      </w:r>
      <w:r>
        <w:rPr>
          <w:rFonts w:hint="eastAsia" w:ascii="宋体" w:hAnsi="宋体" w:cs="宋体"/>
          <w:bCs/>
          <w:color w:val="auto"/>
          <w:sz w:val="24"/>
          <w:szCs w:val="24"/>
          <w:highlight w:val="none"/>
          <w:lang w:val="en-US" w:eastAsia="zh-CN"/>
        </w:rPr>
        <w:t>项目</w:t>
      </w:r>
      <w:r>
        <w:rPr>
          <w:rFonts w:hint="eastAsia" w:ascii="宋体" w:hAnsi="宋体" w:eastAsia="宋体" w:cs="宋体"/>
          <w:color w:val="auto"/>
          <w:sz w:val="24"/>
          <w:highlight w:val="none"/>
          <w:lang w:val="en-US" w:eastAsia="zh-CN"/>
        </w:rPr>
        <w:t>通过上级主管部门验收</w:t>
      </w:r>
      <w:r>
        <w:rPr>
          <w:rFonts w:hint="eastAsia" w:ascii="宋体" w:hAnsi="宋体" w:cs="宋体"/>
          <w:bCs/>
          <w:color w:val="auto"/>
          <w:sz w:val="24"/>
          <w:szCs w:val="24"/>
          <w:highlight w:val="none"/>
          <w:lang w:val="en-US" w:eastAsia="zh-CN"/>
        </w:rPr>
        <w:t>后5个工作日内，采购单位支付剩余50%的合同价款。验收不合格的（通过</w:t>
      </w:r>
      <w:r>
        <w:rPr>
          <w:rFonts w:hint="eastAsia" w:ascii="宋体" w:hAnsi="宋体" w:eastAsia="宋体" w:cs="宋体"/>
          <w:color w:val="auto"/>
          <w:sz w:val="24"/>
          <w:highlight w:val="none"/>
          <w:lang w:val="en-US" w:eastAsia="zh-CN"/>
        </w:rPr>
        <w:t>上级主管部门验收</w:t>
      </w:r>
      <w:r>
        <w:rPr>
          <w:rFonts w:hint="eastAsia" w:ascii="宋体" w:hAnsi="宋体" w:cs="宋体"/>
          <w:bCs/>
          <w:color w:val="auto"/>
          <w:sz w:val="24"/>
          <w:szCs w:val="24"/>
          <w:highlight w:val="none"/>
          <w:lang w:val="en-US" w:eastAsia="zh-CN"/>
        </w:rPr>
        <w:t>的即为验收合格），</w:t>
      </w:r>
      <w:r>
        <w:rPr>
          <w:rFonts w:hint="eastAsia" w:ascii="宋体" w:hAnsi="宋体" w:cs="宋体"/>
          <w:color w:val="auto"/>
          <w:sz w:val="24"/>
          <w:highlight w:val="none"/>
          <w:lang w:val="en-US" w:eastAsia="zh-CN"/>
        </w:rPr>
        <w:t>采购单位</w:t>
      </w:r>
      <w:r>
        <w:rPr>
          <w:rFonts w:hint="eastAsia" w:ascii="宋体" w:hAnsi="宋体" w:cs="宋体"/>
          <w:bCs/>
          <w:color w:val="auto"/>
          <w:sz w:val="24"/>
          <w:szCs w:val="24"/>
          <w:highlight w:val="none"/>
          <w:lang w:val="en-US" w:eastAsia="zh-CN"/>
        </w:rPr>
        <w:t>有权要求</w:t>
      </w:r>
      <w:r>
        <w:rPr>
          <w:rStyle w:val="357"/>
          <w:rFonts w:hint="eastAsia" w:hAnsi="宋体" w:cs="宋体"/>
          <w:b w:val="0"/>
          <w:color w:val="auto"/>
          <w:highlight w:val="none"/>
          <w:lang w:val="en-US"/>
        </w:rPr>
        <w:t>中标供应商</w:t>
      </w:r>
      <w:r>
        <w:rPr>
          <w:rFonts w:hint="eastAsia" w:ascii="宋体" w:hAnsi="宋体" w:cs="宋体"/>
          <w:bCs/>
          <w:color w:val="auto"/>
          <w:sz w:val="24"/>
          <w:szCs w:val="24"/>
          <w:highlight w:val="none"/>
          <w:lang w:val="en-US" w:eastAsia="zh-CN"/>
        </w:rPr>
        <w:t>进行整改，相关费用由</w:t>
      </w:r>
      <w:r>
        <w:rPr>
          <w:rStyle w:val="357"/>
          <w:rFonts w:hint="eastAsia" w:hAnsi="宋体" w:cs="宋体"/>
          <w:b w:val="0"/>
          <w:color w:val="auto"/>
          <w:highlight w:val="none"/>
          <w:lang w:val="en-US"/>
        </w:rPr>
        <w:t>中标供应商</w:t>
      </w:r>
      <w:r>
        <w:rPr>
          <w:rFonts w:hint="eastAsia" w:ascii="宋体" w:hAnsi="宋体" w:cs="宋体"/>
          <w:bCs/>
          <w:color w:val="auto"/>
          <w:sz w:val="24"/>
          <w:szCs w:val="24"/>
          <w:highlight w:val="none"/>
          <w:lang w:val="en-US" w:eastAsia="zh-CN"/>
        </w:rPr>
        <w:t>承担。</w:t>
      </w:r>
    </w:p>
    <w:p w14:paraId="6DC228D0">
      <w:pPr>
        <w:keepNext w:val="0"/>
        <w:keepLines w:val="0"/>
        <w:pageBreakBefore w:val="0"/>
        <w:kinsoku/>
        <w:wordWrap/>
        <w:overflowPunct/>
        <w:topLinePunct w:val="0"/>
        <w:bidi w:val="0"/>
        <w:spacing w:line="460" w:lineRule="exact"/>
        <w:ind w:left="-57" w:leftChars="-27" w:right="-176" w:rightChars="-84" w:firstLine="482" w:firstLineChars="200"/>
        <w:rPr>
          <w:rFonts w:hint="eastAsia" w:ascii="宋体" w:hAnsi="宋体"/>
          <w:b/>
          <w:color w:val="auto"/>
          <w:sz w:val="24"/>
          <w:szCs w:val="24"/>
          <w:lang w:val="en-US" w:eastAsia="zh-CN"/>
        </w:rPr>
      </w:pPr>
      <w:r>
        <w:rPr>
          <w:rFonts w:hint="eastAsia" w:ascii="宋体" w:hAnsi="宋体"/>
          <w:b/>
          <w:color w:val="auto"/>
          <w:sz w:val="24"/>
          <w:szCs w:val="24"/>
          <w:lang w:val="en-US" w:eastAsia="zh-CN"/>
        </w:rPr>
        <w:t>7、履约保证金</w:t>
      </w:r>
    </w:p>
    <w:p w14:paraId="508BEE11">
      <w:pPr>
        <w:keepNext w:val="0"/>
        <w:keepLines w:val="0"/>
        <w:pageBreakBefore w:val="0"/>
        <w:kinsoku/>
        <w:wordWrap/>
        <w:overflowPunct/>
        <w:topLinePunct w:val="0"/>
        <w:bidi w:val="0"/>
        <w:spacing w:line="460" w:lineRule="exact"/>
        <w:ind w:left="-57" w:leftChars="-27" w:right="-176" w:rightChars="-84" w:firstLine="480" w:firstLineChars="200"/>
        <w:rPr>
          <w:rFonts w:hint="eastAsia" w:ascii="宋体" w:hAnsi="宋体" w:eastAsia="宋体" w:cs="宋体"/>
          <w:b w:val="0"/>
          <w:bCs/>
          <w:color w:val="auto"/>
          <w:sz w:val="36"/>
          <w:szCs w:val="36"/>
          <w:highlight w:val="none"/>
        </w:rPr>
        <w:sectPr>
          <w:headerReference r:id="rId8" w:type="default"/>
          <w:footerReference r:id="rId9" w:type="default"/>
          <w:pgSz w:w="11907" w:h="16840"/>
          <w:pgMar w:top="1474" w:right="1814" w:bottom="1474" w:left="1814" w:header="851" w:footer="851" w:gutter="0"/>
          <w:cols w:space="720" w:num="1"/>
        </w:sectPr>
      </w:pPr>
      <w:r>
        <w:rPr>
          <w:rFonts w:hint="eastAsia" w:ascii="宋体" w:hAnsi="宋体"/>
          <w:b w:val="0"/>
          <w:bCs/>
          <w:color w:val="auto"/>
          <w:sz w:val="24"/>
          <w:szCs w:val="24"/>
          <w:lang w:val="en-US" w:eastAsia="zh-CN"/>
        </w:rPr>
        <w:t>本项目不收取履约保证金。</w:t>
      </w:r>
      <w:r>
        <w:rPr>
          <w:rFonts w:hint="eastAsia" w:ascii="宋体" w:hAnsi="宋体" w:eastAsia="宋体" w:cs="宋体"/>
          <w:b w:val="0"/>
          <w:bCs/>
          <w:color w:val="auto"/>
          <w:sz w:val="36"/>
          <w:szCs w:val="36"/>
          <w:highlight w:val="none"/>
        </w:rPr>
        <w:t xml:space="preserve"> </w:t>
      </w:r>
      <w:bookmarkStart w:id="28" w:name="_Toc184313263"/>
      <w:bookmarkEnd w:id="28"/>
      <w:bookmarkStart w:id="29" w:name="_Toc184312128"/>
      <w:bookmarkEnd w:id="29"/>
      <w:bookmarkStart w:id="30" w:name="_Toc184313302"/>
      <w:bookmarkEnd w:id="30"/>
      <w:bookmarkStart w:id="31" w:name="_Toc184314481"/>
      <w:bookmarkEnd w:id="31"/>
      <w:bookmarkStart w:id="32" w:name="_Toc184310285"/>
      <w:bookmarkEnd w:id="32"/>
      <w:bookmarkStart w:id="33" w:name="_Toc184313284"/>
      <w:bookmarkEnd w:id="33"/>
      <w:bookmarkStart w:id="34" w:name="_Toc184310326"/>
      <w:bookmarkEnd w:id="34"/>
      <w:bookmarkStart w:id="35" w:name="_Toc184308049"/>
      <w:bookmarkEnd w:id="35"/>
      <w:bookmarkStart w:id="36" w:name="_Toc184312081"/>
      <w:bookmarkEnd w:id="36"/>
      <w:bookmarkStart w:id="37" w:name="_Toc184312104"/>
      <w:bookmarkEnd w:id="37"/>
      <w:bookmarkStart w:id="38" w:name="_Toc184312109"/>
      <w:bookmarkEnd w:id="38"/>
      <w:bookmarkStart w:id="39" w:name="_Toc184312136"/>
      <w:bookmarkEnd w:id="39"/>
      <w:bookmarkStart w:id="40" w:name="_Toc184310290"/>
      <w:bookmarkEnd w:id="40"/>
      <w:bookmarkStart w:id="41" w:name="_Toc184313299"/>
      <w:bookmarkEnd w:id="41"/>
      <w:bookmarkStart w:id="42" w:name="_Toc184312115"/>
      <w:bookmarkEnd w:id="42"/>
      <w:bookmarkStart w:id="43" w:name="_Toc184308040"/>
      <w:bookmarkEnd w:id="43"/>
      <w:bookmarkStart w:id="44" w:name="_Toc184314466"/>
      <w:bookmarkEnd w:id="44"/>
      <w:bookmarkStart w:id="45" w:name="_Toc184314461"/>
      <w:bookmarkEnd w:id="45"/>
      <w:bookmarkStart w:id="46" w:name="_Toc184312089"/>
      <w:bookmarkEnd w:id="46"/>
      <w:bookmarkStart w:id="47" w:name="_Toc184308071"/>
      <w:bookmarkEnd w:id="47"/>
      <w:bookmarkStart w:id="48" w:name="_Toc184310311"/>
      <w:bookmarkEnd w:id="48"/>
      <w:bookmarkStart w:id="49" w:name="_Toc184312097"/>
      <w:bookmarkEnd w:id="49"/>
      <w:bookmarkStart w:id="50" w:name="_Toc184312087"/>
      <w:bookmarkEnd w:id="50"/>
      <w:bookmarkStart w:id="51" w:name="_Toc184312131"/>
      <w:bookmarkEnd w:id="51"/>
      <w:bookmarkStart w:id="52" w:name="_Toc184312096"/>
      <w:bookmarkEnd w:id="52"/>
      <w:bookmarkStart w:id="53" w:name="_Toc184310335"/>
      <w:bookmarkEnd w:id="53"/>
      <w:bookmarkStart w:id="54" w:name="_Toc184312076"/>
      <w:bookmarkEnd w:id="54"/>
      <w:bookmarkStart w:id="55" w:name="_Toc184310297"/>
      <w:bookmarkEnd w:id="55"/>
      <w:bookmarkStart w:id="56" w:name="_Toc184308053"/>
      <w:bookmarkEnd w:id="56"/>
      <w:bookmarkStart w:id="57" w:name="_Toc184312114"/>
      <w:bookmarkEnd w:id="57"/>
      <w:bookmarkStart w:id="58" w:name="_Toc184308044"/>
      <w:bookmarkEnd w:id="58"/>
      <w:bookmarkStart w:id="59" w:name="_Toc184310329"/>
      <w:bookmarkEnd w:id="59"/>
      <w:bookmarkStart w:id="60" w:name="_Toc184313288"/>
      <w:bookmarkEnd w:id="60"/>
      <w:bookmarkStart w:id="61" w:name="_Toc184310304"/>
      <w:bookmarkEnd w:id="61"/>
      <w:bookmarkStart w:id="62" w:name="_Toc184310295"/>
      <w:bookmarkEnd w:id="62"/>
      <w:bookmarkStart w:id="63" w:name="_Toc184312072"/>
      <w:bookmarkEnd w:id="63"/>
      <w:bookmarkStart w:id="64" w:name="_Toc184310328"/>
      <w:bookmarkEnd w:id="64"/>
      <w:bookmarkStart w:id="65" w:name="_Toc184312069"/>
      <w:bookmarkEnd w:id="65"/>
      <w:bookmarkStart w:id="66" w:name="_Toc184314454"/>
      <w:bookmarkEnd w:id="66"/>
      <w:bookmarkStart w:id="67" w:name="_Toc184312119"/>
      <w:bookmarkEnd w:id="67"/>
      <w:bookmarkStart w:id="68" w:name="_Toc184313269"/>
      <w:bookmarkEnd w:id="68"/>
      <w:bookmarkStart w:id="69" w:name="_Toc184310309"/>
      <w:bookmarkEnd w:id="69"/>
      <w:bookmarkStart w:id="70" w:name="_Toc184310330"/>
      <w:bookmarkEnd w:id="70"/>
      <w:bookmarkStart w:id="71" w:name="_Toc184314462"/>
      <w:bookmarkEnd w:id="71"/>
      <w:bookmarkStart w:id="72" w:name="_Toc184310298"/>
      <w:bookmarkEnd w:id="72"/>
      <w:bookmarkStart w:id="73" w:name="_Toc184313306"/>
      <w:bookmarkEnd w:id="73"/>
      <w:bookmarkStart w:id="74" w:name="_Toc184310275"/>
      <w:bookmarkEnd w:id="74"/>
      <w:bookmarkStart w:id="75" w:name="_Toc184314470"/>
      <w:bookmarkEnd w:id="75"/>
      <w:bookmarkStart w:id="76" w:name="_Toc184308103"/>
      <w:bookmarkEnd w:id="76"/>
      <w:bookmarkStart w:id="77" w:name="_Toc184314436"/>
      <w:bookmarkEnd w:id="77"/>
      <w:bookmarkStart w:id="78" w:name="_Toc184314448"/>
      <w:bookmarkEnd w:id="78"/>
      <w:bookmarkStart w:id="79" w:name="_Toc184308090"/>
      <w:bookmarkEnd w:id="79"/>
      <w:bookmarkStart w:id="80" w:name="_Toc184314416"/>
      <w:bookmarkEnd w:id="80"/>
      <w:bookmarkStart w:id="81" w:name="_Toc184312077"/>
      <w:bookmarkEnd w:id="81"/>
      <w:bookmarkStart w:id="82" w:name="_Toc184314439"/>
      <w:bookmarkEnd w:id="82"/>
      <w:bookmarkStart w:id="83" w:name="_Toc184314452"/>
      <w:bookmarkEnd w:id="83"/>
      <w:bookmarkStart w:id="84" w:name="_Toc184310314"/>
      <w:bookmarkEnd w:id="84"/>
      <w:bookmarkStart w:id="85" w:name="_Toc184313251"/>
      <w:bookmarkEnd w:id="85"/>
      <w:bookmarkStart w:id="86" w:name="_Toc184314480"/>
      <w:bookmarkEnd w:id="86"/>
      <w:bookmarkStart w:id="87" w:name="_Toc184308096"/>
      <w:bookmarkEnd w:id="87"/>
      <w:bookmarkStart w:id="88" w:name="_Toc184314468"/>
      <w:bookmarkEnd w:id="88"/>
      <w:bookmarkStart w:id="89" w:name="_Toc184313308"/>
      <w:bookmarkEnd w:id="89"/>
      <w:bookmarkStart w:id="90" w:name="_Toc184312108"/>
      <w:bookmarkEnd w:id="90"/>
      <w:bookmarkStart w:id="91" w:name="_Toc184310320"/>
      <w:bookmarkEnd w:id="91"/>
      <w:bookmarkStart w:id="92" w:name="_Toc184312139"/>
      <w:bookmarkEnd w:id="92"/>
      <w:bookmarkStart w:id="93" w:name="_Toc184314422"/>
      <w:bookmarkEnd w:id="93"/>
      <w:bookmarkStart w:id="94" w:name="_Toc184313262"/>
      <w:bookmarkEnd w:id="94"/>
      <w:bookmarkStart w:id="95" w:name="_Toc184310279"/>
      <w:bookmarkEnd w:id="95"/>
      <w:bookmarkStart w:id="96" w:name="_Toc184312106"/>
      <w:bookmarkEnd w:id="96"/>
      <w:bookmarkStart w:id="97" w:name="_Toc184308079"/>
      <w:bookmarkEnd w:id="97"/>
      <w:bookmarkStart w:id="98" w:name="_Toc184314421"/>
      <w:bookmarkEnd w:id="98"/>
      <w:bookmarkStart w:id="99" w:name="_Toc184313252"/>
      <w:bookmarkEnd w:id="99"/>
      <w:bookmarkStart w:id="100" w:name="_Toc184310315"/>
      <w:bookmarkEnd w:id="100"/>
      <w:bookmarkStart w:id="101" w:name="_Toc184308054"/>
      <w:bookmarkEnd w:id="101"/>
      <w:bookmarkStart w:id="102" w:name="_Toc184314444"/>
      <w:bookmarkEnd w:id="102"/>
      <w:bookmarkStart w:id="103" w:name="_Toc184312098"/>
      <w:bookmarkEnd w:id="103"/>
      <w:bookmarkStart w:id="104" w:name="_Toc184314459"/>
      <w:bookmarkEnd w:id="104"/>
      <w:bookmarkStart w:id="105" w:name="_Toc184310333"/>
      <w:bookmarkEnd w:id="105"/>
      <w:bookmarkStart w:id="106" w:name="_Toc184308085"/>
      <w:bookmarkEnd w:id="106"/>
      <w:bookmarkStart w:id="107" w:name="_Toc184314442"/>
      <w:bookmarkEnd w:id="107"/>
      <w:bookmarkStart w:id="108" w:name="_Toc184313271"/>
      <w:bookmarkEnd w:id="108"/>
      <w:bookmarkStart w:id="109" w:name="_Toc184310288"/>
      <w:bookmarkEnd w:id="109"/>
      <w:bookmarkStart w:id="110" w:name="_Toc184314465"/>
      <w:bookmarkEnd w:id="110"/>
      <w:bookmarkStart w:id="111" w:name="_Toc184313256"/>
      <w:bookmarkEnd w:id="111"/>
      <w:bookmarkStart w:id="112" w:name="_Toc184308077"/>
      <w:bookmarkEnd w:id="112"/>
      <w:bookmarkStart w:id="113" w:name="_Toc184308042"/>
      <w:bookmarkEnd w:id="113"/>
      <w:bookmarkStart w:id="114" w:name="_Toc184308083"/>
      <w:bookmarkEnd w:id="114"/>
      <w:bookmarkStart w:id="115" w:name="_Toc184314478"/>
      <w:bookmarkEnd w:id="115"/>
      <w:bookmarkStart w:id="116" w:name="_Toc184310324"/>
      <w:bookmarkEnd w:id="116"/>
      <w:bookmarkStart w:id="117" w:name="_Toc184310317"/>
      <w:bookmarkEnd w:id="117"/>
      <w:bookmarkStart w:id="118" w:name="_Toc184310299"/>
      <w:bookmarkEnd w:id="118"/>
      <w:bookmarkStart w:id="119" w:name="_Toc184310323"/>
      <w:bookmarkEnd w:id="119"/>
      <w:bookmarkStart w:id="120" w:name="_Toc184313283"/>
      <w:bookmarkEnd w:id="120"/>
      <w:bookmarkStart w:id="121" w:name="_Toc184314440"/>
      <w:bookmarkEnd w:id="121"/>
      <w:bookmarkStart w:id="122" w:name="_Toc184308072"/>
      <w:bookmarkEnd w:id="122"/>
      <w:bookmarkStart w:id="123" w:name="_Toc184314471"/>
      <w:bookmarkEnd w:id="123"/>
      <w:bookmarkStart w:id="124" w:name="_Toc184313244"/>
      <w:bookmarkEnd w:id="124"/>
      <w:bookmarkStart w:id="125" w:name="_Toc184312120"/>
      <w:bookmarkEnd w:id="125"/>
      <w:bookmarkStart w:id="126" w:name="_Toc184314412"/>
      <w:bookmarkEnd w:id="126"/>
      <w:bookmarkStart w:id="127" w:name="_Toc184310303"/>
      <w:bookmarkEnd w:id="127"/>
      <w:bookmarkStart w:id="128" w:name="_Toc184313239"/>
      <w:bookmarkEnd w:id="128"/>
      <w:bookmarkStart w:id="129" w:name="_Toc184314432"/>
      <w:bookmarkEnd w:id="129"/>
      <w:bookmarkStart w:id="130" w:name="_Toc184308102"/>
      <w:bookmarkEnd w:id="130"/>
      <w:bookmarkStart w:id="131" w:name="_Toc184308064"/>
      <w:bookmarkEnd w:id="131"/>
      <w:bookmarkStart w:id="132" w:name="_Toc184308099"/>
      <w:bookmarkEnd w:id="132"/>
      <w:bookmarkStart w:id="133" w:name="_Toc184308073"/>
      <w:bookmarkEnd w:id="133"/>
      <w:bookmarkStart w:id="134" w:name="_Toc184308062"/>
      <w:bookmarkEnd w:id="134"/>
      <w:bookmarkStart w:id="135" w:name="_Toc184312067"/>
      <w:bookmarkEnd w:id="135"/>
      <w:bookmarkStart w:id="136" w:name="_Toc184312084"/>
      <w:bookmarkEnd w:id="136"/>
      <w:bookmarkStart w:id="137" w:name="_Toc184308043"/>
      <w:bookmarkEnd w:id="137"/>
      <w:bookmarkStart w:id="138" w:name="_Toc184314447"/>
      <w:bookmarkEnd w:id="138"/>
      <w:bookmarkStart w:id="139" w:name="_Toc184310282"/>
      <w:bookmarkEnd w:id="139"/>
      <w:bookmarkStart w:id="140" w:name="_Toc184308060"/>
      <w:bookmarkEnd w:id="140"/>
      <w:bookmarkStart w:id="141" w:name="_Toc184312095"/>
      <w:bookmarkEnd w:id="141"/>
      <w:bookmarkStart w:id="142" w:name="_Toc184313250"/>
      <w:bookmarkEnd w:id="142"/>
      <w:bookmarkStart w:id="143" w:name="_Toc184312078"/>
      <w:bookmarkEnd w:id="143"/>
      <w:bookmarkStart w:id="144" w:name="_Toc184308036"/>
      <w:bookmarkEnd w:id="144"/>
      <w:bookmarkStart w:id="145" w:name="_Toc184310343"/>
      <w:bookmarkEnd w:id="145"/>
      <w:bookmarkStart w:id="146" w:name="_Toc184310307"/>
      <w:bookmarkEnd w:id="146"/>
      <w:bookmarkStart w:id="147" w:name="_Toc184314441"/>
      <w:bookmarkEnd w:id="147"/>
      <w:bookmarkStart w:id="148" w:name="_Toc184308094"/>
      <w:bookmarkEnd w:id="148"/>
      <w:bookmarkStart w:id="149" w:name="_Toc184312080"/>
      <w:bookmarkEnd w:id="149"/>
      <w:bookmarkStart w:id="150" w:name="_Toc184308069"/>
      <w:bookmarkEnd w:id="150"/>
      <w:bookmarkStart w:id="151" w:name="_Toc184310308"/>
      <w:bookmarkEnd w:id="151"/>
      <w:bookmarkStart w:id="152" w:name="_Toc184308100"/>
      <w:bookmarkEnd w:id="152"/>
      <w:bookmarkStart w:id="153" w:name="_Toc184310273"/>
      <w:bookmarkEnd w:id="153"/>
      <w:bookmarkStart w:id="154" w:name="_Toc184314415"/>
      <w:bookmarkEnd w:id="154"/>
      <w:bookmarkStart w:id="155" w:name="_Toc184313276"/>
      <w:bookmarkEnd w:id="155"/>
      <w:bookmarkStart w:id="156" w:name="_Toc184310286"/>
      <w:bookmarkEnd w:id="156"/>
      <w:bookmarkStart w:id="157" w:name="_Toc184313270"/>
      <w:bookmarkEnd w:id="157"/>
      <w:bookmarkStart w:id="158" w:name="_Toc184312118"/>
      <w:bookmarkEnd w:id="158"/>
      <w:bookmarkStart w:id="159" w:name="_Toc184313272"/>
      <w:bookmarkEnd w:id="159"/>
      <w:bookmarkStart w:id="160" w:name="_Toc184310341"/>
      <w:bookmarkEnd w:id="160"/>
      <w:bookmarkStart w:id="161" w:name="_Toc184308104"/>
      <w:bookmarkEnd w:id="161"/>
      <w:bookmarkStart w:id="162" w:name="_Toc184308068"/>
      <w:bookmarkEnd w:id="162"/>
      <w:bookmarkStart w:id="163" w:name="_Toc184313293"/>
      <w:bookmarkEnd w:id="163"/>
      <w:bookmarkStart w:id="164" w:name="_Toc184312110"/>
      <w:bookmarkEnd w:id="164"/>
      <w:bookmarkStart w:id="165" w:name="_Toc184314476"/>
      <w:bookmarkEnd w:id="165"/>
      <w:bookmarkStart w:id="166" w:name="_Toc184314451"/>
      <w:bookmarkEnd w:id="166"/>
      <w:bookmarkStart w:id="167" w:name="_Toc184313279"/>
      <w:bookmarkEnd w:id="167"/>
      <w:bookmarkStart w:id="168" w:name="_Toc184314413"/>
      <w:bookmarkEnd w:id="168"/>
      <w:bookmarkStart w:id="169" w:name="_Toc184308081"/>
      <w:bookmarkEnd w:id="169"/>
      <w:bookmarkStart w:id="170" w:name="_Toc184310293"/>
      <w:bookmarkEnd w:id="170"/>
      <w:bookmarkStart w:id="171" w:name="_Toc184314455"/>
      <w:bookmarkEnd w:id="171"/>
      <w:bookmarkStart w:id="172" w:name="_Toc184314457"/>
      <w:bookmarkEnd w:id="172"/>
      <w:bookmarkStart w:id="173" w:name="_Toc184308082"/>
      <w:bookmarkEnd w:id="173"/>
      <w:bookmarkStart w:id="174" w:name="_Toc184312133"/>
      <w:bookmarkEnd w:id="174"/>
      <w:bookmarkStart w:id="175" w:name="_Toc184312068"/>
      <w:bookmarkEnd w:id="175"/>
      <w:bookmarkStart w:id="176" w:name="_Toc184313298"/>
      <w:bookmarkEnd w:id="176"/>
      <w:bookmarkStart w:id="177" w:name="_Toc184313296"/>
      <w:bookmarkEnd w:id="177"/>
      <w:bookmarkStart w:id="178" w:name="_Toc184308107"/>
      <w:bookmarkEnd w:id="178"/>
      <w:bookmarkStart w:id="179" w:name="_Toc184314460"/>
      <w:bookmarkEnd w:id="179"/>
      <w:bookmarkStart w:id="180" w:name="_Toc184314479"/>
      <w:bookmarkEnd w:id="180"/>
      <w:bookmarkStart w:id="181" w:name="_Toc184313289"/>
      <w:bookmarkEnd w:id="181"/>
      <w:bookmarkStart w:id="182" w:name="_Toc184312134"/>
      <w:bookmarkEnd w:id="182"/>
      <w:bookmarkStart w:id="183" w:name="_Toc184310321"/>
      <w:bookmarkEnd w:id="183"/>
      <w:bookmarkStart w:id="184" w:name="_Toc184308037"/>
      <w:bookmarkEnd w:id="184"/>
      <w:bookmarkStart w:id="185" w:name="_Toc184312094"/>
      <w:bookmarkEnd w:id="185"/>
      <w:bookmarkStart w:id="186" w:name="_Toc184314419"/>
      <w:bookmarkEnd w:id="186"/>
      <w:bookmarkStart w:id="187" w:name="_Toc184312086"/>
      <w:bookmarkEnd w:id="187"/>
      <w:bookmarkStart w:id="188" w:name="_Toc184313303"/>
      <w:bookmarkEnd w:id="188"/>
      <w:bookmarkStart w:id="189" w:name="_Toc184308089"/>
      <w:bookmarkEnd w:id="189"/>
      <w:bookmarkStart w:id="190" w:name="_Toc184313258"/>
      <w:bookmarkEnd w:id="190"/>
      <w:bookmarkStart w:id="191" w:name="_Toc184312101"/>
      <w:bookmarkEnd w:id="191"/>
      <w:bookmarkStart w:id="192" w:name="_Toc184313267"/>
      <w:bookmarkEnd w:id="192"/>
      <w:bookmarkStart w:id="193" w:name="_Toc184312073"/>
      <w:bookmarkEnd w:id="193"/>
      <w:bookmarkStart w:id="194" w:name="_Toc184312100"/>
      <w:bookmarkEnd w:id="194"/>
      <w:bookmarkStart w:id="195" w:name="_Toc184310291"/>
      <w:bookmarkEnd w:id="195"/>
      <w:bookmarkStart w:id="196" w:name="_Toc184310318"/>
      <w:bookmarkEnd w:id="196"/>
      <w:bookmarkStart w:id="197" w:name="_Toc184313249"/>
      <w:bookmarkEnd w:id="197"/>
      <w:bookmarkStart w:id="198" w:name="_Toc184310292"/>
      <w:bookmarkEnd w:id="198"/>
      <w:bookmarkStart w:id="199" w:name="_Toc184310334"/>
      <w:bookmarkEnd w:id="199"/>
      <w:bookmarkStart w:id="200" w:name="_Toc184314414"/>
      <w:bookmarkEnd w:id="200"/>
      <w:bookmarkStart w:id="201" w:name="_Toc184308093"/>
      <w:bookmarkEnd w:id="201"/>
      <w:bookmarkStart w:id="202" w:name="_Toc184313295"/>
      <w:bookmarkEnd w:id="202"/>
      <w:bookmarkStart w:id="203" w:name="_Toc184310296"/>
      <w:bookmarkEnd w:id="203"/>
      <w:bookmarkStart w:id="204" w:name="_Toc184314474"/>
      <w:bookmarkEnd w:id="204"/>
      <w:bookmarkStart w:id="205" w:name="_Toc184314424"/>
      <w:bookmarkEnd w:id="205"/>
      <w:bookmarkStart w:id="206" w:name="_Toc184308078"/>
      <w:bookmarkEnd w:id="206"/>
      <w:bookmarkStart w:id="207" w:name="_Toc184312111"/>
      <w:bookmarkEnd w:id="207"/>
      <w:bookmarkStart w:id="208" w:name="_Toc184310319"/>
      <w:bookmarkEnd w:id="208"/>
      <w:bookmarkStart w:id="209" w:name="_Toc184308058"/>
      <w:bookmarkEnd w:id="209"/>
      <w:bookmarkStart w:id="210" w:name="_Toc184313245"/>
      <w:bookmarkEnd w:id="210"/>
      <w:bookmarkStart w:id="211" w:name="_Toc184310336"/>
      <w:bookmarkEnd w:id="211"/>
      <w:bookmarkStart w:id="212" w:name="_Toc184312102"/>
      <w:bookmarkEnd w:id="212"/>
      <w:bookmarkStart w:id="213" w:name="_Toc184314438"/>
      <w:bookmarkEnd w:id="213"/>
      <w:bookmarkStart w:id="214" w:name="_Toc184312127"/>
      <w:bookmarkEnd w:id="214"/>
      <w:bookmarkStart w:id="215" w:name="_Toc184313304"/>
      <w:bookmarkEnd w:id="215"/>
      <w:bookmarkStart w:id="216" w:name="_Toc184308098"/>
      <w:bookmarkEnd w:id="216"/>
      <w:bookmarkStart w:id="217" w:name="_Toc184314411"/>
      <w:bookmarkEnd w:id="217"/>
      <w:bookmarkStart w:id="218" w:name="_Toc184314446"/>
      <w:bookmarkEnd w:id="218"/>
      <w:bookmarkStart w:id="219" w:name="_Toc184313254"/>
      <w:bookmarkEnd w:id="219"/>
      <w:bookmarkStart w:id="220" w:name="_Toc184308061"/>
      <w:bookmarkEnd w:id="220"/>
      <w:bookmarkStart w:id="221" w:name="_Toc184313282"/>
      <w:bookmarkEnd w:id="221"/>
      <w:bookmarkStart w:id="222" w:name="_Toc184308066"/>
      <w:bookmarkEnd w:id="222"/>
      <w:bookmarkStart w:id="223" w:name="_Toc184314463"/>
      <w:bookmarkEnd w:id="223"/>
      <w:bookmarkStart w:id="224" w:name="_Toc184312126"/>
      <w:bookmarkEnd w:id="224"/>
      <w:bookmarkStart w:id="225" w:name="_Toc184314458"/>
      <w:bookmarkEnd w:id="225"/>
      <w:bookmarkStart w:id="226" w:name="_Toc184310302"/>
      <w:bookmarkEnd w:id="226"/>
      <w:bookmarkStart w:id="227" w:name="_Toc184313242"/>
      <w:bookmarkEnd w:id="227"/>
      <w:bookmarkStart w:id="228" w:name="_Toc184312085"/>
      <w:bookmarkEnd w:id="228"/>
      <w:bookmarkStart w:id="229" w:name="_Toc184308097"/>
      <w:bookmarkEnd w:id="229"/>
      <w:bookmarkStart w:id="230" w:name="_Toc184314477"/>
      <w:bookmarkEnd w:id="230"/>
      <w:bookmarkStart w:id="231" w:name="_Toc184314449"/>
      <w:bookmarkEnd w:id="231"/>
      <w:bookmarkStart w:id="232" w:name="_Toc184314475"/>
      <w:bookmarkEnd w:id="232"/>
      <w:bookmarkStart w:id="233" w:name="_Toc184308050"/>
      <w:bookmarkEnd w:id="233"/>
      <w:bookmarkStart w:id="234" w:name="_Toc184310340"/>
      <w:bookmarkEnd w:id="234"/>
      <w:bookmarkStart w:id="235" w:name="_Toc184308063"/>
      <w:bookmarkEnd w:id="235"/>
      <w:bookmarkStart w:id="236" w:name="_Toc184310280"/>
      <w:bookmarkEnd w:id="236"/>
      <w:bookmarkStart w:id="237" w:name="_Toc184314443"/>
      <w:bookmarkEnd w:id="237"/>
      <w:bookmarkStart w:id="238" w:name="_Toc184312130"/>
      <w:bookmarkEnd w:id="238"/>
      <w:bookmarkStart w:id="239" w:name="_Toc184313292"/>
      <w:bookmarkEnd w:id="239"/>
      <w:bookmarkStart w:id="240" w:name="_Toc184310277"/>
      <w:bookmarkEnd w:id="240"/>
      <w:bookmarkStart w:id="241" w:name="_Toc184308101"/>
      <w:bookmarkEnd w:id="241"/>
      <w:bookmarkStart w:id="242" w:name="_Toc184310327"/>
      <w:bookmarkEnd w:id="242"/>
      <w:bookmarkStart w:id="243" w:name="_Toc184308057"/>
      <w:bookmarkEnd w:id="243"/>
      <w:bookmarkStart w:id="244" w:name="_Toc184310325"/>
      <w:bookmarkEnd w:id="244"/>
      <w:bookmarkStart w:id="245" w:name="_Toc184313238"/>
      <w:bookmarkEnd w:id="245"/>
      <w:bookmarkStart w:id="246" w:name="_Toc184313291"/>
      <w:bookmarkEnd w:id="246"/>
      <w:bookmarkStart w:id="247" w:name="_Toc184313255"/>
      <w:bookmarkEnd w:id="247"/>
      <w:bookmarkStart w:id="248" w:name="_Toc184312125"/>
      <w:bookmarkEnd w:id="248"/>
      <w:bookmarkStart w:id="249" w:name="_Toc184312092"/>
      <w:bookmarkEnd w:id="249"/>
      <w:bookmarkStart w:id="250" w:name="_Toc184308105"/>
      <w:bookmarkEnd w:id="250"/>
      <w:bookmarkStart w:id="251" w:name="_Toc184312129"/>
      <w:bookmarkEnd w:id="251"/>
      <w:bookmarkStart w:id="252" w:name="_Toc184308052"/>
      <w:bookmarkEnd w:id="252"/>
      <w:bookmarkStart w:id="253" w:name="_Toc184310289"/>
      <w:bookmarkEnd w:id="253"/>
      <w:bookmarkStart w:id="254" w:name="_Toc184310294"/>
      <w:bookmarkEnd w:id="254"/>
      <w:bookmarkStart w:id="255" w:name="_Toc184313241"/>
      <w:bookmarkEnd w:id="255"/>
      <w:bookmarkStart w:id="256" w:name="_Toc184314469"/>
      <w:bookmarkEnd w:id="256"/>
      <w:bookmarkStart w:id="257" w:name="_Toc184312082"/>
      <w:bookmarkEnd w:id="257"/>
      <w:bookmarkStart w:id="258" w:name="_Toc184310301"/>
      <w:bookmarkEnd w:id="258"/>
      <w:bookmarkStart w:id="259" w:name="_Toc184314473"/>
      <w:bookmarkEnd w:id="259"/>
      <w:bookmarkStart w:id="260" w:name="_Toc184312099"/>
      <w:bookmarkEnd w:id="260"/>
      <w:bookmarkStart w:id="261" w:name="_Toc184312113"/>
      <w:bookmarkEnd w:id="261"/>
      <w:bookmarkStart w:id="262" w:name="_Toc184312135"/>
      <w:bookmarkEnd w:id="262"/>
      <w:bookmarkStart w:id="263" w:name="_Toc184314437"/>
      <w:bookmarkEnd w:id="263"/>
      <w:bookmarkStart w:id="264" w:name="_Toc184308092"/>
      <w:bookmarkEnd w:id="264"/>
      <w:bookmarkStart w:id="265" w:name="_Toc184312075"/>
      <w:bookmarkEnd w:id="265"/>
      <w:bookmarkStart w:id="266" w:name="_Toc184314427"/>
      <w:bookmarkEnd w:id="266"/>
      <w:bookmarkStart w:id="267" w:name="_Toc184310339"/>
      <w:bookmarkEnd w:id="267"/>
      <w:bookmarkStart w:id="268" w:name="_Toc184308095"/>
      <w:bookmarkEnd w:id="268"/>
      <w:bookmarkStart w:id="269" w:name="_Toc184313307"/>
      <w:bookmarkEnd w:id="269"/>
      <w:bookmarkStart w:id="270" w:name="_Toc184308046"/>
      <w:bookmarkEnd w:id="270"/>
      <w:bookmarkStart w:id="271" w:name="_Toc184308086"/>
      <w:bookmarkEnd w:id="271"/>
      <w:bookmarkStart w:id="272" w:name="_Toc184310342"/>
      <w:bookmarkEnd w:id="272"/>
      <w:bookmarkStart w:id="273" w:name="_Toc184313277"/>
      <w:bookmarkEnd w:id="273"/>
      <w:bookmarkStart w:id="274" w:name="_Toc184313261"/>
      <w:bookmarkEnd w:id="274"/>
      <w:bookmarkStart w:id="275" w:name="_Toc184313290"/>
      <w:bookmarkEnd w:id="275"/>
      <w:bookmarkStart w:id="276" w:name="_Toc184313257"/>
      <w:bookmarkEnd w:id="276"/>
      <w:bookmarkStart w:id="277" w:name="_Toc184313264"/>
      <w:bookmarkEnd w:id="277"/>
      <w:bookmarkStart w:id="278" w:name="_Toc184313266"/>
      <w:bookmarkEnd w:id="278"/>
      <w:bookmarkStart w:id="279" w:name="_Toc184312117"/>
      <w:bookmarkEnd w:id="279"/>
      <w:bookmarkStart w:id="280" w:name="_Toc184314428"/>
      <w:bookmarkEnd w:id="280"/>
      <w:bookmarkStart w:id="281" w:name="_Toc184308084"/>
      <w:bookmarkEnd w:id="281"/>
      <w:bookmarkStart w:id="282" w:name="_Toc184310313"/>
      <w:bookmarkEnd w:id="282"/>
      <w:bookmarkStart w:id="283" w:name="_Toc184312088"/>
      <w:bookmarkEnd w:id="283"/>
      <w:bookmarkStart w:id="284" w:name="_Toc184312123"/>
      <w:bookmarkEnd w:id="284"/>
      <w:bookmarkStart w:id="285" w:name="_Toc184314433"/>
      <w:bookmarkEnd w:id="285"/>
      <w:bookmarkStart w:id="286" w:name="_Toc184312132"/>
      <w:bookmarkEnd w:id="286"/>
      <w:bookmarkStart w:id="287" w:name="_Toc184308070"/>
      <w:bookmarkEnd w:id="287"/>
      <w:bookmarkStart w:id="288" w:name="_Toc184310283"/>
      <w:bookmarkEnd w:id="288"/>
      <w:bookmarkStart w:id="289" w:name="_Toc184314450"/>
      <w:bookmarkEnd w:id="289"/>
      <w:bookmarkStart w:id="290" w:name="_Toc184313265"/>
      <w:bookmarkEnd w:id="290"/>
      <w:bookmarkStart w:id="291" w:name="_Toc184312071"/>
      <w:bookmarkEnd w:id="291"/>
      <w:bookmarkStart w:id="292" w:name="_Toc184312121"/>
      <w:bookmarkEnd w:id="292"/>
      <w:bookmarkStart w:id="293" w:name="_Toc184310338"/>
      <w:bookmarkEnd w:id="293"/>
      <w:bookmarkStart w:id="294" w:name="_Toc184313248"/>
      <w:bookmarkEnd w:id="294"/>
      <w:bookmarkStart w:id="295" w:name="_Toc184310337"/>
      <w:bookmarkEnd w:id="295"/>
      <w:bookmarkStart w:id="296" w:name="_Toc184310287"/>
      <w:bookmarkEnd w:id="296"/>
      <w:bookmarkStart w:id="297" w:name="_Toc184312074"/>
      <w:bookmarkEnd w:id="297"/>
      <w:bookmarkStart w:id="298" w:name="_Toc184313297"/>
      <w:bookmarkEnd w:id="298"/>
      <w:bookmarkStart w:id="299" w:name="_Toc184313281"/>
      <w:bookmarkEnd w:id="299"/>
      <w:bookmarkStart w:id="300" w:name="_Toc184314429"/>
      <w:bookmarkEnd w:id="300"/>
      <w:bookmarkStart w:id="301" w:name="_Toc184313301"/>
      <w:bookmarkEnd w:id="301"/>
      <w:bookmarkStart w:id="302" w:name="_Toc184312079"/>
      <w:bookmarkEnd w:id="302"/>
      <w:bookmarkStart w:id="303" w:name="_Toc184314417"/>
      <w:bookmarkEnd w:id="303"/>
      <w:bookmarkStart w:id="304" w:name="_Toc184308106"/>
      <w:bookmarkEnd w:id="304"/>
      <w:bookmarkStart w:id="305" w:name="_Toc184308074"/>
      <w:bookmarkEnd w:id="305"/>
      <w:bookmarkStart w:id="306" w:name="_Toc184310344"/>
      <w:bookmarkEnd w:id="306"/>
      <w:bookmarkStart w:id="307" w:name="_Toc184314445"/>
      <w:bookmarkEnd w:id="307"/>
      <w:bookmarkStart w:id="308" w:name="_Toc184312107"/>
      <w:bookmarkEnd w:id="308"/>
      <w:bookmarkStart w:id="309" w:name="_Toc184314425"/>
      <w:bookmarkEnd w:id="309"/>
      <w:bookmarkStart w:id="310" w:name="_Toc184313246"/>
      <w:bookmarkEnd w:id="310"/>
      <w:bookmarkStart w:id="311" w:name="_Toc184308091"/>
      <w:bookmarkEnd w:id="311"/>
      <w:bookmarkStart w:id="312" w:name="_Toc184313310"/>
      <w:bookmarkEnd w:id="312"/>
      <w:bookmarkStart w:id="313" w:name="_Toc184312105"/>
      <w:bookmarkEnd w:id="313"/>
      <w:bookmarkStart w:id="314" w:name="_Toc184313274"/>
      <w:bookmarkEnd w:id="314"/>
      <w:bookmarkStart w:id="315" w:name="_Toc184314430"/>
      <w:bookmarkEnd w:id="315"/>
      <w:bookmarkStart w:id="316" w:name="_Toc184310322"/>
      <w:bookmarkEnd w:id="316"/>
      <w:bookmarkStart w:id="317" w:name="_Toc184310281"/>
      <w:bookmarkEnd w:id="317"/>
      <w:bookmarkStart w:id="318" w:name="_Toc184310316"/>
      <w:bookmarkEnd w:id="318"/>
      <w:bookmarkStart w:id="319" w:name="_Toc184312122"/>
      <w:bookmarkEnd w:id="319"/>
      <w:bookmarkStart w:id="320" w:name="_Toc184312112"/>
      <w:bookmarkEnd w:id="320"/>
      <w:bookmarkStart w:id="321" w:name="_Toc184312090"/>
      <w:bookmarkEnd w:id="321"/>
      <w:bookmarkStart w:id="322" w:name="_Toc184314453"/>
      <w:bookmarkEnd w:id="322"/>
      <w:bookmarkStart w:id="323" w:name="_Toc184314426"/>
      <w:bookmarkEnd w:id="323"/>
      <w:bookmarkStart w:id="324" w:name="_Toc184314456"/>
      <w:bookmarkEnd w:id="324"/>
      <w:bookmarkStart w:id="325" w:name="_Toc184308045"/>
      <w:bookmarkEnd w:id="325"/>
      <w:bookmarkStart w:id="326" w:name="_Toc184313259"/>
      <w:bookmarkEnd w:id="326"/>
      <w:bookmarkStart w:id="327" w:name="_Toc184314472"/>
      <w:bookmarkEnd w:id="327"/>
      <w:bookmarkStart w:id="328" w:name="_Toc184308076"/>
      <w:bookmarkEnd w:id="328"/>
      <w:bookmarkStart w:id="329" w:name="_Toc184310312"/>
      <w:bookmarkEnd w:id="329"/>
      <w:bookmarkStart w:id="330" w:name="_Toc184313285"/>
      <w:bookmarkEnd w:id="330"/>
      <w:bookmarkStart w:id="331" w:name="_Toc184310310"/>
      <w:bookmarkEnd w:id="331"/>
      <w:bookmarkStart w:id="332" w:name="_Toc184312070"/>
      <w:bookmarkEnd w:id="332"/>
      <w:bookmarkStart w:id="333" w:name="_Toc184314467"/>
      <w:bookmarkEnd w:id="333"/>
      <w:bookmarkStart w:id="334" w:name="_Toc184308075"/>
      <w:bookmarkEnd w:id="334"/>
      <w:bookmarkStart w:id="335" w:name="_Toc184312093"/>
      <w:bookmarkEnd w:id="335"/>
      <w:bookmarkStart w:id="336" w:name="_Toc184312137"/>
      <w:bookmarkEnd w:id="336"/>
      <w:bookmarkStart w:id="337" w:name="_Toc184314434"/>
      <w:bookmarkEnd w:id="337"/>
      <w:bookmarkStart w:id="338" w:name="_Toc184310300"/>
      <w:bookmarkEnd w:id="338"/>
      <w:bookmarkStart w:id="339" w:name="_Toc184308038"/>
      <w:bookmarkEnd w:id="339"/>
      <w:bookmarkStart w:id="340" w:name="_Toc184313287"/>
      <w:bookmarkEnd w:id="340"/>
      <w:bookmarkStart w:id="341" w:name="_Toc184312091"/>
      <w:bookmarkEnd w:id="341"/>
      <w:bookmarkStart w:id="342" w:name="_Toc184308108"/>
      <w:bookmarkEnd w:id="342"/>
      <w:bookmarkStart w:id="343" w:name="_Toc184313280"/>
      <w:bookmarkEnd w:id="343"/>
      <w:bookmarkStart w:id="344" w:name="_Toc184314482"/>
      <w:bookmarkEnd w:id="344"/>
      <w:bookmarkStart w:id="345" w:name="_Toc184308059"/>
      <w:bookmarkEnd w:id="345"/>
      <w:bookmarkStart w:id="346" w:name="_Toc184310305"/>
      <w:bookmarkEnd w:id="346"/>
      <w:bookmarkStart w:id="347" w:name="_Toc184312124"/>
      <w:bookmarkEnd w:id="347"/>
      <w:bookmarkStart w:id="348" w:name="_Toc184310331"/>
      <w:bookmarkEnd w:id="348"/>
      <w:bookmarkStart w:id="349" w:name="_Toc184308047"/>
      <w:bookmarkEnd w:id="349"/>
      <w:bookmarkStart w:id="350" w:name="_Toc184312116"/>
      <w:bookmarkEnd w:id="350"/>
      <w:bookmarkStart w:id="351" w:name="_Toc184308048"/>
      <w:bookmarkEnd w:id="351"/>
      <w:bookmarkStart w:id="352" w:name="_Toc184308088"/>
      <w:bookmarkEnd w:id="352"/>
      <w:bookmarkStart w:id="353" w:name="_Toc184308087"/>
      <w:bookmarkEnd w:id="353"/>
      <w:bookmarkStart w:id="354" w:name="_Toc184308051"/>
      <w:bookmarkEnd w:id="354"/>
      <w:bookmarkStart w:id="355" w:name="_Toc184313286"/>
      <w:bookmarkEnd w:id="355"/>
      <w:bookmarkStart w:id="356" w:name="_Toc184312138"/>
      <w:bookmarkEnd w:id="356"/>
      <w:bookmarkStart w:id="357" w:name="_Toc184313260"/>
      <w:bookmarkEnd w:id="357"/>
      <w:bookmarkStart w:id="358" w:name="_Toc184308039"/>
      <w:bookmarkEnd w:id="358"/>
      <w:bookmarkStart w:id="359" w:name="_Toc184310284"/>
      <w:bookmarkEnd w:id="359"/>
      <w:bookmarkStart w:id="360" w:name="_Toc184312103"/>
      <w:bookmarkEnd w:id="360"/>
      <w:bookmarkStart w:id="361" w:name="_Toc184308065"/>
      <w:bookmarkEnd w:id="361"/>
      <w:bookmarkStart w:id="362" w:name="_Toc184308080"/>
      <w:bookmarkEnd w:id="362"/>
      <w:bookmarkStart w:id="363" w:name="_Toc184308041"/>
      <w:bookmarkEnd w:id="363"/>
      <w:bookmarkStart w:id="364" w:name="_Toc184310272"/>
      <w:bookmarkEnd w:id="364"/>
      <w:bookmarkStart w:id="365" w:name="_Toc184314464"/>
      <w:bookmarkEnd w:id="365"/>
      <w:bookmarkStart w:id="366" w:name="_Toc184313268"/>
      <w:bookmarkEnd w:id="366"/>
      <w:bookmarkStart w:id="367" w:name="_Toc184313309"/>
      <w:bookmarkEnd w:id="367"/>
      <w:bookmarkStart w:id="368" w:name="_Toc184310306"/>
      <w:bookmarkEnd w:id="368"/>
      <w:bookmarkStart w:id="369" w:name="_Toc184308067"/>
      <w:bookmarkEnd w:id="369"/>
      <w:bookmarkStart w:id="370" w:name="_Toc184313275"/>
      <w:bookmarkEnd w:id="370"/>
      <w:bookmarkStart w:id="371" w:name="_Toc184313247"/>
      <w:bookmarkEnd w:id="371"/>
      <w:bookmarkStart w:id="372" w:name="_Toc184314420"/>
      <w:bookmarkEnd w:id="372"/>
      <w:bookmarkStart w:id="373" w:name="_Toc184314435"/>
      <w:bookmarkEnd w:id="373"/>
      <w:bookmarkStart w:id="374" w:name="_Toc184308056"/>
      <w:bookmarkEnd w:id="374"/>
      <w:bookmarkStart w:id="375" w:name="_Toc184312083"/>
      <w:bookmarkEnd w:id="375"/>
      <w:bookmarkStart w:id="376" w:name="_Toc184314418"/>
      <w:bookmarkEnd w:id="376"/>
      <w:bookmarkStart w:id="377" w:name="_Toc184313300"/>
      <w:bookmarkEnd w:id="377"/>
      <w:bookmarkStart w:id="378" w:name="_Toc184314410"/>
      <w:bookmarkEnd w:id="378"/>
      <w:bookmarkStart w:id="379" w:name="_Toc184310278"/>
      <w:bookmarkEnd w:id="379"/>
      <w:bookmarkStart w:id="380" w:name="_Toc184313240"/>
      <w:bookmarkEnd w:id="380"/>
      <w:bookmarkStart w:id="381" w:name="_Toc184313294"/>
      <w:bookmarkEnd w:id="381"/>
      <w:bookmarkStart w:id="382" w:name="_Toc184310274"/>
      <w:bookmarkEnd w:id="382"/>
      <w:bookmarkStart w:id="383" w:name="_Toc184313273"/>
      <w:bookmarkEnd w:id="383"/>
      <w:bookmarkStart w:id="384" w:name="_Toc184308055"/>
      <w:bookmarkEnd w:id="384"/>
      <w:bookmarkStart w:id="385" w:name="_Toc184313305"/>
      <w:bookmarkEnd w:id="385"/>
      <w:bookmarkStart w:id="386" w:name="_Toc184314431"/>
      <w:bookmarkEnd w:id="386"/>
      <w:bookmarkStart w:id="387" w:name="_Toc184314423"/>
      <w:bookmarkEnd w:id="387"/>
      <w:bookmarkStart w:id="388" w:name="_Toc184310276"/>
      <w:bookmarkEnd w:id="388"/>
      <w:bookmarkStart w:id="389" w:name="_Toc184313253"/>
      <w:bookmarkEnd w:id="389"/>
      <w:bookmarkStart w:id="390" w:name="_Toc184310332"/>
      <w:bookmarkEnd w:id="390"/>
      <w:bookmarkStart w:id="391" w:name="_Toc184313278"/>
      <w:bookmarkEnd w:id="391"/>
      <w:bookmarkStart w:id="392" w:name="_Toc184313243"/>
      <w:bookmarkEnd w:id="392"/>
    </w:p>
    <w:p w14:paraId="59F48A21">
      <w:pPr>
        <w:numPr>
          <w:ilvl w:val="0"/>
          <w:numId w:val="1"/>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评标办法</w:t>
      </w:r>
    </w:p>
    <w:p w14:paraId="273FEA4E">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895"/>
        <w:gridCol w:w="544"/>
        <w:gridCol w:w="1058"/>
        <w:gridCol w:w="1371"/>
      </w:tblGrid>
      <w:tr w14:paraId="7335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670D8352">
            <w:pPr>
              <w:pStyle w:val="134"/>
              <w:spacing w:before="0"/>
              <w:ind w:firstLine="0" w:firstLineChars="0"/>
              <w:jc w:val="center"/>
              <w:rPr>
                <w:rFonts w:ascii="宋体" w:hAnsi="宋体" w:eastAsia="宋体" w:cs="仿宋_GB2312"/>
                <w:color w:val="auto"/>
                <w:szCs w:val="24"/>
              </w:rPr>
            </w:pPr>
            <w:r>
              <w:rPr>
                <w:rFonts w:hint="eastAsia" w:ascii="宋体" w:hAnsi="宋体" w:eastAsia="宋体" w:cs="仿宋_GB2312"/>
                <w:color w:val="auto"/>
                <w:szCs w:val="24"/>
              </w:rPr>
              <w:t>序号</w:t>
            </w:r>
          </w:p>
        </w:tc>
        <w:tc>
          <w:tcPr>
            <w:tcW w:w="2881" w:type="pct"/>
            <w:noWrap w:val="0"/>
            <w:vAlign w:val="center"/>
          </w:tcPr>
          <w:p w14:paraId="1BC09B2E">
            <w:pPr>
              <w:pStyle w:val="134"/>
              <w:spacing w:before="0"/>
              <w:ind w:firstLine="0" w:firstLineChars="0"/>
              <w:jc w:val="center"/>
              <w:rPr>
                <w:rFonts w:ascii="宋体" w:hAnsi="宋体" w:eastAsia="宋体" w:cs="仿宋_GB2312"/>
                <w:color w:val="auto"/>
                <w:szCs w:val="24"/>
              </w:rPr>
            </w:pPr>
            <w:r>
              <w:rPr>
                <w:rFonts w:hint="eastAsia" w:ascii="宋体" w:hAnsi="宋体" w:eastAsia="宋体" w:cs="仿宋_GB2312"/>
                <w:color w:val="auto"/>
                <w:szCs w:val="24"/>
              </w:rPr>
              <w:t>评审标准</w:t>
            </w:r>
          </w:p>
        </w:tc>
        <w:tc>
          <w:tcPr>
            <w:tcW w:w="320" w:type="pct"/>
            <w:noWrap w:val="0"/>
            <w:vAlign w:val="center"/>
          </w:tcPr>
          <w:p w14:paraId="3DB240E8">
            <w:pPr>
              <w:pStyle w:val="134"/>
              <w:spacing w:before="0"/>
              <w:ind w:firstLine="0" w:firstLineChars="0"/>
              <w:jc w:val="center"/>
              <w:rPr>
                <w:rFonts w:hint="eastAsia" w:ascii="宋体" w:hAnsi="宋体" w:eastAsia="宋体" w:cs="仿宋_GB2312"/>
                <w:color w:val="auto"/>
                <w:szCs w:val="24"/>
              </w:rPr>
            </w:pPr>
            <w:r>
              <w:rPr>
                <w:rFonts w:hint="eastAsia" w:ascii="宋体" w:hAnsi="宋体" w:eastAsia="宋体" w:cs="仿宋_GB2312"/>
                <w:color w:val="auto"/>
                <w:szCs w:val="24"/>
              </w:rPr>
              <w:t>权重</w:t>
            </w:r>
          </w:p>
        </w:tc>
        <w:tc>
          <w:tcPr>
            <w:tcW w:w="623" w:type="pct"/>
            <w:noWrap w:val="0"/>
            <w:vAlign w:val="center"/>
          </w:tcPr>
          <w:p w14:paraId="1E59C9DB">
            <w:pPr>
              <w:pStyle w:val="134"/>
              <w:spacing w:before="0"/>
              <w:ind w:firstLine="0" w:firstLineChars="0"/>
              <w:jc w:val="center"/>
              <w:rPr>
                <w:rFonts w:ascii="宋体" w:hAnsi="宋体" w:eastAsia="宋体" w:cs="宋体"/>
                <w:bCs/>
                <w:color w:val="auto"/>
              </w:rPr>
            </w:pPr>
            <w:r>
              <w:rPr>
                <w:rFonts w:hint="eastAsia" w:ascii="宋体" w:hAnsi="宋体" w:eastAsia="宋体" w:cs="宋体"/>
                <w:bCs/>
                <w:color w:val="auto"/>
              </w:rPr>
              <w:t>主观分/客观分属性</w:t>
            </w:r>
          </w:p>
        </w:tc>
        <w:tc>
          <w:tcPr>
            <w:tcW w:w="807" w:type="pct"/>
            <w:noWrap w:val="0"/>
            <w:vAlign w:val="center"/>
          </w:tcPr>
          <w:p w14:paraId="03E13D20">
            <w:pPr>
              <w:pStyle w:val="134"/>
              <w:spacing w:before="0"/>
              <w:ind w:firstLine="0" w:firstLineChars="0"/>
              <w:jc w:val="center"/>
              <w:rPr>
                <w:rFonts w:ascii="宋体" w:hAnsi="宋体" w:eastAsia="宋体" w:cs="仿宋_GB2312"/>
                <w:color w:val="auto"/>
                <w:szCs w:val="24"/>
              </w:rPr>
            </w:pPr>
            <w:r>
              <w:rPr>
                <w:rFonts w:hint="eastAsia" w:ascii="宋体" w:hAnsi="宋体" w:eastAsia="宋体" w:cs="仿宋_GB2312"/>
                <w:bCs/>
                <w:color w:val="auto"/>
                <w:sz w:val="24"/>
              </w:rPr>
              <w:t>投标文件中评标标准相应的商务技术资料目录*</w:t>
            </w:r>
          </w:p>
        </w:tc>
      </w:tr>
      <w:tr w14:paraId="33AB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14:paraId="6C7F9EBE">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w:t>
            </w:r>
          </w:p>
        </w:tc>
        <w:tc>
          <w:tcPr>
            <w:tcW w:w="2881" w:type="pct"/>
            <w:noWrap w:val="0"/>
            <w:vAlign w:val="center"/>
          </w:tcPr>
          <w:p w14:paraId="52FB108A">
            <w:pPr>
              <w:spacing w:line="240" w:lineRule="auto"/>
              <w:jc w:val="left"/>
              <w:rPr>
                <w:rFonts w:hint="eastAsia"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项目理解：根据投标人对</w:t>
            </w:r>
            <w:r>
              <w:rPr>
                <w:rFonts w:hint="eastAsia" w:ascii="宋体" w:hAnsi="宋体" w:eastAsia="宋体" w:cs="仿宋_GB2312"/>
                <w:color w:val="auto"/>
                <w:kern w:val="2"/>
                <w:sz w:val="24"/>
                <w:szCs w:val="24"/>
                <w:lang w:val="en-US" w:eastAsia="zh-CN" w:bidi="ar-SA"/>
              </w:rPr>
              <w:t>本次基准地价更新项目背景和实施必要性、项目成果及成果后期应用理解程度等进行综合评价打分。</w:t>
            </w:r>
            <w:r>
              <w:rPr>
                <w:rFonts w:cs="仿宋_GB2312" w:asciiTheme="minorEastAsia" w:hAnsiTheme="minorEastAsia" w:eastAsiaTheme="minorEastAsia"/>
                <w:color w:val="auto"/>
                <w:sz w:val="24"/>
              </w:rPr>
              <w:t>详细、全面、规范、完整</w:t>
            </w:r>
            <w:r>
              <w:rPr>
                <w:rFonts w:hint="eastAsia" w:cs="仿宋_GB2312" w:asciiTheme="minorEastAsia" w:hAnsiTheme="minorEastAsia" w:eastAsiaTheme="minorEastAsia"/>
                <w:color w:val="auto"/>
                <w:sz w:val="24"/>
                <w:lang w:eastAsia="zh-CN"/>
              </w:rPr>
              <w:t>，</w:t>
            </w:r>
            <w:r>
              <w:rPr>
                <w:rFonts w:cs="仿宋_GB2312" w:asciiTheme="minorEastAsia" w:hAnsiTheme="minorEastAsia" w:eastAsiaTheme="minorEastAsia"/>
                <w:color w:val="auto"/>
                <w:sz w:val="24"/>
              </w:rPr>
              <w:t>得5分；基本符合规范、可行，得4分；基本符合规范，可行性稍弱，得3分；规范性、可行性一般，得2分；不完全符合规范、可行，得1分；</w:t>
            </w:r>
            <w:r>
              <w:rPr>
                <w:rFonts w:hint="eastAsia" w:cs="仿宋_GB2312" w:asciiTheme="minorEastAsia" w:hAnsiTheme="minorEastAsia" w:eastAsiaTheme="minorEastAsia"/>
                <w:color w:val="auto"/>
                <w:sz w:val="24"/>
                <w:lang w:eastAsia="zh-CN"/>
              </w:rPr>
              <w:t>不符合规范</w:t>
            </w:r>
            <w:r>
              <w:rPr>
                <w:rFonts w:cs="仿宋_GB2312" w:asciiTheme="minorEastAsia" w:hAnsiTheme="minorEastAsia" w:eastAsiaTheme="minorEastAsia"/>
                <w:color w:val="auto"/>
                <w:sz w:val="24"/>
              </w:rPr>
              <w:t>完全不可行</w:t>
            </w:r>
            <w:r>
              <w:rPr>
                <w:rFonts w:hint="eastAsia" w:cs="仿宋_GB2312" w:asciiTheme="minorEastAsia" w:hAnsiTheme="minorEastAsia" w:eastAsiaTheme="minorEastAsia"/>
                <w:color w:val="auto"/>
                <w:sz w:val="24"/>
                <w:lang w:eastAsia="zh-CN"/>
              </w:rPr>
              <w:t>的</w:t>
            </w:r>
            <w:r>
              <w:rPr>
                <w:rFonts w:cs="仿宋_GB2312" w:asciiTheme="minorEastAsia" w:hAnsiTheme="minorEastAsia" w:eastAsiaTheme="minorEastAsia"/>
                <w:color w:val="auto"/>
                <w:sz w:val="24"/>
              </w:rPr>
              <w:t>不得分。</w:t>
            </w:r>
          </w:p>
        </w:tc>
        <w:tc>
          <w:tcPr>
            <w:tcW w:w="320" w:type="pct"/>
            <w:noWrap w:val="0"/>
            <w:vAlign w:val="center"/>
          </w:tcPr>
          <w:p w14:paraId="4F2E56F1">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5</w:t>
            </w:r>
          </w:p>
        </w:tc>
        <w:tc>
          <w:tcPr>
            <w:tcW w:w="623" w:type="pct"/>
            <w:noWrap w:val="0"/>
            <w:vAlign w:val="center"/>
          </w:tcPr>
          <w:p w14:paraId="2989F581">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2D84A332">
            <w:pPr>
              <w:pStyle w:val="134"/>
              <w:spacing w:before="0"/>
              <w:ind w:firstLine="0" w:firstLineChars="0"/>
              <w:jc w:val="center"/>
              <w:rPr>
                <w:rFonts w:ascii="宋体" w:hAnsi="宋体" w:eastAsia="宋体" w:cs="仿宋_GB2312"/>
                <w:color w:val="auto"/>
                <w:szCs w:val="24"/>
              </w:rPr>
            </w:pPr>
          </w:p>
        </w:tc>
      </w:tr>
      <w:tr w14:paraId="6289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14:paraId="599D8B5B">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2</w:t>
            </w:r>
          </w:p>
        </w:tc>
        <w:tc>
          <w:tcPr>
            <w:tcW w:w="2881" w:type="pct"/>
            <w:noWrap w:val="0"/>
            <w:vAlign w:val="center"/>
          </w:tcPr>
          <w:p w14:paraId="3682C242">
            <w:pPr>
              <w:keepNext w:val="0"/>
              <w:keepLines w:val="0"/>
              <w:pageBreakBefore w:val="0"/>
              <w:kinsoku/>
              <w:wordWrap/>
              <w:overflowPunct/>
              <w:topLinePunct w:val="0"/>
              <w:autoSpaceDE/>
              <w:autoSpaceDN/>
              <w:bidi w:val="0"/>
              <w:spacing w:line="240" w:lineRule="auto"/>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项目实施方案</w:t>
            </w:r>
            <w:r>
              <w:rPr>
                <w:rFonts w:hint="eastAsia" w:ascii="宋体" w:hAnsi="宋体" w:cs="仿宋_GB2312"/>
                <w:color w:val="auto"/>
                <w:kern w:val="2"/>
                <w:sz w:val="24"/>
                <w:szCs w:val="24"/>
                <w:lang w:val="en-US" w:eastAsia="zh-CN" w:bidi="ar-SA"/>
              </w:rPr>
              <w:t>：</w:t>
            </w:r>
            <w:r>
              <w:rPr>
                <w:rFonts w:hint="eastAsia" w:ascii="宋体" w:hAnsi="宋体" w:eastAsia="宋体" w:cs="仿宋_GB2312"/>
                <w:color w:val="auto"/>
                <w:kern w:val="2"/>
                <w:sz w:val="24"/>
                <w:szCs w:val="24"/>
                <w:lang w:val="en-US" w:eastAsia="zh-CN" w:bidi="ar-SA"/>
              </w:rPr>
              <w:t>根据投标</w:t>
            </w:r>
            <w:r>
              <w:rPr>
                <w:rFonts w:hint="eastAsia" w:ascii="宋体" w:hAnsi="宋体" w:cs="仿宋_GB2312"/>
                <w:color w:val="auto"/>
                <w:kern w:val="2"/>
                <w:sz w:val="24"/>
                <w:szCs w:val="24"/>
                <w:lang w:val="en-US" w:eastAsia="zh-CN" w:bidi="ar-SA"/>
              </w:rPr>
              <w:t>人</w:t>
            </w:r>
            <w:r>
              <w:rPr>
                <w:rFonts w:hint="eastAsia" w:ascii="宋体" w:hAnsi="宋体" w:eastAsia="宋体" w:cs="仿宋_GB2312"/>
                <w:color w:val="auto"/>
                <w:kern w:val="2"/>
                <w:sz w:val="24"/>
                <w:szCs w:val="24"/>
                <w:lang w:val="en-US" w:eastAsia="zh-CN" w:bidi="ar-SA"/>
              </w:rPr>
              <w:t>针对本项目的工作进度、项目进度控制措施情况等进行综合评价打分。</w:t>
            </w:r>
            <w:r>
              <w:rPr>
                <w:rFonts w:cs="仿宋_GB2312" w:asciiTheme="minorEastAsia" w:hAnsiTheme="minorEastAsia" w:eastAsiaTheme="minorEastAsia"/>
                <w:color w:val="auto"/>
                <w:sz w:val="24"/>
              </w:rPr>
              <w:t>方案详细、全面、规范、完整，得5分；方案基本符合规范、可行，得4分；方案基本符合规范，可行性稍弱，得3分；方案规范性、可行性一般，得2分；方案不完全符合规范、可行，得1分；未提供方案或完全不可行</w:t>
            </w:r>
            <w:r>
              <w:rPr>
                <w:rFonts w:hint="eastAsia" w:cs="仿宋_GB2312" w:asciiTheme="minorEastAsia" w:hAnsiTheme="minorEastAsia" w:eastAsiaTheme="minorEastAsia"/>
                <w:color w:val="auto"/>
                <w:sz w:val="24"/>
                <w:lang w:eastAsia="zh-CN"/>
              </w:rPr>
              <w:t>的</w:t>
            </w:r>
            <w:r>
              <w:rPr>
                <w:rFonts w:cs="仿宋_GB2312" w:asciiTheme="minorEastAsia" w:hAnsiTheme="minorEastAsia" w:eastAsiaTheme="minorEastAsia"/>
                <w:color w:val="auto"/>
                <w:sz w:val="24"/>
              </w:rPr>
              <w:t>不得分。</w:t>
            </w:r>
          </w:p>
        </w:tc>
        <w:tc>
          <w:tcPr>
            <w:tcW w:w="320" w:type="pct"/>
            <w:noWrap w:val="0"/>
            <w:vAlign w:val="center"/>
          </w:tcPr>
          <w:p w14:paraId="0AB1A318">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5</w:t>
            </w:r>
          </w:p>
        </w:tc>
        <w:tc>
          <w:tcPr>
            <w:tcW w:w="623" w:type="pct"/>
            <w:noWrap w:val="0"/>
            <w:vAlign w:val="center"/>
          </w:tcPr>
          <w:p w14:paraId="0EE65D5D">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294E37C3">
            <w:pPr>
              <w:pStyle w:val="134"/>
              <w:spacing w:before="0"/>
              <w:ind w:firstLine="0" w:firstLineChars="0"/>
              <w:jc w:val="center"/>
              <w:rPr>
                <w:rFonts w:ascii="宋体" w:hAnsi="宋体" w:eastAsia="宋体" w:cs="仿宋_GB2312"/>
                <w:color w:val="auto"/>
                <w:szCs w:val="24"/>
              </w:rPr>
            </w:pPr>
          </w:p>
        </w:tc>
      </w:tr>
      <w:tr w14:paraId="6475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367" w:type="pct"/>
            <w:noWrap w:val="0"/>
            <w:vAlign w:val="center"/>
          </w:tcPr>
          <w:p w14:paraId="4EB8DE3B">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3</w:t>
            </w:r>
          </w:p>
        </w:tc>
        <w:tc>
          <w:tcPr>
            <w:tcW w:w="2881" w:type="pct"/>
            <w:noWrap w:val="0"/>
            <w:vAlign w:val="center"/>
          </w:tcPr>
          <w:p w14:paraId="1CA8024B">
            <w:pPr>
              <w:spacing w:line="240" w:lineRule="auto"/>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lang w:val="en-US" w:eastAsia="zh-CN" w:bidi="ar-SA"/>
              </w:rPr>
              <w:t>项目实施方案：根据投标</w:t>
            </w:r>
            <w:r>
              <w:rPr>
                <w:rFonts w:hint="eastAsia" w:ascii="宋体" w:hAnsi="宋体" w:cs="仿宋_GB2312"/>
                <w:color w:val="auto"/>
                <w:kern w:val="2"/>
                <w:sz w:val="24"/>
                <w:szCs w:val="24"/>
                <w:lang w:val="en-US" w:eastAsia="zh-CN" w:bidi="ar-SA"/>
              </w:rPr>
              <w:t>人</w:t>
            </w:r>
            <w:r>
              <w:rPr>
                <w:rFonts w:hint="eastAsia" w:ascii="宋体" w:hAnsi="宋体" w:eastAsia="宋体" w:cs="仿宋_GB2312"/>
                <w:color w:val="auto"/>
                <w:kern w:val="2"/>
                <w:sz w:val="24"/>
                <w:szCs w:val="24"/>
                <w:highlight w:val="none"/>
                <w:lang w:val="en-US" w:eastAsia="zh-CN" w:bidi="ar-SA"/>
              </w:rPr>
              <w:t>针对本项目的具体工作任务分配、实施人员的安排情况等进行综合评价打分。</w:t>
            </w:r>
            <w:r>
              <w:rPr>
                <w:rFonts w:asciiTheme="minorEastAsia" w:hAnsiTheme="minorEastAsia" w:eastAsiaTheme="minorEastAsia"/>
                <w:bCs/>
                <w:color w:val="auto"/>
                <w:sz w:val="24"/>
              </w:rPr>
              <w:t>方案完整可行得4分；方案基本完整可行得3分；方案一般得</w:t>
            </w:r>
            <w:r>
              <w:rPr>
                <w:rFonts w:hint="eastAsia" w:asciiTheme="minorEastAsia" w:hAnsiTheme="minorEastAsia" w:eastAsiaTheme="minorEastAsia"/>
                <w:bCs/>
                <w:color w:val="auto"/>
                <w:sz w:val="24"/>
                <w:lang w:val="en-US" w:eastAsia="zh-CN"/>
              </w:rPr>
              <w:t>2</w:t>
            </w:r>
            <w:r>
              <w:rPr>
                <w:rFonts w:asciiTheme="minorEastAsia" w:hAnsiTheme="minorEastAsia" w:eastAsiaTheme="minorEastAsia"/>
                <w:bCs/>
                <w:color w:val="auto"/>
                <w:sz w:val="24"/>
              </w:rPr>
              <w:t>分</w:t>
            </w:r>
            <w:r>
              <w:rPr>
                <w:rFonts w:hint="eastAsia" w:asciiTheme="minorEastAsia" w:hAnsiTheme="minorEastAsia" w:eastAsiaTheme="minorEastAsia"/>
                <w:bCs/>
                <w:color w:val="auto"/>
                <w:sz w:val="24"/>
                <w:lang w:eastAsia="zh-CN"/>
              </w:rPr>
              <w:t>；方案</w:t>
            </w:r>
            <w:r>
              <w:rPr>
                <w:rFonts w:asciiTheme="minorEastAsia" w:hAnsiTheme="minorEastAsia" w:eastAsiaTheme="minorEastAsia"/>
                <w:bCs/>
                <w:color w:val="auto"/>
                <w:sz w:val="24"/>
              </w:rPr>
              <w:t>有欠缺得</w:t>
            </w:r>
            <w:r>
              <w:rPr>
                <w:rFonts w:hint="eastAsia" w:asciiTheme="minorEastAsia" w:hAnsiTheme="minorEastAsia" w:eastAsiaTheme="minorEastAsia"/>
                <w:bCs/>
                <w:color w:val="auto"/>
                <w:sz w:val="24"/>
                <w:lang w:val="en-US" w:eastAsia="zh-CN"/>
              </w:rPr>
              <w:t>1</w:t>
            </w:r>
            <w:r>
              <w:rPr>
                <w:rFonts w:asciiTheme="minorEastAsia" w:hAnsiTheme="minorEastAsia" w:eastAsiaTheme="minorEastAsia"/>
                <w:bCs/>
                <w:color w:val="auto"/>
                <w:sz w:val="24"/>
              </w:rPr>
              <w:t>分；未提供方案或</w:t>
            </w:r>
            <w:r>
              <w:rPr>
                <w:rFonts w:hint="eastAsia" w:asciiTheme="minorEastAsia" w:hAnsiTheme="minorEastAsia" w:eastAsiaTheme="minorEastAsia"/>
                <w:bCs/>
                <w:color w:val="auto"/>
                <w:sz w:val="24"/>
                <w:lang w:eastAsia="zh-CN"/>
              </w:rPr>
              <w:t>完全</w:t>
            </w:r>
            <w:r>
              <w:rPr>
                <w:rFonts w:asciiTheme="minorEastAsia" w:hAnsiTheme="minorEastAsia" w:eastAsiaTheme="minorEastAsia"/>
                <w:bCs/>
                <w:color w:val="auto"/>
                <w:sz w:val="24"/>
              </w:rPr>
              <w:t>不可行</w:t>
            </w:r>
            <w:r>
              <w:rPr>
                <w:rFonts w:hint="eastAsia" w:asciiTheme="minorEastAsia" w:hAnsiTheme="minorEastAsia" w:eastAsiaTheme="minorEastAsia"/>
                <w:bCs/>
                <w:color w:val="auto"/>
                <w:sz w:val="24"/>
                <w:lang w:eastAsia="zh-CN"/>
              </w:rPr>
              <w:t>的</w:t>
            </w:r>
            <w:r>
              <w:rPr>
                <w:rFonts w:asciiTheme="minorEastAsia" w:hAnsiTheme="minorEastAsia" w:eastAsiaTheme="minorEastAsia"/>
                <w:bCs/>
                <w:color w:val="auto"/>
                <w:sz w:val="24"/>
              </w:rPr>
              <w:t>不得分。</w:t>
            </w:r>
          </w:p>
        </w:tc>
        <w:tc>
          <w:tcPr>
            <w:tcW w:w="320" w:type="pct"/>
            <w:noWrap w:val="0"/>
            <w:vAlign w:val="center"/>
          </w:tcPr>
          <w:p w14:paraId="63917CF4">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4</w:t>
            </w:r>
          </w:p>
        </w:tc>
        <w:tc>
          <w:tcPr>
            <w:tcW w:w="623" w:type="pct"/>
            <w:noWrap w:val="0"/>
            <w:vAlign w:val="center"/>
          </w:tcPr>
          <w:p w14:paraId="1A834128">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3720D9A7">
            <w:pPr>
              <w:pStyle w:val="134"/>
              <w:spacing w:before="0"/>
              <w:ind w:firstLine="0" w:firstLineChars="0"/>
              <w:jc w:val="center"/>
              <w:rPr>
                <w:rFonts w:ascii="宋体" w:hAnsi="宋体" w:eastAsia="宋体" w:cs="仿宋_GB2312"/>
                <w:color w:val="auto"/>
                <w:szCs w:val="24"/>
              </w:rPr>
            </w:pPr>
          </w:p>
        </w:tc>
      </w:tr>
      <w:tr w14:paraId="7218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14:paraId="08202CA2">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4</w:t>
            </w:r>
          </w:p>
        </w:tc>
        <w:tc>
          <w:tcPr>
            <w:tcW w:w="2881" w:type="pct"/>
            <w:noWrap w:val="0"/>
            <w:vAlign w:val="center"/>
          </w:tcPr>
          <w:p w14:paraId="4C7CCAA6">
            <w:pPr>
              <w:pStyle w:val="15"/>
              <w:shd w:val="clear" w:color="auto" w:fill="auto"/>
              <w:spacing w:line="240" w:lineRule="auto"/>
              <w:ind w:firstLine="0" w:firstLineChars="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项目实施方案：根据投标</w:t>
            </w:r>
            <w:r>
              <w:rPr>
                <w:rFonts w:hint="eastAsia" w:ascii="宋体" w:hAnsi="宋体" w:cs="仿宋_GB2312"/>
                <w:color w:val="auto"/>
                <w:kern w:val="2"/>
                <w:sz w:val="24"/>
                <w:szCs w:val="24"/>
                <w:lang w:val="en-US" w:eastAsia="zh-CN" w:bidi="ar-SA"/>
              </w:rPr>
              <w:t>人</w:t>
            </w:r>
            <w:r>
              <w:rPr>
                <w:rFonts w:hint="eastAsia" w:ascii="宋体" w:hAnsi="宋体" w:eastAsia="宋体" w:cs="仿宋_GB2312"/>
                <w:color w:val="auto"/>
                <w:kern w:val="2"/>
                <w:sz w:val="24"/>
                <w:szCs w:val="24"/>
                <w:lang w:val="en-US" w:eastAsia="zh-CN" w:bidi="ar-SA"/>
              </w:rPr>
              <w:t>提供的土地级别更新具体技术过程情况</w:t>
            </w:r>
            <w:r>
              <w:rPr>
                <w:rFonts w:hint="eastAsia" w:hAnsi="宋体" w:cs="仿宋_GB2312"/>
                <w:color w:val="auto"/>
                <w:kern w:val="2"/>
                <w:sz w:val="24"/>
                <w:szCs w:val="24"/>
                <w:lang w:val="en-US" w:eastAsia="zh-CN" w:bidi="ar-SA"/>
              </w:rPr>
              <w:t>，</w:t>
            </w:r>
            <w:r>
              <w:rPr>
                <w:rFonts w:hint="eastAsia" w:ascii="宋体" w:hAnsi="宋体" w:eastAsia="宋体" w:cs="仿宋_GB2312"/>
                <w:color w:val="auto"/>
                <w:kern w:val="2"/>
                <w:sz w:val="24"/>
                <w:szCs w:val="24"/>
                <w:lang w:val="en-US" w:eastAsia="zh-CN" w:bidi="ar-SA"/>
              </w:rPr>
              <w:t>从工作思路是否清晰（</w:t>
            </w:r>
            <w:r>
              <w:rPr>
                <w:rFonts w:hint="eastAsia" w:hAnsi="宋体" w:cs="仿宋_GB2312"/>
                <w:color w:val="auto"/>
                <w:kern w:val="2"/>
                <w:sz w:val="24"/>
                <w:szCs w:val="24"/>
                <w:lang w:val="en-US" w:eastAsia="zh-CN" w:bidi="ar-SA"/>
              </w:rPr>
              <w:t>0-4分</w:t>
            </w:r>
            <w:r>
              <w:rPr>
                <w:rFonts w:hint="eastAsia" w:ascii="宋体" w:hAnsi="宋体" w:eastAsia="宋体" w:cs="仿宋_GB2312"/>
                <w:color w:val="auto"/>
                <w:kern w:val="2"/>
                <w:sz w:val="24"/>
                <w:szCs w:val="24"/>
                <w:lang w:val="en-US" w:eastAsia="zh-CN" w:bidi="ar-SA"/>
              </w:rPr>
              <w:t>）、 实施方案的专业性（</w:t>
            </w:r>
            <w:r>
              <w:rPr>
                <w:rFonts w:hint="eastAsia" w:hAnsi="宋体" w:cs="仿宋_GB2312"/>
                <w:color w:val="auto"/>
                <w:kern w:val="2"/>
                <w:sz w:val="24"/>
                <w:szCs w:val="24"/>
                <w:lang w:val="en-US" w:eastAsia="zh-CN" w:bidi="ar-SA"/>
              </w:rPr>
              <w:t>0-4分</w:t>
            </w:r>
            <w:r>
              <w:rPr>
                <w:rFonts w:hint="eastAsia" w:ascii="宋体" w:hAnsi="宋体" w:eastAsia="宋体" w:cs="仿宋_GB2312"/>
                <w:color w:val="auto"/>
                <w:kern w:val="2"/>
                <w:sz w:val="24"/>
                <w:szCs w:val="24"/>
                <w:lang w:val="en-US" w:eastAsia="zh-CN" w:bidi="ar-SA"/>
              </w:rPr>
              <w:t>）、内容是否详细完整（</w:t>
            </w:r>
            <w:r>
              <w:rPr>
                <w:rFonts w:hint="eastAsia" w:hAnsi="宋体" w:cs="仿宋_GB2312"/>
                <w:color w:val="auto"/>
                <w:kern w:val="2"/>
                <w:sz w:val="24"/>
                <w:szCs w:val="24"/>
                <w:lang w:val="en-US" w:eastAsia="zh-CN" w:bidi="ar-SA"/>
              </w:rPr>
              <w:t>0-4分</w:t>
            </w:r>
            <w:r>
              <w:rPr>
                <w:rFonts w:hint="eastAsia" w:ascii="宋体" w:hAnsi="宋体" w:eastAsia="宋体" w:cs="仿宋_GB2312"/>
                <w:color w:val="auto"/>
                <w:kern w:val="2"/>
                <w:sz w:val="24"/>
                <w:szCs w:val="24"/>
                <w:lang w:val="en-US" w:eastAsia="zh-CN" w:bidi="ar-SA"/>
              </w:rPr>
              <w:t>）</w:t>
            </w:r>
            <w:r>
              <w:rPr>
                <w:rFonts w:hint="eastAsia" w:hAnsi="宋体" w:cs="仿宋_GB2312"/>
                <w:color w:val="auto"/>
                <w:kern w:val="2"/>
                <w:sz w:val="24"/>
                <w:szCs w:val="24"/>
                <w:lang w:val="en-US" w:eastAsia="zh-CN" w:bidi="ar-SA"/>
              </w:rPr>
              <w:t>方面</w:t>
            </w:r>
            <w:r>
              <w:rPr>
                <w:rFonts w:hint="eastAsia" w:ascii="宋体" w:hAnsi="宋体" w:eastAsia="宋体" w:cs="仿宋_GB2312"/>
                <w:color w:val="auto"/>
                <w:kern w:val="2"/>
                <w:sz w:val="24"/>
                <w:szCs w:val="24"/>
                <w:lang w:val="en-US" w:eastAsia="zh-CN" w:bidi="ar-SA"/>
              </w:rPr>
              <w:t>等进行综合评价打分。</w:t>
            </w:r>
            <w:r>
              <w:rPr>
                <w:rFonts w:hint="eastAsia" w:asciiTheme="minorEastAsia" w:hAnsiTheme="minorEastAsia" w:eastAsiaTheme="minorEastAsia"/>
                <w:bCs/>
                <w:color w:val="auto"/>
                <w:sz w:val="24"/>
                <w:szCs w:val="24"/>
              </w:rPr>
              <w:t>根据上述分项分别打分，</w:t>
            </w:r>
            <w:r>
              <w:rPr>
                <w:rFonts w:hint="eastAsia" w:asciiTheme="minorEastAsia" w:hAnsiTheme="minorEastAsia" w:eastAsiaTheme="minorEastAsia"/>
                <w:bCs/>
                <w:color w:val="auto"/>
                <w:sz w:val="24"/>
                <w:szCs w:val="24"/>
                <w:lang w:eastAsia="zh-CN"/>
              </w:rPr>
              <w:t>方案详细完整可行每项得</w:t>
            </w:r>
            <w:r>
              <w:rPr>
                <w:rFonts w:hint="eastAsia" w:asciiTheme="minorEastAsia" w:hAnsiTheme="minorEastAsia" w:eastAsiaTheme="minorEastAsia"/>
                <w:bCs/>
                <w:color w:val="auto"/>
                <w:sz w:val="24"/>
                <w:szCs w:val="24"/>
                <w:lang w:val="en-US" w:eastAsia="zh-CN"/>
              </w:rPr>
              <w:t>4分；</w:t>
            </w:r>
            <w:r>
              <w:rPr>
                <w:rFonts w:asciiTheme="minorEastAsia" w:hAnsiTheme="minorEastAsia" w:eastAsiaTheme="minorEastAsia"/>
                <w:bCs/>
                <w:color w:val="auto"/>
                <w:sz w:val="24"/>
                <w:szCs w:val="24"/>
              </w:rPr>
              <w:t>方案基本完整可行</w:t>
            </w:r>
            <w:r>
              <w:rPr>
                <w:rFonts w:hint="eastAsia" w:asciiTheme="minorEastAsia" w:hAnsiTheme="minorEastAsia" w:eastAsiaTheme="minorEastAsia"/>
                <w:bCs/>
                <w:color w:val="auto"/>
                <w:sz w:val="24"/>
                <w:szCs w:val="24"/>
                <w:lang w:eastAsia="zh-CN"/>
              </w:rPr>
              <w:t>每项</w:t>
            </w:r>
            <w:r>
              <w:rPr>
                <w:rFonts w:asciiTheme="minorEastAsia" w:hAnsiTheme="minorEastAsia" w:eastAsiaTheme="minorEastAsia"/>
                <w:bCs/>
                <w:color w:val="auto"/>
                <w:sz w:val="24"/>
                <w:szCs w:val="24"/>
              </w:rPr>
              <w:t>得3分；方案一般</w:t>
            </w:r>
            <w:r>
              <w:rPr>
                <w:rFonts w:hint="eastAsia" w:asciiTheme="minorEastAsia" w:hAnsiTheme="minorEastAsia" w:eastAsiaTheme="minorEastAsia"/>
                <w:bCs/>
                <w:color w:val="auto"/>
                <w:sz w:val="24"/>
                <w:szCs w:val="24"/>
                <w:lang w:eastAsia="zh-CN"/>
              </w:rPr>
              <w:t>每项</w:t>
            </w:r>
            <w:r>
              <w:rPr>
                <w:rFonts w:asciiTheme="minorEastAsia" w:hAnsiTheme="minorEastAsia" w:eastAsiaTheme="minorEastAsia"/>
                <w:bCs/>
                <w:color w:val="auto"/>
                <w:sz w:val="24"/>
                <w:szCs w:val="24"/>
              </w:rPr>
              <w:t>得</w:t>
            </w:r>
            <w:r>
              <w:rPr>
                <w:rFonts w:hint="eastAsia" w:asciiTheme="minorEastAsia" w:hAnsiTheme="minorEastAsia" w:eastAsiaTheme="minorEastAsia"/>
                <w:bCs/>
                <w:color w:val="auto"/>
                <w:sz w:val="24"/>
                <w:szCs w:val="24"/>
                <w:lang w:val="en-US" w:eastAsia="zh-CN"/>
              </w:rPr>
              <w:t>2</w:t>
            </w:r>
            <w:r>
              <w:rPr>
                <w:rFonts w:asciiTheme="minorEastAsia" w:hAnsiTheme="minorEastAsia" w:eastAsiaTheme="minorEastAsia"/>
                <w:bCs/>
                <w:color w:val="auto"/>
                <w:sz w:val="24"/>
                <w:szCs w:val="24"/>
              </w:rPr>
              <w:t>分</w:t>
            </w:r>
            <w:r>
              <w:rPr>
                <w:rFonts w:hint="eastAsia" w:asciiTheme="minorEastAsia" w:hAnsiTheme="minorEastAsia" w:eastAsiaTheme="minorEastAsia"/>
                <w:bCs/>
                <w:color w:val="auto"/>
                <w:sz w:val="24"/>
                <w:szCs w:val="24"/>
                <w:lang w:eastAsia="zh-CN"/>
              </w:rPr>
              <w:t>；方案</w:t>
            </w:r>
            <w:r>
              <w:rPr>
                <w:rFonts w:asciiTheme="minorEastAsia" w:hAnsiTheme="minorEastAsia" w:eastAsiaTheme="minorEastAsia"/>
                <w:bCs/>
                <w:color w:val="auto"/>
                <w:sz w:val="24"/>
                <w:szCs w:val="24"/>
              </w:rPr>
              <w:t>有欠缺</w:t>
            </w:r>
            <w:r>
              <w:rPr>
                <w:rFonts w:hint="eastAsia" w:asciiTheme="minorEastAsia" w:hAnsiTheme="minorEastAsia" w:eastAsiaTheme="minorEastAsia"/>
                <w:bCs/>
                <w:color w:val="auto"/>
                <w:sz w:val="24"/>
                <w:szCs w:val="24"/>
                <w:lang w:eastAsia="zh-CN"/>
              </w:rPr>
              <w:t>每项</w:t>
            </w:r>
            <w:r>
              <w:rPr>
                <w:rFonts w:asciiTheme="minorEastAsia" w:hAnsiTheme="minorEastAsia" w:eastAsiaTheme="minorEastAsia"/>
                <w:bCs/>
                <w:color w:val="auto"/>
                <w:sz w:val="24"/>
                <w:szCs w:val="24"/>
              </w:rPr>
              <w:t>得</w:t>
            </w:r>
            <w:r>
              <w:rPr>
                <w:rFonts w:hint="eastAsia" w:asciiTheme="minorEastAsia" w:hAnsiTheme="minorEastAsia" w:eastAsiaTheme="minorEastAsia"/>
                <w:bCs/>
                <w:color w:val="auto"/>
                <w:sz w:val="24"/>
                <w:szCs w:val="24"/>
                <w:lang w:val="en-US" w:eastAsia="zh-CN"/>
              </w:rPr>
              <w:t>1</w:t>
            </w:r>
            <w:r>
              <w:rPr>
                <w:rFonts w:asciiTheme="minorEastAsia" w:hAnsiTheme="minorEastAsia" w:eastAsiaTheme="minorEastAsia"/>
                <w:bCs/>
                <w:color w:val="auto"/>
                <w:sz w:val="24"/>
                <w:szCs w:val="24"/>
              </w:rPr>
              <w:t>分；未提供方案或</w:t>
            </w:r>
            <w:r>
              <w:rPr>
                <w:rFonts w:hint="eastAsia" w:asciiTheme="minorEastAsia" w:hAnsiTheme="minorEastAsia" w:eastAsiaTheme="minorEastAsia"/>
                <w:bCs/>
                <w:color w:val="auto"/>
                <w:sz w:val="24"/>
                <w:szCs w:val="24"/>
                <w:lang w:eastAsia="zh-CN"/>
              </w:rPr>
              <w:t>完全</w:t>
            </w:r>
            <w:r>
              <w:rPr>
                <w:rFonts w:asciiTheme="minorEastAsia" w:hAnsiTheme="minorEastAsia" w:eastAsiaTheme="minorEastAsia"/>
                <w:bCs/>
                <w:color w:val="auto"/>
                <w:sz w:val="24"/>
                <w:szCs w:val="24"/>
              </w:rPr>
              <w:t>不可行</w:t>
            </w:r>
            <w:r>
              <w:rPr>
                <w:rFonts w:hint="eastAsia" w:asciiTheme="minorEastAsia" w:hAnsiTheme="minorEastAsia" w:eastAsiaTheme="minorEastAsia"/>
                <w:bCs/>
                <w:color w:val="auto"/>
                <w:sz w:val="24"/>
                <w:szCs w:val="24"/>
                <w:lang w:eastAsia="zh-CN"/>
              </w:rPr>
              <w:t>的</w:t>
            </w:r>
            <w:r>
              <w:rPr>
                <w:rFonts w:asciiTheme="minorEastAsia" w:hAnsiTheme="minorEastAsia" w:eastAsiaTheme="minorEastAsia"/>
                <w:bCs/>
                <w:color w:val="auto"/>
                <w:sz w:val="24"/>
                <w:szCs w:val="24"/>
              </w:rPr>
              <w:t>不得分</w:t>
            </w:r>
            <w:r>
              <w:rPr>
                <w:rFonts w:hint="eastAsia" w:cs="仿宋_GB2312" w:asciiTheme="minorEastAsia" w:hAnsiTheme="minorEastAsia" w:eastAsiaTheme="minorEastAsia"/>
                <w:color w:val="auto"/>
                <w:kern w:val="2"/>
                <w:sz w:val="24"/>
                <w:szCs w:val="24"/>
              </w:rPr>
              <w:t>。</w:t>
            </w:r>
          </w:p>
        </w:tc>
        <w:tc>
          <w:tcPr>
            <w:tcW w:w="320" w:type="pct"/>
            <w:noWrap w:val="0"/>
            <w:vAlign w:val="center"/>
          </w:tcPr>
          <w:p w14:paraId="2BD0B492">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12</w:t>
            </w:r>
          </w:p>
        </w:tc>
        <w:tc>
          <w:tcPr>
            <w:tcW w:w="623" w:type="pct"/>
            <w:noWrap w:val="0"/>
            <w:vAlign w:val="center"/>
          </w:tcPr>
          <w:p w14:paraId="793AFCB1">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2619CFC8">
            <w:pPr>
              <w:pStyle w:val="134"/>
              <w:spacing w:before="0"/>
              <w:ind w:firstLine="0" w:firstLineChars="0"/>
              <w:jc w:val="center"/>
              <w:rPr>
                <w:rFonts w:ascii="宋体" w:hAnsi="宋体" w:eastAsia="宋体" w:cs="仿宋_GB2312"/>
                <w:color w:val="auto"/>
                <w:szCs w:val="24"/>
              </w:rPr>
            </w:pPr>
          </w:p>
        </w:tc>
      </w:tr>
      <w:tr w14:paraId="12B9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14:paraId="3CB89B16">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5</w:t>
            </w:r>
          </w:p>
        </w:tc>
        <w:tc>
          <w:tcPr>
            <w:tcW w:w="2881" w:type="pct"/>
            <w:noWrap w:val="0"/>
            <w:vAlign w:val="center"/>
          </w:tcPr>
          <w:p w14:paraId="0B95D42A">
            <w:pPr>
              <w:pStyle w:val="15"/>
              <w:shd w:val="clear" w:color="auto" w:fill="auto"/>
              <w:spacing w:line="240" w:lineRule="auto"/>
              <w:ind w:firstLine="0" w:firstLineChars="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项目实施方案：根据投标人提供的基准地价更新具体技术过程情况，从工作思路是否清晰（0-4分）、 实施方案的专业性（0-4分）、内容是否详细完整（0-4分）方面等进行综合评价打分。</w:t>
            </w:r>
            <w:r>
              <w:rPr>
                <w:rFonts w:hint="eastAsia" w:asciiTheme="minorEastAsia" w:hAnsiTheme="minorEastAsia" w:eastAsiaTheme="minorEastAsia"/>
                <w:bCs/>
                <w:color w:val="auto"/>
                <w:sz w:val="24"/>
                <w:szCs w:val="24"/>
              </w:rPr>
              <w:t>根据上述分项分别打分，</w:t>
            </w:r>
            <w:r>
              <w:rPr>
                <w:rFonts w:asciiTheme="minorEastAsia" w:hAnsiTheme="minorEastAsia" w:eastAsiaTheme="minorEastAsia"/>
                <w:bCs/>
                <w:color w:val="auto"/>
                <w:sz w:val="24"/>
                <w:szCs w:val="24"/>
              </w:rPr>
              <w:t>方案</w:t>
            </w:r>
            <w:r>
              <w:rPr>
                <w:rFonts w:hint="eastAsia" w:asciiTheme="minorEastAsia" w:hAnsiTheme="minorEastAsia" w:eastAsiaTheme="minorEastAsia"/>
                <w:bCs/>
                <w:color w:val="auto"/>
                <w:sz w:val="24"/>
                <w:szCs w:val="24"/>
                <w:lang w:eastAsia="zh-CN"/>
              </w:rPr>
              <w:t>详细</w:t>
            </w:r>
            <w:r>
              <w:rPr>
                <w:rFonts w:asciiTheme="minorEastAsia" w:hAnsiTheme="minorEastAsia" w:eastAsiaTheme="minorEastAsia"/>
                <w:bCs/>
                <w:color w:val="auto"/>
                <w:sz w:val="24"/>
                <w:szCs w:val="24"/>
              </w:rPr>
              <w:t>完整可行</w:t>
            </w:r>
            <w:r>
              <w:rPr>
                <w:rFonts w:hint="eastAsia" w:asciiTheme="minorEastAsia" w:hAnsiTheme="minorEastAsia" w:eastAsiaTheme="minorEastAsia"/>
                <w:bCs/>
                <w:color w:val="auto"/>
                <w:sz w:val="24"/>
                <w:szCs w:val="24"/>
                <w:lang w:eastAsia="zh-CN"/>
              </w:rPr>
              <w:t>每项</w:t>
            </w:r>
            <w:r>
              <w:rPr>
                <w:rFonts w:asciiTheme="minorEastAsia" w:hAnsiTheme="minorEastAsia" w:eastAsiaTheme="minorEastAsia"/>
                <w:bCs/>
                <w:color w:val="auto"/>
                <w:sz w:val="24"/>
                <w:szCs w:val="24"/>
              </w:rPr>
              <w:t>得4分；方案基本完整可行</w:t>
            </w:r>
            <w:r>
              <w:rPr>
                <w:rFonts w:hint="eastAsia" w:asciiTheme="minorEastAsia" w:hAnsiTheme="minorEastAsia" w:eastAsiaTheme="minorEastAsia"/>
                <w:bCs/>
                <w:color w:val="auto"/>
                <w:sz w:val="24"/>
                <w:szCs w:val="24"/>
                <w:lang w:eastAsia="zh-CN"/>
              </w:rPr>
              <w:t>每项</w:t>
            </w:r>
            <w:r>
              <w:rPr>
                <w:rFonts w:asciiTheme="minorEastAsia" w:hAnsiTheme="minorEastAsia" w:eastAsiaTheme="minorEastAsia"/>
                <w:bCs/>
                <w:color w:val="auto"/>
                <w:sz w:val="24"/>
                <w:szCs w:val="24"/>
              </w:rPr>
              <w:t>得3分；方案一般</w:t>
            </w:r>
            <w:r>
              <w:rPr>
                <w:rFonts w:hint="eastAsia" w:asciiTheme="minorEastAsia" w:hAnsiTheme="minorEastAsia" w:eastAsiaTheme="minorEastAsia"/>
                <w:bCs/>
                <w:color w:val="auto"/>
                <w:sz w:val="24"/>
                <w:szCs w:val="24"/>
                <w:lang w:eastAsia="zh-CN"/>
              </w:rPr>
              <w:t>每项</w:t>
            </w:r>
            <w:r>
              <w:rPr>
                <w:rFonts w:asciiTheme="minorEastAsia" w:hAnsiTheme="minorEastAsia" w:eastAsiaTheme="minorEastAsia"/>
                <w:bCs/>
                <w:color w:val="auto"/>
                <w:sz w:val="24"/>
                <w:szCs w:val="24"/>
              </w:rPr>
              <w:t>得</w:t>
            </w:r>
            <w:r>
              <w:rPr>
                <w:rFonts w:hint="eastAsia" w:asciiTheme="minorEastAsia" w:hAnsiTheme="minorEastAsia" w:eastAsiaTheme="minorEastAsia"/>
                <w:bCs/>
                <w:color w:val="auto"/>
                <w:sz w:val="24"/>
                <w:szCs w:val="24"/>
                <w:lang w:val="en-US" w:eastAsia="zh-CN"/>
              </w:rPr>
              <w:t>2</w:t>
            </w:r>
            <w:r>
              <w:rPr>
                <w:rFonts w:asciiTheme="minorEastAsia" w:hAnsiTheme="minorEastAsia" w:eastAsiaTheme="minorEastAsia"/>
                <w:bCs/>
                <w:color w:val="auto"/>
                <w:sz w:val="24"/>
                <w:szCs w:val="24"/>
              </w:rPr>
              <w:t>分</w:t>
            </w:r>
            <w:r>
              <w:rPr>
                <w:rFonts w:hint="eastAsia" w:asciiTheme="minorEastAsia" w:hAnsiTheme="minorEastAsia" w:eastAsiaTheme="minorEastAsia"/>
                <w:bCs/>
                <w:color w:val="auto"/>
                <w:sz w:val="24"/>
                <w:szCs w:val="24"/>
                <w:lang w:eastAsia="zh-CN"/>
              </w:rPr>
              <w:t>；方案</w:t>
            </w:r>
            <w:r>
              <w:rPr>
                <w:rFonts w:asciiTheme="minorEastAsia" w:hAnsiTheme="minorEastAsia" w:eastAsiaTheme="minorEastAsia"/>
                <w:bCs/>
                <w:color w:val="auto"/>
                <w:sz w:val="24"/>
                <w:szCs w:val="24"/>
              </w:rPr>
              <w:t>有欠缺</w:t>
            </w:r>
            <w:r>
              <w:rPr>
                <w:rFonts w:hint="eastAsia" w:asciiTheme="minorEastAsia" w:hAnsiTheme="minorEastAsia" w:eastAsiaTheme="minorEastAsia"/>
                <w:bCs/>
                <w:color w:val="auto"/>
                <w:sz w:val="24"/>
                <w:szCs w:val="24"/>
                <w:lang w:eastAsia="zh-CN"/>
              </w:rPr>
              <w:t>每项</w:t>
            </w:r>
            <w:r>
              <w:rPr>
                <w:rFonts w:asciiTheme="minorEastAsia" w:hAnsiTheme="minorEastAsia" w:eastAsiaTheme="minorEastAsia"/>
                <w:bCs/>
                <w:color w:val="auto"/>
                <w:sz w:val="24"/>
                <w:szCs w:val="24"/>
              </w:rPr>
              <w:t>得</w:t>
            </w:r>
            <w:r>
              <w:rPr>
                <w:rFonts w:hint="eastAsia" w:asciiTheme="minorEastAsia" w:hAnsiTheme="minorEastAsia" w:eastAsiaTheme="minorEastAsia"/>
                <w:bCs/>
                <w:color w:val="auto"/>
                <w:sz w:val="24"/>
                <w:szCs w:val="24"/>
                <w:lang w:val="en-US" w:eastAsia="zh-CN"/>
              </w:rPr>
              <w:t>1</w:t>
            </w:r>
            <w:r>
              <w:rPr>
                <w:rFonts w:asciiTheme="minorEastAsia" w:hAnsiTheme="minorEastAsia" w:eastAsiaTheme="minorEastAsia"/>
                <w:bCs/>
                <w:color w:val="auto"/>
                <w:sz w:val="24"/>
                <w:szCs w:val="24"/>
              </w:rPr>
              <w:t>分；未提供方案或</w:t>
            </w:r>
            <w:r>
              <w:rPr>
                <w:rFonts w:hint="eastAsia" w:asciiTheme="minorEastAsia" w:hAnsiTheme="minorEastAsia" w:eastAsiaTheme="minorEastAsia"/>
                <w:bCs/>
                <w:color w:val="auto"/>
                <w:sz w:val="24"/>
                <w:szCs w:val="24"/>
                <w:lang w:eastAsia="zh-CN"/>
              </w:rPr>
              <w:t>完全</w:t>
            </w:r>
            <w:r>
              <w:rPr>
                <w:rFonts w:asciiTheme="minorEastAsia" w:hAnsiTheme="minorEastAsia" w:eastAsiaTheme="minorEastAsia"/>
                <w:bCs/>
                <w:color w:val="auto"/>
                <w:sz w:val="24"/>
                <w:szCs w:val="24"/>
              </w:rPr>
              <w:t>不可行的不得分</w:t>
            </w:r>
            <w:r>
              <w:rPr>
                <w:rFonts w:hint="eastAsia" w:cs="仿宋_GB2312" w:asciiTheme="minorEastAsia" w:hAnsiTheme="minorEastAsia" w:eastAsiaTheme="minorEastAsia"/>
                <w:color w:val="auto"/>
                <w:kern w:val="2"/>
                <w:sz w:val="24"/>
                <w:szCs w:val="24"/>
              </w:rPr>
              <w:t>。</w:t>
            </w:r>
          </w:p>
        </w:tc>
        <w:tc>
          <w:tcPr>
            <w:tcW w:w="320" w:type="pct"/>
            <w:noWrap w:val="0"/>
            <w:vAlign w:val="center"/>
          </w:tcPr>
          <w:p w14:paraId="7C0080F9">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12</w:t>
            </w:r>
          </w:p>
        </w:tc>
        <w:tc>
          <w:tcPr>
            <w:tcW w:w="623" w:type="pct"/>
            <w:noWrap w:val="0"/>
            <w:vAlign w:val="center"/>
          </w:tcPr>
          <w:p w14:paraId="3DBE160A">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79C16BB5">
            <w:pPr>
              <w:pStyle w:val="134"/>
              <w:spacing w:before="0"/>
              <w:ind w:firstLine="0" w:firstLineChars="0"/>
              <w:jc w:val="center"/>
              <w:rPr>
                <w:rFonts w:ascii="宋体" w:hAnsi="宋体" w:eastAsia="宋体" w:cs="仿宋_GB2312"/>
                <w:color w:val="auto"/>
                <w:szCs w:val="24"/>
              </w:rPr>
            </w:pPr>
          </w:p>
        </w:tc>
      </w:tr>
      <w:tr w14:paraId="1E81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7BD23620">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6</w:t>
            </w:r>
          </w:p>
        </w:tc>
        <w:tc>
          <w:tcPr>
            <w:tcW w:w="2881" w:type="pct"/>
            <w:noWrap w:val="0"/>
            <w:vAlign w:val="center"/>
          </w:tcPr>
          <w:p w14:paraId="5938C5EA">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项目实施方案：根据投标人提供的本次基准地价修正体系编制的内容、步骤及具体应用情况等进行综合评价打分。</w:t>
            </w:r>
            <w:r>
              <w:rPr>
                <w:rFonts w:asciiTheme="minorEastAsia" w:hAnsiTheme="minorEastAsia" w:eastAsiaTheme="minorEastAsia"/>
                <w:bCs/>
                <w:color w:val="auto"/>
                <w:sz w:val="24"/>
              </w:rPr>
              <w:t>方案</w:t>
            </w:r>
            <w:r>
              <w:rPr>
                <w:rFonts w:hint="eastAsia" w:asciiTheme="minorEastAsia" w:hAnsiTheme="minorEastAsia" w:eastAsiaTheme="minorEastAsia"/>
                <w:bCs/>
                <w:color w:val="auto"/>
                <w:sz w:val="24"/>
                <w:lang w:eastAsia="zh-CN"/>
              </w:rPr>
              <w:t>详细</w:t>
            </w:r>
            <w:r>
              <w:rPr>
                <w:rFonts w:asciiTheme="minorEastAsia" w:hAnsiTheme="minorEastAsia" w:eastAsiaTheme="minorEastAsia"/>
                <w:bCs/>
                <w:color w:val="auto"/>
                <w:sz w:val="24"/>
              </w:rPr>
              <w:t>完整可行得</w:t>
            </w:r>
            <w:r>
              <w:rPr>
                <w:rFonts w:hint="eastAsia" w:asciiTheme="minorEastAsia" w:hAnsiTheme="minorEastAsia" w:eastAsiaTheme="minorEastAsia"/>
                <w:bCs/>
                <w:color w:val="auto"/>
                <w:sz w:val="24"/>
                <w:lang w:val="en-US" w:eastAsia="zh-CN"/>
              </w:rPr>
              <w:t>5</w:t>
            </w:r>
            <w:r>
              <w:rPr>
                <w:rFonts w:asciiTheme="minorEastAsia" w:hAnsiTheme="minorEastAsia" w:eastAsiaTheme="minorEastAsia"/>
                <w:bCs/>
                <w:color w:val="auto"/>
                <w:sz w:val="24"/>
              </w:rPr>
              <w:t>分；方案基本完整可行得</w:t>
            </w:r>
            <w:r>
              <w:rPr>
                <w:rFonts w:hint="eastAsia" w:asciiTheme="minorEastAsia" w:hAnsiTheme="minorEastAsia" w:eastAsiaTheme="minorEastAsia"/>
                <w:bCs/>
                <w:color w:val="auto"/>
                <w:sz w:val="24"/>
                <w:lang w:val="en-US" w:eastAsia="zh-CN"/>
              </w:rPr>
              <w:t>4</w:t>
            </w:r>
            <w:r>
              <w:rPr>
                <w:rFonts w:asciiTheme="minorEastAsia" w:hAnsiTheme="minorEastAsia" w:eastAsiaTheme="minorEastAsia"/>
                <w:bCs/>
                <w:color w:val="auto"/>
                <w:sz w:val="24"/>
              </w:rPr>
              <w:t>分；方案</w:t>
            </w:r>
            <w:r>
              <w:rPr>
                <w:rFonts w:hint="eastAsia" w:asciiTheme="minorEastAsia" w:hAnsiTheme="minorEastAsia" w:eastAsiaTheme="minorEastAsia"/>
                <w:bCs/>
                <w:color w:val="auto"/>
                <w:sz w:val="24"/>
                <w:lang w:eastAsia="zh-CN"/>
              </w:rPr>
              <w:t>完整性、可行性</w:t>
            </w:r>
            <w:r>
              <w:rPr>
                <w:rFonts w:asciiTheme="minorEastAsia" w:hAnsiTheme="minorEastAsia" w:eastAsiaTheme="minorEastAsia"/>
                <w:bCs/>
                <w:color w:val="auto"/>
                <w:sz w:val="24"/>
              </w:rPr>
              <w:t>一般得</w:t>
            </w:r>
            <w:r>
              <w:rPr>
                <w:rFonts w:hint="eastAsia" w:asciiTheme="minorEastAsia" w:hAnsiTheme="minorEastAsia" w:eastAsiaTheme="minorEastAsia"/>
                <w:bCs/>
                <w:color w:val="auto"/>
                <w:sz w:val="24"/>
                <w:lang w:val="en-US" w:eastAsia="zh-CN"/>
              </w:rPr>
              <w:t>3</w:t>
            </w:r>
            <w:r>
              <w:rPr>
                <w:rFonts w:asciiTheme="minorEastAsia" w:hAnsiTheme="minorEastAsia" w:eastAsiaTheme="minorEastAsia"/>
                <w:bCs/>
                <w:color w:val="auto"/>
                <w:sz w:val="24"/>
              </w:rPr>
              <w:t>分</w:t>
            </w:r>
            <w:r>
              <w:rPr>
                <w:rFonts w:hint="eastAsia" w:asciiTheme="minorEastAsia" w:hAnsiTheme="minorEastAsia" w:eastAsiaTheme="minorEastAsia"/>
                <w:bCs/>
                <w:color w:val="auto"/>
                <w:sz w:val="24"/>
                <w:lang w:eastAsia="zh-CN"/>
              </w:rPr>
              <w:t>；方案不完整、可行的</w:t>
            </w:r>
            <w:r>
              <w:rPr>
                <w:rFonts w:asciiTheme="minorEastAsia" w:hAnsiTheme="minorEastAsia" w:eastAsiaTheme="minorEastAsia"/>
                <w:bCs/>
                <w:color w:val="auto"/>
                <w:sz w:val="24"/>
              </w:rPr>
              <w:t>得</w:t>
            </w:r>
            <w:r>
              <w:rPr>
                <w:rFonts w:hint="eastAsia" w:asciiTheme="minorEastAsia" w:hAnsiTheme="minorEastAsia" w:eastAsiaTheme="minorEastAsia"/>
                <w:bCs/>
                <w:color w:val="auto"/>
                <w:sz w:val="24"/>
                <w:lang w:val="en-US" w:eastAsia="zh-CN"/>
              </w:rPr>
              <w:t>2</w:t>
            </w:r>
            <w:r>
              <w:rPr>
                <w:rFonts w:asciiTheme="minorEastAsia" w:hAnsiTheme="minorEastAsia" w:eastAsiaTheme="minorEastAsia"/>
                <w:bCs/>
                <w:color w:val="auto"/>
                <w:sz w:val="24"/>
              </w:rPr>
              <w:t>分；</w:t>
            </w:r>
            <w:r>
              <w:rPr>
                <w:rFonts w:hint="eastAsia" w:asciiTheme="minorEastAsia" w:hAnsiTheme="minorEastAsia" w:eastAsiaTheme="minorEastAsia"/>
                <w:bCs/>
                <w:color w:val="auto"/>
                <w:sz w:val="24"/>
                <w:lang w:eastAsia="zh-CN"/>
              </w:rPr>
              <w:t>方案不完整可行性欠缺的得</w:t>
            </w:r>
            <w:r>
              <w:rPr>
                <w:rFonts w:hint="eastAsia" w:asciiTheme="minorEastAsia" w:hAnsiTheme="minorEastAsia" w:eastAsiaTheme="minorEastAsia"/>
                <w:bCs/>
                <w:color w:val="auto"/>
                <w:sz w:val="24"/>
                <w:lang w:val="en-US" w:eastAsia="zh-CN"/>
              </w:rPr>
              <w:t>1分；</w:t>
            </w:r>
            <w:r>
              <w:rPr>
                <w:rFonts w:asciiTheme="minorEastAsia" w:hAnsiTheme="minorEastAsia" w:eastAsiaTheme="minorEastAsia"/>
                <w:bCs/>
                <w:color w:val="auto"/>
                <w:sz w:val="24"/>
              </w:rPr>
              <w:t>未提供方案或不可行的不得分</w:t>
            </w:r>
            <w:r>
              <w:rPr>
                <w:rFonts w:hint="eastAsia" w:cs="仿宋_GB2312" w:asciiTheme="minorEastAsia" w:hAnsiTheme="minorEastAsia" w:eastAsiaTheme="minorEastAsia"/>
                <w:color w:val="auto"/>
                <w:sz w:val="24"/>
              </w:rPr>
              <w:t>。</w:t>
            </w:r>
          </w:p>
        </w:tc>
        <w:tc>
          <w:tcPr>
            <w:tcW w:w="320" w:type="pct"/>
            <w:noWrap w:val="0"/>
            <w:vAlign w:val="center"/>
          </w:tcPr>
          <w:p w14:paraId="6FF857C2">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5</w:t>
            </w:r>
          </w:p>
        </w:tc>
        <w:tc>
          <w:tcPr>
            <w:tcW w:w="623" w:type="pct"/>
            <w:noWrap w:val="0"/>
            <w:vAlign w:val="center"/>
          </w:tcPr>
          <w:p w14:paraId="2F5ECCC7">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51EE5D81">
            <w:pPr>
              <w:pStyle w:val="134"/>
              <w:spacing w:before="0"/>
              <w:ind w:firstLine="0" w:firstLineChars="0"/>
              <w:jc w:val="center"/>
              <w:rPr>
                <w:rFonts w:ascii="宋体" w:hAnsi="宋体" w:eastAsia="宋体" w:cs="仿宋_GB2312"/>
                <w:color w:val="auto"/>
                <w:szCs w:val="24"/>
              </w:rPr>
            </w:pPr>
          </w:p>
        </w:tc>
      </w:tr>
      <w:tr w14:paraId="4BBB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293DCFCD">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7</w:t>
            </w:r>
          </w:p>
        </w:tc>
        <w:tc>
          <w:tcPr>
            <w:tcW w:w="2881" w:type="pct"/>
            <w:noWrap w:val="0"/>
            <w:vAlign w:val="center"/>
          </w:tcPr>
          <w:p w14:paraId="4385DF1F">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制度建设</w:t>
            </w:r>
            <w:r>
              <w:rPr>
                <w:rFonts w:hint="eastAsia" w:ascii="宋体" w:hAnsi="宋体" w:cs="仿宋_GB2312"/>
                <w:color w:val="auto"/>
                <w:kern w:val="2"/>
                <w:sz w:val="24"/>
                <w:szCs w:val="24"/>
                <w:highlight w:val="none"/>
                <w:lang w:val="en-US" w:eastAsia="zh-CN" w:bidi="ar-SA"/>
              </w:rPr>
              <w:t>：</w:t>
            </w:r>
            <w:r>
              <w:rPr>
                <w:rFonts w:hint="eastAsia" w:ascii="宋体" w:hAnsi="宋体" w:eastAsia="宋体" w:cs="仿宋_GB2312"/>
                <w:color w:val="auto"/>
                <w:kern w:val="2"/>
                <w:sz w:val="24"/>
                <w:szCs w:val="24"/>
                <w:highlight w:val="none"/>
                <w:lang w:val="en-US" w:eastAsia="zh-CN" w:bidi="ar-SA"/>
              </w:rPr>
              <w:t>根据投标人是否建立完备的人事管理制度、安全保密制度</w:t>
            </w:r>
            <w:r>
              <w:rPr>
                <w:rFonts w:hint="eastAsia" w:ascii="宋体" w:hAnsi="宋体" w:cs="仿宋_GB2312"/>
                <w:color w:val="auto"/>
                <w:kern w:val="2"/>
                <w:sz w:val="24"/>
                <w:szCs w:val="24"/>
                <w:highlight w:val="none"/>
                <w:lang w:val="en-US" w:eastAsia="zh-CN" w:bidi="ar-SA"/>
              </w:rPr>
              <w:t>、</w:t>
            </w:r>
            <w:r>
              <w:rPr>
                <w:rFonts w:hint="eastAsia" w:ascii="宋体" w:hAnsi="宋体" w:eastAsia="宋体" w:cs="仿宋_GB2312"/>
                <w:color w:val="auto"/>
                <w:kern w:val="2"/>
                <w:sz w:val="24"/>
                <w:szCs w:val="24"/>
                <w:highlight w:val="none"/>
                <w:lang w:val="en-US" w:eastAsia="zh-CN" w:bidi="ar-SA"/>
              </w:rPr>
              <w:t>档案管理制度以及制度建立规范性情况进行</w:t>
            </w:r>
            <w:r>
              <w:rPr>
                <w:rFonts w:hint="eastAsia" w:ascii="宋体" w:hAnsi="宋体" w:cs="仿宋_GB2312"/>
                <w:color w:val="auto"/>
                <w:kern w:val="2"/>
                <w:sz w:val="24"/>
                <w:szCs w:val="24"/>
                <w:highlight w:val="none"/>
                <w:lang w:val="en-US" w:eastAsia="zh-CN" w:bidi="ar-SA"/>
              </w:rPr>
              <w:t>综合评价</w:t>
            </w:r>
            <w:r>
              <w:rPr>
                <w:rFonts w:hint="eastAsia" w:ascii="宋体" w:hAnsi="宋体" w:eastAsia="宋体" w:cs="仿宋_GB2312"/>
                <w:color w:val="auto"/>
                <w:kern w:val="2"/>
                <w:sz w:val="24"/>
                <w:szCs w:val="24"/>
                <w:highlight w:val="none"/>
                <w:lang w:val="en-US" w:eastAsia="zh-CN" w:bidi="ar-SA"/>
              </w:rPr>
              <w:t>打分。</w:t>
            </w:r>
            <w:r>
              <w:rPr>
                <w:rFonts w:cs="仿宋_GB2312" w:asciiTheme="minorEastAsia" w:hAnsiTheme="minorEastAsia" w:eastAsiaTheme="minorEastAsia"/>
                <w:color w:val="auto"/>
                <w:sz w:val="24"/>
              </w:rPr>
              <w:t>完备、规范得</w:t>
            </w:r>
            <w:r>
              <w:rPr>
                <w:rFonts w:hint="eastAsia" w:cs="仿宋_GB2312" w:asciiTheme="minorEastAsia" w:hAnsiTheme="minorEastAsia" w:eastAsiaTheme="minorEastAsia"/>
                <w:color w:val="auto"/>
                <w:sz w:val="24"/>
                <w:lang w:val="en-US" w:eastAsia="zh-CN"/>
              </w:rPr>
              <w:t>3</w:t>
            </w:r>
            <w:r>
              <w:rPr>
                <w:rFonts w:cs="仿宋_GB2312" w:asciiTheme="minorEastAsia" w:hAnsiTheme="minorEastAsia" w:eastAsiaTheme="minorEastAsia"/>
                <w:color w:val="auto"/>
                <w:sz w:val="24"/>
              </w:rPr>
              <w:t>分；基本完备、规范得</w:t>
            </w:r>
            <w:r>
              <w:rPr>
                <w:rFonts w:hint="eastAsia" w:cs="仿宋_GB2312" w:asciiTheme="minorEastAsia" w:hAnsiTheme="minorEastAsia" w:eastAsiaTheme="minorEastAsia"/>
                <w:color w:val="auto"/>
                <w:sz w:val="24"/>
                <w:lang w:val="en-US" w:eastAsia="zh-CN"/>
              </w:rPr>
              <w:t>2</w:t>
            </w:r>
            <w:r>
              <w:rPr>
                <w:rFonts w:cs="仿宋_GB2312" w:asciiTheme="minorEastAsia" w:hAnsiTheme="minorEastAsia" w:eastAsiaTheme="minorEastAsia"/>
                <w:color w:val="auto"/>
                <w:sz w:val="24"/>
              </w:rPr>
              <w:t>分；完备性、规范性有欠缺得</w:t>
            </w:r>
            <w:r>
              <w:rPr>
                <w:rFonts w:hint="eastAsia" w:cs="仿宋_GB2312" w:asciiTheme="minorEastAsia" w:hAnsiTheme="minorEastAsia" w:eastAsiaTheme="minorEastAsia"/>
                <w:color w:val="auto"/>
                <w:sz w:val="24"/>
                <w:lang w:val="en-US" w:eastAsia="zh-CN"/>
              </w:rPr>
              <w:t>1</w:t>
            </w:r>
            <w:r>
              <w:rPr>
                <w:rFonts w:cs="仿宋_GB2312" w:asciiTheme="minorEastAsia" w:hAnsiTheme="minorEastAsia" w:eastAsiaTheme="minorEastAsia"/>
                <w:color w:val="auto"/>
                <w:sz w:val="24"/>
              </w:rPr>
              <w:t>分；不完备</w:t>
            </w:r>
            <w:r>
              <w:rPr>
                <w:rFonts w:hint="eastAsia" w:cs="仿宋_GB2312" w:asciiTheme="minorEastAsia" w:hAnsiTheme="minorEastAsia" w:eastAsiaTheme="minorEastAsia"/>
                <w:color w:val="auto"/>
                <w:sz w:val="24"/>
                <w:lang w:eastAsia="zh-CN"/>
              </w:rPr>
              <w:t>不规范或</w:t>
            </w:r>
            <w:r>
              <w:rPr>
                <w:rFonts w:cs="仿宋_GB2312" w:asciiTheme="minorEastAsia" w:hAnsiTheme="minorEastAsia" w:eastAsiaTheme="minorEastAsia"/>
                <w:color w:val="auto"/>
                <w:sz w:val="24"/>
              </w:rPr>
              <w:t>未提供的</w:t>
            </w:r>
            <w:r>
              <w:rPr>
                <w:rFonts w:hint="eastAsia" w:cs="仿宋_GB2312" w:asciiTheme="minorEastAsia" w:hAnsiTheme="minorEastAsia" w:eastAsiaTheme="minorEastAsia"/>
                <w:color w:val="auto"/>
                <w:sz w:val="24"/>
                <w:lang w:eastAsia="zh-CN"/>
              </w:rPr>
              <w:t>不得分</w:t>
            </w:r>
            <w:r>
              <w:rPr>
                <w:rFonts w:cs="仿宋_GB2312" w:asciiTheme="minorEastAsia" w:hAnsiTheme="minorEastAsia" w:eastAsiaTheme="minorEastAsia"/>
                <w:color w:val="auto"/>
                <w:sz w:val="24"/>
              </w:rPr>
              <w:t>。</w:t>
            </w:r>
          </w:p>
        </w:tc>
        <w:tc>
          <w:tcPr>
            <w:tcW w:w="320" w:type="pct"/>
            <w:noWrap w:val="0"/>
            <w:vAlign w:val="center"/>
          </w:tcPr>
          <w:p w14:paraId="2F342828">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3</w:t>
            </w:r>
          </w:p>
        </w:tc>
        <w:tc>
          <w:tcPr>
            <w:tcW w:w="623" w:type="pct"/>
            <w:noWrap w:val="0"/>
            <w:vAlign w:val="center"/>
          </w:tcPr>
          <w:p w14:paraId="3D513472">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4B5705FE">
            <w:pPr>
              <w:pStyle w:val="134"/>
              <w:spacing w:before="0"/>
              <w:ind w:firstLine="0" w:firstLineChars="0"/>
              <w:jc w:val="center"/>
              <w:rPr>
                <w:rFonts w:ascii="宋体" w:hAnsi="宋体" w:eastAsia="宋体" w:cs="仿宋_GB2312"/>
                <w:color w:val="auto"/>
                <w:szCs w:val="24"/>
              </w:rPr>
            </w:pPr>
          </w:p>
        </w:tc>
      </w:tr>
      <w:tr w14:paraId="32DF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59429A0">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8</w:t>
            </w:r>
          </w:p>
        </w:tc>
        <w:tc>
          <w:tcPr>
            <w:tcW w:w="2881" w:type="pct"/>
            <w:noWrap w:val="0"/>
            <w:vAlign w:val="center"/>
          </w:tcPr>
          <w:p w14:paraId="55757E0C">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地</w:t>
            </w:r>
            <w:r>
              <w:rPr>
                <w:rFonts w:hint="eastAsia" w:ascii="宋体" w:hAnsi="宋体" w:eastAsia="宋体" w:cs="仿宋_GB2312"/>
                <w:color w:val="auto"/>
                <w:kern w:val="2"/>
                <w:sz w:val="24"/>
                <w:szCs w:val="24"/>
                <w:highlight w:val="none"/>
                <w:lang w:val="en-US" w:eastAsia="zh-CN" w:bidi="ar-SA"/>
              </w:rPr>
              <w:t>价评估能力</w:t>
            </w:r>
            <w:r>
              <w:rPr>
                <w:rFonts w:hint="eastAsia" w:ascii="宋体" w:hAnsi="宋体" w:cs="仿宋_GB2312"/>
                <w:color w:val="auto"/>
                <w:kern w:val="2"/>
                <w:sz w:val="24"/>
                <w:szCs w:val="24"/>
                <w:highlight w:val="none"/>
                <w:lang w:val="en-US" w:eastAsia="zh-CN" w:bidi="ar-SA"/>
              </w:rPr>
              <w:t>：根据</w:t>
            </w:r>
            <w:r>
              <w:rPr>
                <w:rFonts w:hint="eastAsia" w:ascii="宋体" w:hAnsi="宋体" w:eastAsia="宋体" w:cs="仿宋_GB2312"/>
                <w:color w:val="auto"/>
                <w:kern w:val="2"/>
                <w:sz w:val="24"/>
                <w:szCs w:val="24"/>
                <w:highlight w:val="none"/>
                <w:lang w:val="en-US" w:eastAsia="zh-CN" w:bidi="ar-SA"/>
              </w:rPr>
              <w:t>投标人论述如何根据《城镇土地估价规程》等规程开展地价评估服务等进行综合评价打分。</w:t>
            </w:r>
            <w:r>
              <w:rPr>
                <w:rFonts w:cs="仿宋_GB2312" w:asciiTheme="minorEastAsia" w:hAnsiTheme="minorEastAsia" w:eastAsiaTheme="minorEastAsia"/>
                <w:color w:val="auto"/>
                <w:sz w:val="24"/>
              </w:rPr>
              <w:t>服务方案详细、全面、规范、完整、可靠的，得5分；服务方案基本符合规范、可行、可靠</w:t>
            </w:r>
            <w:r>
              <w:rPr>
                <w:rFonts w:hint="eastAsia" w:cs="仿宋_GB2312" w:asciiTheme="minorEastAsia" w:hAnsiTheme="minorEastAsia" w:eastAsiaTheme="minorEastAsia"/>
                <w:color w:val="auto"/>
                <w:sz w:val="24"/>
                <w:lang w:eastAsia="zh-CN"/>
              </w:rPr>
              <w:t>的</w:t>
            </w:r>
            <w:r>
              <w:rPr>
                <w:rFonts w:cs="仿宋_GB2312" w:asciiTheme="minorEastAsia" w:hAnsiTheme="minorEastAsia" w:eastAsiaTheme="minorEastAsia"/>
                <w:color w:val="auto"/>
                <w:sz w:val="24"/>
              </w:rPr>
              <w:t>得4分；服务方案基本符合规范，可行性、可靠性稍弱，得3分；服务方案规范性、可行性、可靠性一般，得2分；服务方案不完全符合规范、可行、可靠，得1分；未提供服务方案或完全不可行不得分。</w:t>
            </w:r>
          </w:p>
        </w:tc>
        <w:tc>
          <w:tcPr>
            <w:tcW w:w="320" w:type="pct"/>
            <w:noWrap w:val="0"/>
            <w:vAlign w:val="center"/>
          </w:tcPr>
          <w:p w14:paraId="043595B0">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5</w:t>
            </w:r>
          </w:p>
        </w:tc>
        <w:tc>
          <w:tcPr>
            <w:tcW w:w="623" w:type="pct"/>
            <w:noWrap w:val="0"/>
            <w:vAlign w:val="center"/>
          </w:tcPr>
          <w:p w14:paraId="3E4154E9">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34606AF4">
            <w:pPr>
              <w:pStyle w:val="134"/>
              <w:spacing w:before="0"/>
              <w:ind w:firstLine="0" w:firstLineChars="0"/>
              <w:jc w:val="center"/>
              <w:rPr>
                <w:rFonts w:ascii="宋体" w:hAnsi="宋体" w:eastAsia="宋体" w:cs="仿宋_GB2312"/>
                <w:color w:val="auto"/>
                <w:szCs w:val="24"/>
              </w:rPr>
            </w:pPr>
          </w:p>
        </w:tc>
      </w:tr>
      <w:tr w14:paraId="0677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67" w:type="pct"/>
            <w:noWrap w:val="0"/>
            <w:vAlign w:val="center"/>
          </w:tcPr>
          <w:p w14:paraId="23B42276">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9</w:t>
            </w:r>
          </w:p>
        </w:tc>
        <w:tc>
          <w:tcPr>
            <w:tcW w:w="2881" w:type="pct"/>
            <w:noWrap w:val="0"/>
            <w:vAlign w:val="center"/>
          </w:tcPr>
          <w:p w14:paraId="22488457">
            <w:pPr>
              <w:keepNext w:val="0"/>
              <w:keepLines w:val="0"/>
              <w:pageBreakBefore w:val="0"/>
              <w:kinsoku/>
              <w:wordWrap/>
              <w:overflowPunct/>
              <w:topLinePunct w:val="0"/>
              <w:autoSpaceDE/>
              <w:autoSpaceDN/>
              <w:bidi w:val="0"/>
              <w:spacing w:line="360" w:lineRule="exact"/>
              <w:textAlignment w:val="auto"/>
              <w:outlineLvl w:val="0"/>
              <w:rPr>
                <w:rFonts w:hint="eastAsia"/>
                <w:color w:val="auto"/>
                <w:lang w:val="en-US" w:eastAsia="zh-CN"/>
              </w:rPr>
            </w:pPr>
            <w:r>
              <w:rPr>
                <w:rFonts w:hint="eastAsia" w:ascii="宋体" w:hAnsi="宋体" w:cs="仿宋_GB2312"/>
                <w:color w:val="auto"/>
                <w:kern w:val="2"/>
                <w:sz w:val="24"/>
                <w:szCs w:val="24"/>
                <w:highlight w:val="none"/>
                <w:lang w:val="en-US" w:eastAsia="zh-CN" w:bidi="ar-SA"/>
              </w:rPr>
              <w:t>地</w:t>
            </w:r>
            <w:r>
              <w:rPr>
                <w:rFonts w:hint="eastAsia" w:ascii="宋体" w:hAnsi="宋体" w:eastAsia="宋体" w:cs="仿宋_GB2312"/>
                <w:color w:val="auto"/>
                <w:kern w:val="2"/>
                <w:sz w:val="24"/>
                <w:szCs w:val="24"/>
                <w:highlight w:val="none"/>
                <w:lang w:val="en-US" w:eastAsia="zh-CN" w:bidi="ar-SA"/>
              </w:rPr>
              <w:t>价评估能力</w:t>
            </w:r>
            <w:r>
              <w:rPr>
                <w:rFonts w:hint="eastAsia" w:ascii="宋体" w:hAnsi="宋体" w:cs="仿宋_GB2312"/>
                <w:color w:val="auto"/>
                <w:kern w:val="2"/>
                <w:sz w:val="24"/>
                <w:szCs w:val="24"/>
                <w:highlight w:val="none"/>
                <w:lang w:val="en-US" w:eastAsia="zh-CN" w:bidi="ar-SA"/>
              </w:rPr>
              <w:t>：</w:t>
            </w:r>
            <w:r>
              <w:rPr>
                <w:rFonts w:hint="eastAsia" w:ascii="宋体" w:hAnsi="宋体" w:eastAsia="宋体" w:cs="仿宋_GB2312"/>
                <w:color w:val="auto"/>
                <w:kern w:val="2"/>
                <w:sz w:val="24"/>
                <w:szCs w:val="24"/>
                <w:highlight w:val="none"/>
                <w:lang w:val="en-US" w:eastAsia="zh-CN" w:bidi="ar-SA"/>
              </w:rPr>
              <w:t>投标人有重大疑难项目应对能力、投标人相关说明具有针对性等进行综合评价打分。</w:t>
            </w:r>
            <w:r>
              <w:rPr>
                <w:rFonts w:asciiTheme="minorEastAsia" w:hAnsiTheme="minorEastAsia" w:eastAsiaTheme="minorEastAsia"/>
                <w:bCs/>
                <w:color w:val="auto"/>
                <w:sz w:val="24"/>
              </w:rPr>
              <w:t>针对性强的得5分；针对性较强的得4分；针对性一般的得3分；针对性</w:t>
            </w:r>
            <w:r>
              <w:rPr>
                <w:rFonts w:cs="仿宋" w:asciiTheme="minorEastAsia" w:hAnsiTheme="minorEastAsia" w:eastAsiaTheme="minorEastAsia"/>
                <w:bCs/>
                <w:color w:val="auto"/>
                <w:sz w:val="24"/>
              </w:rPr>
              <w:t>稍弱</w:t>
            </w:r>
            <w:r>
              <w:rPr>
                <w:rFonts w:asciiTheme="minorEastAsia" w:hAnsiTheme="minorEastAsia" w:eastAsiaTheme="minorEastAsia"/>
                <w:bCs/>
                <w:color w:val="auto"/>
                <w:sz w:val="24"/>
              </w:rPr>
              <w:t>的得2分，针对性差的得1分</w:t>
            </w:r>
            <w:r>
              <w:rPr>
                <w:rFonts w:hint="eastAsia" w:asciiTheme="minorEastAsia" w:hAnsiTheme="minorEastAsia" w:eastAsiaTheme="minorEastAsia"/>
                <w:bCs/>
                <w:color w:val="auto"/>
                <w:sz w:val="24"/>
                <w:lang w:eastAsia="zh-CN"/>
              </w:rPr>
              <w:t>；</w:t>
            </w:r>
            <w:r>
              <w:rPr>
                <w:rFonts w:asciiTheme="minorEastAsia" w:hAnsiTheme="minorEastAsia" w:eastAsiaTheme="minorEastAsia"/>
                <w:bCs/>
                <w:color w:val="auto"/>
                <w:sz w:val="24"/>
              </w:rPr>
              <w:t>未提供</w:t>
            </w:r>
            <w:r>
              <w:rPr>
                <w:rFonts w:hint="eastAsia" w:asciiTheme="minorEastAsia" w:hAnsiTheme="minorEastAsia" w:eastAsiaTheme="minorEastAsia"/>
                <w:bCs/>
                <w:color w:val="auto"/>
                <w:sz w:val="24"/>
                <w:lang w:eastAsia="zh-CN"/>
              </w:rPr>
              <w:t>或无针对性</w:t>
            </w:r>
            <w:r>
              <w:rPr>
                <w:rFonts w:asciiTheme="minorEastAsia" w:hAnsiTheme="minorEastAsia" w:eastAsiaTheme="minorEastAsia"/>
                <w:bCs/>
                <w:color w:val="auto"/>
                <w:sz w:val="24"/>
              </w:rPr>
              <w:t>的不得分。</w:t>
            </w:r>
          </w:p>
        </w:tc>
        <w:tc>
          <w:tcPr>
            <w:tcW w:w="320" w:type="pct"/>
            <w:noWrap w:val="0"/>
            <w:vAlign w:val="center"/>
          </w:tcPr>
          <w:p w14:paraId="746DE0A4">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5</w:t>
            </w:r>
          </w:p>
        </w:tc>
        <w:tc>
          <w:tcPr>
            <w:tcW w:w="623" w:type="pct"/>
            <w:noWrap w:val="0"/>
            <w:vAlign w:val="center"/>
          </w:tcPr>
          <w:p w14:paraId="00E32D27">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509B74EA">
            <w:pPr>
              <w:pStyle w:val="134"/>
              <w:spacing w:before="0"/>
              <w:ind w:firstLine="0" w:firstLineChars="0"/>
              <w:jc w:val="center"/>
              <w:rPr>
                <w:rFonts w:ascii="宋体" w:hAnsi="宋体" w:eastAsia="宋体" w:cs="仿宋_GB2312"/>
                <w:color w:val="auto"/>
                <w:szCs w:val="24"/>
              </w:rPr>
            </w:pPr>
          </w:p>
        </w:tc>
      </w:tr>
      <w:tr w14:paraId="2FAB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67" w:type="pct"/>
            <w:noWrap w:val="0"/>
            <w:vAlign w:val="center"/>
          </w:tcPr>
          <w:p w14:paraId="05925CD3">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10</w:t>
            </w:r>
          </w:p>
        </w:tc>
        <w:tc>
          <w:tcPr>
            <w:tcW w:w="2881" w:type="pct"/>
            <w:noWrap w:val="0"/>
            <w:vAlign w:val="center"/>
          </w:tcPr>
          <w:p w14:paraId="629154D8">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cs="仿宋_GB2312"/>
                <w:color w:val="auto"/>
                <w:kern w:val="2"/>
                <w:sz w:val="24"/>
                <w:szCs w:val="24"/>
                <w:highlight w:val="none"/>
                <w:lang w:val="en-US" w:eastAsia="zh-CN" w:bidi="ar-SA"/>
              </w:rPr>
            </w:pPr>
            <w:r>
              <w:rPr>
                <w:rFonts w:hint="eastAsia" w:asciiTheme="minorEastAsia" w:hAnsiTheme="minorEastAsia" w:eastAsiaTheme="minorEastAsia"/>
                <w:color w:val="auto"/>
                <w:sz w:val="24"/>
              </w:rPr>
              <w:t>根据投标人对现行城镇基准地价体系与本项目的衔接性分析</w:t>
            </w:r>
            <w:r>
              <w:rPr>
                <w:rFonts w:hint="eastAsia" w:asciiTheme="minorEastAsia" w:hAnsiTheme="minorEastAsia" w:eastAsiaTheme="minorEastAsia"/>
                <w:color w:val="auto"/>
                <w:sz w:val="24"/>
                <w:lang w:eastAsia="zh-CN"/>
              </w:rPr>
              <w:t>进行综合评价打分</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分析</w:t>
            </w:r>
            <w:r>
              <w:rPr>
                <w:rFonts w:cs="仿宋" w:asciiTheme="minorEastAsia" w:hAnsiTheme="minorEastAsia" w:eastAsiaTheme="minorEastAsia"/>
                <w:bCs/>
                <w:color w:val="auto"/>
                <w:sz w:val="24"/>
              </w:rPr>
              <w:t>针对性</w:t>
            </w:r>
            <w:r>
              <w:rPr>
                <w:rFonts w:hint="eastAsia" w:cs="仿宋" w:asciiTheme="minorEastAsia" w:hAnsiTheme="minorEastAsia" w:eastAsiaTheme="minorEastAsia"/>
                <w:bCs/>
                <w:color w:val="auto"/>
                <w:sz w:val="24"/>
                <w:lang w:eastAsia="zh-CN"/>
              </w:rPr>
              <w:t>强</w:t>
            </w:r>
            <w:r>
              <w:rPr>
                <w:rFonts w:cs="仿宋" w:asciiTheme="minorEastAsia" w:hAnsiTheme="minorEastAsia" w:eastAsiaTheme="minorEastAsia"/>
                <w:bCs/>
                <w:color w:val="auto"/>
                <w:sz w:val="24"/>
              </w:rPr>
              <w:t>的得5分；</w:t>
            </w:r>
            <w:r>
              <w:rPr>
                <w:rFonts w:hint="eastAsia" w:cs="仿宋_GB2312" w:asciiTheme="minorEastAsia" w:hAnsiTheme="minorEastAsia" w:eastAsiaTheme="minorEastAsia"/>
                <w:color w:val="auto"/>
                <w:sz w:val="24"/>
              </w:rPr>
              <w:t>分析</w:t>
            </w:r>
            <w:r>
              <w:rPr>
                <w:rFonts w:cs="仿宋" w:asciiTheme="minorEastAsia" w:hAnsiTheme="minorEastAsia" w:eastAsiaTheme="minorEastAsia"/>
                <w:bCs/>
                <w:color w:val="auto"/>
                <w:sz w:val="24"/>
              </w:rPr>
              <w:t>针对性较强得4分；</w:t>
            </w:r>
            <w:r>
              <w:rPr>
                <w:rFonts w:hint="eastAsia" w:cs="仿宋_GB2312" w:asciiTheme="minorEastAsia" w:hAnsiTheme="minorEastAsia" w:eastAsiaTheme="minorEastAsia"/>
                <w:color w:val="auto"/>
                <w:sz w:val="24"/>
              </w:rPr>
              <w:t>分析</w:t>
            </w:r>
            <w:r>
              <w:rPr>
                <w:rFonts w:cs="仿宋" w:asciiTheme="minorEastAsia" w:hAnsiTheme="minorEastAsia" w:eastAsiaTheme="minorEastAsia"/>
                <w:bCs/>
                <w:color w:val="auto"/>
                <w:sz w:val="24"/>
              </w:rPr>
              <w:t>针对性一般的得3分；</w:t>
            </w:r>
            <w:r>
              <w:rPr>
                <w:rFonts w:hint="eastAsia" w:cs="仿宋_GB2312" w:asciiTheme="minorEastAsia" w:hAnsiTheme="minorEastAsia" w:eastAsiaTheme="minorEastAsia"/>
                <w:color w:val="auto"/>
                <w:sz w:val="24"/>
              </w:rPr>
              <w:t>分析</w:t>
            </w:r>
            <w:r>
              <w:rPr>
                <w:rFonts w:cs="仿宋" w:asciiTheme="minorEastAsia" w:hAnsiTheme="minorEastAsia" w:eastAsiaTheme="minorEastAsia"/>
                <w:bCs/>
                <w:color w:val="auto"/>
                <w:sz w:val="24"/>
              </w:rPr>
              <w:t>针对性稍弱</w:t>
            </w:r>
            <w:r>
              <w:rPr>
                <w:rFonts w:hint="eastAsia" w:cs="仿宋" w:asciiTheme="minorEastAsia" w:hAnsiTheme="minorEastAsia" w:eastAsiaTheme="minorEastAsia"/>
                <w:bCs/>
                <w:color w:val="auto"/>
                <w:sz w:val="24"/>
                <w:lang w:eastAsia="zh-CN"/>
              </w:rPr>
              <w:t>的</w:t>
            </w:r>
            <w:r>
              <w:rPr>
                <w:rFonts w:cs="仿宋" w:asciiTheme="minorEastAsia" w:hAnsiTheme="minorEastAsia" w:eastAsiaTheme="minorEastAsia"/>
                <w:bCs/>
                <w:color w:val="auto"/>
                <w:sz w:val="24"/>
              </w:rPr>
              <w:t>得2分；</w:t>
            </w:r>
            <w:r>
              <w:rPr>
                <w:rFonts w:hint="eastAsia" w:cs="仿宋_GB2312" w:asciiTheme="minorEastAsia" w:hAnsiTheme="minorEastAsia" w:eastAsiaTheme="minorEastAsia"/>
                <w:color w:val="auto"/>
                <w:sz w:val="24"/>
              </w:rPr>
              <w:t>分析</w:t>
            </w:r>
            <w:r>
              <w:rPr>
                <w:rFonts w:cs="仿宋" w:asciiTheme="minorEastAsia" w:hAnsiTheme="minorEastAsia" w:eastAsiaTheme="minorEastAsia"/>
                <w:bCs/>
                <w:color w:val="auto"/>
                <w:sz w:val="24"/>
              </w:rPr>
              <w:t>针对性差</w:t>
            </w:r>
            <w:r>
              <w:rPr>
                <w:rFonts w:hint="eastAsia" w:cs="仿宋" w:asciiTheme="minorEastAsia" w:hAnsiTheme="minorEastAsia" w:eastAsiaTheme="minorEastAsia"/>
                <w:bCs/>
                <w:color w:val="auto"/>
                <w:sz w:val="24"/>
                <w:lang w:eastAsia="zh-CN"/>
              </w:rPr>
              <w:t>的</w:t>
            </w:r>
            <w:r>
              <w:rPr>
                <w:rFonts w:cs="仿宋" w:asciiTheme="minorEastAsia" w:hAnsiTheme="minorEastAsia" w:eastAsiaTheme="minorEastAsia"/>
                <w:bCs/>
                <w:color w:val="auto"/>
                <w:sz w:val="24"/>
              </w:rPr>
              <w:t>得1分；未提供或</w:t>
            </w:r>
            <w:r>
              <w:rPr>
                <w:rFonts w:hint="eastAsia" w:cs="仿宋_GB2312" w:asciiTheme="minorEastAsia" w:hAnsiTheme="minorEastAsia" w:eastAsiaTheme="minorEastAsia"/>
                <w:color w:val="auto"/>
                <w:sz w:val="24"/>
              </w:rPr>
              <w:t>分析</w:t>
            </w:r>
            <w:r>
              <w:rPr>
                <w:rFonts w:cs="仿宋" w:asciiTheme="minorEastAsia" w:hAnsiTheme="minorEastAsia" w:eastAsiaTheme="minorEastAsia"/>
                <w:bCs/>
                <w:color w:val="auto"/>
                <w:sz w:val="24"/>
              </w:rPr>
              <w:t>无针对性不得分</w:t>
            </w:r>
            <w:r>
              <w:rPr>
                <w:rFonts w:hint="eastAsia" w:cs="仿宋" w:asciiTheme="minorEastAsia" w:hAnsiTheme="minorEastAsia" w:eastAsiaTheme="minorEastAsia"/>
                <w:bCs/>
                <w:color w:val="auto"/>
                <w:sz w:val="24"/>
              </w:rPr>
              <w:t>。</w:t>
            </w:r>
          </w:p>
        </w:tc>
        <w:tc>
          <w:tcPr>
            <w:tcW w:w="320" w:type="pct"/>
            <w:noWrap w:val="0"/>
            <w:vAlign w:val="center"/>
          </w:tcPr>
          <w:p w14:paraId="6EB00439">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5</w:t>
            </w:r>
          </w:p>
        </w:tc>
        <w:tc>
          <w:tcPr>
            <w:tcW w:w="623" w:type="pct"/>
            <w:noWrap w:val="0"/>
            <w:vAlign w:val="center"/>
          </w:tcPr>
          <w:p w14:paraId="61E9B9AA">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3CC9FF8F">
            <w:pPr>
              <w:pStyle w:val="134"/>
              <w:spacing w:before="0"/>
              <w:ind w:firstLine="0" w:firstLineChars="0"/>
              <w:jc w:val="center"/>
              <w:rPr>
                <w:rFonts w:ascii="宋体" w:hAnsi="宋体" w:eastAsia="宋体" w:cs="仿宋_GB2312"/>
                <w:color w:val="auto"/>
                <w:szCs w:val="24"/>
              </w:rPr>
            </w:pPr>
          </w:p>
        </w:tc>
      </w:tr>
      <w:tr w14:paraId="616B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67" w:type="pct"/>
            <w:noWrap w:val="0"/>
            <w:vAlign w:val="center"/>
          </w:tcPr>
          <w:p w14:paraId="73C9444F">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w:t>
            </w:r>
            <w:r>
              <w:rPr>
                <w:rFonts w:hint="eastAsia" w:ascii="宋体" w:hAnsi="宋体" w:cs="仿宋_GB2312"/>
                <w:color w:val="auto"/>
                <w:kern w:val="2"/>
                <w:sz w:val="24"/>
                <w:szCs w:val="24"/>
                <w:lang w:val="en-US" w:eastAsia="zh-CN" w:bidi="ar-SA"/>
              </w:rPr>
              <w:t>1</w:t>
            </w:r>
          </w:p>
        </w:tc>
        <w:tc>
          <w:tcPr>
            <w:tcW w:w="2881" w:type="pct"/>
            <w:noWrap w:val="0"/>
            <w:vAlign w:val="center"/>
          </w:tcPr>
          <w:p w14:paraId="34BFAA64">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根据投标人拟派的</w:t>
            </w:r>
            <w:r>
              <w:rPr>
                <w:rFonts w:hint="eastAsia" w:ascii="宋体" w:hAnsi="宋体" w:eastAsia="宋体" w:cs="仿宋_GB2312"/>
                <w:color w:val="auto"/>
                <w:kern w:val="2"/>
                <w:sz w:val="24"/>
                <w:szCs w:val="24"/>
                <w:highlight w:val="none"/>
                <w:lang w:val="en-US" w:eastAsia="zh-CN" w:bidi="ar-SA"/>
              </w:rPr>
              <w:t>项目负责人必须为备案在本机构的土地估价师（以省级自然资源主管部门或原省级国土资源主管部门的备案文件为准）：</w:t>
            </w:r>
          </w:p>
          <w:p w14:paraId="6D78B3D4">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1</w:t>
            </w:r>
            <w:r>
              <w:rPr>
                <w:rFonts w:hint="eastAsia" w:ascii="宋体" w:hAnsi="宋体" w:cs="仿宋_GB2312"/>
                <w:color w:val="auto"/>
                <w:kern w:val="2"/>
                <w:sz w:val="24"/>
                <w:szCs w:val="24"/>
                <w:highlight w:val="none"/>
                <w:lang w:val="en-US" w:eastAsia="zh-CN" w:bidi="ar-SA"/>
              </w:rPr>
              <w:t>.</w:t>
            </w:r>
            <w:r>
              <w:rPr>
                <w:rFonts w:hint="eastAsia" w:ascii="宋体" w:hAnsi="宋体" w:eastAsia="宋体" w:cs="仿宋_GB2312"/>
                <w:color w:val="auto"/>
                <w:kern w:val="2"/>
                <w:sz w:val="24"/>
                <w:szCs w:val="24"/>
                <w:highlight w:val="none"/>
                <w:lang w:val="en-US" w:eastAsia="zh-CN" w:bidi="ar-SA"/>
              </w:rPr>
              <w:t>项目负责人为资深土地估价师（资深会员）的，得2分。</w:t>
            </w:r>
          </w:p>
          <w:p w14:paraId="259860D1">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w:t>
            </w:r>
            <w:r>
              <w:rPr>
                <w:rFonts w:hint="eastAsia" w:ascii="宋体" w:hAnsi="宋体" w:cs="仿宋_GB2312"/>
                <w:color w:val="auto"/>
                <w:kern w:val="2"/>
                <w:sz w:val="24"/>
                <w:szCs w:val="24"/>
                <w:highlight w:val="none"/>
                <w:lang w:val="en-US" w:eastAsia="zh-CN" w:bidi="ar-SA"/>
              </w:rPr>
              <w:t>.</w:t>
            </w:r>
            <w:r>
              <w:rPr>
                <w:rFonts w:hint="eastAsia" w:ascii="宋体" w:hAnsi="宋体" w:eastAsia="宋体" w:cs="仿宋_GB2312"/>
                <w:color w:val="auto"/>
                <w:kern w:val="2"/>
                <w:sz w:val="24"/>
                <w:szCs w:val="24"/>
                <w:highlight w:val="none"/>
                <w:lang w:val="en-US" w:eastAsia="zh-CN" w:bidi="ar-SA"/>
              </w:rPr>
              <w:t>项目负责人为土地估价行业专家的，得2分。</w:t>
            </w:r>
          </w:p>
          <w:p w14:paraId="3EF4CE95">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（提供资深会员证书、专家聘书、土地估价师资格证书及土地估价机构备案函（含估价师信息）原件扫描件以及其在投标人单位缴纳近3</w:t>
            </w:r>
            <w:r>
              <w:rPr>
                <w:rFonts w:hint="eastAsia" w:ascii="宋体" w:hAnsi="宋体" w:cs="仿宋_GB2312"/>
                <w:color w:val="auto"/>
                <w:kern w:val="2"/>
                <w:sz w:val="24"/>
                <w:szCs w:val="24"/>
                <w:highlight w:val="none"/>
                <w:lang w:val="en-US" w:eastAsia="zh-CN" w:bidi="ar-SA"/>
              </w:rPr>
              <w:t>个月</w:t>
            </w:r>
            <w:r>
              <w:rPr>
                <w:rFonts w:hint="eastAsia" w:ascii="宋体" w:hAnsi="宋体" w:eastAsia="宋体" w:cs="仿宋_GB2312"/>
                <w:color w:val="auto"/>
                <w:kern w:val="2"/>
                <w:sz w:val="24"/>
                <w:szCs w:val="24"/>
                <w:highlight w:val="none"/>
                <w:lang w:val="en-US" w:eastAsia="zh-CN" w:bidi="ar-SA"/>
              </w:rPr>
              <w:t>的社保证明，否则不得分。）</w:t>
            </w:r>
          </w:p>
        </w:tc>
        <w:tc>
          <w:tcPr>
            <w:tcW w:w="320" w:type="pct"/>
            <w:noWrap w:val="0"/>
            <w:vAlign w:val="center"/>
          </w:tcPr>
          <w:p w14:paraId="132B633B">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4</w:t>
            </w:r>
          </w:p>
        </w:tc>
        <w:tc>
          <w:tcPr>
            <w:tcW w:w="623" w:type="pct"/>
            <w:noWrap w:val="0"/>
            <w:vAlign w:val="center"/>
          </w:tcPr>
          <w:p w14:paraId="5C570D9C">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客观分</w:t>
            </w:r>
          </w:p>
        </w:tc>
        <w:tc>
          <w:tcPr>
            <w:tcW w:w="807" w:type="pct"/>
            <w:noWrap w:val="0"/>
            <w:vAlign w:val="center"/>
          </w:tcPr>
          <w:p w14:paraId="4B7074D5">
            <w:pPr>
              <w:pStyle w:val="134"/>
              <w:spacing w:before="0"/>
              <w:ind w:firstLine="0" w:firstLineChars="0"/>
              <w:jc w:val="center"/>
              <w:rPr>
                <w:rFonts w:ascii="宋体" w:hAnsi="宋体" w:eastAsia="宋体" w:cs="仿宋_GB2312"/>
                <w:color w:val="auto"/>
                <w:szCs w:val="24"/>
              </w:rPr>
            </w:pPr>
          </w:p>
        </w:tc>
      </w:tr>
      <w:tr w14:paraId="3D5B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14:paraId="4E70D59F">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w:t>
            </w:r>
            <w:r>
              <w:rPr>
                <w:rFonts w:hint="eastAsia" w:ascii="宋体" w:hAnsi="宋体" w:cs="仿宋_GB2312"/>
                <w:color w:val="auto"/>
                <w:kern w:val="2"/>
                <w:sz w:val="24"/>
                <w:szCs w:val="24"/>
                <w:lang w:val="en-US" w:eastAsia="zh-CN" w:bidi="ar-SA"/>
              </w:rPr>
              <w:t>2</w:t>
            </w:r>
          </w:p>
        </w:tc>
        <w:tc>
          <w:tcPr>
            <w:tcW w:w="2881" w:type="pct"/>
            <w:noWrap w:val="0"/>
            <w:vAlign w:val="center"/>
          </w:tcPr>
          <w:p w14:paraId="374312D1">
            <w:pPr>
              <w:rPr>
                <w:rFonts w:hint="eastAsia" w:ascii="宋体" w:hAnsi="宋体" w:cs="仿宋_GB2312"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rPr>
              <w:t>根据</w:t>
            </w:r>
            <w:r>
              <w:rPr>
                <w:rFonts w:hint="eastAsia" w:cs="仿宋_GB2312" w:asciiTheme="minorEastAsia" w:hAnsiTheme="minorEastAsia" w:eastAsiaTheme="minorEastAsia"/>
                <w:color w:val="auto"/>
                <w:sz w:val="24"/>
                <w:lang w:eastAsia="zh-CN"/>
              </w:rPr>
              <w:t>投标人拟派的</w:t>
            </w:r>
            <w:r>
              <w:rPr>
                <w:rFonts w:hint="eastAsia" w:cs="仿宋_GB2312" w:asciiTheme="minorEastAsia" w:hAnsiTheme="minorEastAsia" w:eastAsiaTheme="minorEastAsia"/>
                <w:color w:val="auto"/>
                <w:sz w:val="24"/>
              </w:rPr>
              <w:t>项目负责人工作经验、能力、资历，以及从事土地评估、地价研究工作年限、工作情况</w:t>
            </w:r>
            <w:r>
              <w:rPr>
                <w:rFonts w:hint="eastAsia" w:cs="仿宋_GB2312" w:asciiTheme="minorEastAsia" w:hAnsiTheme="minorEastAsia" w:eastAsiaTheme="minorEastAsia"/>
                <w:color w:val="auto"/>
                <w:sz w:val="24"/>
                <w:lang w:eastAsia="zh-CN"/>
              </w:rPr>
              <w:t>进行综合评价打分。</w:t>
            </w:r>
            <w:r>
              <w:rPr>
                <w:rFonts w:hint="eastAsia" w:cs="仿宋_GB2312" w:asciiTheme="minorEastAsia" w:hAnsiTheme="minorEastAsia" w:eastAsiaTheme="minorEastAsia"/>
                <w:color w:val="auto"/>
                <w:sz w:val="24"/>
              </w:rPr>
              <w:t>完全能够满足项目实施的得</w:t>
            </w:r>
            <w:r>
              <w:rPr>
                <w:rFonts w:cs="仿宋_GB2312" w:asciiTheme="minorEastAsia" w:hAnsiTheme="minorEastAsia" w:eastAsiaTheme="minorEastAsia"/>
                <w:color w:val="auto"/>
                <w:sz w:val="24"/>
              </w:rPr>
              <w:t>5分</w:t>
            </w:r>
            <w:r>
              <w:rPr>
                <w:rFonts w:hint="eastAsia" w:cs="仿宋_GB2312" w:asciiTheme="minorEastAsia" w:hAnsiTheme="minorEastAsia" w:eastAsiaTheme="minorEastAsia"/>
                <w:color w:val="auto"/>
                <w:sz w:val="24"/>
                <w:lang w:eastAsia="zh-CN"/>
              </w:rPr>
              <w:t>；</w:t>
            </w:r>
            <w:r>
              <w:rPr>
                <w:rFonts w:cs="仿宋_GB2312" w:asciiTheme="minorEastAsia" w:hAnsiTheme="minorEastAsia" w:eastAsiaTheme="minorEastAsia"/>
                <w:color w:val="auto"/>
                <w:sz w:val="24"/>
              </w:rPr>
              <w:t>基本能够满足</w:t>
            </w:r>
            <w:r>
              <w:rPr>
                <w:rFonts w:hint="eastAsia" w:cs="仿宋_GB2312" w:asciiTheme="minorEastAsia" w:hAnsiTheme="minorEastAsia" w:eastAsiaTheme="minorEastAsia"/>
                <w:color w:val="auto"/>
                <w:sz w:val="24"/>
              </w:rPr>
              <w:t>项目实施的得</w:t>
            </w:r>
            <w:r>
              <w:rPr>
                <w:rFonts w:cs="仿宋_GB2312" w:asciiTheme="minorEastAsia" w:hAnsiTheme="minorEastAsia" w:eastAsiaTheme="minorEastAsia"/>
                <w:color w:val="auto"/>
                <w:sz w:val="24"/>
              </w:rPr>
              <w:t>4</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能力</w:t>
            </w:r>
            <w:r>
              <w:rPr>
                <w:rFonts w:hint="eastAsia" w:cs="仿宋_GB2312" w:asciiTheme="minorEastAsia" w:hAnsiTheme="minorEastAsia" w:eastAsiaTheme="minorEastAsia"/>
                <w:color w:val="auto"/>
                <w:sz w:val="24"/>
                <w:lang w:eastAsia="zh-CN"/>
              </w:rPr>
              <w:t>一般的得</w:t>
            </w:r>
            <w:r>
              <w:rPr>
                <w:rFonts w:hint="eastAsia" w:cs="仿宋_GB2312" w:asciiTheme="minorEastAsia" w:hAnsiTheme="minorEastAsia" w:eastAsiaTheme="minorEastAsia"/>
                <w:color w:val="auto"/>
                <w:sz w:val="24"/>
                <w:lang w:val="en-US" w:eastAsia="zh-CN"/>
              </w:rPr>
              <w:t>3分；</w:t>
            </w:r>
            <w:r>
              <w:rPr>
                <w:rFonts w:hint="eastAsia" w:cs="仿宋_GB2312" w:asciiTheme="minorEastAsia" w:hAnsiTheme="minorEastAsia" w:eastAsiaTheme="minorEastAsia"/>
                <w:color w:val="auto"/>
                <w:sz w:val="24"/>
              </w:rPr>
              <w:t>有</w:t>
            </w:r>
            <w:r>
              <w:rPr>
                <w:rFonts w:cs="仿宋_GB2312" w:asciiTheme="minorEastAsia" w:hAnsiTheme="minorEastAsia" w:eastAsiaTheme="minorEastAsia"/>
                <w:color w:val="auto"/>
                <w:sz w:val="24"/>
              </w:rPr>
              <w:t>欠缺</w:t>
            </w:r>
            <w:r>
              <w:rPr>
                <w:rFonts w:hint="eastAsia" w:cs="仿宋_GB2312" w:asciiTheme="minorEastAsia" w:hAnsiTheme="minorEastAsia" w:eastAsiaTheme="minorEastAsia"/>
                <w:color w:val="auto"/>
                <w:sz w:val="24"/>
              </w:rPr>
              <w:t>的得</w:t>
            </w:r>
            <w:r>
              <w:rPr>
                <w:rFonts w:hint="eastAsia" w:cs="仿宋_GB2312" w:asciiTheme="minorEastAsia" w:hAnsiTheme="minorEastAsia" w:eastAsiaTheme="minorEastAsia"/>
                <w:color w:val="auto"/>
                <w:sz w:val="24"/>
                <w:lang w:val="en-US" w:eastAsia="zh-CN"/>
              </w:rPr>
              <w:t>2</w:t>
            </w:r>
            <w:r>
              <w:rPr>
                <w:rFonts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；能力</w:t>
            </w:r>
            <w:r>
              <w:rPr>
                <w:rFonts w:hint="eastAsia" w:cs="仿宋_GB2312" w:asciiTheme="minorEastAsia" w:hAnsiTheme="minorEastAsia" w:eastAsiaTheme="minorEastAsia"/>
                <w:color w:val="auto"/>
                <w:sz w:val="24"/>
              </w:rPr>
              <w:t>差的得</w:t>
            </w:r>
            <w:r>
              <w:rPr>
                <w:rFonts w:cs="仿宋_GB2312" w:asciiTheme="minorEastAsia" w:hAnsiTheme="minorEastAsia" w:eastAsiaTheme="minorEastAsia"/>
                <w:color w:val="auto"/>
                <w:sz w:val="24"/>
              </w:rPr>
              <w:t>1分</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无法满足项目要求</w:t>
            </w:r>
            <w:r>
              <w:rPr>
                <w:rFonts w:hint="eastAsia" w:cs="仿宋_GB2312" w:asciiTheme="minorEastAsia" w:hAnsiTheme="minorEastAsia" w:eastAsiaTheme="minorEastAsia"/>
                <w:color w:val="auto"/>
                <w:sz w:val="24"/>
                <w:lang w:eastAsia="zh-CN"/>
              </w:rPr>
              <w:t>或</w:t>
            </w:r>
            <w:r>
              <w:rPr>
                <w:rFonts w:hint="eastAsia" w:cs="仿宋_GB2312" w:asciiTheme="minorEastAsia" w:hAnsiTheme="minorEastAsia" w:eastAsiaTheme="minorEastAsia"/>
                <w:color w:val="auto"/>
                <w:sz w:val="24"/>
              </w:rPr>
              <w:t>未提供的</w:t>
            </w:r>
            <w:r>
              <w:rPr>
                <w:rFonts w:hint="eastAsia" w:cs="仿宋_GB2312" w:asciiTheme="minorEastAsia" w:hAnsiTheme="minorEastAsia" w:eastAsiaTheme="minorEastAsia"/>
                <w:color w:val="auto"/>
                <w:sz w:val="24"/>
                <w:lang w:eastAsia="zh-CN"/>
              </w:rPr>
              <w:t>不得</w:t>
            </w:r>
            <w:r>
              <w:rPr>
                <w:rFonts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rPr>
              <w:t>。</w:t>
            </w:r>
          </w:p>
        </w:tc>
        <w:tc>
          <w:tcPr>
            <w:tcW w:w="320" w:type="pct"/>
            <w:noWrap w:val="0"/>
            <w:vAlign w:val="center"/>
          </w:tcPr>
          <w:p w14:paraId="76B52210">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5</w:t>
            </w:r>
          </w:p>
        </w:tc>
        <w:tc>
          <w:tcPr>
            <w:tcW w:w="623" w:type="pct"/>
            <w:noWrap w:val="0"/>
            <w:vAlign w:val="center"/>
          </w:tcPr>
          <w:p w14:paraId="06425999">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703FF500">
            <w:pPr>
              <w:pStyle w:val="134"/>
              <w:spacing w:before="0"/>
              <w:ind w:firstLine="0" w:firstLineChars="0"/>
              <w:jc w:val="center"/>
              <w:rPr>
                <w:rFonts w:ascii="宋体" w:hAnsi="宋体" w:eastAsia="宋体" w:cs="仿宋_GB2312"/>
                <w:color w:val="auto"/>
                <w:szCs w:val="24"/>
              </w:rPr>
            </w:pPr>
          </w:p>
        </w:tc>
      </w:tr>
      <w:tr w14:paraId="65B1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14:paraId="64018B39">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w:t>
            </w:r>
            <w:r>
              <w:rPr>
                <w:rFonts w:hint="eastAsia" w:ascii="宋体" w:hAnsi="宋体" w:cs="仿宋_GB2312"/>
                <w:color w:val="auto"/>
                <w:kern w:val="2"/>
                <w:sz w:val="24"/>
                <w:szCs w:val="24"/>
                <w:lang w:val="en-US" w:eastAsia="zh-CN" w:bidi="ar-SA"/>
              </w:rPr>
              <w:t>3</w:t>
            </w:r>
          </w:p>
        </w:tc>
        <w:tc>
          <w:tcPr>
            <w:tcW w:w="2881" w:type="pct"/>
            <w:noWrap w:val="0"/>
            <w:vAlign w:val="center"/>
          </w:tcPr>
          <w:p w14:paraId="0F5E8CA6">
            <w:pPr>
              <w:pStyle w:val="80"/>
              <w:widowControl w:val="0"/>
              <w:jc w:val="both"/>
              <w:rPr>
                <w:rFonts w:hint="eastAsia" w:ascii="宋体" w:hAnsi="宋体" w:eastAsia="宋体" w:cs="宋体"/>
                <w:bCs/>
                <w:color w:val="auto"/>
                <w:sz w:val="24"/>
                <w:szCs w:val="18"/>
                <w:highlight w:val="none"/>
                <w:lang w:val="en-US" w:eastAsia="zh-CN" w:bidi="ar-SA"/>
              </w:rPr>
            </w:pPr>
            <w:r>
              <w:rPr>
                <w:rFonts w:hint="eastAsia" w:ascii="宋体" w:hAnsi="宋体" w:cs="仿宋_GB2312"/>
                <w:color w:val="auto"/>
                <w:kern w:val="2"/>
                <w:sz w:val="24"/>
                <w:szCs w:val="24"/>
                <w:highlight w:val="none"/>
                <w:lang w:val="en-US" w:eastAsia="zh-CN" w:bidi="ar-SA"/>
              </w:rPr>
              <w:t>根据投标人拟派的</w:t>
            </w:r>
            <w:r>
              <w:rPr>
                <w:rFonts w:hint="eastAsia" w:ascii="宋体" w:hAnsi="宋体" w:eastAsia="宋体" w:cs="宋体"/>
                <w:bCs/>
                <w:color w:val="auto"/>
                <w:sz w:val="24"/>
                <w:szCs w:val="18"/>
                <w:highlight w:val="none"/>
                <w:lang w:val="en-US" w:eastAsia="zh-CN" w:bidi="ar-SA"/>
              </w:rPr>
              <w:t>项目组成员(除项目负责人外）必须为备案在本机构的土地估价师（以省级自然资源主管部门或原省级国土资源主管部门的备案文件为准）</w:t>
            </w:r>
          </w:p>
          <w:p w14:paraId="4B73E54A">
            <w:pPr>
              <w:pStyle w:val="80"/>
              <w:widowControl w:val="0"/>
              <w:jc w:val="both"/>
              <w:rPr>
                <w:rFonts w:hint="eastAsia" w:ascii="宋体" w:hAnsi="宋体" w:eastAsia="宋体" w:cs="宋体"/>
                <w:bCs/>
                <w:color w:val="auto"/>
                <w:sz w:val="24"/>
                <w:szCs w:val="18"/>
                <w:highlight w:val="none"/>
                <w:lang w:val="en-US" w:eastAsia="zh-CN" w:bidi="ar-SA"/>
              </w:rPr>
            </w:pPr>
            <w:r>
              <w:rPr>
                <w:rFonts w:hint="eastAsia" w:ascii="宋体" w:hAnsi="宋体" w:eastAsia="宋体" w:cs="宋体"/>
                <w:bCs/>
                <w:color w:val="auto"/>
                <w:sz w:val="24"/>
                <w:szCs w:val="18"/>
                <w:highlight w:val="none"/>
                <w:lang w:val="en-US" w:eastAsia="zh-CN" w:bidi="ar-SA"/>
              </w:rPr>
              <w:t>1</w:t>
            </w:r>
            <w:r>
              <w:rPr>
                <w:rFonts w:hint="eastAsia" w:ascii="宋体" w:hAnsi="宋体" w:cs="宋体"/>
                <w:bCs/>
                <w:color w:val="auto"/>
                <w:sz w:val="24"/>
                <w:szCs w:val="18"/>
                <w:highlight w:val="none"/>
                <w:lang w:val="en-US" w:eastAsia="zh-CN" w:bidi="ar-SA"/>
              </w:rPr>
              <w:t>.</w:t>
            </w:r>
            <w:r>
              <w:rPr>
                <w:rFonts w:hint="eastAsia" w:ascii="宋体" w:hAnsi="宋体" w:eastAsia="宋体" w:cs="宋体"/>
                <w:bCs/>
                <w:color w:val="auto"/>
                <w:sz w:val="24"/>
                <w:szCs w:val="18"/>
                <w:highlight w:val="none"/>
                <w:lang w:val="en-US" w:eastAsia="zh-CN" w:bidi="ar-SA"/>
              </w:rPr>
              <w:t>投标人投入本项目土地估价师数量，</w:t>
            </w:r>
            <w:r>
              <w:rPr>
                <w:rFonts w:hint="eastAsia" w:ascii="宋体" w:hAnsi="宋体" w:cs="宋体"/>
                <w:bCs/>
                <w:color w:val="auto"/>
                <w:sz w:val="24"/>
                <w:szCs w:val="18"/>
                <w:highlight w:val="none"/>
                <w:lang w:val="en-US" w:eastAsia="zh-CN" w:bidi="ar-SA"/>
              </w:rPr>
              <w:t>4</w:t>
            </w:r>
            <w:r>
              <w:rPr>
                <w:rFonts w:hint="eastAsia" w:ascii="宋体" w:hAnsi="宋体" w:eastAsia="宋体" w:cs="宋体"/>
                <w:bCs/>
                <w:color w:val="auto"/>
                <w:sz w:val="24"/>
                <w:szCs w:val="18"/>
                <w:highlight w:val="none"/>
                <w:lang w:val="en-US" w:eastAsia="zh-CN" w:bidi="ar-SA"/>
              </w:rPr>
              <w:t>名得1分，每增加</w:t>
            </w:r>
            <w:r>
              <w:rPr>
                <w:rFonts w:hint="eastAsia" w:ascii="宋体" w:hAnsi="宋体" w:cs="宋体"/>
                <w:bCs/>
                <w:color w:val="auto"/>
                <w:sz w:val="24"/>
                <w:szCs w:val="18"/>
                <w:highlight w:val="none"/>
                <w:lang w:val="en-US" w:eastAsia="zh-CN" w:bidi="ar-SA"/>
              </w:rPr>
              <w:t>1</w:t>
            </w:r>
            <w:r>
              <w:rPr>
                <w:rFonts w:hint="eastAsia" w:ascii="宋体" w:hAnsi="宋体" w:eastAsia="宋体" w:cs="宋体"/>
                <w:bCs/>
                <w:color w:val="auto"/>
                <w:sz w:val="24"/>
                <w:szCs w:val="18"/>
                <w:highlight w:val="none"/>
                <w:lang w:val="en-US" w:eastAsia="zh-CN" w:bidi="ar-SA"/>
              </w:rPr>
              <w:t>名</w:t>
            </w:r>
            <w:r>
              <w:rPr>
                <w:rFonts w:hint="eastAsia" w:ascii="宋体" w:hAnsi="宋体" w:cs="宋体"/>
                <w:bCs/>
                <w:color w:val="auto"/>
                <w:sz w:val="24"/>
                <w:szCs w:val="18"/>
                <w:highlight w:val="none"/>
                <w:lang w:val="en-US" w:eastAsia="zh-CN" w:bidi="ar-SA"/>
              </w:rPr>
              <w:t>再</w:t>
            </w:r>
            <w:r>
              <w:rPr>
                <w:rFonts w:hint="eastAsia" w:ascii="宋体" w:hAnsi="宋体" w:eastAsia="宋体" w:cs="宋体"/>
                <w:bCs/>
                <w:color w:val="auto"/>
                <w:sz w:val="24"/>
                <w:szCs w:val="18"/>
                <w:highlight w:val="none"/>
                <w:lang w:val="en-US" w:eastAsia="zh-CN" w:bidi="ar-SA"/>
              </w:rPr>
              <w:t>得1分，最高得</w:t>
            </w:r>
            <w:r>
              <w:rPr>
                <w:rFonts w:hint="eastAsia" w:ascii="宋体" w:hAnsi="宋体" w:cs="宋体"/>
                <w:bCs/>
                <w:color w:val="auto"/>
                <w:sz w:val="24"/>
                <w:szCs w:val="18"/>
                <w:highlight w:val="none"/>
                <w:lang w:val="en-US" w:eastAsia="zh-CN" w:bidi="ar-SA"/>
              </w:rPr>
              <w:t>3</w:t>
            </w:r>
            <w:r>
              <w:rPr>
                <w:rFonts w:hint="eastAsia" w:ascii="宋体" w:hAnsi="宋体" w:eastAsia="宋体" w:cs="宋体"/>
                <w:bCs/>
                <w:color w:val="auto"/>
                <w:sz w:val="24"/>
                <w:szCs w:val="18"/>
                <w:highlight w:val="none"/>
                <w:lang w:val="en-US" w:eastAsia="zh-CN" w:bidi="ar-SA"/>
              </w:rPr>
              <w:t xml:space="preserve">分； </w:t>
            </w:r>
          </w:p>
          <w:p w14:paraId="6D614A5A">
            <w:pPr>
              <w:pStyle w:val="80"/>
              <w:widowControl w:val="0"/>
              <w:jc w:val="both"/>
              <w:rPr>
                <w:rFonts w:hint="default" w:ascii="宋体" w:hAnsi="宋体" w:eastAsia="宋体" w:cs="宋体"/>
                <w:bCs/>
                <w:color w:val="auto"/>
                <w:sz w:val="24"/>
                <w:szCs w:val="18"/>
                <w:highlight w:val="none"/>
                <w:lang w:val="en-US" w:eastAsia="zh-CN" w:bidi="ar-SA"/>
              </w:rPr>
            </w:pPr>
            <w:r>
              <w:rPr>
                <w:rFonts w:hint="eastAsia" w:ascii="宋体" w:hAnsi="宋体" w:eastAsia="宋体" w:cs="宋体"/>
                <w:bCs/>
                <w:color w:val="auto"/>
                <w:sz w:val="24"/>
                <w:szCs w:val="18"/>
                <w:highlight w:val="none"/>
                <w:lang w:val="en-US" w:eastAsia="zh-CN" w:bidi="ar-SA"/>
              </w:rPr>
              <w:t>2</w:t>
            </w:r>
            <w:r>
              <w:rPr>
                <w:rFonts w:hint="eastAsia" w:ascii="宋体" w:hAnsi="宋体" w:cs="宋体"/>
                <w:bCs/>
                <w:color w:val="auto"/>
                <w:sz w:val="24"/>
                <w:szCs w:val="18"/>
                <w:highlight w:val="none"/>
                <w:lang w:val="en-US" w:eastAsia="zh-CN" w:bidi="ar-SA"/>
              </w:rPr>
              <w:t>.</w:t>
            </w:r>
            <w:r>
              <w:rPr>
                <w:rFonts w:hint="eastAsia" w:ascii="宋体" w:hAnsi="宋体" w:eastAsia="宋体" w:cs="宋体"/>
                <w:bCs/>
                <w:color w:val="auto"/>
                <w:sz w:val="24"/>
                <w:szCs w:val="18"/>
                <w:highlight w:val="none"/>
                <w:lang w:val="en-US" w:eastAsia="zh-CN" w:bidi="ar-SA"/>
              </w:rPr>
              <w:t>项目组成员（除项目负责人外）中有</w:t>
            </w:r>
            <w:r>
              <w:rPr>
                <w:rFonts w:hint="eastAsia" w:ascii="宋体" w:hAnsi="宋体" w:eastAsia="宋体" w:cs="仿宋_GB2312"/>
                <w:color w:val="auto"/>
                <w:kern w:val="2"/>
                <w:sz w:val="24"/>
                <w:szCs w:val="24"/>
                <w:highlight w:val="none"/>
                <w:lang w:val="en-US" w:eastAsia="zh-CN" w:bidi="ar-SA"/>
              </w:rPr>
              <w:t>土地估价行业专家</w:t>
            </w:r>
            <w:r>
              <w:rPr>
                <w:rFonts w:hint="eastAsia" w:cs="仿宋_GB2312" w:asciiTheme="minorEastAsia" w:hAnsiTheme="minorEastAsia" w:eastAsiaTheme="minorEastAsia"/>
                <w:color w:val="auto"/>
                <w:kern w:val="2"/>
                <w:sz w:val="24"/>
                <w:szCs w:val="24"/>
                <w:highlight w:val="none"/>
              </w:rPr>
              <w:t>或</w:t>
            </w:r>
            <w:r>
              <w:rPr>
                <w:rFonts w:hint="eastAsia" w:cs="仿宋_GB2312" w:asciiTheme="minorEastAsia" w:hAnsiTheme="minorEastAsia" w:eastAsiaTheme="minorEastAsia"/>
                <w:color w:val="auto"/>
                <w:sz w:val="24"/>
                <w:szCs w:val="24"/>
                <w:highlight w:val="none"/>
              </w:rPr>
              <w:t>资深土地估价师（资深会员）</w:t>
            </w:r>
            <w:r>
              <w:rPr>
                <w:rFonts w:hint="eastAsia" w:cs="宋体" w:asciiTheme="minorEastAsia" w:hAnsiTheme="minorEastAsia" w:eastAsiaTheme="minorEastAsia"/>
                <w:bCs/>
                <w:color w:val="auto"/>
                <w:sz w:val="24"/>
                <w:szCs w:val="24"/>
                <w:highlight w:val="none"/>
              </w:rPr>
              <w:t>的</w:t>
            </w:r>
            <w:r>
              <w:rPr>
                <w:rFonts w:hint="eastAsia" w:ascii="宋体" w:hAnsi="宋体" w:eastAsia="宋体" w:cs="宋体"/>
                <w:bCs/>
                <w:color w:val="auto"/>
                <w:sz w:val="24"/>
                <w:szCs w:val="18"/>
                <w:highlight w:val="none"/>
                <w:lang w:val="en-US" w:eastAsia="zh-CN" w:bidi="ar-SA"/>
              </w:rPr>
              <w:t>,</w:t>
            </w:r>
            <w:r>
              <w:rPr>
                <w:rFonts w:hint="eastAsia" w:ascii="宋体" w:hAnsi="宋体" w:cs="宋体"/>
                <w:bCs/>
                <w:color w:val="auto"/>
                <w:sz w:val="24"/>
                <w:szCs w:val="18"/>
                <w:highlight w:val="none"/>
                <w:lang w:val="en-US" w:eastAsia="zh-CN" w:bidi="ar-SA"/>
              </w:rPr>
              <w:t>每有1人</w:t>
            </w:r>
            <w:r>
              <w:rPr>
                <w:rFonts w:hint="eastAsia" w:ascii="宋体" w:hAnsi="宋体" w:eastAsia="宋体" w:cs="宋体"/>
                <w:bCs/>
                <w:color w:val="auto"/>
                <w:sz w:val="24"/>
                <w:szCs w:val="18"/>
                <w:highlight w:val="none"/>
                <w:lang w:val="en-US" w:eastAsia="zh-CN" w:bidi="ar-SA"/>
              </w:rPr>
              <w:t>得</w:t>
            </w:r>
            <w:r>
              <w:rPr>
                <w:rFonts w:hint="eastAsia" w:ascii="宋体" w:hAnsi="宋体" w:cs="宋体"/>
                <w:bCs/>
                <w:color w:val="auto"/>
                <w:sz w:val="24"/>
                <w:szCs w:val="18"/>
                <w:highlight w:val="none"/>
                <w:lang w:val="en-US" w:eastAsia="zh-CN" w:bidi="ar-SA"/>
              </w:rPr>
              <w:t>2</w:t>
            </w:r>
            <w:r>
              <w:rPr>
                <w:rFonts w:hint="eastAsia" w:ascii="宋体" w:hAnsi="宋体" w:eastAsia="宋体" w:cs="宋体"/>
                <w:bCs/>
                <w:color w:val="auto"/>
                <w:sz w:val="24"/>
                <w:szCs w:val="18"/>
                <w:highlight w:val="none"/>
                <w:lang w:val="en-US" w:eastAsia="zh-CN" w:bidi="ar-SA"/>
              </w:rPr>
              <w:t>分</w:t>
            </w:r>
            <w:r>
              <w:rPr>
                <w:rFonts w:hint="eastAsia" w:ascii="宋体" w:hAnsi="宋体" w:cs="宋体"/>
                <w:bCs/>
                <w:color w:val="auto"/>
                <w:sz w:val="24"/>
                <w:szCs w:val="18"/>
                <w:highlight w:val="none"/>
                <w:lang w:val="en-US" w:eastAsia="zh-CN" w:bidi="ar-SA"/>
              </w:rPr>
              <w:t>，最高得2分。</w:t>
            </w:r>
          </w:p>
          <w:p w14:paraId="7185CFD5">
            <w:pPr>
              <w:pStyle w:val="80"/>
              <w:widowControl w:val="0"/>
              <w:jc w:val="both"/>
              <w:rPr>
                <w:rFonts w:hint="eastAsia" w:ascii="宋体" w:hAnsi="宋体" w:eastAsia="宋体" w:cs="宋体"/>
                <w:bCs/>
                <w:color w:val="auto"/>
                <w:sz w:val="24"/>
                <w:szCs w:val="18"/>
                <w:highlight w:val="none"/>
                <w:lang w:val="en-US" w:eastAsia="zh-CN" w:bidi="ar-SA"/>
              </w:rPr>
            </w:pPr>
            <w:r>
              <w:rPr>
                <w:rFonts w:hint="eastAsia" w:ascii="宋体" w:hAnsi="宋体" w:eastAsia="宋体" w:cs="宋体"/>
                <w:bCs/>
                <w:color w:val="auto"/>
                <w:sz w:val="24"/>
                <w:szCs w:val="18"/>
                <w:highlight w:val="none"/>
                <w:lang w:val="en-US" w:eastAsia="zh-CN" w:bidi="ar-SA"/>
              </w:rPr>
              <w:t>（提供</w:t>
            </w:r>
            <w:r>
              <w:rPr>
                <w:rFonts w:hint="eastAsia" w:ascii="宋体" w:hAnsi="宋体" w:eastAsia="宋体" w:cs="仿宋_GB2312"/>
                <w:color w:val="auto"/>
                <w:kern w:val="2"/>
                <w:sz w:val="24"/>
                <w:szCs w:val="24"/>
                <w:highlight w:val="none"/>
                <w:lang w:val="en-US" w:eastAsia="zh-CN" w:bidi="ar-SA"/>
              </w:rPr>
              <w:t>资深会员证书、</w:t>
            </w:r>
            <w:r>
              <w:rPr>
                <w:rFonts w:hint="eastAsia" w:ascii="宋体" w:hAnsi="宋体" w:cs="宋体"/>
                <w:bCs/>
                <w:color w:val="auto"/>
                <w:sz w:val="24"/>
                <w:szCs w:val="18"/>
                <w:highlight w:val="none"/>
                <w:lang w:val="en-US" w:eastAsia="zh-CN" w:bidi="ar-SA"/>
              </w:rPr>
              <w:t>专家聘书、</w:t>
            </w:r>
            <w:r>
              <w:rPr>
                <w:rFonts w:hint="eastAsia" w:ascii="宋体" w:hAnsi="宋体" w:eastAsia="宋体" w:cs="宋体"/>
                <w:bCs/>
                <w:color w:val="auto"/>
                <w:sz w:val="24"/>
                <w:szCs w:val="18"/>
                <w:highlight w:val="none"/>
                <w:lang w:val="en-US" w:eastAsia="zh-CN" w:bidi="ar-SA"/>
              </w:rPr>
              <w:t>土地估价师资格证书及土地估价机构备案函（含估价师信息）原件扫描件以及其在投标人单位缴纳近3</w:t>
            </w:r>
            <w:r>
              <w:rPr>
                <w:rFonts w:hint="eastAsia" w:ascii="宋体" w:hAnsi="宋体" w:cs="宋体"/>
                <w:bCs/>
                <w:color w:val="auto"/>
                <w:sz w:val="24"/>
                <w:szCs w:val="18"/>
                <w:highlight w:val="none"/>
                <w:lang w:val="en-US" w:eastAsia="zh-CN" w:bidi="ar-SA"/>
              </w:rPr>
              <w:t>个</w:t>
            </w:r>
            <w:r>
              <w:rPr>
                <w:rFonts w:hint="eastAsia" w:ascii="宋体" w:hAnsi="宋体" w:eastAsia="宋体" w:cs="宋体"/>
                <w:bCs/>
                <w:color w:val="auto"/>
                <w:sz w:val="24"/>
                <w:szCs w:val="18"/>
                <w:highlight w:val="none"/>
                <w:lang w:val="en-US" w:eastAsia="zh-CN" w:bidi="ar-SA"/>
              </w:rPr>
              <w:t>月的社保证明，否则不得分。）</w:t>
            </w:r>
          </w:p>
        </w:tc>
        <w:tc>
          <w:tcPr>
            <w:tcW w:w="320" w:type="pct"/>
            <w:noWrap w:val="0"/>
            <w:vAlign w:val="center"/>
          </w:tcPr>
          <w:p w14:paraId="61C281A8">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5</w:t>
            </w:r>
          </w:p>
        </w:tc>
        <w:tc>
          <w:tcPr>
            <w:tcW w:w="623" w:type="pct"/>
            <w:noWrap w:val="0"/>
            <w:vAlign w:val="center"/>
          </w:tcPr>
          <w:p w14:paraId="7DB1C4B9">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客观分</w:t>
            </w:r>
          </w:p>
        </w:tc>
        <w:tc>
          <w:tcPr>
            <w:tcW w:w="807" w:type="pct"/>
            <w:noWrap w:val="0"/>
            <w:vAlign w:val="center"/>
          </w:tcPr>
          <w:p w14:paraId="776BA456">
            <w:pPr>
              <w:pStyle w:val="134"/>
              <w:spacing w:before="0"/>
              <w:ind w:firstLine="0" w:firstLineChars="0"/>
              <w:jc w:val="center"/>
              <w:rPr>
                <w:rFonts w:hint="eastAsia" w:ascii="宋体" w:hAnsi="宋体" w:eastAsia="宋体" w:cs="仿宋_GB2312"/>
                <w:color w:val="auto"/>
                <w:kern w:val="2"/>
                <w:sz w:val="24"/>
                <w:szCs w:val="24"/>
                <w:lang w:val="en-US" w:eastAsia="zh-CN" w:bidi="ar-SA"/>
              </w:rPr>
            </w:pPr>
          </w:p>
        </w:tc>
      </w:tr>
      <w:tr w14:paraId="267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14:paraId="7777FA10">
            <w:pPr>
              <w:pStyle w:val="134"/>
              <w:spacing w:before="0"/>
              <w:ind w:firstLine="0" w:firstLineChars="0"/>
              <w:jc w:val="center"/>
              <w:rPr>
                <w:rFonts w:hint="default" w:ascii="宋体" w:hAnsi="宋体" w:cs="仿宋_GB2312"/>
                <w:color w:val="auto"/>
                <w:szCs w:val="24"/>
                <w:lang w:val="en-US" w:eastAsia="zh-CN"/>
              </w:rPr>
            </w:pPr>
            <w:r>
              <w:rPr>
                <w:rFonts w:hint="eastAsia" w:ascii="宋体" w:hAnsi="宋体" w:cs="仿宋_GB2312"/>
                <w:color w:val="auto"/>
                <w:szCs w:val="24"/>
                <w:lang w:val="en-US" w:eastAsia="zh-CN"/>
              </w:rPr>
              <w:t>14</w:t>
            </w:r>
          </w:p>
        </w:tc>
        <w:tc>
          <w:tcPr>
            <w:tcW w:w="2881" w:type="pct"/>
            <w:noWrap w:val="0"/>
            <w:vAlign w:val="center"/>
          </w:tcPr>
          <w:p w14:paraId="0832DBE2">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仿宋_GB2312"/>
                <w:color w:val="auto"/>
                <w:kern w:val="2"/>
                <w:sz w:val="24"/>
                <w:szCs w:val="24"/>
                <w:highlight w:val="none"/>
                <w:lang w:val="en-US" w:eastAsia="zh-CN" w:bidi="ar-SA"/>
              </w:rPr>
            </w:pPr>
            <w:r>
              <w:rPr>
                <w:rFonts w:hint="eastAsia" w:cs="仿宋_GB2312" w:asciiTheme="minorEastAsia" w:hAnsiTheme="minorEastAsia" w:eastAsiaTheme="minorEastAsia"/>
                <w:color w:val="auto"/>
                <w:sz w:val="24"/>
              </w:rPr>
              <w:t>根据</w:t>
            </w:r>
            <w:r>
              <w:rPr>
                <w:rFonts w:hint="eastAsia" w:cs="仿宋_GB2312" w:asciiTheme="minorEastAsia" w:hAnsiTheme="minorEastAsia" w:eastAsiaTheme="minorEastAsia"/>
                <w:color w:val="auto"/>
                <w:sz w:val="24"/>
                <w:lang w:eastAsia="zh-CN"/>
              </w:rPr>
              <w:t>投标人拟派</w:t>
            </w:r>
            <w:r>
              <w:rPr>
                <w:rFonts w:hint="eastAsia" w:cs="仿宋_GB2312" w:asciiTheme="minorEastAsia" w:hAnsiTheme="minorEastAsia" w:eastAsiaTheme="minorEastAsia"/>
                <w:color w:val="auto"/>
                <w:sz w:val="24"/>
              </w:rPr>
              <w:t>项目</w:t>
            </w:r>
            <w:r>
              <w:rPr>
                <w:rFonts w:hint="eastAsia" w:cs="仿宋_GB2312" w:asciiTheme="minorEastAsia" w:hAnsiTheme="minorEastAsia" w:eastAsiaTheme="minorEastAsia"/>
                <w:color w:val="auto"/>
                <w:sz w:val="24"/>
                <w:lang w:eastAsia="zh-CN"/>
              </w:rPr>
              <w:t>组成员</w:t>
            </w:r>
            <w:r>
              <w:rPr>
                <w:rFonts w:hint="eastAsia" w:cs="仿宋_GB2312" w:asciiTheme="minorEastAsia" w:hAnsiTheme="minorEastAsia" w:eastAsiaTheme="minorEastAsia"/>
                <w:color w:val="auto"/>
                <w:sz w:val="24"/>
              </w:rPr>
              <w:t>工作经验、能力、资历，以及从事土地评估、地价研究工作年限、工作情况</w:t>
            </w:r>
            <w:r>
              <w:rPr>
                <w:rFonts w:hint="eastAsia" w:cs="仿宋_GB2312" w:asciiTheme="minorEastAsia" w:hAnsiTheme="minorEastAsia" w:eastAsiaTheme="minorEastAsia"/>
                <w:color w:val="auto"/>
                <w:sz w:val="24"/>
                <w:lang w:eastAsia="zh-CN"/>
              </w:rPr>
              <w:t>进行综合评价打分。</w:t>
            </w:r>
            <w:r>
              <w:rPr>
                <w:rFonts w:hint="eastAsia" w:cs="仿宋_GB2312" w:asciiTheme="minorEastAsia" w:hAnsiTheme="minorEastAsia" w:eastAsiaTheme="minorEastAsia"/>
                <w:color w:val="auto"/>
                <w:sz w:val="24"/>
              </w:rPr>
              <w:t>完全能够满足项目实施的得</w:t>
            </w:r>
            <w:r>
              <w:rPr>
                <w:rFonts w:cs="仿宋_GB2312" w:asciiTheme="minorEastAsia" w:hAnsiTheme="minorEastAsia" w:eastAsiaTheme="minorEastAsia"/>
                <w:color w:val="auto"/>
                <w:sz w:val="24"/>
              </w:rPr>
              <w:t>5分，基本能够满足</w:t>
            </w:r>
            <w:r>
              <w:rPr>
                <w:rFonts w:hint="eastAsia" w:cs="仿宋_GB2312" w:asciiTheme="minorEastAsia" w:hAnsiTheme="minorEastAsia" w:eastAsiaTheme="minorEastAsia"/>
                <w:color w:val="auto"/>
                <w:sz w:val="24"/>
              </w:rPr>
              <w:t>项目实施的得</w:t>
            </w:r>
            <w:r>
              <w:rPr>
                <w:rFonts w:cs="仿宋_GB2312" w:asciiTheme="minorEastAsia" w:hAnsiTheme="minorEastAsia" w:eastAsiaTheme="minorEastAsia"/>
                <w:color w:val="auto"/>
                <w:sz w:val="24"/>
              </w:rPr>
              <w:t>4</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能力</w:t>
            </w:r>
            <w:r>
              <w:rPr>
                <w:rFonts w:hint="eastAsia" w:cs="仿宋_GB2312" w:asciiTheme="minorEastAsia" w:hAnsiTheme="minorEastAsia" w:eastAsiaTheme="minorEastAsia"/>
                <w:color w:val="auto"/>
                <w:sz w:val="24"/>
                <w:lang w:eastAsia="zh-CN"/>
              </w:rPr>
              <w:t>一般的得</w:t>
            </w:r>
            <w:r>
              <w:rPr>
                <w:rFonts w:hint="eastAsia" w:cs="仿宋_GB2312" w:asciiTheme="minorEastAsia" w:hAnsiTheme="minorEastAsia" w:eastAsiaTheme="minorEastAsia"/>
                <w:color w:val="auto"/>
                <w:sz w:val="24"/>
                <w:lang w:val="en-US" w:eastAsia="zh-CN"/>
              </w:rPr>
              <w:t>3分；能力</w:t>
            </w:r>
            <w:r>
              <w:rPr>
                <w:rFonts w:hint="eastAsia" w:cs="仿宋_GB2312" w:asciiTheme="minorEastAsia" w:hAnsiTheme="minorEastAsia" w:eastAsiaTheme="minorEastAsia"/>
                <w:color w:val="auto"/>
                <w:sz w:val="24"/>
              </w:rPr>
              <w:t>有</w:t>
            </w:r>
            <w:r>
              <w:rPr>
                <w:rFonts w:cs="仿宋_GB2312" w:asciiTheme="minorEastAsia" w:hAnsiTheme="minorEastAsia" w:eastAsiaTheme="minorEastAsia"/>
                <w:color w:val="auto"/>
                <w:sz w:val="24"/>
              </w:rPr>
              <w:t>欠缺</w:t>
            </w:r>
            <w:r>
              <w:rPr>
                <w:rFonts w:hint="eastAsia" w:cs="仿宋_GB2312" w:asciiTheme="minorEastAsia" w:hAnsiTheme="minorEastAsia" w:eastAsiaTheme="minorEastAsia"/>
                <w:color w:val="auto"/>
                <w:sz w:val="24"/>
              </w:rPr>
              <w:t>的得</w:t>
            </w:r>
            <w:r>
              <w:rPr>
                <w:rFonts w:hint="eastAsia" w:cs="仿宋_GB2312" w:asciiTheme="minorEastAsia" w:hAnsiTheme="minorEastAsia" w:eastAsiaTheme="minorEastAsia"/>
                <w:color w:val="auto"/>
                <w:sz w:val="24"/>
                <w:lang w:val="en-US" w:eastAsia="zh-CN"/>
              </w:rPr>
              <w:t>2</w:t>
            </w:r>
            <w:r>
              <w:rPr>
                <w:rFonts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；能力</w:t>
            </w:r>
            <w:r>
              <w:rPr>
                <w:rFonts w:hint="eastAsia" w:cs="仿宋_GB2312" w:asciiTheme="minorEastAsia" w:hAnsiTheme="minorEastAsia" w:eastAsiaTheme="minorEastAsia"/>
                <w:color w:val="auto"/>
                <w:sz w:val="24"/>
              </w:rPr>
              <w:t>差的得</w:t>
            </w:r>
            <w:r>
              <w:rPr>
                <w:rFonts w:cs="仿宋_GB2312" w:asciiTheme="minorEastAsia" w:hAnsiTheme="minorEastAsia" w:eastAsiaTheme="minorEastAsia"/>
                <w:color w:val="auto"/>
                <w:sz w:val="24"/>
              </w:rPr>
              <w:t>1分</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无法满足项目要求</w:t>
            </w:r>
            <w:r>
              <w:rPr>
                <w:rFonts w:hint="eastAsia" w:cs="仿宋_GB2312" w:asciiTheme="minorEastAsia" w:hAnsiTheme="minorEastAsia" w:eastAsiaTheme="minorEastAsia"/>
                <w:color w:val="auto"/>
                <w:sz w:val="24"/>
                <w:lang w:eastAsia="zh-CN"/>
              </w:rPr>
              <w:t>或</w:t>
            </w:r>
            <w:r>
              <w:rPr>
                <w:rFonts w:hint="eastAsia" w:cs="仿宋_GB2312" w:asciiTheme="minorEastAsia" w:hAnsiTheme="minorEastAsia" w:eastAsiaTheme="minorEastAsia"/>
                <w:color w:val="auto"/>
                <w:sz w:val="24"/>
              </w:rPr>
              <w:t>未提供的</w:t>
            </w:r>
            <w:r>
              <w:rPr>
                <w:rFonts w:hint="eastAsia" w:cs="仿宋_GB2312" w:asciiTheme="minorEastAsia" w:hAnsiTheme="minorEastAsia" w:eastAsiaTheme="minorEastAsia"/>
                <w:color w:val="auto"/>
                <w:sz w:val="24"/>
                <w:lang w:eastAsia="zh-CN"/>
              </w:rPr>
              <w:t>不</w:t>
            </w:r>
            <w:r>
              <w:rPr>
                <w:rFonts w:hint="eastAsia" w:cs="仿宋_GB2312" w:asciiTheme="minorEastAsia" w:hAnsiTheme="minorEastAsia" w:eastAsiaTheme="minorEastAsia"/>
                <w:color w:val="auto"/>
                <w:sz w:val="24"/>
              </w:rPr>
              <w:t>得</w:t>
            </w:r>
            <w:r>
              <w:rPr>
                <w:rFonts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rPr>
              <w:t>。</w:t>
            </w:r>
          </w:p>
        </w:tc>
        <w:tc>
          <w:tcPr>
            <w:tcW w:w="320" w:type="pct"/>
            <w:noWrap w:val="0"/>
            <w:vAlign w:val="center"/>
          </w:tcPr>
          <w:p w14:paraId="0EB61AB4">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5</w:t>
            </w:r>
          </w:p>
        </w:tc>
        <w:tc>
          <w:tcPr>
            <w:tcW w:w="623" w:type="pct"/>
            <w:noWrap w:val="0"/>
            <w:vAlign w:val="center"/>
          </w:tcPr>
          <w:p w14:paraId="1B20AED7">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07F325BC">
            <w:pPr>
              <w:pStyle w:val="134"/>
              <w:spacing w:before="0"/>
              <w:ind w:firstLine="0" w:firstLineChars="0"/>
              <w:jc w:val="center"/>
              <w:rPr>
                <w:rFonts w:ascii="宋体" w:hAnsi="宋体" w:eastAsia="宋体" w:cs="仿宋_GB2312"/>
                <w:color w:val="auto"/>
                <w:szCs w:val="24"/>
              </w:rPr>
            </w:pPr>
          </w:p>
        </w:tc>
      </w:tr>
      <w:tr w14:paraId="6FA5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367" w:type="pct"/>
            <w:noWrap w:val="0"/>
            <w:vAlign w:val="center"/>
          </w:tcPr>
          <w:p w14:paraId="10C0DE46">
            <w:pPr>
              <w:pStyle w:val="134"/>
              <w:spacing w:before="0"/>
              <w:ind w:firstLine="0" w:firstLineChars="0"/>
              <w:jc w:val="center"/>
              <w:rPr>
                <w:rFonts w:hint="default" w:ascii="宋体" w:hAnsi="宋体" w:eastAsia="宋体" w:cs="仿宋_GB2312"/>
                <w:color w:val="auto"/>
                <w:szCs w:val="24"/>
                <w:highlight w:val="yellow"/>
                <w:lang w:val="en-US" w:eastAsia="zh-CN"/>
              </w:rPr>
            </w:pPr>
            <w:r>
              <w:rPr>
                <w:rFonts w:hint="eastAsia" w:ascii="宋体" w:hAnsi="宋体" w:cs="仿宋_GB2312"/>
                <w:color w:val="auto"/>
                <w:szCs w:val="24"/>
                <w:highlight w:val="none"/>
                <w:lang w:val="en-US" w:eastAsia="zh-CN"/>
              </w:rPr>
              <w:t>15</w:t>
            </w:r>
          </w:p>
        </w:tc>
        <w:tc>
          <w:tcPr>
            <w:tcW w:w="2881" w:type="pct"/>
            <w:noWrap w:val="0"/>
            <w:vAlign w:val="center"/>
          </w:tcPr>
          <w:p w14:paraId="167D6874">
            <w:pPr>
              <w:keepNext w:val="0"/>
              <w:keepLines w:val="0"/>
              <w:pageBreakBefore w:val="0"/>
              <w:kinsoku/>
              <w:wordWrap/>
              <w:overflowPunct/>
              <w:topLinePunct w:val="0"/>
              <w:autoSpaceDE/>
              <w:autoSpaceDN/>
              <w:bidi w:val="0"/>
              <w:spacing w:line="360" w:lineRule="exact"/>
              <w:textAlignment w:val="auto"/>
              <w:outlineLvl w:val="0"/>
              <w:rPr>
                <w:rFonts w:hint="eastAsia" w:eastAsiaTheme="minorEastAsia"/>
                <w:color w:val="auto"/>
                <w:highlight w:val="yellow"/>
                <w:lang w:val="en-US" w:eastAsia="zh-CN"/>
              </w:rPr>
            </w:pPr>
            <w:r>
              <w:rPr>
                <w:rFonts w:hint="eastAsia" w:ascii="宋体" w:hAnsi="宋体" w:eastAsia="宋体" w:cs="仿宋_GB2312"/>
                <w:color w:val="auto"/>
                <w:kern w:val="2"/>
                <w:sz w:val="24"/>
                <w:szCs w:val="24"/>
                <w:highlight w:val="none"/>
                <w:lang w:val="en-US" w:eastAsia="zh-CN" w:bidi="ar-SA"/>
              </w:rPr>
              <w:t>根据投标人的售后服务方案和服务承诺情况：服务承诺的可行性、完整性以及服务承诺落实的保障措施等进行综合评价打分。</w:t>
            </w:r>
            <w:r>
              <w:rPr>
                <w:rFonts w:cs="仿宋_GB2312" w:asciiTheme="minorEastAsia" w:hAnsiTheme="minorEastAsia" w:eastAsiaTheme="minorEastAsia"/>
                <w:color w:val="auto"/>
                <w:sz w:val="24"/>
              </w:rPr>
              <w:t>方案可行的得2分</w:t>
            </w:r>
            <w:r>
              <w:rPr>
                <w:rFonts w:hint="eastAsia" w:cs="仿宋_GB2312" w:asciiTheme="minorEastAsia" w:hAnsiTheme="minorEastAsia" w:eastAsiaTheme="minorEastAsia"/>
                <w:color w:val="auto"/>
                <w:sz w:val="24"/>
                <w:lang w:eastAsia="zh-CN"/>
              </w:rPr>
              <w:t>；</w:t>
            </w:r>
            <w:r>
              <w:rPr>
                <w:rFonts w:cs="仿宋_GB2312" w:asciiTheme="minorEastAsia" w:hAnsiTheme="minorEastAsia" w:eastAsiaTheme="minorEastAsia"/>
                <w:color w:val="auto"/>
                <w:sz w:val="24"/>
              </w:rPr>
              <w:t>有欠缺的</w:t>
            </w:r>
            <w:r>
              <w:rPr>
                <w:rFonts w:hint="eastAsia" w:cs="仿宋_GB2312" w:asciiTheme="minorEastAsia" w:hAnsiTheme="minorEastAsia" w:eastAsiaTheme="minorEastAsia"/>
                <w:color w:val="auto"/>
                <w:sz w:val="24"/>
              </w:rPr>
              <w:t>得</w:t>
            </w:r>
            <w:r>
              <w:rPr>
                <w:rFonts w:cs="仿宋_GB2312" w:asciiTheme="minorEastAsia" w:hAnsiTheme="minorEastAsia" w:eastAsiaTheme="minorEastAsia"/>
                <w:color w:val="auto"/>
                <w:sz w:val="24"/>
              </w:rPr>
              <w:t>1分</w:t>
            </w:r>
            <w:r>
              <w:rPr>
                <w:rFonts w:hint="eastAsia" w:cs="仿宋_GB2312" w:asciiTheme="minorEastAsia" w:hAnsiTheme="minorEastAsia" w:eastAsiaTheme="minorEastAsia"/>
                <w:color w:val="auto"/>
                <w:sz w:val="24"/>
                <w:lang w:eastAsia="zh-CN"/>
              </w:rPr>
              <w:t>；</w:t>
            </w:r>
            <w:r>
              <w:rPr>
                <w:rFonts w:cs="仿宋_GB2312" w:asciiTheme="minorEastAsia" w:hAnsiTheme="minorEastAsia" w:eastAsiaTheme="minorEastAsia"/>
                <w:color w:val="auto"/>
                <w:sz w:val="24"/>
              </w:rPr>
              <w:t>未提供或不可行的</w:t>
            </w:r>
            <w:r>
              <w:rPr>
                <w:rFonts w:hint="eastAsia" w:cs="仿宋_GB2312" w:asciiTheme="minorEastAsia" w:hAnsiTheme="minorEastAsia" w:eastAsiaTheme="minorEastAsia"/>
                <w:color w:val="auto"/>
                <w:sz w:val="24"/>
                <w:lang w:eastAsia="zh-CN"/>
              </w:rPr>
              <w:t>不</w:t>
            </w:r>
            <w:r>
              <w:rPr>
                <w:rFonts w:cs="仿宋_GB2312" w:asciiTheme="minorEastAsia" w:hAnsiTheme="minorEastAsia" w:eastAsiaTheme="minorEastAsia"/>
                <w:color w:val="auto"/>
                <w:sz w:val="24"/>
              </w:rPr>
              <w:t>得分</w:t>
            </w:r>
            <w:r>
              <w:rPr>
                <w:rFonts w:hint="eastAsia" w:cs="仿宋_GB2312" w:asciiTheme="minorEastAsia" w:hAnsiTheme="minorEastAsia" w:eastAsiaTheme="minorEastAsia"/>
                <w:color w:val="auto"/>
                <w:sz w:val="24"/>
                <w:lang w:eastAsia="zh-CN"/>
              </w:rPr>
              <w:t>。</w:t>
            </w:r>
          </w:p>
        </w:tc>
        <w:tc>
          <w:tcPr>
            <w:tcW w:w="320" w:type="pct"/>
            <w:noWrap w:val="0"/>
            <w:vAlign w:val="center"/>
          </w:tcPr>
          <w:p w14:paraId="7DAB8DE9">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23" w:type="pct"/>
            <w:noWrap w:val="0"/>
            <w:vAlign w:val="center"/>
          </w:tcPr>
          <w:p w14:paraId="281F662D">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主观分</w:t>
            </w:r>
          </w:p>
        </w:tc>
        <w:tc>
          <w:tcPr>
            <w:tcW w:w="807" w:type="pct"/>
            <w:noWrap w:val="0"/>
            <w:vAlign w:val="center"/>
          </w:tcPr>
          <w:p w14:paraId="5D3E064E">
            <w:pPr>
              <w:pStyle w:val="134"/>
              <w:spacing w:before="0"/>
              <w:ind w:firstLine="0" w:firstLineChars="0"/>
              <w:jc w:val="center"/>
              <w:rPr>
                <w:rFonts w:ascii="宋体" w:hAnsi="宋体" w:eastAsia="宋体" w:cs="仿宋_GB2312"/>
                <w:color w:val="auto"/>
                <w:szCs w:val="24"/>
              </w:rPr>
            </w:pPr>
          </w:p>
        </w:tc>
      </w:tr>
      <w:tr w14:paraId="1E88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367" w:type="pct"/>
            <w:noWrap w:val="0"/>
            <w:vAlign w:val="center"/>
          </w:tcPr>
          <w:p w14:paraId="00E92041">
            <w:pPr>
              <w:pStyle w:val="134"/>
              <w:spacing w:before="0"/>
              <w:ind w:firstLine="0" w:firstLineChars="0"/>
              <w:jc w:val="center"/>
              <w:rPr>
                <w:rFonts w:hint="default" w:ascii="宋体" w:hAnsi="宋体" w:cs="仿宋_GB2312"/>
                <w:color w:val="auto"/>
                <w:szCs w:val="24"/>
                <w:lang w:val="en-US" w:eastAsia="zh-CN"/>
              </w:rPr>
            </w:pPr>
            <w:r>
              <w:rPr>
                <w:rFonts w:hint="eastAsia" w:ascii="宋体" w:hAnsi="宋体" w:cs="仿宋_GB2312"/>
                <w:color w:val="auto"/>
                <w:szCs w:val="24"/>
                <w:lang w:val="en-US" w:eastAsia="zh-CN"/>
              </w:rPr>
              <w:t>16</w:t>
            </w:r>
          </w:p>
        </w:tc>
        <w:tc>
          <w:tcPr>
            <w:tcW w:w="2881" w:type="pct"/>
            <w:noWrap w:val="0"/>
            <w:vAlign w:val="center"/>
          </w:tcPr>
          <w:p w14:paraId="3BE4FF7D">
            <w:pPr>
              <w:keepNext w:val="0"/>
              <w:keepLines w:val="0"/>
              <w:pageBreakBefore w:val="0"/>
              <w:kinsoku/>
              <w:wordWrap/>
              <w:overflowPunct/>
              <w:topLinePunct w:val="0"/>
              <w:autoSpaceDE/>
              <w:autoSpaceDN/>
              <w:bidi w:val="0"/>
              <w:spacing w:line="360" w:lineRule="exact"/>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根据投标人提供的售后服务承诺（格式自拟），自通过项目验收之日起，服务期限大于6年(含)的 ，得2分，3(含)-6年（不含）得1分，3年（不含）以下或不提供的不得分。</w:t>
            </w:r>
          </w:p>
        </w:tc>
        <w:tc>
          <w:tcPr>
            <w:tcW w:w="320" w:type="pct"/>
            <w:noWrap w:val="0"/>
            <w:vAlign w:val="center"/>
          </w:tcPr>
          <w:p w14:paraId="4DE0465D">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23" w:type="pct"/>
            <w:noWrap w:val="0"/>
            <w:vAlign w:val="center"/>
          </w:tcPr>
          <w:p w14:paraId="3922903F">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lang w:eastAsia="zh-CN"/>
              </w:rPr>
              <w:t>观分</w:t>
            </w:r>
          </w:p>
        </w:tc>
        <w:tc>
          <w:tcPr>
            <w:tcW w:w="807" w:type="pct"/>
            <w:noWrap w:val="0"/>
            <w:vAlign w:val="center"/>
          </w:tcPr>
          <w:p w14:paraId="0EEC61E6">
            <w:pPr>
              <w:pStyle w:val="134"/>
              <w:spacing w:before="0"/>
              <w:ind w:firstLine="0" w:firstLineChars="0"/>
              <w:jc w:val="center"/>
              <w:rPr>
                <w:rFonts w:ascii="宋体" w:hAnsi="宋体" w:eastAsia="宋体" w:cs="仿宋_GB2312"/>
                <w:color w:val="auto"/>
                <w:szCs w:val="24"/>
              </w:rPr>
            </w:pPr>
          </w:p>
        </w:tc>
      </w:tr>
      <w:tr w14:paraId="52F3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7" w:type="pct"/>
            <w:noWrap w:val="0"/>
            <w:vAlign w:val="center"/>
          </w:tcPr>
          <w:p w14:paraId="09855DBC">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w:t>
            </w:r>
            <w:r>
              <w:rPr>
                <w:rFonts w:hint="eastAsia" w:ascii="宋体" w:hAnsi="宋体" w:cs="仿宋_GB2312"/>
                <w:color w:val="auto"/>
                <w:kern w:val="2"/>
                <w:sz w:val="24"/>
                <w:szCs w:val="24"/>
                <w:lang w:val="en-US" w:eastAsia="zh-CN" w:bidi="ar-SA"/>
              </w:rPr>
              <w:t>7</w:t>
            </w:r>
          </w:p>
        </w:tc>
        <w:tc>
          <w:tcPr>
            <w:tcW w:w="2881" w:type="pct"/>
            <w:noWrap w:val="0"/>
            <w:vAlign w:val="center"/>
          </w:tcPr>
          <w:p w14:paraId="1C76240F">
            <w:pPr>
              <w:widowControl/>
              <w:numPr>
                <w:ilvl w:val="0"/>
                <w:numId w:val="0"/>
              </w:numPr>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 w:eastAsia="zh-CN"/>
              </w:rPr>
              <w:t>根据</w:t>
            </w:r>
            <w:r>
              <w:rPr>
                <w:rFonts w:hint="eastAsia" w:ascii="宋体" w:hAnsi="宋体" w:eastAsia="宋体" w:cs="宋体"/>
                <w:color w:val="auto"/>
                <w:sz w:val="24"/>
                <w:szCs w:val="24"/>
                <w:highlight w:val="none"/>
                <w:lang w:val="en"/>
              </w:rPr>
              <w:t>投标人</w:t>
            </w:r>
            <w:r>
              <w:rPr>
                <w:rFonts w:hint="eastAsia" w:ascii="宋体" w:hAnsi="宋体" w:cs="宋体"/>
                <w:color w:val="auto"/>
                <w:sz w:val="24"/>
                <w:szCs w:val="24"/>
                <w:highlight w:val="none"/>
                <w:lang w:val="en-US" w:eastAsia="zh-CN"/>
              </w:rPr>
              <w:t>2022年1月1日以来</w:t>
            </w:r>
            <w:r>
              <w:rPr>
                <w:rFonts w:hint="eastAsia" w:ascii="宋体" w:hAnsi="宋体" w:eastAsia="宋体" w:cs="宋体"/>
                <w:color w:val="auto"/>
                <w:sz w:val="24"/>
                <w:szCs w:val="24"/>
                <w:highlight w:val="none"/>
              </w:rPr>
              <w:t>获得过土地评估报告电子化备案优秀土地评估中介机构称号的得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分。（提供相关证书原件扫描件，未提供的不得分。）</w:t>
            </w:r>
          </w:p>
        </w:tc>
        <w:tc>
          <w:tcPr>
            <w:tcW w:w="320" w:type="pct"/>
            <w:noWrap w:val="0"/>
            <w:vAlign w:val="center"/>
          </w:tcPr>
          <w:p w14:paraId="1058C218">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23" w:type="pct"/>
            <w:noWrap w:val="0"/>
            <w:vAlign w:val="center"/>
          </w:tcPr>
          <w:p w14:paraId="3E386F92">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客观分</w:t>
            </w:r>
          </w:p>
        </w:tc>
        <w:tc>
          <w:tcPr>
            <w:tcW w:w="807" w:type="pct"/>
            <w:noWrap w:val="0"/>
            <w:vAlign w:val="center"/>
          </w:tcPr>
          <w:p w14:paraId="74248612">
            <w:pPr>
              <w:pStyle w:val="134"/>
              <w:spacing w:before="0"/>
              <w:ind w:firstLine="0" w:firstLineChars="0"/>
              <w:jc w:val="center"/>
              <w:rPr>
                <w:rFonts w:ascii="宋体" w:hAnsi="宋体" w:eastAsia="宋体" w:cs="仿宋_GB2312"/>
                <w:color w:val="auto"/>
                <w:szCs w:val="24"/>
              </w:rPr>
            </w:pPr>
          </w:p>
        </w:tc>
      </w:tr>
      <w:tr w14:paraId="05F3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noWrap w:val="0"/>
            <w:vAlign w:val="center"/>
          </w:tcPr>
          <w:p w14:paraId="17367630">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w:t>
            </w:r>
            <w:r>
              <w:rPr>
                <w:rFonts w:hint="eastAsia" w:ascii="宋体" w:hAnsi="宋体" w:cs="仿宋_GB2312"/>
                <w:color w:val="auto"/>
                <w:kern w:val="2"/>
                <w:sz w:val="24"/>
                <w:szCs w:val="24"/>
                <w:lang w:val="en-US" w:eastAsia="zh-CN" w:bidi="ar-SA"/>
              </w:rPr>
              <w:t>8</w:t>
            </w:r>
          </w:p>
        </w:tc>
        <w:tc>
          <w:tcPr>
            <w:tcW w:w="2881" w:type="pct"/>
            <w:noWrap w:val="0"/>
            <w:vAlign w:val="center"/>
          </w:tcPr>
          <w:p w14:paraId="4EBC6DC7">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 w:eastAsia="zh-CN"/>
              </w:rPr>
              <w:t>根据</w:t>
            </w:r>
            <w:r>
              <w:rPr>
                <w:rFonts w:hint="eastAsia" w:ascii="宋体" w:hAnsi="宋体" w:eastAsia="宋体" w:cs="宋体"/>
                <w:color w:val="auto"/>
                <w:sz w:val="24"/>
                <w:szCs w:val="24"/>
                <w:highlight w:val="none"/>
              </w:rPr>
              <w:t>投标人202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年1月1日以来获得国家级土地评估机构资信等级证书的，</w:t>
            </w:r>
            <w:r>
              <w:rPr>
                <w:rFonts w:hint="eastAsia" w:ascii="宋体" w:hAnsi="宋体" w:cs="宋体"/>
                <w:color w:val="auto"/>
                <w:sz w:val="24"/>
                <w:szCs w:val="24"/>
                <w:highlight w:val="none"/>
                <w:lang w:eastAsia="zh-CN"/>
              </w:rPr>
              <w:t>每有</w:t>
            </w:r>
            <w:r>
              <w:rPr>
                <w:rFonts w:hint="eastAsia" w:ascii="宋体" w:hAnsi="宋体" w:eastAsia="宋体" w:cs="宋体"/>
                <w:color w:val="auto"/>
                <w:sz w:val="24"/>
                <w:szCs w:val="24"/>
                <w:highlight w:val="none"/>
              </w:rPr>
              <w:t>一次得1分，最高得3分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（提供上述证书原件扫描件，未提供不得分。）</w:t>
            </w:r>
          </w:p>
        </w:tc>
        <w:tc>
          <w:tcPr>
            <w:tcW w:w="320" w:type="pct"/>
            <w:noWrap w:val="0"/>
            <w:vAlign w:val="center"/>
          </w:tcPr>
          <w:p w14:paraId="34C11B6E">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23" w:type="pct"/>
            <w:noWrap w:val="0"/>
            <w:vAlign w:val="center"/>
          </w:tcPr>
          <w:p w14:paraId="5174DE40">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客观分</w:t>
            </w:r>
          </w:p>
        </w:tc>
        <w:tc>
          <w:tcPr>
            <w:tcW w:w="807" w:type="pct"/>
            <w:noWrap w:val="0"/>
            <w:vAlign w:val="center"/>
          </w:tcPr>
          <w:p w14:paraId="57862F5B">
            <w:pPr>
              <w:pStyle w:val="134"/>
              <w:spacing w:before="0"/>
              <w:ind w:firstLine="0" w:firstLineChars="0"/>
              <w:jc w:val="center"/>
              <w:rPr>
                <w:rFonts w:ascii="宋体" w:hAnsi="宋体" w:eastAsia="宋体" w:cs="仿宋_GB2312"/>
                <w:color w:val="auto"/>
                <w:szCs w:val="24"/>
              </w:rPr>
            </w:pPr>
          </w:p>
        </w:tc>
      </w:tr>
      <w:tr w14:paraId="0F1B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67" w:type="pct"/>
            <w:noWrap w:val="0"/>
            <w:vAlign w:val="center"/>
          </w:tcPr>
          <w:p w14:paraId="7B78F05E">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w:t>
            </w:r>
            <w:r>
              <w:rPr>
                <w:rFonts w:hint="eastAsia" w:ascii="宋体" w:hAnsi="宋体" w:cs="仿宋_GB2312"/>
                <w:color w:val="auto"/>
                <w:kern w:val="2"/>
                <w:sz w:val="24"/>
                <w:szCs w:val="24"/>
                <w:lang w:val="en-US" w:eastAsia="zh-CN" w:bidi="ar-SA"/>
              </w:rPr>
              <w:t>9</w:t>
            </w:r>
          </w:p>
        </w:tc>
        <w:tc>
          <w:tcPr>
            <w:tcW w:w="2881" w:type="pct"/>
            <w:noWrap w:val="0"/>
            <w:vAlign w:val="center"/>
          </w:tcPr>
          <w:p w14:paraId="608A1925">
            <w:pPr>
              <w:keepNext w:val="0"/>
              <w:keepLines w:val="0"/>
              <w:pageBreakBefore w:val="0"/>
              <w:kinsoku/>
              <w:wordWrap/>
              <w:overflowPunct/>
              <w:topLinePunct w:val="0"/>
              <w:autoSpaceDE/>
              <w:autoSpaceDN/>
              <w:bidi w:val="0"/>
              <w:spacing w:line="360" w:lineRule="exact"/>
              <w:textAlignment w:val="auto"/>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cs="宋体"/>
                <w:color w:val="auto"/>
                <w:sz w:val="24"/>
                <w:szCs w:val="24"/>
                <w:highlight w:val="none"/>
                <w:lang w:val="en" w:eastAsia="zh-CN"/>
              </w:rPr>
              <w:t>根据</w:t>
            </w:r>
            <w:r>
              <w:rPr>
                <w:rFonts w:hint="eastAsia" w:ascii="宋体" w:hAnsi="宋体" w:eastAsia="宋体" w:cs="宋体"/>
                <w:color w:val="auto"/>
                <w:sz w:val="24"/>
                <w:szCs w:val="24"/>
                <w:highlight w:val="none"/>
              </w:rPr>
              <w:t>投标人</w:t>
            </w:r>
            <w:r>
              <w:rPr>
                <w:rFonts w:hint="default" w:ascii="宋体" w:hAnsi="宋体" w:eastAsia="宋体" w:cs="仿宋_GB2312"/>
                <w:color w:val="auto"/>
                <w:kern w:val="2"/>
                <w:sz w:val="24"/>
                <w:szCs w:val="24"/>
                <w:highlight w:val="none"/>
                <w:lang w:val="en-US" w:eastAsia="zh-CN" w:bidi="ar-SA"/>
              </w:rPr>
              <w:t>202</w:t>
            </w:r>
            <w:r>
              <w:rPr>
                <w:rFonts w:hint="eastAsia" w:ascii="宋体" w:hAnsi="宋体" w:cs="仿宋_GB2312"/>
                <w:color w:val="auto"/>
                <w:kern w:val="2"/>
                <w:sz w:val="24"/>
                <w:szCs w:val="24"/>
                <w:highlight w:val="none"/>
                <w:lang w:val="en-US" w:eastAsia="zh-CN" w:bidi="ar-SA"/>
              </w:rPr>
              <w:t>2</w:t>
            </w:r>
            <w:r>
              <w:rPr>
                <w:rFonts w:hint="default" w:ascii="宋体" w:hAnsi="宋体" w:eastAsia="宋体" w:cs="仿宋_GB2312"/>
                <w:color w:val="auto"/>
                <w:kern w:val="2"/>
                <w:sz w:val="24"/>
                <w:szCs w:val="24"/>
                <w:highlight w:val="none"/>
                <w:lang w:val="en-US" w:eastAsia="zh-CN" w:bidi="ar-SA"/>
              </w:rPr>
              <w:t>年1月1日</w:t>
            </w:r>
            <w:r>
              <w:rPr>
                <w:rFonts w:hint="eastAsia" w:ascii="宋体" w:hAnsi="宋体" w:eastAsia="宋体" w:cs="宋体"/>
                <w:color w:val="auto"/>
                <w:sz w:val="24"/>
                <w:szCs w:val="24"/>
                <w:highlight w:val="none"/>
              </w:rPr>
              <w:t>以来</w:t>
            </w:r>
            <w:r>
              <w:rPr>
                <w:rFonts w:hint="default" w:ascii="宋体" w:hAnsi="宋体" w:eastAsia="宋体" w:cs="仿宋_GB2312"/>
                <w:color w:val="auto"/>
                <w:kern w:val="2"/>
                <w:sz w:val="24"/>
                <w:szCs w:val="24"/>
                <w:highlight w:val="none"/>
                <w:lang w:val="en-US" w:eastAsia="zh-CN" w:bidi="ar-SA"/>
              </w:rPr>
              <w:t>（以合同签订时间为准），投标人承担过类似项目的，每提供一个业绩得</w:t>
            </w:r>
            <w:r>
              <w:rPr>
                <w:rFonts w:hint="eastAsia" w:ascii="宋体" w:hAnsi="宋体" w:cs="仿宋_GB2312"/>
                <w:color w:val="auto"/>
                <w:kern w:val="2"/>
                <w:sz w:val="24"/>
                <w:szCs w:val="24"/>
                <w:highlight w:val="none"/>
                <w:lang w:val="en-US" w:eastAsia="zh-CN" w:bidi="ar-SA"/>
              </w:rPr>
              <w:t>0.5</w:t>
            </w:r>
            <w:r>
              <w:rPr>
                <w:rFonts w:hint="default" w:ascii="宋体" w:hAnsi="宋体" w:eastAsia="宋体" w:cs="仿宋_GB2312"/>
                <w:color w:val="auto"/>
                <w:kern w:val="2"/>
                <w:sz w:val="24"/>
                <w:szCs w:val="24"/>
                <w:highlight w:val="none"/>
                <w:lang w:val="en-US" w:eastAsia="zh-CN" w:bidi="ar-SA"/>
              </w:rPr>
              <w:t>分，最高得</w:t>
            </w:r>
            <w:r>
              <w:rPr>
                <w:rFonts w:hint="eastAsia" w:ascii="宋体" w:hAnsi="宋体" w:cs="仿宋_GB2312"/>
                <w:color w:val="auto"/>
                <w:kern w:val="2"/>
                <w:sz w:val="24"/>
                <w:szCs w:val="24"/>
                <w:highlight w:val="none"/>
                <w:lang w:val="en-US" w:eastAsia="zh-CN" w:bidi="ar-SA"/>
              </w:rPr>
              <w:t>1</w:t>
            </w:r>
            <w:r>
              <w:rPr>
                <w:rFonts w:hint="default" w:ascii="宋体" w:hAnsi="宋体" w:eastAsia="宋体" w:cs="仿宋_GB2312"/>
                <w:color w:val="auto"/>
                <w:kern w:val="2"/>
                <w:sz w:val="24"/>
                <w:szCs w:val="24"/>
                <w:highlight w:val="none"/>
                <w:lang w:val="en-US" w:eastAsia="zh-CN" w:bidi="ar-SA"/>
              </w:rPr>
              <w:t>分。</w:t>
            </w:r>
            <w:r>
              <w:rPr>
                <w:rFonts w:hint="eastAsia" w:ascii="宋体" w:hAnsi="宋体" w:cs="仿宋_GB2312"/>
                <w:color w:val="auto"/>
                <w:kern w:val="2"/>
                <w:sz w:val="24"/>
                <w:szCs w:val="24"/>
                <w:highlight w:val="none"/>
                <w:lang w:val="en-US" w:eastAsia="zh-CN" w:bidi="ar-SA"/>
              </w:rPr>
              <w:t>（提供合同原件扫描件，</w:t>
            </w:r>
            <w:r>
              <w:rPr>
                <w:rFonts w:hint="eastAsia" w:ascii="宋体" w:hAnsi="宋体" w:eastAsia="宋体" w:cs="宋体"/>
                <w:color w:val="auto"/>
                <w:sz w:val="24"/>
                <w:szCs w:val="24"/>
                <w:highlight w:val="none"/>
              </w:rPr>
              <w:t>未提供</w:t>
            </w:r>
            <w:r>
              <w:rPr>
                <w:rFonts w:hint="eastAsia" w:ascii="宋体" w:hAnsi="宋体" w:cs="仿宋_GB2312"/>
                <w:color w:val="auto"/>
                <w:kern w:val="2"/>
                <w:sz w:val="24"/>
                <w:szCs w:val="24"/>
                <w:highlight w:val="none"/>
                <w:lang w:val="en-US" w:eastAsia="zh-CN" w:bidi="ar-SA"/>
              </w:rPr>
              <w:t>不得分。）</w:t>
            </w:r>
          </w:p>
        </w:tc>
        <w:tc>
          <w:tcPr>
            <w:tcW w:w="320" w:type="pct"/>
            <w:noWrap w:val="0"/>
            <w:vAlign w:val="center"/>
          </w:tcPr>
          <w:p w14:paraId="138AA34D">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1</w:t>
            </w:r>
          </w:p>
        </w:tc>
        <w:tc>
          <w:tcPr>
            <w:tcW w:w="623" w:type="pct"/>
            <w:noWrap w:val="0"/>
            <w:vAlign w:val="center"/>
          </w:tcPr>
          <w:p w14:paraId="37215389">
            <w:pPr>
              <w:keepNext w:val="0"/>
              <w:keepLines w:val="0"/>
              <w:pageBreakBefore w:val="0"/>
              <w:kinsoku/>
              <w:wordWrap/>
              <w:overflowPunct/>
              <w:topLinePunct w:val="0"/>
              <w:autoSpaceDE/>
              <w:autoSpaceDN/>
              <w:bidi w:val="0"/>
              <w:spacing w:line="360" w:lineRule="exact"/>
              <w:jc w:val="center"/>
              <w:textAlignment w:val="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客观分</w:t>
            </w:r>
          </w:p>
        </w:tc>
        <w:tc>
          <w:tcPr>
            <w:tcW w:w="807" w:type="pct"/>
            <w:noWrap w:val="0"/>
            <w:vAlign w:val="center"/>
          </w:tcPr>
          <w:p w14:paraId="26F0439F">
            <w:pPr>
              <w:pStyle w:val="134"/>
              <w:spacing w:before="0"/>
              <w:ind w:firstLine="0" w:firstLineChars="0"/>
              <w:jc w:val="center"/>
              <w:rPr>
                <w:rFonts w:ascii="宋体" w:hAnsi="宋体" w:eastAsia="宋体" w:cs="仿宋_GB2312"/>
                <w:color w:val="auto"/>
                <w:szCs w:val="24"/>
              </w:rPr>
            </w:pPr>
          </w:p>
        </w:tc>
      </w:tr>
      <w:tr w14:paraId="1BA7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367" w:type="pct"/>
            <w:noWrap w:val="0"/>
            <w:vAlign w:val="center"/>
          </w:tcPr>
          <w:p w14:paraId="461BF6D7">
            <w:pPr>
              <w:keepNext w:val="0"/>
              <w:keepLines w:val="0"/>
              <w:pageBreakBefore w:val="0"/>
              <w:kinsoku/>
              <w:wordWrap/>
              <w:overflowPunct/>
              <w:topLinePunct w:val="0"/>
              <w:autoSpaceDE/>
              <w:autoSpaceDN/>
              <w:bidi w:val="0"/>
              <w:spacing w:line="360" w:lineRule="exact"/>
              <w:jc w:val="center"/>
              <w:textAlignment w:val="auto"/>
              <w:outlineLvl w:val="0"/>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20</w:t>
            </w:r>
          </w:p>
        </w:tc>
        <w:tc>
          <w:tcPr>
            <w:tcW w:w="2881" w:type="pct"/>
            <w:noWrap w:val="0"/>
            <w:vAlign w:val="center"/>
          </w:tcPr>
          <w:p w14:paraId="78F1FD12">
            <w:pPr>
              <w:keepNext w:val="0"/>
              <w:keepLines w:val="0"/>
              <w:pageBreakBefore w:val="0"/>
              <w:kinsoku/>
              <w:wordWrap/>
              <w:overflowPunct/>
              <w:topLinePunct w:val="0"/>
              <w:autoSpaceDE/>
              <w:autoSpaceDN/>
              <w:bidi w:val="0"/>
              <w:spacing w:line="360" w:lineRule="exact"/>
              <w:textAlignment w:val="auto"/>
              <w:outlineLvl w:val="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val="en" w:eastAsia="zh-CN"/>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 w:eastAsia="zh-CN"/>
              </w:rPr>
              <w:t>］的计算公式计算。评标过程中，不得去掉报价中的最高报价和最低报价。</w:t>
            </w:r>
          </w:p>
          <w:p w14:paraId="384129EF">
            <w:pPr>
              <w:keepNext w:val="0"/>
              <w:keepLines w:val="0"/>
              <w:pageBreakBefore w:val="0"/>
              <w:kinsoku/>
              <w:wordWrap/>
              <w:overflowPunct/>
              <w:topLinePunct w:val="0"/>
              <w:autoSpaceDE/>
              <w:autoSpaceDN/>
              <w:bidi w:val="0"/>
              <w:spacing w:line="360" w:lineRule="exact"/>
              <w:ind w:firstLine="480" w:firstLineChars="200"/>
              <w:textAlignment w:val="auto"/>
              <w:outlineLvl w:val="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highlight w:val="none"/>
                <w:shd w:val="clear" w:color="auto" w:fill="auto"/>
              </w:rPr>
              <w:t>对于未预留份额专门面向中小企业的政府采购货物项目，以及预留份额政府采购服务项目中的非预留部分标项，对小型和微型企业的投标报价给予</w:t>
            </w:r>
            <w:r>
              <w:rPr>
                <w:rFonts w:hint="eastAsia" w:ascii="宋体" w:hAnsi="宋体" w:eastAsia="宋体" w:cs="宋体"/>
                <w:color w:val="auto"/>
                <w:sz w:val="24"/>
                <w:highlight w:val="none"/>
                <w:shd w:val="clear" w:color="auto" w:fill="auto"/>
                <w:lang w:val="en-US" w:eastAsia="zh-CN"/>
              </w:rPr>
              <w:t>20</w:t>
            </w:r>
            <w:r>
              <w:rPr>
                <w:rFonts w:hint="eastAsia" w:ascii="宋体" w:hAnsi="宋体" w:eastAsia="宋体" w:cs="宋体"/>
                <w:color w:val="auto"/>
                <w:sz w:val="24"/>
                <w:highlight w:val="none"/>
                <w:shd w:val="clear" w:color="auto" w:fill="auto"/>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%的扣除，用扣除后的价格参加评审。</w:t>
            </w:r>
          </w:p>
        </w:tc>
        <w:tc>
          <w:tcPr>
            <w:tcW w:w="320" w:type="pct"/>
            <w:noWrap w:val="0"/>
            <w:vAlign w:val="center"/>
          </w:tcPr>
          <w:p w14:paraId="4399709C">
            <w:pPr>
              <w:pStyle w:val="134"/>
              <w:spacing w:before="0"/>
              <w:ind w:firstLine="0" w:firstLineChars="0"/>
              <w:jc w:val="center"/>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10</w:t>
            </w:r>
          </w:p>
        </w:tc>
        <w:tc>
          <w:tcPr>
            <w:tcW w:w="623" w:type="pct"/>
            <w:noWrap w:val="0"/>
            <w:vAlign w:val="center"/>
          </w:tcPr>
          <w:p w14:paraId="6BD07E4B">
            <w:pPr>
              <w:pStyle w:val="134"/>
              <w:spacing w:before="0"/>
              <w:ind w:firstLine="0" w:firstLineChars="0"/>
              <w:jc w:val="center"/>
              <w:rPr>
                <w:rFonts w:hint="eastAsia" w:ascii="宋体" w:hAnsi="宋体" w:eastAsia="宋体" w:cs="仿宋_GB2312"/>
                <w:color w:val="auto"/>
                <w:szCs w:val="24"/>
                <w:lang w:eastAsia="zh-CN"/>
              </w:rPr>
            </w:pPr>
            <w:r>
              <w:rPr>
                <w:rFonts w:hint="eastAsia" w:ascii="宋体" w:hAnsi="宋体" w:cs="仿宋_GB2312"/>
                <w:color w:val="auto"/>
                <w:szCs w:val="24"/>
                <w:lang w:eastAsia="zh-CN"/>
              </w:rPr>
              <w:t>客观分</w:t>
            </w:r>
          </w:p>
        </w:tc>
        <w:tc>
          <w:tcPr>
            <w:tcW w:w="807" w:type="pct"/>
            <w:noWrap w:val="0"/>
            <w:vAlign w:val="center"/>
          </w:tcPr>
          <w:p w14:paraId="68EDF279">
            <w:pPr>
              <w:pStyle w:val="134"/>
              <w:spacing w:before="0"/>
              <w:ind w:firstLine="0" w:firstLineChars="0"/>
              <w:jc w:val="center"/>
              <w:rPr>
                <w:rFonts w:ascii="宋体" w:hAnsi="宋体" w:eastAsia="宋体" w:cs="仿宋_GB2312"/>
                <w:color w:val="auto"/>
                <w:szCs w:val="24"/>
              </w:rPr>
            </w:pPr>
            <w:r>
              <w:rPr>
                <w:rFonts w:hint="eastAsia" w:ascii="宋体" w:hAnsi="宋体" w:eastAsia="宋体" w:cs="仿宋_GB2312"/>
                <w:color w:val="auto"/>
                <w:szCs w:val="24"/>
              </w:rPr>
              <w:t>/</w:t>
            </w:r>
          </w:p>
        </w:tc>
      </w:tr>
    </w:tbl>
    <w:p w14:paraId="1F7361E6">
      <w:pPr>
        <w:snapToGrid w:val="0"/>
        <w:spacing w:line="360" w:lineRule="auto"/>
        <w:jc w:val="both"/>
        <w:rPr>
          <w:rFonts w:hint="eastAsia" w:ascii="宋体" w:hAnsi="宋体" w:eastAsia="宋体" w:cs="宋体"/>
          <w:color w:val="auto"/>
          <w:highlight w:val="none"/>
          <w:lang w:eastAsia="zh-CN"/>
        </w:rPr>
      </w:pPr>
    </w:p>
    <w:p w14:paraId="0D5DDB81">
      <w:pPr>
        <w:snapToGrid w:val="0"/>
        <w:spacing w:line="360" w:lineRule="auto"/>
        <w:rPr>
          <w:rFonts w:hint="eastAsia" w:ascii="宋体" w:hAnsi="宋体" w:eastAsia="宋体" w:cs="宋体"/>
          <w:b/>
          <w:bCs w:val="0"/>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b/>
          <w:bCs w:val="0"/>
          <w:color w:val="auto"/>
          <w:sz w:val="24"/>
          <w:highlight w:val="none"/>
        </w:rPr>
        <w:t>：投标人编制投标文件（商务技术文件部分）时，建议按此目录（序号和内容）提供评标标准相应的商务技术资料。 </w:t>
      </w:r>
    </w:p>
    <w:p w14:paraId="15EDD31E">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3992DEDA">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77CF224C">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27BFDF0C">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BEA6535">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461AE6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547C6E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B76F52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4426C4E">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1BF3FB7">
      <w:pPr>
        <w:pStyle w:val="134"/>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15A82A8">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41D52824">
      <w:pPr>
        <w:pStyle w:val="134"/>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795CF83E">
      <w:pPr>
        <w:pStyle w:val="134"/>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44D4858F">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D0ADEA1">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F1CB2B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0DD2252">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81F3FC8">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w:t>
      </w:r>
      <w:r>
        <w:rPr>
          <w:rFonts w:hint="eastAsia" w:ascii="宋体" w:hAnsi="宋体" w:cs="宋体"/>
          <w:color w:val="auto"/>
          <w:kern w:val="0"/>
          <w:szCs w:val="24"/>
          <w:highlight w:val="none"/>
          <w:lang w:val="en-US" w:eastAsia="zh-CN"/>
        </w:rPr>
        <w:t>合理的时间</w:t>
      </w:r>
      <w:r>
        <w:rPr>
          <w:rFonts w:hint="eastAsia" w:ascii="宋体" w:hAnsi="宋体" w:eastAsia="宋体" w:cs="宋体"/>
          <w:color w:val="auto"/>
          <w:kern w:val="0"/>
          <w:szCs w:val="24"/>
          <w:highlight w:val="none"/>
        </w:rPr>
        <w:t>内提供书面说明，必要时提交相关证明材料;投标人不能证明其报价合理性的，评标委员会应当将其作为无效投标处理。</w:t>
      </w:r>
    </w:p>
    <w:p w14:paraId="0FB3F033">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E2839EC">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6DA8223">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CE271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BBAAB7">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27DFA894">
      <w:pPr>
        <w:pStyle w:val="13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436EDA">
      <w:pPr>
        <w:pStyle w:val="1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D4A28D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A9EFF4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291AB7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0CCF60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368014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6805B532">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35C4F38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306B51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C07AA9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327ED2B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5758D592">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5F0656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0F93A64F">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67DF0F53">
      <w:pPr>
        <w:spacing w:line="360" w:lineRule="auto"/>
        <w:ind w:firstLine="241" w:firstLineChars="100"/>
        <w:rPr>
          <w:rFonts w:hint="eastAsia" w:ascii="宋体" w:hAnsi="宋体" w:eastAsia="宋体" w:cs="宋体"/>
          <w:b/>
          <w:bCs/>
          <w:color w:val="auto"/>
          <w:kern w:val="0"/>
          <w:sz w:val="24"/>
          <w:highlight w:val="none"/>
          <w:lang w:val="en-US"/>
        </w:rPr>
      </w:pPr>
      <w:r>
        <w:rPr>
          <w:rFonts w:hint="eastAsia" w:ascii="宋体" w:hAnsi="宋体" w:cs="宋体"/>
          <w:b/>
          <w:bCs/>
          <w:color w:val="0000FF"/>
          <w:kern w:val="0"/>
          <w:sz w:val="24"/>
          <w:highlight w:val="none"/>
          <w:lang w:val="en-US" w:eastAsia="zh-CN"/>
        </w:rPr>
        <w:t xml:space="preserve"> </w:t>
      </w: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w:t>
      </w: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rPr>
        <w:t>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DA1D81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6FEF1454">
      <w:pPr>
        <w:pStyle w:val="1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862DEF2">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72151AC">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D56B779">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34D0351">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F42E664">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0892F29B">
      <w:pPr>
        <w:pStyle w:val="1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888AF3">
      <w:pPr>
        <w:pStyle w:val="1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4395843F">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9B237CE">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80F0AAA">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0049A5BA">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7FA484BA">
      <w:pPr>
        <w:pStyle w:val="1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7D0F13C5">
      <w:pPr>
        <w:rPr>
          <w:rFonts w:hint="eastAsia" w:ascii="宋体" w:hAnsi="宋体" w:cs="宋体"/>
          <w:color w:val="auto"/>
          <w:highlight w:val="none"/>
        </w:rPr>
      </w:pPr>
    </w:p>
    <w:p w14:paraId="762F4722">
      <w:pPr>
        <w:pStyle w:val="61"/>
        <w:rPr>
          <w:rFonts w:hint="eastAsia" w:ascii="宋体" w:hAnsi="宋体" w:cs="宋体"/>
          <w:color w:val="auto"/>
          <w:highlight w:val="none"/>
        </w:rPr>
      </w:pPr>
    </w:p>
    <w:p w14:paraId="6EC4D716">
      <w:pPr>
        <w:pStyle w:val="61"/>
        <w:rPr>
          <w:rFonts w:hint="eastAsia" w:ascii="宋体" w:hAnsi="宋体" w:cs="宋体"/>
          <w:color w:val="auto"/>
          <w:highlight w:val="none"/>
        </w:rPr>
      </w:pPr>
    </w:p>
    <w:p w14:paraId="7BC498C6">
      <w:pPr>
        <w:spacing w:line="360" w:lineRule="auto"/>
        <w:ind w:left="720" w:leftChars="343" w:firstLine="1084" w:firstLineChars="300"/>
        <w:outlineLvl w:val="0"/>
        <w:rPr>
          <w:rFonts w:hint="eastAsia" w:ascii="宋体" w:hAnsi="宋体" w:eastAsia="宋体" w:cs="宋体"/>
          <w:b/>
          <w:color w:val="auto"/>
          <w:sz w:val="36"/>
          <w:szCs w:val="36"/>
          <w:highlight w:val="none"/>
        </w:rPr>
        <w:sectPr>
          <w:pgSz w:w="11907" w:h="16840"/>
          <w:pgMar w:top="1474" w:right="1814" w:bottom="1474" w:left="1814" w:header="851" w:footer="851" w:gutter="0"/>
          <w:cols w:space="720" w:num="1"/>
        </w:sectPr>
      </w:pPr>
    </w:p>
    <w:p w14:paraId="34FC4652">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13C5FA8">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7E28695">
      <w:pPr>
        <w:spacing w:line="480" w:lineRule="auto"/>
        <w:jc w:val="center"/>
        <w:rPr>
          <w:rFonts w:hint="eastAsia" w:ascii="宋体" w:hAnsi="宋体" w:eastAsia="宋体" w:cs="宋体"/>
          <w:b/>
          <w:color w:val="auto"/>
          <w:sz w:val="28"/>
          <w:szCs w:val="28"/>
          <w:highlight w:val="none"/>
        </w:rPr>
      </w:pPr>
    </w:p>
    <w:p w14:paraId="581CA374">
      <w:pPr>
        <w:spacing w:line="480" w:lineRule="auto"/>
        <w:jc w:val="center"/>
        <w:rPr>
          <w:rFonts w:hint="eastAsia" w:ascii="宋体" w:hAnsi="宋体" w:eastAsia="宋体" w:cs="宋体"/>
          <w:b/>
          <w:color w:val="auto"/>
          <w:sz w:val="24"/>
          <w:highlight w:val="none"/>
        </w:rPr>
      </w:pPr>
    </w:p>
    <w:p w14:paraId="5CE3AFC6">
      <w:pPr>
        <w:spacing w:line="480" w:lineRule="auto"/>
        <w:jc w:val="center"/>
        <w:rPr>
          <w:rFonts w:hint="eastAsia" w:ascii="宋体" w:hAnsi="宋体" w:eastAsia="宋体" w:cs="宋体"/>
          <w:b/>
          <w:color w:val="auto"/>
          <w:sz w:val="24"/>
          <w:highlight w:val="none"/>
        </w:rPr>
      </w:pPr>
    </w:p>
    <w:p w14:paraId="3178F836">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2278A44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246A73E9">
      <w:pPr>
        <w:pStyle w:val="70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24842618">
      <w:pPr>
        <w:spacing w:before="120" w:line="22" w:lineRule="atLeast"/>
        <w:rPr>
          <w:rFonts w:hint="eastAsia" w:ascii="宋体" w:hAnsi="宋体" w:eastAsia="宋体" w:cs="宋体"/>
          <w:color w:val="auto"/>
          <w:sz w:val="24"/>
          <w:highlight w:val="none"/>
        </w:rPr>
      </w:pPr>
    </w:p>
    <w:p w14:paraId="229DB670">
      <w:pPr>
        <w:pStyle w:val="3"/>
        <w:rPr>
          <w:rFonts w:hint="eastAsia" w:ascii="宋体" w:hAnsi="宋体" w:eastAsia="宋体" w:cs="宋体"/>
          <w:color w:val="auto"/>
          <w:highlight w:val="none"/>
        </w:rPr>
      </w:pPr>
    </w:p>
    <w:p w14:paraId="687867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建德市规划和自然资源局2025年城镇基准地价更新采购项目</w:t>
      </w:r>
      <w:r>
        <w:rPr>
          <w:rFonts w:hint="eastAsia" w:ascii="宋体" w:hAnsi="宋体" w:eastAsia="宋体" w:cs="宋体"/>
          <w:color w:val="auto"/>
          <w:sz w:val="24"/>
          <w:highlight w:val="none"/>
          <w:u w:val="single"/>
        </w:rPr>
        <w:t xml:space="preserve"> </w:t>
      </w:r>
    </w:p>
    <w:p w14:paraId="4AB2E01C">
      <w:pPr>
        <w:pStyle w:val="601"/>
        <w:spacing w:before="120" w:line="22" w:lineRule="atLeast"/>
        <w:rPr>
          <w:rFonts w:hint="eastAsia" w:ascii="宋体" w:hAnsi="宋体" w:eastAsia="宋体" w:cs="宋体"/>
          <w:color w:val="auto"/>
          <w:szCs w:val="24"/>
          <w:highlight w:val="none"/>
        </w:rPr>
      </w:pPr>
    </w:p>
    <w:p w14:paraId="129CFAEE">
      <w:pPr>
        <w:rPr>
          <w:rFonts w:hint="eastAsia" w:ascii="宋体" w:hAnsi="宋体" w:eastAsia="宋体" w:cs="宋体"/>
          <w:color w:val="auto"/>
          <w:sz w:val="24"/>
          <w:highlight w:val="none"/>
        </w:rPr>
      </w:pPr>
    </w:p>
    <w:p w14:paraId="3A44054D">
      <w:pPr>
        <w:spacing w:before="120" w:line="22"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p>
    <w:p w14:paraId="388CA8A6">
      <w:pPr>
        <w:spacing w:before="120" w:line="22" w:lineRule="atLeast"/>
        <w:rPr>
          <w:rFonts w:hint="eastAsia" w:ascii="宋体" w:hAnsi="宋体" w:eastAsia="宋体" w:cs="宋体"/>
          <w:color w:val="auto"/>
          <w:sz w:val="24"/>
          <w:highlight w:val="none"/>
        </w:rPr>
      </w:pPr>
    </w:p>
    <w:p w14:paraId="0B8FB4DE">
      <w:pPr>
        <w:spacing w:before="120" w:line="22"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6D6F951">
      <w:pPr>
        <w:spacing w:before="120" w:line="22" w:lineRule="atLeast"/>
        <w:rPr>
          <w:rFonts w:hint="eastAsia" w:ascii="宋体" w:hAnsi="宋体" w:eastAsia="宋体" w:cs="宋体"/>
          <w:color w:val="auto"/>
          <w:sz w:val="24"/>
          <w:highlight w:val="none"/>
        </w:rPr>
      </w:pPr>
    </w:p>
    <w:p w14:paraId="6D1511CB">
      <w:pPr>
        <w:spacing w:before="120" w:line="22"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672C416">
      <w:pPr>
        <w:spacing w:before="120" w:line="22" w:lineRule="atLeast"/>
        <w:ind w:firstLine="960" w:firstLineChars="400"/>
        <w:rPr>
          <w:rFonts w:hint="eastAsia" w:ascii="宋体" w:hAnsi="宋体" w:eastAsia="宋体" w:cs="宋体"/>
          <w:color w:val="auto"/>
          <w:sz w:val="24"/>
          <w:highlight w:val="none"/>
        </w:rPr>
      </w:pPr>
    </w:p>
    <w:p w14:paraId="5E62045C">
      <w:pPr>
        <w:spacing w:before="120" w:line="22"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E9AACCE">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458539C5">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以 </w:t>
      </w:r>
      <w:r>
        <w:rPr>
          <w:rFonts w:hint="eastAsia" w:ascii="宋体" w:hAnsi="宋体" w:eastAsia="宋体" w:cs="宋体"/>
          <w:color w:val="auto"/>
          <w:sz w:val="24"/>
          <w:highlight w:val="none"/>
          <w:u w:val="single"/>
        </w:rPr>
        <w:t xml:space="preserve">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建德市规划和自然资源局2025年城镇基准地价更新采购项目</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评标委员会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14:paraId="1F1F75F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w:t>
      </w:r>
      <w:r>
        <w:rPr>
          <w:rFonts w:hint="eastAsia" w:ascii="宋体" w:hAnsi="宋体" w:cs="宋体"/>
          <w:color w:val="auto"/>
          <w:sz w:val="24"/>
          <w:highlight w:val="none"/>
          <w:u w:val="single"/>
          <w:lang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20BBDA5">
      <w:pPr>
        <w:spacing w:line="560" w:lineRule="exact"/>
        <w:ind w:firstLine="482" w:firstLineChars="200"/>
        <w:outlineLvl w:val="0"/>
        <w:rPr>
          <w:rFonts w:hint="eastAsia" w:ascii="宋体" w:hAnsi="宋体" w:eastAsia="宋体" w:cs="宋体"/>
          <w:color w:val="auto"/>
          <w:sz w:val="24"/>
          <w:highlight w:val="none"/>
        </w:rPr>
      </w:pPr>
      <w:bookmarkStart w:id="395" w:name="_Toc20421"/>
      <w:bookmarkStart w:id="396" w:name="_Toc19273"/>
      <w:bookmarkStart w:id="397" w:name="_Toc15367"/>
      <w:bookmarkStart w:id="398" w:name="_Toc22967"/>
      <w:bookmarkStart w:id="399" w:name="_Toc28855"/>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34391D3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06FB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79CBCBB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2A476B6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3C6126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3EF4B6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B7B8DCD">
      <w:pPr>
        <w:spacing w:line="560" w:lineRule="exact"/>
        <w:ind w:firstLine="482" w:firstLineChars="200"/>
        <w:outlineLvl w:val="0"/>
        <w:rPr>
          <w:rFonts w:hint="eastAsia" w:ascii="宋体" w:hAnsi="宋体" w:eastAsia="宋体" w:cs="宋体"/>
          <w:b/>
          <w:color w:val="auto"/>
          <w:sz w:val="24"/>
          <w:highlight w:val="none"/>
        </w:rPr>
      </w:pPr>
      <w:bookmarkStart w:id="400" w:name="_Toc22185"/>
      <w:bookmarkStart w:id="401" w:name="_Toc6773"/>
      <w:bookmarkStart w:id="402" w:name="_Toc2918"/>
      <w:bookmarkStart w:id="403" w:name="_Toc18585"/>
      <w:bookmarkStart w:id="404" w:name="_Toc6311"/>
      <w:r>
        <w:rPr>
          <w:rFonts w:hint="eastAsia" w:ascii="宋体" w:hAnsi="宋体" w:eastAsia="宋体" w:cs="宋体"/>
          <w:b/>
          <w:color w:val="auto"/>
          <w:sz w:val="24"/>
          <w:highlight w:val="none"/>
        </w:rPr>
        <w:t>1.2 标的</w:t>
      </w:r>
      <w:bookmarkEnd w:id="400"/>
      <w:bookmarkEnd w:id="401"/>
      <w:bookmarkEnd w:id="402"/>
      <w:bookmarkEnd w:id="403"/>
      <w:bookmarkEnd w:id="404"/>
    </w:p>
    <w:p w14:paraId="386D5D9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1FDDF7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2D7D24">
      <w:pPr>
        <w:spacing w:line="560" w:lineRule="exac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p>
    <w:p w14:paraId="30AD5F48">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8CF6A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1.2.5合同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（是/否）涉及货物。若涉及</w:t>
      </w:r>
      <w:r>
        <w:rPr>
          <w:rFonts w:hint="eastAsia" w:ascii="宋体" w:hAnsi="宋体" w:eastAsia="宋体" w:cs="宋体"/>
          <w:color w:val="auto"/>
          <w:sz w:val="24"/>
          <w:highlight w:val="none"/>
          <w:lang w:eastAsia="zh-CN"/>
        </w:rPr>
        <w:t>货物的</w:t>
      </w:r>
      <w:r>
        <w:rPr>
          <w:rFonts w:hint="eastAsia" w:ascii="宋体" w:hAnsi="宋体" w:eastAsia="宋体" w:cs="宋体"/>
          <w:color w:val="auto"/>
          <w:sz w:val="24"/>
          <w:highlight w:val="none"/>
        </w:rPr>
        <w:t>，则：</w:t>
      </w:r>
    </w:p>
    <w:p w14:paraId="5E1655D1">
      <w:pPr>
        <w:spacing w:line="560" w:lineRule="exact"/>
        <w:ind w:firstLine="480" w:firstLineChars="200"/>
        <w:rPr>
          <w:rFonts w:hint="eastAsia" w:ascii="宋体" w:hAnsi="宋体" w:eastAsia="宋体" w:cs="宋体"/>
          <w:color w:val="auto"/>
          <w:sz w:val="24"/>
          <w:highlight w:val="none"/>
          <w:u w:val="single"/>
        </w:rPr>
      </w:pPr>
      <w:bookmarkStart w:id="405" w:name="_Toc1386"/>
      <w:bookmarkStart w:id="406" w:name="_Toc5635"/>
      <w:bookmarkStart w:id="407" w:name="_Toc4929"/>
      <w:bookmarkStart w:id="408" w:name="_Toc21124"/>
      <w:bookmarkStart w:id="409"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902853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ABE59D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CC5C77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2FDA84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ACCED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24361F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D6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D753AF">
            <w:pPr>
              <w:pStyle w:val="322"/>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56B0D316">
            <w:pPr>
              <w:pStyle w:val="322"/>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48B851E9">
            <w:pPr>
              <w:pStyle w:val="322"/>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63A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D39C4D">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8917CD9">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3B0AC52">
            <w:pPr>
              <w:pStyle w:val="322"/>
              <w:spacing w:line="560" w:lineRule="exact"/>
              <w:ind w:firstLine="200"/>
              <w:jc w:val="center"/>
              <w:rPr>
                <w:rFonts w:hint="eastAsia" w:ascii="宋体" w:hAnsi="宋体" w:eastAsia="宋体" w:cs="宋体"/>
                <w:color w:val="auto"/>
                <w:sz w:val="24"/>
                <w:szCs w:val="24"/>
                <w:highlight w:val="none"/>
              </w:rPr>
            </w:pPr>
          </w:p>
        </w:tc>
      </w:tr>
      <w:tr w14:paraId="5687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E2CBFB">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7EB2A41">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1895034">
            <w:pPr>
              <w:pStyle w:val="322"/>
              <w:spacing w:line="560" w:lineRule="exact"/>
              <w:ind w:firstLine="200"/>
              <w:jc w:val="center"/>
              <w:rPr>
                <w:rFonts w:hint="eastAsia" w:ascii="宋体" w:hAnsi="宋体" w:eastAsia="宋体" w:cs="宋体"/>
                <w:color w:val="auto"/>
                <w:sz w:val="24"/>
                <w:szCs w:val="24"/>
                <w:highlight w:val="none"/>
              </w:rPr>
            </w:pPr>
          </w:p>
        </w:tc>
      </w:tr>
      <w:tr w14:paraId="342C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63DA68">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2D31D66">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1437086">
            <w:pPr>
              <w:pStyle w:val="322"/>
              <w:spacing w:line="560" w:lineRule="exact"/>
              <w:ind w:firstLine="200"/>
              <w:jc w:val="center"/>
              <w:rPr>
                <w:rFonts w:hint="eastAsia" w:ascii="宋体" w:hAnsi="宋体" w:eastAsia="宋体" w:cs="宋体"/>
                <w:color w:val="auto"/>
                <w:sz w:val="24"/>
                <w:szCs w:val="24"/>
                <w:highlight w:val="none"/>
              </w:rPr>
            </w:pPr>
          </w:p>
        </w:tc>
      </w:tr>
      <w:tr w14:paraId="1D5A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F9C9D8">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7AC5233">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B776EA1">
            <w:pPr>
              <w:pStyle w:val="322"/>
              <w:spacing w:line="560" w:lineRule="exact"/>
              <w:ind w:firstLine="200"/>
              <w:jc w:val="center"/>
              <w:rPr>
                <w:rFonts w:hint="eastAsia" w:ascii="宋体" w:hAnsi="宋体" w:eastAsia="宋体" w:cs="宋体"/>
                <w:color w:val="auto"/>
                <w:sz w:val="24"/>
                <w:szCs w:val="24"/>
                <w:highlight w:val="none"/>
              </w:rPr>
            </w:pPr>
          </w:p>
        </w:tc>
      </w:tr>
      <w:tr w14:paraId="7700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AE7BA5B">
            <w:pPr>
              <w:pStyle w:val="322"/>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20201B41">
            <w:pPr>
              <w:pStyle w:val="322"/>
              <w:spacing w:line="560" w:lineRule="exact"/>
              <w:ind w:firstLine="200"/>
              <w:jc w:val="center"/>
              <w:rPr>
                <w:rFonts w:hint="eastAsia" w:ascii="宋体" w:hAnsi="宋体" w:eastAsia="宋体" w:cs="宋体"/>
                <w:color w:val="auto"/>
                <w:sz w:val="24"/>
                <w:szCs w:val="24"/>
                <w:highlight w:val="none"/>
              </w:rPr>
            </w:pPr>
          </w:p>
        </w:tc>
      </w:tr>
    </w:tbl>
    <w:p w14:paraId="685D689C">
      <w:pPr>
        <w:spacing w:line="560" w:lineRule="exact"/>
        <w:ind w:firstLine="480" w:firstLineChars="200"/>
        <w:rPr>
          <w:rFonts w:hint="eastAsia" w:ascii="宋体" w:hAnsi="宋体" w:eastAsia="宋体" w:cs="宋体"/>
          <w:color w:val="auto"/>
          <w:sz w:val="24"/>
          <w:highlight w:val="none"/>
        </w:rPr>
      </w:pPr>
      <w:bookmarkStart w:id="410" w:name="_Toc3654"/>
      <w:bookmarkStart w:id="411" w:name="_Toc30506"/>
      <w:bookmarkStart w:id="412" w:name="_Toc14993"/>
      <w:bookmarkStart w:id="413" w:name="_Toc30158"/>
      <w:bookmarkStart w:id="414"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FFEEA0E">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72FB46E0">
      <w:pPr>
        <w:pStyle w:val="962"/>
        <w:spacing w:before="0" w:beforeAutospacing="0" w:after="0" w:afterAutospacing="0" w:line="360" w:lineRule="auto"/>
        <w:ind w:firstLine="480"/>
        <w:rPr>
          <w:rFonts w:hint="eastAsia" w:ascii="宋体" w:hAnsi="宋体" w:eastAsia="宋体" w:cs="宋体"/>
          <w:b/>
          <w:color w:val="auto"/>
          <w:highlight w:val="none"/>
        </w:rPr>
      </w:pPr>
      <w:bookmarkStart w:id="415" w:name="_Toc22618"/>
      <w:bookmarkStart w:id="416" w:name="_Toc10340"/>
      <w:bookmarkStart w:id="417" w:name="_Toc1814"/>
      <w:bookmarkStart w:id="418" w:name="_Toc4760"/>
      <w:bookmarkStart w:id="419" w:name="_Toc3625"/>
      <w:bookmarkStart w:id="420" w:name="_Toc11108"/>
      <w:bookmarkStart w:id="421" w:name="_Toc8772"/>
      <w:bookmarkStart w:id="422" w:name="_Toc31421"/>
      <w:r>
        <w:rPr>
          <w:rFonts w:hint="eastAsia" w:ascii="宋体" w:hAnsi="宋体" w:eastAsia="宋体" w:cs="宋体"/>
          <w:b/>
          <w:color w:val="auto"/>
          <w:highlight w:val="none"/>
        </w:rPr>
        <w:t>1.4履约保证金</w:t>
      </w:r>
    </w:p>
    <w:p w14:paraId="62EFC7AF">
      <w:pPr>
        <w:pStyle w:val="962"/>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否  </w:t>
      </w:r>
      <w:r>
        <w:rPr>
          <w:rFonts w:hint="eastAsia" w:ascii="宋体" w:hAnsi="宋体" w:eastAsia="宋体" w:cs="宋体"/>
          <w:color w:val="auto"/>
          <w:highlight w:val="none"/>
        </w:rPr>
        <w:t>（是/否）需要支付履约保证金。若需要支付履约保证金的，则：</w:t>
      </w:r>
    </w:p>
    <w:p w14:paraId="330155A4">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933244C">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24C5CC7">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3CC9F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19583F1C">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6D74FE76">
      <w:pPr>
        <w:pStyle w:val="962"/>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1F33F554">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8055885">
      <w:pPr>
        <w:pStyle w:val="962"/>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F1CF23">
      <w:pPr>
        <w:pStyle w:val="962"/>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B4FAF3">
      <w:pPr>
        <w:pStyle w:val="962"/>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6FBB44C7">
      <w:pPr>
        <w:pStyle w:val="962"/>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F4A7786">
      <w:pPr>
        <w:pStyle w:val="962"/>
        <w:spacing w:before="0" w:beforeAutospacing="0" w:after="0" w:afterAutospacing="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8262324">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10B395D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15215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E051F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9FC6DCC">
      <w:pPr>
        <w:spacing w:line="560" w:lineRule="exact"/>
        <w:ind w:firstLine="480" w:firstLineChars="200"/>
        <w:outlineLvl w:val="0"/>
        <w:rPr>
          <w:rFonts w:hint="eastAsia" w:ascii="宋体" w:hAnsi="宋体" w:eastAsia="宋体" w:cs="宋体"/>
          <w:bCs/>
          <w:color w:val="auto"/>
          <w:sz w:val="24"/>
          <w:highlight w:val="none"/>
        </w:rPr>
      </w:pPr>
      <w:bookmarkStart w:id="423" w:name="_Toc24662"/>
      <w:bookmarkStart w:id="424" w:name="_Toc3079"/>
      <w:bookmarkStart w:id="425" w:name="_Toc5698"/>
      <w:bookmarkStart w:id="426" w:name="_Toc8586"/>
      <w:bookmarkStart w:id="427" w:name="_Toc2375"/>
      <w:r>
        <w:rPr>
          <w:rFonts w:hint="eastAsia" w:ascii="宋体" w:hAnsi="宋体" w:eastAsia="宋体" w:cs="宋体"/>
          <w:bCs/>
          <w:color w:val="auto"/>
          <w:sz w:val="24"/>
          <w:highlight w:val="none"/>
        </w:rPr>
        <w:t>1.7.4若服务涉及货物的，则货物的：</w:t>
      </w:r>
    </w:p>
    <w:p w14:paraId="7E41754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B36EB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1FA1EB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32F4E3E">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13B09E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625C42F">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rPr>
        <w:t xml:space="preserve">（可根据情况修改）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E6AF8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2F76879">
      <w:pPr>
        <w:spacing w:line="560" w:lineRule="exact"/>
        <w:ind w:firstLine="480" w:firstLineChars="200"/>
        <w:rPr>
          <w:rFonts w:hint="eastAsia" w:ascii="宋体" w:hAnsi="宋体" w:eastAsia="宋体" w:cs="宋体"/>
          <w:color w:val="auto"/>
          <w:sz w:val="24"/>
          <w:highlight w:val="none"/>
        </w:rPr>
      </w:pPr>
      <w:bookmarkStart w:id="428" w:name="_Toc9497"/>
      <w:bookmarkStart w:id="429" w:name="_Toc18683"/>
      <w:bookmarkStart w:id="430" w:name="_Toc26807"/>
      <w:bookmarkStart w:id="431" w:name="_Toc32454"/>
      <w:bookmarkStart w:id="432"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61FBE2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C25F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35BC1A5">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0839C03C">
      <w:pPr>
        <w:spacing w:line="560" w:lineRule="exact"/>
        <w:ind w:firstLine="482" w:firstLineChars="200"/>
        <w:outlineLvl w:val="0"/>
        <w:rPr>
          <w:rFonts w:hint="eastAsia" w:ascii="宋体" w:hAnsi="宋体" w:eastAsia="宋体" w:cs="宋体"/>
          <w:b/>
          <w:color w:val="auto"/>
          <w:sz w:val="24"/>
          <w:highlight w:val="none"/>
        </w:rPr>
      </w:pPr>
      <w:bookmarkStart w:id="433" w:name="_Toc16021"/>
      <w:bookmarkStart w:id="434" w:name="_Toc28375"/>
      <w:bookmarkStart w:id="435" w:name="_Toc15583"/>
      <w:r>
        <w:rPr>
          <w:rFonts w:hint="eastAsia" w:ascii="宋体" w:hAnsi="宋体" w:eastAsia="宋体" w:cs="宋体"/>
          <w:b/>
          <w:color w:val="auto"/>
          <w:sz w:val="24"/>
          <w:highlight w:val="none"/>
        </w:rPr>
        <w:t>1.9合同争议的解决</w:t>
      </w:r>
      <w:bookmarkEnd w:id="433"/>
      <w:bookmarkEnd w:id="434"/>
      <w:bookmarkEnd w:id="435"/>
    </w:p>
    <w:p w14:paraId="423A5E87">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1270DCAF">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E36BA2C">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5A6EC37D">
      <w:pPr>
        <w:spacing w:line="560" w:lineRule="exact"/>
        <w:ind w:firstLine="482" w:firstLineChars="200"/>
        <w:outlineLvl w:val="0"/>
        <w:rPr>
          <w:rFonts w:hint="eastAsia" w:ascii="宋体" w:hAnsi="宋体" w:eastAsia="宋体" w:cs="宋体"/>
          <w:b/>
          <w:color w:val="auto"/>
          <w:sz w:val="24"/>
          <w:highlight w:val="none"/>
        </w:rPr>
      </w:pPr>
      <w:bookmarkStart w:id="436" w:name="_Toc15322"/>
      <w:bookmarkStart w:id="437" w:name="_Toc7245"/>
      <w:bookmarkStart w:id="438" w:name="_Toc11173"/>
      <w:r>
        <w:rPr>
          <w:rFonts w:hint="eastAsia" w:ascii="宋体" w:hAnsi="宋体" w:eastAsia="宋体" w:cs="宋体"/>
          <w:b/>
          <w:color w:val="auto"/>
          <w:sz w:val="24"/>
          <w:highlight w:val="none"/>
        </w:rPr>
        <w:t>2.0 合同生效</w:t>
      </w:r>
      <w:bookmarkEnd w:id="436"/>
      <w:bookmarkEnd w:id="437"/>
      <w:bookmarkEnd w:id="438"/>
    </w:p>
    <w:p w14:paraId="13348D11">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312BAA77">
      <w:pPr>
        <w:autoSpaceDE w:val="0"/>
        <w:autoSpaceDN w:val="0"/>
        <w:spacing w:line="560" w:lineRule="exact"/>
        <w:rPr>
          <w:rFonts w:hint="eastAsia" w:ascii="宋体" w:hAnsi="宋体" w:eastAsia="宋体" w:cs="宋体"/>
          <w:color w:val="auto"/>
          <w:sz w:val="24"/>
          <w:highlight w:val="none"/>
          <w:lang w:val="zh-CN"/>
        </w:rPr>
      </w:pPr>
    </w:p>
    <w:p w14:paraId="63C6B6E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5EA9A31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100628EA">
      <w:pPr>
        <w:autoSpaceDE w:val="0"/>
        <w:autoSpaceDN w:val="0"/>
        <w:spacing w:line="560" w:lineRule="exact"/>
        <w:rPr>
          <w:rFonts w:hint="eastAsia" w:ascii="宋体" w:hAnsi="宋体" w:eastAsia="宋体" w:cs="宋体"/>
          <w:color w:val="auto"/>
          <w:sz w:val="24"/>
          <w:highlight w:val="none"/>
          <w:lang w:val="zh-CN"/>
        </w:rPr>
      </w:pPr>
    </w:p>
    <w:p w14:paraId="4958642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669F550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3CD5F46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40EA332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317F8C7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28988B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0AEF0D3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802A17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1C37FE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0B578F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57A320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F8FD5F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7CA1BAE2">
      <w:pPr>
        <w:widowControl/>
        <w:spacing w:line="560" w:lineRule="exact"/>
        <w:jc w:val="left"/>
        <w:rPr>
          <w:rFonts w:hint="eastAsia" w:ascii="宋体" w:hAnsi="宋体" w:eastAsia="宋体" w:cs="宋体"/>
          <w:b/>
          <w:color w:val="auto"/>
          <w:sz w:val="24"/>
          <w:highlight w:val="none"/>
        </w:rPr>
      </w:pPr>
    </w:p>
    <w:p w14:paraId="2B5FAF95">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7A6017F8">
      <w:pPr>
        <w:pStyle w:val="704"/>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06A6E3F8">
      <w:pPr>
        <w:spacing w:line="560" w:lineRule="exact"/>
        <w:ind w:firstLine="482" w:firstLineChars="200"/>
        <w:outlineLvl w:val="0"/>
        <w:rPr>
          <w:rFonts w:hint="eastAsia" w:ascii="宋体" w:hAnsi="宋体" w:eastAsia="宋体" w:cs="宋体"/>
          <w:b/>
          <w:color w:val="auto"/>
          <w:sz w:val="24"/>
          <w:highlight w:val="none"/>
        </w:rPr>
      </w:pPr>
      <w:bookmarkStart w:id="439" w:name="_Toc31297"/>
      <w:bookmarkStart w:id="440" w:name="_Toc14021"/>
      <w:bookmarkStart w:id="441" w:name="_Toc19680"/>
      <w:bookmarkStart w:id="442" w:name="_Toc5228"/>
      <w:bookmarkStart w:id="443" w:name="_Toc25079"/>
      <w:r>
        <w:rPr>
          <w:rFonts w:hint="eastAsia" w:ascii="宋体" w:hAnsi="宋体" w:eastAsia="宋体" w:cs="宋体"/>
          <w:b/>
          <w:color w:val="auto"/>
          <w:sz w:val="24"/>
          <w:highlight w:val="none"/>
        </w:rPr>
        <w:t>2.1 定义</w:t>
      </w:r>
      <w:bookmarkEnd w:id="439"/>
      <w:bookmarkEnd w:id="440"/>
      <w:bookmarkEnd w:id="441"/>
      <w:bookmarkEnd w:id="442"/>
      <w:bookmarkEnd w:id="443"/>
    </w:p>
    <w:p w14:paraId="5D72671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070891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58F668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51314D5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C8055A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45AA9C6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66F89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DF41189">
      <w:pPr>
        <w:spacing w:line="560" w:lineRule="exact"/>
        <w:ind w:firstLine="482" w:firstLineChars="200"/>
        <w:outlineLvl w:val="0"/>
        <w:rPr>
          <w:rFonts w:hint="eastAsia" w:ascii="宋体" w:hAnsi="宋体" w:eastAsia="宋体" w:cs="宋体"/>
          <w:b/>
          <w:color w:val="auto"/>
          <w:sz w:val="24"/>
          <w:highlight w:val="none"/>
        </w:rPr>
      </w:pPr>
      <w:bookmarkStart w:id="444" w:name="_Toc31402"/>
      <w:bookmarkStart w:id="445" w:name="_Toc3769"/>
      <w:bookmarkStart w:id="446" w:name="_Toc19539"/>
      <w:bookmarkStart w:id="447" w:name="_Toc16752"/>
      <w:bookmarkStart w:id="448" w:name="_Toc23289"/>
      <w:r>
        <w:rPr>
          <w:rFonts w:hint="eastAsia" w:ascii="宋体" w:hAnsi="宋体" w:eastAsia="宋体" w:cs="宋体"/>
          <w:b/>
          <w:color w:val="auto"/>
          <w:sz w:val="24"/>
          <w:highlight w:val="none"/>
        </w:rPr>
        <w:t>2.2 技术规范</w:t>
      </w:r>
      <w:bookmarkEnd w:id="444"/>
      <w:bookmarkEnd w:id="445"/>
      <w:bookmarkEnd w:id="446"/>
      <w:bookmarkEnd w:id="447"/>
      <w:bookmarkEnd w:id="448"/>
    </w:p>
    <w:p w14:paraId="2E9DF5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1297F39">
      <w:pPr>
        <w:spacing w:line="560" w:lineRule="exact"/>
        <w:ind w:firstLine="482" w:firstLineChars="200"/>
        <w:outlineLvl w:val="0"/>
        <w:rPr>
          <w:rFonts w:hint="eastAsia" w:ascii="宋体" w:hAnsi="宋体" w:eastAsia="宋体" w:cs="宋体"/>
          <w:b/>
          <w:color w:val="auto"/>
          <w:sz w:val="24"/>
          <w:highlight w:val="none"/>
        </w:rPr>
      </w:pPr>
      <w:bookmarkStart w:id="449" w:name="_Toc13673"/>
      <w:bookmarkStart w:id="450" w:name="_Toc9161"/>
      <w:bookmarkStart w:id="451" w:name="_Toc4133"/>
      <w:bookmarkStart w:id="452" w:name="_Toc27945"/>
      <w:bookmarkStart w:id="453" w:name="_Toc12412"/>
      <w:r>
        <w:rPr>
          <w:rFonts w:hint="eastAsia" w:ascii="宋体" w:hAnsi="宋体" w:eastAsia="宋体" w:cs="宋体"/>
          <w:b/>
          <w:color w:val="auto"/>
          <w:sz w:val="24"/>
          <w:highlight w:val="none"/>
        </w:rPr>
        <w:t>2.3 知识产权</w:t>
      </w:r>
      <w:bookmarkEnd w:id="449"/>
      <w:bookmarkEnd w:id="450"/>
      <w:bookmarkEnd w:id="451"/>
      <w:bookmarkEnd w:id="452"/>
      <w:bookmarkEnd w:id="453"/>
    </w:p>
    <w:p w14:paraId="5CEE98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DF0AD5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836A728">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439E0A1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94761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0009F0F">
      <w:pPr>
        <w:spacing w:line="560" w:lineRule="exact"/>
        <w:ind w:firstLine="482" w:firstLineChars="200"/>
        <w:outlineLvl w:val="0"/>
        <w:rPr>
          <w:rFonts w:hint="eastAsia" w:ascii="宋体" w:hAnsi="宋体" w:eastAsia="宋体" w:cs="宋体"/>
          <w:b/>
          <w:color w:val="auto"/>
          <w:sz w:val="24"/>
          <w:highlight w:val="none"/>
        </w:rPr>
      </w:pPr>
      <w:bookmarkStart w:id="454" w:name="_Toc22011"/>
      <w:bookmarkStart w:id="455" w:name="_Toc31233"/>
      <w:bookmarkStart w:id="456" w:name="_Toc15447"/>
      <w:bookmarkStart w:id="457" w:name="_Toc32670"/>
      <w:bookmarkStart w:id="458" w:name="_Toc26555"/>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635004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FCAF337">
      <w:pPr>
        <w:spacing w:line="560" w:lineRule="exact"/>
        <w:ind w:firstLine="482" w:firstLineChars="200"/>
        <w:outlineLvl w:val="0"/>
        <w:rPr>
          <w:rFonts w:hint="eastAsia" w:ascii="宋体" w:hAnsi="宋体" w:eastAsia="宋体" w:cs="宋体"/>
          <w:b/>
          <w:color w:val="auto"/>
          <w:sz w:val="24"/>
          <w:highlight w:val="none"/>
        </w:rPr>
      </w:pPr>
      <w:bookmarkStart w:id="459" w:name="_Toc13154"/>
      <w:bookmarkStart w:id="460" w:name="_Toc13467"/>
      <w:bookmarkStart w:id="461" w:name="_Toc16163"/>
      <w:bookmarkStart w:id="462" w:name="_Toc18990"/>
      <w:bookmarkStart w:id="463" w:name="_Toc30507"/>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53007CF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1A95944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CA708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59EB3DE">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7D29BCD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650FFC2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7EFEDA9">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616C470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E57F869">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1E9B355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B7293CC">
      <w:pPr>
        <w:spacing w:line="560" w:lineRule="exact"/>
        <w:ind w:firstLine="482" w:firstLineChars="200"/>
        <w:outlineLvl w:val="0"/>
        <w:rPr>
          <w:rFonts w:hint="eastAsia" w:ascii="宋体" w:hAnsi="宋体" w:eastAsia="宋体" w:cs="宋体"/>
          <w:b/>
          <w:color w:val="auto"/>
          <w:sz w:val="24"/>
          <w:highlight w:val="none"/>
        </w:rPr>
      </w:pPr>
      <w:bookmarkStart w:id="467" w:name="_Toc23368"/>
      <w:bookmarkStart w:id="468" w:name="_Toc42"/>
      <w:bookmarkStart w:id="469" w:name="_Toc10663"/>
      <w:bookmarkStart w:id="470" w:name="_Toc26689"/>
      <w:bookmarkStart w:id="471" w:name="_Toc21830"/>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6819C1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CBDD4E0">
      <w:pPr>
        <w:spacing w:line="560" w:lineRule="exact"/>
        <w:ind w:firstLine="482" w:firstLineChars="200"/>
        <w:outlineLvl w:val="0"/>
        <w:rPr>
          <w:rFonts w:hint="eastAsia" w:ascii="宋体" w:hAnsi="宋体" w:eastAsia="宋体" w:cs="宋体"/>
          <w:b/>
          <w:color w:val="auto"/>
          <w:sz w:val="24"/>
          <w:highlight w:val="none"/>
        </w:rPr>
      </w:pPr>
      <w:bookmarkStart w:id="472" w:name="_Toc4720"/>
      <w:bookmarkStart w:id="473" w:name="_Toc25571"/>
      <w:bookmarkStart w:id="474" w:name="_Toc32494"/>
      <w:bookmarkStart w:id="475" w:name="_Toc26633"/>
      <w:bookmarkStart w:id="476" w:name="_Toc14371"/>
      <w:r>
        <w:rPr>
          <w:rFonts w:hint="eastAsia" w:ascii="宋体" w:hAnsi="宋体" w:eastAsia="宋体" w:cs="宋体"/>
          <w:b/>
          <w:color w:val="auto"/>
          <w:sz w:val="24"/>
          <w:highlight w:val="none"/>
        </w:rPr>
        <w:t>2.11 不可抗力</w:t>
      </w:r>
      <w:bookmarkEnd w:id="472"/>
      <w:bookmarkEnd w:id="473"/>
      <w:bookmarkEnd w:id="474"/>
      <w:bookmarkEnd w:id="475"/>
      <w:bookmarkEnd w:id="476"/>
    </w:p>
    <w:p w14:paraId="6834E52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507F65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0F07868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7648B2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1EF82C21">
      <w:pPr>
        <w:spacing w:line="560" w:lineRule="exact"/>
        <w:ind w:firstLine="482" w:firstLineChars="200"/>
        <w:outlineLvl w:val="0"/>
        <w:rPr>
          <w:rFonts w:hint="eastAsia" w:ascii="宋体" w:hAnsi="宋体" w:eastAsia="宋体" w:cs="宋体"/>
          <w:b/>
          <w:color w:val="auto"/>
          <w:sz w:val="24"/>
          <w:highlight w:val="none"/>
        </w:rPr>
      </w:pPr>
      <w:bookmarkStart w:id="477" w:name="_Toc14115"/>
      <w:bookmarkStart w:id="478" w:name="_Toc3638"/>
      <w:bookmarkStart w:id="479" w:name="_Toc23854"/>
      <w:bookmarkStart w:id="480" w:name="_Toc24465"/>
      <w:bookmarkStart w:id="481" w:name="_Toc25783"/>
      <w:r>
        <w:rPr>
          <w:rFonts w:hint="eastAsia" w:ascii="宋体" w:hAnsi="宋体" w:eastAsia="宋体" w:cs="宋体"/>
          <w:b/>
          <w:color w:val="auto"/>
          <w:sz w:val="24"/>
          <w:highlight w:val="none"/>
        </w:rPr>
        <w:t>2.12 税费</w:t>
      </w:r>
      <w:bookmarkEnd w:id="477"/>
      <w:bookmarkEnd w:id="478"/>
      <w:bookmarkEnd w:id="479"/>
      <w:bookmarkEnd w:id="480"/>
      <w:bookmarkEnd w:id="481"/>
    </w:p>
    <w:p w14:paraId="662FE8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37F66FD4">
      <w:pPr>
        <w:spacing w:line="560" w:lineRule="exact"/>
        <w:ind w:firstLine="482" w:firstLineChars="200"/>
        <w:outlineLvl w:val="0"/>
        <w:rPr>
          <w:rFonts w:hint="eastAsia" w:ascii="宋体" w:hAnsi="宋体" w:eastAsia="宋体" w:cs="宋体"/>
          <w:b/>
          <w:color w:val="auto"/>
          <w:sz w:val="24"/>
          <w:highlight w:val="none"/>
        </w:rPr>
      </w:pPr>
      <w:bookmarkStart w:id="482" w:name="_Toc26883"/>
      <w:bookmarkStart w:id="483" w:name="_Toc30105"/>
      <w:bookmarkStart w:id="484" w:name="_Toc14814"/>
      <w:bookmarkStart w:id="485" w:name="_Toc25525"/>
      <w:bookmarkStart w:id="486" w:name="_Toc7315"/>
      <w:r>
        <w:rPr>
          <w:rFonts w:hint="eastAsia" w:ascii="宋体" w:hAnsi="宋体" w:eastAsia="宋体" w:cs="宋体"/>
          <w:b/>
          <w:color w:val="auto"/>
          <w:sz w:val="24"/>
          <w:highlight w:val="none"/>
        </w:rPr>
        <w:t>2.13 乙方破产</w:t>
      </w:r>
      <w:bookmarkEnd w:id="482"/>
      <w:bookmarkEnd w:id="483"/>
      <w:bookmarkEnd w:id="484"/>
      <w:bookmarkEnd w:id="485"/>
      <w:bookmarkEnd w:id="486"/>
    </w:p>
    <w:p w14:paraId="0B13F9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08F5ED4">
      <w:pPr>
        <w:spacing w:line="560" w:lineRule="exact"/>
        <w:ind w:firstLine="482" w:firstLineChars="200"/>
        <w:outlineLvl w:val="0"/>
        <w:rPr>
          <w:rFonts w:hint="eastAsia" w:ascii="宋体" w:hAnsi="宋体" w:eastAsia="宋体" w:cs="宋体"/>
          <w:b/>
          <w:color w:val="auto"/>
          <w:sz w:val="24"/>
          <w:highlight w:val="none"/>
        </w:rPr>
      </w:pPr>
      <w:bookmarkStart w:id="487" w:name="_Toc23323"/>
      <w:bookmarkStart w:id="488" w:name="_Toc1123"/>
      <w:bookmarkStart w:id="489" w:name="_Toc2016"/>
      <w:r>
        <w:rPr>
          <w:rFonts w:hint="eastAsia" w:ascii="宋体" w:hAnsi="宋体" w:eastAsia="宋体" w:cs="宋体"/>
          <w:b/>
          <w:color w:val="auto"/>
          <w:sz w:val="24"/>
          <w:highlight w:val="none"/>
        </w:rPr>
        <w:t>2.14 合同中止、终止</w:t>
      </w:r>
      <w:bookmarkEnd w:id="487"/>
      <w:bookmarkEnd w:id="488"/>
      <w:bookmarkEnd w:id="489"/>
    </w:p>
    <w:p w14:paraId="7EB73C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2FF3506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84093D">
      <w:pPr>
        <w:spacing w:line="560" w:lineRule="exact"/>
        <w:ind w:firstLine="482" w:firstLineChars="200"/>
        <w:outlineLvl w:val="0"/>
        <w:rPr>
          <w:rFonts w:hint="eastAsia" w:ascii="宋体" w:hAnsi="宋体" w:eastAsia="宋体" w:cs="宋体"/>
          <w:b/>
          <w:color w:val="auto"/>
          <w:sz w:val="24"/>
          <w:highlight w:val="none"/>
        </w:rPr>
      </w:pPr>
      <w:bookmarkStart w:id="490" w:name="_Toc17363"/>
      <w:bookmarkStart w:id="491" w:name="_Toc14525"/>
      <w:bookmarkStart w:id="492" w:name="_Toc1969"/>
      <w:r>
        <w:rPr>
          <w:rFonts w:hint="eastAsia" w:ascii="宋体" w:hAnsi="宋体" w:eastAsia="宋体" w:cs="宋体"/>
          <w:b/>
          <w:color w:val="auto"/>
          <w:sz w:val="24"/>
          <w:highlight w:val="none"/>
        </w:rPr>
        <w:t>2.15 检验和验收</w:t>
      </w:r>
      <w:bookmarkEnd w:id="490"/>
      <w:bookmarkEnd w:id="491"/>
      <w:bookmarkEnd w:id="492"/>
    </w:p>
    <w:p w14:paraId="2AE3D471">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3813E3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7E188D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0E41A67D">
      <w:pPr>
        <w:spacing w:line="560" w:lineRule="exact"/>
        <w:ind w:firstLine="482" w:firstLineChars="200"/>
        <w:outlineLvl w:val="0"/>
        <w:rPr>
          <w:rFonts w:hint="eastAsia" w:ascii="宋体" w:hAnsi="宋体" w:eastAsia="宋体" w:cs="宋体"/>
          <w:b/>
          <w:color w:val="auto"/>
          <w:sz w:val="24"/>
          <w:highlight w:val="none"/>
        </w:rPr>
      </w:pPr>
      <w:bookmarkStart w:id="493" w:name="_Toc25198"/>
      <w:bookmarkStart w:id="494" w:name="_Toc12666"/>
      <w:bookmarkStart w:id="495" w:name="_Toc9808"/>
      <w:bookmarkStart w:id="496" w:name="_Toc2308"/>
      <w:bookmarkStart w:id="497" w:name="_Toc31892"/>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2C41A8DE">
      <w:pPr>
        <w:spacing w:line="560" w:lineRule="exact"/>
        <w:ind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7B40933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78072936">
      <w:pPr>
        <w:spacing w:line="560" w:lineRule="exact"/>
        <w:ind w:firstLine="482" w:firstLineChars="200"/>
        <w:outlineLvl w:val="0"/>
        <w:rPr>
          <w:rFonts w:hint="eastAsia" w:ascii="宋体" w:hAnsi="宋体" w:eastAsia="宋体" w:cs="宋体"/>
          <w:b/>
          <w:color w:val="auto"/>
          <w:sz w:val="24"/>
          <w:highlight w:val="none"/>
        </w:rPr>
      </w:pPr>
      <w:bookmarkStart w:id="500" w:name="_Toc28906"/>
      <w:bookmarkStart w:id="501" w:name="_Toc5063"/>
      <w:bookmarkStart w:id="502" w:name="_Toc12254"/>
      <w:bookmarkStart w:id="503" w:name="_Toc27644"/>
      <w:bookmarkStart w:id="504" w:name="_Toc20808"/>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784DAE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w:t>
      </w:r>
      <w:r>
        <w:rPr>
          <w:rFonts w:hint="eastAsia" w:ascii="宋体" w:hAnsi="宋体" w:cs="宋体"/>
          <w:color w:val="auto"/>
          <w:sz w:val="24"/>
          <w:highlight w:val="none"/>
          <w:lang w:eastAsia="zh-CN"/>
        </w:rPr>
        <w:t>书写</w:t>
      </w:r>
      <w:r>
        <w:rPr>
          <w:rFonts w:hint="eastAsia" w:ascii="宋体" w:hAnsi="宋体" w:eastAsia="宋体" w:cs="宋体"/>
          <w:color w:val="auto"/>
          <w:sz w:val="24"/>
          <w:highlight w:val="none"/>
        </w:rPr>
        <w:t>、变更和解释；</w:t>
      </w:r>
    </w:p>
    <w:p w14:paraId="2E42F8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E72DEFD">
      <w:pPr>
        <w:spacing w:line="560" w:lineRule="exact"/>
        <w:ind w:firstLine="482" w:firstLineChars="200"/>
        <w:outlineLvl w:val="0"/>
        <w:rPr>
          <w:rFonts w:hint="eastAsia" w:ascii="宋体" w:hAnsi="宋体" w:eastAsia="宋体" w:cs="宋体"/>
          <w:b/>
          <w:color w:val="auto"/>
          <w:sz w:val="24"/>
          <w:highlight w:val="none"/>
        </w:rPr>
      </w:pPr>
      <w:bookmarkStart w:id="505" w:name="_Toc30599"/>
      <w:bookmarkStart w:id="506" w:name="_Toc4355"/>
      <w:bookmarkStart w:id="507" w:name="_Toc18540"/>
      <w:r>
        <w:rPr>
          <w:rFonts w:hint="eastAsia" w:ascii="宋体" w:hAnsi="宋体" w:eastAsia="宋体" w:cs="宋体"/>
          <w:b/>
          <w:color w:val="auto"/>
          <w:sz w:val="24"/>
          <w:highlight w:val="none"/>
        </w:rPr>
        <w:t>2.18 计量单位</w:t>
      </w:r>
      <w:bookmarkEnd w:id="505"/>
      <w:bookmarkEnd w:id="506"/>
      <w:bookmarkEnd w:id="507"/>
    </w:p>
    <w:p w14:paraId="26DC7F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5FE2A42">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4A11653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26EBA20">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14:paraId="20148EE1">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7"/>
        <w:gridCol w:w="8169"/>
      </w:tblGrid>
      <w:tr w14:paraId="53A2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7" w:type="dxa"/>
            <w:tcBorders>
              <w:left w:val="single" w:color="auto" w:sz="4" w:space="0"/>
            </w:tcBorders>
            <w:vAlign w:val="center"/>
          </w:tcPr>
          <w:p w14:paraId="08BC3F3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69" w:type="dxa"/>
            <w:vAlign w:val="center"/>
          </w:tcPr>
          <w:p w14:paraId="24D5C4C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3D5CC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957" w:type="dxa"/>
            <w:tcBorders>
              <w:left w:val="single" w:color="auto" w:sz="4" w:space="0"/>
            </w:tcBorders>
            <w:vAlign w:val="center"/>
          </w:tcPr>
          <w:p w14:paraId="41AF06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69" w:type="dxa"/>
            <w:vAlign w:val="center"/>
          </w:tcPr>
          <w:p w14:paraId="0AFF5C6F">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履约保证金：</w:t>
            </w:r>
            <w:r>
              <w:rPr>
                <w:rStyle w:val="357"/>
                <w:rFonts w:hint="eastAsia" w:ascii="宋体" w:hAnsi="宋体" w:eastAsia="宋体" w:cs="宋体"/>
                <w:b w:val="0"/>
                <w:color w:val="auto"/>
                <w:highlight w:val="none"/>
                <w:lang w:val="en-US"/>
              </w:rPr>
              <w:t>本项目不收取履约保证金</w:t>
            </w:r>
            <w:r>
              <w:rPr>
                <w:rStyle w:val="357"/>
                <w:rFonts w:hint="eastAsia" w:ascii="宋体" w:hAnsi="宋体" w:cs="宋体"/>
                <w:b w:val="0"/>
                <w:color w:val="auto"/>
                <w:highlight w:val="none"/>
                <w:lang w:val="en-US"/>
              </w:rPr>
              <w:t>。</w:t>
            </w:r>
          </w:p>
        </w:tc>
      </w:tr>
      <w:tr w14:paraId="0DB05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72324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169" w:type="dxa"/>
            <w:vAlign w:val="center"/>
          </w:tcPr>
          <w:p w14:paraId="65B5DDC9">
            <w:pPr>
              <w:pStyle w:val="32"/>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预付款比例、支付方式、时间：</w:t>
            </w:r>
            <w:r>
              <w:rPr>
                <w:rStyle w:val="357"/>
                <w:rFonts w:hint="eastAsia" w:ascii="宋体" w:hAnsi="宋体" w:eastAsia="宋体" w:cs="宋体"/>
                <w:b w:val="0"/>
                <w:bCs w:val="0"/>
                <w:color w:val="auto"/>
                <w:lang w:val="en-US" w:eastAsia="zh-CN"/>
              </w:rPr>
              <w:t>合同签订</w:t>
            </w:r>
            <w:r>
              <w:rPr>
                <w:rStyle w:val="357"/>
                <w:rFonts w:hint="eastAsia" w:ascii="宋体" w:hAnsi="宋体" w:cs="宋体"/>
                <w:b w:val="0"/>
                <w:bCs w:val="0"/>
                <w:color w:val="auto"/>
                <w:lang w:val="en-US" w:eastAsia="zh-CN"/>
              </w:rPr>
              <w:t>生效之日</w:t>
            </w:r>
            <w:r>
              <w:rPr>
                <w:rStyle w:val="357"/>
                <w:rFonts w:hint="eastAsia" w:ascii="宋体" w:hAnsi="宋体" w:eastAsia="宋体" w:cs="宋体"/>
                <w:b w:val="0"/>
                <w:bCs w:val="0"/>
                <w:color w:val="auto"/>
                <w:lang w:val="en-US" w:eastAsia="zh-CN"/>
              </w:rPr>
              <w:t>后7个工作日内支付合同价的</w:t>
            </w:r>
            <w:r>
              <w:rPr>
                <w:rStyle w:val="357"/>
                <w:rFonts w:hint="eastAsia" w:ascii="宋体" w:hAnsi="宋体" w:cs="宋体"/>
                <w:b w:val="0"/>
                <w:bCs w:val="0"/>
                <w:color w:val="auto"/>
                <w:lang w:val="en-US" w:eastAsia="zh-CN"/>
              </w:rPr>
              <w:t>5</w:t>
            </w:r>
            <w:r>
              <w:rPr>
                <w:rStyle w:val="357"/>
                <w:rFonts w:hint="eastAsia" w:ascii="宋体" w:hAnsi="宋体" w:eastAsia="宋体" w:cs="宋体"/>
                <w:b w:val="0"/>
                <w:bCs w:val="0"/>
                <w:color w:val="auto"/>
                <w:lang w:val="en-US" w:eastAsia="zh-CN"/>
              </w:rPr>
              <w:t>0%项目款</w:t>
            </w:r>
            <w:r>
              <w:rPr>
                <w:rStyle w:val="357"/>
                <w:rFonts w:hint="eastAsia" w:hAnsi="宋体" w:cs="宋体"/>
                <w:b w:val="0"/>
                <w:bCs w:val="0"/>
                <w:color w:val="auto"/>
                <w:lang w:val="en-US" w:eastAsia="zh-CN"/>
              </w:rPr>
              <w:t>。</w:t>
            </w:r>
          </w:p>
        </w:tc>
      </w:tr>
      <w:tr w14:paraId="535B6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7AF9B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69" w:type="dxa"/>
            <w:vAlign w:val="center"/>
          </w:tcPr>
          <w:p w14:paraId="455FEFEA">
            <w:pPr>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预付款的扣回方式：抵扣项目款   </w:t>
            </w:r>
          </w:p>
        </w:tc>
      </w:tr>
      <w:tr w14:paraId="117EF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02818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169" w:type="dxa"/>
            <w:vAlign w:val="center"/>
          </w:tcPr>
          <w:p w14:paraId="73A437C4">
            <w:pPr>
              <w:pStyle w:val="32"/>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预付款的担保措施：</w:t>
            </w:r>
            <w:r>
              <w:rPr>
                <w:rStyle w:val="357"/>
                <w:rFonts w:hint="eastAsia" w:hAnsi="宋体" w:cs="宋体"/>
                <w:b w:val="0"/>
                <w:color w:val="auto"/>
                <w:highlight w:val="none"/>
                <w:lang w:val="en-US"/>
              </w:rPr>
              <w:t>/</w:t>
            </w:r>
            <w:r>
              <w:rPr>
                <w:rStyle w:val="357"/>
                <w:rFonts w:hint="eastAsia" w:ascii="宋体" w:hAnsi="宋体" w:eastAsia="宋体" w:cs="宋体"/>
                <w:b w:val="0"/>
                <w:color w:val="auto"/>
                <w:highlight w:val="none"/>
              </w:rPr>
              <w:t xml:space="preserve"> </w:t>
            </w:r>
          </w:p>
        </w:tc>
      </w:tr>
      <w:tr w14:paraId="3C646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E52CE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69" w:type="dxa"/>
            <w:vAlign w:val="center"/>
          </w:tcPr>
          <w:p w14:paraId="6FCEE7B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资金支付的方式、时间和条件：甲方根据合同、投标文件等资料进行验收。</w:t>
            </w:r>
          </w:p>
          <w:p w14:paraId="4DBA9E55">
            <w:pPr>
              <w:keepNext w:val="0"/>
              <w:keepLines w:val="0"/>
              <w:pageBreakBefore w:val="0"/>
              <w:widowControl w:val="0"/>
              <w:kinsoku/>
              <w:wordWrap/>
              <w:overflowPunct/>
              <w:topLinePunct w:val="0"/>
              <w:autoSpaceDE/>
              <w:autoSpaceDN/>
              <w:bidi w:val="0"/>
              <w:adjustRightInd w:val="0"/>
              <w:snapToGrid/>
              <w:spacing w:line="460" w:lineRule="exact"/>
              <w:ind w:left="0" w:leftChars="0" w:right="0" w:rightChars="0" w:firstLine="472" w:firstLineChars="200"/>
              <w:textAlignment w:val="auto"/>
              <w:rPr>
                <w:rFonts w:hint="eastAsia"/>
                <w:highlight w:val="none"/>
              </w:rPr>
            </w:pPr>
            <w:r>
              <w:rPr>
                <w:rStyle w:val="357"/>
                <w:rFonts w:hint="eastAsia" w:ascii="宋体" w:hAnsi="宋体" w:eastAsia="宋体" w:cs="宋体"/>
                <w:b w:val="0"/>
                <w:bCs w:val="0"/>
                <w:color w:val="auto"/>
                <w:highlight w:val="none"/>
                <w:lang w:val="en-US" w:eastAsia="zh-CN"/>
              </w:rPr>
              <w:t>合同签订</w:t>
            </w:r>
            <w:r>
              <w:rPr>
                <w:rStyle w:val="357"/>
                <w:rFonts w:hint="eastAsia" w:ascii="宋体" w:hAnsi="宋体" w:cs="宋体"/>
                <w:b w:val="0"/>
                <w:bCs w:val="0"/>
                <w:color w:val="auto"/>
                <w:highlight w:val="none"/>
                <w:lang w:val="en-US" w:eastAsia="zh-CN"/>
              </w:rPr>
              <w:t>生效之日</w:t>
            </w:r>
            <w:r>
              <w:rPr>
                <w:rStyle w:val="357"/>
                <w:rFonts w:hint="eastAsia" w:ascii="宋体" w:hAnsi="宋体" w:eastAsia="宋体" w:cs="宋体"/>
                <w:b w:val="0"/>
                <w:bCs w:val="0"/>
                <w:color w:val="auto"/>
                <w:highlight w:val="none"/>
                <w:lang w:val="en-US" w:eastAsia="zh-CN"/>
              </w:rPr>
              <w:t>后7个工作日内甲方支付合同价的</w:t>
            </w:r>
            <w:r>
              <w:rPr>
                <w:rStyle w:val="357"/>
                <w:rFonts w:hint="eastAsia" w:ascii="宋体" w:hAnsi="宋体" w:cs="宋体"/>
                <w:b w:val="0"/>
                <w:bCs w:val="0"/>
                <w:color w:val="auto"/>
                <w:highlight w:val="none"/>
                <w:lang w:val="en-US" w:eastAsia="zh-CN"/>
              </w:rPr>
              <w:t>5</w:t>
            </w:r>
            <w:r>
              <w:rPr>
                <w:rStyle w:val="357"/>
                <w:rFonts w:hint="eastAsia" w:ascii="宋体" w:hAnsi="宋体" w:eastAsia="宋体" w:cs="宋体"/>
                <w:b w:val="0"/>
                <w:bCs w:val="0"/>
                <w:color w:val="auto"/>
                <w:highlight w:val="none"/>
                <w:lang w:val="en-US" w:eastAsia="zh-CN"/>
              </w:rPr>
              <w:t>0%项目款；</w:t>
            </w:r>
            <w:r>
              <w:rPr>
                <w:rFonts w:hint="eastAsia" w:ascii="宋体" w:hAnsi="宋体" w:cs="宋体"/>
                <w:bCs/>
                <w:color w:val="auto"/>
                <w:sz w:val="24"/>
                <w:szCs w:val="24"/>
                <w:highlight w:val="none"/>
                <w:lang w:val="en-US" w:eastAsia="zh-CN"/>
              </w:rPr>
              <w:t>项目</w:t>
            </w:r>
            <w:r>
              <w:rPr>
                <w:rFonts w:hint="eastAsia" w:ascii="宋体" w:hAnsi="宋体" w:eastAsia="宋体" w:cs="宋体"/>
                <w:color w:val="auto"/>
                <w:sz w:val="24"/>
                <w:highlight w:val="none"/>
                <w:lang w:val="en-US" w:eastAsia="zh-CN"/>
              </w:rPr>
              <w:t>通过上级主管部门验收</w:t>
            </w:r>
            <w:r>
              <w:rPr>
                <w:rFonts w:hint="eastAsia" w:ascii="宋体" w:hAnsi="宋体" w:cs="宋体"/>
                <w:bCs/>
                <w:color w:val="auto"/>
                <w:sz w:val="24"/>
                <w:szCs w:val="24"/>
                <w:highlight w:val="none"/>
                <w:lang w:val="en-US" w:eastAsia="zh-CN"/>
              </w:rPr>
              <w:t>后5个工作日内，甲方支付剩余50%的合同价款。验收不合格的（通过</w:t>
            </w:r>
            <w:r>
              <w:rPr>
                <w:rFonts w:hint="eastAsia" w:ascii="宋体" w:hAnsi="宋体" w:eastAsia="宋体" w:cs="宋体"/>
                <w:color w:val="auto"/>
                <w:sz w:val="24"/>
                <w:highlight w:val="none"/>
                <w:lang w:val="en-US" w:eastAsia="zh-CN"/>
              </w:rPr>
              <w:t>上级主管部门验收</w:t>
            </w:r>
            <w:r>
              <w:rPr>
                <w:rFonts w:hint="eastAsia" w:ascii="宋体" w:hAnsi="宋体" w:cs="宋体"/>
                <w:bCs/>
                <w:color w:val="auto"/>
                <w:sz w:val="24"/>
                <w:szCs w:val="24"/>
                <w:highlight w:val="none"/>
                <w:lang w:val="en-US" w:eastAsia="zh-CN"/>
              </w:rPr>
              <w:t>的即为验收合格），</w:t>
            </w:r>
            <w:r>
              <w:rPr>
                <w:rFonts w:hint="eastAsia" w:ascii="宋体" w:hAnsi="宋体" w:cs="宋体"/>
                <w:color w:val="auto"/>
                <w:sz w:val="24"/>
                <w:highlight w:val="none"/>
                <w:lang w:val="en-US" w:eastAsia="zh-CN"/>
              </w:rPr>
              <w:t>甲方</w:t>
            </w:r>
            <w:r>
              <w:rPr>
                <w:rFonts w:hint="eastAsia" w:ascii="宋体" w:hAnsi="宋体" w:cs="宋体"/>
                <w:bCs/>
                <w:color w:val="auto"/>
                <w:sz w:val="24"/>
                <w:szCs w:val="24"/>
                <w:highlight w:val="none"/>
                <w:lang w:val="en-US" w:eastAsia="zh-CN"/>
              </w:rPr>
              <w:t>有权要求</w:t>
            </w:r>
            <w:r>
              <w:rPr>
                <w:rStyle w:val="357"/>
                <w:rFonts w:hint="eastAsia" w:hAnsi="宋体" w:cs="宋体"/>
                <w:b w:val="0"/>
                <w:color w:val="auto"/>
                <w:highlight w:val="none"/>
                <w:lang w:val="en-US"/>
              </w:rPr>
              <w:t>乙方</w:t>
            </w:r>
            <w:r>
              <w:rPr>
                <w:rFonts w:hint="eastAsia" w:ascii="宋体" w:hAnsi="宋体" w:cs="宋体"/>
                <w:bCs/>
                <w:color w:val="auto"/>
                <w:sz w:val="24"/>
                <w:szCs w:val="24"/>
                <w:highlight w:val="none"/>
                <w:lang w:val="en-US" w:eastAsia="zh-CN"/>
              </w:rPr>
              <w:t>进行整改，相关费用由</w:t>
            </w:r>
            <w:r>
              <w:rPr>
                <w:rStyle w:val="357"/>
                <w:rFonts w:hint="eastAsia" w:hAnsi="宋体" w:cs="宋体"/>
                <w:b w:val="0"/>
                <w:color w:val="auto"/>
                <w:highlight w:val="none"/>
                <w:lang w:val="en-US"/>
              </w:rPr>
              <w:t>乙方</w:t>
            </w:r>
            <w:r>
              <w:rPr>
                <w:rFonts w:hint="eastAsia" w:ascii="宋体" w:hAnsi="宋体" w:cs="宋体"/>
                <w:bCs/>
                <w:color w:val="auto"/>
                <w:sz w:val="24"/>
                <w:szCs w:val="24"/>
                <w:highlight w:val="none"/>
                <w:lang w:val="en-US" w:eastAsia="zh-CN"/>
              </w:rPr>
              <w:t>承担。</w:t>
            </w:r>
          </w:p>
        </w:tc>
      </w:tr>
      <w:tr w14:paraId="5E782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B32A5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69" w:type="dxa"/>
            <w:vAlign w:val="center"/>
          </w:tcPr>
          <w:p w14:paraId="38F052E5">
            <w:pPr>
              <w:rPr>
                <w:rFonts w:hint="eastAsia" w:ascii="宋体" w:hAnsi="宋体" w:cs="宋体"/>
                <w:color w:val="auto"/>
                <w:sz w:val="24"/>
                <w:highlight w:val="none"/>
              </w:rPr>
            </w:pP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期限：</w:t>
            </w:r>
            <w:r>
              <w:rPr>
                <w:rFonts w:hint="eastAsia" w:ascii="宋体" w:hAnsi="宋体" w:eastAsia="宋体" w:cs="宋体"/>
                <w:color w:val="auto"/>
                <w:sz w:val="24"/>
                <w:highlight w:val="none"/>
                <w:lang w:val="en-US" w:eastAsia="zh-CN"/>
              </w:rPr>
              <w:t>自政府采购合同签订后至2025年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月30日内完成项目所有工作任务，提交最终成果，并配合采购方完成成果论证、听证和后续验收等项目所有工作</w:t>
            </w:r>
            <w:r>
              <w:rPr>
                <w:rFonts w:hint="eastAsia" w:ascii="宋体" w:hAnsi="宋体" w:eastAsia="宋体" w:cs="宋体"/>
                <w:color w:val="auto"/>
                <w:sz w:val="24"/>
                <w:highlight w:val="none"/>
              </w:rPr>
              <w:t>。</w:t>
            </w:r>
          </w:p>
        </w:tc>
      </w:tr>
      <w:tr w14:paraId="71151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022B9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1.7.2 </w:t>
            </w:r>
          </w:p>
        </w:tc>
        <w:tc>
          <w:tcPr>
            <w:tcW w:w="8169" w:type="dxa"/>
            <w:vAlign w:val="center"/>
          </w:tcPr>
          <w:p w14:paraId="64B62257">
            <w:pPr>
              <w:spacing w:line="360" w:lineRule="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履约</w:t>
            </w:r>
            <w:r>
              <w:rPr>
                <w:rFonts w:hint="eastAsia" w:ascii="宋体" w:hAnsi="宋体" w:eastAsia="宋体" w:cs="宋体"/>
                <w:color w:val="auto"/>
                <w:sz w:val="24"/>
                <w:highlight w:val="none"/>
              </w:rPr>
              <w:t>地点：</w:t>
            </w:r>
            <w:r>
              <w:rPr>
                <w:rFonts w:hint="eastAsia" w:ascii="宋体" w:hAnsi="宋体" w:cs="宋体"/>
                <w:color w:val="000000" w:themeColor="text1"/>
                <w:sz w:val="24"/>
                <w:highlight w:val="none"/>
                <w14:textFill>
                  <w14:solidFill>
                    <w14:schemeClr w14:val="tx1"/>
                  </w14:solidFill>
                </w14:textFill>
              </w:rPr>
              <w:t>根据甲方实际要求确定。</w:t>
            </w:r>
          </w:p>
        </w:tc>
      </w:tr>
      <w:tr w14:paraId="6CB0A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2F213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69" w:type="dxa"/>
            <w:vAlign w:val="center"/>
          </w:tcPr>
          <w:p w14:paraId="37B4CBE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履约</w:t>
            </w:r>
            <w:r>
              <w:rPr>
                <w:rFonts w:hint="eastAsia" w:ascii="宋体" w:hAnsi="宋体" w:eastAsia="宋体" w:cs="宋体"/>
                <w:color w:val="auto"/>
                <w:sz w:val="24"/>
                <w:highlight w:val="none"/>
              </w:rPr>
              <w:t>方式：乙方按招标文件要求提供服务</w:t>
            </w:r>
            <w:r>
              <w:rPr>
                <w:rFonts w:hint="eastAsia" w:ascii="宋体" w:hAnsi="宋体" w:cs="宋体"/>
                <w:color w:val="auto"/>
                <w:sz w:val="24"/>
                <w:highlight w:val="none"/>
                <w:lang w:eastAsia="zh-CN"/>
              </w:rPr>
              <w:t>，</w:t>
            </w:r>
            <w:r>
              <w:rPr>
                <w:rFonts w:hint="eastAsia" w:ascii="宋体" w:hAnsi="宋体" w:cs="宋体"/>
                <w:color w:val="000000" w:themeColor="text1"/>
                <w:sz w:val="24"/>
                <w:highlight w:val="none"/>
                <w14:textFill>
                  <w14:solidFill>
                    <w14:schemeClr w14:val="tx1"/>
                  </w14:solidFill>
                </w14:textFill>
              </w:rPr>
              <w:t>根据甲方实际要求交付</w:t>
            </w:r>
            <w:r>
              <w:rPr>
                <w:rFonts w:hint="eastAsia" w:ascii="宋体" w:hAnsi="宋体" w:cs="宋体"/>
                <w:color w:val="000000" w:themeColor="text1"/>
                <w:sz w:val="24"/>
                <w:highlight w:val="none"/>
                <w:lang w:val="en-US" w:eastAsia="zh-CN"/>
                <w14:textFill>
                  <w14:solidFill>
                    <w14:schemeClr w14:val="tx1"/>
                  </w14:solidFill>
                </w14:textFill>
              </w:rPr>
              <w:t>成果</w:t>
            </w:r>
            <w:r>
              <w:rPr>
                <w:rFonts w:hint="eastAsia" w:ascii="宋体" w:hAnsi="宋体" w:cs="宋体"/>
                <w:color w:val="000000" w:themeColor="text1"/>
                <w:sz w:val="24"/>
                <w:highlight w:val="none"/>
                <w14:textFill>
                  <w14:solidFill>
                    <w14:schemeClr w14:val="tx1"/>
                  </w14:solidFill>
                </w14:textFill>
              </w:rPr>
              <w:t>。</w:t>
            </w:r>
          </w:p>
        </w:tc>
      </w:tr>
      <w:tr w14:paraId="6964F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E3001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69" w:type="dxa"/>
            <w:vAlign w:val="center"/>
          </w:tcPr>
          <w:p w14:paraId="13E74B85">
            <w:pPr>
              <w:rPr>
                <w:rFonts w:hint="eastAsia" w:ascii="宋体" w:hAnsi="宋体" w:eastAsia="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w:t>
            </w:r>
          </w:p>
        </w:tc>
      </w:tr>
      <w:tr w14:paraId="384EE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5A7B7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69" w:type="dxa"/>
            <w:vAlign w:val="center"/>
          </w:tcPr>
          <w:p w14:paraId="4BF16CC8">
            <w:pPr>
              <w:rPr>
                <w:rFonts w:hint="eastAsia" w:ascii="宋体" w:hAnsi="宋体" w:eastAsia="宋体" w:cs="宋体"/>
                <w:color w:val="auto"/>
                <w:sz w:val="24"/>
                <w:highlight w:val="none"/>
                <w:lang w:eastAsia="zh-CN"/>
              </w:rPr>
            </w:pPr>
            <w:r>
              <w:rPr>
                <w:rFonts w:hint="eastAsia" w:ascii="宋体" w:hAnsi="宋体" w:cs="宋体"/>
                <w:color w:val="000000" w:themeColor="text1"/>
                <w:sz w:val="24"/>
                <w:highlight w:val="none"/>
                <w14:textFill>
                  <w14:solidFill>
                    <w14:schemeClr w14:val="tx1"/>
                  </w14:solidFill>
                </w14:textFill>
              </w:rPr>
              <w:t>/</w:t>
            </w:r>
          </w:p>
        </w:tc>
      </w:tr>
      <w:tr w14:paraId="54318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B19E4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69" w:type="dxa"/>
            <w:vAlign w:val="center"/>
          </w:tcPr>
          <w:p w14:paraId="2811FDFD">
            <w:pPr>
              <w:rPr>
                <w:rFonts w:hint="eastAsia" w:ascii="宋体" w:hAnsi="宋体" w:eastAsia="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w:t>
            </w:r>
          </w:p>
        </w:tc>
      </w:tr>
      <w:tr w14:paraId="454D0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F3649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69" w:type="dxa"/>
            <w:vAlign w:val="center"/>
          </w:tcPr>
          <w:p w14:paraId="1618064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w:t>
            </w:r>
            <w:r>
              <w:rPr>
                <w:rFonts w:hint="eastAsia" w:ascii="宋体" w:hAnsi="宋体" w:cs="宋体"/>
                <w:b/>
                <w:i/>
                <w:color w:val="auto"/>
                <w:sz w:val="24"/>
                <w:highlight w:val="none"/>
                <w:u w:val="single"/>
                <w:lang w:val="en-US" w:eastAsia="zh-CN"/>
              </w:rPr>
              <w:t>9</w:t>
            </w:r>
            <w:r>
              <w:rPr>
                <w:rFonts w:hint="eastAsia" w:ascii="宋体" w:hAnsi="宋体" w:eastAsia="宋体" w:cs="宋体"/>
                <w:b/>
                <w:i/>
                <w:color w:val="auto"/>
                <w:sz w:val="24"/>
                <w:highlight w:val="none"/>
                <w:u w:val="single"/>
              </w:rPr>
              <w:t xml:space="preserve">.2  </w:t>
            </w:r>
            <w:r>
              <w:rPr>
                <w:rFonts w:hint="eastAsia" w:ascii="宋体" w:hAnsi="宋体" w:eastAsia="宋体" w:cs="宋体"/>
                <w:color w:val="auto"/>
                <w:sz w:val="24"/>
                <w:highlight w:val="none"/>
              </w:rPr>
              <w:t>条款规定的方式解决：</w:t>
            </w:r>
          </w:p>
        </w:tc>
      </w:tr>
      <w:tr w14:paraId="367F4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BB7EA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69" w:type="dxa"/>
            <w:vAlign w:val="center"/>
          </w:tcPr>
          <w:p w14:paraId="517C08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A421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22183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69" w:type="dxa"/>
            <w:vAlign w:val="center"/>
          </w:tcPr>
          <w:p w14:paraId="7FE27F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i/>
                <w:color w:val="auto"/>
                <w:sz w:val="24"/>
                <w:highlight w:val="none"/>
                <w:u w:val="single"/>
              </w:rPr>
              <w:t>建德市人民法院</w:t>
            </w:r>
            <w:r>
              <w:rPr>
                <w:rFonts w:hint="eastAsia" w:ascii="宋体" w:hAnsi="宋体" w:eastAsia="宋体" w:cs="宋体"/>
                <w:color w:val="auto"/>
                <w:sz w:val="24"/>
                <w:highlight w:val="none"/>
              </w:rPr>
              <w:t>起诉</w:t>
            </w:r>
          </w:p>
        </w:tc>
      </w:tr>
      <w:tr w14:paraId="2C2BB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163B0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69" w:type="dxa"/>
            <w:vAlign w:val="center"/>
          </w:tcPr>
          <w:p w14:paraId="700D9468">
            <w:pPr>
              <w:pageBreakBefore w:val="0"/>
              <w:kinsoku/>
              <w:wordWrap/>
              <w:overflowPunct/>
              <w:topLinePunct w:val="0"/>
              <w:bidi w:val="0"/>
              <w:snapToGrid/>
              <w:spacing w:line="36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知识产权归属：</w:t>
            </w:r>
          </w:p>
          <w:p w14:paraId="67641CDA">
            <w:pPr>
              <w:pageBreakBefore w:val="0"/>
              <w:numPr>
                <w:ilvl w:val="0"/>
                <w:numId w:val="2"/>
              </w:numPr>
              <w:kinsoku/>
              <w:wordWrap/>
              <w:overflowPunct/>
              <w:topLinePunct w:val="0"/>
              <w:bidi w:val="0"/>
              <w:snapToGrid/>
              <w:spacing w:line="360" w:lineRule="auto"/>
              <w:textAlignment w:val="auto"/>
              <w:rPr>
                <w:rFonts w:hint="eastAsia" w:ascii="宋体" w:hAnsi="宋体" w:cs="宋体"/>
                <w:color w:val="auto"/>
                <w:sz w:val="24"/>
                <w:highlight w:val="none"/>
              </w:rPr>
            </w:pPr>
            <w:r>
              <w:rPr>
                <w:rFonts w:hint="eastAsia" w:ascii="宋体" w:hAnsi="宋体" w:cs="宋体"/>
                <w:color w:val="000000" w:themeColor="text1"/>
                <w:sz w:val="24"/>
                <w:highlight w:val="none"/>
                <w:lang w:eastAsia="zh-CN"/>
                <w14:textFill>
                  <w14:solidFill>
                    <w14:schemeClr w14:val="tx1"/>
                  </w14:solidFill>
                </w14:textFill>
              </w:rPr>
              <w:t>项目成果的知识产权归甲方所有</w:t>
            </w:r>
            <w:r>
              <w:rPr>
                <w:rFonts w:hint="eastAsia" w:ascii="宋体" w:hAnsi="宋体" w:cs="宋体"/>
                <w:color w:val="auto"/>
                <w:sz w:val="24"/>
                <w:highlight w:val="none"/>
              </w:rPr>
              <w:t>，乙方不得侵犯任何甲方的知识产权，否则乙方应承担由此产生的一切责任。</w:t>
            </w:r>
          </w:p>
          <w:p w14:paraId="66D0072B">
            <w:pPr>
              <w:pageBreakBefore w:val="0"/>
              <w:numPr>
                <w:ilvl w:val="0"/>
                <w:numId w:val="2"/>
              </w:numPr>
              <w:kinsoku/>
              <w:wordWrap/>
              <w:overflowPunct/>
              <w:topLinePunct w:val="0"/>
              <w:bidi w:val="0"/>
              <w:snapToGrid/>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乙方亦负保密义务，</w:t>
            </w:r>
            <w:r>
              <w:rPr>
                <w:rFonts w:hint="eastAsia" w:ascii="宋体" w:hAnsi="宋体" w:cs="宋体"/>
                <w:color w:val="auto"/>
                <w:sz w:val="24"/>
                <w:highlight w:val="none"/>
                <w:lang w:eastAsia="zh-CN"/>
              </w:rPr>
              <w:t>未</w:t>
            </w:r>
            <w:r>
              <w:rPr>
                <w:rFonts w:hint="eastAsia" w:ascii="宋体" w:hAnsi="宋体" w:cs="宋体"/>
                <w:color w:val="000000" w:themeColor="text1"/>
                <w:sz w:val="24"/>
                <w:highlight w:val="none"/>
                <w:lang w:eastAsia="zh-CN"/>
                <w14:textFill>
                  <w14:solidFill>
                    <w14:schemeClr w14:val="tx1"/>
                  </w14:solidFill>
                </w14:textFill>
              </w:rPr>
              <w:t>经甲方允许，乙方不能对外发布或向第三方提供项目成果，</w:t>
            </w:r>
            <w:r>
              <w:rPr>
                <w:rFonts w:hint="eastAsia" w:ascii="宋体" w:hAnsi="宋体" w:cs="宋体"/>
                <w:color w:val="auto"/>
                <w:sz w:val="24"/>
                <w:highlight w:val="none"/>
              </w:rPr>
              <w:t>否则应承担由此产生的法律责任。</w:t>
            </w:r>
          </w:p>
          <w:p w14:paraId="6A3FEBD4">
            <w:pPr>
              <w:pageBreakBefore w:val="0"/>
              <w:numPr>
                <w:ilvl w:val="0"/>
                <w:numId w:val="0"/>
              </w:numPr>
              <w:kinsoku/>
              <w:wordWrap/>
              <w:overflowPunct/>
              <w:topLinePunct w:val="0"/>
              <w:bidi w:val="0"/>
              <w:snapToGrid/>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14:paraId="3259A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7AD2C9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8169" w:type="dxa"/>
            <w:vAlign w:val="center"/>
          </w:tcPr>
          <w:p w14:paraId="2B638CB2">
            <w:pPr>
              <w:pageBreakBefore w:val="0"/>
              <w:kinsoku/>
              <w:wordWrap/>
              <w:overflowPunct/>
              <w:topLinePunct w:val="0"/>
              <w:bidi w:val="0"/>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结算方式和付款条件：</w:t>
            </w:r>
            <w:r>
              <w:rPr>
                <w:rFonts w:hint="eastAsia" w:ascii="宋体" w:hAnsi="宋体" w:eastAsia="宋体" w:cs="宋体"/>
                <w:bCs/>
                <w:color w:val="auto"/>
                <w:kern w:val="2"/>
                <w:sz w:val="24"/>
                <w:szCs w:val="24"/>
                <w:lang w:val="en-US" w:eastAsia="zh-CN" w:bidi="ar-SA"/>
              </w:rPr>
              <w:t>结算时乙方将结款申请1份、发票原件及复印件1份、合同复印件1份和经甲方验收确认的《建德市政府采购验收反馈表》（还需提供验收报告）提交甲方，甲方应自收到发票后5个工作日内支付相应款项。</w:t>
            </w:r>
          </w:p>
        </w:tc>
      </w:tr>
      <w:tr w14:paraId="17A0C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8C7EA36">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2.11.3</w:t>
            </w:r>
          </w:p>
        </w:tc>
        <w:tc>
          <w:tcPr>
            <w:tcW w:w="8169" w:type="dxa"/>
            <w:vAlign w:val="center"/>
          </w:tcPr>
          <w:p w14:paraId="07C8A4DB">
            <w:pPr>
              <w:spacing w:line="560" w:lineRule="exact"/>
              <w:rPr>
                <w:rFonts w:hint="eastAsia" w:ascii="宋体" w:hAnsi="宋体" w:eastAsia="宋体" w:cs="宋体"/>
                <w:color w:val="auto"/>
                <w:sz w:val="24"/>
                <w:highlight w:val="none"/>
                <w:lang w:eastAsia="zh-CN"/>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w:t>
            </w:r>
            <w:r>
              <w:rPr>
                <w:rFonts w:hint="eastAsia" w:ascii="宋体" w:hAnsi="宋体" w:cs="宋体"/>
                <w:b/>
                <w:bCs/>
                <w:color w:val="000000" w:themeColor="text1"/>
                <w:sz w:val="24"/>
                <w:highlight w:val="none"/>
                <w:u w:val="singl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日内以书面形式变更合同。</w:t>
            </w:r>
          </w:p>
        </w:tc>
      </w:tr>
      <w:tr w14:paraId="5F42F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861EB0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2.11.4</w:t>
            </w:r>
          </w:p>
        </w:tc>
        <w:tc>
          <w:tcPr>
            <w:tcW w:w="8169" w:type="dxa"/>
            <w:vAlign w:val="center"/>
          </w:tcPr>
          <w:p w14:paraId="4D6D457D">
            <w:pPr>
              <w:spacing w:line="560" w:lineRule="exact"/>
              <w:rPr>
                <w:rFonts w:hint="eastAsia" w:ascii="宋体" w:hAnsi="宋体" w:eastAsia="宋体" w:cs="宋体"/>
                <w:color w:val="auto"/>
                <w:sz w:val="24"/>
                <w:highlight w:val="none"/>
                <w:lang w:eastAsia="zh-CN"/>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受不可抗力影响的一方在不可抗力发生后，应在7日内以书面形式通知对方当事人，并在14日内，将有关部门出具的证明文件送达对方当事人。</w:t>
            </w:r>
          </w:p>
        </w:tc>
      </w:tr>
      <w:tr w14:paraId="67258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4706B1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2.15</w:t>
            </w:r>
          </w:p>
        </w:tc>
        <w:tc>
          <w:tcPr>
            <w:tcW w:w="8169" w:type="dxa"/>
            <w:vAlign w:val="center"/>
          </w:tcPr>
          <w:p w14:paraId="7C663365">
            <w:pPr>
              <w:pStyle w:val="60"/>
              <w:keepNext w:val="0"/>
              <w:keepLines w:val="0"/>
              <w:pageBreakBefore w:val="0"/>
              <w:kinsoku/>
              <w:wordWrap/>
              <w:overflowPunct/>
              <w:topLinePunct w:val="0"/>
              <w:bidi w:val="0"/>
              <w:spacing w:line="46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w:t>
            </w:r>
          </w:p>
          <w:p w14:paraId="1C1A4DCF">
            <w:pPr>
              <w:pStyle w:val="60"/>
              <w:keepNext w:val="0"/>
              <w:keepLines w:val="0"/>
              <w:pageBreakBefore w:val="0"/>
              <w:kinsoku/>
              <w:wordWrap/>
              <w:overflowPunct/>
              <w:topLinePunct w:val="0"/>
              <w:bidi w:val="0"/>
              <w:spacing w:line="460" w:lineRule="exact"/>
              <w:ind w:left="0" w:leftChars="0"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lang w:eastAsia="zh-CN"/>
              </w:rPr>
              <w:t>甲方</w:t>
            </w:r>
            <w:r>
              <w:rPr>
                <w:rFonts w:hint="eastAsia" w:ascii="宋体" w:hAnsi="宋体" w:cs="宋体"/>
                <w:sz w:val="24"/>
                <w:highlight w:val="none"/>
              </w:rPr>
              <w:t>根据</w:t>
            </w:r>
            <w:r>
              <w:rPr>
                <w:rFonts w:hint="eastAsia" w:ascii="宋体" w:hAnsi="宋体" w:cs="宋体"/>
                <w:sz w:val="24"/>
                <w:lang w:val="en-US" w:eastAsia="zh-CN"/>
              </w:rPr>
              <w:t>招标</w:t>
            </w:r>
            <w:r>
              <w:rPr>
                <w:rFonts w:hint="eastAsia" w:ascii="宋体" w:hAnsi="宋体" w:cs="宋体"/>
                <w:sz w:val="24"/>
                <w:highlight w:val="none"/>
              </w:rPr>
              <w:t>文件、合同、</w:t>
            </w:r>
            <w:r>
              <w:rPr>
                <w:rFonts w:hint="eastAsia" w:ascii="宋体" w:hAnsi="宋体" w:eastAsia="宋体" w:cs="宋体"/>
                <w:color w:val="auto"/>
                <w:sz w:val="24"/>
                <w:highlight w:val="none"/>
                <w:lang w:eastAsia="zh-CN"/>
              </w:rPr>
              <w:t>投标</w:t>
            </w:r>
            <w:r>
              <w:rPr>
                <w:rFonts w:hint="eastAsia" w:ascii="宋体" w:hAnsi="宋体" w:cs="宋体"/>
                <w:color w:val="auto"/>
                <w:sz w:val="24"/>
                <w:highlight w:val="none"/>
                <w:lang w:val="en-US" w:eastAsia="zh-CN"/>
              </w:rPr>
              <w:t>文件</w:t>
            </w:r>
            <w:r>
              <w:rPr>
                <w:rFonts w:hint="eastAsia" w:ascii="宋体" w:hAnsi="宋体" w:cs="宋体"/>
                <w:sz w:val="24"/>
                <w:highlight w:val="none"/>
              </w:rPr>
              <w:t>等资料进行验收，</w:t>
            </w:r>
            <w:r>
              <w:rPr>
                <w:rFonts w:hint="eastAsia" w:ascii="宋体" w:hAnsi="宋体" w:eastAsia="宋体" w:cs="宋体"/>
                <w:color w:val="auto"/>
                <w:sz w:val="24"/>
                <w:lang w:val="en-US" w:eastAsia="zh-CN"/>
              </w:rPr>
              <w:t>项目成果应符合《城镇土地分等定级规程》、《城镇土地估价规程》、《关于进一步规范浙江省基准地价更新管理的实施</w:t>
            </w:r>
            <w:r>
              <w:rPr>
                <w:rFonts w:hint="eastAsia" w:ascii="宋体" w:hAnsi="宋体" w:eastAsia="宋体" w:cs="宋体"/>
                <w:color w:val="auto"/>
                <w:sz w:val="24"/>
                <w:highlight w:val="none"/>
                <w:lang w:val="en-US" w:eastAsia="zh-CN"/>
              </w:rPr>
              <w:t>意见》、</w:t>
            </w:r>
            <w:r>
              <w:rPr>
                <w:rFonts w:hint="eastAsia" w:hAnsi="宋体" w:cs="宋体"/>
                <w:highlight w:val="none"/>
                <w:lang w:val="en-US"/>
              </w:rPr>
              <w:t>《浙江省自然资源厅关于进一步加强政府公示地价管理的通知》（浙自然资厅函〔2024〕1075号）</w:t>
            </w:r>
            <w:r>
              <w:rPr>
                <w:rFonts w:hint="eastAsia" w:ascii="宋体" w:hAnsi="宋体" w:eastAsia="宋体" w:cs="宋体"/>
                <w:color w:val="auto"/>
                <w:sz w:val="24"/>
                <w:highlight w:val="none"/>
                <w:lang w:val="en-US" w:eastAsia="zh-CN"/>
              </w:rPr>
              <w:t>等国</w:t>
            </w:r>
            <w:r>
              <w:rPr>
                <w:rFonts w:hint="eastAsia" w:ascii="宋体" w:hAnsi="宋体" w:eastAsia="宋体" w:cs="宋体"/>
                <w:color w:val="auto"/>
                <w:sz w:val="24"/>
                <w:lang w:val="en-US" w:eastAsia="zh-CN"/>
              </w:rPr>
              <w:t>家相关规程标准和政策法规的要求，通过上级主管部门验收。</w:t>
            </w:r>
            <w:r>
              <w:rPr>
                <w:rFonts w:hint="eastAsia" w:ascii="宋体" w:hAnsi="宋体" w:cs="宋体"/>
                <w:bCs/>
                <w:color w:val="auto"/>
                <w:sz w:val="24"/>
                <w:szCs w:val="24"/>
                <w:lang w:val="en-US" w:eastAsia="zh-CN"/>
              </w:rPr>
              <w:t>验收不合格的（通过</w:t>
            </w:r>
            <w:r>
              <w:rPr>
                <w:rFonts w:hint="eastAsia" w:ascii="宋体" w:hAnsi="宋体" w:eastAsia="宋体" w:cs="宋体"/>
                <w:color w:val="auto"/>
                <w:sz w:val="24"/>
                <w:lang w:val="en-US" w:eastAsia="zh-CN"/>
              </w:rPr>
              <w:t>上级主管部门验收</w:t>
            </w:r>
            <w:r>
              <w:rPr>
                <w:rFonts w:hint="eastAsia" w:ascii="宋体" w:hAnsi="宋体" w:cs="宋体"/>
                <w:bCs/>
                <w:color w:val="auto"/>
                <w:sz w:val="24"/>
                <w:szCs w:val="24"/>
                <w:lang w:val="en-US" w:eastAsia="zh-CN"/>
              </w:rPr>
              <w:t>的即为验收合格），</w:t>
            </w:r>
            <w:r>
              <w:rPr>
                <w:rFonts w:hint="eastAsia" w:ascii="宋体" w:hAnsi="宋体" w:cs="宋体"/>
                <w:color w:val="auto"/>
                <w:sz w:val="24"/>
                <w:highlight w:val="none"/>
                <w:lang w:val="en-US" w:eastAsia="zh-CN"/>
              </w:rPr>
              <w:t>甲方</w:t>
            </w:r>
            <w:r>
              <w:rPr>
                <w:rFonts w:hint="eastAsia" w:ascii="宋体" w:hAnsi="宋体" w:cs="宋体"/>
                <w:bCs/>
                <w:color w:val="auto"/>
                <w:sz w:val="24"/>
                <w:szCs w:val="24"/>
                <w:lang w:val="en-US" w:eastAsia="zh-CN"/>
              </w:rPr>
              <w:t>有权要求</w:t>
            </w:r>
            <w:r>
              <w:rPr>
                <w:rStyle w:val="357"/>
                <w:rFonts w:hint="eastAsia" w:hAnsi="宋体" w:cs="宋体"/>
                <w:b w:val="0"/>
                <w:color w:val="auto"/>
                <w:highlight w:val="none"/>
                <w:lang w:val="en-US"/>
              </w:rPr>
              <w:t>乙方</w:t>
            </w:r>
            <w:r>
              <w:rPr>
                <w:rFonts w:hint="eastAsia" w:ascii="宋体" w:hAnsi="宋体" w:cs="宋体"/>
                <w:bCs/>
                <w:color w:val="auto"/>
                <w:sz w:val="24"/>
                <w:szCs w:val="24"/>
                <w:lang w:val="en-US" w:eastAsia="zh-CN"/>
              </w:rPr>
              <w:t>进行整改。</w:t>
            </w:r>
          </w:p>
          <w:p w14:paraId="4C6502D7">
            <w:pPr>
              <w:adjustRightInd/>
              <w:spacing w:line="440" w:lineRule="exact"/>
              <w:ind w:firstLine="480" w:firstLineChars="200"/>
              <w:rPr>
                <w:rFonts w:hint="eastAsia" w:eastAsia="宋体"/>
                <w:color w:val="auto"/>
                <w:highlight w:val="none"/>
                <w:lang w:val="en-US" w:eastAsia="zh-CN"/>
              </w:rPr>
            </w:pPr>
            <w:r>
              <w:rPr>
                <w:rFonts w:hint="eastAsia" w:ascii="宋体" w:hAnsi="宋体" w:cs="宋体"/>
                <w:sz w:val="24"/>
                <w:lang w:val="en-US" w:eastAsia="zh-CN"/>
              </w:rPr>
              <w:t>2.</w:t>
            </w:r>
            <w:r>
              <w:rPr>
                <w:rFonts w:hint="eastAsia" w:ascii="宋体" w:hAnsi="宋体" w:cs="宋体"/>
                <w:sz w:val="24"/>
                <w:lang w:eastAsia="zh-CN"/>
              </w:rPr>
              <w:t>所有</w:t>
            </w:r>
            <w:r>
              <w:rPr>
                <w:rFonts w:hint="eastAsia" w:ascii="宋体" w:hAnsi="宋体" w:cs="宋体"/>
                <w:sz w:val="24"/>
              </w:rPr>
              <w:t>验收费用由</w:t>
            </w:r>
            <w:r>
              <w:rPr>
                <w:rFonts w:hint="eastAsia" w:ascii="宋体" w:hAnsi="宋体" w:cs="宋体"/>
                <w:sz w:val="24"/>
                <w:lang w:eastAsia="zh-CN"/>
              </w:rPr>
              <w:t>乙方</w:t>
            </w:r>
            <w:r>
              <w:rPr>
                <w:rFonts w:hint="eastAsia" w:ascii="宋体" w:hAnsi="宋体" w:cs="宋体"/>
                <w:sz w:val="24"/>
              </w:rPr>
              <w:t>承担。</w:t>
            </w:r>
          </w:p>
        </w:tc>
      </w:tr>
      <w:tr w14:paraId="5F22D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7" w:type="dxa"/>
            <w:tcBorders>
              <w:left w:val="single" w:color="auto" w:sz="4" w:space="0"/>
            </w:tcBorders>
            <w:vAlign w:val="center"/>
          </w:tcPr>
          <w:p w14:paraId="60E031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69" w:type="dxa"/>
            <w:vAlign w:val="center"/>
          </w:tcPr>
          <w:p w14:paraId="6115EC20">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cs="宋体"/>
                <w:color w:val="000000" w:themeColor="text1"/>
                <w:sz w:val="24"/>
                <w:highlight w:val="none"/>
                <w14:textFill>
                  <w14:solidFill>
                    <w14:schemeClr w14:val="tx1"/>
                  </w14:solidFill>
                </w14:textFill>
              </w:rPr>
              <w:t>本合同壹式</w:t>
            </w:r>
            <w:r>
              <w:rPr>
                <w:rFonts w:hint="eastAsia" w:ascii="宋体" w:hAnsi="宋体" w:cs="宋体"/>
                <w:color w:val="000000" w:themeColor="text1"/>
                <w:sz w:val="24"/>
                <w:highlight w:val="none"/>
                <w:lang w:eastAsia="zh-CN"/>
                <w14:textFill>
                  <w14:solidFill>
                    <w14:schemeClr w14:val="tx1"/>
                  </w14:solidFill>
                </w14:textFill>
              </w:rPr>
              <w:t>陆</w:t>
            </w:r>
            <w:r>
              <w:rPr>
                <w:rFonts w:hint="eastAsia" w:ascii="宋体" w:hAnsi="宋体" w:cs="宋体"/>
                <w:color w:val="000000" w:themeColor="text1"/>
                <w:sz w:val="24"/>
                <w:highlight w:val="none"/>
                <w14:textFill>
                  <w14:solidFill>
                    <w14:schemeClr w14:val="tx1"/>
                  </w14:solidFill>
                </w14:textFill>
              </w:rPr>
              <w:t>份，甲、乙双方各执贰份，</w:t>
            </w:r>
            <w:r>
              <w:rPr>
                <w:rFonts w:hint="eastAsia" w:ascii="宋体" w:hAnsi="宋体" w:cs="宋体"/>
                <w:sz w:val="24"/>
              </w:rPr>
              <w:t>见证单位壹份</w:t>
            </w:r>
            <w:r>
              <w:rPr>
                <w:rFonts w:hint="eastAsia" w:ascii="宋体" w:hAnsi="宋体" w:cs="宋体"/>
                <w:sz w:val="24"/>
                <w:lang w:eastAsia="zh-CN"/>
              </w:rPr>
              <w:t>，</w:t>
            </w:r>
            <w:r>
              <w:rPr>
                <w:rFonts w:hint="eastAsia" w:ascii="宋体" w:hAnsi="宋体" w:cs="宋体"/>
                <w:color w:val="000000" w:themeColor="text1"/>
                <w:sz w:val="24"/>
                <w:highlight w:val="none"/>
                <w:lang w:eastAsia="zh-CN"/>
                <w14:textFill>
                  <w14:solidFill>
                    <w14:schemeClr w14:val="tx1"/>
                  </w14:solidFill>
                </w14:textFill>
              </w:rPr>
              <w:t>监管部门</w:t>
            </w:r>
            <w:r>
              <w:rPr>
                <w:rFonts w:hint="eastAsia" w:ascii="宋体" w:hAnsi="宋体" w:cs="宋体"/>
                <w:color w:val="000000" w:themeColor="text1"/>
                <w:sz w:val="24"/>
                <w:highlight w:val="none"/>
                <w14:textFill>
                  <w14:solidFill>
                    <w14:schemeClr w14:val="tx1"/>
                  </w14:solidFill>
                </w14:textFill>
              </w:rPr>
              <w:t>壹份。</w:t>
            </w:r>
          </w:p>
        </w:tc>
      </w:tr>
    </w:tbl>
    <w:p w14:paraId="5BF2240B">
      <w:pPr>
        <w:spacing w:line="360" w:lineRule="auto"/>
        <w:ind w:left="-420" w:leftChars="-200" w:right="-420" w:rightChars="-200" w:firstLine="480" w:firstLineChars="200"/>
        <w:rPr>
          <w:rFonts w:hint="eastAsia" w:ascii="宋体" w:hAnsi="宋体" w:eastAsia="宋体" w:cs="宋体"/>
          <w:color w:val="auto"/>
          <w:sz w:val="24"/>
          <w:highlight w:val="none"/>
        </w:rPr>
      </w:pPr>
    </w:p>
    <w:p w14:paraId="65814FEF">
      <w:pPr>
        <w:pStyle w:val="3"/>
        <w:rPr>
          <w:rFonts w:hint="eastAsia" w:ascii="宋体" w:hAnsi="宋体" w:eastAsia="宋体" w:cs="宋体"/>
          <w:color w:val="auto"/>
          <w:sz w:val="24"/>
          <w:highlight w:val="none"/>
        </w:rPr>
      </w:pPr>
    </w:p>
    <w:p w14:paraId="24C46235">
      <w:pPr>
        <w:rPr>
          <w:rFonts w:hint="eastAsia" w:ascii="宋体" w:hAnsi="宋体" w:eastAsia="宋体" w:cs="宋体"/>
          <w:color w:val="auto"/>
          <w:sz w:val="24"/>
          <w:highlight w:val="none"/>
        </w:rPr>
      </w:pPr>
    </w:p>
    <w:p w14:paraId="1BA5ECC0">
      <w:pPr>
        <w:pStyle w:val="3"/>
        <w:rPr>
          <w:rFonts w:hint="eastAsia" w:ascii="宋体" w:hAnsi="宋体" w:eastAsia="宋体" w:cs="宋体"/>
          <w:color w:val="auto"/>
          <w:sz w:val="24"/>
          <w:highlight w:val="none"/>
        </w:rPr>
      </w:pPr>
    </w:p>
    <w:p w14:paraId="64FB0F36">
      <w:pPr>
        <w:rPr>
          <w:rFonts w:hint="eastAsia" w:ascii="宋体" w:hAnsi="宋体" w:eastAsia="宋体" w:cs="宋体"/>
          <w:color w:val="auto"/>
          <w:sz w:val="24"/>
          <w:highlight w:val="none"/>
        </w:rPr>
      </w:pPr>
    </w:p>
    <w:p w14:paraId="3C495A98">
      <w:pPr>
        <w:pStyle w:val="3"/>
        <w:rPr>
          <w:rFonts w:hint="eastAsia" w:ascii="宋体" w:hAnsi="宋体" w:eastAsia="宋体" w:cs="宋体"/>
          <w:color w:val="auto"/>
          <w:sz w:val="24"/>
          <w:highlight w:val="none"/>
        </w:rPr>
      </w:pPr>
    </w:p>
    <w:p w14:paraId="63192DA3">
      <w:pPr>
        <w:rPr>
          <w:rFonts w:hint="eastAsia" w:ascii="宋体" w:hAnsi="宋体" w:eastAsia="宋体" w:cs="宋体"/>
          <w:color w:val="auto"/>
          <w:sz w:val="24"/>
          <w:highlight w:val="none"/>
        </w:rPr>
      </w:pPr>
    </w:p>
    <w:p w14:paraId="482C5318">
      <w:pPr>
        <w:widowControl/>
        <w:adjustRightInd/>
        <w:jc w:val="center"/>
        <w:rPr>
          <w:rFonts w:hint="eastAsia" w:ascii="宋体" w:hAnsi="宋体" w:eastAsia="宋体" w:cs="宋体"/>
          <w:b/>
          <w:color w:val="auto"/>
          <w:sz w:val="36"/>
          <w:szCs w:val="20"/>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AB4C7B2">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3F203849">
      <w:pPr>
        <w:spacing w:line="360" w:lineRule="auto"/>
        <w:jc w:val="center"/>
        <w:outlineLvl w:val="0"/>
        <w:rPr>
          <w:rFonts w:hint="eastAsia" w:ascii="宋体" w:hAnsi="宋体" w:eastAsia="宋体" w:cs="宋体"/>
          <w:b/>
          <w:color w:val="auto"/>
          <w:kern w:val="0"/>
          <w:sz w:val="36"/>
          <w:szCs w:val="36"/>
          <w:highlight w:val="none"/>
        </w:rPr>
      </w:pPr>
    </w:p>
    <w:p w14:paraId="0C161FD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1B723D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53533A8">
      <w:pPr>
        <w:spacing w:line="360" w:lineRule="auto"/>
        <w:jc w:val="center"/>
        <w:outlineLvl w:val="0"/>
        <w:rPr>
          <w:rFonts w:hint="eastAsia" w:ascii="宋体" w:hAnsi="宋体" w:eastAsia="宋体" w:cs="宋体"/>
          <w:b/>
          <w:color w:val="auto"/>
          <w:kern w:val="0"/>
          <w:sz w:val="36"/>
          <w:szCs w:val="36"/>
          <w:highlight w:val="none"/>
        </w:rPr>
      </w:pPr>
    </w:p>
    <w:p w14:paraId="7A644E5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6DBD2C7">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如果有</w:t>
      </w:r>
      <w:r>
        <w:rPr>
          <w:rFonts w:hint="eastAsia" w:ascii="宋体" w:hAnsi="宋体" w:eastAsia="宋体" w:cs="宋体"/>
          <w:color w:val="auto"/>
          <w:sz w:val="24"/>
          <w:highlight w:val="none"/>
        </w:rPr>
        <w:t>）…………………………………………………（页码）</w:t>
      </w:r>
    </w:p>
    <w:p w14:paraId="2EB73DA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E17A14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63657A16">
      <w:pPr>
        <w:snapToGrid w:val="0"/>
        <w:spacing w:line="360" w:lineRule="auto"/>
        <w:ind w:firstLine="480" w:firstLineChars="200"/>
        <w:rPr>
          <w:rFonts w:hint="eastAsia" w:ascii="宋体" w:hAnsi="宋体" w:eastAsia="宋体" w:cs="宋体"/>
          <w:color w:val="auto"/>
          <w:sz w:val="24"/>
          <w:highlight w:val="none"/>
        </w:rPr>
      </w:pPr>
    </w:p>
    <w:p w14:paraId="79889CDD">
      <w:pPr>
        <w:spacing w:line="360" w:lineRule="auto"/>
        <w:ind w:firstLine="480" w:firstLineChars="200"/>
        <w:rPr>
          <w:rFonts w:hint="eastAsia" w:ascii="宋体" w:hAnsi="宋体" w:eastAsia="宋体" w:cs="宋体"/>
          <w:color w:val="auto"/>
          <w:sz w:val="24"/>
          <w:highlight w:val="none"/>
        </w:rPr>
      </w:pPr>
    </w:p>
    <w:p w14:paraId="2024ED3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743CD6FB">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浙江华夏工程管理有限公司</w:t>
      </w:r>
      <w:r>
        <w:rPr>
          <w:rFonts w:hint="eastAsia" w:ascii="宋体" w:hAnsi="宋体" w:eastAsia="宋体" w:cs="宋体"/>
          <w:color w:val="auto"/>
          <w:sz w:val="24"/>
          <w:highlight w:val="none"/>
        </w:rPr>
        <w:t>：</w:t>
      </w:r>
    </w:p>
    <w:p w14:paraId="12C713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建德市规划和自然资源局2025年城镇基准地价更新采购项目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JD2025BF-076</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】政府采购活动，郑重承诺：</w:t>
      </w:r>
    </w:p>
    <w:p w14:paraId="5EEDF10A">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77C14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6A780E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DB791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4AAFC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A5B32F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176FE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A3909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216E59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4E2FD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151A5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B3E590B">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6B85C3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E7B7174">
      <w:pPr>
        <w:snapToGrid w:val="0"/>
        <w:spacing w:line="360" w:lineRule="auto"/>
        <w:ind w:right="480"/>
        <w:jc w:val="center"/>
        <w:rPr>
          <w:rFonts w:hint="eastAsia" w:ascii="宋体" w:hAnsi="宋体" w:eastAsia="宋体" w:cs="宋体"/>
          <w:b/>
          <w:color w:val="auto"/>
          <w:kern w:val="0"/>
          <w:sz w:val="32"/>
          <w:szCs w:val="32"/>
          <w:highlight w:val="none"/>
        </w:rPr>
      </w:pPr>
    </w:p>
    <w:p w14:paraId="7F3EC943">
      <w:pPr>
        <w:snapToGrid w:val="0"/>
        <w:spacing w:line="360" w:lineRule="auto"/>
        <w:ind w:right="480"/>
        <w:jc w:val="center"/>
        <w:rPr>
          <w:rFonts w:hint="eastAsia" w:ascii="宋体" w:hAnsi="宋体" w:eastAsia="宋体" w:cs="宋体"/>
          <w:b/>
          <w:color w:val="auto"/>
          <w:kern w:val="0"/>
          <w:sz w:val="32"/>
          <w:szCs w:val="32"/>
          <w:highlight w:val="none"/>
        </w:rPr>
      </w:pPr>
    </w:p>
    <w:p w14:paraId="68343751">
      <w:pPr>
        <w:snapToGrid w:val="0"/>
        <w:spacing w:line="360" w:lineRule="auto"/>
        <w:ind w:right="480"/>
        <w:jc w:val="center"/>
        <w:rPr>
          <w:rFonts w:hint="eastAsia" w:ascii="宋体" w:hAnsi="宋体" w:eastAsia="宋体" w:cs="宋体"/>
          <w:b/>
          <w:color w:val="auto"/>
          <w:kern w:val="0"/>
          <w:sz w:val="32"/>
          <w:szCs w:val="32"/>
          <w:highlight w:val="none"/>
        </w:rPr>
      </w:pPr>
    </w:p>
    <w:p w14:paraId="1C89DE62">
      <w:pPr>
        <w:rPr>
          <w:rFonts w:hint="eastAsia" w:ascii="宋体" w:hAnsi="宋体" w:eastAsia="宋体" w:cs="宋体"/>
          <w:color w:val="auto"/>
          <w:highlight w:val="none"/>
        </w:rPr>
      </w:pPr>
    </w:p>
    <w:p w14:paraId="2640450F">
      <w:pPr>
        <w:snapToGrid w:val="0"/>
        <w:spacing w:line="360" w:lineRule="auto"/>
        <w:ind w:right="480"/>
        <w:jc w:val="center"/>
        <w:rPr>
          <w:rFonts w:hint="eastAsia" w:ascii="宋体" w:hAnsi="宋体" w:eastAsia="宋体" w:cs="宋体"/>
          <w:b/>
          <w:color w:val="auto"/>
          <w:kern w:val="0"/>
          <w:sz w:val="32"/>
          <w:szCs w:val="32"/>
          <w:highlight w:val="none"/>
        </w:rPr>
      </w:pPr>
    </w:p>
    <w:p w14:paraId="03160BC3">
      <w:pPr>
        <w:snapToGrid w:val="0"/>
        <w:spacing w:line="360" w:lineRule="auto"/>
        <w:ind w:right="480"/>
        <w:jc w:val="center"/>
        <w:rPr>
          <w:rFonts w:hint="eastAsia" w:ascii="宋体" w:hAnsi="宋体" w:eastAsia="宋体" w:cs="宋体"/>
          <w:b/>
          <w:color w:val="auto"/>
          <w:kern w:val="0"/>
          <w:sz w:val="32"/>
          <w:szCs w:val="32"/>
          <w:highlight w:val="none"/>
        </w:rPr>
      </w:pPr>
    </w:p>
    <w:p w14:paraId="416F8727">
      <w:pPr>
        <w:snapToGrid w:val="0"/>
        <w:spacing w:line="360" w:lineRule="auto"/>
        <w:ind w:right="480"/>
        <w:jc w:val="center"/>
        <w:rPr>
          <w:rFonts w:hint="eastAsia" w:ascii="宋体" w:hAnsi="宋体" w:eastAsia="宋体" w:cs="宋体"/>
          <w:b/>
          <w:color w:val="auto"/>
          <w:kern w:val="0"/>
          <w:sz w:val="32"/>
          <w:szCs w:val="32"/>
          <w:highlight w:val="none"/>
        </w:rPr>
      </w:pPr>
    </w:p>
    <w:p w14:paraId="2BF4A3A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B8AD17D">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781694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2A19273D">
      <w:pPr>
        <w:snapToGrid w:val="0"/>
        <w:spacing w:line="360" w:lineRule="auto"/>
        <w:ind w:right="480"/>
        <w:jc w:val="center"/>
        <w:rPr>
          <w:rFonts w:hint="eastAsia" w:ascii="宋体" w:hAnsi="宋体" w:eastAsia="宋体" w:cs="宋体"/>
          <w:b/>
          <w:color w:val="auto"/>
          <w:kern w:val="0"/>
          <w:sz w:val="32"/>
          <w:szCs w:val="32"/>
          <w:highlight w:val="none"/>
        </w:rPr>
      </w:pPr>
    </w:p>
    <w:p w14:paraId="48E7B57D">
      <w:pPr>
        <w:snapToGrid w:val="0"/>
        <w:spacing w:line="360" w:lineRule="auto"/>
        <w:ind w:right="480"/>
        <w:jc w:val="center"/>
        <w:rPr>
          <w:rFonts w:hint="eastAsia" w:ascii="宋体" w:hAnsi="宋体" w:eastAsia="宋体" w:cs="宋体"/>
          <w:b/>
          <w:color w:val="auto"/>
          <w:kern w:val="0"/>
          <w:sz w:val="32"/>
          <w:szCs w:val="32"/>
          <w:highlight w:val="none"/>
        </w:rPr>
      </w:pPr>
    </w:p>
    <w:p w14:paraId="4B20C84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9853C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5E616C5">
      <w:pPr>
        <w:snapToGrid w:val="0"/>
        <w:spacing w:before="50" w:after="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A.专门面向中小企业，服务全部由符合政策要求的中小企业（或小微企业）承接的，提供相应的中小企业声明函（附件</w:t>
      </w:r>
      <w:r>
        <w:rPr>
          <w:rFonts w:ascii="宋体" w:hAnsi="宋体" w:cs="宋体"/>
          <w:b/>
          <w:color w:val="auto"/>
          <w:sz w:val="24"/>
          <w:highlight w:val="none"/>
        </w:rPr>
        <w:t>7</w:t>
      </w:r>
      <w:r>
        <w:rPr>
          <w:rFonts w:hint="eastAsia" w:ascii="宋体" w:hAnsi="宋体" w:cs="宋体"/>
          <w:b/>
          <w:color w:val="auto"/>
          <w:sz w:val="24"/>
          <w:highlight w:val="none"/>
        </w:rPr>
        <w:t xml:space="preserve">）。 </w:t>
      </w:r>
    </w:p>
    <w:p w14:paraId="52EEADB2">
      <w:pPr>
        <w:widowControl/>
        <w:spacing w:line="360" w:lineRule="auto"/>
        <w:ind w:firstLine="480"/>
        <w:jc w:val="left"/>
        <w:rPr>
          <w:rFonts w:hint="eastAsia" w:ascii="宋体" w:hAnsi="宋体" w:cs="宋体"/>
          <w:color w:val="auto"/>
          <w:sz w:val="24"/>
          <w:highlight w:val="none"/>
        </w:rPr>
      </w:pPr>
    </w:p>
    <w:p w14:paraId="66417B19">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849C260">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50B43044">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1627941">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sz w:val="24"/>
          <w:highlight w:val="none"/>
          <w:lang w:val="en-US" w:eastAsia="zh-CN"/>
        </w:rPr>
        <w:t xml:space="preserve"> </w:t>
      </w:r>
    </w:p>
    <w:p w14:paraId="35CFF6C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DEAA5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w:t>
      </w:r>
    </w:p>
    <w:p w14:paraId="351E98B5">
      <w:pPr>
        <w:rPr>
          <w:rFonts w:hint="eastAsia" w:ascii="宋体" w:hAnsi="宋体" w:eastAsia="宋体" w:cs="宋体"/>
          <w:color w:val="auto"/>
          <w:highlight w:val="none"/>
        </w:rPr>
      </w:pPr>
    </w:p>
    <w:p w14:paraId="3095D980">
      <w:pPr>
        <w:snapToGrid w:val="0"/>
        <w:spacing w:line="360" w:lineRule="auto"/>
        <w:ind w:right="480"/>
        <w:jc w:val="center"/>
        <w:rPr>
          <w:rFonts w:hint="eastAsia" w:ascii="宋体" w:hAnsi="宋体" w:eastAsia="宋体" w:cs="宋体"/>
          <w:b/>
          <w:color w:val="auto"/>
          <w:kern w:val="0"/>
          <w:sz w:val="32"/>
          <w:szCs w:val="32"/>
          <w:highlight w:val="none"/>
        </w:rPr>
      </w:pPr>
    </w:p>
    <w:p w14:paraId="6776029D">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79681A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D8B7727">
      <w:pPr>
        <w:spacing w:line="360" w:lineRule="auto"/>
        <w:jc w:val="center"/>
        <w:outlineLvl w:val="0"/>
        <w:rPr>
          <w:rFonts w:hint="eastAsia" w:ascii="宋体" w:hAnsi="宋体" w:eastAsia="宋体" w:cs="宋体"/>
          <w:b/>
          <w:color w:val="auto"/>
          <w:kern w:val="0"/>
          <w:sz w:val="24"/>
          <w:highlight w:val="none"/>
        </w:rPr>
      </w:pPr>
    </w:p>
    <w:p w14:paraId="761B96C2">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9A950D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CDB820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eastAsia="宋体" w:cs="宋体"/>
          <w:color w:val="auto"/>
          <w:highlight w:val="none"/>
        </w:rPr>
        <w:t>…………………………………………………………（页码）</w:t>
      </w:r>
    </w:p>
    <w:p w14:paraId="20F66EE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CBE045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2E40412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D17834A">
      <w:pPr>
        <w:snapToGrid w:val="0"/>
        <w:spacing w:line="360" w:lineRule="auto"/>
        <w:jc w:val="center"/>
        <w:rPr>
          <w:rFonts w:hint="eastAsia" w:ascii="宋体" w:hAnsi="宋体" w:eastAsia="宋体" w:cs="宋体"/>
          <w:b/>
          <w:color w:val="auto"/>
          <w:kern w:val="0"/>
          <w:sz w:val="32"/>
          <w:szCs w:val="32"/>
          <w:highlight w:val="none"/>
          <w:lang w:val="zh-CN"/>
        </w:rPr>
      </w:pPr>
    </w:p>
    <w:p w14:paraId="6630665A">
      <w:pPr>
        <w:snapToGrid w:val="0"/>
        <w:spacing w:line="360" w:lineRule="auto"/>
        <w:jc w:val="center"/>
        <w:rPr>
          <w:rFonts w:hint="eastAsia" w:ascii="宋体" w:hAnsi="宋体" w:eastAsia="宋体" w:cs="宋体"/>
          <w:b/>
          <w:color w:val="auto"/>
          <w:kern w:val="0"/>
          <w:sz w:val="32"/>
          <w:szCs w:val="32"/>
          <w:highlight w:val="none"/>
          <w:lang w:val="zh-CN"/>
        </w:rPr>
      </w:pPr>
    </w:p>
    <w:p w14:paraId="3B9C6286">
      <w:pPr>
        <w:snapToGrid w:val="0"/>
        <w:spacing w:line="360" w:lineRule="auto"/>
        <w:jc w:val="center"/>
        <w:rPr>
          <w:rFonts w:hint="eastAsia" w:ascii="宋体" w:hAnsi="宋体" w:eastAsia="宋体" w:cs="宋体"/>
          <w:b/>
          <w:color w:val="auto"/>
          <w:kern w:val="0"/>
          <w:sz w:val="32"/>
          <w:szCs w:val="32"/>
          <w:highlight w:val="none"/>
          <w:lang w:val="zh-CN"/>
        </w:rPr>
      </w:pPr>
    </w:p>
    <w:p w14:paraId="38519FEB">
      <w:pPr>
        <w:snapToGrid w:val="0"/>
        <w:spacing w:line="360" w:lineRule="auto"/>
        <w:jc w:val="center"/>
        <w:rPr>
          <w:rFonts w:hint="eastAsia" w:ascii="宋体" w:hAnsi="宋体" w:eastAsia="宋体" w:cs="宋体"/>
          <w:b/>
          <w:color w:val="auto"/>
          <w:kern w:val="0"/>
          <w:sz w:val="32"/>
          <w:szCs w:val="32"/>
          <w:highlight w:val="none"/>
          <w:lang w:val="zh-CN"/>
        </w:rPr>
      </w:pPr>
    </w:p>
    <w:p w14:paraId="54D311C3">
      <w:pPr>
        <w:snapToGrid w:val="0"/>
        <w:spacing w:line="360" w:lineRule="auto"/>
        <w:jc w:val="center"/>
        <w:rPr>
          <w:rFonts w:hint="eastAsia" w:ascii="宋体" w:hAnsi="宋体" w:eastAsia="宋体" w:cs="宋体"/>
          <w:b/>
          <w:color w:val="auto"/>
          <w:kern w:val="0"/>
          <w:sz w:val="32"/>
          <w:szCs w:val="32"/>
          <w:highlight w:val="none"/>
          <w:lang w:val="zh-CN"/>
        </w:rPr>
      </w:pPr>
    </w:p>
    <w:p w14:paraId="7247B07D">
      <w:pPr>
        <w:snapToGrid w:val="0"/>
        <w:spacing w:line="360" w:lineRule="auto"/>
        <w:jc w:val="center"/>
        <w:rPr>
          <w:rFonts w:hint="eastAsia" w:ascii="宋体" w:hAnsi="宋体" w:eastAsia="宋体" w:cs="宋体"/>
          <w:b/>
          <w:color w:val="auto"/>
          <w:kern w:val="0"/>
          <w:sz w:val="32"/>
          <w:szCs w:val="32"/>
          <w:highlight w:val="none"/>
          <w:lang w:val="zh-CN"/>
        </w:rPr>
      </w:pPr>
    </w:p>
    <w:p w14:paraId="6810456C">
      <w:pPr>
        <w:snapToGrid w:val="0"/>
        <w:spacing w:line="360" w:lineRule="auto"/>
        <w:jc w:val="center"/>
        <w:rPr>
          <w:rFonts w:hint="eastAsia" w:ascii="宋体" w:hAnsi="宋体" w:eastAsia="宋体" w:cs="宋体"/>
          <w:b/>
          <w:color w:val="auto"/>
          <w:kern w:val="0"/>
          <w:sz w:val="32"/>
          <w:szCs w:val="32"/>
          <w:highlight w:val="none"/>
          <w:lang w:val="zh-CN"/>
        </w:rPr>
      </w:pPr>
    </w:p>
    <w:p w14:paraId="3305702C">
      <w:pPr>
        <w:snapToGrid w:val="0"/>
        <w:spacing w:line="360" w:lineRule="auto"/>
        <w:jc w:val="center"/>
        <w:rPr>
          <w:rFonts w:hint="eastAsia" w:ascii="宋体" w:hAnsi="宋体" w:eastAsia="宋体" w:cs="宋体"/>
          <w:b/>
          <w:color w:val="auto"/>
          <w:kern w:val="0"/>
          <w:sz w:val="32"/>
          <w:szCs w:val="32"/>
          <w:highlight w:val="none"/>
          <w:lang w:val="zh-CN"/>
        </w:rPr>
      </w:pPr>
    </w:p>
    <w:p w14:paraId="5F175781">
      <w:pPr>
        <w:snapToGrid w:val="0"/>
        <w:spacing w:line="360" w:lineRule="auto"/>
        <w:jc w:val="center"/>
        <w:rPr>
          <w:rFonts w:hint="eastAsia" w:ascii="宋体" w:hAnsi="宋体" w:eastAsia="宋体" w:cs="宋体"/>
          <w:b/>
          <w:color w:val="auto"/>
          <w:kern w:val="0"/>
          <w:sz w:val="32"/>
          <w:szCs w:val="32"/>
          <w:highlight w:val="none"/>
          <w:lang w:val="zh-CN"/>
        </w:rPr>
      </w:pPr>
    </w:p>
    <w:p w14:paraId="3BD605E7">
      <w:pPr>
        <w:snapToGrid w:val="0"/>
        <w:spacing w:line="360" w:lineRule="auto"/>
        <w:jc w:val="center"/>
        <w:rPr>
          <w:rFonts w:hint="eastAsia" w:ascii="宋体" w:hAnsi="宋体" w:eastAsia="宋体" w:cs="宋体"/>
          <w:b/>
          <w:color w:val="auto"/>
          <w:kern w:val="0"/>
          <w:sz w:val="32"/>
          <w:szCs w:val="32"/>
          <w:highlight w:val="none"/>
          <w:lang w:val="zh-CN"/>
        </w:rPr>
      </w:pPr>
    </w:p>
    <w:p w14:paraId="68C18169">
      <w:pPr>
        <w:snapToGrid w:val="0"/>
        <w:spacing w:line="360" w:lineRule="auto"/>
        <w:jc w:val="center"/>
        <w:rPr>
          <w:rFonts w:hint="eastAsia" w:ascii="宋体" w:hAnsi="宋体" w:eastAsia="宋体" w:cs="宋体"/>
          <w:b/>
          <w:color w:val="auto"/>
          <w:kern w:val="0"/>
          <w:sz w:val="32"/>
          <w:szCs w:val="32"/>
          <w:highlight w:val="none"/>
          <w:lang w:val="zh-CN"/>
        </w:rPr>
      </w:pPr>
    </w:p>
    <w:p w14:paraId="30E8B7A9">
      <w:pPr>
        <w:snapToGrid w:val="0"/>
        <w:spacing w:line="360" w:lineRule="auto"/>
        <w:jc w:val="center"/>
        <w:rPr>
          <w:rFonts w:hint="eastAsia" w:ascii="宋体" w:hAnsi="宋体" w:eastAsia="宋体" w:cs="宋体"/>
          <w:b/>
          <w:color w:val="auto"/>
          <w:kern w:val="0"/>
          <w:sz w:val="32"/>
          <w:szCs w:val="32"/>
          <w:highlight w:val="none"/>
          <w:lang w:val="zh-CN"/>
        </w:rPr>
      </w:pPr>
    </w:p>
    <w:p w14:paraId="28A6A37F">
      <w:pPr>
        <w:rPr>
          <w:rFonts w:hint="eastAsia" w:ascii="宋体" w:hAnsi="宋体" w:eastAsia="宋体" w:cs="宋体"/>
          <w:b/>
          <w:color w:val="auto"/>
          <w:kern w:val="0"/>
          <w:sz w:val="32"/>
          <w:szCs w:val="32"/>
          <w:highlight w:val="none"/>
          <w:lang w:val="zh-CN"/>
        </w:rPr>
      </w:pPr>
    </w:p>
    <w:p w14:paraId="60371CD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306D362">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10749FBD">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浙江华夏工程管理有限公司</w:t>
      </w:r>
      <w:r>
        <w:rPr>
          <w:rFonts w:hint="eastAsia" w:ascii="宋体" w:hAnsi="宋体" w:eastAsia="宋体" w:cs="宋体"/>
          <w:color w:val="auto"/>
          <w:sz w:val="24"/>
          <w:highlight w:val="none"/>
        </w:rPr>
        <w:t>：</w:t>
      </w:r>
    </w:p>
    <w:p w14:paraId="3B881B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建德市规划和自然资源局2025年城镇基准地价更新采购项目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JD2025BF-076</w:t>
      </w:r>
      <w:r>
        <w:rPr>
          <w:rFonts w:hint="eastAsia" w:ascii="宋体" w:hAnsi="宋体" w:eastAsia="宋体" w:cs="宋体"/>
          <w:color w:val="auto"/>
          <w:sz w:val="24"/>
          <w:highlight w:val="none"/>
        </w:rPr>
        <w:t xml:space="preserve"> 】招标的有关活动，并对此项目进行投标。为此：</w:t>
      </w:r>
    </w:p>
    <w:p w14:paraId="1647EA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B6CA1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53D6D6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2A5F44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CB869C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14:paraId="130BFD1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18AE567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p>
    <w:p w14:paraId="69644F56">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EAA0A3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428845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438F998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674F83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F97562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F8558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53AFBE5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BBD5059">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46F90A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2F7A4E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551395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w:t>
      </w:r>
    </w:p>
    <w:p w14:paraId="1138B6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3122767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99F4F4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8F4B99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F29C57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821471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3357BA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55343CD">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64B66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B07A527">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83C739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A6BD98D">
      <w:pPr>
        <w:snapToGrid w:val="0"/>
        <w:spacing w:line="360" w:lineRule="auto"/>
        <w:jc w:val="center"/>
        <w:rPr>
          <w:rFonts w:hint="eastAsia" w:ascii="宋体" w:hAnsi="宋体" w:eastAsia="宋体" w:cs="宋体"/>
          <w:b/>
          <w:color w:val="auto"/>
          <w:kern w:val="0"/>
          <w:sz w:val="32"/>
          <w:szCs w:val="32"/>
          <w:highlight w:val="none"/>
        </w:rPr>
      </w:pPr>
    </w:p>
    <w:p w14:paraId="45EAD700">
      <w:pPr>
        <w:snapToGrid w:val="0"/>
        <w:spacing w:line="360" w:lineRule="auto"/>
        <w:rPr>
          <w:rFonts w:hint="eastAsia" w:ascii="宋体" w:hAnsi="宋体" w:eastAsia="宋体" w:cs="宋体"/>
          <w:color w:val="auto"/>
          <w:sz w:val="24"/>
          <w:highlight w:val="none"/>
        </w:rPr>
      </w:pPr>
    </w:p>
    <w:p w14:paraId="618FAA42">
      <w:pPr>
        <w:jc w:val="center"/>
        <w:rPr>
          <w:rFonts w:hint="eastAsia" w:ascii="宋体" w:hAnsi="宋体" w:eastAsia="宋体" w:cs="宋体"/>
          <w:b/>
          <w:color w:val="auto"/>
          <w:kern w:val="0"/>
          <w:sz w:val="32"/>
          <w:szCs w:val="32"/>
          <w:highlight w:val="none"/>
        </w:rPr>
      </w:pPr>
    </w:p>
    <w:p w14:paraId="31DA9884">
      <w:pPr>
        <w:jc w:val="center"/>
        <w:rPr>
          <w:rFonts w:hint="eastAsia" w:ascii="宋体" w:hAnsi="宋体" w:eastAsia="宋体" w:cs="宋体"/>
          <w:b/>
          <w:color w:val="auto"/>
          <w:kern w:val="0"/>
          <w:sz w:val="32"/>
          <w:szCs w:val="32"/>
          <w:highlight w:val="none"/>
        </w:rPr>
      </w:pPr>
    </w:p>
    <w:p w14:paraId="0124744F">
      <w:pPr>
        <w:jc w:val="center"/>
        <w:rPr>
          <w:rFonts w:hint="eastAsia" w:ascii="宋体" w:hAnsi="宋体" w:eastAsia="宋体" w:cs="宋体"/>
          <w:b/>
          <w:color w:val="auto"/>
          <w:kern w:val="0"/>
          <w:sz w:val="32"/>
          <w:szCs w:val="32"/>
          <w:highlight w:val="none"/>
        </w:rPr>
      </w:pPr>
    </w:p>
    <w:p w14:paraId="65317036">
      <w:pPr>
        <w:jc w:val="center"/>
        <w:rPr>
          <w:rFonts w:hint="eastAsia" w:ascii="宋体" w:hAnsi="宋体" w:eastAsia="宋体" w:cs="宋体"/>
          <w:b/>
          <w:color w:val="auto"/>
          <w:kern w:val="0"/>
          <w:sz w:val="32"/>
          <w:szCs w:val="32"/>
          <w:highlight w:val="none"/>
        </w:rPr>
      </w:pPr>
    </w:p>
    <w:p w14:paraId="0AAF0C97">
      <w:pPr>
        <w:jc w:val="center"/>
        <w:rPr>
          <w:rFonts w:hint="eastAsia" w:ascii="宋体" w:hAnsi="宋体" w:eastAsia="宋体" w:cs="宋体"/>
          <w:b/>
          <w:color w:val="auto"/>
          <w:kern w:val="0"/>
          <w:sz w:val="32"/>
          <w:szCs w:val="32"/>
          <w:highlight w:val="none"/>
        </w:rPr>
      </w:pPr>
    </w:p>
    <w:p w14:paraId="6D24736A">
      <w:pPr>
        <w:jc w:val="center"/>
        <w:rPr>
          <w:rFonts w:hint="eastAsia" w:ascii="宋体" w:hAnsi="宋体" w:eastAsia="宋体" w:cs="宋体"/>
          <w:b/>
          <w:color w:val="auto"/>
          <w:kern w:val="0"/>
          <w:sz w:val="32"/>
          <w:szCs w:val="32"/>
          <w:highlight w:val="none"/>
        </w:rPr>
      </w:pPr>
    </w:p>
    <w:p w14:paraId="1BD9D757">
      <w:pPr>
        <w:jc w:val="center"/>
        <w:rPr>
          <w:rFonts w:hint="eastAsia" w:ascii="宋体" w:hAnsi="宋体" w:eastAsia="宋体" w:cs="宋体"/>
          <w:b/>
          <w:color w:val="auto"/>
          <w:kern w:val="0"/>
          <w:sz w:val="32"/>
          <w:szCs w:val="32"/>
          <w:highlight w:val="none"/>
        </w:rPr>
      </w:pPr>
    </w:p>
    <w:p w14:paraId="6E628FD6">
      <w:pPr>
        <w:jc w:val="center"/>
        <w:rPr>
          <w:rFonts w:hint="eastAsia" w:ascii="宋体" w:hAnsi="宋体" w:eastAsia="宋体" w:cs="宋体"/>
          <w:b/>
          <w:color w:val="auto"/>
          <w:kern w:val="0"/>
          <w:sz w:val="32"/>
          <w:szCs w:val="32"/>
          <w:highlight w:val="none"/>
        </w:rPr>
      </w:pPr>
    </w:p>
    <w:p w14:paraId="4E636544">
      <w:pPr>
        <w:jc w:val="center"/>
        <w:rPr>
          <w:rFonts w:hint="eastAsia" w:ascii="宋体" w:hAnsi="宋体" w:eastAsia="宋体" w:cs="宋体"/>
          <w:b/>
          <w:color w:val="auto"/>
          <w:kern w:val="0"/>
          <w:sz w:val="32"/>
          <w:szCs w:val="32"/>
          <w:highlight w:val="none"/>
        </w:rPr>
      </w:pPr>
    </w:p>
    <w:p w14:paraId="5F4A0A03">
      <w:pPr>
        <w:jc w:val="center"/>
        <w:rPr>
          <w:rFonts w:hint="eastAsia" w:ascii="宋体" w:hAnsi="宋体" w:eastAsia="宋体" w:cs="宋体"/>
          <w:b/>
          <w:color w:val="auto"/>
          <w:kern w:val="0"/>
          <w:sz w:val="32"/>
          <w:szCs w:val="32"/>
          <w:highlight w:val="none"/>
        </w:rPr>
      </w:pPr>
    </w:p>
    <w:p w14:paraId="66756AC2">
      <w:pPr>
        <w:jc w:val="center"/>
        <w:rPr>
          <w:rFonts w:hint="eastAsia" w:ascii="宋体" w:hAnsi="宋体" w:eastAsia="宋体" w:cs="宋体"/>
          <w:b/>
          <w:color w:val="auto"/>
          <w:kern w:val="0"/>
          <w:sz w:val="32"/>
          <w:szCs w:val="32"/>
          <w:highlight w:val="none"/>
        </w:rPr>
      </w:pPr>
    </w:p>
    <w:p w14:paraId="3BA27AEC">
      <w:pPr>
        <w:jc w:val="center"/>
        <w:rPr>
          <w:rFonts w:hint="eastAsia" w:ascii="宋体" w:hAnsi="宋体" w:eastAsia="宋体" w:cs="宋体"/>
          <w:b/>
          <w:color w:val="auto"/>
          <w:kern w:val="0"/>
          <w:sz w:val="32"/>
          <w:szCs w:val="32"/>
          <w:highlight w:val="none"/>
        </w:rPr>
      </w:pPr>
    </w:p>
    <w:p w14:paraId="61F9A604">
      <w:pPr>
        <w:jc w:val="center"/>
        <w:rPr>
          <w:rFonts w:hint="eastAsia" w:ascii="宋体" w:hAnsi="宋体" w:eastAsia="宋体" w:cs="宋体"/>
          <w:b/>
          <w:color w:val="auto"/>
          <w:kern w:val="0"/>
          <w:sz w:val="32"/>
          <w:szCs w:val="32"/>
          <w:highlight w:val="none"/>
        </w:rPr>
      </w:pPr>
    </w:p>
    <w:p w14:paraId="1A367AD6">
      <w:pPr>
        <w:jc w:val="center"/>
        <w:rPr>
          <w:rFonts w:hint="eastAsia" w:ascii="宋体" w:hAnsi="宋体" w:eastAsia="宋体" w:cs="宋体"/>
          <w:b/>
          <w:color w:val="auto"/>
          <w:kern w:val="0"/>
          <w:sz w:val="32"/>
          <w:szCs w:val="32"/>
          <w:highlight w:val="none"/>
        </w:rPr>
      </w:pPr>
    </w:p>
    <w:p w14:paraId="1A79BAFF">
      <w:pPr>
        <w:jc w:val="center"/>
        <w:rPr>
          <w:rFonts w:hint="eastAsia" w:ascii="宋体" w:hAnsi="宋体" w:eastAsia="宋体" w:cs="宋体"/>
          <w:b/>
          <w:color w:val="auto"/>
          <w:kern w:val="0"/>
          <w:sz w:val="32"/>
          <w:szCs w:val="32"/>
          <w:highlight w:val="none"/>
        </w:rPr>
      </w:pPr>
    </w:p>
    <w:p w14:paraId="6E5D7A65">
      <w:pPr>
        <w:jc w:val="center"/>
        <w:rPr>
          <w:rFonts w:hint="eastAsia" w:ascii="宋体" w:hAnsi="宋体" w:eastAsia="宋体" w:cs="宋体"/>
          <w:b/>
          <w:color w:val="auto"/>
          <w:kern w:val="0"/>
          <w:sz w:val="32"/>
          <w:szCs w:val="32"/>
          <w:highlight w:val="none"/>
        </w:rPr>
      </w:pPr>
    </w:p>
    <w:p w14:paraId="6755AE36">
      <w:pPr>
        <w:jc w:val="center"/>
        <w:rPr>
          <w:rFonts w:hint="eastAsia" w:ascii="宋体" w:hAnsi="宋体" w:eastAsia="宋体" w:cs="宋体"/>
          <w:b/>
          <w:color w:val="auto"/>
          <w:kern w:val="0"/>
          <w:sz w:val="32"/>
          <w:szCs w:val="32"/>
          <w:highlight w:val="none"/>
        </w:rPr>
      </w:pPr>
    </w:p>
    <w:p w14:paraId="138004B1">
      <w:pPr>
        <w:jc w:val="center"/>
        <w:rPr>
          <w:rFonts w:hint="eastAsia" w:ascii="宋体" w:hAnsi="宋体" w:eastAsia="宋体" w:cs="宋体"/>
          <w:b/>
          <w:color w:val="auto"/>
          <w:kern w:val="0"/>
          <w:sz w:val="32"/>
          <w:szCs w:val="32"/>
          <w:highlight w:val="none"/>
        </w:rPr>
      </w:pPr>
    </w:p>
    <w:p w14:paraId="3FAA6985">
      <w:pPr>
        <w:jc w:val="center"/>
        <w:rPr>
          <w:rFonts w:hint="eastAsia" w:ascii="宋体" w:hAnsi="宋体" w:eastAsia="宋体" w:cs="宋体"/>
          <w:b/>
          <w:color w:val="auto"/>
          <w:kern w:val="0"/>
          <w:sz w:val="32"/>
          <w:szCs w:val="32"/>
          <w:highlight w:val="none"/>
        </w:rPr>
      </w:pPr>
    </w:p>
    <w:p w14:paraId="5259595D">
      <w:pPr>
        <w:jc w:val="center"/>
        <w:rPr>
          <w:rFonts w:hint="eastAsia" w:ascii="宋体" w:hAnsi="宋体" w:eastAsia="宋体" w:cs="宋体"/>
          <w:b/>
          <w:color w:val="auto"/>
          <w:kern w:val="0"/>
          <w:sz w:val="32"/>
          <w:szCs w:val="32"/>
          <w:highlight w:val="none"/>
        </w:rPr>
      </w:pPr>
    </w:p>
    <w:p w14:paraId="482486B0">
      <w:pPr>
        <w:pStyle w:val="3"/>
        <w:rPr>
          <w:rFonts w:hint="eastAsia" w:ascii="宋体" w:hAnsi="宋体" w:eastAsia="宋体" w:cs="宋体"/>
          <w:color w:val="auto"/>
          <w:highlight w:val="none"/>
          <w:lang w:val="en-US"/>
        </w:rPr>
      </w:pPr>
    </w:p>
    <w:p w14:paraId="4EF38B84">
      <w:pPr>
        <w:jc w:val="center"/>
        <w:rPr>
          <w:rFonts w:hint="eastAsia" w:ascii="宋体" w:hAnsi="宋体" w:eastAsia="宋体" w:cs="宋体"/>
          <w:b/>
          <w:color w:val="auto"/>
          <w:kern w:val="0"/>
          <w:sz w:val="32"/>
          <w:szCs w:val="32"/>
          <w:highlight w:val="none"/>
        </w:rPr>
      </w:pPr>
    </w:p>
    <w:p w14:paraId="23A4E1B9">
      <w:pPr>
        <w:jc w:val="center"/>
        <w:rPr>
          <w:rFonts w:hint="eastAsia" w:ascii="宋体" w:hAnsi="宋体" w:eastAsia="宋体" w:cs="宋体"/>
          <w:b/>
          <w:color w:val="auto"/>
          <w:kern w:val="0"/>
          <w:sz w:val="32"/>
          <w:szCs w:val="32"/>
          <w:highlight w:val="none"/>
        </w:rPr>
      </w:pPr>
    </w:p>
    <w:p w14:paraId="71D5ABF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352963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6917AC4">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25AC1296">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浙江华夏工程管理有限公司</w:t>
      </w:r>
      <w:r>
        <w:rPr>
          <w:rFonts w:hint="eastAsia" w:ascii="宋体" w:hAnsi="宋体" w:eastAsia="宋体" w:cs="宋体"/>
          <w:color w:val="auto"/>
          <w:kern w:val="0"/>
          <w:sz w:val="24"/>
          <w:highlight w:val="none"/>
          <w:lang w:val="zh-CN"/>
        </w:rPr>
        <w:t>：</w:t>
      </w:r>
    </w:p>
    <w:p w14:paraId="5775544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建德市规划和自然资源局2025年城镇基准地价更新采购项目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JD2025BF-076</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政府采购投标的一切事项，其法律后果由我方承担。</w:t>
      </w:r>
    </w:p>
    <w:p w14:paraId="3773C0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D66899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450344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E9B605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6DCD147">
      <w:pPr>
        <w:snapToGrid w:val="0"/>
        <w:spacing w:line="360" w:lineRule="auto"/>
        <w:rPr>
          <w:rFonts w:hint="eastAsia" w:ascii="宋体" w:hAnsi="宋体" w:eastAsia="宋体" w:cs="宋体"/>
          <w:color w:val="auto"/>
          <w:sz w:val="24"/>
          <w:highlight w:val="none"/>
        </w:rPr>
      </w:pPr>
    </w:p>
    <w:p w14:paraId="1C2C56F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17141027">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浙江华夏工程管理有限公司</w:t>
      </w:r>
      <w:r>
        <w:rPr>
          <w:rFonts w:hint="eastAsia" w:ascii="宋体" w:hAnsi="宋体" w:eastAsia="宋体" w:cs="宋体"/>
          <w:color w:val="auto"/>
          <w:kern w:val="0"/>
          <w:sz w:val="24"/>
          <w:highlight w:val="none"/>
          <w:lang w:val="zh-CN"/>
        </w:rPr>
        <w:t>：</w:t>
      </w:r>
    </w:p>
    <w:p w14:paraId="179DF4D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建德市规划和自然资源局2025年城镇基准地价更新采购项目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JD2025BF-076</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政府采购投标的一切事项，其法律后果由我方承担。</w:t>
      </w:r>
    </w:p>
    <w:p w14:paraId="38437F5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2086C6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FA81B66">
      <w:pPr>
        <w:jc w:val="center"/>
        <w:rPr>
          <w:rFonts w:hint="eastAsia" w:ascii="宋体" w:hAnsi="宋体" w:eastAsia="宋体" w:cs="宋体"/>
          <w:b/>
          <w:color w:val="auto"/>
          <w:kern w:val="0"/>
          <w:sz w:val="32"/>
          <w:szCs w:val="32"/>
          <w:highlight w:val="none"/>
        </w:rPr>
      </w:pPr>
    </w:p>
    <w:p w14:paraId="289A0BE6">
      <w:pPr>
        <w:rPr>
          <w:rFonts w:hint="eastAsia" w:ascii="宋体" w:hAnsi="宋体" w:eastAsia="宋体" w:cs="宋体"/>
          <w:color w:val="auto"/>
          <w:highlight w:val="none"/>
        </w:rPr>
      </w:pPr>
    </w:p>
    <w:p w14:paraId="45FFD2F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DCB513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3A1E56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4532DF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A8CE5C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BC6E9E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BD6078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E971C9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EDF6EBE">
      <w:pPr>
        <w:pStyle w:val="15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E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AD5E54A">
            <w:pPr>
              <w:pStyle w:val="15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CA141F3">
            <w:pPr>
              <w:pStyle w:val="152"/>
              <w:adjustRightInd w:val="0"/>
              <w:spacing w:line="360" w:lineRule="auto"/>
              <w:rPr>
                <w:rFonts w:hint="eastAsia" w:ascii="宋体" w:hAnsi="宋体" w:eastAsia="宋体" w:cs="宋体"/>
                <w:bCs/>
                <w:color w:val="auto"/>
                <w:sz w:val="24"/>
                <w:highlight w:val="none"/>
              </w:rPr>
            </w:pPr>
          </w:p>
        </w:tc>
      </w:tr>
    </w:tbl>
    <w:p w14:paraId="49E6044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FC242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504203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452196F">
      <w:pPr>
        <w:jc w:val="center"/>
        <w:rPr>
          <w:rFonts w:hint="eastAsia" w:ascii="宋体" w:hAnsi="宋体" w:eastAsia="宋体" w:cs="宋体"/>
          <w:b/>
          <w:color w:val="auto"/>
          <w:kern w:val="0"/>
          <w:sz w:val="32"/>
          <w:szCs w:val="32"/>
          <w:highlight w:val="none"/>
        </w:rPr>
      </w:pPr>
    </w:p>
    <w:p w14:paraId="31A2D78F">
      <w:pPr>
        <w:jc w:val="center"/>
        <w:rPr>
          <w:rFonts w:hint="eastAsia" w:ascii="宋体" w:hAnsi="宋体" w:eastAsia="宋体" w:cs="宋体"/>
          <w:b/>
          <w:color w:val="auto"/>
          <w:kern w:val="0"/>
          <w:sz w:val="32"/>
          <w:szCs w:val="32"/>
          <w:highlight w:val="none"/>
        </w:rPr>
      </w:pPr>
    </w:p>
    <w:p w14:paraId="773025B0">
      <w:pPr>
        <w:jc w:val="center"/>
        <w:rPr>
          <w:rFonts w:hint="eastAsia" w:ascii="宋体" w:hAnsi="宋体" w:eastAsia="宋体" w:cs="宋体"/>
          <w:b/>
          <w:color w:val="auto"/>
          <w:kern w:val="0"/>
          <w:sz w:val="32"/>
          <w:szCs w:val="32"/>
          <w:highlight w:val="none"/>
        </w:rPr>
      </w:pPr>
    </w:p>
    <w:p w14:paraId="03839630">
      <w:pPr>
        <w:jc w:val="center"/>
        <w:rPr>
          <w:rFonts w:hint="eastAsia" w:ascii="宋体" w:hAnsi="宋体" w:eastAsia="宋体" w:cs="宋体"/>
          <w:b/>
          <w:color w:val="auto"/>
          <w:kern w:val="0"/>
          <w:sz w:val="32"/>
          <w:szCs w:val="32"/>
          <w:highlight w:val="none"/>
        </w:rPr>
      </w:pPr>
    </w:p>
    <w:p w14:paraId="38CFACD1">
      <w:pPr>
        <w:jc w:val="center"/>
        <w:rPr>
          <w:rFonts w:hint="eastAsia" w:ascii="宋体" w:hAnsi="宋体" w:eastAsia="宋体" w:cs="宋体"/>
          <w:b/>
          <w:color w:val="auto"/>
          <w:kern w:val="0"/>
          <w:sz w:val="32"/>
          <w:szCs w:val="32"/>
          <w:highlight w:val="none"/>
        </w:rPr>
      </w:pPr>
    </w:p>
    <w:p w14:paraId="29D7FF38">
      <w:pPr>
        <w:jc w:val="center"/>
        <w:rPr>
          <w:rFonts w:hint="eastAsia" w:ascii="宋体" w:hAnsi="宋体" w:eastAsia="宋体" w:cs="宋体"/>
          <w:b/>
          <w:color w:val="auto"/>
          <w:kern w:val="0"/>
          <w:sz w:val="32"/>
          <w:szCs w:val="32"/>
          <w:highlight w:val="none"/>
        </w:rPr>
      </w:pPr>
    </w:p>
    <w:p w14:paraId="5CC9C112">
      <w:pPr>
        <w:jc w:val="center"/>
        <w:rPr>
          <w:rFonts w:hint="eastAsia" w:ascii="宋体" w:hAnsi="宋体" w:eastAsia="宋体" w:cs="宋体"/>
          <w:b/>
          <w:color w:val="auto"/>
          <w:kern w:val="0"/>
          <w:sz w:val="32"/>
          <w:szCs w:val="32"/>
          <w:highlight w:val="none"/>
        </w:rPr>
      </w:pPr>
    </w:p>
    <w:p w14:paraId="72649B04">
      <w:pPr>
        <w:jc w:val="center"/>
        <w:rPr>
          <w:rFonts w:hint="eastAsia" w:ascii="宋体" w:hAnsi="宋体" w:eastAsia="宋体" w:cs="宋体"/>
          <w:b/>
          <w:color w:val="auto"/>
          <w:kern w:val="0"/>
          <w:sz w:val="32"/>
          <w:szCs w:val="32"/>
          <w:highlight w:val="none"/>
        </w:rPr>
      </w:pPr>
    </w:p>
    <w:p w14:paraId="6E3D05BA">
      <w:pPr>
        <w:jc w:val="center"/>
        <w:rPr>
          <w:rFonts w:hint="eastAsia" w:ascii="宋体" w:hAnsi="宋体" w:eastAsia="宋体" w:cs="宋体"/>
          <w:b/>
          <w:color w:val="auto"/>
          <w:kern w:val="0"/>
          <w:sz w:val="32"/>
          <w:szCs w:val="32"/>
          <w:highlight w:val="none"/>
        </w:rPr>
      </w:pPr>
    </w:p>
    <w:p w14:paraId="20C90A9E">
      <w:pPr>
        <w:jc w:val="center"/>
        <w:rPr>
          <w:rFonts w:hint="eastAsia" w:ascii="宋体" w:hAnsi="宋体" w:eastAsia="宋体" w:cs="宋体"/>
          <w:b/>
          <w:color w:val="auto"/>
          <w:kern w:val="0"/>
          <w:sz w:val="32"/>
          <w:szCs w:val="32"/>
          <w:highlight w:val="none"/>
        </w:rPr>
      </w:pPr>
    </w:p>
    <w:p w14:paraId="14B160D0">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5F29F51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624E8D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5D926D7C">
      <w:pPr>
        <w:snapToGrid w:val="0"/>
        <w:spacing w:line="360" w:lineRule="auto"/>
        <w:rPr>
          <w:rFonts w:hint="eastAsia" w:ascii="宋体" w:hAnsi="宋体" w:eastAsia="宋体" w:cs="宋体"/>
          <w:color w:val="auto"/>
          <w:kern w:val="0"/>
          <w:sz w:val="24"/>
          <w:highlight w:val="none"/>
        </w:rPr>
      </w:pPr>
    </w:p>
    <w:p w14:paraId="5A492C9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DF8F337">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97C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C040E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2378E5B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089B562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94C544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140FC55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035F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64F9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37B6E2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58432CB">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09D85C5">
            <w:pPr>
              <w:rPr>
                <w:rFonts w:hint="eastAsia" w:ascii="宋体" w:hAnsi="宋体" w:eastAsia="宋体" w:cs="宋体"/>
                <w:color w:val="auto"/>
                <w:sz w:val="24"/>
                <w:highlight w:val="none"/>
              </w:rPr>
            </w:pPr>
          </w:p>
          <w:p w14:paraId="42CD4713">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BE9A2F2">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4BF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ABAA4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2F9084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D2C604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C1E6DFC">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813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2530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114262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实质性要求。</w:t>
            </w:r>
          </w:p>
        </w:tc>
        <w:tc>
          <w:tcPr>
            <w:tcW w:w="2551" w:type="dxa"/>
            <w:vAlign w:val="center"/>
          </w:tcPr>
          <w:p w14:paraId="07A93488">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5F35666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4D8DA1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AEE46F9">
      <w:pPr>
        <w:jc w:val="center"/>
        <w:rPr>
          <w:rFonts w:hint="eastAsia" w:ascii="宋体" w:hAnsi="宋体" w:eastAsia="宋体" w:cs="宋体"/>
          <w:b/>
          <w:color w:val="auto"/>
          <w:kern w:val="0"/>
          <w:sz w:val="32"/>
          <w:szCs w:val="32"/>
          <w:highlight w:val="none"/>
        </w:rPr>
      </w:pPr>
    </w:p>
    <w:p w14:paraId="41C5FE2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E08174E">
      <w:pPr>
        <w:jc w:val="center"/>
        <w:rPr>
          <w:rFonts w:hint="eastAsia" w:ascii="宋体" w:hAnsi="宋体" w:eastAsia="宋体" w:cs="宋体"/>
          <w:b/>
          <w:color w:val="auto"/>
          <w:kern w:val="0"/>
          <w:sz w:val="32"/>
          <w:szCs w:val="32"/>
          <w:highlight w:val="none"/>
        </w:rPr>
      </w:pPr>
    </w:p>
    <w:p w14:paraId="0C193680">
      <w:pPr>
        <w:jc w:val="center"/>
        <w:rPr>
          <w:rFonts w:hint="eastAsia" w:ascii="宋体" w:hAnsi="宋体" w:eastAsia="宋体" w:cs="宋体"/>
          <w:b/>
          <w:color w:val="auto"/>
          <w:kern w:val="0"/>
          <w:sz w:val="32"/>
          <w:szCs w:val="32"/>
          <w:highlight w:val="none"/>
        </w:rPr>
      </w:pPr>
    </w:p>
    <w:p w14:paraId="7AE3818F">
      <w:pPr>
        <w:jc w:val="center"/>
        <w:rPr>
          <w:rFonts w:hint="eastAsia" w:ascii="宋体" w:hAnsi="宋体" w:eastAsia="宋体" w:cs="宋体"/>
          <w:b/>
          <w:color w:val="auto"/>
          <w:kern w:val="0"/>
          <w:sz w:val="32"/>
          <w:szCs w:val="32"/>
          <w:highlight w:val="none"/>
        </w:rPr>
      </w:pPr>
    </w:p>
    <w:p w14:paraId="5460AB6B">
      <w:pPr>
        <w:jc w:val="center"/>
        <w:rPr>
          <w:rFonts w:hint="eastAsia" w:ascii="宋体" w:hAnsi="宋体" w:eastAsia="宋体" w:cs="宋体"/>
          <w:b/>
          <w:color w:val="auto"/>
          <w:kern w:val="0"/>
          <w:sz w:val="32"/>
          <w:szCs w:val="32"/>
          <w:highlight w:val="none"/>
        </w:rPr>
      </w:pPr>
    </w:p>
    <w:p w14:paraId="44272F6F">
      <w:pPr>
        <w:jc w:val="center"/>
        <w:rPr>
          <w:rFonts w:hint="eastAsia" w:ascii="宋体" w:hAnsi="宋体" w:eastAsia="宋体" w:cs="宋体"/>
          <w:b/>
          <w:color w:val="auto"/>
          <w:kern w:val="0"/>
          <w:sz w:val="32"/>
          <w:szCs w:val="32"/>
          <w:highlight w:val="none"/>
        </w:rPr>
      </w:pPr>
    </w:p>
    <w:p w14:paraId="6CB0D812">
      <w:pPr>
        <w:jc w:val="center"/>
        <w:rPr>
          <w:rFonts w:hint="eastAsia" w:ascii="宋体" w:hAnsi="宋体" w:eastAsia="宋体" w:cs="宋体"/>
          <w:b/>
          <w:color w:val="auto"/>
          <w:kern w:val="0"/>
          <w:sz w:val="32"/>
          <w:szCs w:val="32"/>
          <w:highlight w:val="none"/>
        </w:rPr>
      </w:pPr>
    </w:p>
    <w:p w14:paraId="6F7774FE">
      <w:pPr>
        <w:jc w:val="center"/>
        <w:rPr>
          <w:rFonts w:hint="eastAsia" w:ascii="宋体" w:hAnsi="宋体" w:eastAsia="宋体" w:cs="宋体"/>
          <w:b/>
          <w:color w:val="auto"/>
          <w:kern w:val="0"/>
          <w:sz w:val="32"/>
          <w:szCs w:val="32"/>
          <w:highlight w:val="none"/>
        </w:rPr>
      </w:pPr>
    </w:p>
    <w:p w14:paraId="547F8AF0">
      <w:pPr>
        <w:jc w:val="center"/>
        <w:rPr>
          <w:rFonts w:hint="eastAsia" w:ascii="宋体" w:hAnsi="宋体" w:eastAsia="宋体" w:cs="宋体"/>
          <w:b/>
          <w:color w:val="auto"/>
          <w:kern w:val="0"/>
          <w:sz w:val="32"/>
          <w:szCs w:val="32"/>
          <w:highlight w:val="none"/>
        </w:rPr>
      </w:pPr>
    </w:p>
    <w:p w14:paraId="0B4BB68E">
      <w:pPr>
        <w:jc w:val="center"/>
        <w:rPr>
          <w:rFonts w:hint="eastAsia" w:ascii="宋体" w:hAnsi="宋体" w:eastAsia="宋体" w:cs="宋体"/>
          <w:b/>
          <w:color w:val="auto"/>
          <w:kern w:val="0"/>
          <w:sz w:val="32"/>
          <w:szCs w:val="32"/>
          <w:highlight w:val="none"/>
        </w:rPr>
      </w:pPr>
    </w:p>
    <w:p w14:paraId="06435092">
      <w:pPr>
        <w:jc w:val="center"/>
        <w:rPr>
          <w:rFonts w:hint="eastAsia" w:ascii="宋体" w:hAnsi="宋体" w:eastAsia="宋体" w:cs="宋体"/>
          <w:b/>
          <w:color w:val="auto"/>
          <w:kern w:val="0"/>
          <w:sz w:val="32"/>
          <w:szCs w:val="32"/>
          <w:highlight w:val="none"/>
        </w:rPr>
      </w:pPr>
    </w:p>
    <w:p w14:paraId="1E843D4A">
      <w:pPr>
        <w:jc w:val="center"/>
        <w:rPr>
          <w:rFonts w:hint="eastAsia" w:ascii="宋体" w:hAnsi="宋体" w:eastAsia="宋体" w:cs="宋体"/>
          <w:b/>
          <w:color w:val="auto"/>
          <w:kern w:val="0"/>
          <w:sz w:val="32"/>
          <w:szCs w:val="32"/>
          <w:highlight w:val="none"/>
        </w:rPr>
      </w:pPr>
    </w:p>
    <w:p w14:paraId="3B5150DF">
      <w:pPr>
        <w:jc w:val="center"/>
        <w:rPr>
          <w:rFonts w:hint="eastAsia" w:ascii="宋体" w:hAnsi="宋体" w:eastAsia="宋体" w:cs="宋体"/>
          <w:b/>
          <w:color w:val="auto"/>
          <w:kern w:val="0"/>
          <w:sz w:val="32"/>
          <w:szCs w:val="32"/>
          <w:highlight w:val="none"/>
        </w:rPr>
      </w:pPr>
    </w:p>
    <w:p w14:paraId="7CF9ACF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7D9ADBB3">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7BACEA16">
      <w:pPr>
        <w:jc w:val="center"/>
        <w:rPr>
          <w:rFonts w:hint="eastAsia" w:ascii="宋体" w:hAnsi="宋体" w:eastAsia="宋体" w:cs="宋体"/>
          <w:b/>
          <w:color w:val="auto"/>
          <w:kern w:val="0"/>
          <w:sz w:val="32"/>
          <w:szCs w:val="32"/>
          <w:highlight w:val="none"/>
        </w:rPr>
      </w:pPr>
    </w:p>
    <w:p w14:paraId="0DB90F2C">
      <w:pPr>
        <w:jc w:val="center"/>
        <w:rPr>
          <w:rFonts w:hint="eastAsia" w:ascii="宋体" w:hAnsi="宋体" w:eastAsia="宋体" w:cs="宋体"/>
          <w:b/>
          <w:color w:val="auto"/>
          <w:kern w:val="0"/>
          <w:sz w:val="32"/>
          <w:szCs w:val="32"/>
          <w:highlight w:val="none"/>
        </w:rPr>
      </w:pPr>
    </w:p>
    <w:p w14:paraId="7C8BA338">
      <w:pPr>
        <w:jc w:val="center"/>
        <w:rPr>
          <w:rFonts w:hint="eastAsia" w:ascii="宋体" w:hAnsi="宋体" w:eastAsia="宋体" w:cs="宋体"/>
          <w:b/>
          <w:color w:val="auto"/>
          <w:kern w:val="0"/>
          <w:sz w:val="32"/>
          <w:szCs w:val="32"/>
          <w:highlight w:val="none"/>
        </w:rPr>
      </w:pPr>
    </w:p>
    <w:p w14:paraId="26DC1E2B">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163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DAD82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FA2E7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2465435">
            <w:pPr>
              <w:spacing w:line="360" w:lineRule="auto"/>
              <w:jc w:val="center"/>
              <w:rPr>
                <w:rFonts w:hint="eastAsia" w:ascii="宋体" w:hAnsi="宋体" w:eastAsia="宋体" w:cs="宋体"/>
                <w:b/>
                <w:color w:val="auto"/>
                <w:sz w:val="24"/>
                <w:highlight w:val="none"/>
              </w:rPr>
            </w:pPr>
          </w:p>
          <w:p w14:paraId="0E4CDEC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7A2DDA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DC478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4A3216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69C7211">
            <w:pPr>
              <w:spacing w:line="360" w:lineRule="auto"/>
              <w:jc w:val="center"/>
              <w:rPr>
                <w:rFonts w:hint="eastAsia" w:ascii="宋体" w:hAnsi="宋体" w:eastAsia="宋体" w:cs="宋体"/>
                <w:b/>
                <w:color w:val="auto"/>
                <w:sz w:val="24"/>
                <w:highlight w:val="none"/>
              </w:rPr>
            </w:pPr>
          </w:p>
          <w:p w14:paraId="2E821C5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5E2C7B7">
            <w:pPr>
              <w:spacing w:line="360" w:lineRule="auto"/>
              <w:jc w:val="center"/>
              <w:rPr>
                <w:rFonts w:hint="eastAsia" w:ascii="宋体" w:hAnsi="宋体" w:eastAsia="宋体" w:cs="宋体"/>
                <w:b/>
                <w:color w:val="auto"/>
                <w:sz w:val="24"/>
                <w:highlight w:val="none"/>
              </w:rPr>
            </w:pPr>
          </w:p>
        </w:tc>
      </w:tr>
      <w:tr w14:paraId="6302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0D389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7A40108">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684927">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51E97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4CE7C4">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1D704B1">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F4AD03B">
            <w:pPr>
              <w:spacing w:line="360" w:lineRule="auto"/>
              <w:jc w:val="center"/>
              <w:rPr>
                <w:rFonts w:hint="eastAsia" w:ascii="宋体" w:hAnsi="宋体" w:eastAsia="宋体" w:cs="宋体"/>
                <w:color w:val="auto"/>
                <w:sz w:val="24"/>
                <w:highlight w:val="none"/>
              </w:rPr>
            </w:pPr>
          </w:p>
        </w:tc>
      </w:tr>
      <w:tr w14:paraId="1865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4700D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F4A4E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FBBB7C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D3270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C0D14F">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AA38E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FD52E59">
            <w:pPr>
              <w:spacing w:line="360" w:lineRule="auto"/>
              <w:jc w:val="center"/>
              <w:rPr>
                <w:rFonts w:hint="eastAsia" w:ascii="宋体" w:hAnsi="宋体" w:eastAsia="宋体" w:cs="宋体"/>
                <w:color w:val="auto"/>
                <w:sz w:val="24"/>
                <w:highlight w:val="none"/>
              </w:rPr>
            </w:pPr>
          </w:p>
        </w:tc>
      </w:tr>
      <w:tr w14:paraId="5D6E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968F5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76D4310">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AD0B78B">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9505C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A568FE">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905CCC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D19264">
            <w:pPr>
              <w:spacing w:line="360" w:lineRule="auto"/>
              <w:jc w:val="center"/>
              <w:rPr>
                <w:rFonts w:hint="eastAsia" w:ascii="宋体" w:hAnsi="宋体" w:eastAsia="宋体" w:cs="宋体"/>
                <w:color w:val="auto"/>
                <w:sz w:val="24"/>
                <w:highlight w:val="none"/>
              </w:rPr>
            </w:pPr>
          </w:p>
        </w:tc>
      </w:tr>
    </w:tbl>
    <w:p w14:paraId="4A81DD7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98577AC">
      <w:pPr>
        <w:jc w:val="center"/>
        <w:rPr>
          <w:rFonts w:hint="eastAsia" w:ascii="宋体" w:hAnsi="宋体" w:eastAsia="宋体" w:cs="宋体"/>
          <w:b/>
          <w:color w:val="auto"/>
          <w:kern w:val="0"/>
          <w:sz w:val="32"/>
          <w:szCs w:val="32"/>
          <w:highlight w:val="none"/>
        </w:rPr>
      </w:pPr>
    </w:p>
    <w:p w14:paraId="66B2A437">
      <w:pPr>
        <w:jc w:val="center"/>
        <w:rPr>
          <w:rFonts w:hint="eastAsia" w:ascii="宋体" w:hAnsi="宋体" w:eastAsia="宋体" w:cs="宋体"/>
          <w:b/>
          <w:color w:val="auto"/>
          <w:kern w:val="0"/>
          <w:sz w:val="32"/>
          <w:szCs w:val="32"/>
          <w:highlight w:val="none"/>
        </w:rPr>
      </w:pPr>
    </w:p>
    <w:p w14:paraId="6F0999B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040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71723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406B76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19AD24F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2B8BDA3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81F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68AB3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498ADA3">
            <w:pPr>
              <w:jc w:val="center"/>
              <w:rPr>
                <w:rFonts w:hint="eastAsia" w:ascii="宋体" w:hAnsi="宋体" w:eastAsia="宋体" w:cs="宋体"/>
                <w:b/>
                <w:color w:val="auto"/>
                <w:kern w:val="0"/>
                <w:sz w:val="32"/>
                <w:szCs w:val="32"/>
                <w:highlight w:val="none"/>
              </w:rPr>
            </w:pPr>
          </w:p>
        </w:tc>
        <w:tc>
          <w:tcPr>
            <w:tcW w:w="3546" w:type="dxa"/>
          </w:tcPr>
          <w:p w14:paraId="6CDBD478">
            <w:pPr>
              <w:jc w:val="center"/>
              <w:rPr>
                <w:rFonts w:hint="eastAsia" w:ascii="宋体" w:hAnsi="宋体" w:eastAsia="宋体" w:cs="宋体"/>
                <w:b/>
                <w:color w:val="auto"/>
                <w:kern w:val="0"/>
                <w:sz w:val="32"/>
                <w:szCs w:val="32"/>
                <w:highlight w:val="none"/>
              </w:rPr>
            </w:pPr>
          </w:p>
        </w:tc>
        <w:tc>
          <w:tcPr>
            <w:tcW w:w="1276" w:type="dxa"/>
          </w:tcPr>
          <w:p w14:paraId="437E167F">
            <w:pPr>
              <w:jc w:val="center"/>
              <w:rPr>
                <w:rFonts w:hint="eastAsia" w:ascii="宋体" w:hAnsi="宋体" w:eastAsia="宋体" w:cs="宋体"/>
                <w:b/>
                <w:color w:val="auto"/>
                <w:kern w:val="0"/>
                <w:sz w:val="32"/>
                <w:szCs w:val="32"/>
                <w:highlight w:val="none"/>
              </w:rPr>
            </w:pPr>
          </w:p>
        </w:tc>
      </w:tr>
      <w:tr w14:paraId="2E67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D339D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39479C03">
            <w:pPr>
              <w:jc w:val="center"/>
              <w:rPr>
                <w:rFonts w:hint="eastAsia" w:ascii="宋体" w:hAnsi="宋体" w:eastAsia="宋体" w:cs="宋体"/>
                <w:b/>
                <w:color w:val="auto"/>
                <w:kern w:val="0"/>
                <w:sz w:val="32"/>
                <w:szCs w:val="32"/>
                <w:highlight w:val="none"/>
              </w:rPr>
            </w:pPr>
          </w:p>
        </w:tc>
        <w:tc>
          <w:tcPr>
            <w:tcW w:w="3546" w:type="dxa"/>
          </w:tcPr>
          <w:p w14:paraId="46C78750">
            <w:pPr>
              <w:jc w:val="center"/>
              <w:rPr>
                <w:rFonts w:hint="eastAsia" w:ascii="宋体" w:hAnsi="宋体" w:eastAsia="宋体" w:cs="宋体"/>
                <w:b/>
                <w:color w:val="auto"/>
                <w:kern w:val="0"/>
                <w:sz w:val="32"/>
                <w:szCs w:val="32"/>
                <w:highlight w:val="none"/>
              </w:rPr>
            </w:pPr>
          </w:p>
        </w:tc>
        <w:tc>
          <w:tcPr>
            <w:tcW w:w="1276" w:type="dxa"/>
          </w:tcPr>
          <w:p w14:paraId="4C44D9EB">
            <w:pPr>
              <w:jc w:val="center"/>
              <w:rPr>
                <w:rFonts w:hint="eastAsia" w:ascii="宋体" w:hAnsi="宋体" w:eastAsia="宋体" w:cs="宋体"/>
                <w:b/>
                <w:color w:val="auto"/>
                <w:kern w:val="0"/>
                <w:sz w:val="32"/>
                <w:szCs w:val="32"/>
                <w:highlight w:val="none"/>
              </w:rPr>
            </w:pPr>
          </w:p>
        </w:tc>
      </w:tr>
      <w:tr w14:paraId="5D4F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D23C4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4F06D34">
            <w:pPr>
              <w:jc w:val="center"/>
              <w:rPr>
                <w:rFonts w:hint="eastAsia" w:ascii="宋体" w:hAnsi="宋体" w:eastAsia="宋体" w:cs="宋体"/>
                <w:b/>
                <w:color w:val="auto"/>
                <w:kern w:val="0"/>
                <w:sz w:val="32"/>
                <w:szCs w:val="32"/>
                <w:highlight w:val="none"/>
              </w:rPr>
            </w:pPr>
          </w:p>
        </w:tc>
        <w:tc>
          <w:tcPr>
            <w:tcW w:w="3546" w:type="dxa"/>
          </w:tcPr>
          <w:p w14:paraId="6C4035BB">
            <w:pPr>
              <w:jc w:val="center"/>
              <w:rPr>
                <w:rFonts w:hint="eastAsia" w:ascii="宋体" w:hAnsi="宋体" w:eastAsia="宋体" w:cs="宋体"/>
                <w:b/>
                <w:color w:val="auto"/>
                <w:kern w:val="0"/>
                <w:sz w:val="32"/>
                <w:szCs w:val="32"/>
                <w:highlight w:val="none"/>
              </w:rPr>
            </w:pPr>
          </w:p>
        </w:tc>
        <w:tc>
          <w:tcPr>
            <w:tcW w:w="1276" w:type="dxa"/>
          </w:tcPr>
          <w:p w14:paraId="2E19020B">
            <w:pPr>
              <w:jc w:val="center"/>
              <w:rPr>
                <w:rFonts w:hint="eastAsia" w:ascii="宋体" w:hAnsi="宋体" w:eastAsia="宋体" w:cs="宋体"/>
                <w:b/>
                <w:color w:val="auto"/>
                <w:kern w:val="0"/>
                <w:sz w:val="32"/>
                <w:szCs w:val="32"/>
                <w:highlight w:val="none"/>
              </w:rPr>
            </w:pPr>
          </w:p>
        </w:tc>
      </w:tr>
    </w:tbl>
    <w:p w14:paraId="6F77FC29">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B542767">
      <w:pPr>
        <w:jc w:val="center"/>
        <w:rPr>
          <w:rFonts w:hint="eastAsia" w:ascii="宋体" w:hAnsi="宋体" w:eastAsia="宋体" w:cs="宋体"/>
          <w:b/>
          <w:color w:val="auto"/>
          <w:kern w:val="0"/>
          <w:sz w:val="32"/>
          <w:szCs w:val="32"/>
          <w:highlight w:val="none"/>
        </w:rPr>
      </w:pPr>
    </w:p>
    <w:p w14:paraId="16FBD78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858C5A8">
      <w:pPr>
        <w:ind w:firstLine="1911" w:firstLineChars="595"/>
        <w:rPr>
          <w:rFonts w:hint="eastAsia" w:ascii="宋体" w:hAnsi="宋体" w:eastAsia="宋体" w:cs="宋体"/>
          <w:b/>
          <w:bCs/>
          <w:color w:val="auto"/>
          <w:sz w:val="32"/>
          <w:szCs w:val="32"/>
          <w:highlight w:val="none"/>
        </w:rPr>
      </w:pPr>
    </w:p>
    <w:p w14:paraId="3F1537DE">
      <w:pPr>
        <w:ind w:firstLine="1911" w:firstLineChars="595"/>
        <w:rPr>
          <w:rFonts w:hint="eastAsia" w:ascii="宋体" w:hAnsi="宋体" w:eastAsia="宋体" w:cs="宋体"/>
          <w:b/>
          <w:bCs/>
          <w:color w:val="auto"/>
          <w:sz w:val="32"/>
          <w:szCs w:val="32"/>
          <w:highlight w:val="none"/>
        </w:rPr>
      </w:pPr>
    </w:p>
    <w:p w14:paraId="47D9C837">
      <w:pPr>
        <w:ind w:firstLine="1911" w:firstLineChars="595"/>
        <w:rPr>
          <w:rFonts w:hint="eastAsia" w:ascii="宋体" w:hAnsi="宋体" w:eastAsia="宋体" w:cs="宋体"/>
          <w:b/>
          <w:bCs/>
          <w:color w:val="auto"/>
          <w:sz w:val="32"/>
          <w:szCs w:val="32"/>
          <w:highlight w:val="none"/>
        </w:rPr>
      </w:pPr>
    </w:p>
    <w:p w14:paraId="4F69E3B4">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BDA50F2">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060785B">
      <w:pPr>
        <w:snapToGrid w:val="0"/>
        <w:spacing w:line="360" w:lineRule="auto"/>
        <w:rPr>
          <w:rFonts w:hint="eastAsia" w:ascii="宋体" w:hAnsi="宋体" w:eastAsia="宋体" w:cs="宋体"/>
          <w:color w:val="auto"/>
          <w:sz w:val="24"/>
          <w:highlight w:val="none"/>
        </w:rPr>
      </w:pPr>
    </w:p>
    <w:p w14:paraId="66308CFE">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浙江华夏工程管理有限公司</w:t>
      </w:r>
      <w:r>
        <w:rPr>
          <w:rFonts w:hint="eastAsia" w:ascii="宋体" w:hAnsi="宋体" w:eastAsia="宋体" w:cs="宋体"/>
          <w:color w:val="auto"/>
          <w:kern w:val="0"/>
          <w:sz w:val="24"/>
          <w:highlight w:val="none"/>
          <w:lang w:val="zh-CN"/>
        </w:rPr>
        <w:t>：</w:t>
      </w:r>
    </w:p>
    <w:p w14:paraId="7D8B249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678D79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5274B6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6CE698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1F924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61AFDD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236E3E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BF23F5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CBB1C1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0F2336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3435AE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7D7E34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98C280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FEA199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916222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85FF6EE">
      <w:pPr>
        <w:spacing w:line="360" w:lineRule="auto"/>
        <w:jc w:val="center"/>
        <w:rPr>
          <w:rFonts w:hint="eastAsia" w:ascii="宋体" w:hAnsi="宋体" w:eastAsia="宋体" w:cs="宋体"/>
          <w:b/>
          <w:bCs/>
          <w:color w:val="auto"/>
          <w:sz w:val="24"/>
          <w:highlight w:val="none"/>
        </w:rPr>
      </w:pPr>
    </w:p>
    <w:p w14:paraId="276870A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ACCBF2B">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75303D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982150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9209D07">
      <w:pPr>
        <w:spacing w:line="360" w:lineRule="auto"/>
        <w:jc w:val="center"/>
        <w:outlineLvl w:val="0"/>
        <w:rPr>
          <w:rFonts w:hint="eastAsia" w:ascii="宋体" w:hAnsi="宋体" w:eastAsia="宋体" w:cs="宋体"/>
          <w:b/>
          <w:color w:val="auto"/>
          <w:kern w:val="0"/>
          <w:sz w:val="36"/>
          <w:szCs w:val="36"/>
          <w:highlight w:val="none"/>
        </w:rPr>
      </w:pPr>
    </w:p>
    <w:p w14:paraId="04EEEF19">
      <w:pPr>
        <w:numPr>
          <w:ilvl w:val="0"/>
          <w:numId w:val="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05B2C55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7411CB1F">
      <w:pPr>
        <w:pStyle w:val="80"/>
        <w:numPr>
          <w:ilvl w:val="0"/>
          <w:numId w:val="0"/>
        </w:numPr>
        <w:rPr>
          <w:rFonts w:hint="eastAsia"/>
        </w:rPr>
      </w:pPr>
    </w:p>
    <w:p w14:paraId="0B5C5047">
      <w:pPr>
        <w:snapToGrid w:val="0"/>
        <w:spacing w:line="360" w:lineRule="auto"/>
        <w:ind w:right="480"/>
        <w:jc w:val="center"/>
        <w:rPr>
          <w:rFonts w:hint="eastAsia" w:ascii="宋体" w:hAnsi="宋体" w:eastAsia="宋体" w:cs="宋体"/>
          <w:b/>
          <w:color w:val="auto"/>
          <w:kern w:val="0"/>
          <w:sz w:val="32"/>
          <w:szCs w:val="32"/>
          <w:highlight w:val="none"/>
        </w:rPr>
      </w:pPr>
    </w:p>
    <w:p w14:paraId="13FD2E1C">
      <w:pPr>
        <w:snapToGrid w:val="0"/>
        <w:spacing w:line="360" w:lineRule="auto"/>
        <w:ind w:right="480"/>
        <w:jc w:val="center"/>
        <w:rPr>
          <w:rFonts w:hint="eastAsia" w:ascii="宋体" w:hAnsi="宋体" w:eastAsia="宋体" w:cs="宋体"/>
          <w:b/>
          <w:color w:val="auto"/>
          <w:kern w:val="0"/>
          <w:sz w:val="32"/>
          <w:szCs w:val="32"/>
          <w:highlight w:val="none"/>
        </w:rPr>
      </w:pPr>
    </w:p>
    <w:p w14:paraId="439E05A0">
      <w:pPr>
        <w:snapToGrid w:val="0"/>
        <w:spacing w:line="360" w:lineRule="auto"/>
        <w:ind w:right="480"/>
        <w:jc w:val="center"/>
        <w:rPr>
          <w:rFonts w:hint="eastAsia" w:ascii="宋体" w:hAnsi="宋体" w:eastAsia="宋体" w:cs="宋体"/>
          <w:b/>
          <w:color w:val="auto"/>
          <w:kern w:val="0"/>
          <w:sz w:val="32"/>
          <w:szCs w:val="32"/>
          <w:highlight w:val="none"/>
        </w:rPr>
      </w:pPr>
    </w:p>
    <w:p w14:paraId="1B83D514">
      <w:pPr>
        <w:snapToGrid w:val="0"/>
        <w:spacing w:line="360" w:lineRule="auto"/>
        <w:ind w:right="480"/>
        <w:jc w:val="center"/>
        <w:rPr>
          <w:rFonts w:hint="eastAsia" w:ascii="宋体" w:hAnsi="宋体" w:eastAsia="宋体" w:cs="宋体"/>
          <w:b/>
          <w:color w:val="auto"/>
          <w:kern w:val="0"/>
          <w:sz w:val="32"/>
          <w:szCs w:val="32"/>
          <w:highlight w:val="none"/>
        </w:rPr>
      </w:pPr>
    </w:p>
    <w:p w14:paraId="006D64B8">
      <w:pPr>
        <w:snapToGrid w:val="0"/>
        <w:spacing w:line="360" w:lineRule="auto"/>
        <w:ind w:right="480"/>
        <w:jc w:val="center"/>
        <w:rPr>
          <w:rFonts w:hint="eastAsia" w:ascii="宋体" w:hAnsi="宋体" w:eastAsia="宋体" w:cs="宋体"/>
          <w:b/>
          <w:color w:val="auto"/>
          <w:kern w:val="0"/>
          <w:sz w:val="32"/>
          <w:szCs w:val="32"/>
          <w:highlight w:val="none"/>
        </w:rPr>
      </w:pPr>
    </w:p>
    <w:p w14:paraId="35327D23">
      <w:pPr>
        <w:snapToGrid w:val="0"/>
        <w:spacing w:line="360" w:lineRule="auto"/>
        <w:ind w:right="480"/>
        <w:jc w:val="center"/>
        <w:rPr>
          <w:rFonts w:hint="eastAsia" w:ascii="宋体" w:hAnsi="宋体" w:eastAsia="宋体" w:cs="宋体"/>
          <w:b/>
          <w:color w:val="auto"/>
          <w:kern w:val="0"/>
          <w:sz w:val="32"/>
          <w:szCs w:val="32"/>
          <w:highlight w:val="none"/>
        </w:rPr>
      </w:pPr>
    </w:p>
    <w:p w14:paraId="04962D0F">
      <w:pPr>
        <w:snapToGrid w:val="0"/>
        <w:spacing w:line="360" w:lineRule="auto"/>
        <w:ind w:right="480"/>
        <w:jc w:val="center"/>
        <w:rPr>
          <w:rFonts w:hint="eastAsia" w:ascii="宋体" w:hAnsi="宋体" w:eastAsia="宋体" w:cs="宋体"/>
          <w:b/>
          <w:color w:val="auto"/>
          <w:kern w:val="0"/>
          <w:sz w:val="32"/>
          <w:szCs w:val="32"/>
          <w:highlight w:val="none"/>
        </w:rPr>
      </w:pPr>
    </w:p>
    <w:p w14:paraId="1D81B461">
      <w:pPr>
        <w:snapToGrid w:val="0"/>
        <w:spacing w:line="360" w:lineRule="auto"/>
        <w:ind w:right="480"/>
        <w:jc w:val="center"/>
        <w:rPr>
          <w:rFonts w:hint="eastAsia" w:ascii="宋体" w:hAnsi="宋体" w:eastAsia="宋体" w:cs="宋体"/>
          <w:b/>
          <w:color w:val="auto"/>
          <w:kern w:val="0"/>
          <w:sz w:val="32"/>
          <w:szCs w:val="32"/>
          <w:highlight w:val="none"/>
        </w:rPr>
      </w:pPr>
    </w:p>
    <w:p w14:paraId="402D6E16">
      <w:pPr>
        <w:snapToGrid w:val="0"/>
        <w:spacing w:line="360" w:lineRule="auto"/>
        <w:ind w:right="480"/>
        <w:jc w:val="center"/>
        <w:rPr>
          <w:rFonts w:hint="eastAsia" w:ascii="宋体" w:hAnsi="宋体" w:eastAsia="宋体" w:cs="宋体"/>
          <w:b/>
          <w:color w:val="auto"/>
          <w:kern w:val="0"/>
          <w:sz w:val="32"/>
          <w:szCs w:val="32"/>
          <w:highlight w:val="none"/>
        </w:rPr>
      </w:pPr>
    </w:p>
    <w:p w14:paraId="7943EC1E">
      <w:pPr>
        <w:snapToGrid w:val="0"/>
        <w:spacing w:line="360" w:lineRule="auto"/>
        <w:ind w:right="480"/>
        <w:jc w:val="center"/>
        <w:rPr>
          <w:rFonts w:hint="eastAsia" w:ascii="宋体" w:hAnsi="宋体" w:eastAsia="宋体" w:cs="宋体"/>
          <w:b/>
          <w:color w:val="auto"/>
          <w:kern w:val="0"/>
          <w:sz w:val="32"/>
          <w:szCs w:val="32"/>
          <w:highlight w:val="none"/>
        </w:rPr>
      </w:pPr>
    </w:p>
    <w:p w14:paraId="06F502ED">
      <w:pPr>
        <w:snapToGrid w:val="0"/>
        <w:spacing w:line="360" w:lineRule="auto"/>
        <w:ind w:right="480"/>
        <w:jc w:val="center"/>
        <w:rPr>
          <w:rFonts w:hint="eastAsia" w:ascii="宋体" w:hAnsi="宋体" w:eastAsia="宋体" w:cs="宋体"/>
          <w:b/>
          <w:color w:val="auto"/>
          <w:kern w:val="0"/>
          <w:sz w:val="32"/>
          <w:szCs w:val="32"/>
          <w:highlight w:val="none"/>
        </w:rPr>
      </w:pPr>
    </w:p>
    <w:p w14:paraId="22C7DE95">
      <w:pPr>
        <w:snapToGrid w:val="0"/>
        <w:spacing w:line="360" w:lineRule="auto"/>
        <w:ind w:right="480"/>
        <w:jc w:val="center"/>
        <w:rPr>
          <w:rFonts w:hint="eastAsia" w:ascii="宋体" w:hAnsi="宋体" w:eastAsia="宋体" w:cs="宋体"/>
          <w:b/>
          <w:color w:val="auto"/>
          <w:kern w:val="0"/>
          <w:sz w:val="32"/>
          <w:szCs w:val="32"/>
          <w:highlight w:val="none"/>
        </w:rPr>
      </w:pPr>
    </w:p>
    <w:p w14:paraId="75D67670">
      <w:pPr>
        <w:snapToGrid w:val="0"/>
        <w:spacing w:line="360" w:lineRule="auto"/>
        <w:ind w:right="480"/>
        <w:jc w:val="center"/>
        <w:rPr>
          <w:rFonts w:hint="eastAsia" w:ascii="宋体" w:hAnsi="宋体" w:eastAsia="宋体" w:cs="宋体"/>
          <w:b/>
          <w:color w:val="auto"/>
          <w:kern w:val="0"/>
          <w:sz w:val="32"/>
          <w:szCs w:val="32"/>
          <w:highlight w:val="none"/>
        </w:rPr>
      </w:pPr>
    </w:p>
    <w:p w14:paraId="06D24D1E">
      <w:pPr>
        <w:snapToGrid w:val="0"/>
        <w:spacing w:line="360" w:lineRule="auto"/>
        <w:ind w:right="480"/>
        <w:jc w:val="center"/>
        <w:rPr>
          <w:rFonts w:hint="eastAsia" w:ascii="宋体" w:hAnsi="宋体" w:eastAsia="宋体" w:cs="宋体"/>
          <w:b/>
          <w:color w:val="auto"/>
          <w:kern w:val="0"/>
          <w:sz w:val="32"/>
          <w:szCs w:val="32"/>
          <w:highlight w:val="none"/>
        </w:rPr>
      </w:pPr>
    </w:p>
    <w:p w14:paraId="1381800A">
      <w:pPr>
        <w:snapToGrid w:val="0"/>
        <w:spacing w:line="360" w:lineRule="auto"/>
        <w:ind w:right="480"/>
        <w:jc w:val="center"/>
        <w:rPr>
          <w:rFonts w:hint="eastAsia" w:ascii="宋体" w:hAnsi="宋体" w:eastAsia="宋体" w:cs="宋体"/>
          <w:b/>
          <w:color w:val="auto"/>
          <w:kern w:val="0"/>
          <w:sz w:val="32"/>
          <w:szCs w:val="32"/>
          <w:highlight w:val="none"/>
        </w:rPr>
      </w:pPr>
    </w:p>
    <w:p w14:paraId="5F77469C">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2EC3AC1">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CAFB28B">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浙江华夏工程管理有限公司</w:t>
      </w:r>
      <w:r>
        <w:rPr>
          <w:rFonts w:hint="eastAsia" w:ascii="宋体" w:hAnsi="宋体" w:eastAsia="宋体" w:cs="宋体"/>
          <w:color w:val="auto"/>
          <w:kern w:val="0"/>
          <w:sz w:val="24"/>
          <w:highlight w:val="none"/>
          <w:lang w:val="zh-CN"/>
        </w:rPr>
        <w:t>：</w:t>
      </w:r>
    </w:p>
    <w:p w14:paraId="684D80F2">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建德市规划和自然资源局2025年城镇基准地价更新采购项目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JD2025BF-076</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14:paraId="27C2289E">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835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DA283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338E322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24AFFDB0">
            <w:pPr>
              <w:spacing w:line="360" w:lineRule="auto"/>
              <w:jc w:val="center"/>
              <w:rPr>
                <w:rFonts w:hint="eastAsia" w:ascii="宋体" w:hAnsi="宋体" w:eastAsia="宋体" w:cs="宋体"/>
                <w:b/>
                <w:color w:val="auto"/>
                <w:sz w:val="24"/>
                <w:highlight w:val="none"/>
              </w:rPr>
            </w:pPr>
          </w:p>
          <w:p w14:paraId="6D7D61B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00653FB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6A8E71E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0771C6A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772D3D74">
            <w:pPr>
              <w:spacing w:line="360" w:lineRule="auto"/>
              <w:jc w:val="center"/>
              <w:rPr>
                <w:rFonts w:hint="eastAsia" w:ascii="宋体" w:hAnsi="宋体" w:eastAsia="宋体" w:cs="宋体"/>
                <w:b/>
                <w:color w:val="auto"/>
                <w:sz w:val="24"/>
                <w:highlight w:val="none"/>
              </w:rPr>
            </w:pPr>
          </w:p>
          <w:p w14:paraId="1068E1EF">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拟投入</w:t>
            </w:r>
            <w:r>
              <w:rPr>
                <w:rFonts w:hint="eastAsia" w:ascii="宋体" w:hAnsi="宋体" w:eastAsia="宋体" w:cs="宋体"/>
                <w:b/>
                <w:color w:val="auto"/>
                <w:sz w:val="24"/>
                <w:highlight w:val="none"/>
              </w:rPr>
              <w:t>服务人数</w:t>
            </w:r>
          </w:p>
        </w:tc>
        <w:tc>
          <w:tcPr>
            <w:tcW w:w="2126" w:type="dxa"/>
            <w:vAlign w:val="center"/>
          </w:tcPr>
          <w:p w14:paraId="3BDBA849">
            <w:pPr>
              <w:spacing w:line="360" w:lineRule="auto"/>
              <w:jc w:val="center"/>
              <w:rPr>
                <w:rFonts w:hint="eastAsia" w:ascii="宋体" w:hAnsi="宋体" w:eastAsia="宋体" w:cs="宋体"/>
                <w:b/>
                <w:color w:val="auto"/>
                <w:sz w:val="24"/>
                <w:highlight w:val="none"/>
              </w:rPr>
            </w:pPr>
          </w:p>
          <w:p w14:paraId="5F3F1DF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A460057">
            <w:pPr>
              <w:spacing w:line="360" w:lineRule="auto"/>
              <w:jc w:val="center"/>
              <w:rPr>
                <w:rFonts w:hint="eastAsia" w:ascii="宋体" w:hAnsi="宋体" w:eastAsia="宋体" w:cs="宋体"/>
                <w:b/>
                <w:color w:val="auto"/>
                <w:sz w:val="24"/>
                <w:highlight w:val="none"/>
              </w:rPr>
            </w:pPr>
          </w:p>
        </w:tc>
      </w:tr>
      <w:tr w14:paraId="455E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672FDE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61A7F7A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704A9AC6">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71719D8">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9D936B2">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35560F2">
            <w:pPr>
              <w:spacing w:line="360" w:lineRule="auto"/>
              <w:jc w:val="center"/>
              <w:rPr>
                <w:rFonts w:hint="eastAsia" w:ascii="宋体" w:hAnsi="宋体" w:eastAsia="宋体" w:cs="宋体"/>
                <w:color w:val="auto"/>
                <w:sz w:val="24"/>
                <w:highlight w:val="none"/>
              </w:rPr>
            </w:pPr>
          </w:p>
        </w:tc>
        <w:tc>
          <w:tcPr>
            <w:tcW w:w="2127" w:type="dxa"/>
          </w:tcPr>
          <w:p w14:paraId="564F1B68">
            <w:pPr>
              <w:spacing w:line="360" w:lineRule="auto"/>
              <w:jc w:val="center"/>
              <w:rPr>
                <w:rFonts w:hint="eastAsia" w:ascii="宋体" w:hAnsi="宋体" w:eastAsia="宋体" w:cs="宋体"/>
                <w:color w:val="auto"/>
                <w:sz w:val="24"/>
                <w:highlight w:val="none"/>
              </w:rPr>
            </w:pPr>
          </w:p>
        </w:tc>
        <w:tc>
          <w:tcPr>
            <w:tcW w:w="2126" w:type="dxa"/>
            <w:vAlign w:val="center"/>
          </w:tcPr>
          <w:p w14:paraId="5F71FAE2">
            <w:pPr>
              <w:spacing w:line="360" w:lineRule="auto"/>
              <w:jc w:val="center"/>
              <w:rPr>
                <w:rFonts w:hint="eastAsia" w:ascii="宋体" w:hAnsi="宋体" w:eastAsia="宋体" w:cs="宋体"/>
                <w:color w:val="auto"/>
                <w:sz w:val="24"/>
                <w:highlight w:val="none"/>
              </w:rPr>
            </w:pPr>
          </w:p>
        </w:tc>
      </w:tr>
      <w:tr w14:paraId="27D2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DE3EB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502E867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6FF6E96C">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DB5D70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794A537">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69BE60D">
            <w:pPr>
              <w:spacing w:line="360" w:lineRule="auto"/>
              <w:jc w:val="center"/>
              <w:rPr>
                <w:rFonts w:hint="eastAsia" w:ascii="宋体" w:hAnsi="宋体" w:eastAsia="宋体" w:cs="宋体"/>
                <w:color w:val="auto"/>
                <w:sz w:val="24"/>
                <w:highlight w:val="none"/>
              </w:rPr>
            </w:pPr>
          </w:p>
        </w:tc>
        <w:tc>
          <w:tcPr>
            <w:tcW w:w="2127" w:type="dxa"/>
          </w:tcPr>
          <w:p w14:paraId="22B734F8">
            <w:pPr>
              <w:spacing w:line="360" w:lineRule="auto"/>
              <w:jc w:val="center"/>
              <w:rPr>
                <w:rFonts w:hint="eastAsia" w:ascii="宋体" w:hAnsi="宋体" w:eastAsia="宋体" w:cs="宋体"/>
                <w:color w:val="auto"/>
                <w:sz w:val="24"/>
                <w:highlight w:val="none"/>
              </w:rPr>
            </w:pPr>
          </w:p>
        </w:tc>
        <w:tc>
          <w:tcPr>
            <w:tcW w:w="2126" w:type="dxa"/>
            <w:vAlign w:val="center"/>
          </w:tcPr>
          <w:p w14:paraId="71D7B087">
            <w:pPr>
              <w:spacing w:line="360" w:lineRule="auto"/>
              <w:jc w:val="center"/>
              <w:rPr>
                <w:rFonts w:hint="eastAsia" w:ascii="宋体" w:hAnsi="宋体" w:eastAsia="宋体" w:cs="宋体"/>
                <w:color w:val="auto"/>
                <w:sz w:val="24"/>
                <w:highlight w:val="none"/>
              </w:rPr>
            </w:pPr>
          </w:p>
        </w:tc>
      </w:tr>
      <w:tr w14:paraId="0758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0A067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3DA9E12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BEBDB1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614E6A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3DC918A">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1F939FB">
            <w:pPr>
              <w:spacing w:line="360" w:lineRule="auto"/>
              <w:jc w:val="center"/>
              <w:rPr>
                <w:rFonts w:hint="eastAsia" w:ascii="宋体" w:hAnsi="宋体" w:eastAsia="宋体" w:cs="宋体"/>
                <w:color w:val="auto"/>
                <w:sz w:val="24"/>
                <w:highlight w:val="none"/>
              </w:rPr>
            </w:pPr>
          </w:p>
        </w:tc>
        <w:tc>
          <w:tcPr>
            <w:tcW w:w="2127" w:type="dxa"/>
          </w:tcPr>
          <w:p w14:paraId="2D0058BC">
            <w:pPr>
              <w:spacing w:line="360" w:lineRule="auto"/>
              <w:jc w:val="center"/>
              <w:rPr>
                <w:rFonts w:hint="eastAsia" w:ascii="宋体" w:hAnsi="宋体" w:eastAsia="宋体" w:cs="宋体"/>
                <w:color w:val="auto"/>
                <w:sz w:val="24"/>
                <w:highlight w:val="none"/>
              </w:rPr>
            </w:pPr>
          </w:p>
        </w:tc>
        <w:tc>
          <w:tcPr>
            <w:tcW w:w="2126" w:type="dxa"/>
            <w:vAlign w:val="center"/>
          </w:tcPr>
          <w:p w14:paraId="6AAEA45E">
            <w:pPr>
              <w:spacing w:line="360" w:lineRule="auto"/>
              <w:jc w:val="center"/>
              <w:rPr>
                <w:rFonts w:hint="eastAsia" w:ascii="宋体" w:hAnsi="宋体" w:eastAsia="宋体" w:cs="宋体"/>
                <w:color w:val="auto"/>
                <w:sz w:val="24"/>
                <w:highlight w:val="none"/>
              </w:rPr>
            </w:pPr>
          </w:p>
        </w:tc>
      </w:tr>
      <w:tr w14:paraId="3854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03BB33">
            <w:pPr>
              <w:spacing w:line="360" w:lineRule="auto"/>
              <w:jc w:val="center"/>
              <w:rPr>
                <w:rFonts w:hint="eastAsia" w:ascii="宋体" w:hAnsi="宋体" w:eastAsia="宋体" w:cs="宋体"/>
                <w:color w:val="auto"/>
                <w:sz w:val="24"/>
                <w:highlight w:val="none"/>
              </w:rPr>
            </w:pPr>
          </w:p>
        </w:tc>
        <w:tc>
          <w:tcPr>
            <w:tcW w:w="992" w:type="dxa"/>
            <w:vAlign w:val="center"/>
          </w:tcPr>
          <w:p w14:paraId="18FF368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5C8534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0A63DF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1D81FB8">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40DDA11">
            <w:pPr>
              <w:spacing w:line="360" w:lineRule="auto"/>
              <w:jc w:val="center"/>
              <w:rPr>
                <w:rFonts w:hint="eastAsia" w:ascii="宋体" w:hAnsi="宋体" w:eastAsia="宋体" w:cs="宋体"/>
                <w:color w:val="auto"/>
                <w:sz w:val="24"/>
                <w:highlight w:val="none"/>
              </w:rPr>
            </w:pPr>
          </w:p>
        </w:tc>
        <w:tc>
          <w:tcPr>
            <w:tcW w:w="2127" w:type="dxa"/>
          </w:tcPr>
          <w:p w14:paraId="1B9C75BE">
            <w:pPr>
              <w:spacing w:line="360" w:lineRule="auto"/>
              <w:jc w:val="center"/>
              <w:rPr>
                <w:rFonts w:hint="eastAsia" w:ascii="宋体" w:hAnsi="宋体" w:eastAsia="宋体" w:cs="宋体"/>
                <w:color w:val="auto"/>
                <w:sz w:val="24"/>
                <w:highlight w:val="none"/>
              </w:rPr>
            </w:pPr>
          </w:p>
        </w:tc>
        <w:tc>
          <w:tcPr>
            <w:tcW w:w="2126" w:type="dxa"/>
            <w:vAlign w:val="center"/>
          </w:tcPr>
          <w:p w14:paraId="760BCE43">
            <w:pPr>
              <w:spacing w:line="360" w:lineRule="auto"/>
              <w:jc w:val="center"/>
              <w:rPr>
                <w:rFonts w:hint="eastAsia" w:ascii="宋体" w:hAnsi="宋体" w:eastAsia="宋体" w:cs="宋体"/>
                <w:color w:val="auto"/>
                <w:sz w:val="24"/>
                <w:highlight w:val="none"/>
              </w:rPr>
            </w:pPr>
          </w:p>
        </w:tc>
      </w:tr>
      <w:tr w14:paraId="41C3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5FBE3B">
            <w:pPr>
              <w:spacing w:line="360" w:lineRule="auto"/>
              <w:jc w:val="center"/>
              <w:rPr>
                <w:rFonts w:hint="eastAsia" w:ascii="宋体" w:hAnsi="宋体" w:eastAsia="宋体" w:cs="宋体"/>
                <w:color w:val="auto"/>
                <w:sz w:val="24"/>
                <w:highlight w:val="none"/>
              </w:rPr>
            </w:pPr>
          </w:p>
        </w:tc>
        <w:tc>
          <w:tcPr>
            <w:tcW w:w="992" w:type="dxa"/>
            <w:vAlign w:val="center"/>
          </w:tcPr>
          <w:p w14:paraId="604849C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316C883">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C8EFCB3">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72E516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06B605DE">
            <w:pPr>
              <w:spacing w:line="360" w:lineRule="auto"/>
              <w:jc w:val="center"/>
              <w:rPr>
                <w:rFonts w:hint="eastAsia" w:ascii="宋体" w:hAnsi="宋体" w:eastAsia="宋体" w:cs="宋体"/>
                <w:color w:val="auto"/>
                <w:sz w:val="24"/>
                <w:highlight w:val="none"/>
              </w:rPr>
            </w:pPr>
          </w:p>
        </w:tc>
        <w:tc>
          <w:tcPr>
            <w:tcW w:w="2127" w:type="dxa"/>
          </w:tcPr>
          <w:p w14:paraId="1B399563">
            <w:pPr>
              <w:spacing w:line="360" w:lineRule="auto"/>
              <w:jc w:val="center"/>
              <w:rPr>
                <w:rFonts w:hint="eastAsia" w:ascii="宋体" w:hAnsi="宋体" w:eastAsia="宋体" w:cs="宋体"/>
                <w:color w:val="auto"/>
                <w:sz w:val="24"/>
                <w:highlight w:val="none"/>
              </w:rPr>
            </w:pPr>
          </w:p>
        </w:tc>
        <w:tc>
          <w:tcPr>
            <w:tcW w:w="2126" w:type="dxa"/>
            <w:vAlign w:val="center"/>
          </w:tcPr>
          <w:p w14:paraId="1498DB1C">
            <w:pPr>
              <w:spacing w:line="360" w:lineRule="auto"/>
              <w:jc w:val="center"/>
              <w:rPr>
                <w:rFonts w:hint="eastAsia" w:ascii="宋体" w:hAnsi="宋体" w:eastAsia="宋体" w:cs="宋体"/>
                <w:color w:val="auto"/>
                <w:sz w:val="24"/>
                <w:highlight w:val="none"/>
              </w:rPr>
            </w:pPr>
          </w:p>
        </w:tc>
      </w:tr>
      <w:tr w14:paraId="498D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E55C373">
            <w:pPr>
              <w:spacing w:line="360" w:lineRule="auto"/>
              <w:jc w:val="center"/>
              <w:rPr>
                <w:rFonts w:hint="eastAsia" w:ascii="宋体" w:hAnsi="宋体" w:eastAsia="宋体" w:cs="宋体"/>
                <w:b/>
                <w:color w:val="auto"/>
                <w:sz w:val="24"/>
                <w:highlight w:val="none"/>
              </w:rPr>
            </w:pPr>
            <w:r>
              <w:rPr>
                <w:rFonts w:hint="eastAsia" w:ascii="宋体" w:hAnsi="宋体" w:cs="宋体"/>
                <w:b/>
                <w:sz w:val="24"/>
              </w:rPr>
              <w:t>投标</w:t>
            </w:r>
            <w:r>
              <w:rPr>
                <w:rFonts w:hint="eastAsia" w:ascii="宋体" w:hAnsi="宋体" w:cs="宋体"/>
                <w:b/>
                <w:sz w:val="24"/>
                <w:lang w:val="en-US" w:eastAsia="zh-CN"/>
              </w:rPr>
              <w:t>总</w:t>
            </w:r>
            <w:r>
              <w:rPr>
                <w:rFonts w:hint="eastAsia" w:ascii="宋体" w:hAnsi="宋体" w:cs="宋体"/>
                <w:b/>
                <w:sz w:val="24"/>
              </w:rPr>
              <w:t>报价（小写）</w:t>
            </w:r>
          </w:p>
        </w:tc>
        <w:tc>
          <w:tcPr>
            <w:tcW w:w="8647" w:type="dxa"/>
            <w:gridSpan w:val="4"/>
          </w:tcPr>
          <w:p w14:paraId="7AA43C4A">
            <w:pPr>
              <w:spacing w:line="360" w:lineRule="auto"/>
              <w:jc w:val="center"/>
              <w:rPr>
                <w:rFonts w:hint="eastAsia" w:ascii="宋体" w:hAnsi="宋体" w:eastAsia="宋体" w:cs="宋体"/>
                <w:color w:val="auto"/>
                <w:sz w:val="24"/>
                <w:highlight w:val="none"/>
              </w:rPr>
            </w:pPr>
          </w:p>
        </w:tc>
      </w:tr>
      <w:tr w14:paraId="000D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D3D0719">
            <w:pPr>
              <w:spacing w:line="360" w:lineRule="auto"/>
              <w:jc w:val="center"/>
              <w:rPr>
                <w:rFonts w:hint="eastAsia" w:ascii="宋体" w:hAnsi="宋体" w:eastAsia="宋体" w:cs="宋体"/>
                <w:b/>
                <w:color w:val="auto"/>
                <w:sz w:val="24"/>
                <w:highlight w:val="none"/>
              </w:rPr>
            </w:pPr>
            <w:r>
              <w:rPr>
                <w:rFonts w:hint="eastAsia" w:ascii="宋体" w:hAnsi="宋体" w:cs="宋体"/>
                <w:b/>
                <w:sz w:val="24"/>
              </w:rPr>
              <w:t>投标</w:t>
            </w:r>
            <w:r>
              <w:rPr>
                <w:rFonts w:hint="eastAsia" w:ascii="宋体" w:hAnsi="宋体" w:cs="宋体"/>
                <w:b/>
                <w:sz w:val="24"/>
                <w:lang w:val="en-US" w:eastAsia="zh-CN"/>
              </w:rPr>
              <w:t>总</w:t>
            </w:r>
            <w:r>
              <w:rPr>
                <w:rFonts w:hint="eastAsia" w:ascii="宋体" w:hAnsi="宋体" w:cs="宋体"/>
                <w:b/>
                <w:sz w:val="24"/>
              </w:rPr>
              <w:t>报价（大写）</w:t>
            </w:r>
          </w:p>
        </w:tc>
        <w:tc>
          <w:tcPr>
            <w:tcW w:w="8647" w:type="dxa"/>
            <w:gridSpan w:val="4"/>
          </w:tcPr>
          <w:p w14:paraId="3D3E9701">
            <w:pPr>
              <w:spacing w:line="360" w:lineRule="auto"/>
              <w:jc w:val="center"/>
              <w:rPr>
                <w:rFonts w:hint="eastAsia" w:ascii="宋体" w:hAnsi="宋体" w:eastAsia="宋体" w:cs="宋体"/>
                <w:color w:val="auto"/>
                <w:sz w:val="24"/>
                <w:highlight w:val="none"/>
              </w:rPr>
            </w:pPr>
          </w:p>
        </w:tc>
      </w:tr>
      <w:tr w14:paraId="74DD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34" w:type="dxa"/>
            <w:gridSpan w:val="8"/>
            <w:vAlign w:val="center"/>
          </w:tcPr>
          <w:p w14:paraId="051C9126">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val="en-US" w:eastAsia="zh-CN"/>
              </w:rPr>
              <w:t xml:space="preserve"> </w:t>
            </w:r>
          </w:p>
        </w:tc>
      </w:tr>
    </w:tbl>
    <w:p w14:paraId="19E76DB7">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8115604">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2B9945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6B2535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2EA037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455B72">
      <w:pPr>
        <w:spacing w:line="360" w:lineRule="auto"/>
        <w:ind w:firstLine="482" w:firstLineChars="200"/>
        <w:rPr>
          <w:rFonts w:hint="eastAsia" w:ascii="宋体" w:hAnsi="宋体" w:eastAsia="宋体" w:cs="宋体"/>
          <w:b/>
          <w:color w:val="auto"/>
          <w:kern w:val="0"/>
          <w:sz w:val="24"/>
          <w:highlight w:val="none"/>
        </w:rPr>
      </w:pPr>
    </w:p>
    <w:p w14:paraId="14FC45E1">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C8E3F77">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16658E1">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69A8BD8">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0CEAE5A">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0A14C4D">
      <w:pPr>
        <w:spacing w:line="360" w:lineRule="auto"/>
        <w:ind w:right="420" w:firstLine="3614" w:firstLineChars="1000"/>
        <w:rPr>
          <w:rFonts w:hint="eastAsia" w:ascii="宋体" w:hAnsi="宋体" w:eastAsia="宋体" w:cs="宋体"/>
          <w:b/>
          <w:color w:val="auto"/>
          <w:kern w:val="0"/>
          <w:sz w:val="36"/>
          <w:szCs w:val="36"/>
          <w:highlight w:val="none"/>
        </w:rPr>
      </w:pPr>
    </w:p>
    <w:p w14:paraId="12E03B8B">
      <w:pPr>
        <w:spacing w:line="360" w:lineRule="auto"/>
        <w:ind w:right="420" w:firstLine="3614" w:firstLineChars="1000"/>
        <w:rPr>
          <w:rFonts w:hint="eastAsia" w:ascii="宋体" w:hAnsi="宋体" w:eastAsia="宋体" w:cs="宋体"/>
          <w:b/>
          <w:color w:val="auto"/>
          <w:kern w:val="0"/>
          <w:sz w:val="36"/>
          <w:szCs w:val="36"/>
          <w:highlight w:val="none"/>
        </w:rPr>
      </w:pPr>
    </w:p>
    <w:p w14:paraId="5D6318F3">
      <w:pPr>
        <w:spacing w:line="360" w:lineRule="auto"/>
        <w:ind w:right="420" w:firstLine="3614" w:firstLineChars="1000"/>
        <w:rPr>
          <w:rFonts w:hint="eastAsia" w:ascii="宋体" w:hAnsi="宋体" w:eastAsia="宋体" w:cs="宋体"/>
          <w:b/>
          <w:color w:val="auto"/>
          <w:kern w:val="0"/>
          <w:sz w:val="36"/>
          <w:szCs w:val="36"/>
          <w:highlight w:val="none"/>
        </w:rPr>
      </w:pPr>
    </w:p>
    <w:p w14:paraId="22DBBF5C">
      <w:pPr>
        <w:spacing w:line="360" w:lineRule="auto"/>
        <w:ind w:right="420" w:firstLine="3614" w:firstLineChars="1000"/>
        <w:rPr>
          <w:rFonts w:hint="eastAsia" w:ascii="宋体" w:hAnsi="宋体" w:eastAsia="宋体" w:cs="宋体"/>
          <w:b/>
          <w:color w:val="auto"/>
          <w:kern w:val="0"/>
          <w:sz w:val="36"/>
          <w:szCs w:val="36"/>
          <w:highlight w:val="none"/>
        </w:rPr>
      </w:pPr>
    </w:p>
    <w:p w14:paraId="1A559096">
      <w:pPr>
        <w:spacing w:line="360" w:lineRule="auto"/>
        <w:ind w:right="420" w:firstLine="3614" w:firstLineChars="1000"/>
        <w:rPr>
          <w:rFonts w:hint="eastAsia" w:ascii="宋体" w:hAnsi="宋体" w:eastAsia="宋体" w:cs="宋体"/>
          <w:b/>
          <w:color w:val="auto"/>
          <w:kern w:val="0"/>
          <w:sz w:val="36"/>
          <w:szCs w:val="36"/>
          <w:highlight w:val="none"/>
        </w:rPr>
      </w:pPr>
    </w:p>
    <w:p w14:paraId="0AE0BF52">
      <w:pPr>
        <w:spacing w:line="360" w:lineRule="auto"/>
        <w:ind w:right="420" w:firstLine="3614" w:firstLineChars="1000"/>
        <w:rPr>
          <w:rFonts w:hint="eastAsia" w:ascii="宋体" w:hAnsi="宋体" w:eastAsia="宋体" w:cs="宋体"/>
          <w:b/>
          <w:color w:val="auto"/>
          <w:kern w:val="0"/>
          <w:sz w:val="36"/>
          <w:szCs w:val="36"/>
          <w:highlight w:val="none"/>
        </w:rPr>
      </w:pPr>
    </w:p>
    <w:p w14:paraId="0BCD0F49">
      <w:pPr>
        <w:spacing w:line="360" w:lineRule="auto"/>
        <w:ind w:right="420" w:firstLine="3614" w:firstLineChars="1000"/>
        <w:rPr>
          <w:rFonts w:hint="eastAsia" w:ascii="宋体" w:hAnsi="宋体" w:eastAsia="宋体" w:cs="宋体"/>
          <w:b/>
          <w:color w:val="auto"/>
          <w:kern w:val="0"/>
          <w:sz w:val="36"/>
          <w:szCs w:val="36"/>
          <w:highlight w:val="none"/>
        </w:rPr>
      </w:pPr>
    </w:p>
    <w:p w14:paraId="0D935C3A">
      <w:pPr>
        <w:spacing w:line="360" w:lineRule="auto"/>
        <w:ind w:right="420" w:firstLine="3614" w:firstLineChars="1000"/>
        <w:rPr>
          <w:rFonts w:hint="eastAsia" w:ascii="宋体" w:hAnsi="宋体" w:eastAsia="宋体" w:cs="宋体"/>
          <w:b/>
          <w:color w:val="auto"/>
          <w:kern w:val="0"/>
          <w:sz w:val="36"/>
          <w:szCs w:val="36"/>
          <w:highlight w:val="none"/>
        </w:rPr>
      </w:pPr>
    </w:p>
    <w:p w14:paraId="6E0181C0">
      <w:pPr>
        <w:spacing w:line="360" w:lineRule="auto"/>
        <w:ind w:right="420" w:firstLine="3614" w:firstLineChars="1000"/>
        <w:rPr>
          <w:rFonts w:hint="eastAsia" w:ascii="宋体" w:hAnsi="宋体" w:eastAsia="宋体" w:cs="宋体"/>
          <w:b/>
          <w:color w:val="auto"/>
          <w:kern w:val="0"/>
          <w:sz w:val="36"/>
          <w:szCs w:val="36"/>
          <w:highlight w:val="none"/>
        </w:rPr>
      </w:pPr>
    </w:p>
    <w:p w14:paraId="6039A7A9">
      <w:pPr>
        <w:spacing w:line="360" w:lineRule="auto"/>
        <w:ind w:right="420" w:firstLine="3614" w:firstLineChars="1000"/>
        <w:rPr>
          <w:rFonts w:hint="eastAsia" w:ascii="宋体" w:hAnsi="宋体" w:eastAsia="宋体" w:cs="宋体"/>
          <w:b/>
          <w:color w:val="auto"/>
          <w:kern w:val="0"/>
          <w:sz w:val="36"/>
          <w:szCs w:val="36"/>
          <w:highlight w:val="none"/>
        </w:rPr>
      </w:pPr>
    </w:p>
    <w:p w14:paraId="4E367B9A">
      <w:pPr>
        <w:spacing w:line="360" w:lineRule="auto"/>
        <w:ind w:right="420" w:firstLine="3614" w:firstLineChars="1000"/>
        <w:rPr>
          <w:rFonts w:hint="eastAsia" w:ascii="宋体" w:hAnsi="宋体" w:eastAsia="宋体" w:cs="宋体"/>
          <w:b/>
          <w:color w:val="auto"/>
          <w:kern w:val="0"/>
          <w:sz w:val="36"/>
          <w:szCs w:val="36"/>
          <w:highlight w:val="none"/>
        </w:rPr>
      </w:pPr>
    </w:p>
    <w:p w14:paraId="771C4AAD">
      <w:pPr>
        <w:spacing w:line="360" w:lineRule="auto"/>
        <w:ind w:right="420" w:firstLine="3614" w:firstLineChars="1000"/>
        <w:rPr>
          <w:rFonts w:hint="eastAsia" w:ascii="宋体" w:hAnsi="宋体" w:eastAsia="宋体" w:cs="宋体"/>
          <w:b/>
          <w:color w:val="auto"/>
          <w:kern w:val="0"/>
          <w:sz w:val="36"/>
          <w:szCs w:val="36"/>
          <w:highlight w:val="none"/>
        </w:rPr>
      </w:pPr>
    </w:p>
    <w:p w14:paraId="68B26DB8">
      <w:pPr>
        <w:spacing w:line="360" w:lineRule="auto"/>
        <w:ind w:right="420" w:firstLine="3614" w:firstLineChars="1000"/>
        <w:rPr>
          <w:rFonts w:hint="eastAsia" w:ascii="宋体" w:hAnsi="宋体" w:eastAsia="宋体" w:cs="宋体"/>
          <w:b/>
          <w:color w:val="auto"/>
          <w:kern w:val="0"/>
          <w:sz w:val="36"/>
          <w:szCs w:val="36"/>
          <w:highlight w:val="none"/>
        </w:rPr>
      </w:pPr>
    </w:p>
    <w:p w14:paraId="445D53D9">
      <w:pPr>
        <w:spacing w:line="360" w:lineRule="auto"/>
        <w:ind w:right="420" w:firstLine="3614" w:firstLineChars="1000"/>
        <w:rPr>
          <w:rFonts w:hint="eastAsia" w:ascii="宋体" w:hAnsi="宋体" w:eastAsia="宋体" w:cs="宋体"/>
          <w:b/>
          <w:color w:val="auto"/>
          <w:kern w:val="0"/>
          <w:sz w:val="36"/>
          <w:szCs w:val="36"/>
          <w:highlight w:val="none"/>
        </w:rPr>
      </w:pPr>
    </w:p>
    <w:p w14:paraId="23215AC3">
      <w:pPr>
        <w:spacing w:line="360" w:lineRule="auto"/>
        <w:ind w:right="420" w:firstLine="3614" w:firstLineChars="1000"/>
        <w:rPr>
          <w:rFonts w:hint="eastAsia" w:ascii="宋体" w:hAnsi="宋体" w:eastAsia="宋体" w:cs="宋体"/>
          <w:b/>
          <w:color w:val="auto"/>
          <w:kern w:val="0"/>
          <w:sz w:val="36"/>
          <w:szCs w:val="36"/>
          <w:highlight w:val="none"/>
        </w:rPr>
      </w:pPr>
    </w:p>
    <w:p w14:paraId="10934644">
      <w:pPr>
        <w:spacing w:line="360" w:lineRule="auto"/>
        <w:ind w:right="420" w:firstLine="3614" w:firstLineChars="1000"/>
        <w:rPr>
          <w:rFonts w:hint="eastAsia" w:ascii="宋体" w:hAnsi="宋体" w:eastAsia="宋体" w:cs="宋体"/>
          <w:b/>
          <w:color w:val="auto"/>
          <w:kern w:val="0"/>
          <w:sz w:val="36"/>
          <w:szCs w:val="36"/>
          <w:highlight w:val="none"/>
        </w:rPr>
      </w:pPr>
    </w:p>
    <w:p w14:paraId="56BE1927">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7B361976">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1BF58E1">
      <w:pPr>
        <w:spacing w:line="360" w:lineRule="auto"/>
        <w:jc w:val="center"/>
        <w:rPr>
          <w:rFonts w:hint="eastAsia" w:ascii="宋体" w:hAnsi="宋体" w:eastAsia="宋体" w:cs="宋体"/>
          <w:b/>
          <w:color w:val="auto"/>
          <w:spacing w:val="6"/>
          <w:sz w:val="32"/>
          <w:szCs w:val="32"/>
          <w:highlight w:val="none"/>
        </w:rPr>
      </w:pPr>
      <w:bookmarkStart w:id="510" w:name="OLE_LINK13"/>
      <w:bookmarkStart w:id="511" w:name="OLE_LINK14"/>
      <w:r>
        <w:rPr>
          <w:rFonts w:hint="eastAsia" w:ascii="宋体" w:hAnsi="宋体" w:eastAsia="宋体" w:cs="宋体"/>
          <w:b/>
          <w:color w:val="auto"/>
          <w:spacing w:val="6"/>
          <w:sz w:val="32"/>
          <w:szCs w:val="32"/>
          <w:highlight w:val="none"/>
        </w:rPr>
        <w:t>残疾人福利性单位声明函</w:t>
      </w:r>
    </w:p>
    <w:bookmarkEnd w:id="510"/>
    <w:bookmarkEnd w:id="511"/>
    <w:p w14:paraId="2D84AC46">
      <w:pPr>
        <w:spacing w:line="360" w:lineRule="auto"/>
        <w:rPr>
          <w:rFonts w:hint="eastAsia" w:ascii="宋体" w:hAnsi="宋体" w:eastAsia="宋体" w:cs="宋体"/>
          <w:b/>
          <w:color w:val="auto"/>
          <w:spacing w:val="6"/>
          <w:sz w:val="30"/>
          <w:szCs w:val="30"/>
          <w:highlight w:val="none"/>
        </w:rPr>
      </w:pPr>
    </w:p>
    <w:p w14:paraId="219236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lang w:eastAsia="zh-CN"/>
        </w:rPr>
        <w:t>建德市规划和自然资源局2025年城镇基准地价更新采购项目</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0F4C14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3F5FE05">
      <w:pPr>
        <w:spacing w:line="360" w:lineRule="auto"/>
        <w:ind w:firstLine="480" w:firstLineChars="200"/>
        <w:rPr>
          <w:rFonts w:hint="eastAsia" w:ascii="宋体" w:hAnsi="宋体" w:eastAsia="宋体" w:cs="宋体"/>
          <w:color w:val="auto"/>
          <w:sz w:val="24"/>
          <w:highlight w:val="none"/>
        </w:rPr>
      </w:pPr>
    </w:p>
    <w:p w14:paraId="0461C02A">
      <w:pPr>
        <w:spacing w:line="360" w:lineRule="auto"/>
        <w:ind w:firstLine="480" w:firstLineChars="200"/>
        <w:rPr>
          <w:rFonts w:hint="eastAsia" w:ascii="宋体" w:hAnsi="宋体" w:eastAsia="宋体" w:cs="宋体"/>
          <w:color w:val="auto"/>
          <w:sz w:val="24"/>
          <w:highlight w:val="none"/>
        </w:rPr>
      </w:pPr>
    </w:p>
    <w:p w14:paraId="065FC1F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586D0CF">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6C85361">
      <w:pPr>
        <w:spacing w:line="360" w:lineRule="auto"/>
        <w:ind w:firstLine="480" w:firstLineChars="200"/>
        <w:rPr>
          <w:rFonts w:hint="eastAsia" w:ascii="宋体" w:hAnsi="宋体" w:eastAsia="宋体" w:cs="宋体"/>
          <w:color w:val="auto"/>
          <w:sz w:val="24"/>
          <w:highlight w:val="none"/>
        </w:rPr>
      </w:pPr>
    </w:p>
    <w:p w14:paraId="0D1F0621">
      <w:pPr>
        <w:spacing w:line="360" w:lineRule="auto"/>
        <w:ind w:firstLine="420" w:firstLineChars="200"/>
        <w:rPr>
          <w:rFonts w:hint="eastAsia" w:ascii="宋体" w:hAnsi="宋体" w:eastAsia="宋体" w:cs="宋体"/>
          <w:color w:val="auto"/>
          <w:highlight w:val="none"/>
        </w:rPr>
      </w:pPr>
    </w:p>
    <w:p w14:paraId="554B64DA">
      <w:pPr>
        <w:spacing w:line="360" w:lineRule="auto"/>
        <w:ind w:firstLine="420" w:firstLineChars="200"/>
        <w:rPr>
          <w:rFonts w:hint="eastAsia" w:ascii="宋体" w:hAnsi="宋体" w:eastAsia="宋体" w:cs="宋体"/>
          <w:color w:val="auto"/>
          <w:highlight w:val="none"/>
        </w:rPr>
      </w:pPr>
    </w:p>
    <w:p w14:paraId="548F7587">
      <w:pPr>
        <w:spacing w:line="360" w:lineRule="auto"/>
        <w:ind w:firstLine="420" w:firstLineChars="200"/>
        <w:rPr>
          <w:rFonts w:hint="eastAsia" w:ascii="宋体" w:hAnsi="宋体" w:eastAsia="宋体" w:cs="宋体"/>
          <w:color w:val="auto"/>
          <w:highlight w:val="none"/>
        </w:rPr>
      </w:pPr>
    </w:p>
    <w:p w14:paraId="4D398BFA">
      <w:pPr>
        <w:spacing w:line="360" w:lineRule="auto"/>
        <w:ind w:firstLine="420" w:firstLineChars="200"/>
        <w:rPr>
          <w:rFonts w:hint="eastAsia" w:ascii="宋体" w:hAnsi="宋体" w:eastAsia="宋体" w:cs="宋体"/>
          <w:color w:val="auto"/>
          <w:highlight w:val="none"/>
        </w:rPr>
      </w:pPr>
    </w:p>
    <w:p w14:paraId="174DB90E">
      <w:pPr>
        <w:spacing w:line="360" w:lineRule="auto"/>
        <w:rPr>
          <w:rFonts w:hint="eastAsia" w:ascii="宋体" w:hAnsi="宋体" w:eastAsia="宋体" w:cs="宋体"/>
          <w:b/>
          <w:color w:val="auto"/>
          <w:sz w:val="24"/>
          <w:highlight w:val="none"/>
        </w:rPr>
      </w:pPr>
    </w:p>
    <w:p w14:paraId="37B0C64B">
      <w:pPr>
        <w:spacing w:line="360" w:lineRule="auto"/>
        <w:rPr>
          <w:rFonts w:hint="eastAsia" w:ascii="宋体" w:hAnsi="宋体" w:eastAsia="宋体" w:cs="宋体"/>
          <w:b/>
          <w:color w:val="auto"/>
          <w:sz w:val="24"/>
          <w:highlight w:val="none"/>
        </w:rPr>
      </w:pPr>
    </w:p>
    <w:p w14:paraId="75526656">
      <w:pPr>
        <w:spacing w:line="360" w:lineRule="auto"/>
        <w:rPr>
          <w:rFonts w:hint="eastAsia" w:ascii="宋体" w:hAnsi="宋体" w:eastAsia="宋体" w:cs="宋体"/>
          <w:b/>
          <w:color w:val="auto"/>
          <w:sz w:val="24"/>
          <w:highlight w:val="none"/>
        </w:rPr>
      </w:pPr>
    </w:p>
    <w:p w14:paraId="7A00D05B">
      <w:pPr>
        <w:spacing w:line="360" w:lineRule="auto"/>
        <w:rPr>
          <w:rFonts w:hint="eastAsia" w:ascii="宋体" w:hAnsi="宋体" w:eastAsia="宋体" w:cs="宋体"/>
          <w:b/>
          <w:color w:val="auto"/>
          <w:sz w:val="24"/>
          <w:highlight w:val="none"/>
        </w:rPr>
      </w:pPr>
    </w:p>
    <w:p w14:paraId="2CEAE7D1">
      <w:pPr>
        <w:spacing w:line="360" w:lineRule="auto"/>
        <w:rPr>
          <w:rFonts w:hint="eastAsia" w:ascii="宋体" w:hAnsi="宋体" w:eastAsia="宋体" w:cs="宋体"/>
          <w:b/>
          <w:color w:val="auto"/>
          <w:sz w:val="24"/>
          <w:highlight w:val="none"/>
        </w:rPr>
      </w:pPr>
    </w:p>
    <w:p w14:paraId="2533421E">
      <w:pPr>
        <w:spacing w:line="360" w:lineRule="auto"/>
        <w:rPr>
          <w:rFonts w:hint="eastAsia" w:ascii="宋体" w:hAnsi="宋体" w:eastAsia="宋体" w:cs="宋体"/>
          <w:b/>
          <w:color w:val="auto"/>
          <w:sz w:val="24"/>
          <w:highlight w:val="none"/>
        </w:rPr>
      </w:pPr>
    </w:p>
    <w:p w14:paraId="65DA729F">
      <w:pPr>
        <w:spacing w:line="360" w:lineRule="auto"/>
        <w:rPr>
          <w:rFonts w:hint="eastAsia" w:ascii="宋体" w:hAnsi="宋体" w:eastAsia="宋体" w:cs="宋体"/>
          <w:b/>
          <w:color w:val="auto"/>
          <w:sz w:val="24"/>
          <w:highlight w:val="none"/>
        </w:rPr>
      </w:pPr>
    </w:p>
    <w:p w14:paraId="07AC2C09">
      <w:pPr>
        <w:spacing w:line="360" w:lineRule="auto"/>
        <w:rPr>
          <w:rFonts w:hint="eastAsia" w:ascii="宋体" w:hAnsi="宋体" w:eastAsia="宋体" w:cs="宋体"/>
          <w:b/>
          <w:color w:val="auto"/>
          <w:sz w:val="24"/>
          <w:highlight w:val="none"/>
        </w:rPr>
      </w:pPr>
    </w:p>
    <w:p w14:paraId="18E81772">
      <w:pPr>
        <w:spacing w:line="360" w:lineRule="auto"/>
        <w:rPr>
          <w:rFonts w:hint="eastAsia" w:ascii="宋体" w:hAnsi="宋体" w:eastAsia="宋体" w:cs="宋体"/>
          <w:b/>
          <w:color w:val="auto"/>
          <w:sz w:val="24"/>
          <w:highlight w:val="none"/>
        </w:rPr>
      </w:pPr>
    </w:p>
    <w:p w14:paraId="56BFA14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90EB72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A868860">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9E2D59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7FADCE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C42129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7C944A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A3397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F8E5C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44267B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6EF28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B1160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C3200C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423048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A448B6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C4D9FA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874CE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B2F23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089A2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E86751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216839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9CA03C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321340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9FD5A3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FA6B9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D1EE2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C680B8E">
      <w:pPr>
        <w:spacing w:line="360" w:lineRule="auto"/>
        <w:jc w:val="center"/>
        <w:rPr>
          <w:rFonts w:hint="eastAsia" w:ascii="宋体" w:hAnsi="宋体" w:eastAsia="宋体" w:cs="宋体"/>
          <w:b/>
          <w:bCs/>
          <w:color w:val="auto"/>
          <w:sz w:val="24"/>
          <w:highlight w:val="none"/>
        </w:rPr>
      </w:pPr>
    </w:p>
    <w:p w14:paraId="69AC1903">
      <w:pPr>
        <w:spacing w:line="360" w:lineRule="auto"/>
        <w:rPr>
          <w:rFonts w:hint="eastAsia" w:ascii="宋体" w:hAnsi="宋体" w:eastAsia="宋体" w:cs="宋体"/>
          <w:b/>
          <w:color w:val="auto"/>
          <w:sz w:val="24"/>
          <w:highlight w:val="none"/>
        </w:rPr>
      </w:pPr>
    </w:p>
    <w:p w14:paraId="46B08018">
      <w:pPr>
        <w:spacing w:line="360" w:lineRule="auto"/>
        <w:rPr>
          <w:rFonts w:hint="eastAsia" w:ascii="宋体" w:hAnsi="宋体" w:eastAsia="宋体" w:cs="宋体"/>
          <w:b/>
          <w:color w:val="auto"/>
          <w:sz w:val="24"/>
          <w:highlight w:val="none"/>
        </w:rPr>
      </w:pPr>
    </w:p>
    <w:p w14:paraId="08DBC7E6">
      <w:pPr>
        <w:spacing w:line="360" w:lineRule="auto"/>
        <w:rPr>
          <w:rFonts w:hint="eastAsia" w:ascii="宋体" w:hAnsi="宋体" w:eastAsia="宋体" w:cs="宋体"/>
          <w:b/>
          <w:color w:val="auto"/>
          <w:sz w:val="24"/>
          <w:highlight w:val="none"/>
        </w:rPr>
      </w:pPr>
    </w:p>
    <w:p w14:paraId="1FA56AB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8AA92F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CA42CE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CBAF6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EA8E4E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C57EF6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F8A11C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D7E2D6">
      <w:pPr>
        <w:widowControl/>
        <w:spacing w:line="360" w:lineRule="auto"/>
        <w:ind w:firstLine="600" w:firstLineChars="200"/>
        <w:jc w:val="left"/>
        <w:rPr>
          <w:rFonts w:hint="eastAsia" w:ascii="宋体" w:hAnsi="宋体" w:eastAsia="宋体" w:cs="宋体"/>
          <w:color w:val="auto"/>
          <w:sz w:val="30"/>
          <w:szCs w:val="30"/>
          <w:highlight w:val="none"/>
        </w:rPr>
      </w:pPr>
    </w:p>
    <w:p w14:paraId="361DD5C7">
      <w:pPr>
        <w:spacing w:line="360" w:lineRule="auto"/>
        <w:jc w:val="center"/>
        <w:rPr>
          <w:rFonts w:hint="eastAsia" w:ascii="宋体" w:hAnsi="宋体" w:eastAsia="宋体" w:cs="宋体"/>
          <w:b/>
          <w:color w:val="auto"/>
          <w:spacing w:val="6"/>
          <w:sz w:val="32"/>
          <w:szCs w:val="32"/>
          <w:highlight w:val="none"/>
        </w:rPr>
      </w:pPr>
    </w:p>
    <w:p w14:paraId="5CFAF370">
      <w:pPr>
        <w:spacing w:line="360" w:lineRule="auto"/>
        <w:jc w:val="center"/>
        <w:rPr>
          <w:rFonts w:hint="eastAsia" w:ascii="宋体" w:hAnsi="宋体" w:eastAsia="宋体" w:cs="宋体"/>
          <w:b/>
          <w:color w:val="auto"/>
          <w:spacing w:val="6"/>
          <w:sz w:val="32"/>
          <w:szCs w:val="32"/>
          <w:highlight w:val="none"/>
        </w:rPr>
      </w:pPr>
    </w:p>
    <w:p w14:paraId="576AEAC0">
      <w:pPr>
        <w:spacing w:line="360" w:lineRule="auto"/>
        <w:jc w:val="center"/>
        <w:rPr>
          <w:rFonts w:hint="eastAsia" w:ascii="宋体" w:hAnsi="宋体" w:eastAsia="宋体" w:cs="宋体"/>
          <w:b/>
          <w:color w:val="auto"/>
          <w:spacing w:val="6"/>
          <w:sz w:val="32"/>
          <w:szCs w:val="32"/>
          <w:highlight w:val="none"/>
        </w:rPr>
      </w:pPr>
    </w:p>
    <w:p w14:paraId="79D6EA03">
      <w:pPr>
        <w:spacing w:line="360" w:lineRule="auto"/>
        <w:jc w:val="center"/>
        <w:rPr>
          <w:rFonts w:hint="eastAsia" w:ascii="宋体" w:hAnsi="宋体" w:eastAsia="宋体" w:cs="宋体"/>
          <w:b/>
          <w:color w:val="auto"/>
          <w:spacing w:val="6"/>
          <w:sz w:val="32"/>
          <w:szCs w:val="32"/>
          <w:highlight w:val="none"/>
        </w:rPr>
      </w:pPr>
    </w:p>
    <w:p w14:paraId="689BF9C5">
      <w:pPr>
        <w:spacing w:line="360" w:lineRule="auto"/>
        <w:jc w:val="center"/>
        <w:rPr>
          <w:rFonts w:hint="eastAsia" w:ascii="宋体" w:hAnsi="宋体" w:eastAsia="宋体" w:cs="宋体"/>
          <w:b/>
          <w:color w:val="auto"/>
          <w:spacing w:val="6"/>
          <w:sz w:val="32"/>
          <w:szCs w:val="32"/>
          <w:highlight w:val="none"/>
        </w:rPr>
      </w:pPr>
    </w:p>
    <w:p w14:paraId="1054D281">
      <w:pPr>
        <w:spacing w:line="360" w:lineRule="auto"/>
        <w:jc w:val="center"/>
        <w:rPr>
          <w:rFonts w:hint="eastAsia" w:ascii="宋体" w:hAnsi="宋体" w:eastAsia="宋体" w:cs="宋体"/>
          <w:b/>
          <w:color w:val="auto"/>
          <w:spacing w:val="6"/>
          <w:sz w:val="32"/>
          <w:szCs w:val="32"/>
          <w:highlight w:val="none"/>
        </w:rPr>
      </w:pPr>
    </w:p>
    <w:p w14:paraId="52E456AA">
      <w:pPr>
        <w:spacing w:line="360" w:lineRule="auto"/>
        <w:jc w:val="center"/>
        <w:rPr>
          <w:rFonts w:hint="eastAsia" w:ascii="宋体" w:hAnsi="宋体" w:eastAsia="宋体" w:cs="宋体"/>
          <w:b/>
          <w:color w:val="auto"/>
          <w:spacing w:val="6"/>
          <w:sz w:val="32"/>
          <w:szCs w:val="32"/>
          <w:highlight w:val="none"/>
        </w:rPr>
      </w:pPr>
    </w:p>
    <w:p w14:paraId="4A6ACE6A">
      <w:pPr>
        <w:spacing w:line="360" w:lineRule="auto"/>
        <w:jc w:val="center"/>
        <w:rPr>
          <w:rFonts w:hint="eastAsia" w:ascii="宋体" w:hAnsi="宋体" w:eastAsia="宋体" w:cs="宋体"/>
          <w:b/>
          <w:color w:val="auto"/>
          <w:spacing w:val="6"/>
          <w:sz w:val="32"/>
          <w:szCs w:val="32"/>
          <w:highlight w:val="none"/>
        </w:rPr>
      </w:pPr>
    </w:p>
    <w:p w14:paraId="5E3D80A7">
      <w:pPr>
        <w:spacing w:line="360" w:lineRule="auto"/>
        <w:jc w:val="center"/>
        <w:rPr>
          <w:rFonts w:hint="eastAsia" w:ascii="宋体" w:hAnsi="宋体" w:eastAsia="宋体" w:cs="宋体"/>
          <w:b/>
          <w:color w:val="auto"/>
          <w:spacing w:val="6"/>
          <w:sz w:val="32"/>
          <w:szCs w:val="32"/>
          <w:highlight w:val="none"/>
        </w:rPr>
      </w:pPr>
    </w:p>
    <w:p w14:paraId="2350E027">
      <w:pPr>
        <w:spacing w:line="360" w:lineRule="auto"/>
        <w:jc w:val="center"/>
        <w:rPr>
          <w:rFonts w:hint="eastAsia" w:ascii="宋体" w:hAnsi="宋体" w:eastAsia="宋体" w:cs="宋体"/>
          <w:b/>
          <w:color w:val="auto"/>
          <w:spacing w:val="6"/>
          <w:sz w:val="32"/>
          <w:szCs w:val="32"/>
          <w:highlight w:val="none"/>
        </w:rPr>
      </w:pPr>
    </w:p>
    <w:p w14:paraId="66900282">
      <w:pPr>
        <w:spacing w:line="360" w:lineRule="auto"/>
        <w:jc w:val="center"/>
        <w:rPr>
          <w:rFonts w:hint="eastAsia" w:ascii="宋体" w:hAnsi="宋体" w:eastAsia="宋体" w:cs="宋体"/>
          <w:b/>
          <w:color w:val="auto"/>
          <w:spacing w:val="6"/>
          <w:sz w:val="32"/>
          <w:szCs w:val="32"/>
          <w:highlight w:val="none"/>
        </w:rPr>
      </w:pPr>
    </w:p>
    <w:p w14:paraId="361317CF">
      <w:pPr>
        <w:spacing w:line="360" w:lineRule="auto"/>
        <w:jc w:val="center"/>
        <w:rPr>
          <w:rFonts w:hint="eastAsia" w:ascii="宋体" w:hAnsi="宋体" w:eastAsia="宋体" w:cs="宋体"/>
          <w:b/>
          <w:color w:val="auto"/>
          <w:spacing w:val="6"/>
          <w:sz w:val="32"/>
          <w:szCs w:val="32"/>
          <w:highlight w:val="none"/>
        </w:rPr>
      </w:pPr>
    </w:p>
    <w:p w14:paraId="277B0FE3">
      <w:pPr>
        <w:spacing w:line="360" w:lineRule="auto"/>
        <w:jc w:val="left"/>
        <w:rPr>
          <w:rFonts w:hint="eastAsia" w:ascii="宋体" w:hAnsi="宋体" w:eastAsia="宋体" w:cs="宋体"/>
          <w:b/>
          <w:color w:val="auto"/>
          <w:spacing w:val="6"/>
          <w:sz w:val="32"/>
          <w:szCs w:val="32"/>
          <w:highlight w:val="none"/>
        </w:rPr>
      </w:pPr>
    </w:p>
    <w:p w14:paraId="73461E50">
      <w:pPr>
        <w:spacing w:line="360" w:lineRule="auto"/>
        <w:jc w:val="left"/>
        <w:rPr>
          <w:rFonts w:hint="eastAsia" w:ascii="宋体" w:hAnsi="宋体" w:eastAsia="宋体" w:cs="宋体"/>
          <w:b/>
          <w:color w:val="auto"/>
          <w:spacing w:val="6"/>
          <w:sz w:val="32"/>
          <w:szCs w:val="32"/>
          <w:highlight w:val="none"/>
        </w:rPr>
      </w:pPr>
    </w:p>
    <w:p w14:paraId="48D29F3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C671B9C">
      <w:pPr>
        <w:spacing w:line="360" w:lineRule="auto"/>
        <w:jc w:val="center"/>
        <w:rPr>
          <w:rFonts w:hint="eastAsia" w:ascii="宋体" w:hAnsi="宋体" w:eastAsia="宋体" w:cs="宋体"/>
          <w:b/>
          <w:color w:val="auto"/>
          <w:sz w:val="24"/>
          <w:highlight w:val="none"/>
        </w:rPr>
      </w:pPr>
    </w:p>
    <w:p w14:paraId="1E999BB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45253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C8D4B8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C2F75D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93AF03">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78DA0C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5924C2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265067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5DC611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BF81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9332B7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F31EF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184718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C96CD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33251C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F671F7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02A1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0B4A6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91152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ADBF9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3DE85A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5BEA16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065840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1AD9A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923BB4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672F8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C4CB63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4886F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871DED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40B76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F514CE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F30EB4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0E706E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E4A90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A21923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6C99C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A5358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900AF2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6E8AD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73FD2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921E5F6">
      <w:pPr>
        <w:spacing w:line="360" w:lineRule="auto"/>
        <w:rPr>
          <w:rFonts w:hint="eastAsia" w:ascii="宋体" w:hAnsi="宋体" w:eastAsia="宋体" w:cs="宋体"/>
          <w:b/>
          <w:color w:val="auto"/>
          <w:sz w:val="24"/>
          <w:highlight w:val="none"/>
        </w:rPr>
      </w:pPr>
    </w:p>
    <w:p w14:paraId="34CFEC6F">
      <w:pPr>
        <w:spacing w:line="360" w:lineRule="auto"/>
        <w:rPr>
          <w:rFonts w:hint="eastAsia" w:ascii="宋体" w:hAnsi="宋体" w:eastAsia="宋体" w:cs="宋体"/>
          <w:b/>
          <w:color w:val="auto"/>
          <w:sz w:val="24"/>
          <w:highlight w:val="none"/>
        </w:rPr>
      </w:pPr>
    </w:p>
    <w:p w14:paraId="6CEE0B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CE0428F">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736DE4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350B5D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3D26EF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233ED2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635293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A612E4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5AB7526">
      <w:pPr>
        <w:spacing w:line="360" w:lineRule="auto"/>
        <w:rPr>
          <w:rFonts w:hint="eastAsia" w:ascii="宋体" w:hAnsi="宋体" w:eastAsia="宋体" w:cs="宋体"/>
          <w:b/>
          <w:color w:val="auto"/>
          <w:sz w:val="24"/>
          <w:highlight w:val="none"/>
        </w:rPr>
      </w:pPr>
    </w:p>
    <w:p w14:paraId="43D5497D">
      <w:pPr>
        <w:autoSpaceDE w:val="0"/>
        <w:autoSpaceDN w:val="0"/>
        <w:jc w:val="center"/>
        <w:rPr>
          <w:rFonts w:hint="eastAsia" w:ascii="宋体" w:hAnsi="宋体" w:eastAsia="宋体" w:cs="宋体"/>
          <w:b/>
          <w:color w:val="auto"/>
          <w:spacing w:val="6"/>
          <w:sz w:val="32"/>
          <w:szCs w:val="32"/>
          <w:highlight w:val="none"/>
        </w:rPr>
      </w:pPr>
    </w:p>
    <w:p w14:paraId="314D5B98">
      <w:pPr>
        <w:autoSpaceDE w:val="0"/>
        <w:autoSpaceDN w:val="0"/>
        <w:jc w:val="center"/>
        <w:rPr>
          <w:rFonts w:hint="eastAsia" w:ascii="宋体" w:hAnsi="宋体" w:eastAsia="宋体" w:cs="宋体"/>
          <w:b/>
          <w:color w:val="auto"/>
          <w:spacing w:val="6"/>
          <w:sz w:val="32"/>
          <w:szCs w:val="32"/>
          <w:highlight w:val="none"/>
        </w:rPr>
      </w:pPr>
    </w:p>
    <w:p w14:paraId="50CDD79C">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D7717FE">
      <w:pPr>
        <w:spacing w:line="360" w:lineRule="auto"/>
        <w:rPr>
          <w:rFonts w:hint="eastAsia" w:ascii="宋体" w:hAnsi="宋体" w:eastAsia="宋体" w:cs="宋体"/>
          <w:color w:val="auto"/>
          <w:sz w:val="24"/>
          <w:highlight w:val="none"/>
          <w:u w:val="single"/>
        </w:rPr>
      </w:pPr>
    </w:p>
    <w:p w14:paraId="73E896B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浙江华夏工程管理有限公司</w:t>
      </w:r>
      <w:r>
        <w:rPr>
          <w:rFonts w:hint="eastAsia" w:ascii="宋体" w:hAnsi="宋体" w:eastAsia="宋体" w:cs="宋体"/>
          <w:color w:val="auto"/>
          <w:sz w:val="24"/>
          <w:highlight w:val="none"/>
          <w:u w:val="single"/>
        </w:rPr>
        <w:t>：</w:t>
      </w:r>
    </w:p>
    <w:p w14:paraId="1C6C4B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建德市规划和自然资源局2025年城镇基准地价更新采购项目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JD2025BF-076</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0942B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541B218">
      <w:pPr>
        <w:spacing w:line="360" w:lineRule="auto"/>
        <w:ind w:firstLine="494"/>
        <w:rPr>
          <w:rFonts w:hint="eastAsia" w:ascii="宋体" w:hAnsi="宋体" w:eastAsia="宋体" w:cs="宋体"/>
          <w:color w:val="auto"/>
          <w:sz w:val="24"/>
          <w:highlight w:val="none"/>
        </w:rPr>
      </w:pPr>
    </w:p>
    <w:p w14:paraId="536B3A9B">
      <w:pPr>
        <w:spacing w:line="360" w:lineRule="auto"/>
        <w:ind w:firstLine="494"/>
        <w:rPr>
          <w:rFonts w:hint="eastAsia" w:ascii="宋体" w:hAnsi="宋体" w:eastAsia="宋体" w:cs="宋体"/>
          <w:color w:val="auto"/>
          <w:sz w:val="24"/>
          <w:highlight w:val="none"/>
        </w:rPr>
      </w:pPr>
    </w:p>
    <w:p w14:paraId="1678CBC8">
      <w:pPr>
        <w:spacing w:line="360" w:lineRule="auto"/>
        <w:ind w:firstLine="494"/>
        <w:rPr>
          <w:rFonts w:hint="eastAsia" w:ascii="宋体" w:hAnsi="宋体" w:eastAsia="宋体" w:cs="宋体"/>
          <w:color w:val="auto"/>
          <w:sz w:val="24"/>
          <w:highlight w:val="none"/>
        </w:rPr>
      </w:pPr>
    </w:p>
    <w:p w14:paraId="2D9B2EBE">
      <w:pPr>
        <w:spacing w:line="360" w:lineRule="auto"/>
        <w:ind w:firstLine="494"/>
        <w:rPr>
          <w:rFonts w:hint="eastAsia" w:ascii="宋体" w:hAnsi="宋体" w:eastAsia="宋体" w:cs="宋体"/>
          <w:color w:val="auto"/>
          <w:sz w:val="24"/>
          <w:highlight w:val="none"/>
        </w:rPr>
      </w:pPr>
    </w:p>
    <w:p w14:paraId="171B5C3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60CA70B">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1C7B489">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C0029A8">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19A07CB">
      <w:pPr>
        <w:autoSpaceDE w:val="0"/>
        <w:autoSpaceDN w:val="0"/>
        <w:jc w:val="center"/>
        <w:rPr>
          <w:rFonts w:hint="eastAsia" w:ascii="宋体" w:hAnsi="宋体" w:eastAsia="宋体" w:cs="宋体"/>
          <w:b/>
          <w:color w:val="auto"/>
          <w:spacing w:val="6"/>
          <w:sz w:val="32"/>
          <w:szCs w:val="32"/>
          <w:highlight w:val="none"/>
        </w:rPr>
      </w:pPr>
    </w:p>
    <w:p w14:paraId="08F775AE">
      <w:pPr>
        <w:autoSpaceDE w:val="0"/>
        <w:autoSpaceDN w:val="0"/>
        <w:jc w:val="center"/>
        <w:rPr>
          <w:rFonts w:hint="eastAsia" w:ascii="宋体" w:hAnsi="宋体" w:eastAsia="宋体" w:cs="宋体"/>
          <w:b/>
          <w:color w:val="auto"/>
          <w:spacing w:val="6"/>
          <w:sz w:val="32"/>
          <w:szCs w:val="32"/>
          <w:highlight w:val="none"/>
        </w:rPr>
      </w:pPr>
    </w:p>
    <w:p w14:paraId="124A400D">
      <w:pPr>
        <w:autoSpaceDE w:val="0"/>
        <w:autoSpaceDN w:val="0"/>
        <w:jc w:val="center"/>
        <w:rPr>
          <w:rFonts w:hint="eastAsia" w:ascii="宋体" w:hAnsi="宋体" w:eastAsia="宋体" w:cs="宋体"/>
          <w:b/>
          <w:color w:val="auto"/>
          <w:spacing w:val="6"/>
          <w:sz w:val="32"/>
          <w:szCs w:val="32"/>
          <w:highlight w:val="none"/>
        </w:rPr>
      </w:pPr>
    </w:p>
    <w:p w14:paraId="5687B2F4">
      <w:pPr>
        <w:autoSpaceDE w:val="0"/>
        <w:autoSpaceDN w:val="0"/>
        <w:jc w:val="center"/>
        <w:rPr>
          <w:rFonts w:hint="eastAsia" w:ascii="宋体" w:hAnsi="宋体" w:eastAsia="宋体" w:cs="宋体"/>
          <w:b/>
          <w:color w:val="auto"/>
          <w:spacing w:val="6"/>
          <w:sz w:val="32"/>
          <w:szCs w:val="32"/>
          <w:highlight w:val="none"/>
        </w:rPr>
      </w:pPr>
    </w:p>
    <w:p w14:paraId="4A7820CB">
      <w:pPr>
        <w:autoSpaceDE w:val="0"/>
        <w:autoSpaceDN w:val="0"/>
        <w:jc w:val="center"/>
        <w:rPr>
          <w:rFonts w:hint="eastAsia" w:ascii="宋体" w:hAnsi="宋体" w:eastAsia="宋体" w:cs="宋体"/>
          <w:b/>
          <w:color w:val="auto"/>
          <w:spacing w:val="6"/>
          <w:sz w:val="32"/>
          <w:szCs w:val="32"/>
          <w:highlight w:val="none"/>
        </w:rPr>
      </w:pPr>
    </w:p>
    <w:p w14:paraId="09272A33">
      <w:pPr>
        <w:autoSpaceDE w:val="0"/>
        <w:autoSpaceDN w:val="0"/>
        <w:jc w:val="center"/>
        <w:rPr>
          <w:rFonts w:hint="eastAsia" w:ascii="宋体" w:hAnsi="宋体" w:eastAsia="宋体" w:cs="宋体"/>
          <w:b/>
          <w:color w:val="auto"/>
          <w:spacing w:val="6"/>
          <w:sz w:val="32"/>
          <w:szCs w:val="32"/>
          <w:highlight w:val="none"/>
        </w:rPr>
      </w:pPr>
    </w:p>
    <w:p w14:paraId="62775A2C">
      <w:pPr>
        <w:autoSpaceDE w:val="0"/>
        <w:autoSpaceDN w:val="0"/>
        <w:jc w:val="center"/>
        <w:rPr>
          <w:rFonts w:hint="eastAsia" w:ascii="宋体" w:hAnsi="宋体" w:eastAsia="宋体" w:cs="宋体"/>
          <w:b/>
          <w:color w:val="auto"/>
          <w:spacing w:val="6"/>
          <w:sz w:val="32"/>
          <w:szCs w:val="32"/>
          <w:highlight w:val="none"/>
        </w:rPr>
      </w:pPr>
    </w:p>
    <w:p w14:paraId="36396D9B">
      <w:pPr>
        <w:autoSpaceDE w:val="0"/>
        <w:autoSpaceDN w:val="0"/>
        <w:jc w:val="center"/>
        <w:rPr>
          <w:rFonts w:hint="eastAsia" w:ascii="宋体" w:hAnsi="宋体" w:eastAsia="宋体" w:cs="宋体"/>
          <w:b/>
          <w:color w:val="auto"/>
          <w:spacing w:val="6"/>
          <w:sz w:val="32"/>
          <w:szCs w:val="32"/>
          <w:highlight w:val="none"/>
        </w:rPr>
      </w:pPr>
    </w:p>
    <w:p w14:paraId="6DC2016A">
      <w:pPr>
        <w:autoSpaceDE w:val="0"/>
        <w:autoSpaceDN w:val="0"/>
        <w:jc w:val="center"/>
        <w:rPr>
          <w:rFonts w:hint="eastAsia" w:ascii="宋体" w:hAnsi="宋体" w:eastAsia="宋体" w:cs="宋体"/>
          <w:b/>
          <w:color w:val="auto"/>
          <w:spacing w:val="6"/>
          <w:sz w:val="32"/>
          <w:szCs w:val="32"/>
          <w:highlight w:val="none"/>
        </w:rPr>
      </w:pPr>
    </w:p>
    <w:p w14:paraId="3CA819E2">
      <w:pPr>
        <w:autoSpaceDE w:val="0"/>
        <w:autoSpaceDN w:val="0"/>
        <w:jc w:val="center"/>
        <w:rPr>
          <w:rFonts w:hint="eastAsia" w:ascii="宋体" w:hAnsi="宋体" w:eastAsia="宋体" w:cs="宋体"/>
          <w:b/>
          <w:color w:val="auto"/>
          <w:spacing w:val="6"/>
          <w:sz w:val="32"/>
          <w:szCs w:val="32"/>
          <w:highlight w:val="none"/>
        </w:rPr>
      </w:pPr>
    </w:p>
    <w:p w14:paraId="370056C5">
      <w:pPr>
        <w:autoSpaceDE w:val="0"/>
        <w:autoSpaceDN w:val="0"/>
        <w:jc w:val="center"/>
        <w:rPr>
          <w:rFonts w:hint="eastAsia" w:ascii="宋体" w:hAnsi="宋体" w:eastAsia="宋体" w:cs="宋体"/>
          <w:b/>
          <w:color w:val="auto"/>
          <w:spacing w:val="6"/>
          <w:sz w:val="32"/>
          <w:szCs w:val="32"/>
          <w:highlight w:val="none"/>
        </w:rPr>
      </w:pPr>
    </w:p>
    <w:p w14:paraId="1B39F2BA">
      <w:pPr>
        <w:autoSpaceDE w:val="0"/>
        <w:autoSpaceDN w:val="0"/>
        <w:jc w:val="center"/>
        <w:rPr>
          <w:rFonts w:hint="eastAsia" w:ascii="宋体" w:hAnsi="宋体" w:eastAsia="宋体" w:cs="宋体"/>
          <w:b/>
          <w:color w:val="auto"/>
          <w:spacing w:val="6"/>
          <w:sz w:val="32"/>
          <w:szCs w:val="32"/>
          <w:highlight w:val="none"/>
        </w:rPr>
      </w:pPr>
    </w:p>
    <w:p w14:paraId="091A461F">
      <w:pPr>
        <w:autoSpaceDE w:val="0"/>
        <w:autoSpaceDN w:val="0"/>
        <w:jc w:val="center"/>
        <w:rPr>
          <w:rFonts w:hint="eastAsia" w:ascii="宋体" w:hAnsi="宋体" w:eastAsia="宋体" w:cs="宋体"/>
          <w:b/>
          <w:color w:val="auto"/>
          <w:spacing w:val="6"/>
          <w:sz w:val="32"/>
          <w:szCs w:val="32"/>
          <w:highlight w:val="none"/>
        </w:rPr>
      </w:pPr>
    </w:p>
    <w:p w14:paraId="2DBBF861">
      <w:pPr>
        <w:autoSpaceDE w:val="0"/>
        <w:autoSpaceDN w:val="0"/>
        <w:jc w:val="center"/>
        <w:rPr>
          <w:rFonts w:hint="eastAsia" w:ascii="宋体" w:hAnsi="宋体" w:eastAsia="宋体" w:cs="宋体"/>
          <w:b/>
          <w:color w:val="auto"/>
          <w:spacing w:val="6"/>
          <w:sz w:val="32"/>
          <w:szCs w:val="32"/>
          <w:highlight w:val="none"/>
        </w:rPr>
      </w:pPr>
    </w:p>
    <w:p w14:paraId="1916B462">
      <w:pPr>
        <w:autoSpaceDE w:val="0"/>
        <w:autoSpaceDN w:val="0"/>
        <w:jc w:val="center"/>
        <w:rPr>
          <w:rFonts w:hint="eastAsia" w:ascii="宋体" w:hAnsi="宋体" w:eastAsia="宋体" w:cs="宋体"/>
          <w:b/>
          <w:color w:val="auto"/>
          <w:spacing w:val="6"/>
          <w:sz w:val="32"/>
          <w:szCs w:val="32"/>
          <w:highlight w:val="none"/>
        </w:rPr>
      </w:pPr>
    </w:p>
    <w:p w14:paraId="6E41DF76">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63EC1DB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9E773C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建德市规划和自然资源局2025年城镇基准地价更新采购项目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JD2025BF-076</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 xml:space="preserve">投标。 </w:t>
      </w:r>
    </w:p>
    <w:p w14:paraId="31817C5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1DFF00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91727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13113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36006F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99E37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2A5066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E02577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14:paraId="5691F62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14:paraId="10FE27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B3A25D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7DD36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0688AA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DA5EE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8B3AF6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2CF1B0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BD5F087">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0D4E9B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52538A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C243348">
      <w:pPr>
        <w:autoSpaceDE w:val="0"/>
        <w:autoSpaceDN w:val="0"/>
        <w:jc w:val="center"/>
        <w:rPr>
          <w:rFonts w:hint="eastAsia" w:ascii="宋体" w:hAnsi="宋体" w:eastAsia="宋体" w:cs="宋体"/>
          <w:b/>
          <w:color w:val="auto"/>
          <w:spacing w:val="6"/>
          <w:sz w:val="32"/>
          <w:szCs w:val="32"/>
          <w:highlight w:val="none"/>
        </w:rPr>
      </w:pPr>
    </w:p>
    <w:p w14:paraId="49A319DE">
      <w:pPr>
        <w:autoSpaceDE w:val="0"/>
        <w:autoSpaceDN w:val="0"/>
        <w:jc w:val="center"/>
        <w:rPr>
          <w:rFonts w:hint="eastAsia" w:ascii="宋体" w:hAnsi="宋体" w:eastAsia="宋体" w:cs="宋体"/>
          <w:b/>
          <w:color w:val="auto"/>
          <w:spacing w:val="6"/>
          <w:sz w:val="32"/>
          <w:szCs w:val="32"/>
          <w:highlight w:val="none"/>
        </w:rPr>
      </w:pPr>
    </w:p>
    <w:p w14:paraId="32E8A8A5">
      <w:pPr>
        <w:autoSpaceDE w:val="0"/>
        <w:autoSpaceDN w:val="0"/>
        <w:jc w:val="center"/>
        <w:rPr>
          <w:rFonts w:hint="eastAsia" w:ascii="宋体" w:hAnsi="宋体" w:eastAsia="宋体" w:cs="宋体"/>
          <w:b/>
          <w:color w:val="auto"/>
          <w:spacing w:val="6"/>
          <w:sz w:val="32"/>
          <w:szCs w:val="32"/>
          <w:highlight w:val="none"/>
        </w:rPr>
      </w:pPr>
    </w:p>
    <w:p w14:paraId="6FA37C89">
      <w:pPr>
        <w:autoSpaceDE w:val="0"/>
        <w:autoSpaceDN w:val="0"/>
        <w:jc w:val="center"/>
        <w:rPr>
          <w:rFonts w:hint="eastAsia" w:ascii="宋体" w:hAnsi="宋体" w:eastAsia="宋体" w:cs="宋体"/>
          <w:b/>
          <w:color w:val="auto"/>
          <w:spacing w:val="6"/>
          <w:sz w:val="32"/>
          <w:szCs w:val="32"/>
          <w:highlight w:val="none"/>
        </w:rPr>
      </w:pPr>
    </w:p>
    <w:p w14:paraId="6136A5C8">
      <w:pPr>
        <w:autoSpaceDE w:val="0"/>
        <w:autoSpaceDN w:val="0"/>
        <w:jc w:val="center"/>
        <w:rPr>
          <w:rFonts w:hint="eastAsia" w:ascii="宋体" w:hAnsi="宋体" w:eastAsia="宋体" w:cs="宋体"/>
          <w:b/>
          <w:color w:val="auto"/>
          <w:spacing w:val="6"/>
          <w:sz w:val="32"/>
          <w:szCs w:val="32"/>
          <w:highlight w:val="none"/>
        </w:rPr>
      </w:pPr>
    </w:p>
    <w:p w14:paraId="18A86CB8">
      <w:pPr>
        <w:autoSpaceDE w:val="0"/>
        <w:autoSpaceDN w:val="0"/>
        <w:jc w:val="center"/>
        <w:rPr>
          <w:rFonts w:hint="eastAsia" w:ascii="宋体" w:hAnsi="宋体" w:eastAsia="宋体" w:cs="宋体"/>
          <w:b/>
          <w:color w:val="auto"/>
          <w:spacing w:val="6"/>
          <w:sz w:val="32"/>
          <w:szCs w:val="32"/>
          <w:highlight w:val="none"/>
        </w:rPr>
      </w:pPr>
    </w:p>
    <w:p w14:paraId="4F401AE8">
      <w:pPr>
        <w:autoSpaceDE w:val="0"/>
        <w:autoSpaceDN w:val="0"/>
        <w:jc w:val="center"/>
        <w:rPr>
          <w:rFonts w:hint="eastAsia" w:ascii="宋体" w:hAnsi="宋体" w:eastAsia="宋体" w:cs="宋体"/>
          <w:b/>
          <w:color w:val="auto"/>
          <w:spacing w:val="6"/>
          <w:sz w:val="32"/>
          <w:szCs w:val="32"/>
          <w:highlight w:val="none"/>
        </w:rPr>
      </w:pPr>
    </w:p>
    <w:p w14:paraId="03492B7D">
      <w:pPr>
        <w:autoSpaceDE w:val="0"/>
        <w:autoSpaceDN w:val="0"/>
        <w:jc w:val="center"/>
        <w:rPr>
          <w:rFonts w:hint="eastAsia" w:ascii="宋体" w:hAnsi="宋体" w:eastAsia="宋体" w:cs="宋体"/>
          <w:b/>
          <w:color w:val="auto"/>
          <w:spacing w:val="6"/>
          <w:sz w:val="32"/>
          <w:szCs w:val="32"/>
          <w:highlight w:val="none"/>
        </w:rPr>
      </w:pPr>
    </w:p>
    <w:p w14:paraId="72B2C32F">
      <w:pPr>
        <w:autoSpaceDE w:val="0"/>
        <w:autoSpaceDN w:val="0"/>
        <w:jc w:val="center"/>
        <w:rPr>
          <w:rFonts w:hint="eastAsia" w:ascii="宋体" w:hAnsi="宋体" w:eastAsia="宋体" w:cs="宋体"/>
          <w:b/>
          <w:color w:val="auto"/>
          <w:spacing w:val="6"/>
          <w:sz w:val="32"/>
          <w:szCs w:val="32"/>
          <w:highlight w:val="none"/>
        </w:rPr>
      </w:pPr>
    </w:p>
    <w:p w14:paraId="6EF64D8A">
      <w:pPr>
        <w:autoSpaceDE w:val="0"/>
        <w:autoSpaceDN w:val="0"/>
        <w:jc w:val="center"/>
        <w:rPr>
          <w:rFonts w:hint="eastAsia" w:ascii="宋体" w:hAnsi="宋体" w:eastAsia="宋体" w:cs="宋体"/>
          <w:b/>
          <w:color w:val="auto"/>
          <w:spacing w:val="6"/>
          <w:sz w:val="32"/>
          <w:szCs w:val="32"/>
          <w:highlight w:val="none"/>
        </w:rPr>
      </w:pPr>
    </w:p>
    <w:p w14:paraId="6BEBBEEA">
      <w:pPr>
        <w:autoSpaceDE w:val="0"/>
        <w:autoSpaceDN w:val="0"/>
        <w:jc w:val="center"/>
        <w:rPr>
          <w:rFonts w:hint="eastAsia" w:ascii="宋体" w:hAnsi="宋体" w:eastAsia="宋体" w:cs="宋体"/>
          <w:b/>
          <w:color w:val="auto"/>
          <w:spacing w:val="6"/>
          <w:sz w:val="32"/>
          <w:szCs w:val="32"/>
          <w:highlight w:val="none"/>
        </w:rPr>
      </w:pPr>
    </w:p>
    <w:p w14:paraId="676456D3">
      <w:pPr>
        <w:autoSpaceDE w:val="0"/>
        <w:autoSpaceDN w:val="0"/>
        <w:jc w:val="center"/>
        <w:rPr>
          <w:rFonts w:hint="eastAsia" w:ascii="宋体" w:hAnsi="宋体" w:eastAsia="宋体" w:cs="宋体"/>
          <w:b/>
          <w:color w:val="auto"/>
          <w:spacing w:val="6"/>
          <w:sz w:val="32"/>
          <w:szCs w:val="32"/>
          <w:highlight w:val="none"/>
        </w:rPr>
      </w:pPr>
    </w:p>
    <w:p w14:paraId="2A9E5D8C">
      <w:pPr>
        <w:autoSpaceDE w:val="0"/>
        <w:autoSpaceDN w:val="0"/>
        <w:jc w:val="center"/>
        <w:rPr>
          <w:rFonts w:hint="eastAsia" w:ascii="宋体" w:hAnsi="宋体" w:eastAsia="宋体" w:cs="宋体"/>
          <w:b/>
          <w:color w:val="auto"/>
          <w:spacing w:val="6"/>
          <w:sz w:val="32"/>
          <w:szCs w:val="32"/>
          <w:highlight w:val="none"/>
        </w:rPr>
      </w:pPr>
    </w:p>
    <w:p w14:paraId="653270E7">
      <w:pPr>
        <w:autoSpaceDE w:val="0"/>
        <w:autoSpaceDN w:val="0"/>
        <w:jc w:val="center"/>
        <w:rPr>
          <w:rFonts w:hint="eastAsia" w:ascii="宋体" w:hAnsi="宋体" w:eastAsia="宋体" w:cs="宋体"/>
          <w:b/>
          <w:color w:val="auto"/>
          <w:spacing w:val="6"/>
          <w:sz w:val="32"/>
          <w:szCs w:val="32"/>
          <w:highlight w:val="none"/>
        </w:rPr>
      </w:pPr>
    </w:p>
    <w:p w14:paraId="1C22E5DC">
      <w:pPr>
        <w:autoSpaceDE w:val="0"/>
        <w:autoSpaceDN w:val="0"/>
        <w:jc w:val="center"/>
        <w:rPr>
          <w:rFonts w:hint="eastAsia" w:ascii="宋体" w:hAnsi="宋体" w:eastAsia="宋体" w:cs="宋体"/>
          <w:b/>
          <w:color w:val="auto"/>
          <w:spacing w:val="6"/>
          <w:sz w:val="32"/>
          <w:szCs w:val="32"/>
          <w:highlight w:val="none"/>
        </w:rPr>
      </w:pPr>
    </w:p>
    <w:p w14:paraId="3CA9A133">
      <w:pPr>
        <w:autoSpaceDE w:val="0"/>
        <w:autoSpaceDN w:val="0"/>
        <w:jc w:val="center"/>
        <w:rPr>
          <w:rFonts w:hint="eastAsia" w:ascii="宋体" w:hAnsi="宋体" w:eastAsia="宋体" w:cs="宋体"/>
          <w:b/>
          <w:color w:val="auto"/>
          <w:spacing w:val="6"/>
          <w:sz w:val="32"/>
          <w:szCs w:val="32"/>
          <w:highlight w:val="none"/>
        </w:rPr>
      </w:pPr>
    </w:p>
    <w:p w14:paraId="5950D7B5">
      <w:pPr>
        <w:autoSpaceDE w:val="0"/>
        <w:autoSpaceDN w:val="0"/>
        <w:jc w:val="center"/>
        <w:rPr>
          <w:rFonts w:hint="eastAsia" w:ascii="宋体" w:hAnsi="宋体" w:eastAsia="宋体" w:cs="宋体"/>
          <w:b/>
          <w:color w:val="auto"/>
          <w:spacing w:val="6"/>
          <w:sz w:val="32"/>
          <w:szCs w:val="32"/>
          <w:highlight w:val="none"/>
        </w:rPr>
      </w:pPr>
    </w:p>
    <w:p w14:paraId="38AD4C3C">
      <w:pPr>
        <w:autoSpaceDE w:val="0"/>
        <w:autoSpaceDN w:val="0"/>
        <w:jc w:val="center"/>
        <w:rPr>
          <w:rFonts w:hint="eastAsia" w:ascii="宋体" w:hAnsi="宋体" w:eastAsia="宋体" w:cs="宋体"/>
          <w:b/>
          <w:color w:val="auto"/>
          <w:spacing w:val="6"/>
          <w:sz w:val="32"/>
          <w:szCs w:val="32"/>
          <w:highlight w:val="none"/>
        </w:rPr>
      </w:pPr>
    </w:p>
    <w:p w14:paraId="1E55ECB0">
      <w:pPr>
        <w:autoSpaceDE w:val="0"/>
        <w:autoSpaceDN w:val="0"/>
        <w:jc w:val="center"/>
        <w:rPr>
          <w:rFonts w:hint="eastAsia" w:ascii="宋体" w:hAnsi="宋体" w:eastAsia="宋体" w:cs="宋体"/>
          <w:b/>
          <w:color w:val="auto"/>
          <w:spacing w:val="6"/>
          <w:sz w:val="32"/>
          <w:szCs w:val="32"/>
          <w:highlight w:val="none"/>
        </w:rPr>
      </w:pPr>
    </w:p>
    <w:p w14:paraId="72FB63DB">
      <w:pPr>
        <w:autoSpaceDE w:val="0"/>
        <w:autoSpaceDN w:val="0"/>
        <w:jc w:val="center"/>
        <w:rPr>
          <w:rFonts w:hint="eastAsia" w:ascii="宋体" w:hAnsi="宋体" w:eastAsia="宋体" w:cs="宋体"/>
          <w:b/>
          <w:color w:val="auto"/>
          <w:spacing w:val="6"/>
          <w:sz w:val="32"/>
          <w:szCs w:val="32"/>
          <w:highlight w:val="none"/>
        </w:rPr>
      </w:pPr>
    </w:p>
    <w:p w14:paraId="69C7B7E5">
      <w:pPr>
        <w:autoSpaceDE w:val="0"/>
        <w:autoSpaceDN w:val="0"/>
        <w:jc w:val="center"/>
        <w:rPr>
          <w:rFonts w:hint="eastAsia" w:ascii="宋体" w:hAnsi="宋体" w:eastAsia="宋体" w:cs="宋体"/>
          <w:b/>
          <w:color w:val="auto"/>
          <w:spacing w:val="6"/>
          <w:sz w:val="32"/>
          <w:szCs w:val="32"/>
          <w:highlight w:val="none"/>
        </w:rPr>
      </w:pPr>
    </w:p>
    <w:p w14:paraId="3394AC21">
      <w:pPr>
        <w:autoSpaceDE w:val="0"/>
        <w:autoSpaceDN w:val="0"/>
        <w:jc w:val="center"/>
        <w:rPr>
          <w:rFonts w:hint="eastAsia" w:ascii="宋体" w:hAnsi="宋体" w:eastAsia="宋体" w:cs="宋体"/>
          <w:b/>
          <w:color w:val="auto"/>
          <w:spacing w:val="6"/>
          <w:sz w:val="32"/>
          <w:szCs w:val="32"/>
          <w:highlight w:val="none"/>
        </w:rPr>
      </w:pPr>
    </w:p>
    <w:p w14:paraId="6EB56924">
      <w:pPr>
        <w:autoSpaceDE w:val="0"/>
        <w:autoSpaceDN w:val="0"/>
        <w:jc w:val="center"/>
        <w:rPr>
          <w:rFonts w:hint="eastAsia" w:ascii="宋体" w:hAnsi="宋体" w:eastAsia="宋体" w:cs="宋体"/>
          <w:b/>
          <w:color w:val="auto"/>
          <w:spacing w:val="6"/>
          <w:sz w:val="32"/>
          <w:szCs w:val="32"/>
          <w:highlight w:val="none"/>
        </w:rPr>
      </w:pPr>
    </w:p>
    <w:p w14:paraId="20A1F59A">
      <w:pPr>
        <w:snapToGrid w:val="0"/>
        <w:spacing w:line="360" w:lineRule="auto"/>
        <w:ind w:firstLine="3666" w:firstLineChars="1100"/>
        <w:rPr>
          <w:rFonts w:hint="eastAsia" w:ascii="宋体" w:hAnsi="宋体" w:eastAsia="宋体" w:cs="宋体"/>
          <w:b/>
          <w:color w:val="auto"/>
          <w:spacing w:val="6"/>
          <w:sz w:val="32"/>
          <w:szCs w:val="32"/>
          <w:highlight w:val="none"/>
        </w:rPr>
      </w:pPr>
    </w:p>
    <w:p w14:paraId="52232234">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F2BE13D">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93EFDB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建德市规划和自然资源局2025年城镇基准地价更新采购项目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JD2025BF-076</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E06C3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1D6BE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6E67F49">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B2202F">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05C562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3169E5C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zh-CN"/>
        </w:rPr>
        <w:t>的</w:t>
      </w:r>
      <w:r>
        <w:rPr>
          <w:rFonts w:hint="eastAsia" w:ascii="宋体" w:hAnsi="宋体" w:eastAsia="宋体" w:cs="宋体"/>
          <w:b/>
          <w:color w:val="auto"/>
          <w:kern w:val="0"/>
          <w:sz w:val="24"/>
          <w:highlight w:val="none"/>
          <w:lang w:val="zh-CN"/>
        </w:rPr>
        <w:t>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B7D99C5">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C9CF8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C9E0A55">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F1572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28FEB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5547F8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D636F3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B2F3CC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20BC3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CE54A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96A7E8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DDCD72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21903DF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20A9A2A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AA6E83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78039E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2FD4B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D682CD0">
      <w:pPr>
        <w:autoSpaceDE w:val="0"/>
        <w:autoSpaceDN w:val="0"/>
        <w:jc w:val="center"/>
        <w:rPr>
          <w:rFonts w:hint="eastAsia" w:ascii="宋体" w:hAnsi="宋体" w:eastAsia="宋体" w:cs="宋体"/>
          <w:b/>
          <w:color w:val="auto"/>
          <w:spacing w:val="6"/>
          <w:sz w:val="32"/>
          <w:szCs w:val="32"/>
          <w:highlight w:val="none"/>
        </w:rPr>
      </w:pPr>
    </w:p>
    <w:p w14:paraId="3D02A071">
      <w:pPr>
        <w:autoSpaceDE w:val="0"/>
        <w:autoSpaceDN w:val="0"/>
        <w:jc w:val="center"/>
        <w:rPr>
          <w:rFonts w:hint="eastAsia" w:ascii="宋体" w:hAnsi="宋体" w:eastAsia="宋体" w:cs="宋体"/>
          <w:b/>
          <w:color w:val="auto"/>
          <w:spacing w:val="6"/>
          <w:sz w:val="32"/>
          <w:szCs w:val="32"/>
          <w:highlight w:val="none"/>
        </w:rPr>
      </w:pPr>
    </w:p>
    <w:p w14:paraId="0609A5E9">
      <w:pPr>
        <w:autoSpaceDE w:val="0"/>
        <w:autoSpaceDN w:val="0"/>
        <w:jc w:val="center"/>
        <w:rPr>
          <w:rFonts w:hint="eastAsia" w:ascii="宋体" w:hAnsi="宋体" w:eastAsia="宋体" w:cs="宋体"/>
          <w:b/>
          <w:color w:val="auto"/>
          <w:spacing w:val="6"/>
          <w:sz w:val="32"/>
          <w:szCs w:val="32"/>
          <w:highlight w:val="none"/>
        </w:rPr>
      </w:pPr>
    </w:p>
    <w:p w14:paraId="77292CA5">
      <w:pPr>
        <w:autoSpaceDE w:val="0"/>
        <w:autoSpaceDN w:val="0"/>
        <w:jc w:val="center"/>
        <w:rPr>
          <w:rFonts w:hint="eastAsia" w:ascii="宋体" w:hAnsi="宋体" w:eastAsia="宋体" w:cs="宋体"/>
          <w:b/>
          <w:color w:val="auto"/>
          <w:spacing w:val="6"/>
          <w:sz w:val="32"/>
          <w:szCs w:val="32"/>
          <w:highlight w:val="none"/>
        </w:rPr>
      </w:pPr>
    </w:p>
    <w:p w14:paraId="36099ABE">
      <w:pPr>
        <w:autoSpaceDE w:val="0"/>
        <w:autoSpaceDN w:val="0"/>
        <w:jc w:val="center"/>
        <w:rPr>
          <w:rFonts w:hint="eastAsia" w:ascii="宋体" w:hAnsi="宋体" w:eastAsia="宋体" w:cs="宋体"/>
          <w:b/>
          <w:color w:val="auto"/>
          <w:spacing w:val="6"/>
          <w:sz w:val="32"/>
          <w:szCs w:val="32"/>
          <w:highlight w:val="none"/>
        </w:rPr>
      </w:pPr>
    </w:p>
    <w:p w14:paraId="1B5114E7">
      <w:pPr>
        <w:autoSpaceDE w:val="0"/>
        <w:autoSpaceDN w:val="0"/>
        <w:jc w:val="center"/>
        <w:rPr>
          <w:rFonts w:hint="eastAsia" w:ascii="宋体" w:hAnsi="宋体" w:eastAsia="宋体" w:cs="宋体"/>
          <w:b/>
          <w:color w:val="auto"/>
          <w:spacing w:val="6"/>
          <w:sz w:val="32"/>
          <w:szCs w:val="32"/>
          <w:highlight w:val="none"/>
        </w:rPr>
      </w:pPr>
    </w:p>
    <w:p w14:paraId="3DCFC58F">
      <w:pPr>
        <w:autoSpaceDE w:val="0"/>
        <w:autoSpaceDN w:val="0"/>
        <w:jc w:val="center"/>
        <w:rPr>
          <w:rFonts w:hint="eastAsia" w:ascii="宋体" w:hAnsi="宋体" w:eastAsia="宋体" w:cs="宋体"/>
          <w:b/>
          <w:color w:val="auto"/>
          <w:spacing w:val="6"/>
          <w:sz w:val="32"/>
          <w:szCs w:val="32"/>
          <w:highlight w:val="none"/>
        </w:rPr>
      </w:pPr>
    </w:p>
    <w:p w14:paraId="10D20B94">
      <w:pPr>
        <w:autoSpaceDE w:val="0"/>
        <w:autoSpaceDN w:val="0"/>
        <w:jc w:val="center"/>
        <w:rPr>
          <w:rFonts w:hint="eastAsia" w:ascii="宋体" w:hAnsi="宋体" w:eastAsia="宋体" w:cs="宋体"/>
          <w:b/>
          <w:color w:val="auto"/>
          <w:spacing w:val="6"/>
          <w:sz w:val="32"/>
          <w:szCs w:val="32"/>
          <w:highlight w:val="none"/>
        </w:rPr>
      </w:pPr>
    </w:p>
    <w:p w14:paraId="60D0B42F">
      <w:pPr>
        <w:autoSpaceDE w:val="0"/>
        <w:autoSpaceDN w:val="0"/>
        <w:jc w:val="center"/>
        <w:rPr>
          <w:rFonts w:hint="eastAsia" w:ascii="宋体" w:hAnsi="宋体" w:eastAsia="宋体" w:cs="宋体"/>
          <w:b/>
          <w:color w:val="auto"/>
          <w:spacing w:val="6"/>
          <w:sz w:val="32"/>
          <w:szCs w:val="32"/>
          <w:highlight w:val="none"/>
        </w:rPr>
      </w:pPr>
    </w:p>
    <w:p w14:paraId="635AD75B">
      <w:pPr>
        <w:autoSpaceDE w:val="0"/>
        <w:autoSpaceDN w:val="0"/>
        <w:jc w:val="center"/>
        <w:rPr>
          <w:rFonts w:hint="eastAsia" w:ascii="宋体" w:hAnsi="宋体" w:eastAsia="宋体" w:cs="宋体"/>
          <w:b/>
          <w:color w:val="auto"/>
          <w:spacing w:val="6"/>
          <w:sz w:val="32"/>
          <w:szCs w:val="32"/>
          <w:highlight w:val="none"/>
        </w:rPr>
      </w:pPr>
    </w:p>
    <w:p w14:paraId="09031F2E">
      <w:pPr>
        <w:autoSpaceDE w:val="0"/>
        <w:autoSpaceDN w:val="0"/>
        <w:jc w:val="center"/>
        <w:rPr>
          <w:rFonts w:hint="eastAsia" w:ascii="宋体" w:hAnsi="宋体" w:eastAsia="宋体" w:cs="宋体"/>
          <w:b/>
          <w:color w:val="auto"/>
          <w:spacing w:val="6"/>
          <w:sz w:val="32"/>
          <w:szCs w:val="32"/>
          <w:highlight w:val="none"/>
        </w:rPr>
      </w:pPr>
    </w:p>
    <w:p w14:paraId="3643479F">
      <w:pPr>
        <w:autoSpaceDE w:val="0"/>
        <w:autoSpaceDN w:val="0"/>
        <w:jc w:val="center"/>
        <w:rPr>
          <w:rFonts w:hint="eastAsia" w:ascii="宋体" w:hAnsi="宋体" w:eastAsia="宋体" w:cs="宋体"/>
          <w:b/>
          <w:color w:val="auto"/>
          <w:spacing w:val="6"/>
          <w:sz w:val="32"/>
          <w:szCs w:val="32"/>
          <w:highlight w:val="none"/>
        </w:rPr>
      </w:pPr>
    </w:p>
    <w:p w14:paraId="40D0CED2">
      <w:pPr>
        <w:autoSpaceDE w:val="0"/>
        <w:autoSpaceDN w:val="0"/>
        <w:jc w:val="center"/>
        <w:rPr>
          <w:rFonts w:hint="eastAsia" w:ascii="宋体" w:hAnsi="宋体" w:eastAsia="宋体" w:cs="宋体"/>
          <w:b/>
          <w:color w:val="auto"/>
          <w:spacing w:val="6"/>
          <w:sz w:val="32"/>
          <w:szCs w:val="32"/>
          <w:highlight w:val="none"/>
        </w:rPr>
      </w:pPr>
    </w:p>
    <w:p w14:paraId="491ACE82">
      <w:pPr>
        <w:autoSpaceDE w:val="0"/>
        <w:autoSpaceDN w:val="0"/>
        <w:jc w:val="center"/>
        <w:rPr>
          <w:rFonts w:hint="eastAsia" w:ascii="宋体" w:hAnsi="宋体" w:eastAsia="宋体" w:cs="宋体"/>
          <w:b/>
          <w:color w:val="auto"/>
          <w:spacing w:val="6"/>
          <w:sz w:val="32"/>
          <w:szCs w:val="32"/>
          <w:highlight w:val="none"/>
        </w:rPr>
      </w:pPr>
    </w:p>
    <w:p w14:paraId="371C0E0A">
      <w:pPr>
        <w:autoSpaceDE w:val="0"/>
        <w:autoSpaceDN w:val="0"/>
        <w:jc w:val="center"/>
        <w:rPr>
          <w:rFonts w:hint="eastAsia" w:ascii="宋体" w:hAnsi="宋体" w:eastAsia="宋体" w:cs="宋体"/>
          <w:b/>
          <w:color w:val="auto"/>
          <w:spacing w:val="6"/>
          <w:sz w:val="32"/>
          <w:szCs w:val="32"/>
          <w:highlight w:val="none"/>
        </w:rPr>
      </w:pPr>
    </w:p>
    <w:p w14:paraId="0EA59CB8">
      <w:pPr>
        <w:autoSpaceDE w:val="0"/>
        <w:autoSpaceDN w:val="0"/>
        <w:jc w:val="center"/>
        <w:rPr>
          <w:rFonts w:hint="eastAsia" w:ascii="宋体" w:hAnsi="宋体" w:eastAsia="宋体" w:cs="宋体"/>
          <w:b/>
          <w:color w:val="auto"/>
          <w:spacing w:val="6"/>
          <w:sz w:val="32"/>
          <w:szCs w:val="32"/>
          <w:highlight w:val="none"/>
        </w:rPr>
      </w:pPr>
    </w:p>
    <w:p w14:paraId="669A6C29">
      <w:pPr>
        <w:autoSpaceDE w:val="0"/>
        <w:autoSpaceDN w:val="0"/>
        <w:jc w:val="center"/>
        <w:rPr>
          <w:rFonts w:hint="eastAsia" w:ascii="宋体" w:hAnsi="宋体" w:eastAsia="宋体" w:cs="宋体"/>
          <w:b/>
          <w:color w:val="auto"/>
          <w:spacing w:val="6"/>
          <w:sz w:val="32"/>
          <w:szCs w:val="32"/>
          <w:highlight w:val="none"/>
        </w:rPr>
      </w:pPr>
    </w:p>
    <w:p w14:paraId="41E27E14">
      <w:pPr>
        <w:autoSpaceDE w:val="0"/>
        <w:autoSpaceDN w:val="0"/>
        <w:jc w:val="center"/>
        <w:rPr>
          <w:rFonts w:hint="eastAsia" w:ascii="宋体" w:hAnsi="宋体" w:eastAsia="宋体" w:cs="宋体"/>
          <w:b/>
          <w:color w:val="auto"/>
          <w:spacing w:val="6"/>
          <w:sz w:val="32"/>
          <w:szCs w:val="32"/>
          <w:highlight w:val="none"/>
        </w:rPr>
      </w:pPr>
    </w:p>
    <w:p w14:paraId="399A2AD5">
      <w:pPr>
        <w:autoSpaceDE w:val="0"/>
        <w:autoSpaceDN w:val="0"/>
        <w:jc w:val="center"/>
        <w:rPr>
          <w:rFonts w:hint="eastAsia" w:ascii="宋体" w:hAnsi="宋体" w:eastAsia="宋体" w:cs="宋体"/>
          <w:b/>
          <w:color w:val="auto"/>
          <w:spacing w:val="6"/>
          <w:sz w:val="32"/>
          <w:szCs w:val="32"/>
          <w:highlight w:val="none"/>
        </w:rPr>
      </w:pPr>
    </w:p>
    <w:p w14:paraId="2E8663E4">
      <w:pPr>
        <w:autoSpaceDE w:val="0"/>
        <w:autoSpaceDN w:val="0"/>
        <w:jc w:val="center"/>
        <w:rPr>
          <w:rFonts w:hint="eastAsia" w:ascii="宋体" w:hAnsi="宋体" w:eastAsia="宋体" w:cs="宋体"/>
          <w:b/>
          <w:color w:val="auto"/>
          <w:spacing w:val="6"/>
          <w:sz w:val="32"/>
          <w:szCs w:val="32"/>
          <w:highlight w:val="none"/>
        </w:rPr>
      </w:pPr>
    </w:p>
    <w:p w14:paraId="72761282">
      <w:pPr>
        <w:autoSpaceDE w:val="0"/>
        <w:autoSpaceDN w:val="0"/>
        <w:jc w:val="center"/>
        <w:rPr>
          <w:rFonts w:hint="eastAsia" w:ascii="宋体" w:hAnsi="宋体" w:eastAsia="宋体" w:cs="宋体"/>
          <w:b/>
          <w:color w:val="auto"/>
          <w:spacing w:val="6"/>
          <w:sz w:val="32"/>
          <w:szCs w:val="32"/>
          <w:highlight w:val="none"/>
        </w:rPr>
      </w:pPr>
    </w:p>
    <w:p w14:paraId="4C266AA0">
      <w:pPr>
        <w:autoSpaceDE w:val="0"/>
        <w:autoSpaceDN w:val="0"/>
        <w:jc w:val="center"/>
        <w:rPr>
          <w:rFonts w:hint="eastAsia" w:ascii="宋体" w:hAnsi="宋体" w:eastAsia="宋体" w:cs="宋体"/>
          <w:b/>
          <w:color w:val="auto"/>
          <w:spacing w:val="6"/>
          <w:sz w:val="32"/>
          <w:szCs w:val="32"/>
          <w:highlight w:val="none"/>
        </w:rPr>
      </w:pPr>
    </w:p>
    <w:p w14:paraId="6FD51A12">
      <w:pPr>
        <w:autoSpaceDE w:val="0"/>
        <w:autoSpaceDN w:val="0"/>
        <w:jc w:val="center"/>
        <w:rPr>
          <w:rFonts w:hint="eastAsia" w:ascii="宋体" w:hAnsi="宋体" w:eastAsia="宋体" w:cs="宋体"/>
          <w:b/>
          <w:color w:val="auto"/>
          <w:spacing w:val="6"/>
          <w:sz w:val="32"/>
          <w:szCs w:val="32"/>
          <w:highlight w:val="none"/>
        </w:rPr>
      </w:pPr>
    </w:p>
    <w:p w14:paraId="5F45B248">
      <w:pPr>
        <w:autoSpaceDE w:val="0"/>
        <w:autoSpaceDN w:val="0"/>
        <w:jc w:val="center"/>
        <w:rPr>
          <w:rFonts w:hint="eastAsia" w:ascii="宋体" w:hAnsi="宋体" w:eastAsia="宋体" w:cs="宋体"/>
          <w:b/>
          <w:color w:val="auto"/>
          <w:spacing w:val="6"/>
          <w:sz w:val="32"/>
          <w:szCs w:val="32"/>
          <w:highlight w:val="none"/>
        </w:rPr>
      </w:pPr>
    </w:p>
    <w:p w14:paraId="5495BBEE">
      <w:pPr>
        <w:autoSpaceDE w:val="0"/>
        <w:autoSpaceDN w:val="0"/>
        <w:jc w:val="center"/>
        <w:rPr>
          <w:rFonts w:hint="eastAsia" w:ascii="宋体" w:hAnsi="宋体" w:eastAsia="宋体" w:cs="宋体"/>
          <w:b/>
          <w:color w:val="auto"/>
          <w:spacing w:val="6"/>
          <w:sz w:val="32"/>
          <w:szCs w:val="32"/>
          <w:highlight w:val="none"/>
        </w:rPr>
      </w:pPr>
    </w:p>
    <w:p w14:paraId="758B2C21">
      <w:pPr>
        <w:autoSpaceDE w:val="0"/>
        <w:autoSpaceDN w:val="0"/>
        <w:jc w:val="center"/>
        <w:rPr>
          <w:rFonts w:hint="eastAsia" w:ascii="宋体" w:hAnsi="宋体" w:eastAsia="宋体" w:cs="宋体"/>
          <w:b/>
          <w:color w:val="auto"/>
          <w:spacing w:val="6"/>
          <w:sz w:val="32"/>
          <w:szCs w:val="32"/>
          <w:highlight w:val="none"/>
        </w:rPr>
      </w:pPr>
    </w:p>
    <w:p w14:paraId="6921D949">
      <w:pPr>
        <w:autoSpaceDE w:val="0"/>
        <w:autoSpaceDN w:val="0"/>
        <w:jc w:val="center"/>
        <w:rPr>
          <w:rFonts w:hint="eastAsia" w:ascii="宋体" w:hAnsi="宋体" w:eastAsia="宋体" w:cs="宋体"/>
          <w:b/>
          <w:color w:val="auto"/>
          <w:spacing w:val="6"/>
          <w:sz w:val="32"/>
          <w:szCs w:val="32"/>
          <w:highlight w:val="none"/>
        </w:rPr>
      </w:pPr>
    </w:p>
    <w:p w14:paraId="209B1814">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95A6540">
      <w:pPr>
        <w:spacing w:line="360" w:lineRule="auto"/>
        <w:jc w:val="center"/>
        <w:rPr>
          <w:rFonts w:hint="eastAsia" w:ascii="宋体" w:hAnsi="宋体" w:eastAsia="宋体" w:cs="宋体"/>
          <w:color w:val="auto"/>
          <w:sz w:val="24"/>
          <w:highlight w:val="none"/>
          <w:u w:val="single"/>
        </w:rPr>
      </w:pPr>
    </w:p>
    <w:p w14:paraId="7C55718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998A1E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建德市规划和自然资源局2025年城镇基准地价更新采购项目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06941F9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建德市规划和自然资源局2025年城镇基准地价更新采购项目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none"/>
          <w:lang w:eastAsia="zh-CN"/>
        </w:rPr>
        <w:t>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14:paraId="5E1957A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B447EE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7A0BAB4">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51F776B3">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C5FA61B">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96D8C64">
      <w:pPr>
        <w:spacing w:line="360" w:lineRule="auto"/>
        <w:ind w:right="420"/>
        <w:rPr>
          <w:rFonts w:hint="eastAsia" w:ascii="宋体" w:hAnsi="宋体" w:eastAsia="宋体" w:cs="宋体"/>
          <w:color w:val="auto"/>
          <w:sz w:val="24"/>
          <w:highlight w:val="none"/>
        </w:rPr>
      </w:pPr>
    </w:p>
    <w:p w14:paraId="497CF05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2D0306C3">
      <w:pPr>
        <w:spacing w:line="360" w:lineRule="auto"/>
        <w:ind w:right="42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1、填写要求：①“标的名称</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7C832C7">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5CDA58E">
      <w:pPr>
        <w:pStyle w:val="3"/>
        <w:rPr>
          <w:rFonts w:hint="eastAsia" w:ascii="宋体" w:hAnsi="宋体" w:eastAsia="宋体" w:cs="宋体"/>
          <w:color w:val="auto"/>
          <w:highlight w:val="none"/>
          <w:lang w:val="en-US"/>
        </w:rPr>
      </w:pPr>
    </w:p>
    <w:p w14:paraId="13B394A8">
      <w:pPr>
        <w:spacing w:line="360" w:lineRule="auto"/>
        <w:ind w:right="420"/>
        <w:rPr>
          <w:rFonts w:hint="eastAsia" w:ascii="宋体" w:hAnsi="宋体" w:eastAsia="宋体" w:cs="宋体"/>
          <w:color w:val="auto"/>
          <w:highlight w:val="none"/>
        </w:rPr>
      </w:pPr>
    </w:p>
    <w:p w14:paraId="40824665">
      <w:pPr>
        <w:spacing w:line="360" w:lineRule="auto"/>
        <w:rPr>
          <w:rFonts w:hint="eastAsia" w:ascii="宋体" w:hAnsi="宋体" w:eastAsia="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Arial Unicode MS"/>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87B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2AB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547C3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184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0E78">
    <w:pPr>
      <w:pStyle w:val="39"/>
      <w:framePr w:wrap="around" w:vAnchor="text" w:hAnchor="margin" w:xAlign="right" w:y="1"/>
      <w:rPr>
        <w:rStyle w:val="72"/>
      </w:rPr>
    </w:pPr>
    <w:r>
      <w:fldChar w:fldCharType="begin"/>
    </w:r>
    <w:r>
      <w:rPr>
        <w:rStyle w:val="72"/>
      </w:rPr>
      <w:instrText xml:space="preserve">PAGE  </w:instrText>
    </w:r>
    <w:r>
      <w:fldChar w:fldCharType="end"/>
    </w:r>
  </w:p>
  <w:p w14:paraId="31F8A063">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EC4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91899912"/>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23B6">
    <w:pPr>
      <w:pStyle w:val="39"/>
      <w:framePr w:wrap="around" w:vAnchor="text" w:hAnchor="margin" w:xAlign="right" w:y="1"/>
      <w:rPr>
        <w:rStyle w:val="72"/>
      </w:rPr>
    </w:pPr>
    <w:r>
      <w:fldChar w:fldCharType="begin"/>
    </w:r>
    <w:r>
      <w:rPr>
        <w:rStyle w:val="72"/>
      </w:rPr>
      <w:instrText xml:space="preserve">PAGE  </w:instrText>
    </w:r>
    <w:r>
      <w:fldChar w:fldCharType="end"/>
    </w:r>
  </w:p>
  <w:p w14:paraId="10F480E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23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79D21">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6E6B6BA">
                          <w:pPr>
                            <w:pStyle w:val="39"/>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&#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1yPS0gAAAAMBAAAPAAAAAAAAAAEAIAAAACIAAABk&#10;cnMvZG93bnJldi54bWxQSwECFAAUAAAACACHTuJAWIzQmNMBAACrAwAADgAAAAAAAAABACAAAAAh&#10;AQAAZHJzL2Uyb0RvYy54bWxQSwUGAAAAAAYABgBZAQAAZgUAAAAA&#10;">
              <v:fill on="f" focussize="0,0"/>
              <v:stroke on="f"/>
              <v:imagedata o:title=""/>
              <o:lock v:ext="edit" aspectratio="f"/>
              <v:textbox inset="0mm,0mm,0mm,0mm" style="mso-fit-shape-to-text:t;">
                <w:txbxContent>
                  <w:p w14:paraId="66E6B6BA">
                    <w:pPr>
                      <w:pStyle w:val="39"/>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582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32DA1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638E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7A46B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E691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62B9E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8EB8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6EB0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A63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01B4D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81932">
    <w:pPr>
      <w:pStyle w:val="40"/>
      <w:pBdr>
        <w:bottom w:val="single" w:color="auto" w:sz="6" w:space="4"/>
      </w:pBdr>
      <w:jc w:val="right"/>
    </w:pPr>
    <w:r>
      <w:t></w:t>
    </w:r>
    <w:r>
      <w:rPr>
        <w:rFonts w:hint="eastAsia"/>
      </w:rPr>
      <w:t xml:space="preserve">             </w:t>
    </w:r>
    <w:r>
      <w:t>杭州市政府采购公开招标文件</w:t>
    </w:r>
  </w:p>
  <w:p w14:paraId="5BA7116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770A7">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9A8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55AF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6736">
    <w:pPr>
      <w:pStyle w:val="40"/>
      <w:pBdr>
        <w:bottom w:val="none" w:color="auto" w:sz="0" w:space="0"/>
      </w:pBdr>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DFDE3">
    <w:pPr>
      <w:pStyle w:val="40"/>
      <w:rPr>
        <w:rFonts w:ascii="仿宋_GB2312" w:eastAsia="仿宋_GB2312"/>
        <w:b/>
        <w:i/>
        <w:u w:val="single"/>
      </w:rPr>
    </w:pPr>
    <w:r>
      <w:t></w:t>
    </w:r>
    <w:r>
      <w:rPr>
        <w:rFonts w:hint="eastAsia"/>
      </w:rPr>
      <w:t xml:space="preserve">                                                  </w:t>
    </w:r>
    <w:r>
      <w:t xml:space="preserve">             杭州市政府采购公开招标文件</w:t>
    </w:r>
  </w:p>
  <w:p w14:paraId="4A711AF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D362">
    <w:pPr>
      <w:pStyle w:val="40"/>
    </w:pPr>
    <w:r>
      <w:t></w:t>
    </w:r>
    <w:r>
      <w:rPr>
        <w:rFonts w:hint="eastAsia"/>
      </w:rPr>
      <w:t xml:space="preserve">         </w:t>
    </w:r>
  </w:p>
  <w:p w14:paraId="78B14EE6">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928A6">
    <w:pPr>
      <w:pStyle w:val="40"/>
      <w:rPr>
        <w:rFonts w:ascii="仿宋_GB2312" w:eastAsia="仿宋_GB2312"/>
        <w:b/>
        <w:i/>
        <w:u w:val="single"/>
      </w:rPr>
    </w:pPr>
    <w:r>
      <w:t></w:t>
    </w:r>
    <w:r>
      <w:rPr>
        <w:rFonts w:hint="eastAsia"/>
      </w:rPr>
      <w:t xml:space="preserve">                                                  </w:t>
    </w:r>
    <w:r>
      <w:t>杭州市政府采购公开招标文件</w:t>
    </w:r>
  </w:p>
  <w:p w14:paraId="3AC3511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5389E">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95B6">
    <w:pPr>
      <w:pStyle w:val="40"/>
      <w:jc w:val="right"/>
      <w:rPr>
        <w:rFonts w:ascii="仿宋_GB2312" w:eastAsia="仿宋_GB2312"/>
        <w:b/>
        <w:i/>
        <w:u w:val="single"/>
      </w:rPr>
    </w:pPr>
    <w:r>
      <w:rPr>
        <w:rFonts w:hint="eastAsia"/>
      </w:rPr>
      <w:t xml:space="preserve">                                  </w:t>
    </w:r>
    <w:r>
      <w:t>杭州市政府采购公开招标文件</w:t>
    </w:r>
  </w:p>
  <w:p w14:paraId="20EEEF2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6B612">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A0FA0"/>
    <w:multiLevelType w:val="singleLevel"/>
    <w:tmpl w:val="82EA0FA0"/>
    <w:lvl w:ilvl="0" w:tentative="0">
      <w:start w:val="4"/>
      <w:numFmt w:val="chineseCounting"/>
      <w:suff w:val="space"/>
      <w:lvlText w:val="第%1部分"/>
      <w:lvlJc w:val="left"/>
      <w:rPr>
        <w:rFonts w:hint="eastAsia"/>
      </w:rPr>
    </w:lvl>
  </w:abstractNum>
  <w:abstractNum w:abstractNumId="1">
    <w:nsid w:val="0442FC8E"/>
    <w:multiLevelType w:val="singleLevel"/>
    <w:tmpl w:val="0442FC8E"/>
    <w:lvl w:ilvl="0" w:tentative="0">
      <w:start w:val="1"/>
      <w:numFmt w:val="decimal"/>
      <w:suff w:val="nothing"/>
      <w:lvlText w:val="（%1）"/>
      <w:lvlJc w:val="left"/>
    </w:lvl>
  </w:abstractNum>
  <w:abstractNum w:abstractNumId="2">
    <w:nsid w:val="38007263"/>
    <w:multiLevelType w:val="singleLevel"/>
    <w:tmpl w:val="3800726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OTM0MmFhN2I2ZGFmOTE4YTdhMzMyMzRlYWJmM2YifQ=="/>
    <w:docVar w:name="KSO_WPS_MARK_KEY" w:val="9ff89b28-af17-4f2e-ba29-fd3ce1bfc69b"/>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34E"/>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DF"/>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DAE"/>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E7"/>
    <w:rsid w:val="00275D6E"/>
    <w:rsid w:val="0027688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A9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2AC"/>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B7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8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1CB1"/>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6A"/>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4CA"/>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47B"/>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846"/>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E62"/>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92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4AE"/>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CA0"/>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405F"/>
    <w:rsid w:val="011A30DE"/>
    <w:rsid w:val="011F6449"/>
    <w:rsid w:val="01201C12"/>
    <w:rsid w:val="0123584C"/>
    <w:rsid w:val="01236AFB"/>
    <w:rsid w:val="012A6BDB"/>
    <w:rsid w:val="01417216"/>
    <w:rsid w:val="019F7441"/>
    <w:rsid w:val="01B37585"/>
    <w:rsid w:val="01C56903"/>
    <w:rsid w:val="01CE3E86"/>
    <w:rsid w:val="01CF2DF5"/>
    <w:rsid w:val="01D55165"/>
    <w:rsid w:val="01DB6127"/>
    <w:rsid w:val="01DF6BF8"/>
    <w:rsid w:val="01E22B26"/>
    <w:rsid w:val="01E50228"/>
    <w:rsid w:val="01EC2C57"/>
    <w:rsid w:val="01FC740D"/>
    <w:rsid w:val="02181129"/>
    <w:rsid w:val="025F0711"/>
    <w:rsid w:val="026B2E25"/>
    <w:rsid w:val="02824D4D"/>
    <w:rsid w:val="029B7D56"/>
    <w:rsid w:val="02DC4B10"/>
    <w:rsid w:val="02DD76CE"/>
    <w:rsid w:val="02E14C48"/>
    <w:rsid w:val="02F36323"/>
    <w:rsid w:val="02F5619C"/>
    <w:rsid w:val="031541F7"/>
    <w:rsid w:val="03227EF2"/>
    <w:rsid w:val="0326446A"/>
    <w:rsid w:val="0327793A"/>
    <w:rsid w:val="0328539C"/>
    <w:rsid w:val="032D5555"/>
    <w:rsid w:val="0332621A"/>
    <w:rsid w:val="036634D2"/>
    <w:rsid w:val="038500F8"/>
    <w:rsid w:val="03A65C8A"/>
    <w:rsid w:val="03D177E1"/>
    <w:rsid w:val="03DD35E4"/>
    <w:rsid w:val="03E312C3"/>
    <w:rsid w:val="04076900"/>
    <w:rsid w:val="041A5A3B"/>
    <w:rsid w:val="042311BA"/>
    <w:rsid w:val="042B157A"/>
    <w:rsid w:val="043B10FF"/>
    <w:rsid w:val="04806B11"/>
    <w:rsid w:val="048F763B"/>
    <w:rsid w:val="049F330E"/>
    <w:rsid w:val="04A46CA4"/>
    <w:rsid w:val="04AA775C"/>
    <w:rsid w:val="04AF1889"/>
    <w:rsid w:val="04BC3FEE"/>
    <w:rsid w:val="04CA24D6"/>
    <w:rsid w:val="04EB042F"/>
    <w:rsid w:val="04EE7F1F"/>
    <w:rsid w:val="04F66F48"/>
    <w:rsid w:val="050F1088"/>
    <w:rsid w:val="05251E14"/>
    <w:rsid w:val="055659D1"/>
    <w:rsid w:val="05614B95"/>
    <w:rsid w:val="056B1231"/>
    <w:rsid w:val="056B1570"/>
    <w:rsid w:val="058443EB"/>
    <w:rsid w:val="058B39C0"/>
    <w:rsid w:val="05A0746B"/>
    <w:rsid w:val="05A16594"/>
    <w:rsid w:val="05A7762D"/>
    <w:rsid w:val="05C405BD"/>
    <w:rsid w:val="05C63706"/>
    <w:rsid w:val="05CC235D"/>
    <w:rsid w:val="05F467D4"/>
    <w:rsid w:val="060E5941"/>
    <w:rsid w:val="06110FAF"/>
    <w:rsid w:val="063A1697"/>
    <w:rsid w:val="063A4938"/>
    <w:rsid w:val="06493CA7"/>
    <w:rsid w:val="064C75F3"/>
    <w:rsid w:val="065A3C7E"/>
    <w:rsid w:val="065A6178"/>
    <w:rsid w:val="066F1CF3"/>
    <w:rsid w:val="06930BB8"/>
    <w:rsid w:val="069A27E5"/>
    <w:rsid w:val="069F5975"/>
    <w:rsid w:val="06AD0181"/>
    <w:rsid w:val="06AE1485"/>
    <w:rsid w:val="06B22EEA"/>
    <w:rsid w:val="06B27E8C"/>
    <w:rsid w:val="06C03AAC"/>
    <w:rsid w:val="06C9066D"/>
    <w:rsid w:val="06CA57FF"/>
    <w:rsid w:val="06D124B3"/>
    <w:rsid w:val="07076864"/>
    <w:rsid w:val="07100621"/>
    <w:rsid w:val="07195727"/>
    <w:rsid w:val="071E1F77"/>
    <w:rsid w:val="0722684F"/>
    <w:rsid w:val="07245D42"/>
    <w:rsid w:val="07264C62"/>
    <w:rsid w:val="07634BF4"/>
    <w:rsid w:val="07641EAE"/>
    <w:rsid w:val="0765096C"/>
    <w:rsid w:val="0779354C"/>
    <w:rsid w:val="07830DF3"/>
    <w:rsid w:val="07BB28BC"/>
    <w:rsid w:val="07DE62F4"/>
    <w:rsid w:val="07F7141C"/>
    <w:rsid w:val="08055CAB"/>
    <w:rsid w:val="08061376"/>
    <w:rsid w:val="080714D1"/>
    <w:rsid w:val="080F2686"/>
    <w:rsid w:val="081952B3"/>
    <w:rsid w:val="082D2625"/>
    <w:rsid w:val="08417B04"/>
    <w:rsid w:val="08452D77"/>
    <w:rsid w:val="086401F8"/>
    <w:rsid w:val="08751CAA"/>
    <w:rsid w:val="087E4C40"/>
    <w:rsid w:val="0888458F"/>
    <w:rsid w:val="088B7712"/>
    <w:rsid w:val="08A871D0"/>
    <w:rsid w:val="08C571E9"/>
    <w:rsid w:val="08C711B3"/>
    <w:rsid w:val="08D66AD6"/>
    <w:rsid w:val="08DA33A3"/>
    <w:rsid w:val="08E80F13"/>
    <w:rsid w:val="091931D6"/>
    <w:rsid w:val="092C1016"/>
    <w:rsid w:val="09335624"/>
    <w:rsid w:val="0942143F"/>
    <w:rsid w:val="0944690F"/>
    <w:rsid w:val="095115C1"/>
    <w:rsid w:val="09535675"/>
    <w:rsid w:val="095F057D"/>
    <w:rsid w:val="09642282"/>
    <w:rsid w:val="09733572"/>
    <w:rsid w:val="09772C16"/>
    <w:rsid w:val="098353B5"/>
    <w:rsid w:val="0984657C"/>
    <w:rsid w:val="09A92330"/>
    <w:rsid w:val="09B06B87"/>
    <w:rsid w:val="09C13146"/>
    <w:rsid w:val="09C26BE7"/>
    <w:rsid w:val="09E04166"/>
    <w:rsid w:val="09EA0953"/>
    <w:rsid w:val="0A1C0718"/>
    <w:rsid w:val="0A3E7710"/>
    <w:rsid w:val="0A4F76B2"/>
    <w:rsid w:val="0A5B7E63"/>
    <w:rsid w:val="0A762E91"/>
    <w:rsid w:val="0A7D11C6"/>
    <w:rsid w:val="0A922065"/>
    <w:rsid w:val="0A960E3D"/>
    <w:rsid w:val="0AA374A5"/>
    <w:rsid w:val="0AAB7649"/>
    <w:rsid w:val="0ABC5606"/>
    <w:rsid w:val="0AFD1714"/>
    <w:rsid w:val="0B0F4EB2"/>
    <w:rsid w:val="0B1451FA"/>
    <w:rsid w:val="0B2009CF"/>
    <w:rsid w:val="0B30404E"/>
    <w:rsid w:val="0B3F3282"/>
    <w:rsid w:val="0B4B1ADD"/>
    <w:rsid w:val="0B4C6C14"/>
    <w:rsid w:val="0B547599"/>
    <w:rsid w:val="0B5B1AAE"/>
    <w:rsid w:val="0B5C2DB3"/>
    <w:rsid w:val="0B631A88"/>
    <w:rsid w:val="0B683D45"/>
    <w:rsid w:val="0B6C372D"/>
    <w:rsid w:val="0B751C91"/>
    <w:rsid w:val="0B7F3F11"/>
    <w:rsid w:val="0B84338B"/>
    <w:rsid w:val="0B884417"/>
    <w:rsid w:val="0BAF4DBB"/>
    <w:rsid w:val="0BB84DE3"/>
    <w:rsid w:val="0BC02AD7"/>
    <w:rsid w:val="0BC22757"/>
    <w:rsid w:val="0BEF2EFA"/>
    <w:rsid w:val="0BF4422B"/>
    <w:rsid w:val="0BF6188C"/>
    <w:rsid w:val="0BF73C91"/>
    <w:rsid w:val="0C115D59"/>
    <w:rsid w:val="0C170175"/>
    <w:rsid w:val="0C252478"/>
    <w:rsid w:val="0C2A0E82"/>
    <w:rsid w:val="0C324B95"/>
    <w:rsid w:val="0C3C475A"/>
    <w:rsid w:val="0C4E6C3D"/>
    <w:rsid w:val="0C571A41"/>
    <w:rsid w:val="0C5C1171"/>
    <w:rsid w:val="0C5E1CBC"/>
    <w:rsid w:val="0C605AD8"/>
    <w:rsid w:val="0C615B50"/>
    <w:rsid w:val="0C7220A2"/>
    <w:rsid w:val="0C811890"/>
    <w:rsid w:val="0C8445DA"/>
    <w:rsid w:val="0C87121B"/>
    <w:rsid w:val="0CC007F7"/>
    <w:rsid w:val="0CC617AC"/>
    <w:rsid w:val="0CE618DF"/>
    <w:rsid w:val="0CEE4403"/>
    <w:rsid w:val="0CF14A50"/>
    <w:rsid w:val="0CFE707A"/>
    <w:rsid w:val="0D063BDA"/>
    <w:rsid w:val="0D08375F"/>
    <w:rsid w:val="0D100AE1"/>
    <w:rsid w:val="0D184CFB"/>
    <w:rsid w:val="0D4A7419"/>
    <w:rsid w:val="0D7E04AF"/>
    <w:rsid w:val="0D827401"/>
    <w:rsid w:val="0D84094E"/>
    <w:rsid w:val="0D8A00E9"/>
    <w:rsid w:val="0D8D589E"/>
    <w:rsid w:val="0D9C49BC"/>
    <w:rsid w:val="0DA01C73"/>
    <w:rsid w:val="0DA567B4"/>
    <w:rsid w:val="0DAA44DB"/>
    <w:rsid w:val="0DCB3A75"/>
    <w:rsid w:val="0DD63300"/>
    <w:rsid w:val="0DD73C46"/>
    <w:rsid w:val="0DE6245C"/>
    <w:rsid w:val="0DF50604"/>
    <w:rsid w:val="0DF702FE"/>
    <w:rsid w:val="0E060E51"/>
    <w:rsid w:val="0E19612F"/>
    <w:rsid w:val="0E2941CB"/>
    <w:rsid w:val="0E370B89"/>
    <w:rsid w:val="0E3C7F4D"/>
    <w:rsid w:val="0E5246BE"/>
    <w:rsid w:val="0E5434E9"/>
    <w:rsid w:val="0E5604B2"/>
    <w:rsid w:val="0E617CAF"/>
    <w:rsid w:val="0E6D5D79"/>
    <w:rsid w:val="0E745543"/>
    <w:rsid w:val="0E751831"/>
    <w:rsid w:val="0E806DD8"/>
    <w:rsid w:val="0E8841E4"/>
    <w:rsid w:val="0E8E42AC"/>
    <w:rsid w:val="0E9D0089"/>
    <w:rsid w:val="0EB803EE"/>
    <w:rsid w:val="0EF94D4B"/>
    <w:rsid w:val="0F234C69"/>
    <w:rsid w:val="0F4958DC"/>
    <w:rsid w:val="0F515DF7"/>
    <w:rsid w:val="0F596BA8"/>
    <w:rsid w:val="0F5F4247"/>
    <w:rsid w:val="0F6248D2"/>
    <w:rsid w:val="0F652790"/>
    <w:rsid w:val="0F693536"/>
    <w:rsid w:val="0F7563EB"/>
    <w:rsid w:val="0F7605E9"/>
    <w:rsid w:val="0F7B0511"/>
    <w:rsid w:val="0F7B76D9"/>
    <w:rsid w:val="0F816ACD"/>
    <w:rsid w:val="0F856685"/>
    <w:rsid w:val="0F871B88"/>
    <w:rsid w:val="0F981AE7"/>
    <w:rsid w:val="0F9832DB"/>
    <w:rsid w:val="0FB2524E"/>
    <w:rsid w:val="0FBF3FD2"/>
    <w:rsid w:val="0FBF7FF3"/>
    <w:rsid w:val="0FEA1995"/>
    <w:rsid w:val="1001144E"/>
    <w:rsid w:val="100F76FA"/>
    <w:rsid w:val="101626F1"/>
    <w:rsid w:val="102E54D4"/>
    <w:rsid w:val="1030200B"/>
    <w:rsid w:val="10594DE6"/>
    <w:rsid w:val="10646583"/>
    <w:rsid w:val="107D4B15"/>
    <w:rsid w:val="10863CAA"/>
    <w:rsid w:val="1089012B"/>
    <w:rsid w:val="108A3C80"/>
    <w:rsid w:val="1095595C"/>
    <w:rsid w:val="10A36062"/>
    <w:rsid w:val="10A818CA"/>
    <w:rsid w:val="10A92F65"/>
    <w:rsid w:val="10C26171"/>
    <w:rsid w:val="10D70E6E"/>
    <w:rsid w:val="10DF7BBC"/>
    <w:rsid w:val="10E16B8A"/>
    <w:rsid w:val="10E365C2"/>
    <w:rsid w:val="10E66141"/>
    <w:rsid w:val="10F33360"/>
    <w:rsid w:val="10FC16EA"/>
    <w:rsid w:val="10FF19E3"/>
    <w:rsid w:val="11051FFA"/>
    <w:rsid w:val="110F1D40"/>
    <w:rsid w:val="1113130F"/>
    <w:rsid w:val="1120319B"/>
    <w:rsid w:val="11266F33"/>
    <w:rsid w:val="115320F9"/>
    <w:rsid w:val="11566901"/>
    <w:rsid w:val="11884B51"/>
    <w:rsid w:val="118963A1"/>
    <w:rsid w:val="119C37F2"/>
    <w:rsid w:val="11A976A8"/>
    <w:rsid w:val="11B33522"/>
    <w:rsid w:val="11C6522A"/>
    <w:rsid w:val="11E104CC"/>
    <w:rsid w:val="11E20309"/>
    <w:rsid w:val="11E65755"/>
    <w:rsid w:val="11EA5308"/>
    <w:rsid w:val="11EE5A02"/>
    <w:rsid w:val="11F34201"/>
    <w:rsid w:val="120738D1"/>
    <w:rsid w:val="12255233"/>
    <w:rsid w:val="122D52DF"/>
    <w:rsid w:val="12404300"/>
    <w:rsid w:val="124F3295"/>
    <w:rsid w:val="12530213"/>
    <w:rsid w:val="127723A9"/>
    <w:rsid w:val="12862074"/>
    <w:rsid w:val="12883966"/>
    <w:rsid w:val="12900868"/>
    <w:rsid w:val="129E45B4"/>
    <w:rsid w:val="12AE23B5"/>
    <w:rsid w:val="12B35803"/>
    <w:rsid w:val="12B427A8"/>
    <w:rsid w:val="12D81596"/>
    <w:rsid w:val="12DA1AE3"/>
    <w:rsid w:val="13072A44"/>
    <w:rsid w:val="131577DB"/>
    <w:rsid w:val="134250AA"/>
    <w:rsid w:val="13443C59"/>
    <w:rsid w:val="1347382D"/>
    <w:rsid w:val="134C29E0"/>
    <w:rsid w:val="135F4BE2"/>
    <w:rsid w:val="13785584"/>
    <w:rsid w:val="137A3959"/>
    <w:rsid w:val="137B6951"/>
    <w:rsid w:val="137F1409"/>
    <w:rsid w:val="138C102F"/>
    <w:rsid w:val="13970851"/>
    <w:rsid w:val="13991A8C"/>
    <w:rsid w:val="139B1A0A"/>
    <w:rsid w:val="139D25C7"/>
    <w:rsid w:val="13B576E5"/>
    <w:rsid w:val="13BF3CE4"/>
    <w:rsid w:val="13C034F7"/>
    <w:rsid w:val="13C5797F"/>
    <w:rsid w:val="13C60887"/>
    <w:rsid w:val="13E15C2A"/>
    <w:rsid w:val="13EB044B"/>
    <w:rsid w:val="14011A1D"/>
    <w:rsid w:val="14072910"/>
    <w:rsid w:val="141008D8"/>
    <w:rsid w:val="14125FE6"/>
    <w:rsid w:val="1457366A"/>
    <w:rsid w:val="146C3C63"/>
    <w:rsid w:val="146D271E"/>
    <w:rsid w:val="14982588"/>
    <w:rsid w:val="149A5AD9"/>
    <w:rsid w:val="14A7619D"/>
    <w:rsid w:val="14F447EE"/>
    <w:rsid w:val="150536C3"/>
    <w:rsid w:val="150C1963"/>
    <w:rsid w:val="151447A0"/>
    <w:rsid w:val="15293599"/>
    <w:rsid w:val="154A6454"/>
    <w:rsid w:val="156D5B46"/>
    <w:rsid w:val="15762120"/>
    <w:rsid w:val="15771544"/>
    <w:rsid w:val="15811E53"/>
    <w:rsid w:val="15895853"/>
    <w:rsid w:val="158A3C94"/>
    <w:rsid w:val="158C3A67"/>
    <w:rsid w:val="15B95830"/>
    <w:rsid w:val="15BB3E4D"/>
    <w:rsid w:val="15BF7D6F"/>
    <w:rsid w:val="15CB4851"/>
    <w:rsid w:val="15D62BE2"/>
    <w:rsid w:val="16291D9F"/>
    <w:rsid w:val="16493207"/>
    <w:rsid w:val="16504AAA"/>
    <w:rsid w:val="165D2399"/>
    <w:rsid w:val="1677276B"/>
    <w:rsid w:val="169A3A63"/>
    <w:rsid w:val="16A8729C"/>
    <w:rsid w:val="16AE4E44"/>
    <w:rsid w:val="16B33777"/>
    <w:rsid w:val="16BC70A7"/>
    <w:rsid w:val="16BE1E47"/>
    <w:rsid w:val="16C6339E"/>
    <w:rsid w:val="16E24019"/>
    <w:rsid w:val="16F72CB9"/>
    <w:rsid w:val="16F77107"/>
    <w:rsid w:val="16FA41E7"/>
    <w:rsid w:val="17142269"/>
    <w:rsid w:val="171652F4"/>
    <w:rsid w:val="172F2D79"/>
    <w:rsid w:val="174A5489"/>
    <w:rsid w:val="174D36C8"/>
    <w:rsid w:val="17557BEF"/>
    <w:rsid w:val="175B29DE"/>
    <w:rsid w:val="17BF53F1"/>
    <w:rsid w:val="17D349C1"/>
    <w:rsid w:val="1807307A"/>
    <w:rsid w:val="18184F8E"/>
    <w:rsid w:val="181B501A"/>
    <w:rsid w:val="18303CBB"/>
    <w:rsid w:val="1830729E"/>
    <w:rsid w:val="1833416F"/>
    <w:rsid w:val="18397E4E"/>
    <w:rsid w:val="186B56B7"/>
    <w:rsid w:val="1870062C"/>
    <w:rsid w:val="18786026"/>
    <w:rsid w:val="187E430F"/>
    <w:rsid w:val="18817102"/>
    <w:rsid w:val="18820242"/>
    <w:rsid w:val="18830A15"/>
    <w:rsid w:val="18852B28"/>
    <w:rsid w:val="188B5321"/>
    <w:rsid w:val="18B07A8C"/>
    <w:rsid w:val="18C272A1"/>
    <w:rsid w:val="18E24DE3"/>
    <w:rsid w:val="18F11B7B"/>
    <w:rsid w:val="19106884"/>
    <w:rsid w:val="191C0440"/>
    <w:rsid w:val="193618B1"/>
    <w:rsid w:val="193C7053"/>
    <w:rsid w:val="1945415A"/>
    <w:rsid w:val="194B7357"/>
    <w:rsid w:val="198943B9"/>
    <w:rsid w:val="19932372"/>
    <w:rsid w:val="19A20DD5"/>
    <w:rsid w:val="19AE03F1"/>
    <w:rsid w:val="19B915C3"/>
    <w:rsid w:val="19BB1021"/>
    <w:rsid w:val="19BC1F42"/>
    <w:rsid w:val="19C10BCE"/>
    <w:rsid w:val="19E13681"/>
    <w:rsid w:val="19E45D51"/>
    <w:rsid w:val="1A050F99"/>
    <w:rsid w:val="1A071A03"/>
    <w:rsid w:val="1A0D57CA"/>
    <w:rsid w:val="1A1F16AE"/>
    <w:rsid w:val="1A3B5C77"/>
    <w:rsid w:val="1A676352"/>
    <w:rsid w:val="1A6F5CF5"/>
    <w:rsid w:val="1A984BAD"/>
    <w:rsid w:val="1AAF4FD3"/>
    <w:rsid w:val="1AB8220E"/>
    <w:rsid w:val="1AB958E3"/>
    <w:rsid w:val="1AD339E7"/>
    <w:rsid w:val="1ADA6B24"/>
    <w:rsid w:val="1AE4166C"/>
    <w:rsid w:val="1AEB0D31"/>
    <w:rsid w:val="1AED613D"/>
    <w:rsid w:val="1AF06CFB"/>
    <w:rsid w:val="1AF11B8D"/>
    <w:rsid w:val="1B0E2DEF"/>
    <w:rsid w:val="1B11359C"/>
    <w:rsid w:val="1B2A271F"/>
    <w:rsid w:val="1B530544"/>
    <w:rsid w:val="1B713184"/>
    <w:rsid w:val="1B721452"/>
    <w:rsid w:val="1B9631C6"/>
    <w:rsid w:val="1B9C202B"/>
    <w:rsid w:val="1BA209CF"/>
    <w:rsid w:val="1BAF2978"/>
    <w:rsid w:val="1BB2137E"/>
    <w:rsid w:val="1BB4777D"/>
    <w:rsid w:val="1BBC5511"/>
    <w:rsid w:val="1BC021BE"/>
    <w:rsid w:val="1BD54DB6"/>
    <w:rsid w:val="1BD75AB8"/>
    <w:rsid w:val="1C0459C2"/>
    <w:rsid w:val="1C1A2027"/>
    <w:rsid w:val="1C1B3B4A"/>
    <w:rsid w:val="1C234799"/>
    <w:rsid w:val="1C2A22C1"/>
    <w:rsid w:val="1C3243D6"/>
    <w:rsid w:val="1C823FD5"/>
    <w:rsid w:val="1C88086E"/>
    <w:rsid w:val="1CBB2985"/>
    <w:rsid w:val="1CC57360"/>
    <w:rsid w:val="1CD55FDE"/>
    <w:rsid w:val="1D085BCA"/>
    <w:rsid w:val="1D102CD1"/>
    <w:rsid w:val="1D266CE1"/>
    <w:rsid w:val="1D3963AF"/>
    <w:rsid w:val="1D5356C3"/>
    <w:rsid w:val="1D5A03F0"/>
    <w:rsid w:val="1D6A673C"/>
    <w:rsid w:val="1D7354EE"/>
    <w:rsid w:val="1D747824"/>
    <w:rsid w:val="1D7D4391"/>
    <w:rsid w:val="1D86477C"/>
    <w:rsid w:val="1D8F0099"/>
    <w:rsid w:val="1D9247AE"/>
    <w:rsid w:val="1DA91839"/>
    <w:rsid w:val="1DB567EC"/>
    <w:rsid w:val="1DC57AE4"/>
    <w:rsid w:val="1DD65CC8"/>
    <w:rsid w:val="1DE06110"/>
    <w:rsid w:val="1DE71C83"/>
    <w:rsid w:val="1DF51A98"/>
    <w:rsid w:val="1E146D3B"/>
    <w:rsid w:val="1E181AED"/>
    <w:rsid w:val="1E2B2D0C"/>
    <w:rsid w:val="1E2B5570"/>
    <w:rsid w:val="1E3D060F"/>
    <w:rsid w:val="1E3F7D2E"/>
    <w:rsid w:val="1E4134E4"/>
    <w:rsid w:val="1E430E84"/>
    <w:rsid w:val="1E5062B3"/>
    <w:rsid w:val="1E523514"/>
    <w:rsid w:val="1E714A66"/>
    <w:rsid w:val="1E802593"/>
    <w:rsid w:val="1E8B6156"/>
    <w:rsid w:val="1E8E756B"/>
    <w:rsid w:val="1EA703CC"/>
    <w:rsid w:val="1EB7330C"/>
    <w:rsid w:val="1EC41FC5"/>
    <w:rsid w:val="1F0A017C"/>
    <w:rsid w:val="1F0A0FF3"/>
    <w:rsid w:val="1F117B06"/>
    <w:rsid w:val="1F1A4B93"/>
    <w:rsid w:val="1F1D3483"/>
    <w:rsid w:val="1F395447"/>
    <w:rsid w:val="1F3F7351"/>
    <w:rsid w:val="1F4927DA"/>
    <w:rsid w:val="1F5218AC"/>
    <w:rsid w:val="1F5771FF"/>
    <w:rsid w:val="1F5C4703"/>
    <w:rsid w:val="1F935EFC"/>
    <w:rsid w:val="1FAA740D"/>
    <w:rsid w:val="1FD52DD5"/>
    <w:rsid w:val="1FD80703"/>
    <w:rsid w:val="1FDA4FD1"/>
    <w:rsid w:val="1FE868A9"/>
    <w:rsid w:val="1FF23837"/>
    <w:rsid w:val="20034907"/>
    <w:rsid w:val="20120B0E"/>
    <w:rsid w:val="20173E4B"/>
    <w:rsid w:val="201A399E"/>
    <w:rsid w:val="203330E1"/>
    <w:rsid w:val="204E48BC"/>
    <w:rsid w:val="20591ECA"/>
    <w:rsid w:val="20795123"/>
    <w:rsid w:val="208921B3"/>
    <w:rsid w:val="20973DEB"/>
    <w:rsid w:val="20B26522"/>
    <w:rsid w:val="20B44310"/>
    <w:rsid w:val="20CD585E"/>
    <w:rsid w:val="20E029BA"/>
    <w:rsid w:val="20F80E85"/>
    <w:rsid w:val="21026DD4"/>
    <w:rsid w:val="211116EB"/>
    <w:rsid w:val="21115269"/>
    <w:rsid w:val="212C5A43"/>
    <w:rsid w:val="213C3913"/>
    <w:rsid w:val="215B6369"/>
    <w:rsid w:val="215C4736"/>
    <w:rsid w:val="216133FC"/>
    <w:rsid w:val="21661111"/>
    <w:rsid w:val="21675A5C"/>
    <w:rsid w:val="217C217E"/>
    <w:rsid w:val="217F3103"/>
    <w:rsid w:val="21876614"/>
    <w:rsid w:val="21AD294D"/>
    <w:rsid w:val="21D56769"/>
    <w:rsid w:val="21E52EF3"/>
    <w:rsid w:val="21EB1616"/>
    <w:rsid w:val="21ED35E0"/>
    <w:rsid w:val="21FB5D7B"/>
    <w:rsid w:val="21FE57EE"/>
    <w:rsid w:val="22015E94"/>
    <w:rsid w:val="220B1C3D"/>
    <w:rsid w:val="221140CD"/>
    <w:rsid w:val="221D1D20"/>
    <w:rsid w:val="22334A87"/>
    <w:rsid w:val="22A57662"/>
    <w:rsid w:val="22BE6801"/>
    <w:rsid w:val="22C21293"/>
    <w:rsid w:val="22CC5F17"/>
    <w:rsid w:val="22CC769A"/>
    <w:rsid w:val="22D73093"/>
    <w:rsid w:val="22DF756F"/>
    <w:rsid w:val="22E4624E"/>
    <w:rsid w:val="230157FE"/>
    <w:rsid w:val="230D30B5"/>
    <w:rsid w:val="23152DEF"/>
    <w:rsid w:val="233500BF"/>
    <w:rsid w:val="23377FF7"/>
    <w:rsid w:val="234165E7"/>
    <w:rsid w:val="236B425F"/>
    <w:rsid w:val="23757DB1"/>
    <w:rsid w:val="237613B4"/>
    <w:rsid w:val="237C18C4"/>
    <w:rsid w:val="23836192"/>
    <w:rsid w:val="23901F29"/>
    <w:rsid w:val="239C0061"/>
    <w:rsid w:val="23AE57F1"/>
    <w:rsid w:val="23B908A4"/>
    <w:rsid w:val="23D70CD9"/>
    <w:rsid w:val="23DD6465"/>
    <w:rsid w:val="23DE7685"/>
    <w:rsid w:val="23E95BEF"/>
    <w:rsid w:val="23FD0064"/>
    <w:rsid w:val="2403533D"/>
    <w:rsid w:val="24084D2B"/>
    <w:rsid w:val="240F46B6"/>
    <w:rsid w:val="2413693F"/>
    <w:rsid w:val="24427774"/>
    <w:rsid w:val="24466FD8"/>
    <w:rsid w:val="245375B0"/>
    <w:rsid w:val="245F639A"/>
    <w:rsid w:val="246102B6"/>
    <w:rsid w:val="24641BC2"/>
    <w:rsid w:val="24642C0A"/>
    <w:rsid w:val="247343DA"/>
    <w:rsid w:val="24833D88"/>
    <w:rsid w:val="24844675"/>
    <w:rsid w:val="24B22173"/>
    <w:rsid w:val="24B95AD9"/>
    <w:rsid w:val="24BE24DA"/>
    <w:rsid w:val="24CF5825"/>
    <w:rsid w:val="24D663E6"/>
    <w:rsid w:val="24D77F2B"/>
    <w:rsid w:val="24E74B69"/>
    <w:rsid w:val="24E862E1"/>
    <w:rsid w:val="24EA3E07"/>
    <w:rsid w:val="24EA789C"/>
    <w:rsid w:val="2509172D"/>
    <w:rsid w:val="25115838"/>
    <w:rsid w:val="25377290"/>
    <w:rsid w:val="25456F10"/>
    <w:rsid w:val="25537BFE"/>
    <w:rsid w:val="257B0F03"/>
    <w:rsid w:val="25805811"/>
    <w:rsid w:val="258B00E2"/>
    <w:rsid w:val="25A71CF8"/>
    <w:rsid w:val="25A917A6"/>
    <w:rsid w:val="25BA13D1"/>
    <w:rsid w:val="25BE27CC"/>
    <w:rsid w:val="25CF0C2C"/>
    <w:rsid w:val="25D607D7"/>
    <w:rsid w:val="25D647F8"/>
    <w:rsid w:val="25F74A5C"/>
    <w:rsid w:val="26035DEB"/>
    <w:rsid w:val="2628662C"/>
    <w:rsid w:val="262D45DE"/>
    <w:rsid w:val="264F6BBB"/>
    <w:rsid w:val="26704220"/>
    <w:rsid w:val="2674607E"/>
    <w:rsid w:val="2684763E"/>
    <w:rsid w:val="26850942"/>
    <w:rsid w:val="26871DC8"/>
    <w:rsid w:val="26881232"/>
    <w:rsid w:val="26971D6D"/>
    <w:rsid w:val="26A53EF9"/>
    <w:rsid w:val="26A5498F"/>
    <w:rsid w:val="26A94201"/>
    <w:rsid w:val="26AC274F"/>
    <w:rsid w:val="26B14C8A"/>
    <w:rsid w:val="26C17FEF"/>
    <w:rsid w:val="26C83CB3"/>
    <w:rsid w:val="26D32C40"/>
    <w:rsid w:val="26E01B85"/>
    <w:rsid w:val="27044A29"/>
    <w:rsid w:val="270A5318"/>
    <w:rsid w:val="270F5023"/>
    <w:rsid w:val="271D34C8"/>
    <w:rsid w:val="27482BFF"/>
    <w:rsid w:val="27495D53"/>
    <w:rsid w:val="276142BF"/>
    <w:rsid w:val="2769195B"/>
    <w:rsid w:val="27746591"/>
    <w:rsid w:val="27783712"/>
    <w:rsid w:val="27907362"/>
    <w:rsid w:val="27934742"/>
    <w:rsid w:val="279A6139"/>
    <w:rsid w:val="27D40264"/>
    <w:rsid w:val="27DD6975"/>
    <w:rsid w:val="27F966F1"/>
    <w:rsid w:val="28225DE5"/>
    <w:rsid w:val="28333E1D"/>
    <w:rsid w:val="28454BD6"/>
    <w:rsid w:val="28455253"/>
    <w:rsid w:val="28506677"/>
    <w:rsid w:val="28551971"/>
    <w:rsid w:val="285B1C53"/>
    <w:rsid w:val="286D0FD7"/>
    <w:rsid w:val="287B557A"/>
    <w:rsid w:val="289F7086"/>
    <w:rsid w:val="28A569C3"/>
    <w:rsid w:val="28C32028"/>
    <w:rsid w:val="28CA52F9"/>
    <w:rsid w:val="28CC490F"/>
    <w:rsid w:val="28D23530"/>
    <w:rsid w:val="28D6498F"/>
    <w:rsid w:val="28D87F8A"/>
    <w:rsid w:val="28DE40AA"/>
    <w:rsid w:val="28F84B43"/>
    <w:rsid w:val="2907735C"/>
    <w:rsid w:val="29345E77"/>
    <w:rsid w:val="294A6BD2"/>
    <w:rsid w:val="294C65AD"/>
    <w:rsid w:val="294E7AD1"/>
    <w:rsid w:val="297E1856"/>
    <w:rsid w:val="29806583"/>
    <w:rsid w:val="298567F4"/>
    <w:rsid w:val="298B3C4C"/>
    <w:rsid w:val="298D5C14"/>
    <w:rsid w:val="298F34E4"/>
    <w:rsid w:val="29A504DF"/>
    <w:rsid w:val="29AC36EE"/>
    <w:rsid w:val="29C92C9E"/>
    <w:rsid w:val="29CF181E"/>
    <w:rsid w:val="29D25B2C"/>
    <w:rsid w:val="29D56AB0"/>
    <w:rsid w:val="29D759E7"/>
    <w:rsid w:val="29F26D24"/>
    <w:rsid w:val="29FA689B"/>
    <w:rsid w:val="2A15033F"/>
    <w:rsid w:val="2A1662C1"/>
    <w:rsid w:val="2A1C7367"/>
    <w:rsid w:val="2A257690"/>
    <w:rsid w:val="2A2815FA"/>
    <w:rsid w:val="2A297180"/>
    <w:rsid w:val="2A4A21D3"/>
    <w:rsid w:val="2A5A37DD"/>
    <w:rsid w:val="2A6D6092"/>
    <w:rsid w:val="2A7D76B4"/>
    <w:rsid w:val="2A944F41"/>
    <w:rsid w:val="2A9845F0"/>
    <w:rsid w:val="2A9B6AA0"/>
    <w:rsid w:val="2AB63109"/>
    <w:rsid w:val="2AC46EA9"/>
    <w:rsid w:val="2AD32229"/>
    <w:rsid w:val="2AE5754B"/>
    <w:rsid w:val="2AFF5299"/>
    <w:rsid w:val="2B3B2AAC"/>
    <w:rsid w:val="2B437463"/>
    <w:rsid w:val="2B455A0D"/>
    <w:rsid w:val="2B5535A4"/>
    <w:rsid w:val="2B6D7540"/>
    <w:rsid w:val="2B7807EE"/>
    <w:rsid w:val="2B836D64"/>
    <w:rsid w:val="2BA50BF7"/>
    <w:rsid w:val="2BAE3DE1"/>
    <w:rsid w:val="2BBB564C"/>
    <w:rsid w:val="2BBF00EC"/>
    <w:rsid w:val="2BC37CFD"/>
    <w:rsid w:val="2BD5237F"/>
    <w:rsid w:val="2BE536CE"/>
    <w:rsid w:val="2BE758D9"/>
    <w:rsid w:val="2C077CC9"/>
    <w:rsid w:val="2C09049E"/>
    <w:rsid w:val="2C0A653C"/>
    <w:rsid w:val="2C0C0DDC"/>
    <w:rsid w:val="2C113E5C"/>
    <w:rsid w:val="2C191F85"/>
    <w:rsid w:val="2C2B4A06"/>
    <w:rsid w:val="2C416A03"/>
    <w:rsid w:val="2C536E15"/>
    <w:rsid w:val="2C542B89"/>
    <w:rsid w:val="2C6425E2"/>
    <w:rsid w:val="2C88621F"/>
    <w:rsid w:val="2C951B87"/>
    <w:rsid w:val="2CE82D6F"/>
    <w:rsid w:val="2CE90E48"/>
    <w:rsid w:val="2CFC3A5A"/>
    <w:rsid w:val="2D0F6B01"/>
    <w:rsid w:val="2D145EC5"/>
    <w:rsid w:val="2D343236"/>
    <w:rsid w:val="2D6C5D01"/>
    <w:rsid w:val="2D706D82"/>
    <w:rsid w:val="2DA94E77"/>
    <w:rsid w:val="2DB06539"/>
    <w:rsid w:val="2DB43204"/>
    <w:rsid w:val="2DC35A21"/>
    <w:rsid w:val="2DD15014"/>
    <w:rsid w:val="2DF449B1"/>
    <w:rsid w:val="2DF72DE4"/>
    <w:rsid w:val="2E0220AF"/>
    <w:rsid w:val="2E4B082A"/>
    <w:rsid w:val="2E5D4E86"/>
    <w:rsid w:val="2E5D790B"/>
    <w:rsid w:val="2E680F62"/>
    <w:rsid w:val="2E81295C"/>
    <w:rsid w:val="2E9A3C18"/>
    <w:rsid w:val="2E9C2616"/>
    <w:rsid w:val="2EBB0FEE"/>
    <w:rsid w:val="2EC63002"/>
    <w:rsid w:val="2EC92D50"/>
    <w:rsid w:val="2EDE19F1"/>
    <w:rsid w:val="2EE12975"/>
    <w:rsid w:val="2EF12C10"/>
    <w:rsid w:val="2F062BB5"/>
    <w:rsid w:val="2F0A6B38"/>
    <w:rsid w:val="2F1F0B51"/>
    <w:rsid w:val="2F2C7572"/>
    <w:rsid w:val="2F380E06"/>
    <w:rsid w:val="2F946CCB"/>
    <w:rsid w:val="2FB35973"/>
    <w:rsid w:val="2FC7196E"/>
    <w:rsid w:val="2FD15B01"/>
    <w:rsid w:val="2FD25781"/>
    <w:rsid w:val="2FDC745C"/>
    <w:rsid w:val="2FED29FE"/>
    <w:rsid w:val="2FF16036"/>
    <w:rsid w:val="2FFD7934"/>
    <w:rsid w:val="301D237D"/>
    <w:rsid w:val="30271524"/>
    <w:rsid w:val="30336FAA"/>
    <w:rsid w:val="30573EC5"/>
    <w:rsid w:val="30733ACD"/>
    <w:rsid w:val="308C2216"/>
    <w:rsid w:val="308C3862"/>
    <w:rsid w:val="309379D8"/>
    <w:rsid w:val="309D2676"/>
    <w:rsid w:val="309E155F"/>
    <w:rsid w:val="309E2963"/>
    <w:rsid w:val="30A270F7"/>
    <w:rsid w:val="30A5077F"/>
    <w:rsid w:val="30BF439A"/>
    <w:rsid w:val="30DF1478"/>
    <w:rsid w:val="30EC586F"/>
    <w:rsid w:val="310F699B"/>
    <w:rsid w:val="312915B6"/>
    <w:rsid w:val="312F7772"/>
    <w:rsid w:val="31406FDD"/>
    <w:rsid w:val="314550B7"/>
    <w:rsid w:val="315E0057"/>
    <w:rsid w:val="31642694"/>
    <w:rsid w:val="318A49A8"/>
    <w:rsid w:val="319A3E71"/>
    <w:rsid w:val="319C6071"/>
    <w:rsid w:val="319E0453"/>
    <w:rsid w:val="31AC537E"/>
    <w:rsid w:val="31B46F9B"/>
    <w:rsid w:val="31B54949"/>
    <w:rsid w:val="31C55EDA"/>
    <w:rsid w:val="31DB2787"/>
    <w:rsid w:val="31E3679B"/>
    <w:rsid w:val="31E732FD"/>
    <w:rsid w:val="31FB58A6"/>
    <w:rsid w:val="31FC517A"/>
    <w:rsid w:val="323D1A1A"/>
    <w:rsid w:val="32517576"/>
    <w:rsid w:val="32545820"/>
    <w:rsid w:val="32621481"/>
    <w:rsid w:val="32673C7A"/>
    <w:rsid w:val="32722552"/>
    <w:rsid w:val="32732851"/>
    <w:rsid w:val="327A16BC"/>
    <w:rsid w:val="3297178C"/>
    <w:rsid w:val="32A63A63"/>
    <w:rsid w:val="32BE5C2C"/>
    <w:rsid w:val="32C2796E"/>
    <w:rsid w:val="32E21235"/>
    <w:rsid w:val="32F26CA9"/>
    <w:rsid w:val="32F6606D"/>
    <w:rsid w:val="32FB6478"/>
    <w:rsid w:val="32FD27B6"/>
    <w:rsid w:val="33263B3F"/>
    <w:rsid w:val="333C4F9A"/>
    <w:rsid w:val="33446DD8"/>
    <w:rsid w:val="335F038B"/>
    <w:rsid w:val="3362795F"/>
    <w:rsid w:val="336963EB"/>
    <w:rsid w:val="337E1556"/>
    <w:rsid w:val="33816EEB"/>
    <w:rsid w:val="3383401E"/>
    <w:rsid w:val="339E473B"/>
    <w:rsid w:val="33A84E4D"/>
    <w:rsid w:val="33B421B0"/>
    <w:rsid w:val="33CD6900"/>
    <w:rsid w:val="33D67F1A"/>
    <w:rsid w:val="33EB55CD"/>
    <w:rsid w:val="33EC4C02"/>
    <w:rsid w:val="33F00AC4"/>
    <w:rsid w:val="33FB6E55"/>
    <w:rsid w:val="33FE03BD"/>
    <w:rsid w:val="340D2360"/>
    <w:rsid w:val="3410665D"/>
    <w:rsid w:val="3417273F"/>
    <w:rsid w:val="34211214"/>
    <w:rsid w:val="342E63AB"/>
    <w:rsid w:val="343706EB"/>
    <w:rsid w:val="343E2DC2"/>
    <w:rsid w:val="34735BC7"/>
    <w:rsid w:val="3482291E"/>
    <w:rsid w:val="348240B1"/>
    <w:rsid w:val="34845AB5"/>
    <w:rsid w:val="348B2EC1"/>
    <w:rsid w:val="348F18C7"/>
    <w:rsid w:val="34950E68"/>
    <w:rsid w:val="34986E94"/>
    <w:rsid w:val="34AF62C9"/>
    <w:rsid w:val="34CB4388"/>
    <w:rsid w:val="34E003CD"/>
    <w:rsid w:val="34FA6E12"/>
    <w:rsid w:val="351F5D4F"/>
    <w:rsid w:val="353E337F"/>
    <w:rsid w:val="35430471"/>
    <w:rsid w:val="354D7158"/>
    <w:rsid w:val="3569702C"/>
    <w:rsid w:val="35717C54"/>
    <w:rsid w:val="358D5588"/>
    <w:rsid w:val="35925C72"/>
    <w:rsid w:val="359A7A74"/>
    <w:rsid w:val="35AC681C"/>
    <w:rsid w:val="35EA189A"/>
    <w:rsid w:val="360601AF"/>
    <w:rsid w:val="36110B51"/>
    <w:rsid w:val="36291668"/>
    <w:rsid w:val="362E1371"/>
    <w:rsid w:val="36331F78"/>
    <w:rsid w:val="363A3B40"/>
    <w:rsid w:val="365302AE"/>
    <w:rsid w:val="36584736"/>
    <w:rsid w:val="365B56BB"/>
    <w:rsid w:val="36601B42"/>
    <w:rsid w:val="36607A0A"/>
    <w:rsid w:val="366E227C"/>
    <w:rsid w:val="366F2E0D"/>
    <w:rsid w:val="367B6A5C"/>
    <w:rsid w:val="36877708"/>
    <w:rsid w:val="368E4F3A"/>
    <w:rsid w:val="368F5288"/>
    <w:rsid w:val="36A4650C"/>
    <w:rsid w:val="36A74ADA"/>
    <w:rsid w:val="36AB3FD2"/>
    <w:rsid w:val="36AD60D5"/>
    <w:rsid w:val="36B224F9"/>
    <w:rsid w:val="36B83D65"/>
    <w:rsid w:val="36D80507"/>
    <w:rsid w:val="36DF3E80"/>
    <w:rsid w:val="36EC0CC9"/>
    <w:rsid w:val="36FC5244"/>
    <w:rsid w:val="37106B69"/>
    <w:rsid w:val="37366323"/>
    <w:rsid w:val="373A4446"/>
    <w:rsid w:val="373E6FB2"/>
    <w:rsid w:val="373F410B"/>
    <w:rsid w:val="37472E2C"/>
    <w:rsid w:val="374765BD"/>
    <w:rsid w:val="375A6812"/>
    <w:rsid w:val="37C4673A"/>
    <w:rsid w:val="37D42E21"/>
    <w:rsid w:val="37EE7094"/>
    <w:rsid w:val="37F35A2D"/>
    <w:rsid w:val="380A1B7E"/>
    <w:rsid w:val="38296C89"/>
    <w:rsid w:val="382F3809"/>
    <w:rsid w:val="383002EB"/>
    <w:rsid w:val="385357F5"/>
    <w:rsid w:val="38586797"/>
    <w:rsid w:val="3862000E"/>
    <w:rsid w:val="38653A79"/>
    <w:rsid w:val="38702BA7"/>
    <w:rsid w:val="38716CB9"/>
    <w:rsid w:val="387305DE"/>
    <w:rsid w:val="38A0417B"/>
    <w:rsid w:val="38BC0149"/>
    <w:rsid w:val="38C36DAE"/>
    <w:rsid w:val="38CF5396"/>
    <w:rsid w:val="38D50601"/>
    <w:rsid w:val="38D87D1C"/>
    <w:rsid w:val="38E65510"/>
    <w:rsid w:val="38FA2319"/>
    <w:rsid w:val="38FE3710"/>
    <w:rsid w:val="390A7522"/>
    <w:rsid w:val="391334D5"/>
    <w:rsid w:val="3924347F"/>
    <w:rsid w:val="39627BB1"/>
    <w:rsid w:val="39636459"/>
    <w:rsid w:val="396B7F6C"/>
    <w:rsid w:val="398C39FA"/>
    <w:rsid w:val="399F5F3C"/>
    <w:rsid w:val="39A00D1B"/>
    <w:rsid w:val="39B417A9"/>
    <w:rsid w:val="39BE4A47"/>
    <w:rsid w:val="39D46BEB"/>
    <w:rsid w:val="39FC5695"/>
    <w:rsid w:val="3A006D8E"/>
    <w:rsid w:val="3A3651E5"/>
    <w:rsid w:val="3A4F678F"/>
    <w:rsid w:val="3A500E9A"/>
    <w:rsid w:val="3A501F38"/>
    <w:rsid w:val="3A630A59"/>
    <w:rsid w:val="3A67745F"/>
    <w:rsid w:val="3A731164"/>
    <w:rsid w:val="3A744481"/>
    <w:rsid w:val="3A8378F5"/>
    <w:rsid w:val="3A8C7BEF"/>
    <w:rsid w:val="3A906246"/>
    <w:rsid w:val="3AAB6C4F"/>
    <w:rsid w:val="3AE35129"/>
    <w:rsid w:val="3AEB1C36"/>
    <w:rsid w:val="3AEC2F3B"/>
    <w:rsid w:val="3B194CF0"/>
    <w:rsid w:val="3B20468F"/>
    <w:rsid w:val="3B2349B7"/>
    <w:rsid w:val="3B616CFF"/>
    <w:rsid w:val="3B6259F6"/>
    <w:rsid w:val="3B976654"/>
    <w:rsid w:val="3BA06262"/>
    <w:rsid w:val="3BA945C4"/>
    <w:rsid w:val="3BB52984"/>
    <w:rsid w:val="3BC01EFC"/>
    <w:rsid w:val="3BC0528F"/>
    <w:rsid w:val="3BCA786A"/>
    <w:rsid w:val="3BD31E2F"/>
    <w:rsid w:val="3BF15831"/>
    <w:rsid w:val="3C105946"/>
    <w:rsid w:val="3C1063F2"/>
    <w:rsid w:val="3C337049"/>
    <w:rsid w:val="3C471448"/>
    <w:rsid w:val="3C485B8B"/>
    <w:rsid w:val="3C5F759A"/>
    <w:rsid w:val="3C654D33"/>
    <w:rsid w:val="3C6C525A"/>
    <w:rsid w:val="3C874EDB"/>
    <w:rsid w:val="3CC75CC4"/>
    <w:rsid w:val="3CCB46CA"/>
    <w:rsid w:val="3CCD7BCD"/>
    <w:rsid w:val="3CCE23CB"/>
    <w:rsid w:val="3CD17D17"/>
    <w:rsid w:val="3D035900"/>
    <w:rsid w:val="3D08531B"/>
    <w:rsid w:val="3D1F4154"/>
    <w:rsid w:val="3D281519"/>
    <w:rsid w:val="3D2A7F67"/>
    <w:rsid w:val="3D301E70"/>
    <w:rsid w:val="3D394CFE"/>
    <w:rsid w:val="3D3C7F39"/>
    <w:rsid w:val="3D440F09"/>
    <w:rsid w:val="3D4504A0"/>
    <w:rsid w:val="3D493991"/>
    <w:rsid w:val="3D5236AA"/>
    <w:rsid w:val="3D5D5666"/>
    <w:rsid w:val="3D8734BB"/>
    <w:rsid w:val="3D885EA6"/>
    <w:rsid w:val="3D8A7087"/>
    <w:rsid w:val="3D8E52AA"/>
    <w:rsid w:val="3D913562"/>
    <w:rsid w:val="3D98059B"/>
    <w:rsid w:val="3D9A11D4"/>
    <w:rsid w:val="3DA16D89"/>
    <w:rsid w:val="3DA364BE"/>
    <w:rsid w:val="3DAD2ABF"/>
    <w:rsid w:val="3DB36BC6"/>
    <w:rsid w:val="3DBA52C2"/>
    <w:rsid w:val="3DDA0EA8"/>
    <w:rsid w:val="3DE041CB"/>
    <w:rsid w:val="3E0D48F6"/>
    <w:rsid w:val="3E1868B4"/>
    <w:rsid w:val="3E261EFC"/>
    <w:rsid w:val="3E2E53D9"/>
    <w:rsid w:val="3E34519E"/>
    <w:rsid w:val="3E377251"/>
    <w:rsid w:val="3E41031C"/>
    <w:rsid w:val="3E42664B"/>
    <w:rsid w:val="3E554590"/>
    <w:rsid w:val="3E5A7334"/>
    <w:rsid w:val="3E6212E9"/>
    <w:rsid w:val="3E651B9B"/>
    <w:rsid w:val="3E7B5D6B"/>
    <w:rsid w:val="3E843E66"/>
    <w:rsid w:val="3E8F51FE"/>
    <w:rsid w:val="3E926F87"/>
    <w:rsid w:val="3E9939C1"/>
    <w:rsid w:val="3E9A59DE"/>
    <w:rsid w:val="3E9B4946"/>
    <w:rsid w:val="3EA80B63"/>
    <w:rsid w:val="3EAF4836"/>
    <w:rsid w:val="3EC33DFA"/>
    <w:rsid w:val="3EC62D97"/>
    <w:rsid w:val="3EE13DB5"/>
    <w:rsid w:val="3EFC2C5D"/>
    <w:rsid w:val="3F015008"/>
    <w:rsid w:val="3F060E16"/>
    <w:rsid w:val="3F0C4AEC"/>
    <w:rsid w:val="3F13447D"/>
    <w:rsid w:val="3F1D1096"/>
    <w:rsid w:val="3F1F711D"/>
    <w:rsid w:val="3F26232B"/>
    <w:rsid w:val="3F2A54AE"/>
    <w:rsid w:val="3F2D1CB6"/>
    <w:rsid w:val="3F2F0234"/>
    <w:rsid w:val="3F5A01FC"/>
    <w:rsid w:val="3F5E6C02"/>
    <w:rsid w:val="3F602105"/>
    <w:rsid w:val="3F6363FE"/>
    <w:rsid w:val="3F756B8F"/>
    <w:rsid w:val="3F80721D"/>
    <w:rsid w:val="3F95482B"/>
    <w:rsid w:val="3FB2668C"/>
    <w:rsid w:val="400C6ED0"/>
    <w:rsid w:val="4019356B"/>
    <w:rsid w:val="403411E4"/>
    <w:rsid w:val="40392451"/>
    <w:rsid w:val="40592157"/>
    <w:rsid w:val="406E1CAE"/>
    <w:rsid w:val="408B1CF9"/>
    <w:rsid w:val="4092377C"/>
    <w:rsid w:val="409949C2"/>
    <w:rsid w:val="40A0133A"/>
    <w:rsid w:val="40C31A53"/>
    <w:rsid w:val="40D114E3"/>
    <w:rsid w:val="40D20119"/>
    <w:rsid w:val="40D24565"/>
    <w:rsid w:val="40DA51F5"/>
    <w:rsid w:val="40DC7F8A"/>
    <w:rsid w:val="40F259FB"/>
    <w:rsid w:val="40FF545D"/>
    <w:rsid w:val="410067C8"/>
    <w:rsid w:val="41271873"/>
    <w:rsid w:val="4139520E"/>
    <w:rsid w:val="414A27E7"/>
    <w:rsid w:val="41523BBA"/>
    <w:rsid w:val="41566655"/>
    <w:rsid w:val="417B3242"/>
    <w:rsid w:val="4180136C"/>
    <w:rsid w:val="418F0D2A"/>
    <w:rsid w:val="41A55CAD"/>
    <w:rsid w:val="41B3394D"/>
    <w:rsid w:val="41C24DF8"/>
    <w:rsid w:val="41C45FD5"/>
    <w:rsid w:val="41D01505"/>
    <w:rsid w:val="41DE0EA8"/>
    <w:rsid w:val="41EC0535"/>
    <w:rsid w:val="42193AF2"/>
    <w:rsid w:val="4226071D"/>
    <w:rsid w:val="422B78DF"/>
    <w:rsid w:val="42474939"/>
    <w:rsid w:val="424C3C57"/>
    <w:rsid w:val="425828A0"/>
    <w:rsid w:val="42613FF3"/>
    <w:rsid w:val="42660D96"/>
    <w:rsid w:val="426B6885"/>
    <w:rsid w:val="426E500B"/>
    <w:rsid w:val="426F21F7"/>
    <w:rsid w:val="4274617E"/>
    <w:rsid w:val="428264AA"/>
    <w:rsid w:val="428667D2"/>
    <w:rsid w:val="428F7D3E"/>
    <w:rsid w:val="4291098B"/>
    <w:rsid w:val="42B94406"/>
    <w:rsid w:val="42BD6C96"/>
    <w:rsid w:val="42CD1CE0"/>
    <w:rsid w:val="42DD6902"/>
    <w:rsid w:val="42E1381E"/>
    <w:rsid w:val="42ED26BC"/>
    <w:rsid w:val="42ED6459"/>
    <w:rsid w:val="42FE58DD"/>
    <w:rsid w:val="43174B3D"/>
    <w:rsid w:val="432B6364"/>
    <w:rsid w:val="434B790E"/>
    <w:rsid w:val="435272F0"/>
    <w:rsid w:val="43561D06"/>
    <w:rsid w:val="4360274F"/>
    <w:rsid w:val="43813731"/>
    <w:rsid w:val="43963680"/>
    <w:rsid w:val="439717CE"/>
    <w:rsid w:val="43977AB6"/>
    <w:rsid w:val="43A3342B"/>
    <w:rsid w:val="43AD2778"/>
    <w:rsid w:val="43B06F1C"/>
    <w:rsid w:val="43BE3C24"/>
    <w:rsid w:val="43C76B41"/>
    <w:rsid w:val="43C77C27"/>
    <w:rsid w:val="43DE09EE"/>
    <w:rsid w:val="43EC5A7C"/>
    <w:rsid w:val="44002FAD"/>
    <w:rsid w:val="441213FE"/>
    <w:rsid w:val="44177BC5"/>
    <w:rsid w:val="44753296"/>
    <w:rsid w:val="44823C05"/>
    <w:rsid w:val="448D3683"/>
    <w:rsid w:val="449101DD"/>
    <w:rsid w:val="44C37402"/>
    <w:rsid w:val="44DE1391"/>
    <w:rsid w:val="44E16B7D"/>
    <w:rsid w:val="44E64193"/>
    <w:rsid w:val="44F53D30"/>
    <w:rsid w:val="45012D7B"/>
    <w:rsid w:val="45126D36"/>
    <w:rsid w:val="451B225C"/>
    <w:rsid w:val="452410C9"/>
    <w:rsid w:val="452B7DF8"/>
    <w:rsid w:val="45317DFB"/>
    <w:rsid w:val="4565053D"/>
    <w:rsid w:val="45667082"/>
    <w:rsid w:val="456D3CE4"/>
    <w:rsid w:val="4579042C"/>
    <w:rsid w:val="45796508"/>
    <w:rsid w:val="457F0571"/>
    <w:rsid w:val="45851176"/>
    <w:rsid w:val="45A91255"/>
    <w:rsid w:val="45C63B94"/>
    <w:rsid w:val="45CA720B"/>
    <w:rsid w:val="45F4653A"/>
    <w:rsid w:val="460E7DA5"/>
    <w:rsid w:val="46271B24"/>
    <w:rsid w:val="46422483"/>
    <w:rsid w:val="4659254A"/>
    <w:rsid w:val="465B0637"/>
    <w:rsid w:val="465C457C"/>
    <w:rsid w:val="465E3F0D"/>
    <w:rsid w:val="466435C2"/>
    <w:rsid w:val="466A16E6"/>
    <w:rsid w:val="468377A8"/>
    <w:rsid w:val="46847CBF"/>
    <w:rsid w:val="46893F2B"/>
    <w:rsid w:val="469D6D50"/>
    <w:rsid w:val="46C4686E"/>
    <w:rsid w:val="46D02A05"/>
    <w:rsid w:val="46EE736E"/>
    <w:rsid w:val="46FC6782"/>
    <w:rsid w:val="472552CA"/>
    <w:rsid w:val="473467DE"/>
    <w:rsid w:val="474E0291"/>
    <w:rsid w:val="47544CBA"/>
    <w:rsid w:val="475C46DC"/>
    <w:rsid w:val="477B778F"/>
    <w:rsid w:val="478203EC"/>
    <w:rsid w:val="47B025FA"/>
    <w:rsid w:val="47C539CB"/>
    <w:rsid w:val="4809698F"/>
    <w:rsid w:val="4811697D"/>
    <w:rsid w:val="48147151"/>
    <w:rsid w:val="48343468"/>
    <w:rsid w:val="484C6A03"/>
    <w:rsid w:val="48693111"/>
    <w:rsid w:val="487948F7"/>
    <w:rsid w:val="487A3E25"/>
    <w:rsid w:val="488A4B91"/>
    <w:rsid w:val="488B5503"/>
    <w:rsid w:val="48937E21"/>
    <w:rsid w:val="489A0361"/>
    <w:rsid w:val="48B60ED8"/>
    <w:rsid w:val="48B94FF3"/>
    <w:rsid w:val="48E37AAB"/>
    <w:rsid w:val="48E72ADF"/>
    <w:rsid w:val="48FD4B4C"/>
    <w:rsid w:val="490A68E0"/>
    <w:rsid w:val="491055FE"/>
    <w:rsid w:val="491B2179"/>
    <w:rsid w:val="49264E02"/>
    <w:rsid w:val="493E459E"/>
    <w:rsid w:val="49416A65"/>
    <w:rsid w:val="494D48CF"/>
    <w:rsid w:val="495A5B79"/>
    <w:rsid w:val="495B0E0B"/>
    <w:rsid w:val="495F5B3E"/>
    <w:rsid w:val="496F77D7"/>
    <w:rsid w:val="497654FD"/>
    <w:rsid w:val="49A452DD"/>
    <w:rsid w:val="49B44860"/>
    <w:rsid w:val="49B64211"/>
    <w:rsid w:val="49C53294"/>
    <w:rsid w:val="49D06C42"/>
    <w:rsid w:val="49DB6D62"/>
    <w:rsid w:val="49E56AF9"/>
    <w:rsid w:val="49EC47D8"/>
    <w:rsid w:val="49F6167F"/>
    <w:rsid w:val="4A064990"/>
    <w:rsid w:val="4A064FA0"/>
    <w:rsid w:val="4A133393"/>
    <w:rsid w:val="4A146896"/>
    <w:rsid w:val="4A16615C"/>
    <w:rsid w:val="4A201EF6"/>
    <w:rsid w:val="4A4424D7"/>
    <w:rsid w:val="4A630034"/>
    <w:rsid w:val="4A8C7696"/>
    <w:rsid w:val="4A8F3FE1"/>
    <w:rsid w:val="4A9D23DE"/>
    <w:rsid w:val="4AAF2318"/>
    <w:rsid w:val="4AB82D0F"/>
    <w:rsid w:val="4ACC3E46"/>
    <w:rsid w:val="4AE649F0"/>
    <w:rsid w:val="4AE7656F"/>
    <w:rsid w:val="4AEB7664"/>
    <w:rsid w:val="4AF550ED"/>
    <w:rsid w:val="4AF56EDE"/>
    <w:rsid w:val="4AFD7C19"/>
    <w:rsid w:val="4B007631"/>
    <w:rsid w:val="4B0567D1"/>
    <w:rsid w:val="4B1D6435"/>
    <w:rsid w:val="4B236AAE"/>
    <w:rsid w:val="4B251F56"/>
    <w:rsid w:val="4B346CEE"/>
    <w:rsid w:val="4B4B2FA2"/>
    <w:rsid w:val="4B707271"/>
    <w:rsid w:val="4B7572FC"/>
    <w:rsid w:val="4B8A76FC"/>
    <w:rsid w:val="4B9304A5"/>
    <w:rsid w:val="4B963850"/>
    <w:rsid w:val="4B9739F7"/>
    <w:rsid w:val="4B9A3304"/>
    <w:rsid w:val="4BA05E57"/>
    <w:rsid w:val="4BC04353"/>
    <w:rsid w:val="4BEE2503"/>
    <w:rsid w:val="4BF81EE3"/>
    <w:rsid w:val="4BF914D8"/>
    <w:rsid w:val="4BF93791"/>
    <w:rsid w:val="4C245A30"/>
    <w:rsid w:val="4C753EF0"/>
    <w:rsid w:val="4C7E4CB1"/>
    <w:rsid w:val="4C912C37"/>
    <w:rsid w:val="4CB613E8"/>
    <w:rsid w:val="4CB6685F"/>
    <w:rsid w:val="4CC367FE"/>
    <w:rsid w:val="4CDD40CE"/>
    <w:rsid w:val="4CE14C2C"/>
    <w:rsid w:val="4CEF2847"/>
    <w:rsid w:val="4CF46CCF"/>
    <w:rsid w:val="4D077F3C"/>
    <w:rsid w:val="4D123355"/>
    <w:rsid w:val="4D2A3B31"/>
    <w:rsid w:val="4D312C52"/>
    <w:rsid w:val="4D355CB8"/>
    <w:rsid w:val="4D3D2DBF"/>
    <w:rsid w:val="4D3F08E5"/>
    <w:rsid w:val="4D744B72"/>
    <w:rsid w:val="4D905305"/>
    <w:rsid w:val="4D964A72"/>
    <w:rsid w:val="4D9C1254"/>
    <w:rsid w:val="4D9D5697"/>
    <w:rsid w:val="4DB22502"/>
    <w:rsid w:val="4E035DB6"/>
    <w:rsid w:val="4E26582F"/>
    <w:rsid w:val="4E313538"/>
    <w:rsid w:val="4E416971"/>
    <w:rsid w:val="4E4D0205"/>
    <w:rsid w:val="4E793892"/>
    <w:rsid w:val="4E796ACA"/>
    <w:rsid w:val="4E7B594C"/>
    <w:rsid w:val="4E800872"/>
    <w:rsid w:val="4EA07161"/>
    <w:rsid w:val="4EBB3F9B"/>
    <w:rsid w:val="4EBD3D3C"/>
    <w:rsid w:val="4EC5306C"/>
    <w:rsid w:val="4EC569ED"/>
    <w:rsid w:val="4ED50EA1"/>
    <w:rsid w:val="4EE56A62"/>
    <w:rsid w:val="4EE96D5A"/>
    <w:rsid w:val="4EEC050C"/>
    <w:rsid w:val="4F104EC3"/>
    <w:rsid w:val="4F2C5674"/>
    <w:rsid w:val="4F383685"/>
    <w:rsid w:val="4F3D0E54"/>
    <w:rsid w:val="4F47354A"/>
    <w:rsid w:val="4F770097"/>
    <w:rsid w:val="4F84157A"/>
    <w:rsid w:val="4F871206"/>
    <w:rsid w:val="4F8C40AB"/>
    <w:rsid w:val="4F8D6D42"/>
    <w:rsid w:val="4F8E6D22"/>
    <w:rsid w:val="4F911C54"/>
    <w:rsid w:val="4FCB2904"/>
    <w:rsid w:val="4FCC0F76"/>
    <w:rsid w:val="4FD33884"/>
    <w:rsid w:val="4FE528A4"/>
    <w:rsid w:val="4FE625E0"/>
    <w:rsid w:val="4FF550BD"/>
    <w:rsid w:val="50113369"/>
    <w:rsid w:val="5021480F"/>
    <w:rsid w:val="50245B70"/>
    <w:rsid w:val="502B6669"/>
    <w:rsid w:val="502C72F8"/>
    <w:rsid w:val="505446A7"/>
    <w:rsid w:val="50847E24"/>
    <w:rsid w:val="50962ECB"/>
    <w:rsid w:val="50A42E38"/>
    <w:rsid w:val="50A4577F"/>
    <w:rsid w:val="50B73D1F"/>
    <w:rsid w:val="50BD5BC9"/>
    <w:rsid w:val="50C11EEE"/>
    <w:rsid w:val="50C64E79"/>
    <w:rsid w:val="50CE05B9"/>
    <w:rsid w:val="50D40EA8"/>
    <w:rsid w:val="50DB26D2"/>
    <w:rsid w:val="50E97CFC"/>
    <w:rsid w:val="50FA4028"/>
    <w:rsid w:val="510D65B7"/>
    <w:rsid w:val="510F6820"/>
    <w:rsid w:val="511157AB"/>
    <w:rsid w:val="51204589"/>
    <w:rsid w:val="5142540C"/>
    <w:rsid w:val="51462D32"/>
    <w:rsid w:val="51521776"/>
    <w:rsid w:val="515802E8"/>
    <w:rsid w:val="5181396F"/>
    <w:rsid w:val="51850890"/>
    <w:rsid w:val="518832C8"/>
    <w:rsid w:val="51925DE3"/>
    <w:rsid w:val="519D3C50"/>
    <w:rsid w:val="51A0432A"/>
    <w:rsid w:val="51A86090"/>
    <w:rsid w:val="51B7396D"/>
    <w:rsid w:val="51BE68A7"/>
    <w:rsid w:val="51E27A91"/>
    <w:rsid w:val="5220669C"/>
    <w:rsid w:val="522940C9"/>
    <w:rsid w:val="522E4CC3"/>
    <w:rsid w:val="524349D3"/>
    <w:rsid w:val="5244713B"/>
    <w:rsid w:val="5248054A"/>
    <w:rsid w:val="524E3378"/>
    <w:rsid w:val="52524B9C"/>
    <w:rsid w:val="52615633"/>
    <w:rsid w:val="526F4DE4"/>
    <w:rsid w:val="527032EE"/>
    <w:rsid w:val="527E3C5D"/>
    <w:rsid w:val="528478C5"/>
    <w:rsid w:val="528B637A"/>
    <w:rsid w:val="52977FD4"/>
    <w:rsid w:val="52A25790"/>
    <w:rsid w:val="52A96B6F"/>
    <w:rsid w:val="52B45975"/>
    <w:rsid w:val="52D94AA4"/>
    <w:rsid w:val="52E141EC"/>
    <w:rsid w:val="52EA3A62"/>
    <w:rsid w:val="52EB3A96"/>
    <w:rsid w:val="52F50BB8"/>
    <w:rsid w:val="52FA37D6"/>
    <w:rsid w:val="52FC1E03"/>
    <w:rsid w:val="53097272"/>
    <w:rsid w:val="5325057D"/>
    <w:rsid w:val="53544462"/>
    <w:rsid w:val="536762EB"/>
    <w:rsid w:val="53894668"/>
    <w:rsid w:val="5397158E"/>
    <w:rsid w:val="54013861"/>
    <w:rsid w:val="540B1521"/>
    <w:rsid w:val="54280B64"/>
    <w:rsid w:val="542C6388"/>
    <w:rsid w:val="544615DA"/>
    <w:rsid w:val="54487265"/>
    <w:rsid w:val="544A4CD7"/>
    <w:rsid w:val="544D6070"/>
    <w:rsid w:val="54605E1E"/>
    <w:rsid w:val="546D070F"/>
    <w:rsid w:val="54782323"/>
    <w:rsid w:val="548855A1"/>
    <w:rsid w:val="54971006"/>
    <w:rsid w:val="54A4666B"/>
    <w:rsid w:val="54B3506A"/>
    <w:rsid w:val="54B54386"/>
    <w:rsid w:val="54BE7214"/>
    <w:rsid w:val="54CA0D16"/>
    <w:rsid w:val="54CE4645"/>
    <w:rsid w:val="54D2203E"/>
    <w:rsid w:val="54D62E9B"/>
    <w:rsid w:val="54D90C57"/>
    <w:rsid w:val="54D9517B"/>
    <w:rsid w:val="54DD4057"/>
    <w:rsid w:val="54E35FFA"/>
    <w:rsid w:val="54E7490F"/>
    <w:rsid w:val="550764A4"/>
    <w:rsid w:val="550B2BF6"/>
    <w:rsid w:val="55214EB5"/>
    <w:rsid w:val="55245CBF"/>
    <w:rsid w:val="55272013"/>
    <w:rsid w:val="552A3A1F"/>
    <w:rsid w:val="552B4259"/>
    <w:rsid w:val="55313209"/>
    <w:rsid w:val="55364EFD"/>
    <w:rsid w:val="554A2652"/>
    <w:rsid w:val="55567D78"/>
    <w:rsid w:val="555D4828"/>
    <w:rsid w:val="55713605"/>
    <w:rsid w:val="557650C0"/>
    <w:rsid w:val="557A4C8B"/>
    <w:rsid w:val="558931E1"/>
    <w:rsid w:val="55923347"/>
    <w:rsid w:val="55925180"/>
    <w:rsid w:val="55983B1B"/>
    <w:rsid w:val="55A41C2D"/>
    <w:rsid w:val="55A8376B"/>
    <w:rsid w:val="55DC29B6"/>
    <w:rsid w:val="55DD4241"/>
    <w:rsid w:val="55DD766C"/>
    <w:rsid w:val="55E81280"/>
    <w:rsid w:val="55FD758F"/>
    <w:rsid w:val="56110DC0"/>
    <w:rsid w:val="56336993"/>
    <w:rsid w:val="56456D09"/>
    <w:rsid w:val="56570A4D"/>
    <w:rsid w:val="566B6D1E"/>
    <w:rsid w:val="56763838"/>
    <w:rsid w:val="567852EC"/>
    <w:rsid w:val="567B29ED"/>
    <w:rsid w:val="56A96DCF"/>
    <w:rsid w:val="56DA628A"/>
    <w:rsid w:val="56FF03AC"/>
    <w:rsid w:val="57032A2C"/>
    <w:rsid w:val="570F5219"/>
    <w:rsid w:val="57127D28"/>
    <w:rsid w:val="57131457"/>
    <w:rsid w:val="572172AD"/>
    <w:rsid w:val="573C5E95"/>
    <w:rsid w:val="574D5ED2"/>
    <w:rsid w:val="575D12B5"/>
    <w:rsid w:val="57610A87"/>
    <w:rsid w:val="577B1140"/>
    <w:rsid w:val="577B7F21"/>
    <w:rsid w:val="577F181B"/>
    <w:rsid w:val="57921984"/>
    <w:rsid w:val="579737F0"/>
    <w:rsid w:val="57A76102"/>
    <w:rsid w:val="57AB7B30"/>
    <w:rsid w:val="57AF5251"/>
    <w:rsid w:val="57B26373"/>
    <w:rsid w:val="57B63F04"/>
    <w:rsid w:val="57BC687D"/>
    <w:rsid w:val="57C77E54"/>
    <w:rsid w:val="57CD20C2"/>
    <w:rsid w:val="57D10DA1"/>
    <w:rsid w:val="57D675AB"/>
    <w:rsid w:val="57D95FDD"/>
    <w:rsid w:val="58354DBE"/>
    <w:rsid w:val="583C1636"/>
    <w:rsid w:val="58524FAB"/>
    <w:rsid w:val="58584F50"/>
    <w:rsid w:val="5878114F"/>
    <w:rsid w:val="587F428B"/>
    <w:rsid w:val="58917D2F"/>
    <w:rsid w:val="5894085C"/>
    <w:rsid w:val="58AE4F0C"/>
    <w:rsid w:val="58B46E15"/>
    <w:rsid w:val="58B85899"/>
    <w:rsid w:val="58D97A47"/>
    <w:rsid w:val="58DC09BE"/>
    <w:rsid w:val="58E363A9"/>
    <w:rsid w:val="58EF7663"/>
    <w:rsid w:val="58F00CE5"/>
    <w:rsid w:val="59172716"/>
    <w:rsid w:val="59186B39"/>
    <w:rsid w:val="59352B9C"/>
    <w:rsid w:val="593F3E9B"/>
    <w:rsid w:val="59533FBA"/>
    <w:rsid w:val="59594ADC"/>
    <w:rsid w:val="595C6FC3"/>
    <w:rsid w:val="595E1678"/>
    <w:rsid w:val="596D5BD4"/>
    <w:rsid w:val="59771A9C"/>
    <w:rsid w:val="597E3DD8"/>
    <w:rsid w:val="59A1101C"/>
    <w:rsid w:val="59E20F76"/>
    <w:rsid w:val="59EB295F"/>
    <w:rsid w:val="59F40CA9"/>
    <w:rsid w:val="59F80043"/>
    <w:rsid w:val="5A026063"/>
    <w:rsid w:val="5A0554BD"/>
    <w:rsid w:val="5A09252F"/>
    <w:rsid w:val="5A0B2778"/>
    <w:rsid w:val="5A17367F"/>
    <w:rsid w:val="5A1804F3"/>
    <w:rsid w:val="5A191F5F"/>
    <w:rsid w:val="5A2A7C7B"/>
    <w:rsid w:val="5A3E2560"/>
    <w:rsid w:val="5A4F47EA"/>
    <w:rsid w:val="5A505C1A"/>
    <w:rsid w:val="5A594F47"/>
    <w:rsid w:val="5A5D3B6E"/>
    <w:rsid w:val="5A61633E"/>
    <w:rsid w:val="5A637A76"/>
    <w:rsid w:val="5A6A4AC7"/>
    <w:rsid w:val="5A6D33BA"/>
    <w:rsid w:val="5A743572"/>
    <w:rsid w:val="5A751DEA"/>
    <w:rsid w:val="5A792B1F"/>
    <w:rsid w:val="5A82703B"/>
    <w:rsid w:val="5A874767"/>
    <w:rsid w:val="5A9E21B8"/>
    <w:rsid w:val="5AA1498D"/>
    <w:rsid w:val="5AA85BE2"/>
    <w:rsid w:val="5AAA3A4D"/>
    <w:rsid w:val="5AAD6F28"/>
    <w:rsid w:val="5AD63A24"/>
    <w:rsid w:val="5B2E1A1D"/>
    <w:rsid w:val="5B301727"/>
    <w:rsid w:val="5B3A58BA"/>
    <w:rsid w:val="5B430D38"/>
    <w:rsid w:val="5B4876F8"/>
    <w:rsid w:val="5B585F1E"/>
    <w:rsid w:val="5B843A1C"/>
    <w:rsid w:val="5B8646B4"/>
    <w:rsid w:val="5B873E3F"/>
    <w:rsid w:val="5BA83AF9"/>
    <w:rsid w:val="5BAA7092"/>
    <w:rsid w:val="5BC75919"/>
    <w:rsid w:val="5BCA1CC1"/>
    <w:rsid w:val="5BCD4A00"/>
    <w:rsid w:val="5BCE032C"/>
    <w:rsid w:val="5BD008DC"/>
    <w:rsid w:val="5BEA2363"/>
    <w:rsid w:val="5C02690E"/>
    <w:rsid w:val="5C0827EA"/>
    <w:rsid w:val="5C196DA7"/>
    <w:rsid w:val="5C2A048C"/>
    <w:rsid w:val="5C384E7D"/>
    <w:rsid w:val="5C3D077D"/>
    <w:rsid w:val="5C48176D"/>
    <w:rsid w:val="5C5A7F10"/>
    <w:rsid w:val="5C5F1E19"/>
    <w:rsid w:val="5C6861F4"/>
    <w:rsid w:val="5C6E6AF1"/>
    <w:rsid w:val="5C757E78"/>
    <w:rsid w:val="5C80234E"/>
    <w:rsid w:val="5C87496F"/>
    <w:rsid w:val="5C8A680C"/>
    <w:rsid w:val="5CDA3CE1"/>
    <w:rsid w:val="5CDD26E7"/>
    <w:rsid w:val="5CE12F7A"/>
    <w:rsid w:val="5CE25D24"/>
    <w:rsid w:val="5D0C4701"/>
    <w:rsid w:val="5D0D6309"/>
    <w:rsid w:val="5D0F0395"/>
    <w:rsid w:val="5D221076"/>
    <w:rsid w:val="5D340DF9"/>
    <w:rsid w:val="5D375134"/>
    <w:rsid w:val="5D397964"/>
    <w:rsid w:val="5D5A391C"/>
    <w:rsid w:val="5D5F10C0"/>
    <w:rsid w:val="5D757003"/>
    <w:rsid w:val="5D891B7B"/>
    <w:rsid w:val="5D9E4D24"/>
    <w:rsid w:val="5DAB65B8"/>
    <w:rsid w:val="5DAD38EE"/>
    <w:rsid w:val="5DCA244C"/>
    <w:rsid w:val="5DEA03F9"/>
    <w:rsid w:val="5DF631B4"/>
    <w:rsid w:val="5E006862"/>
    <w:rsid w:val="5E0207B9"/>
    <w:rsid w:val="5E1834A1"/>
    <w:rsid w:val="5E231B5D"/>
    <w:rsid w:val="5E261785"/>
    <w:rsid w:val="5E3929C7"/>
    <w:rsid w:val="5E4A7017"/>
    <w:rsid w:val="5E510478"/>
    <w:rsid w:val="5E520AD0"/>
    <w:rsid w:val="5E552BBA"/>
    <w:rsid w:val="5E611C10"/>
    <w:rsid w:val="5E736001"/>
    <w:rsid w:val="5E7A0F3F"/>
    <w:rsid w:val="5E82081A"/>
    <w:rsid w:val="5E9652BC"/>
    <w:rsid w:val="5E9A3CC2"/>
    <w:rsid w:val="5EA42C9D"/>
    <w:rsid w:val="5EBC54FC"/>
    <w:rsid w:val="5EDC21AD"/>
    <w:rsid w:val="5EE11EB8"/>
    <w:rsid w:val="5EE8312B"/>
    <w:rsid w:val="5EEC092A"/>
    <w:rsid w:val="5EFC7377"/>
    <w:rsid w:val="5F06174D"/>
    <w:rsid w:val="5F3A05FF"/>
    <w:rsid w:val="5F3A3602"/>
    <w:rsid w:val="5F3E74DF"/>
    <w:rsid w:val="5F45733B"/>
    <w:rsid w:val="5F531FCE"/>
    <w:rsid w:val="5F6277C6"/>
    <w:rsid w:val="5F6D0B1D"/>
    <w:rsid w:val="5F8D0B82"/>
    <w:rsid w:val="5F960EEB"/>
    <w:rsid w:val="5FA55D24"/>
    <w:rsid w:val="5FCC5339"/>
    <w:rsid w:val="5FD8614C"/>
    <w:rsid w:val="5FE34A5B"/>
    <w:rsid w:val="5FEE32EF"/>
    <w:rsid w:val="5FFA069B"/>
    <w:rsid w:val="5FFE1E36"/>
    <w:rsid w:val="60025813"/>
    <w:rsid w:val="60232584"/>
    <w:rsid w:val="60356DDD"/>
    <w:rsid w:val="6037544B"/>
    <w:rsid w:val="604E2987"/>
    <w:rsid w:val="60545B1D"/>
    <w:rsid w:val="606C2F05"/>
    <w:rsid w:val="606C4651"/>
    <w:rsid w:val="607330CE"/>
    <w:rsid w:val="607B1C59"/>
    <w:rsid w:val="60825176"/>
    <w:rsid w:val="609F2AC4"/>
    <w:rsid w:val="60A5301D"/>
    <w:rsid w:val="60A85FA1"/>
    <w:rsid w:val="60CD0918"/>
    <w:rsid w:val="60F32B9D"/>
    <w:rsid w:val="60FA2EE8"/>
    <w:rsid w:val="61054A27"/>
    <w:rsid w:val="6109328C"/>
    <w:rsid w:val="610A52BC"/>
    <w:rsid w:val="61151C31"/>
    <w:rsid w:val="611543D6"/>
    <w:rsid w:val="611B0453"/>
    <w:rsid w:val="611D2366"/>
    <w:rsid w:val="612956DC"/>
    <w:rsid w:val="61421856"/>
    <w:rsid w:val="615227C4"/>
    <w:rsid w:val="61654E3F"/>
    <w:rsid w:val="61807D68"/>
    <w:rsid w:val="61813705"/>
    <w:rsid w:val="6182292A"/>
    <w:rsid w:val="61867CAF"/>
    <w:rsid w:val="618741B1"/>
    <w:rsid w:val="6187560F"/>
    <w:rsid w:val="619F7F92"/>
    <w:rsid w:val="61AA48CA"/>
    <w:rsid w:val="61D31423"/>
    <w:rsid w:val="61DC2B1A"/>
    <w:rsid w:val="61E433B1"/>
    <w:rsid w:val="61EB0BE3"/>
    <w:rsid w:val="61F94C26"/>
    <w:rsid w:val="62000E56"/>
    <w:rsid w:val="62375BD7"/>
    <w:rsid w:val="624255E9"/>
    <w:rsid w:val="624E1B54"/>
    <w:rsid w:val="624F3E49"/>
    <w:rsid w:val="62565516"/>
    <w:rsid w:val="625757C4"/>
    <w:rsid w:val="625B46ED"/>
    <w:rsid w:val="62632286"/>
    <w:rsid w:val="62657D97"/>
    <w:rsid w:val="62662018"/>
    <w:rsid w:val="62885958"/>
    <w:rsid w:val="629A2EAA"/>
    <w:rsid w:val="62AF6F75"/>
    <w:rsid w:val="62B75D01"/>
    <w:rsid w:val="62B965EC"/>
    <w:rsid w:val="62DE756E"/>
    <w:rsid w:val="62EB2AC3"/>
    <w:rsid w:val="62F40B65"/>
    <w:rsid w:val="62FC2CFE"/>
    <w:rsid w:val="63024505"/>
    <w:rsid w:val="630B35BB"/>
    <w:rsid w:val="634E4F86"/>
    <w:rsid w:val="635322A4"/>
    <w:rsid w:val="635600A5"/>
    <w:rsid w:val="635B1DB5"/>
    <w:rsid w:val="63623C1B"/>
    <w:rsid w:val="636467D4"/>
    <w:rsid w:val="63711FED"/>
    <w:rsid w:val="63716434"/>
    <w:rsid w:val="637B3BB3"/>
    <w:rsid w:val="63880DDC"/>
    <w:rsid w:val="638D750D"/>
    <w:rsid w:val="639D7CBB"/>
    <w:rsid w:val="63AC6CC0"/>
    <w:rsid w:val="63B4491F"/>
    <w:rsid w:val="63D7141F"/>
    <w:rsid w:val="63EE1120"/>
    <w:rsid w:val="64055776"/>
    <w:rsid w:val="640C0830"/>
    <w:rsid w:val="6421385C"/>
    <w:rsid w:val="64240056"/>
    <w:rsid w:val="64287C8A"/>
    <w:rsid w:val="64312FEF"/>
    <w:rsid w:val="643669E6"/>
    <w:rsid w:val="643E143A"/>
    <w:rsid w:val="64491666"/>
    <w:rsid w:val="64500020"/>
    <w:rsid w:val="64726A1D"/>
    <w:rsid w:val="648B6EEF"/>
    <w:rsid w:val="648C2EF6"/>
    <w:rsid w:val="64B07140"/>
    <w:rsid w:val="64C158BF"/>
    <w:rsid w:val="64C76D65"/>
    <w:rsid w:val="64CE2EAA"/>
    <w:rsid w:val="64D34D76"/>
    <w:rsid w:val="64FB2EEB"/>
    <w:rsid w:val="6524387C"/>
    <w:rsid w:val="65297A59"/>
    <w:rsid w:val="653C3090"/>
    <w:rsid w:val="654523B9"/>
    <w:rsid w:val="65526CEA"/>
    <w:rsid w:val="65611DB7"/>
    <w:rsid w:val="65854376"/>
    <w:rsid w:val="658767BE"/>
    <w:rsid w:val="65892531"/>
    <w:rsid w:val="658F5836"/>
    <w:rsid w:val="65917409"/>
    <w:rsid w:val="65A663D3"/>
    <w:rsid w:val="65D06126"/>
    <w:rsid w:val="66195831"/>
    <w:rsid w:val="662E75B1"/>
    <w:rsid w:val="66342C2E"/>
    <w:rsid w:val="663E784C"/>
    <w:rsid w:val="66434B4A"/>
    <w:rsid w:val="665F174A"/>
    <w:rsid w:val="66703465"/>
    <w:rsid w:val="668B6A45"/>
    <w:rsid w:val="668C1178"/>
    <w:rsid w:val="66910EE1"/>
    <w:rsid w:val="66A7157D"/>
    <w:rsid w:val="66A97572"/>
    <w:rsid w:val="66C52FA8"/>
    <w:rsid w:val="66CD03B4"/>
    <w:rsid w:val="66E83352"/>
    <w:rsid w:val="66EF1BEE"/>
    <w:rsid w:val="67011F07"/>
    <w:rsid w:val="67090219"/>
    <w:rsid w:val="670C5884"/>
    <w:rsid w:val="672D101A"/>
    <w:rsid w:val="672D4F56"/>
    <w:rsid w:val="672F3F24"/>
    <w:rsid w:val="6735438B"/>
    <w:rsid w:val="673D196D"/>
    <w:rsid w:val="673E055F"/>
    <w:rsid w:val="67472418"/>
    <w:rsid w:val="67551CE3"/>
    <w:rsid w:val="6762412B"/>
    <w:rsid w:val="67706CC4"/>
    <w:rsid w:val="677C4CD5"/>
    <w:rsid w:val="67A22552"/>
    <w:rsid w:val="67B22DCC"/>
    <w:rsid w:val="67BE71AA"/>
    <w:rsid w:val="67D356E3"/>
    <w:rsid w:val="67D81B6B"/>
    <w:rsid w:val="67D90273"/>
    <w:rsid w:val="67DE5875"/>
    <w:rsid w:val="67E049F9"/>
    <w:rsid w:val="67E50E81"/>
    <w:rsid w:val="67E55852"/>
    <w:rsid w:val="67E678E8"/>
    <w:rsid w:val="67EB1AB4"/>
    <w:rsid w:val="67F02AB0"/>
    <w:rsid w:val="67FA1285"/>
    <w:rsid w:val="68307350"/>
    <w:rsid w:val="6839418E"/>
    <w:rsid w:val="68551F4F"/>
    <w:rsid w:val="685E52C7"/>
    <w:rsid w:val="68623CCE"/>
    <w:rsid w:val="687C10C9"/>
    <w:rsid w:val="68840C16"/>
    <w:rsid w:val="688431F8"/>
    <w:rsid w:val="68872541"/>
    <w:rsid w:val="68876EFB"/>
    <w:rsid w:val="68884654"/>
    <w:rsid w:val="68916A7C"/>
    <w:rsid w:val="689F444F"/>
    <w:rsid w:val="68B96DBB"/>
    <w:rsid w:val="68C83A2C"/>
    <w:rsid w:val="68CA2805"/>
    <w:rsid w:val="68DE6E9B"/>
    <w:rsid w:val="68E937A3"/>
    <w:rsid w:val="68ED6FEF"/>
    <w:rsid w:val="68EE7135"/>
    <w:rsid w:val="691664E5"/>
    <w:rsid w:val="691B47B7"/>
    <w:rsid w:val="693E15D3"/>
    <w:rsid w:val="695232F6"/>
    <w:rsid w:val="69627681"/>
    <w:rsid w:val="6977531D"/>
    <w:rsid w:val="69962DC6"/>
    <w:rsid w:val="69A521C6"/>
    <w:rsid w:val="69CC2BFF"/>
    <w:rsid w:val="69E40947"/>
    <w:rsid w:val="69FD55B8"/>
    <w:rsid w:val="69FF49F3"/>
    <w:rsid w:val="6A0B1C62"/>
    <w:rsid w:val="6A123A14"/>
    <w:rsid w:val="6A21072D"/>
    <w:rsid w:val="6A2406C8"/>
    <w:rsid w:val="6A310A46"/>
    <w:rsid w:val="6A331379"/>
    <w:rsid w:val="6A3916D5"/>
    <w:rsid w:val="6A8E581F"/>
    <w:rsid w:val="6A935267"/>
    <w:rsid w:val="6A9C00F5"/>
    <w:rsid w:val="6AC658EE"/>
    <w:rsid w:val="6AC66212"/>
    <w:rsid w:val="6ADE0BD1"/>
    <w:rsid w:val="6ADE65E0"/>
    <w:rsid w:val="6AE96859"/>
    <w:rsid w:val="6B120C48"/>
    <w:rsid w:val="6B147746"/>
    <w:rsid w:val="6B15453C"/>
    <w:rsid w:val="6B24787C"/>
    <w:rsid w:val="6B313E6C"/>
    <w:rsid w:val="6B356FEF"/>
    <w:rsid w:val="6B3B6738"/>
    <w:rsid w:val="6B573233"/>
    <w:rsid w:val="6B597167"/>
    <w:rsid w:val="6B5B6274"/>
    <w:rsid w:val="6B826114"/>
    <w:rsid w:val="6B8C3281"/>
    <w:rsid w:val="6B8C3FE2"/>
    <w:rsid w:val="6B91475B"/>
    <w:rsid w:val="6B9179A0"/>
    <w:rsid w:val="6B935D53"/>
    <w:rsid w:val="6B985938"/>
    <w:rsid w:val="6B9F03FA"/>
    <w:rsid w:val="6BA442DD"/>
    <w:rsid w:val="6BA73AAA"/>
    <w:rsid w:val="6BAF4A30"/>
    <w:rsid w:val="6BBD5A68"/>
    <w:rsid w:val="6BF80185"/>
    <w:rsid w:val="6C196F71"/>
    <w:rsid w:val="6C1A00FB"/>
    <w:rsid w:val="6C226FCB"/>
    <w:rsid w:val="6C31226F"/>
    <w:rsid w:val="6C552F0B"/>
    <w:rsid w:val="6C5E1871"/>
    <w:rsid w:val="6C7D068A"/>
    <w:rsid w:val="6C845C64"/>
    <w:rsid w:val="6C8934D3"/>
    <w:rsid w:val="6C8C67B7"/>
    <w:rsid w:val="6C9D744C"/>
    <w:rsid w:val="6CA4786E"/>
    <w:rsid w:val="6CA67BE1"/>
    <w:rsid w:val="6CD04811"/>
    <w:rsid w:val="6D0E6F08"/>
    <w:rsid w:val="6D167928"/>
    <w:rsid w:val="6D2060CC"/>
    <w:rsid w:val="6D26299B"/>
    <w:rsid w:val="6D2E2793"/>
    <w:rsid w:val="6D464F20"/>
    <w:rsid w:val="6D4772EC"/>
    <w:rsid w:val="6D652B07"/>
    <w:rsid w:val="6D6A3304"/>
    <w:rsid w:val="6D717C1E"/>
    <w:rsid w:val="6D9078AF"/>
    <w:rsid w:val="6DAA3FEF"/>
    <w:rsid w:val="6DAC1A42"/>
    <w:rsid w:val="6DAD31F1"/>
    <w:rsid w:val="6DC0172B"/>
    <w:rsid w:val="6DC96EDD"/>
    <w:rsid w:val="6DCB690C"/>
    <w:rsid w:val="6DD41A5B"/>
    <w:rsid w:val="6DDC72CD"/>
    <w:rsid w:val="6DDE1B39"/>
    <w:rsid w:val="6DEC2A36"/>
    <w:rsid w:val="6DF36E56"/>
    <w:rsid w:val="6DF43C2E"/>
    <w:rsid w:val="6DF51CA3"/>
    <w:rsid w:val="6E2434B3"/>
    <w:rsid w:val="6E8335BD"/>
    <w:rsid w:val="6E8E12EF"/>
    <w:rsid w:val="6E922B12"/>
    <w:rsid w:val="6E972936"/>
    <w:rsid w:val="6EC773EF"/>
    <w:rsid w:val="6ED446C5"/>
    <w:rsid w:val="6EDC3D8E"/>
    <w:rsid w:val="6EEA6186"/>
    <w:rsid w:val="6F0312AE"/>
    <w:rsid w:val="6F2A7D94"/>
    <w:rsid w:val="6F3574FF"/>
    <w:rsid w:val="6F357A1D"/>
    <w:rsid w:val="6F6F3A30"/>
    <w:rsid w:val="6F8331F1"/>
    <w:rsid w:val="6F93311C"/>
    <w:rsid w:val="6F981B59"/>
    <w:rsid w:val="6FA35005"/>
    <w:rsid w:val="6FAE1A09"/>
    <w:rsid w:val="6FD75BF8"/>
    <w:rsid w:val="70333E81"/>
    <w:rsid w:val="70545BA6"/>
    <w:rsid w:val="70567B70"/>
    <w:rsid w:val="7057415E"/>
    <w:rsid w:val="70673B2B"/>
    <w:rsid w:val="707324D0"/>
    <w:rsid w:val="707443D0"/>
    <w:rsid w:val="707723D0"/>
    <w:rsid w:val="709177BB"/>
    <w:rsid w:val="70A42689"/>
    <w:rsid w:val="70BC6081"/>
    <w:rsid w:val="70C0030A"/>
    <w:rsid w:val="70EE1B56"/>
    <w:rsid w:val="70EE7B55"/>
    <w:rsid w:val="70F5661B"/>
    <w:rsid w:val="70FD4C12"/>
    <w:rsid w:val="71172F17"/>
    <w:rsid w:val="712170AA"/>
    <w:rsid w:val="71275730"/>
    <w:rsid w:val="712D7639"/>
    <w:rsid w:val="71360107"/>
    <w:rsid w:val="713B688E"/>
    <w:rsid w:val="714A76D4"/>
    <w:rsid w:val="714E41B7"/>
    <w:rsid w:val="716A2D22"/>
    <w:rsid w:val="717F3BC0"/>
    <w:rsid w:val="719A7C6D"/>
    <w:rsid w:val="719C7804"/>
    <w:rsid w:val="71A01B77"/>
    <w:rsid w:val="71AA2486"/>
    <w:rsid w:val="71CF3736"/>
    <w:rsid w:val="71D43752"/>
    <w:rsid w:val="71D66B8A"/>
    <w:rsid w:val="71D7083C"/>
    <w:rsid w:val="71F1796A"/>
    <w:rsid w:val="720B564B"/>
    <w:rsid w:val="72145577"/>
    <w:rsid w:val="72154626"/>
    <w:rsid w:val="72262B5D"/>
    <w:rsid w:val="72283FF7"/>
    <w:rsid w:val="722E7212"/>
    <w:rsid w:val="723A0474"/>
    <w:rsid w:val="72513F19"/>
    <w:rsid w:val="725923E4"/>
    <w:rsid w:val="72772AEF"/>
    <w:rsid w:val="72864BF7"/>
    <w:rsid w:val="729023FC"/>
    <w:rsid w:val="72987FCC"/>
    <w:rsid w:val="72CB7383"/>
    <w:rsid w:val="72E93E24"/>
    <w:rsid w:val="730162BB"/>
    <w:rsid w:val="7307523F"/>
    <w:rsid w:val="731955B0"/>
    <w:rsid w:val="731A6C33"/>
    <w:rsid w:val="733813A5"/>
    <w:rsid w:val="7343262D"/>
    <w:rsid w:val="738E71A4"/>
    <w:rsid w:val="73A82490"/>
    <w:rsid w:val="73B33D5C"/>
    <w:rsid w:val="73B70925"/>
    <w:rsid w:val="73C0646E"/>
    <w:rsid w:val="73C64D7F"/>
    <w:rsid w:val="73D0568F"/>
    <w:rsid w:val="73E57880"/>
    <w:rsid w:val="73EA33A5"/>
    <w:rsid w:val="73F423CB"/>
    <w:rsid w:val="74001D22"/>
    <w:rsid w:val="741E6BF6"/>
    <w:rsid w:val="742222F5"/>
    <w:rsid w:val="74476126"/>
    <w:rsid w:val="74503451"/>
    <w:rsid w:val="745231A1"/>
    <w:rsid w:val="7457466E"/>
    <w:rsid w:val="74706664"/>
    <w:rsid w:val="74732A9E"/>
    <w:rsid w:val="747E1443"/>
    <w:rsid w:val="747F3682"/>
    <w:rsid w:val="749C4185"/>
    <w:rsid w:val="74B36FD2"/>
    <w:rsid w:val="74DD260E"/>
    <w:rsid w:val="74DF1EE2"/>
    <w:rsid w:val="750000AA"/>
    <w:rsid w:val="75067759"/>
    <w:rsid w:val="75070F8F"/>
    <w:rsid w:val="75114065"/>
    <w:rsid w:val="751E2DB2"/>
    <w:rsid w:val="752E6DCD"/>
    <w:rsid w:val="7551380D"/>
    <w:rsid w:val="75514EC2"/>
    <w:rsid w:val="755A4164"/>
    <w:rsid w:val="75600BE5"/>
    <w:rsid w:val="7564475C"/>
    <w:rsid w:val="7583797F"/>
    <w:rsid w:val="75BD03C5"/>
    <w:rsid w:val="75D20F1D"/>
    <w:rsid w:val="75DA2C18"/>
    <w:rsid w:val="75EE4523"/>
    <w:rsid w:val="75F54412"/>
    <w:rsid w:val="76041DAB"/>
    <w:rsid w:val="76142429"/>
    <w:rsid w:val="761D08E0"/>
    <w:rsid w:val="76466098"/>
    <w:rsid w:val="765120E1"/>
    <w:rsid w:val="76542E2F"/>
    <w:rsid w:val="765508B1"/>
    <w:rsid w:val="76581835"/>
    <w:rsid w:val="765D347C"/>
    <w:rsid w:val="76660B4B"/>
    <w:rsid w:val="76826699"/>
    <w:rsid w:val="769247F2"/>
    <w:rsid w:val="76974B9D"/>
    <w:rsid w:val="76AB714E"/>
    <w:rsid w:val="76AF5AC7"/>
    <w:rsid w:val="76B063DC"/>
    <w:rsid w:val="76B5414D"/>
    <w:rsid w:val="76C87133"/>
    <w:rsid w:val="76CD08D5"/>
    <w:rsid w:val="76D75987"/>
    <w:rsid w:val="76DB4B92"/>
    <w:rsid w:val="76E3603A"/>
    <w:rsid w:val="76F04EAD"/>
    <w:rsid w:val="76F17488"/>
    <w:rsid w:val="76F44F37"/>
    <w:rsid w:val="77052AA4"/>
    <w:rsid w:val="770B714F"/>
    <w:rsid w:val="770C2D36"/>
    <w:rsid w:val="77136511"/>
    <w:rsid w:val="772E0EFE"/>
    <w:rsid w:val="77340A39"/>
    <w:rsid w:val="77351FD0"/>
    <w:rsid w:val="77472422"/>
    <w:rsid w:val="775F45E6"/>
    <w:rsid w:val="776112D4"/>
    <w:rsid w:val="77656B1E"/>
    <w:rsid w:val="7776200D"/>
    <w:rsid w:val="777F31F2"/>
    <w:rsid w:val="777F7099"/>
    <w:rsid w:val="779C444B"/>
    <w:rsid w:val="77B265EF"/>
    <w:rsid w:val="77B51620"/>
    <w:rsid w:val="77D1700D"/>
    <w:rsid w:val="77D445A5"/>
    <w:rsid w:val="77E56067"/>
    <w:rsid w:val="77E872FF"/>
    <w:rsid w:val="77EC04CC"/>
    <w:rsid w:val="78206C22"/>
    <w:rsid w:val="782D04B7"/>
    <w:rsid w:val="78484564"/>
    <w:rsid w:val="7861548E"/>
    <w:rsid w:val="78775729"/>
    <w:rsid w:val="787E6C23"/>
    <w:rsid w:val="788F1A7F"/>
    <w:rsid w:val="78A42DB0"/>
    <w:rsid w:val="78A656AB"/>
    <w:rsid w:val="78B2245C"/>
    <w:rsid w:val="78B9139F"/>
    <w:rsid w:val="78D131C3"/>
    <w:rsid w:val="78E172CC"/>
    <w:rsid w:val="78EA1D1F"/>
    <w:rsid w:val="7904172F"/>
    <w:rsid w:val="790F7E27"/>
    <w:rsid w:val="791219CA"/>
    <w:rsid w:val="792A231A"/>
    <w:rsid w:val="79316829"/>
    <w:rsid w:val="79352A18"/>
    <w:rsid w:val="794964C4"/>
    <w:rsid w:val="794D547C"/>
    <w:rsid w:val="7974376B"/>
    <w:rsid w:val="797E66A9"/>
    <w:rsid w:val="798518A4"/>
    <w:rsid w:val="79851D6D"/>
    <w:rsid w:val="79A2131D"/>
    <w:rsid w:val="79A97383"/>
    <w:rsid w:val="79B23B36"/>
    <w:rsid w:val="79D867AF"/>
    <w:rsid w:val="79E10C63"/>
    <w:rsid w:val="79E27E8B"/>
    <w:rsid w:val="79F850CE"/>
    <w:rsid w:val="79F9627A"/>
    <w:rsid w:val="79FD443C"/>
    <w:rsid w:val="7A010B4C"/>
    <w:rsid w:val="7A0B3779"/>
    <w:rsid w:val="7A1545F8"/>
    <w:rsid w:val="7A1A114C"/>
    <w:rsid w:val="7A1D1975"/>
    <w:rsid w:val="7A2E0F01"/>
    <w:rsid w:val="7A3A0597"/>
    <w:rsid w:val="7A3A405E"/>
    <w:rsid w:val="7A3E5150"/>
    <w:rsid w:val="7A4670D6"/>
    <w:rsid w:val="7A4E3666"/>
    <w:rsid w:val="7A4E7237"/>
    <w:rsid w:val="7A534B63"/>
    <w:rsid w:val="7A615382"/>
    <w:rsid w:val="7A67303B"/>
    <w:rsid w:val="7A7833B4"/>
    <w:rsid w:val="7A9A5688"/>
    <w:rsid w:val="7AA66192"/>
    <w:rsid w:val="7AAB1D04"/>
    <w:rsid w:val="7ABA4368"/>
    <w:rsid w:val="7AD05746"/>
    <w:rsid w:val="7AD85D51"/>
    <w:rsid w:val="7AFB4DD2"/>
    <w:rsid w:val="7B0434E3"/>
    <w:rsid w:val="7B257FFD"/>
    <w:rsid w:val="7B273D20"/>
    <w:rsid w:val="7B343476"/>
    <w:rsid w:val="7B3B62E0"/>
    <w:rsid w:val="7B503B39"/>
    <w:rsid w:val="7B5A2978"/>
    <w:rsid w:val="7B5A7E4C"/>
    <w:rsid w:val="7B667AF9"/>
    <w:rsid w:val="7B670E83"/>
    <w:rsid w:val="7B7468F8"/>
    <w:rsid w:val="7B7F75A9"/>
    <w:rsid w:val="7BB1107D"/>
    <w:rsid w:val="7BC2430B"/>
    <w:rsid w:val="7BDB201C"/>
    <w:rsid w:val="7BEB5FA9"/>
    <w:rsid w:val="7BEE0103"/>
    <w:rsid w:val="7BF937E8"/>
    <w:rsid w:val="7C0A0FE4"/>
    <w:rsid w:val="7C0C63B9"/>
    <w:rsid w:val="7C183F2B"/>
    <w:rsid w:val="7C254906"/>
    <w:rsid w:val="7C3C2310"/>
    <w:rsid w:val="7C3C2EBF"/>
    <w:rsid w:val="7C413482"/>
    <w:rsid w:val="7C4C5B9D"/>
    <w:rsid w:val="7C4F7C82"/>
    <w:rsid w:val="7C590818"/>
    <w:rsid w:val="7C5E7FD7"/>
    <w:rsid w:val="7C743857"/>
    <w:rsid w:val="7C7C10F6"/>
    <w:rsid w:val="7C7C44BA"/>
    <w:rsid w:val="7C853BEA"/>
    <w:rsid w:val="7C881368"/>
    <w:rsid w:val="7C9B487E"/>
    <w:rsid w:val="7CB262EF"/>
    <w:rsid w:val="7CE27788"/>
    <w:rsid w:val="7CEB7B00"/>
    <w:rsid w:val="7D0C32F1"/>
    <w:rsid w:val="7D0D15B6"/>
    <w:rsid w:val="7D0F408D"/>
    <w:rsid w:val="7D1E37D2"/>
    <w:rsid w:val="7D24527D"/>
    <w:rsid w:val="7D2749BA"/>
    <w:rsid w:val="7D2840E2"/>
    <w:rsid w:val="7D2E672D"/>
    <w:rsid w:val="7D491C6C"/>
    <w:rsid w:val="7D53622B"/>
    <w:rsid w:val="7D5429C0"/>
    <w:rsid w:val="7D552DEC"/>
    <w:rsid w:val="7D603342"/>
    <w:rsid w:val="7D6903CE"/>
    <w:rsid w:val="7D6E6D43"/>
    <w:rsid w:val="7D8D1888"/>
    <w:rsid w:val="7D8F4D8B"/>
    <w:rsid w:val="7D997F08"/>
    <w:rsid w:val="7DB303AF"/>
    <w:rsid w:val="7DB57A34"/>
    <w:rsid w:val="7DE60973"/>
    <w:rsid w:val="7DEF0916"/>
    <w:rsid w:val="7E006343"/>
    <w:rsid w:val="7E1E5218"/>
    <w:rsid w:val="7E3D3C2A"/>
    <w:rsid w:val="7E6418EB"/>
    <w:rsid w:val="7E6528D9"/>
    <w:rsid w:val="7E6C1B17"/>
    <w:rsid w:val="7E83691D"/>
    <w:rsid w:val="7E9520BA"/>
    <w:rsid w:val="7E9A4E1F"/>
    <w:rsid w:val="7EA7723A"/>
    <w:rsid w:val="7EC87E8B"/>
    <w:rsid w:val="7ECF76DC"/>
    <w:rsid w:val="7EF30605"/>
    <w:rsid w:val="7EF56FBB"/>
    <w:rsid w:val="7F000F18"/>
    <w:rsid w:val="7F0237F8"/>
    <w:rsid w:val="7F0768EB"/>
    <w:rsid w:val="7F08472B"/>
    <w:rsid w:val="7F143BEC"/>
    <w:rsid w:val="7F1C3D32"/>
    <w:rsid w:val="7F35093E"/>
    <w:rsid w:val="7F4305FB"/>
    <w:rsid w:val="7F46449A"/>
    <w:rsid w:val="7F5674B2"/>
    <w:rsid w:val="7F715AF2"/>
    <w:rsid w:val="7F886E69"/>
    <w:rsid w:val="7FC13DA6"/>
    <w:rsid w:val="7FC20D7E"/>
    <w:rsid w:val="7FCF43C0"/>
    <w:rsid w:val="7FD065BE"/>
    <w:rsid w:val="7FF0107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7"/>
    <w:qFormat/>
    <w:uiPriority w:val="0"/>
    <w:pPr>
      <w:spacing w:line="480" w:lineRule="exact"/>
      <w:ind w:firstLine="480" w:firstLineChars="200"/>
    </w:pPr>
    <w:rPr>
      <w:rFonts w:ascii="宋体" w:hAnsi="宋体"/>
      <w:sz w:val="24"/>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9"/>
    <w:qFormat/>
    <w:uiPriority w:val="0"/>
    <w:rPr>
      <w:b/>
      <w:bCs/>
    </w:rPr>
  </w:style>
  <w:style w:type="paragraph" w:styleId="60">
    <w:name w:val="Body Text First Indent"/>
    <w:basedOn w:val="24"/>
    <w:link w:val="323"/>
    <w:qFormat/>
    <w:uiPriority w:val="0"/>
    <w:pPr>
      <w:ind w:firstLine="420"/>
    </w:pPr>
    <w:rPr>
      <w:rFonts w:hAnsi="Calibri" w:cs="Times New Roman"/>
      <w:snapToGrid/>
      <w:szCs w:val="20"/>
    </w:rPr>
  </w:style>
  <w:style w:type="paragraph" w:styleId="61">
    <w:name w:val="Body Text First Indent 2"/>
    <w:basedOn w:val="16"/>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Basistekst Batenburg"/>
    <w:basedOn w:val="81"/>
    <w:qFormat/>
    <w:uiPriority w:val="0"/>
  </w:style>
  <w:style w:type="paragraph" w:customStyle="1" w:styleId="81">
    <w:name w:val="Zsysbasis Batenburg"/>
    <w:next w:val="80"/>
    <w:qFormat/>
    <w:uiPriority w:val="0"/>
    <w:pPr>
      <w:spacing w:line="300" w:lineRule="atLeast"/>
    </w:pPr>
    <w:rPr>
      <w:rFonts w:ascii="Calibri" w:hAnsi="Calibri" w:eastAsia="宋体" w:cs="Times New Roman"/>
      <w:sz w:val="22"/>
      <w:szCs w:val="18"/>
      <w:lang w:val="en-US" w:eastAsia="zh-CN" w:bidi="ar-SA"/>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5"/>
    <w:qFormat/>
    <w:uiPriority w:val="0"/>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1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6"/>
    <w:qFormat/>
    <w:uiPriority w:val="0"/>
    <w:rPr>
      <w:rFonts w:ascii="黑体" w:hAnsi="Courier New" w:eastAsia="黑体"/>
    </w:rPr>
  </w:style>
  <w:style w:type="character" w:customStyle="1" w:styleId="304">
    <w:name w:val="正文文本 2 字符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basedOn w:val="69"/>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7"/>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qFormat/>
    <w:uiPriority w:val="0"/>
    <w:rPr>
      <w:rFonts w:ascii="Times New Roman" w:hAnsi="Times New Roman" w:eastAsia="宋体" w:cs="Times New Roman"/>
      <w:kern w:val="2"/>
      <w:sz w:val="21"/>
      <w:szCs w:val="24"/>
      <w:lang w:val="en-US" w:eastAsia="zh-CN" w:bidi="ar-SA"/>
    </w:rPr>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969">
    <w:name w:val="Table Normal"/>
    <w:semiHidden/>
    <w:unhideWhenUsed/>
    <w:qFormat/>
    <w:uiPriority w:val="0"/>
    <w:tblPr>
      <w:tblCellMar>
        <w:top w:w="0" w:type="dxa"/>
        <w:left w:w="0" w:type="dxa"/>
        <w:bottom w:w="0" w:type="dxa"/>
        <w:right w:w="0" w:type="dxa"/>
      </w:tblCellMar>
    </w:tblPr>
  </w:style>
  <w:style w:type="paragraph" w:customStyle="1" w:styleId="970">
    <w:name w:val="p17"/>
    <w:basedOn w:val="1"/>
    <w:qFormat/>
    <w:uiPriority w:val="0"/>
    <w:pPr>
      <w:ind w:firstLine="420"/>
    </w:pPr>
    <w:rPr>
      <w:rFonts w:cs="黑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3975</Words>
  <Characters>4389</Characters>
  <Lines>319</Lines>
  <Paragraphs>90</Paragraphs>
  <TotalTime>126</TotalTime>
  <ScaleCrop>false</ScaleCrop>
  <LinksUpToDate>false</LinksUpToDate>
  <CharactersWithSpaces>4654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尐饭团^ǒ^</cp:lastModifiedBy>
  <cp:lastPrinted>2024-03-15T05:35:00Z</cp:lastPrinted>
  <dcterms:modified xsi:type="dcterms:W3CDTF">2025-07-02T06:02:51Z</dcterms:modified>
  <dc:title>杭州市市民卡扩大发卡工程</dc:title>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BE1CDFB9B3C040DFADD010D9B31ED718_13</vt:lpwstr>
  </property>
  <property fmtid="{D5CDD505-2E9C-101B-9397-08002B2CF9AE}" pid="5" name="KSOTemplateDocerSaveRecord">
    <vt:lpwstr>eyJoZGlkIjoiN2YzMjVmMThjMzEzMDg0MTdkMzUyYjhiNWYyZGRkNTIiLCJ1c2VySWQiOiI4NjEyNDM2NTQifQ==</vt:lpwstr>
  </property>
</Properties>
</file>