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FC1A" w14:textId="77777777" w:rsidR="007302D7" w:rsidRPr="002D320A" w:rsidRDefault="007302D7">
      <w:pPr>
        <w:tabs>
          <w:tab w:val="left" w:pos="7980"/>
        </w:tabs>
        <w:spacing w:line="700" w:lineRule="exact"/>
        <w:ind w:firstLineChars="0" w:firstLine="0"/>
        <w:rPr>
          <w:b/>
          <w:spacing w:val="-8"/>
          <w:sz w:val="52"/>
          <w:szCs w:val="52"/>
        </w:rPr>
      </w:pPr>
    </w:p>
    <w:p w14:paraId="722F534D" w14:textId="77777777" w:rsidR="002D320A" w:rsidRDefault="002D320A">
      <w:pPr>
        <w:tabs>
          <w:tab w:val="left" w:pos="7980"/>
        </w:tabs>
        <w:spacing w:line="700" w:lineRule="exact"/>
        <w:ind w:firstLineChars="0" w:firstLine="0"/>
        <w:jc w:val="center"/>
        <w:rPr>
          <w:b/>
          <w:spacing w:val="-8"/>
          <w:sz w:val="52"/>
          <w:szCs w:val="52"/>
        </w:rPr>
      </w:pPr>
    </w:p>
    <w:p w14:paraId="1C9B935B" w14:textId="77777777" w:rsidR="002D320A" w:rsidRPr="005879EF" w:rsidRDefault="009239FA">
      <w:pPr>
        <w:tabs>
          <w:tab w:val="left" w:pos="7980"/>
        </w:tabs>
        <w:spacing w:line="700" w:lineRule="exact"/>
        <w:ind w:firstLineChars="0" w:firstLine="0"/>
        <w:jc w:val="center"/>
        <w:rPr>
          <w:b/>
          <w:spacing w:val="-8"/>
          <w:sz w:val="44"/>
          <w:szCs w:val="44"/>
        </w:rPr>
      </w:pPr>
      <w:r w:rsidRPr="005879EF">
        <w:rPr>
          <w:rFonts w:hint="eastAsia"/>
          <w:b/>
          <w:spacing w:val="-8"/>
          <w:sz w:val="44"/>
          <w:szCs w:val="44"/>
        </w:rPr>
        <w:t>瑞安市</w:t>
      </w:r>
      <w:r w:rsidR="00D90A17" w:rsidRPr="005879EF">
        <w:rPr>
          <w:rFonts w:hint="eastAsia"/>
          <w:b/>
          <w:spacing w:val="-8"/>
          <w:sz w:val="44"/>
          <w:szCs w:val="44"/>
        </w:rPr>
        <w:t>江南片</w:t>
      </w:r>
      <w:r w:rsidRPr="005879EF">
        <w:rPr>
          <w:rFonts w:hint="eastAsia"/>
          <w:b/>
          <w:spacing w:val="-8"/>
          <w:sz w:val="44"/>
          <w:szCs w:val="44"/>
        </w:rPr>
        <w:t>路灯设施节能改造</w:t>
      </w:r>
      <w:r w:rsidRPr="005879EF">
        <w:rPr>
          <w:rFonts w:hint="eastAsia"/>
          <w:b/>
          <w:spacing w:val="-8"/>
          <w:sz w:val="44"/>
          <w:szCs w:val="44"/>
        </w:rPr>
        <w:t>P</w:t>
      </w:r>
      <w:r w:rsidRPr="005879EF">
        <w:rPr>
          <w:b/>
          <w:spacing w:val="-8"/>
          <w:sz w:val="44"/>
          <w:szCs w:val="44"/>
        </w:rPr>
        <w:t>PP</w:t>
      </w:r>
      <w:r w:rsidRPr="005879EF">
        <w:rPr>
          <w:rFonts w:hint="eastAsia"/>
          <w:b/>
          <w:spacing w:val="-8"/>
          <w:sz w:val="44"/>
          <w:szCs w:val="44"/>
        </w:rPr>
        <w:t>项目</w:t>
      </w:r>
    </w:p>
    <w:p w14:paraId="1770D092" w14:textId="77777777" w:rsidR="007302D7" w:rsidRPr="005879EF" w:rsidRDefault="006355DA">
      <w:pPr>
        <w:tabs>
          <w:tab w:val="left" w:pos="7980"/>
        </w:tabs>
        <w:spacing w:line="700" w:lineRule="exact"/>
        <w:ind w:firstLineChars="0" w:firstLine="0"/>
        <w:jc w:val="center"/>
        <w:rPr>
          <w:b/>
          <w:spacing w:val="-8"/>
          <w:sz w:val="44"/>
          <w:szCs w:val="44"/>
        </w:rPr>
      </w:pPr>
      <w:r w:rsidRPr="005879EF">
        <w:rPr>
          <w:rFonts w:hint="eastAsia"/>
          <w:b/>
          <w:spacing w:val="-8"/>
          <w:sz w:val="44"/>
          <w:szCs w:val="44"/>
        </w:rPr>
        <w:t>社会资本方采购</w:t>
      </w:r>
    </w:p>
    <w:p w14:paraId="5DFE2197" w14:textId="77777777" w:rsidR="007302D7" w:rsidRPr="005879EF" w:rsidRDefault="007302D7">
      <w:pPr>
        <w:tabs>
          <w:tab w:val="left" w:pos="7980"/>
        </w:tabs>
        <w:spacing w:line="700" w:lineRule="exact"/>
        <w:ind w:firstLine="611"/>
        <w:rPr>
          <w:b/>
          <w:spacing w:val="-8"/>
          <w:sz w:val="32"/>
          <w:szCs w:val="32"/>
        </w:rPr>
      </w:pPr>
    </w:p>
    <w:p w14:paraId="795B92AA" w14:textId="77777777" w:rsidR="007302D7" w:rsidRPr="005879EF" w:rsidRDefault="007302D7">
      <w:pPr>
        <w:tabs>
          <w:tab w:val="left" w:pos="7980"/>
        </w:tabs>
        <w:spacing w:line="700" w:lineRule="exact"/>
        <w:ind w:firstLine="611"/>
        <w:rPr>
          <w:b/>
          <w:spacing w:val="-8"/>
          <w:sz w:val="32"/>
          <w:szCs w:val="32"/>
        </w:rPr>
      </w:pPr>
    </w:p>
    <w:p w14:paraId="49168AC7" w14:textId="77777777" w:rsidR="007302D7" w:rsidRPr="005879EF" w:rsidRDefault="007302D7">
      <w:pPr>
        <w:tabs>
          <w:tab w:val="left" w:pos="7980"/>
        </w:tabs>
        <w:spacing w:line="700" w:lineRule="exact"/>
        <w:ind w:firstLine="611"/>
        <w:rPr>
          <w:b/>
          <w:spacing w:val="-8"/>
          <w:sz w:val="32"/>
          <w:szCs w:val="32"/>
        </w:rPr>
      </w:pPr>
    </w:p>
    <w:p w14:paraId="00D6DA6D" w14:textId="77777777" w:rsidR="007302D7" w:rsidRPr="005879EF" w:rsidRDefault="007302D7">
      <w:pPr>
        <w:ind w:firstLineChars="0" w:firstLine="0"/>
        <w:jc w:val="center"/>
        <w:rPr>
          <w:rFonts w:ascii="宋体" w:hAnsi="宋体"/>
          <w:b/>
          <w:sz w:val="72"/>
          <w:szCs w:val="72"/>
        </w:rPr>
      </w:pPr>
      <w:r w:rsidRPr="005879EF">
        <w:rPr>
          <w:rFonts w:ascii="宋体" w:hAnsi="宋体"/>
          <w:b/>
          <w:sz w:val="72"/>
          <w:szCs w:val="72"/>
        </w:rPr>
        <w:t>招</w:t>
      </w:r>
      <w:r w:rsidRPr="005879EF">
        <w:rPr>
          <w:rFonts w:ascii="宋体" w:hAnsi="宋体" w:hint="eastAsia"/>
          <w:b/>
          <w:sz w:val="72"/>
          <w:szCs w:val="72"/>
        </w:rPr>
        <w:t xml:space="preserve"> </w:t>
      </w:r>
      <w:r w:rsidRPr="005879EF">
        <w:rPr>
          <w:rFonts w:ascii="宋体" w:hAnsi="宋体"/>
          <w:b/>
          <w:sz w:val="72"/>
          <w:szCs w:val="72"/>
        </w:rPr>
        <w:t>标</w:t>
      </w:r>
      <w:r w:rsidRPr="005879EF">
        <w:rPr>
          <w:rFonts w:ascii="宋体" w:hAnsi="宋体" w:hint="eastAsia"/>
          <w:b/>
          <w:sz w:val="72"/>
          <w:szCs w:val="72"/>
        </w:rPr>
        <w:t xml:space="preserve"> </w:t>
      </w:r>
      <w:r w:rsidRPr="005879EF">
        <w:rPr>
          <w:rFonts w:ascii="宋体" w:hAnsi="宋体"/>
          <w:b/>
          <w:sz w:val="72"/>
          <w:szCs w:val="72"/>
        </w:rPr>
        <w:t>文</w:t>
      </w:r>
      <w:r w:rsidRPr="005879EF">
        <w:rPr>
          <w:rFonts w:ascii="宋体" w:hAnsi="宋体" w:hint="eastAsia"/>
          <w:b/>
          <w:sz w:val="72"/>
          <w:szCs w:val="72"/>
        </w:rPr>
        <w:t xml:space="preserve"> </w:t>
      </w:r>
      <w:r w:rsidRPr="005879EF">
        <w:rPr>
          <w:rFonts w:ascii="宋体" w:hAnsi="宋体"/>
          <w:b/>
          <w:sz w:val="72"/>
          <w:szCs w:val="72"/>
        </w:rPr>
        <w:t>件</w:t>
      </w:r>
    </w:p>
    <w:p w14:paraId="4D862AD0" w14:textId="77777777" w:rsidR="00A5452A" w:rsidRPr="005879EF" w:rsidRDefault="00A5452A">
      <w:pPr>
        <w:ind w:firstLineChars="0" w:firstLine="0"/>
        <w:jc w:val="center"/>
        <w:rPr>
          <w:rFonts w:ascii="宋体" w:hAnsi="宋体"/>
          <w:b/>
          <w:sz w:val="36"/>
          <w:szCs w:val="36"/>
        </w:rPr>
      </w:pPr>
      <w:r w:rsidRPr="005879EF">
        <w:rPr>
          <w:rFonts w:ascii="宋体" w:hAnsi="宋体" w:hint="eastAsia"/>
          <w:b/>
          <w:sz w:val="36"/>
          <w:szCs w:val="36"/>
        </w:rPr>
        <w:t>（线上电子招投标）</w:t>
      </w:r>
    </w:p>
    <w:p w14:paraId="2F2555A4" w14:textId="77777777" w:rsidR="00A5452A" w:rsidRPr="005879EF" w:rsidRDefault="00A5452A" w:rsidP="00A5452A">
      <w:pPr>
        <w:ind w:leftChars="767" w:left="1841" w:firstLineChars="0" w:firstLine="0"/>
        <w:rPr>
          <w:rFonts w:ascii="宋体" w:hAnsi="宋体"/>
          <w:b/>
          <w:sz w:val="32"/>
          <w:szCs w:val="32"/>
        </w:rPr>
      </w:pPr>
    </w:p>
    <w:p w14:paraId="46533EFB" w14:textId="7EE6C6A5" w:rsidR="007302D7" w:rsidRPr="005879EF" w:rsidRDefault="00416BA7" w:rsidP="00A5452A">
      <w:pPr>
        <w:ind w:leftChars="767" w:left="1841" w:firstLineChars="0" w:firstLine="0"/>
        <w:rPr>
          <w:rFonts w:ascii="宋体" w:hAnsi="宋体"/>
          <w:b/>
          <w:sz w:val="28"/>
          <w:szCs w:val="28"/>
        </w:rPr>
      </w:pPr>
      <w:r w:rsidRPr="005879EF">
        <w:rPr>
          <w:rFonts w:ascii="宋体" w:hAnsi="宋体"/>
          <w:b/>
          <w:sz w:val="28"/>
          <w:szCs w:val="28"/>
        </w:rPr>
        <w:t>项目编号</w:t>
      </w:r>
      <w:r w:rsidR="007302D7" w:rsidRPr="005879EF">
        <w:rPr>
          <w:rFonts w:ascii="宋体" w:hAnsi="宋体"/>
          <w:b/>
          <w:sz w:val="28"/>
          <w:szCs w:val="28"/>
        </w:rPr>
        <w:t>：</w:t>
      </w:r>
      <w:r w:rsidR="0033222B" w:rsidRPr="005879EF">
        <w:rPr>
          <w:rFonts w:ascii="宋体" w:hAnsi="宋体" w:hint="eastAsia"/>
          <w:b/>
          <w:sz w:val="28"/>
          <w:szCs w:val="28"/>
        </w:rPr>
        <w:t>RACG-DL-210801</w:t>
      </w:r>
    </w:p>
    <w:p w14:paraId="02A40B30" w14:textId="77777777" w:rsidR="00A5452A" w:rsidRPr="005879EF" w:rsidRDefault="00A5452A" w:rsidP="00A5452A">
      <w:pPr>
        <w:ind w:leftChars="767" w:left="1841" w:firstLineChars="0" w:firstLine="0"/>
        <w:rPr>
          <w:rFonts w:ascii="宋体" w:hAnsi="宋体"/>
          <w:b/>
          <w:sz w:val="28"/>
          <w:szCs w:val="28"/>
        </w:rPr>
      </w:pPr>
      <w:r w:rsidRPr="005879EF">
        <w:rPr>
          <w:rFonts w:ascii="宋体" w:hAnsi="宋体" w:hint="eastAsia"/>
          <w:b/>
          <w:sz w:val="28"/>
          <w:szCs w:val="28"/>
        </w:rPr>
        <w:t>采购方式：公开招标</w:t>
      </w:r>
    </w:p>
    <w:p w14:paraId="6A4DE868" w14:textId="77777777" w:rsidR="007302D7" w:rsidRPr="005879EF" w:rsidRDefault="007302D7">
      <w:pPr>
        <w:ind w:firstLine="560"/>
        <w:rPr>
          <w:sz w:val="28"/>
        </w:rPr>
      </w:pPr>
    </w:p>
    <w:p w14:paraId="49D9D1EC" w14:textId="77777777" w:rsidR="007302D7" w:rsidRPr="005879EF" w:rsidRDefault="007302D7">
      <w:pPr>
        <w:ind w:firstLine="560"/>
        <w:rPr>
          <w:sz w:val="28"/>
        </w:rPr>
      </w:pPr>
    </w:p>
    <w:p w14:paraId="44572A0B" w14:textId="77777777" w:rsidR="007302D7" w:rsidRPr="005879EF" w:rsidRDefault="007302D7">
      <w:pPr>
        <w:ind w:firstLine="560"/>
        <w:rPr>
          <w:sz w:val="28"/>
        </w:rPr>
      </w:pPr>
    </w:p>
    <w:p w14:paraId="5EF4C3A2" w14:textId="77777777" w:rsidR="007302D7" w:rsidRPr="005879EF" w:rsidRDefault="007302D7">
      <w:pPr>
        <w:ind w:firstLine="560"/>
        <w:rPr>
          <w:sz w:val="28"/>
        </w:rPr>
      </w:pPr>
    </w:p>
    <w:p w14:paraId="6F01FD4F" w14:textId="77777777" w:rsidR="007302D7" w:rsidRPr="005879EF" w:rsidRDefault="007302D7">
      <w:pPr>
        <w:spacing w:line="480" w:lineRule="auto"/>
        <w:ind w:firstLineChars="150" w:firstLine="482"/>
        <w:rPr>
          <w:rFonts w:ascii="宋体" w:hAnsi="宋体"/>
          <w:b/>
          <w:sz w:val="32"/>
          <w:szCs w:val="32"/>
        </w:rPr>
      </w:pPr>
      <w:r w:rsidRPr="005879EF">
        <w:rPr>
          <w:rFonts w:ascii="宋体" w:hAnsi="宋体" w:hint="eastAsia"/>
          <w:b/>
          <w:sz w:val="32"/>
          <w:szCs w:val="32"/>
        </w:rPr>
        <w:t>采   购   人：</w:t>
      </w:r>
      <w:r w:rsidR="009239FA" w:rsidRPr="005879EF">
        <w:rPr>
          <w:rFonts w:ascii="宋体" w:hAnsi="宋体" w:hint="eastAsia"/>
          <w:b/>
          <w:sz w:val="32"/>
          <w:szCs w:val="32"/>
        </w:rPr>
        <w:t>瑞安市市政公用工程建设中心</w:t>
      </w:r>
    </w:p>
    <w:p w14:paraId="3A5FA946" w14:textId="77777777" w:rsidR="007302D7" w:rsidRPr="005879EF" w:rsidRDefault="007302D7">
      <w:pPr>
        <w:spacing w:line="480" w:lineRule="auto"/>
        <w:ind w:firstLineChars="150" w:firstLine="482"/>
        <w:rPr>
          <w:rFonts w:ascii="宋体" w:hAnsi="宋体"/>
          <w:b/>
          <w:sz w:val="32"/>
          <w:szCs w:val="32"/>
        </w:rPr>
      </w:pPr>
      <w:r w:rsidRPr="005879EF">
        <w:rPr>
          <w:rFonts w:ascii="宋体" w:hAnsi="宋体" w:hint="eastAsia"/>
          <w:b/>
          <w:sz w:val="32"/>
          <w:szCs w:val="32"/>
        </w:rPr>
        <w:t>采购代理单位：</w:t>
      </w:r>
      <w:r w:rsidR="006A2F76" w:rsidRPr="005879EF">
        <w:rPr>
          <w:rFonts w:ascii="宋体" w:hAnsi="宋体" w:hint="eastAsia"/>
          <w:b/>
          <w:sz w:val="32"/>
          <w:szCs w:val="32"/>
        </w:rPr>
        <w:t>德</w:t>
      </w:r>
      <w:proofErr w:type="gramStart"/>
      <w:r w:rsidR="006A2F76" w:rsidRPr="005879EF">
        <w:rPr>
          <w:rFonts w:ascii="宋体" w:hAnsi="宋体" w:hint="eastAsia"/>
          <w:b/>
          <w:sz w:val="32"/>
          <w:szCs w:val="32"/>
        </w:rPr>
        <w:t>邻</w:t>
      </w:r>
      <w:r w:rsidR="009239FA" w:rsidRPr="005879EF">
        <w:rPr>
          <w:rFonts w:ascii="宋体" w:hAnsi="宋体" w:hint="eastAsia"/>
          <w:b/>
          <w:sz w:val="32"/>
          <w:szCs w:val="32"/>
        </w:rPr>
        <w:t>联合</w:t>
      </w:r>
      <w:proofErr w:type="gramEnd"/>
      <w:r w:rsidR="009239FA" w:rsidRPr="005879EF">
        <w:rPr>
          <w:rFonts w:ascii="宋体" w:hAnsi="宋体" w:hint="eastAsia"/>
          <w:b/>
          <w:sz w:val="32"/>
          <w:szCs w:val="32"/>
        </w:rPr>
        <w:t>工程有限公司</w:t>
      </w:r>
    </w:p>
    <w:p w14:paraId="02EDB9BA" w14:textId="77777777" w:rsidR="007302D7" w:rsidRPr="005879EF" w:rsidRDefault="00A5452A">
      <w:pPr>
        <w:spacing w:line="480" w:lineRule="auto"/>
        <w:ind w:leftChars="-100" w:left="-240" w:firstLineChars="75" w:firstLine="241"/>
        <w:jc w:val="center"/>
        <w:rPr>
          <w:rFonts w:ascii="宋体" w:hAnsi="宋体"/>
          <w:b/>
          <w:sz w:val="28"/>
          <w:szCs w:val="28"/>
        </w:rPr>
      </w:pPr>
      <w:r w:rsidRPr="005879EF">
        <w:rPr>
          <w:rFonts w:ascii="宋体" w:hAnsi="宋体" w:cs="宋体" w:hint="eastAsia"/>
          <w:b/>
          <w:sz w:val="32"/>
          <w:szCs w:val="32"/>
        </w:rPr>
        <w:t>二〇二一年九月</w:t>
      </w:r>
    </w:p>
    <w:p w14:paraId="74FAB922" w14:textId="77777777" w:rsidR="00A5452A" w:rsidRPr="005879EF" w:rsidRDefault="00A5452A">
      <w:pPr>
        <w:spacing w:line="480" w:lineRule="auto"/>
        <w:ind w:leftChars="-100" w:left="-240" w:firstLineChars="75" w:firstLine="181"/>
        <w:jc w:val="center"/>
        <w:rPr>
          <w:rFonts w:ascii="宋体" w:hAnsi="宋体"/>
          <w:b/>
        </w:rPr>
        <w:sectPr w:rsidR="00A5452A" w:rsidRPr="005879EF">
          <w:headerReference w:type="even" r:id="rId7"/>
          <w:headerReference w:type="default" r:id="rId8"/>
          <w:footerReference w:type="even" r:id="rId9"/>
          <w:footerReference w:type="default" r:id="rId10"/>
          <w:headerReference w:type="first" r:id="rId11"/>
          <w:footerReference w:type="first" r:id="rId12"/>
          <w:pgSz w:w="11907" w:h="16840"/>
          <w:pgMar w:top="1474" w:right="1758" w:bottom="1531" w:left="1928" w:header="680" w:footer="1077" w:gutter="0"/>
          <w:pgNumType w:start="1"/>
          <w:cols w:space="720"/>
          <w:formProt w:val="0"/>
          <w:titlePg/>
          <w:docGrid w:linePitch="326"/>
        </w:sectPr>
      </w:pPr>
    </w:p>
    <w:p w14:paraId="519D3FC5" w14:textId="77777777" w:rsidR="007302D7" w:rsidRPr="005879EF" w:rsidRDefault="007302D7" w:rsidP="009239FA">
      <w:pPr>
        <w:spacing w:line="480" w:lineRule="auto"/>
        <w:ind w:firstLineChars="0" w:firstLine="0"/>
        <w:jc w:val="center"/>
        <w:rPr>
          <w:b/>
        </w:rPr>
      </w:pPr>
      <w:r w:rsidRPr="005879EF">
        <w:rPr>
          <w:b/>
          <w:sz w:val="32"/>
        </w:rPr>
        <w:lastRenderedPageBreak/>
        <w:t>目</w:t>
      </w:r>
      <w:r w:rsidRPr="005879EF">
        <w:rPr>
          <w:b/>
          <w:sz w:val="32"/>
        </w:rPr>
        <w:t xml:space="preserve">   </w:t>
      </w:r>
      <w:r w:rsidRPr="005879EF">
        <w:rPr>
          <w:b/>
          <w:sz w:val="32"/>
        </w:rPr>
        <w:t>录</w:t>
      </w:r>
    </w:p>
    <w:p w14:paraId="18A4410F" w14:textId="77777777" w:rsidR="00D203AD" w:rsidRPr="005879EF" w:rsidRDefault="007302D7" w:rsidP="00D203AD">
      <w:pPr>
        <w:pStyle w:val="TOC1"/>
        <w:tabs>
          <w:tab w:val="clear" w:pos="8380"/>
          <w:tab w:val="right" w:leader="dot" w:pos="8222"/>
        </w:tabs>
        <w:spacing w:line="300" w:lineRule="auto"/>
        <w:ind w:firstLine="480"/>
        <w:jc w:val="right"/>
        <w:rPr>
          <w:rFonts w:ascii="等线" w:eastAsia="等线" w:hAnsi="等线"/>
          <w:b w:val="0"/>
          <w:noProof/>
          <w:sz w:val="21"/>
          <w:szCs w:val="22"/>
        </w:rPr>
      </w:pPr>
      <w:r w:rsidRPr="005879EF">
        <w:rPr>
          <w:b w:val="0"/>
          <w:bCs/>
          <w:noProof/>
        </w:rPr>
        <w:fldChar w:fldCharType="begin"/>
      </w:r>
      <w:r w:rsidRPr="005879EF">
        <w:rPr>
          <w:b w:val="0"/>
          <w:bCs/>
          <w:noProof/>
        </w:rPr>
        <w:instrText xml:space="preserve"> TOC \o "2-2" \h \z \t "标题 1,1" </w:instrText>
      </w:r>
      <w:r w:rsidRPr="005879EF">
        <w:rPr>
          <w:b w:val="0"/>
          <w:bCs/>
          <w:noProof/>
        </w:rPr>
        <w:fldChar w:fldCharType="separate"/>
      </w:r>
      <w:hyperlink w:anchor="_Toc82034770" w:history="1">
        <w:r w:rsidR="00D203AD" w:rsidRPr="005879EF">
          <w:rPr>
            <w:rStyle w:val="af0"/>
            <w:noProof/>
          </w:rPr>
          <w:t>第一章 招标公告</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_Toc82034770 \h </w:instrText>
        </w:r>
        <w:r w:rsidR="00D203AD" w:rsidRPr="005879EF">
          <w:rPr>
            <w:noProof/>
            <w:webHidden/>
          </w:rPr>
        </w:r>
        <w:r w:rsidR="00D203AD" w:rsidRPr="005879EF">
          <w:rPr>
            <w:noProof/>
            <w:webHidden/>
          </w:rPr>
          <w:fldChar w:fldCharType="separate"/>
        </w:r>
        <w:r w:rsidR="00D203AD" w:rsidRPr="005879EF">
          <w:rPr>
            <w:noProof/>
            <w:webHidden/>
          </w:rPr>
          <w:t>2</w:t>
        </w:r>
        <w:r w:rsidR="00D203AD" w:rsidRPr="005879EF">
          <w:rPr>
            <w:noProof/>
            <w:webHidden/>
          </w:rPr>
          <w:fldChar w:fldCharType="end"/>
        </w:r>
      </w:hyperlink>
    </w:p>
    <w:p w14:paraId="7060A3C7" w14:textId="77777777" w:rsidR="00D203AD" w:rsidRPr="005879EF" w:rsidRDefault="009C60F2" w:rsidP="00D203AD">
      <w:pPr>
        <w:pStyle w:val="TOC1"/>
        <w:tabs>
          <w:tab w:val="clear" w:pos="8380"/>
          <w:tab w:val="right" w:leader="dot" w:pos="8222"/>
        </w:tabs>
        <w:spacing w:line="300" w:lineRule="auto"/>
        <w:ind w:firstLine="482"/>
        <w:jc w:val="right"/>
        <w:rPr>
          <w:rFonts w:ascii="等线" w:eastAsia="等线" w:hAnsi="等线"/>
          <w:b w:val="0"/>
          <w:noProof/>
          <w:sz w:val="21"/>
          <w:szCs w:val="22"/>
        </w:rPr>
      </w:pPr>
      <w:hyperlink w:anchor="_Toc82034778" w:history="1">
        <w:r w:rsidR="00D203AD" w:rsidRPr="005879EF">
          <w:rPr>
            <w:rStyle w:val="af0"/>
            <w:noProof/>
          </w:rPr>
          <w:t>第二章 投标供应商须知</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_Toc82034778 \h </w:instrText>
        </w:r>
        <w:r w:rsidR="00D203AD" w:rsidRPr="005879EF">
          <w:rPr>
            <w:noProof/>
            <w:webHidden/>
          </w:rPr>
        </w:r>
        <w:r w:rsidR="00D203AD" w:rsidRPr="005879EF">
          <w:rPr>
            <w:noProof/>
            <w:webHidden/>
          </w:rPr>
          <w:fldChar w:fldCharType="separate"/>
        </w:r>
        <w:r w:rsidR="00D203AD" w:rsidRPr="005879EF">
          <w:rPr>
            <w:noProof/>
            <w:webHidden/>
          </w:rPr>
          <w:t>6</w:t>
        </w:r>
        <w:r w:rsidR="00D203AD" w:rsidRPr="005879EF">
          <w:rPr>
            <w:noProof/>
            <w:webHidden/>
          </w:rPr>
          <w:fldChar w:fldCharType="end"/>
        </w:r>
      </w:hyperlink>
    </w:p>
    <w:p w14:paraId="46780680"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79" w:history="1">
        <w:r w:rsidR="00D203AD" w:rsidRPr="005879EF">
          <w:rPr>
            <w:rStyle w:val="af0"/>
            <w:noProof/>
          </w:rPr>
          <w:t>一、投标供应商须知前附表</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_Toc82034779 \h </w:instrText>
        </w:r>
        <w:r w:rsidR="00D203AD" w:rsidRPr="005879EF">
          <w:rPr>
            <w:noProof/>
            <w:webHidden/>
          </w:rPr>
        </w:r>
        <w:r w:rsidR="00D203AD" w:rsidRPr="005879EF">
          <w:rPr>
            <w:noProof/>
            <w:webHidden/>
          </w:rPr>
          <w:fldChar w:fldCharType="separate"/>
        </w:r>
        <w:r w:rsidR="00D203AD" w:rsidRPr="005879EF">
          <w:rPr>
            <w:noProof/>
            <w:webHidden/>
          </w:rPr>
          <w:t>6</w:t>
        </w:r>
        <w:r w:rsidR="00D203AD" w:rsidRPr="005879EF">
          <w:rPr>
            <w:noProof/>
            <w:webHidden/>
          </w:rPr>
          <w:fldChar w:fldCharType="end"/>
        </w:r>
      </w:hyperlink>
    </w:p>
    <w:p w14:paraId="059E240F"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0" w:history="1">
        <w:r w:rsidR="00D203AD" w:rsidRPr="005879EF">
          <w:rPr>
            <w:rStyle w:val="af0"/>
            <w:noProof/>
          </w:rPr>
          <w:t>二、总</w:t>
        </w:r>
        <w:r w:rsidR="00D203AD" w:rsidRPr="005879EF">
          <w:rPr>
            <w:rStyle w:val="af0"/>
            <w:noProof/>
          </w:rPr>
          <w:t xml:space="preserve">  </w:t>
        </w:r>
        <w:r w:rsidR="00D203AD" w:rsidRPr="005879EF">
          <w:rPr>
            <w:rStyle w:val="af0"/>
            <w:noProof/>
          </w:rPr>
          <w:t>则</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_Toc82034780 \h </w:instrText>
        </w:r>
        <w:r w:rsidR="00D203AD" w:rsidRPr="005879EF">
          <w:rPr>
            <w:noProof/>
            <w:webHidden/>
          </w:rPr>
        </w:r>
        <w:r w:rsidR="00D203AD" w:rsidRPr="005879EF">
          <w:rPr>
            <w:noProof/>
            <w:webHidden/>
          </w:rPr>
          <w:fldChar w:fldCharType="separate"/>
        </w:r>
        <w:r w:rsidR="00D203AD" w:rsidRPr="005879EF">
          <w:rPr>
            <w:noProof/>
            <w:webHidden/>
          </w:rPr>
          <w:t>11</w:t>
        </w:r>
        <w:r w:rsidR="00D203AD" w:rsidRPr="005879EF">
          <w:rPr>
            <w:noProof/>
            <w:webHidden/>
          </w:rPr>
          <w:fldChar w:fldCharType="end"/>
        </w:r>
      </w:hyperlink>
    </w:p>
    <w:p w14:paraId="1EDA18D6"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1" w:history="1">
        <w:r w:rsidR="00D203AD" w:rsidRPr="005879EF">
          <w:rPr>
            <w:rStyle w:val="af0"/>
            <w:noProof/>
          </w:rPr>
          <w:t>三、招标文件说明</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_Toc82034781 \h </w:instrText>
        </w:r>
        <w:r w:rsidR="00D203AD" w:rsidRPr="005879EF">
          <w:rPr>
            <w:noProof/>
            <w:webHidden/>
          </w:rPr>
        </w:r>
        <w:r w:rsidR="00D203AD" w:rsidRPr="005879EF">
          <w:rPr>
            <w:noProof/>
            <w:webHidden/>
          </w:rPr>
          <w:fldChar w:fldCharType="separate"/>
        </w:r>
        <w:r w:rsidR="00D203AD" w:rsidRPr="005879EF">
          <w:rPr>
            <w:noProof/>
            <w:webHidden/>
          </w:rPr>
          <w:t>12</w:t>
        </w:r>
        <w:r w:rsidR="00D203AD" w:rsidRPr="005879EF">
          <w:rPr>
            <w:noProof/>
            <w:webHidden/>
          </w:rPr>
          <w:fldChar w:fldCharType="end"/>
        </w:r>
      </w:hyperlink>
    </w:p>
    <w:p w14:paraId="2FF784DD"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2" w:history="1">
        <w:r w:rsidR="00D203AD" w:rsidRPr="005879EF">
          <w:rPr>
            <w:rStyle w:val="af0"/>
            <w:noProof/>
          </w:rPr>
          <w:t>四、投标文件的编写与递交</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_Toc82034782 \h </w:instrText>
        </w:r>
        <w:r w:rsidR="00D203AD" w:rsidRPr="005879EF">
          <w:rPr>
            <w:noProof/>
            <w:webHidden/>
          </w:rPr>
        </w:r>
        <w:r w:rsidR="00D203AD" w:rsidRPr="005879EF">
          <w:rPr>
            <w:noProof/>
            <w:webHidden/>
          </w:rPr>
          <w:fldChar w:fldCharType="separate"/>
        </w:r>
        <w:r w:rsidR="00D203AD" w:rsidRPr="005879EF">
          <w:rPr>
            <w:noProof/>
            <w:webHidden/>
          </w:rPr>
          <w:t>14</w:t>
        </w:r>
        <w:r w:rsidR="00D203AD" w:rsidRPr="005879EF">
          <w:rPr>
            <w:noProof/>
            <w:webHidden/>
          </w:rPr>
          <w:fldChar w:fldCharType="end"/>
        </w:r>
      </w:hyperlink>
    </w:p>
    <w:p w14:paraId="45B0D1D3"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3" w:history="1">
        <w:r w:rsidR="00D203AD" w:rsidRPr="005879EF">
          <w:rPr>
            <w:rStyle w:val="af0"/>
            <w:noProof/>
          </w:rPr>
          <w:t>五、公开招投标程序</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_Toc82034783 \h </w:instrText>
        </w:r>
        <w:r w:rsidR="00D203AD" w:rsidRPr="005879EF">
          <w:rPr>
            <w:noProof/>
            <w:webHidden/>
          </w:rPr>
        </w:r>
        <w:r w:rsidR="00D203AD" w:rsidRPr="005879EF">
          <w:rPr>
            <w:noProof/>
            <w:webHidden/>
          </w:rPr>
          <w:fldChar w:fldCharType="separate"/>
        </w:r>
        <w:r w:rsidR="00D203AD" w:rsidRPr="005879EF">
          <w:rPr>
            <w:noProof/>
            <w:webHidden/>
          </w:rPr>
          <w:t>18</w:t>
        </w:r>
        <w:r w:rsidR="00D203AD" w:rsidRPr="005879EF">
          <w:rPr>
            <w:noProof/>
            <w:webHidden/>
          </w:rPr>
          <w:fldChar w:fldCharType="end"/>
        </w:r>
      </w:hyperlink>
    </w:p>
    <w:p w14:paraId="2B6E66B1"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4" w:history="1">
        <w:r w:rsidR="00D203AD" w:rsidRPr="005879EF">
          <w:rPr>
            <w:rStyle w:val="af0"/>
            <w:noProof/>
          </w:rPr>
          <w:t>六、授予合同</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_Toc82034784 \h </w:instrText>
        </w:r>
        <w:r w:rsidR="00D203AD" w:rsidRPr="005879EF">
          <w:rPr>
            <w:noProof/>
            <w:webHidden/>
          </w:rPr>
        </w:r>
        <w:r w:rsidR="00D203AD" w:rsidRPr="005879EF">
          <w:rPr>
            <w:noProof/>
            <w:webHidden/>
          </w:rPr>
          <w:fldChar w:fldCharType="separate"/>
        </w:r>
        <w:r w:rsidR="00D203AD" w:rsidRPr="005879EF">
          <w:rPr>
            <w:noProof/>
            <w:webHidden/>
          </w:rPr>
          <w:t>23</w:t>
        </w:r>
        <w:r w:rsidR="00D203AD" w:rsidRPr="005879EF">
          <w:rPr>
            <w:noProof/>
            <w:webHidden/>
          </w:rPr>
          <w:fldChar w:fldCharType="end"/>
        </w:r>
      </w:hyperlink>
    </w:p>
    <w:p w14:paraId="45666260" w14:textId="77777777" w:rsidR="00D203AD" w:rsidRPr="005879EF" w:rsidRDefault="009C60F2" w:rsidP="00D203AD">
      <w:pPr>
        <w:pStyle w:val="TOC1"/>
        <w:tabs>
          <w:tab w:val="clear" w:pos="8380"/>
          <w:tab w:val="right" w:leader="dot" w:pos="8222"/>
        </w:tabs>
        <w:spacing w:line="300" w:lineRule="auto"/>
        <w:ind w:firstLine="482"/>
        <w:jc w:val="right"/>
        <w:rPr>
          <w:rFonts w:ascii="等线" w:eastAsia="等线" w:hAnsi="等线"/>
          <w:b w:val="0"/>
          <w:noProof/>
          <w:sz w:val="21"/>
          <w:szCs w:val="22"/>
        </w:rPr>
      </w:pPr>
      <w:hyperlink w:anchor="_Toc82034785" w:history="1">
        <w:r w:rsidR="00D203AD" w:rsidRPr="005879EF">
          <w:rPr>
            <w:rStyle w:val="af0"/>
            <w:noProof/>
          </w:rPr>
          <w:t>第三章  采购需求</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_Toc82034785 \h </w:instrText>
        </w:r>
        <w:r w:rsidR="00D203AD" w:rsidRPr="005879EF">
          <w:rPr>
            <w:noProof/>
            <w:webHidden/>
          </w:rPr>
        </w:r>
        <w:r w:rsidR="00D203AD" w:rsidRPr="005879EF">
          <w:rPr>
            <w:noProof/>
            <w:webHidden/>
          </w:rPr>
          <w:fldChar w:fldCharType="separate"/>
        </w:r>
        <w:r w:rsidR="00D203AD" w:rsidRPr="005879EF">
          <w:rPr>
            <w:noProof/>
            <w:webHidden/>
          </w:rPr>
          <w:t>26</w:t>
        </w:r>
        <w:r w:rsidR="00D203AD" w:rsidRPr="005879EF">
          <w:rPr>
            <w:noProof/>
            <w:webHidden/>
          </w:rPr>
          <w:fldChar w:fldCharType="end"/>
        </w:r>
      </w:hyperlink>
    </w:p>
    <w:p w14:paraId="03D8E10F"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6" w:history="1">
        <w:r w:rsidR="00D203AD" w:rsidRPr="005879EF">
          <w:rPr>
            <w:rStyle w:val="af0"/>
            <w:noProof/>
          </w:rPr>
          <w:t>一、概述</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_Toc82034786 \h </w:instrText>
        </w:r>
        <w:r w:rsidR="00D203AD" w:rsidRPr="005879EF">
          <w:rPr>
            <w:noProof/>
            <w:webHidden/>
          </w:rPr>
        </w:r>
        <w:r w:rsidR="00D203AD" w:rsidRPr="005879EF">
          <w:rPr>
            <w:noProof/>
            <w:webHidden/>
          </w:rPr>
          <w:fldChar w:fldCharType="separate"/>
        </w:r>
        <w:r w:rsidR="00D203AD" w:rsidRPr="005879EF">
          <w:rPr>
            <w:noProof/>
            <w:webHidden/>
          </w:rPr>
          <w:t>26</w:t>
        </w:r>
        <w:r w:rsidR="00D203AD" w:rsidRPr="005879EF">
          <w:rPr>
            <w:noProof/>
            <w:webHidden/>
          </w:rPr>
          <w:fldChar w:fldCharType="end"/>
        </w:r>
      </w:hyperlink>
    </w:p>
    <w:p w14:paraId="323EAA4E"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7" w:history="1">
        <w:r w:rsidR="00D203AD" w:rsidRPr="005879EF">
          <w:rPr>
            <w:rStyle w:val="af0"/>
            <w:noProof/>
          </w:rPr>
          <w:t>二、项目概况及项目总投资估算</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_Toc82034787 \h </w:instrText>
        </w:r>
        <w:r w:rsidR="00D203AD" w:rsidRPr="005879EF">
          <w:rPr>
            <w:noProof/>
            <w:webHidden/>
          </w:rPr>
        </w:r>
        <w:r w:rsidR="00D203AD" w:rsidRPr="005879EF">
          <w:rPr>
            <w:noProof/>
            <w:webHidden/>
          </w:rPr>
          <w:fldChar w:fldCharType="separate"/>
        </w:r>
        <w:r w:rsidR="00D203AD" w:rsidRPr="005879EF">
          <w:rPr>
            <w:noProof/>
            <w:webHidden/>
          </w:rPr>
          <w:t>26</w:t>
        </w:r>
        <w:r w:rsidR="00D203AD" w:rsidRPr="005879EF">
          <w:rPr>
            <w:noProof/>
            <w:webHidden/>
          </w:rPr>
          <w:fldChar w:fldCharType="end"/>
        </w:r>
      </w:hyperlink>
    </w:p>
    <w:p w14:paraId="29185278"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8" w:history="1">
        <w:r w:rsidR="00D203AD" w:rsidRPr="005879EF">
          <w:rPr>
            <w:rStyle w:val="af0"/>
            <w:rFonts w:ascii="宋体" w:hAnsi="宋体"/>
            <w:noProof/>
          </w:rPr>
          <w:t>三、项目运作方式及交易结构</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_Toc82034788 \h </w:instrText>
        </w:r>
        <w:r w:rsidR="00D203AD" w:rsidRPr="005879EF">
          <w:rPr>
            <w:noProof/>
            <w:webHidden/>
          </w:rPr>
        </w:r>
        <w:r w:rsidR="00D203AD" w:rsidRPr="005879EF">
          <w:rPr>
            <w:noProof/>
            <w:webHidden/>
          </w:rPr>
          <w:fldChar w:fldCharType="separate"/>
        </w:r>
        <w:r w:rsidR="00D203AD" w:rsidRPr="005879EF">
          <w:rPr>
            <w:noProof/>
            <w:webHidden/>
          </w:rPr>
          <w:t>33</w:t>
        </w:r>
        <w:r w:rsidR="00D203AD" w:rsidRPr="005879EF">
          <w:rPr>
            <w:noProof/>
            <w:webHidden/>
          </w:rPr>
          <w:fldChar w:fldCharType="end"/>
        </w:r>
      </w:hyperlink>
    </w:p>
    <w:p w14:paraId="2520A128"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89" w:history="1">
        <w:r w:rsidR="00D203AD" w:rsidRPr="005879EF">
          <w:rPr>
            <w:rStyle w:val="af0"/>
            <w:rFonts w:ascii="宋体" w:hAnsi="宋体"/>
            <w:noProof/>
          </w:rPr>
          <w:t>四、主要合同条款</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_Toc82034789 \h </w:instrText>
        </w:r>
        <w:r w:rsidR="00D203AD" w:rsidRPr="005879EF">
          <w:rPr>
            <w:noProof/>
            <w:webHidden/>
          </w:rPr>
        </w:r>
        <w:r w:rsidR="00D203AD" w:rsidRPr="005879EF">
          <w:rPr>
            <w:noProof/>
            <w:webHidden/>
          </w:rPr>
          <w:fldChar w:fldCharType="separate"/>
        </w:r>
        <w:r w:rsidR="00D203AD" w:rsidRPr="005879EF">
          <w:rPr>
            <w:noProof/>
            <w:webHidden/>
          </w:rPr>
          <w:t>35</w:t>
        </w:r>
        <w:r w:rsidR="00D203AD" w:rsidRPr="005879EF">
          <w:rPr>
            <w:noProof/>
            <w:webHidden/>
          </w:rPr>
          <w:fldChar w:fldCharType="end"/>
        </w:r>
      </w:hyperlink>
    </w:p>
    <w:p w14:paraId="6FD35405"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90" w:history="1">
        <w:r w:rsidR="00D203AD" w:rsidRPr="005879EF">
          <w:rPr>
            <w:rStyle w:val="af0"/>
            <w:rFonts w:ascii="宋体" w:hAnsi="宋体"/>
            <w:noProof/>
          </w:rPr>
          <w:t>五、项目技术参数要求</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_Toc82034790 \h </w:instrText>
        </w:r>
        <w:r w:rsidR="00D203AD" w:rsidRPr="005879EF">
          <w:rPr>
            <w:noProof/>
            <w:webHidden/>
          </w:rPr>
        </w:r>
        <w:r w:rsidR="00D203AD" w:rsidRPr="005879EF">
          <w:rPr>
            <w:noProof/>
            <w:webHidden/>
          </w:rPr>
          <w:fldChar w:fldCharType="separate"/>
        </w:r>
        <w:r w:rsidR="00D203AD" w:rsidRPr="005879EF">
          <w:rPr>
            <w:noProof/>
            <w:webHidden/>
          </w:rPr>
          <w:t>35</w:t>
        </w:r>
        <w:r w:rsidR="00D203AD" w:rsidRPr="005879EF">
          <w:rPr>
            <w:noProof/>
            <w:webHidden/>
          </w:rPr>
          <w:fldChar w:fldCharType="end"/>
        </w:r>
      </w:hyperlink>
    </w:p>
    <w:p w14:paraId="194B3184"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91" w:history="1">
        <w:r w:rsidR="00D203AD" w:rsidRPr="005879EF">
          <w:rPr>
            <w:rStyle w:val="af0"/>
            <w:rFonts w:ascii="宋体" w:hAnsi="宋体"/>
            <w:noProof/>
          </w:rPr>
          <w:t>六、维护质量要求</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_Toc82034791 \h </w:instrText>
        </w:r>
        <w:r w:rsidR="00D203AD" w:rsidRPr="005879EF">
          <w:rPr>
            <w:noProof/>
            <w:webHidden/>
          </w:rPr>
        </w:r>
        <w:r w:rsidR="00D203AD" w:rsidRPr="005879EF">
          <w:rPr>
            <w:noProof/>
            <w:webHidden/>
          </w:rPr>
          <w:fldChar w:fldCharType="separate"/>
        </w:r>
        <w:r w:rsidR="00D203AD" w:rsidRPr="005879EF">
          <w:rPr>
            <w:noProof/>
            <w:webHidden/>
          </w:rPr>
          <w:t>46</w:t>
        </w:r>
        <w:r w:rsidR="00D203AD" w:rsidRPr="005879EF">
          <w:rPr>
            <w:noProof/>
            <w:webHidden/>
          </w:rPr>
          <w:fldChar w:fldCharType="end"/>
        </w:r>
      </w:hyperlink>
    </w:p>
    <w:p w14:paraId="74B7456E" w14:textId="77777777" w:rsidR="00D203AD" w:rsidRPr="005879EF" w:rsidRDefault="009C60F2" w:rsidP="00D203AD">
      <w:pPr>
        <w:pStyle w:val="TOC1"/>
        <w:tabs>
          <w:tab w:val="clear" w:pos="8380"/>
          <w:tab w:val="right" w:leader="dot" w:pos="8222"/>
        </w:tabs>
        <w:spacing w:line="300" w:lineRule="auto"/>
        <w:ind w:firstLine="482"/>
        <w:jc w:val="right"/>
        <w:rPr>
          <w:rFonts w:ascii="等线" w:eastAsia="等线" w:hAnsi="等线"/>
          <w:b w:val="0"/>
          <w:noProof/>
          <w:sz w:val="21"/>
          <w:szCs w:val="22"/>
        </w:rPr>
      </w:pPr>
      <w:hyperlink w:anchor="_Toc82034792" w:history="1">
        <w:r w:rsidR="00D203AD" w:rsidRPr="005879EF">
          <w:rPr>
            <w:rStyle w:val="af0"/>
            <w:noProof/>
          </w:rPr>
          <w:t>第四章  投标文件格式</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_Toc82034792 \h </w:instrText>
        </w:r>
        <w:r w:rsidR="00D203AD" w:rsidRPr="005879EF">
          <w:rPr>
            <w:noProof/>
            <w:webHidden/>
          </w:rPr>
        </w:r>
        <w:r w:rsidR="00D203AD" w:rsidRPr="005879EF">
          <w:rPr>
            <w:noProof/>
            <w:webHidden/>
          </w:rPr>
          <w:fldChar w:fldCharType="separate"/>
        </w:r>
        <w:r w:rsidR="00D203AD" w:rsidRPr="005879EF">
          <w:rPr>
            <w:noProof/>
            <w:webHidden/>
          </w:rPr>
          <w:t>53</w:t>
        </w:r>
        <w:r w:rsidR="00D203AD" w:rsidRPr="005879EF">
          <w:rPr>
            <w:noProof/>
            <w:webHidden/>
          </w:rPr>
          <w:fldChar w:fldCharType="end"/>
        </w:r>
      </w:hyperlink>
    </w:p>
    <w:p w14:paraId="35EF7ACF"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93" w:history="1">
        <w:r w:rsidR="00D203AD" w:rsidRPr="005879EF">
          <w:rPr>
            <w:rStyle w:val="af0"/>
            <w:noProof/>
          </w:rPr>
          <w:t>一、资信标</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_Toc82034793 \h </w:instrText>
        </w:r>
        <w:r w:rsidR="00D203AD" w:rsidRPr="005879EF">
          <w:rPr>
            <w:noProof/>
            <w:webHidden/>
          </w:rPr>
        </w:r>
        <w:r w:rsidR="00D203AD" w:rsidRPr="005879EF">
          <w:rPr>
            <w:noProof/>
            <w:webHidden/>
          </w:rPr>
          <w:fldChar w:fldCharType="separate"/>
        </w:r>
        <w:r w:rsidR="00D203AD" w:rsidRPr="005879EF">
          <w:rPr>
            <w:noProof/>
            <w:webHidden/>
          </w:rPr>
          <w:t>54</w:t>
        </w:r>
        <w:r w:rsidR="00D203AD" w:rsidRPr="005879EF">
          <w:rPr>
            <w:noProof/>
            <w:webHidden/>
          </w:rPr>
          <w:fldChar w:fldCharType="end"/>
        </w:r>
      </w:hyperlink>
    </w:p>
    <w:p w14:paraId="3F4715C4"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94" w:history="1">
        <w:r w:rsidR="00D203AD" w:rsidRPr="005879EF">
          <w:rPr>
            <w:rStyle w:val="af0"/>
            <w:noProof/>
          </w:rPr>
          <w:t>二、技术标</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_Toc82034794 \h </w:instrText>
        </w:r>
        <w:r w:rsidR="00D203AD" w:rsidRPr="005879EF">
          <w:rPr>
            <w:noProof/>
            <w:webHidden/>
          </w:rPr>
        </w:r>
        <w:r w:rsidR="00D203AD" w:rsidRPr="005879EF">
          <w:rPr>
            <w:noProof/>
            <w:webHidden/>
          </w:rPr>
          <w:fldChar w:fldCharType="separate"/>
        </w:r>
        <w:r w:rsidR="00D203AD" w:rsidRPr="005879EF">
          <w:rPr>
            <w:noProof/>
            <w:webHidden/>
          </w:rPr>
          <w:t>64</w:t>
        </w:r>
        <w:r w:rsidR="00D203AD" w:rsidRPr="005879EF">
          <w:rPr>
            <w:noProof/>
            <w:webHidden/>
          </w:rPr>
          <w:fldChar w:fldCharType="end"/>
        </w:r>
      </w:hyperlink>
    </w:p>
    <w:p w14:paraId="251ACD62"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96" w:history="1">
        <w:r w:rsidR="00D203AD" w:rsidRPr="005879EF">
          <w:rPr>
            <w:rStyle w:val="af0"/>
            <w:noProof/>
          </w:rPr>
          <w:t>三、报价标</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_Toc82034796 \h </w:instrText>
        </w:r>
        <w:r w:rsidR="00D203AD" w:rsidRPr="005879EF">
          <w:rPr>
            <w:noProof/>
            <w:webHidden/>
          </w:rPr>
        </w:r>
        <w:r w:rsidR="00D203AD" w:rsidRPr="005879EF">
          <w:rPr>
            <w:noProof/>
            <w:webHidden/>
          </w:rPr>
          <w:fldChar w:fldCharType="separate"/>
        </w:r>
        <w:r w:rsidR="00D203AD" w:rsidRPr="005879EF">
          <w:rPr>
            <w:noProof/>
            <w:webHidden/>
          </w:rPr>
          <w:t>68</w:t>
        </w:r>
        <w:r w:rsidR="00D203AD" w:rsidRPr="005879EF">
          <w:rPr>
            <w:noProof/>
            <w:webHidden/>
          </w:rPr>
          <w:fldChar w:fldCharType="end"/>
        </w:r>
      </w:hyperlink>
    </w:p>
    <w:p w14:paraId="1045DF87" w14:textId="77777777" w:rsidR="00D203AD" w:rsidRPr="005879EF" w:rsidRDefault="009C60F2" w:rsidP="00D203AD">
      <w:pPr>
        <w:pStyle w:val="TOC1"/>
        <w:tabs>
          <w:tab w:val="clear" w:pos="8380"/>
          <w:tab w:val="right" w:leader="dot" w:pos="8222"/>
        </w:tabs>
        <w:spacing w:line="300" w:lineRule="auto"/>
        <w:ind w:firstLine="482"/>
        <w:jc w:val="right"/>
        <w:rPr>
          <w:rFonts w:ascii="等线" w:eastAsia="等线" w:hAnsi="等线"/>
          <w:b w:val="0"/>
          <w:noProof/>
          <w:sz w:val="21"/>
          <w:szCs w:val="22"/>
        </w:rPr>
      </w:pPr>
      <w:hyperlink w:anchor="_Toc82034797" w:history="1">
        <w:r w:rsidR="00D203AD" w:rsidRPr="005879EF">
          <w:rPr>
            <w:rStyle w:val="af0"/>
            <w:noProof/>
          </w:rPr>
          <w:t>第五章 评审办法与细则</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_Toc82034797 \h </w:instrText>
        </w:r>
        <w:r w:rsidR="00D203AD" w:rsidRPr="005879EF">
          <w:rPr>
            <w:noProof/>
            <w:webHidden/>
          </w:rPr>
        </w:r>
        <w:r w:rsidR="00D203AD" w:rsidRPr="005879EF">
          <w:rPr>
            <w:noProof/>
            <w:webHidden/>
          </w:rPr>
          <w:fldChar w:fldCharType="separate"/>
        </w:r>
        <w:r w:rsidR="00D203AD" w:rsidRPr="005879EF">
          <w:rPr>
            <w:noProof/>
            <w:webHidden/>
          </w:rPr>
          <w:t>76</w:t>
        </w:r>
        <w:r w:rsidR="00D203AD" w:rsidRPr="005879EF">
          <w:rPr>
            <w:noProof/>
            <w:webHidden/>
          </w:rPr>
          <w:fldChar w:fldCharType="end"/>
        </w:r>
      </w:hyperlink>
    </w:p>
    <w:p w14:paraId="639CF6FD"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98" w:history="1">
        <w:r w:rsidR="00D203AD" w:rsidRPr="005879EF">
          <w:rPr>
            <w:rStyle w:val="af0"/>
            <w:noProof/>
          </w:rPr>
          <w:t>一、</w:t>
        </w:r>
        <w:r w:rsidR="00D203AD" w:rsidRPr="005879EF">
          <w:rPr>
            <w:rStyle w:val="af0"/>
            <w:noProof/>
            <w:lang w:val="zh-CN"/>
          </w:rPr>
          <w:t>评审办法</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_Toc82034798 \h </w:instrText>
        </w:r>
        <w:r w:rsidR="00D203AD" w:rsidRPr="005879EF">
          <w:rPr>
            <w:noProof/>
            <w:webHidden/>
          </w:rPr>
        </w:r>
        <w:r w:rsidR="00D203AD" w:rsidRPr="005879EF">
          <w:rPr>
            <w:noProof/>
            <w:webHidden/>
          </w:rPr>
          <w:fldChar w:fldCharType="separate"/>
        </w:r>
        <w:r w:rsidR="00D203AD" w:rsidRPr="005879EF">
          <w:rPr>
            <w:noProof/>
            <w:webHidden/>
          </w:rPr>
          <w:t>76</w:t>
        </w:r>
        <w:r w:rsidR="00D203AD" w:rsidRPr="005879EF">
          <w:rPr>
            <w:noProof/>
            <w:webHidden/>
          </w:rPr>
          <w:fldChar w:fldCharType="end"/>
        </w:r>
      </w:hyperlink>
    </w:p>
    <w:p w14:paraId="17BC238D"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799" w:history="1">
        <w:r w:rsidR="00D203AD" w:rsidRPr="005879EF">
          <w:rPr>
            <w:rStyle w:val="af0"/>
            <w:noProof/>
          </w:rPr>
          <w:t>二、评审明细</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_Toc82034799 \h </w:instrText>
        </w:r>
        <w:r w:rsidR="00D203AD" w:rsidRPr="005879EF">
          <w:rPr>
            <w:noProof/>
            <w:webHidden/>
          </w:rPr>
        </w:r>
        <w:r w:rsidR="00D203AD" w:rsidRPr="005879EF">
          <w:rPr>
            <w:noProof/>
            <w:webHidden/>
          </w:rPr>
          <w:fldChar w:fldCharType="separate"/>
        </w:r>
        <w:r w:rsidR="00D203AD" w:rsidRPr="005879EF">
          <w:rPr>
            <w:noProof/>
            <w:webHidden/>
          </w:rPr>
          <w:t>77</w:t>
        </w:r>
        <w:r w:rsidR="00D203AD" w:rsidRPr="005879EF">
          <w:rPr>
            <w:noProof/>
            <w:webHidden/>
          </w:rPr>
          <w:fldChar w:fldCharType="end"/>
        </w:r>
      </w:hyperlink>
    </w:p>
    <w:p w14:paraId="27AC9152" w14:textId="77777777" w:rsidR="00D203AD" w:rsidRPr="005879EF" w:rsidRDefault="009C60F2" w:rsidP="00D203AD">
      <w:pPr>
        <w:pStyle w:val="TOC1"/>
        <w:tabs>
          <w:tab w:val="clear" w:pos="8380"/>
          <w:tab w:val="right" w:leader="dot" w:pos="8222"/>
        </w:tabs>
        <w:spacing w:line="300" w:lineRule="auto"/>
        <w:ind w:firstLine="482"/>
        <w:jc w:val="right"/>
        <w:rPr>
          <w:rFonts w:ascii="等线" w:eastAsia="等线" w:hAnsi="等线"/>
          <w:b w:val="0"/>
          <w:noProof/>
          <w:sz w:val="21"/>
          <w:szCs w:val="22"/>
        </w:rPr>
      </w:pPr>
      <w:hyperlink w:anchor="_Toc82034800" w:history="1">
        <w:r w:rsidR="00D203AD" w:rsidRPr="005879EF">
          <w:rPr>
            <w:rStyle w:val="af0"/>
            <w:noProof/>
          </w:rPr>
          <w:t>第六章 招标文件附件</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_Toc82034800 \h </w:instrText>
        </w:r>
        <w:r w:rsidR="00D203AD" w:rsidRPr="005879EF">
          <w:rPr>
            <w:noProof/>
            <w:webHidden/>
          </w:rPr>
        </w:r>
        <w:r w:rsidR="00D203AD" w:rsidRPr="005879EF">
          <w:rPr>
            <w:noProof/>
            <w:webHidden/>
          </w:rPr>
          <w:fldChar w:fldCharType="separate"/>
        </w:r>
        <w:r w:rsidR="00D203AD" w:rsidRPr="005879EF">
          <w:rPr>
            <w:noProof/>
            <w:webHidden/>
          </w:rPr>
          <w:t>85</w:t>
        </w:r>
        <w:r w:rsidR="00D203AD" w:rsidRPr="005879EF">
          <w:rPr>
            <w:noProof/>
            <w:webHidden/>
          </w:rPr>
          <w:fldChar w:fldCharType="end"/>
        </w:r>
      </w:hyperlink>
    </w:p>
    <w:p w14:paraId="224FBA00"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1" w:history="1">
        <w:r w:rsidR="00D203AD" w:rsidRPr="005879EF">
          <w:rPr>
            <w:rStyle w:val="af0"/>
            <w:noProof/>
          </w:rPr>
          <w:t>一、项目可行性研究报告批复</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_Toc82034801 \h </w:instrText>
        </w:r>
        <w:r w:rsidR="00D203AD" w:rsidRPr="005879EF">
          <w:rPr>
            <w:noProof/>
            <w:webHidden/>
          </w:rPr>
        </w:r>
        <w:r w:rsidR="00D203AD" w:rsidRPr="005879EF">
          <w:rPr>
            <w:noProof/>
            <w:webHidden/>
          </w:rPr>
          <w:fldChar w:fldCharType="separate"/>
        </w:r>
        <w:r w:rsidR="00D203AD" w:rsidRPr="005879EF">
          <w:rPr>
            <w:noProof/>
            <w:webHidden/>
          </w:rPr>
          <w:t>85</w:t>
        </w:r>
        <w:r w:rsidR="00D203AD" w:rsidRPr="005879EF">
          <w:rPr>
            <w:noProof/>
            <w:webHidden/>
          </w:rPr>
          <w:fldChar w:fldCharType="end"/>
        </w:r>
      </w:hyperlink>
    </w:p>
    <w:p w14:paraId="679F6937"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2" w:history="1">
        <w:r w:rsidR="00D203AD" w:rsidRPr="005879EF">
          <w:rPr>
            <w:rStyle w:val="af0"/>
            <w:noProof/>
          </w:rPr>
          <w:t>二、</w:t>
        </w:r>
        <w:r w:rsidR="00D203AD" w:rsidRPr="005879EF">
          <w:rPr>
            <w:rStyle w:val="af0"/>
            <w:noProof/>
          </w:rPr>
          <w:t>PPP</w:t>
        </w:r>
        <w:r w:rsidR="00D203AD" w:rsidRPr="005879EF">
          <w:rPr>
            <w:rStyle w:val="af0"/>
            <w:noProof/>
          </w:rPr>
          <w:t>项目实施机构授权书</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_Toc82034802 \h </w:instrText>
        </w:r>
        <w:r w:rsidR="00D203AD" w:rsidRPr="005879EF">
          <w:rPr>
            <w:noProof/>
            <w:webHidden/>
          </w:rPr>
        </w:r>
        <w:r w:rsidR="00D203AD" w:rsidRPr="005879EF">
          <w:rPr>
            <w:noProof/>
            <w:webHidden/>
          </w:rPr>
          <w:fldChar w:fldCharType="separate"/>
        </w:r>
        <w:r w:rsidR="00D203AD" w:rsidRPr="005879EF">
          <w:rPr>
            <w:noProof/>
            <w:webHidden/>
          </w:rPr>
          <w:t>88</w:t>
        </w:r>
        <w:r w:rsidR="00D203AD" w:rsidRPr="005879EF">
          <w:rPr>
            <w:noProof/>
            <w:webHidden/>
          </w:rPr>
          <w:fldChar w:fldCharType="end"/>
        </w:r>
      </w:hyperlink>
    </w:p>
    <w:p w14:paraId="69944D4D"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3" w:history="1">
        <w:r w:rsidR="00D203AD" w:rsidRPr="005879EF">
          <w:rPr>
            <w:rStyle w:val="af0"/>
            <w:noProof/>
          </w:rPr>
          <w:t>三、《</w:t>
        </w:r>
        <w:r w:rsidR="00D203AD" w:rsidRPr="005879EF">
          <w:rPr>
            <w:rStyle w:val="af0"/>
            <w:noProof/>
          </w:rPr>
          <w:t>PPP</w:t>
        </w:r>
        <w:r w:rsidR="00D203AD" w:rsidRPr="005879EF">
          <w:rPr>
            <w:rStyle w:val="af0"/>
            <w:noProof/>
          </w:rPr>
          <w:t>项目合作协议》</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_Toc82034803 \h </w:instrText>
        </w:r>
        <w:r w:rsidR="00D203AD" w:rsidRPr="005879EF">
          <w:rPr>
            <w:noProof/>
            <w:webHidden/>
          </w:rPr>
        </w:r>
        <w:r w:rsidR="00D203AD" w:rsidRPr="005879EF">
          <w:rPr>
            <w:noProof/>
            <w:webHidden/>
          </w:rPr>
          <w:fldChar w:fldCharType="separate"/>
        </w:r>
        <w:r w:rsidR="00D203AD" w:rsidRPr="005879EF">
          <w:rPr>
            <w:noProof/>
            <w:webHidden/>
          </w:rPr>
          <w:t>91</w:t>
        </w:r>
        <w:r w:rsidR="00D203AD" w:rsidRPr="005879EF">
          <w:rPr>
            <w:noProof/>
            <w:webHidden/>
          </w:rPr>
          <w:fldChar w:fldCharType="end"/>
        </w:r>
      </w:hyperlink>
    </w:p>
    <w:p w14:paraId="79667982"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4" w:history="1">
        <w:r w:rsidR="00D203AD" w:rsidRPr="005879EF">
          <w:rPr>
            <w:rStyle w:val="af0"/>
            <w:noProof/>
          </w:rPr>
          <w:t>四、《</w:t>
        </w:r>
        <w:r w:rsidR="00D203AD" w:rsidRPr="005879EF">
          <w:rPr>
            <w:rStyle w:val="af0"/>
            <w:noProof/>
          </w:rPr>
          <w:t>PPP</w:t>
        </w:r>
        <w:r w:rsidR="00D203AD" w:rsidRPr="005879EF">
          <w:rPr>
            <w:rStyle w:val="af0"/>
            <w:noProof/>
          </w:rPr>
          <w:t>项目合同》</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_Toc82034804 \h </w:instrText>
        </w:r>
        <w:r w:rsidR="00D203AD" w:rsidRPr="005879EF">
          <w:rPr>
            <w:noProof/>
            <w:webHidden/>
          </w:rPr>
        </w:r>
        <w:r w:rsidR="00D203AD" w:rsidRPr="005879EF">
          <w:rPr>
            <w:noProof/>
            <w:webHidden/>
          </w:rPr>
          <w:fldChar w:fldCharType="separate"/>
        </w:r>
        <w:r w:rsidR="00D203AD" w:rsidRPr="005879EF">
          <w:rPr>
            <w:noProof/>
            <w:webHidden/>
          </w:rPr>
          <w:t>91</w:t>
        </w:r>
        <w:r w:rsidR="00D203AD" w:rsidRPr="005879EF">
          <w:rPr>
            <w:noProof/>
            <w:webHidden/>
          </w:rPr>
          <w:fldChar w:fldCharType="end"/>
        </w:r>
      </w:hyperlink>
    </w:p>
    <w:p w14:paraId="6B5057B3"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5" w:history="1">
        <w:r w:rsidR="00D203AD" w:rsidRPr="005879EF">
          <w:rPr>
            <w:rStyle w:val="af0"/>
            <w:noProof/>
          </w:rPr>
          <w:t>五、《承继协议》</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_Toc82034805 \h </w:instrText>
        </w:r>
        <w:r w:rsidR="00D203AD" w:rsidRPr="005879EF">
          <w:rPr>
            <w:noProof/>
            <w:webHidden/>
          </w:rPr>
        </w:r>
        <w:r w:rsidR="00D203AD" w:rsidRPr="005879EF">
          <w:rPr>
            <w:noProof/>
            <w:webHidden/>
          </w:rPr>
          <w:fldChar w:fldCharType="separate"/>
        </w:r>
        <w:r w:rsidR="00D203AD" w:rsidRPr="005879EF">
          <w:rPr>
            <w:noProof/>
            <w:webHidden/>
          </w:rPr>
          <w:t>91</w:t>
        </w:r>
        <w:r w:rsidR="00D203AD" w:rsidRPr="005879EF">
          <w:rPr>
            <w:noProof/>
            <w:webHidden/>
          </w:rPr>
          <w:fldChar w:fldCharType="end"/>
        </w:r>
      </w:hyperlink>
    </w:p>
    <w:p w14:paraId="04416864"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6" w:history="1">
        <w:r w:rsidR="00D203AD" w:rsidRPr="005879EF">
          <w:rPr>
            <w:rStyle w:val="af0"/>
            <w:noProof/>
          </w:rPr>
          <w:t>六、《瑞安市路灯监控系统通信协议》</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_Toc82034806 \h </w:instrText>
        </w:r>
        <w:r w:rsidR="00D203AD" w:rsidRPr="005879EF">
          <w:rPr>
            <w:noProof/>
            <w:webHidden/>
          </w:rPr>
        </w:r>
        <w:r w:rsidR="00D203AD" w:rsidRPr="005879EF">
          <w:rPr>
            <w:noProof/>
            <w:webHidden/>
          </w:rPr>
          <w:fldChar w:fldCharType="separate"/>
        </w:r>
        <w:r w:rsidR="00D203AD" w:rsidRPr="005879EF">
          <w:rPr>
            <w:noProof/>
            <w:webHidden/>
          </w:rPr>
          <w:t>91</w:t>
        </w:r>
        <w:r w:rsidR="00D203AD" w:rsidRPr="005879EF">
          <w:rPr>
            <w:noProof/>
            <w:webHidden/>
          </w:rPr>
          <w:fldChar w:fldCharType="end"/>
        </w:r>
      </w:hyperlink>
    </w:p>
    <w:p w14:paraId="5C4E6944"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7" w:history="1">
        <w:r w:rsidR="00D203AD" w:rsidRPr="005879EF">
          <w:rPr>
            <w:rStyle w:val="af0"/>
            <w:noProof/>
          </w:rPr>
          <w:t>七、本项目路灯设施清单</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_Toc82034807 \h </w:instrText>
        </w:r>
        <w:r w:rsidR="00D203AD" w:rsidRPr="005879EF">
          <w:rPr>
            <w:noProof/>
            <w:webHidden/>
          </w:rPr>
        </w:r>
        <w:r w:rsidR="00D203AD" w:rsidRPr="005879EF">
          <w:rPr>
            <w:noProof/>
            <w:webHidden/>
          </w:rPr>
          <w:fldChar w:fldCharType="separate"/>
        </w:r>
        <w:r w:rsidR="00D203AD" w:rsidRPr="005879EF">
          <w:rPr>
            <w:noProof/>
            <w:webHidden/>
          </w:rPr>
          <w:t>91</w:t>
        </w:r>
        <w:r w:rsidR="00D203AD" w:rsidRPr="005879EF">
          <w:rPr>
            <w:noProof/>
            <w:webHidden/>
          </w:rPr>
          <w:fldChar w:fldCharType="end"/>
        </w:r>
      </w:hyperlink>
    </w:p>
    <w:p w14:paraId="47294499" w14:textId="77777777" w:rsidR="00D203AD" w:rsidRPr="005879EF" w:rsidRDefault="009C60F2" w:rsidP="00D203AD">
      <w:pPr>
        <w:pStyle w:val="TOC2"/>
        <w:tabs>
          <w:tab w:val="right" w:leader="dot" w:pos="8222"/>
          <w:tab w:val="right" w:leader="dot" w:pos="8302"/>
        </w:tabs>
        <w:spacing w:line="300" w:lineRule="auto"/>
        <w:ind w:left="480" w:firstLine="480"/>
        <w:jc w:val="right"/>
        <w:rPr>
          <w:rFonts w:ascii="等线" w:eastAsia="等线" w:hAnsi="等线"/>
          <w:noProof/>
          <w:sz w:val="21"/>
          <w:szCs w:val="22"/>
        </w:rPr>
      </w:pPr>
      <w:hyperlink w:anchor="_Toc82034808" w:history="1">
        <w:r w:rsidR="00D203AD" w:rsidRPr="005879EF">
          <w:rPr>
            <w:rStyle w:val="af0"/>
            <w:noProof/>
          </w:rPr>
          <w:t>八、政府采购活动现场确认声明书</w:t>
        </w:r>
        <w:r w:rsidR="00D203AD" w:rsidRPr="005879EF">
          <w:rPr>
            <w:noProof/>
            <w:webHidden/>
          </w:rPr>
          <w:tab/>
        </w:r>
        <w:r w:rsidR="00D203AD" w:rsidRPr="005879EF">
          <w:rPr>
            <w:noProof/>
            <w:webHidden/>
          </w:rPr>
          <w:fldChar w:fldCharType="begin"/>
        </w:r>
        <w:r w:rsidR="00D203AD" w:rsidRPr="005879EF">
          <w:rPr>
            <w:noProof/>
            <w:webHidden/>
          </w:rPr>
          <w:instrText xml:space="preserve"> PAGEREF _Toc82034808 \h </w:instrText>
        </w:r>
        <w:r w:rsidR="00D203AD" w:rsidRPr="005879EF">
          <w:rPr>
            <w:noProof/>
            <w:webHidden/>
          </w:rPr>
        </w:r>
        <w:r w:rsidR="00D203AD" w:rsidRPr="005879EF">
          <w:rPr>
            <w:noProof/>
            <w:webHidden/>
          </w:rPr>
          <w:fldChar w:fldCharType="separate"/>
        </w:r>
        <w:r w:rsidR="00D203AD" w:rsidRPr="005879EF">
          <w:rPr>
            <w:noProof/>
            <w:webHidden/>
          </w:rPr>
          <w:t>92</w:t>
        </w:r>
        <w:r w:rsidR="00D203AD" w:rsidRPr="005879EF">
          <w:rPr>
            <w:noProof/>
            <w:webHidden/>
          </w:rPr>
          <w:fldChar w:fldCharType="end"/>
        </w:r>
      </w:hyperlink>
    </w:p>
    <w:p w14:paraId="153974D5" w14:textId="77777777" w:rsidR="007302D7" w:rsidRPr="005879EF" w:rsidRDefault="007302D7" w:rsidP="00D203AD">
      <w:pPr>
        <w:pStyle w:val="TOC1"/>
        <w:tabs>
          <w:tab w:val="clear" w:pos="8380"/>
          <w:tab w:val="right" w:leader="dot" w:pos="8222"/>
        </w:tabs>
        <w:adjustRightInd w:val="0"/>
        <w:spacing w:line="300" w:lineRule="auto"/>
        <w:ind w:firstLineChars="0" w:firstLine="0"/>
        <w:jc w:val="right"/>
      </w:pPr>
      <w:r w:rsidRPr="005879EF">
        <w:rPr>
          <w:b w:val="0"/>
          <w:bCs/>
          <w:noProof/>
        </w:rPr>
        <w:fldChar w:fldCharType="end"/>
      </w:r>
    </w:p>
    <w:p w14:paraId="5843BB49" w14:textId="77777777" w:rsidR="007302D7" w:rsidRPr="005879EF" w:rsidRDefault="007302D7">
      <w:pPr>
        <w:spacing w:line="480" w:lineRule="auto"/>
        <w:ind w:firstLine="480"/>
        <w:sectPr w:rsidR="007302D7" w:rsidRPr="005879EF" w:rsidSect="00D203AD">
          <w:headerReference w:type="default" r:id="rId13"/>
          <w:footerReference w:type="default" r:id="rId14"/>
          <w:pgSz w:w="11906" w:h="16838"/>
          <w:pgMar w:top="1440" w:right="1797" w:bottom="1440" w:left="1797" w:header="851" w:footer="680" w:gutter="0"/>
          <w:pgBorders>
            <w:top w:val="none" w:sz="0" w:space="1" w:color="auto"/>
            <w:left w:val="none" w:sz="0" w:space="4" w:color="auto"/>
            <w:bottom w:val="none" w:sz="0" w:space="1" w:color="auto"/>
            <w:right w:val="none" w:sz="0" w:space="4" w:color="auto"/>
          </w:pgBorders>
          <w:pgNumType w:start="1"/>
          <w:cols w:space="720"/>
          <w:docGrid w:type="lines" w:linePitch="326"/>
        </w:sectPr>
      </w:pPr>
    </w:p>
    <w:p w14:paraId="3974CA4B" w14:textId="77777777" w:rsidR="007302D7" w:rsidRPr="005879EF" w:rsidRDefault="007302D7" w:rsidP="00524C26">
      <w:pPr>
        <w:pStyle w:val="1"/>
      </w:pPr>
      <w:bookmarkStart w:id="0" w:name="_Toc82034770"/>
      <w:bookmarkStart w:id="1" w:name="_Toc437935924"/>
      <w:bookmarkStart w:id="2" w:name="_Toc447809258"/>
      <w:bookmarkStart w:id="3" w:name="_Toc489532151"/>
      <w:bookmarkStart w:id="4" w:name="_Toc489532284"/>
      <w:r w:rsidRPr="005879EF">
        <w:lastRenderedPageBreak/>
        <w:t>第一章</w:t>
      </w:r>
      <w:r w:rsidRPr="005879EF">
        <w:t xml:space="preserve"> </w:t>
      </w:r>
      <w:r w:rsidRPr="005879EF">
        <w:t>招标公告</w:t>
      </w:r>
      <w:bookmarkEnd w:id="0"/>
    </w:p>
    <w:p w14:paraId="508172DE" w14:textId="77777777" w:rsidR="007302D7" w:rsidRPr="005879EF" w:rsidRDefault="007302D7" w:rsidP="00A5452A">
      <w:pPr>
        <w:ind w:firstLine="480"/>
        <w:rPr>
          <w:color w:val="000000"/>
          <w:szCs w:val="21"/>
        </w:rPr>
      </w:pPr>
    </w:p>
    <w:p w14:paraId="11207D67" w14:textId="77777777" w:rsidR="00A5452A" w:rsidRPr="005879EF" w:rsidRDefault="00A5452A" w:rsidP="00416BA7">
      <w:pPr>
        <w:pBdr>
          <w:top w:val="single" w:sz="4" w:space="1" w:color="auto"/>
          <w:left w:val="single" w:sz="4" w:space="4" w:color="auto"/>
          <w:bottom w:val="single" w:sz="4" w:space="1" w:color="auto"/>
          <w:right w:val="single" w:sz="4" w:space="4" w:color="auto"/>
        </w:pBdr>
        <w:snapToGrid w:val="0"/>
        <w:spacing w:line="300" w:lineRule="auto"/>
        <w:ind w:firstLine="420"/>
        <w:rPr>
          <w:rFonts w:ascii="宋体" w:hAnsi="宋体" w:cs="宋体"/>
          <w:sz w:val="21"/>
          <w:szCs w:val="21"/>
        </w:rPr>
      </w:pPr>
      <w:bookmarkStart w:id="5" w:name="_Toc447809272"/>
      <w:bookmarkStart w:id="6" w:name="_Toc437935938"/>
      <w:bookmarkEnd w:id="1"/>
      <w:bookmarkEnd w:id="2"/>
      <w:bookmarkEnd w:id="3"/>
      <w:bookmarkEnd w:id="4"/>
      <w:r w:rsidRPr="005879EF">
        <w:rPr>
          <w:rFonts w:ascii="宋体" w:hAnsi="宋体" w:cs="宋体" w:hint="eastAsia"/>
          <w:sz w:val="21"/>
          <w:szCs w:val="21"/>
        </w:rPr>
        <w:t>项目概况</w:t>
      </w:r>
    </w:p>
    <w:p w14:paraId="26778839" w14:textId="77777777" w:rsidR="00A5452A" w:rsidRPr="005879EF" w:rsidRDefault="00A5452A" w:rsidP="00416BA7">
      <w:pPr>
        <w:pBdr>
          <w:top w:val="single" w:sz="4" w:space="1" w:color="auto"/>
          <w:left w:val="single" w:sz="4" w:space="4" w:color="auto"/>
          <w:bottom w:val="single" w:sz="4" w:space="1" w:color="auto"/>
          <w:right w:val="single" w:sz="4" w:space="4" w:color="auto"/>
        </w:pBdr>
        <w:snapToGrid w:val="0"/>
        <w:spacing w:line="300" w:lineRule="auto"/>
        <w:ind w:firstLine="420"/>
        <w:rPr>
          <w:rFonts w:ascii="宋体" w:hAnsi="宋体" w:cs="宋体"/>
          <w:sz w:val="21"/>
          <w:szCs w:val="21"/>
        </w:rPr>
      </w:pPr>
      <w:r w:rsidRPr="005879EF">
        <w:rPr>
          <w:rFonts w:ascii="宋体" w:hAnsi="宋体" w:cs="宋体" w:hint="eastAsia"/>
          <w:sz w:val="21"/>
          <w:szCs w:val="21"/>
          <w:u w:val="single"/>
        </w:rPr>
        <w:t xml:space="preserve"> 瑞安市江南片路灯设施节能改造PPP项目社会资本方采购 </w:t>
      </w:r>
      <w:r w:rsidRPr="005879EF">
        <w:rPr>
          <w:rFonts w:ascii="宋体" w:hAnsi="宋体" w:cs="宋体" w:hint="eastAsia"/>
          <w:sz w:val="21"/>
          <w:szCs w:val="21"/>
        </w:rPr>
        <w:t>招标项目的潜在</w:t>
      </w:r>
      <w:r w:rsidR="003B7DBC" w:rsidRPr="005879EF">
        <w:rPr>
          <w:rFonts w:ascii="宋体" w:hAnsi="宋体" w:cs="宋体" w:hint="eastAsia"/>
          <w:sz w:val="21"/>
          <w:szCs w:val="21"/>
        </w:rPr>
        <w:t>投标供应商</w:t>
      </w:r>
      <w:r w:rsidRPr="005879EF">
        <w:rPr>
          <w:rFonts w:ascii="宋体" w:hAnsi="宋体" w:cs="宋体" w:hint="eastAsia"/>
          <w:sz w:val="21"/>
          <w:szCs w:val="21"/>
        </w:rPr>
        <w:t>应在</w:t>
      </w:r>
      <w:r w:rsidRPr="005879EF">
        <w:rPr>
          <w:rFonts w:ascii="宋体" w:hAnsi="宋体" w:cs="宋体" w:hint="eastAsia"/>
          <w:sz w:val="21"/>
          <w:szCs w:val="21"/>
          <w:u w:val="single"/>
        </w:rPr>
        <w:t>浙江政府采购网（</w:t>
      </w:r>
      <w:hyperlink r:id="rId15" w:history="1">
        <w:r w:rsidRPr="005879EF">
          <w:rPr>
            <w:rStyle w:val="af0"/>
            <w:rFonts w:ascii="宋体" w:hAnsi="宋体" w:cs="宋体" w:hint="eastAsia"/>
            <w:color w:val="auto"/>
            <w:sz w:val="21"/>
            <w:szCs w:val="21"/>
          </w:rPr>
          <w:t>http://zfcg.czt.zj.gov.cn/</w:t>
        </w:r>
      </w:hyperlink>
      <w:r w:rsidRPr="005879EF">
        <w:rPr>
          <w:rFonts w:ascii="宋体" w:hAnsi="宋体" w:cs="宋体" w:hint="eastAsia"/>
          <w:sz w:val="21"/>
          <w:szCs w:val="21"/>
          <w:u w:val="single"/>
        </w:rPr>
        <w:t>）</w:t>
      </w:r>
      <w:r w:rsidRPr="005879EF">
        <w:rPr>
          <w:rFonts w:ascii="宋体" w:hAnsi="宋体" w:cs="宋体" w:hint="eastAsia"/>
          <w:sz w:val="21"/>
          <w:szCs w:val="21"/>
        </w:rPr>
        <w:t>获取招标文件，并于</w:t>
      </w:r>
      <w:r w:rsidRPr="005879EF">
        <w:rPr>
          <w:rFonts w:ascii="宋体" w:hAnsi="宋体" w:cs="宋体" w:hint="eastAsia"/>
          <w:sz w:val="21"/>
          <w:szCs w:val="21"/>
          <w:u w:val="single"/>
        </w:rPr>
        <w:t>2021</w:t>
      </w:r>
      <w:r w:rsidRPr="005879EF">
        <w:rPr>
          <w:rFonts w:ascii="宋体" w:hAnsi="宋体" w:cs="宋体" w:hint="eastAsia"/>
          <w:bCs/>
          <w:sz w:val="21"/>
          <w:szCs w:val="21"/>
          <w:u w:val="single"/>
        </w:rPr>
        <w:t>年</w:t>
      </w:r>
      <w:r w:rsidR="00C80D85" w:rsidRPr="005879EF">
        <w:rPr>
          <w:rFonts w:ascii="宋体" w:hAnsi="宋体" w:cs="宋体"/>
          <w:bCs/>
          <w:sz w:val="21"/>
          <w:szCs w:val="21"/>
          <w:u w:val="single"/>
        </w:rPr>
        <w:t>9</w:t>
      </w:r>
      <w:r w:rsidRPr="005879EF">
        <w:rPr>
          <w:rFonts w:ascii="宋体" w:hAnsi="宋体" w:cs="宋体" w:hint="eastAsia"/>
          <w:bCs/>
          <w:sz w:val="21"/>
          <w:szCs w:val="21"/>
          <w:u w:val="single"/>
        </w:rPr>
        <w:t>月</w:t>
      </w:r>
      <w:r w:rsidR="00C80D85" w:rsidRPr="005879EF">
        <w:rPr>
          <w:rFonts w:ascii="宋体" w:hAnsi="宋体" w:cs="宋体"/>
          <w:bCs/>
          <w:sz w:val="21"/>
          <w:szCs w:val="21"/>
          <w:u w:val="single"/>
        </w:rPr>
        <w:t>30</w:t>
      </w:r>
      <w:r w:rsidRPr="005879EF">
        <w:rPr>
          <w:rFonts w:ascii="宋体" w:hAnsi="宋体" w:cs="宋体" w:hint="eastAsia"/>
          <w:bCs/>
          <w:sz w:val="21"/>
          <w:szCs w:val="21"/>
          <w:u w:val="single"/>
        </w:rPr>
        <w:t>日9点00分（</w:t>
      </w:r>
      <w:r w:rsidRPr="005879EF">
        <w:rPr>
          <w:rFonts w:ascii="宋体" w:hAnsi="宋体" w:cs="宋体" w:hint="eastAsia"/>
          <w:bCs/>
          <w:sz w:val="21"/>
          <w:szCs w:val="21"/>
        </w:rPr>
        <w:t>北京时间）前递交投标文件</w:t>
      </w:r>
      <w:r w:rsidRPr="005879EF">
        <w:rPr>
          <w:rFonts w:ascii="宋体" w:hAnsi="宋体" w:cs="宋体" w:hint="eastAsia"/>
          <w:sz w:val="21"/>
          <w:szCs w:val="21"/>
        </w:rPr>
        <w:t>。</w:t>
      </w:r>
    </w:p>
    <w:p w14:paraId="52B1C833" w14:textId="77777777" w:rsidR="00416BA7" w:rsidRPr="005879EF" w:rsidRDefault="00416BA7" w:rsidP="00416BA7">
      <w:pPr>
        <w:pStyle w:val="2"/>
        <w:jc w:val="left"/>
        <w:rPr>
          <w:sz w:val="21"/>
          <w:szCs w:val="21"/>
        </w:rPr>
      </w:pPr>
      <w:bookmarkStart w:id="7" w:name="_Toc82034771"/>
      <w:r w:rsidRPr="005879EF">
        <w:rPr>
          <w:sz w:val="21"/>
          <w:szCs w:val="21"/>
        </w:rPr>
        <w:t>一、</w:t>
      </w:r>
      <w:r w:rsidRPr="005879EF">
        <w:rPr>
          <w:rFonts w:hint="eastAsia"/>
          <w:sz w:val="21"/>
          <w:szCs w:val="21"/>
        </w:rPr>
        <w:t>项目基本情况</w:t>
      </w:r>
      <w:bookmarkEnd w:id="7"/>
    </w:p>
    <w:p w14:paraId="095A3009" w14:textId="01D95FA0" w:rsidR="00416BA7" w:rsidRPr="005879EF" w:rsidRDefault="00416BA7" w:rsidP="00416BA7">
      <w:pPr>
        <w:spacing w:line="300" w:lineRule="auto"/>
        <w:ind w:firstLine="420"/>
        <w:rPr>
          <w:rFonts w:ascii="宋体" w:hAnsi="宋体"/>
          <w:color w:val="000000"/>
          <w:sz w:val="21"/>
          <w:szCs w:val="21"/>
        </w:rPr>
      </w:pPr>
      <w:r w:rsidRPr="005879EF">
        <w:rPr>
          <w:rFonts w:ascii="宋体" w:hAnsi="宋体"/>
          <w:color w:val="000000"/>
          <w:sz w:val="21"/>
          <w:szCs w:val="21"/>
        </w:rPr>
        <w:t>项目编号：</w:t>
      </w:r>
      <w:r w:rsidR="0033222B" w:rsidRPr="005879EF">
        <w:rPr>
          <w:rFonts w:ascii="宋体" w:hAnsi="宋体" w:hint="eastAsia"/>
          <w:color w:val="000000"/>
          <w:sz w:val="21"/>
          <w:szCs w:val="21"/>
        </w:rPr>
        <w:t>RACG-DL-210801</w:t>
      </w:r>
    </w:p>
    <w:p w14:paraId="63F18523"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color w:val="000000"/>
          <w:sz w:val="21"/>
          <w:szCs w:val="21"/>
        </w:rPr>
        <w:t>项目名称：瑞安市江南片路灯设施节能改造PPP项目</w:t>
      </w:r>
      <w:r w:rsidRPr="005879EF">
        <w:rPr>
          <w:rFonts w:ascii="宋体" w:hAnsi="宋体" w:hint="eastAsia"/>
          <w:color w:val="000000"/>
          <w:sz w:val="21"/>
          <w:szCs w:val="21"/>
        </w:rPr>
        <w:t>社会资本方采购</w:t>
      </w:r>
    </w:p>
    <w:p w14:paraId="438D6E93"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color w:val="000000"/>
          <w:sz w:val="21"/>
          <w:szCs w:val="21"/>
        </w:rPr>
        <w:t>采购方式：公开招标</w:t>
      </w:r>
    </w:p>
    <w:p w14:paraId="23D7D598"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预算金额（元）：1</w:t>
      </w:r>
      <w:r w:rsidRPr="005879EF">
        <w:rPr>
          <w:rFonts w:ascii="宋体" w:hAnsi="宋体"/>
          <w:color w:val="000000"/>
          <w:sz w:val="21"/>
          <w:szCs w:val="21"/>
        </w:rPr>
        <w:t>25300000</w:t>
      </w:r>
    </w:p>
    <w:p w14:paraId="2A29FA0B"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最高限价（元）：1</w:t>
      </w:r>
      <w:r w:rsidRPr="005879EF">
        <w:rPr>
          <w:rFonts w:ascii="宋体" w:hAnsi="宋体"/>
          <w:color w:val="000000"/>
          <w:sz w:val="21"/>
          <w:szCs w:val="21"/>
        </w:rPr>
        <w:t>25300000</w:t>
      </w:r>
    </w:p>
    <w:p w14:paraId="276A38F6" w14:textId="77777777" w:rsidR="00416BA7" w:rsidRPr="005879EF" w:rsidRDefault="00416BA7" w:rsidP="00416BA7">
      <w:pPr>
        <w:spacing w:line="300" w:lineRule="auto"/>
        <w:ind w:firstLine="422"/>
        <w:rPr>
          <w:rFonts w:ascii="宋体" w:hAnsi="宋体"/>
          <w:color w:val="000000"/>
          <w:sz w:val="21"/>
          <w:szCs w:val="21"/>
        </w:rPr>
      </w:pPr>
      <w:r w:rsidRPr="005879EF">
        <w:rPr>
          <w:rFonts w:ascii="宋体" w:hAnsi="宋体" w:hint="eastAsia"/>
          <w:b/>
          <w:bCs/>
          <w:color w:val="000000"/>
          <w:sz w:val="21"/>
          <w:szCs w:val="21"/>
        </w:rPr>
        <w:t>采购需求：</w:t>
      </w:r>
    </w:p>
    <w:p w14:paraId="3117FB5A"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标项</w:t>
      </w:r>
      <w:proofErr w:type="gramStart"/>
      <w:r w:rsidRPr="005879EF">
        <w:rPr>
          <w:rFonts w:ascii="宋体" w:hAnsi="宋体" w:hint="eastAsia"/>
          <w:color w:val="000000"/>
          <w:sz w:val="21"/>
          <w:szCs w:val="21"/>
        </w:rPr>
        <w:t>一</w:t>
      </w:r>
      <w:proofErr w:type="gramEnd"/>
      <w:r w:rsidRPr="005879EF">
        <w:rPr>
          <w:rFonts w:ascii="宋体" w:hAnsi="宋体" w:hint="eastAsia"/>
          <w:color w:val="000000"/>
          <w:sz w:val="21"/>
          <w:szCs w:val="21"/>
        </w:rPr>
        <w:t>：</w:t>
      </w:r>
    </w:p>
    <w:p w14:paraId="00127834"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数量：1</w:t>
      </w:r>
    </w:p>
    <w:p w14:paraId="5F9A0176"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预算金额（元）：1</w:t>
      </w:r>
      <w:r w:rsidRPr="005879EF">
        <w:rPr>
          <w:rFonts w:ascii="宋体" w:hAnsi="宋体"/>
          <w:color w:val="000000"/>
          <w:sz w:val="21"/>
          <w:szCs w:val="21"/>
        </w:rPr>
        <w:t>25300000</w:t>
      </w:r>
    </w:p>
    <w:p w14:paraId="3236E9E8"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单位：项</w:t>
      </w:r>
    </w:p>
    <w:p w14:paraId="7FB828D1" w14:textId="77777777" w:rsidR="007302D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简要规格描述：</w:t>
      </w:r>
      <w:r w:rsidR="001437E3" w:rsidRPr="005879EF">
        <w:rPr>
          <w:rFonts w:ascii="宋体" w:hAnsi="宋体"/>
          <w:sz w:val="21"/>
          <w:szCs w:val="21"/>
        </w:rPr>
        <w:t>瑞安市</w:t>
      </w:r>
      <w:r w:rsidR="00D90A17" w:rsidRPr="005879EF">
        <w:rPr>
          <w:rFonts w:ascii="宋体" w:hAnsi="宋体"/>
          <w:sz w:val="21"/>
          <w:szCs w:val="21"/>
        </w:rPr>
        <w:t>江南片</w:t>
      </w:r>
      <w:r w:rsidR="001437E3" w:rsidRPr="005879EF">
        <w:rPr>
          <w:rFonts w:ascii="宋体" w:hAnsi="宋体"/>
          <w:sz w:val="21"/>
          <w:szCs w:val="21"/>
        </w:rPr>
        <w:t>路灯设施节能改造PPP项目</w:t>
      </w:r>
      <w:r w:rsidRPr="005879EF">
        <w:rPr>
          <w:rFonts w:ascii="宋体" w:hAnsi="宋体" w:hint="eastAsia"/>
          <w:sz w:val="21"/>
          <w:szCs w:val="21"/>
        </w:rPr>
        <w:t>社会资本方采购</w:t>
      </w:r>
      <w:r w:rsidRPr="005879EF">
        <w:rPr>
          <w:rFonts w:ascii="宋体" w:hAnsi="宋体" w:hint="eastAsia"/>
          <w:color w:val="000000"/>
          <w:sz w:val="21"/>
          <w:szCs w:val="21"/>
        </w:rPr>
        <w:t>（详见招标文件第三章）</w:t>
      </w:r>
      <w:r w:rsidR="007302D7" w:rsidRPr="005879EF">
        <w:rPr>
          <w:rFonts w:ascii="宋体" w:hAnsi="宋体"/>
          <w:color w:val="000000"/>
          <w:sz w:val="21"/>
          <w:szCs w:val="21"/>
        </w:rPr>
        <w:t>。</w:t>
      </w:r>
    </w:p>
    <w:p w14:paraId="23A4F3AB"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合同履约期限：合同签订之日起十一年，详见招标文件相关部分</w:t>
      </w:r>
    </w:p>
    <w:p w14:paraId="0A24ABE9" w14:textId="77777777" w:rsidR="007302D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本项目接受联合体投标</w:t>
      </w:r>
    </w:p>
    <w:p w14:paraId="3BE3B361" w14:textId="77777777" w:rsidR="007302D7" w:rsidRPr="005879EF" w:rsidRDefault="00416BA7" w:rsidP="00416BA7">
      <w:pPr>
        <w:pStyle w:val="2"/>
        <w:jc w:val="left"/>
        <w:rPr>
          <w:sz w:val="21"/>
          <w:szCs w:val="21"/>
        </w:rPr>
      </w:pPr>
      <w:bookmarkStart w:id="8" w:name="_Toc447809266"/>
      <w:bookmarkStart w:id="9" w:name="_Toc437935932"/>
      <w:bookmarkStart w:id="10" w:name="_Toc82034772"/>
      <w:r w:rsidRPr="005879EF">
        <w:rPr>
          <w:rFonts w:hint="eastAsia"/>
          <w:sz w:val="21"/>
          <w:szCs w:val="21"/>
        </w:rPr>
        <w:t>二</w:t>
      </w:r>
      <w:r w:rsidR="007302D7" w:rsidRPr="005879EF">
        <w:rPr>
          <w:sz w:val="21"/>
          <w:szCs w:val="21"/>
        </w:rPr>
        <w:t>、</w:t>
      </w:r>
      <w:bookmarkEnd w:id="8"/>
      <w:bookmarkEnd w:id="9"/>
      <w:r w:rsidRPr="005879EF">
        <w:rPr>
          <w:rFonts w:hint="eastAsia"/>
          <w:sz w:val="21"/>
          <w:szCs w:val="21"/>
        </w:rPr>
        <w:t>申请人的资格要求</w:t>
      </w:r>
      <w:bookmarkEnd w:id="10"/>
    </w:p>
    <w:p w14:paraId="296570BF" w14:textId="77777777" w:rsidR="00416BA7" w:rsidRPr="005879EF" w:rsidRDefault="00416BA7" w:rsidP="00416BA7">
      <w:pPr>
        <w:spacing w:line="300" w:lineRule="auto"/>
        <w:ind w:firstLine="420"/>
        <w:rPr>
          <w:rFonts w:ascii="宋体" w:hAnsi="宋体"/>
          <w:color w:val="000000"/>
          <w:sz w:val="21"/>
          <w:szCs w:val="21"/>
        </w:rPr>
      </w:pPr>
      <w:bookmarkStart w:id="11" w:name="_Toc489532285"/>
      <w:bookmarkStart w:id="12" w:name="_Toc489532152"/>
      <w:r w:rsidRPr="005879EF">
        <w:rPr>
          <w:rFonts w:ascii="宋体" w:hAnsi="宋体" w:hint="eastAsia"/>
          <w:color w:val="000000"/>
          <w:sz w:val="21"/>
          <w:szCs w:val="21"/>
        </w:rPr>
        <w:t>1.满足《中华人民共和国政府采购法》第二十二条规定；未被信用中国网站（www.creditchina.gov.cn）、中国政府采购网（www.ccgp.gov.cn）列入失信被执行人、重大税收违法案件当事人名单、政府采购严重违法失信行为记录名单；</w:t>
      </w:r>
    </w:p>
    <w:p w14:paraId="33A3276E" w14:textId="77777777" w:rsidR="00416BA7"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2.落实政府采购政策需满足的资格要求：/；</w:t>
      </w:r>
    </w:p>
    <w:p w14:paraId="152C6AD9" w14:textId="70274C87" w:rsidR="00743D1F" w:rsidRPr="005879EF" w:rsidRDefault="00416BA7" w:rsidP="00416BA7">
      <w:pPr>
        <w:spacing w:line="300" w:lineRule="auto"/>
        <w:ind w:firstLine="420"/>
        <w:rPr>
          <w:rFonts w:ascii="宋体" w:hAnsi="宋体"/>
          <w:color w:val="000000"/>
          <w:sz w:val="21"/>
          <w:szCs w:val="21"/>
        </w:rPr>
      </w:pPr>
      <w:r w:rsidRPr="005879EF">
        <w:rPr>
          <w:rFonts w:ascii="宋体" w:hAnsi="宋体" w:hint="eastAsia"/>
          <w:color w:val="000000"/>
          <w:sz w:val="21"/>
          <w:szCs w:val="21"/>
        </w:rPr>
        <w:t>3.本项目的特定资格要求：</w:t>
      </w:r>
      <w:r w:rsidRPr="005879EF">
        <w:rPr>
          <w:rFonts w:ascii="宋体" w:hAnsi="宋体" w:hint="eastAsia"/>
          <w:b/>
          <w:bCs/>
          <w:color w:val="000000"/>
          <w:sz w:val="21"/>
          <w:szCs w:val="21"/>
        </w:rPr>
        <w:t>（1）须是满足资格预审文件要求并通过资格预审的</w:t>
      </w:r>
      <w:r w:rsidR="003B7DBC" w:rsidRPr="005879EF">
        <w:rPr>
          <w:rFonts w:ascii="宋体" w:hAnsi="宋体" w:hint="eastAsia"/>
          <w:b/>
          <w:bCs/>
          <w:color w:val="000000"/>
          <w:sz w:val="21"/>
          <w:szCs w:val="21"/>
        </w:rPr>
        <w:t>投标供应商</w:t>
      </w:r>
      <w:r w:rsidRPr="005879EF">
        <w:rPr>
          <w:rFonts w:ascii="宋体" w:hAnsi="宋体" w:hint="eastAsia"/>
          <w:b/>
          <w:bCs/>
          <w:color w:val="000000"/>
          <w:sz w:val="21"/>
          <w:szCs w:val="21"/>
        </w:rPr>
        <w:t xml:space="preserve">。 </w:t>
      </w:r>
      <w:r w:rsidR="0067342B" w:rsidRPr="005879EF">
        <w:rPr>
          <w:rFonts w:ascii="宋体" w:hAnsi="宋体" w:hint="eastAsia"/>
          <w:b/>
          <w:bCs/>
          <w:color w:val="000000"/>
          <w:sz w:val="21"/>
          <w:szCs w:val="21"/>
        </w:rPr>
        <w:t>已通过本项目资格预审的</w:t>
      </w:r>
      <w:r w:rsidR="003B7DBC" w:rsidRPr="005879EF">
        <w:rPr>
          <w:rFonts w:ascii="宋体" w:hAnsi="宋体" w:hint="eastAsia"/>
          <w:b/>
          <w:bCs/>
          <w:color w:val="000000"/>
          <w:sz w:val="21"/>
          <w:szCs w:val="21"/>
        </w:rPr>
        <w:t>投标供应商</w:t>
      </w:r>
      <w:r w:rsidR="0067342B" w:rsidRPr="005879EF">
        <w:rPr>
          <w:rFonts w:ascii="宋体" w:hAnsi="宋体" w:hint="eastAsia"/>
          <w:b/>
          <w:bCs/>
          <w:color w:val="000000"/>
          <w:sz w:val="21"/>
          <w:szCs w:val="21"/>
        </w:rPr>
        <w:t>，确认为合格的</w:t>
      </w:r>
      <w:r w:rsidR="003B7DBC" w:rsidRPr="005879EF">
        <w:rPr>
          <w:rFonts w:ascii="宋体" w:hAnsi="宋体" w:hint="eastAsia"/>
          <w:b/>
          <w:bCs/>
          <w:color w:val="000000"/>
          <w:sz w:val="21"/>
          <w:szCs w:val="21"/>
        </w:rPr>
        <w:t>投标供应商</w:t>
      </w:r>
      <w:r w:rsidR="0067342B" w:rsidRPr="005879EF">
        <w:rPr>
          <w:rFonts w:ascii="宋体" w:hAnsi="宋体" w:hint="eastAsia"/>
          <w:b/>
          <w:bCs/>
          <w:color w:val="000000"/>
          <w:sz w:val="21"/>
          <w:szCs w:val="21"/>
        </w:rPr>
        <w:t>。本次招标不再对</w:t>
      </w:r>
      <w:r w:rsidR="003B7DBC" w:rsidRPr="005879EF">
        <w:rPr>
          <w:rFonts w:ascii="宋体" w:hAnsi="宋体" w:hint="eastAsia"/>
          <w:b/>
          <w:bCs/>
          <w:color w:val="000000"/>
          <w:sz w:val="21"/>
          <w:szCs w:val="21"/>
        </w:rPr>
        <w:t>投标供应商</w:t>
      </w:r>
      <w:r w:rsidR="0067342B" w:rsidRPr="005879EF">
        <w:rPr>
          <w:rFonts w:ascii="宋体" w:hAnsi="宋体" w:hint="eastAsia"/>
          <w:b/>
          <w:bCs/>
          <w:color w:val="000000"/>
          <w:sz w:val="21"/>
          <w:szCs w:val="21"/>
        </w:rPr>
        <w:t>资格进行审查。</w:t>
      </w:r>
      <w:r w:rsidRPr="005879EF">
        <w:rPr>
          <w:rFonts w:ascii="宋体" w:hAnsi="宋体" w:hint="eastAsia"/>
          <w:b/>
          <w:bCs/>
          <w:color w:val="000000"/>
          <w:sz w:val="21"/>
          <w:szCs w:val="21"/>
        </w:rPr>
        <w:t>（2）若已通过资格预审的</w:t>
      </w:r>
      <w:r w:rsidR="003B7DBC" w:rsidRPr="005879EF">
        <w:rPr>
          <w:rFonts w:ascii="宋体" w:hAnsi="宋体" w:hint="eastAsia"/>
          <w:b/>
          <w:bCs/>
          <w:color w:val="000000"/>
          <w:sz w:val="21"/>
          <w:szCs w:val="21"/>
        </w:rPr>
        <w:t>投标供应商</w:t>
      </w:r>
      <w:r w:rsidRPr="005879EF">
        <w:rPr>
          <w:rFonts w:ascii="宋体" w:hAnsi="宋体" w:hint="eastAsia"/>
          <w:b/>
          <w:bCs/>
          <w:color w:val="000000"/>
          <w:sz w:val="21"/>
          <w:szCs w:val="21"/>
        </w:rPr>
        <w:t>，资格预审审查的资格条件发生变化的应在提交投标文件时同时提交相关补充说明文件及有效证明材料，已不符合本项目资格预审文件规定的资格要求的，不具备投标资格。</w:t>
      </w:r>
    </w:p>
    <w:p w14:paraId="640BD009" w14:textId="77777777" w:rsidR="007302D7" w:rsidRPr="005879EF" w:rsidRDefault="0067342B" w:rsidP="0067342B">
      <w:pPr>
        <w:pStyle w:val="2"/>
        <w:jc w:val="left"/>
        <w:rPr>
          <w:sz w:val="21"/>
          <w:szCs w:val="21"/>
        </w:rPr>
      </w:pPr>
      <w:bookmarkStart w:id="13" w:name="_Toc14095"/>
      <w:bookmarkStart w:id="14" w:name="_Toc506047881"/>
      <w:bookmarkStart w:id="15" w:name="_Toc82034773"/>
      <w:r w:rsidRPr="005879EF">
        <w:rPr>
          <w:rFonts w:hint="eastAsia"/>
          <w:sz w:val="21"/>
          <w:szCs w:val="21"/>
        </w:rPr>
        <w:t>三</w:t>
      </w:r>
      <w:r w:rsidR="007302D7" w:rsidRPr="005879EF">
        <w:rPr>
          <w:rFonts w:hint="eastAsia"/>
          <w:sz w:val="21"/>
          <w:szCs w:val="21"/>
        </w:rPr>
        <w:t>、</w:t>
      </w:r>
      <w:bookmarkEnd w:id="13"/>
      <w:bookmarkEnd w:id="14"/>
      <w:r w:rsidRPr="005879EF">
        <w:rPr>
          <w:rFonts w:hint="eastAsia"/>
          <w:sz w:val="21"/>
          <w:szCs w:val="21"/>
        </w:rPr>
        <w:t>获取招标文件</w:t>
      </w:r>
      <w:bookmarkEnd w:id="15"/>
    </w:p>
    <w:p w14:paraId="3438D4DE" w14:textId="77777777" w:rsidR="0067342B" w:rsidRPr="005879EF" w:rsidRDefault="0067342B" w:rsidP="0067342B">
      <w:pPr>
        <w:spacing w:line="300" w:lineRule="auto"/>
        <w:ind w:firstLine="420"/>
        <w:rPr>
          <w:rFonts w:ascii="宋体" w:hAnsi="宋体"/>
          <w:color w:val="000000"/>
          <w:sz w:val="21"/>
          <w:szCs w:val="21"/>
        </w:rPr>
      </w:pPr>
      <w:r w:rsidRPr="005879EF">
        <w:rPr>
          <w:rFonts w:ascii="宋体" w:hAnsi="宋体" w:hint="eastAsia"/>
          <w:color w:val="000000"/>
          <w:sz w:val="21"/>
          <w:szCs w:val="21"/>
        </w:rPr>
        <w:t>时间：2021年</w:t>
      </w:r>
      <w:r w:rsidRPr="005879EF">
        <w:rPr>
          <w:rFonts w:ascii="宋体" w:hAnsi="宋体"/>
          <w:color w:val="000000"/>
          <w:sz w:val="21"/>
          <w:szCs w:val="21"/>
        </w:rPr>
        <w:t>9</w:t>
      </w:r>
      <w:r w:rsidRPr="005879EF">
        <w:rPr>
          <w:rFonts w:ascii="宋体" w:hAnsi="宋体" w:hint="eastAsia"/>
          <w:color w:val="000000"/>
          <w:sz w:val="21"/>
          <w:szCs w:val="21"/>
        </w:rPr>
        <w:t>月</w:t>
      </w:r>
      <w:r w:rsidR="00C80D85" w:rsidRPr="005879EF">
        <w:rPr>
          <w:rFonts w:ascii="宋体" w:hAnsi="宋体"/>
          <w:color w:val="000000"/>
          <w:sz w:val="21"/>
          <w:szCs w:val="21"/>
        </w:rPr>
        <w:t>10</w:t>
      </w:r>
      <w:r w:rsidRPr="005879EF">
        <w:rPr>
          <w:rFonts w:ascii="宋体" w:hAnsi="宋体" w:hint="eastAsia"/>
          <w:color w:val="000000"/>
          <w:sz w:val="21"/>
          <w:szCs w:val="21"/>
        </w:rPr>
        <w:t>日至2021年</w:t>
      </w:r>
      <w:r w:rsidR="00C80D85" w:rsidRPr="005879EF">
        <w:rPr>
          <w:rFonts w:ascii="宋体" w:hAnsi="宋体"/>
          <w:color w:val="000000"/>
          <w:sz w:val="21"/>
          <w:szCs w:val="21"/>
        </w:rPr>
        <w:t>9</w:t>
      </w:r>
      <w:r w:rsidRPr="005879EF">
        <w:rPr>
          <w:rFonts w:ascii="宋体" w:hAnsi="宋体" w:hint="eastAsia"/>
          <w:color w:val="000000"/>
          <w:sz w:val="21"/>
          <w:szCs w:val="21"/>
        </w:rPr>
        <w:t>月</w:t>
      </w:r>
      <w:r w:rsidR="00C80D85" w:rsidRPr="005879EF">
        <w:rPr>
          <w:rFonts w:ascii="宋体" w:hAnsi="宋体"/>
          <w:color w:val="000000"/>
          <w:sz w:val="21"/>
          <w:szCs w:val="21"/>
        </w:rPr>
        <w:t>30</w:t>
      </w:r>
      <w:r w:rsidRPr="005879EF">
        <w:rPr>
          <w:rFonts w:ascii="宋体" w:hAnsi="宋体" w:hint="eastAsia"/>
          <w:color w:val="000000"/>
          <w:sz w:val="21"/>
          <w:szCs w:val="21"/>
        </w:rPr>
        <w:t>日，每天上午00:00至12:00，下午12:00至</w:t>
      </w:r>
      <w:r w:rsidRPr="005879EF">
        <w:rPr>
          <w:rFonts w:ascii="宋体" w:hAnsi="宋体" w:hint="eastAsia"/>
          <w:color w:val="000000"/>
          <w:sz w:val="21"/>
          <w:szCs w:val="21"/>
        </w:rPr>
        <w:lastRenderedPageBreak/>
        <w:t>23:59（北京时间，线上获取法定节假日均可）。</w:t>
      </w:r>
    </w:p>
    <w:p w14:paraId="034B1C33" w14:textId="77777777" w:rsidR="0067342B" w:rsidRPr="005879EF" w:rsidRDefault="0067342B" w:rsidP="0067342B">
      <w:pPr>
        <w:spacing w:line="300" w:lineRule="auto"/>
        <w:ind w:firstLine="420"/>
        <w:rPr>
          <w:rFonts w:ascii="宋体" w:hAnsi="宋体"/>
          <w:color w:val="000000"/>
          <w:sz w:val="21"/>
          <w:szCs w:val="21"/>
        </w:rPr>
      </w:pPr>
      <w:r w:rsidRPr="005879EF">
        <w:rPr>
          <w:rFonts w:ascii="宋体" w:hAnsi="宋体" w:hint="eastAsia"/>
          <w:color w:val="000000"/>
          <w:sz w:val="21"/>
          <w:szCs w:val="21"/>
        </w:rPr>
        <w:t xml:space="preserve">地点（网址）： 浙江政府采购网（http://zfcg.czt.zj.gov.cn/）。 </w:t>
      </w:r>
    </w:p>
    <w:p w14:paraId="738571F1" w14:textId="77777777" w:rsidR="000D49CA" w:rsidRPr="005879EF" w:rsidRDefault="0067342B" w:rsidP="0067342B">
      <w:pPr>
        <w:spacing w:line="300" w:lineRule="auto"/>
        <w:ind w:firstLine="420"/>
        <w:rPr>
          <w:rFonts w:ascii="宋体" w:hAnsi="宋体"/>
          <w:color w:val="000000"/>
          <w:sz w:val="21"/>
          <w:szCs w:val="21"/>
        </w:rPr>
      </w:pPr>
      <w:r w:rsidRPr="005879EF">
        <w:rPr>
          <w:rFonts w:ascii="宋体" w:hAnsi="宋体" w:hint="eastAsia"/>
          <w:color w:val="000000"/>
          <w:sz w:val="21"/>
          <w:szCs w:val="21"/>
        </w:rPr>
        <w:t>方式：政</w:t>
      </w:r>
      <w:proofErr w:type="gramStart"/>
      <w:r w:rsidRPr="005879EF">
        <w:rPr>
          <w:rFonts w:ascii="宋体" w:hAnsi="宋体" w:hint="eastAsia"/>
          <w:color w:val="000000"/>
          <w:sz w:val="21"/>
          <w:szCs w:val="21"/>
        </w:rPr>
        <w:t>采云</w:t>
      </w:r>
      <w:proofErr w:type="gramEnd"/>
      <w:r w:rsidRPr="005879EF">
        <w:rPr>
          <w:rFonts w:ascii="宋体" w:hAnsi="宋体" w:hint="eastAsia"/>
          <w:color w:val="000000"/>
          <w:sz w:val="21"/>
          <w:szCs w:val="21"/>
        </w:rPr>
        <w:t>平台-用户登录（首次使用</w:t>
      </w:r>
      <w:r w:rsidR="003B7DBC" w:rsidRPr="005879EF">
        <w:rPr>
          <w:rFonts w:ascii="宋体" w:hAnsi="宋体" w:hint="eastAsia"/>
          <w:color w:val="000000"/>
          <w:sz w:val="21"/>
          <w:szCs w:val="21"/>
        </w:rPr>
        <w:t>投标供应商</w:t>
      </w:r>
      <w:r w:rsidRPr="005879EF">
        <w:rPr>
          <w:rFonts w:ascii="宋体" w:hAnsi="宋体" w:hint="eastAsia"/>
          <w:color w:val="000000"/>
          <w:sz w:val="21"/>
          <w:szCs w:val="21"/>
        </w:rPr>
        <w:t>须先注册账号）-项目采购-获取招标文件-申请获取招标文件。</w:t>
      </w:r>
    </w:p>
    <w:p w14:paraId="61712B34" w14:textId="77777777" w:rsidR="0067342B" w:rsidRPr="005879EF" w:rsidRDefault="0067342B" w:rsidP="0067342B">
      <w:pPr>
        <w:spacing w:line="300" w:lineRule="auto"/>
        <w:ind w:firstLine="420"/>
        <w:rPr>
          <w:rFonts w:ascii="宋体" w:hAnsi="宋体"/>
          <w:color w:val="000000"/>
          <w:sz w:val="21"/>
          <w:szCs w:val="21"/>
        </w:rPr>
      </w:pPr>
      <w:r w:rsidRPr="005879EF">
        <w:rPr>
          <w:rFonts w:ascii="宋体" w:hAnsi="宋体" w:hint="eastAsia"/>
          <w:color w:val="000000"/>
          <w:sz w:val="21"/>
          <w:szCs w:val="21"/>
        </w:rPr>
        <w:t>招标文件售价（元）：每本0元。</w:t>
      </w:r>
    </w:p>
    <w:p w14:paraId="4D935603" w14:textId="77777777" w:rsidR="00A03DEE" w:rsidRPr="005879EF" w:rsidRDefault="00A03DEE" w:rsidP="0067342B">
      <w:pPr>
        <w:spacing w:line="300" w:lineRule="auto"/>
        <w:ind w:firstLine="420"/>
        <w:rPr>
          <w:rFonts w:ascii="宋体" w:hAnsi="宋体"/>
          <w:color w:val="000000"/>
          <w:sz w:val="21"/>
          <w:szCs w:val="21"/>
        </w:rPr>
      </w:pPr>
      <w:r w:rsidRPr="005879EF">
        <w:rPr>
          <w:rFonts w:ascii="宋体" w:hAnsi="宋体" w:hint="eastAsia"/>
          <w:color w:val="000000"/>
          <w:sz w:val="21"/>
          <w:szCs w:val="21"/>
        </w:rPr>
        <w:t>本项目招标文件如有补充、更正、澄清均见浙江政府采购网http://zfcg.czt.zj.gov.cn、温州市公共资源交易网瑞安市分网</w:t>
      </w:r>
      <w:r w:rsidR="000062D7" w:rsidRPr="005879EF">
        <w:rPr>
          <w:rFonts w:ascii="宋体" w:hAnsi="宋体" w:hint="eastAsia"/>
          <w:color w:val="000000"/>
          <w:sz w:val="21"/>
          <w:szCs w:val="21"/>
        </w:rPr>
        <w:t>http://ggzy.ruian.gov.cn</w:t>
      </w:r>
      <w:r w:rsidRPr="005879EF">
        <w:rPr>
          <w:rFonts w:ascii="宋体" w:hAnsi="宋体" w:hint="eastAsia"/>
          <w:color w:val="000000"/>
          <w:sz w:val="21"/>
          <w:szCs w:val="21"/>
        </w:rPr>
        <w:t>。</w:t>
      </w:r>
      <w:r w:rsidR="003B7DBC" w:rsidRPr="005879EF">
        <w:rPr>
          <w:rFonts w:ascii="宋体" w:hAnsi="宋体" w:hint="eastAsia"/>
          <w:color w:val="000000"/>
          <w:sz w:val="21"/>
          <w:szCs w:val="21"/>
        </w:rPr>
        <w:t>投标供应商</w:t>
      </w:r>
      <w:r w:rsidRPr="005879EF">
        <w:rPr>
          <w:rFonts w:ascii="宋体" w:hAnsi="宋体" w:hint="eastAsia"/>
          <w:color w:val="000000"/>
          <w:sz w:val="21"/>
          <w:szCs w:val="21"/>
        </w:rPr>
        <w:t>须在投标截止前自行查看是否有补充、更正、澄清文件，并按补充、更正、澄清文件要求投标，否则责任自负。</w:t>
      </w:r>
    </w:p>
    <w:p w14:paraId="28578F0D" w14:textId="77777777" w:rsidR="0067342B" w:rsidRPr="005879EF" w:rsidRDefault="0067342B" w:rsidP="0067342B">
      <w:pPr>
        <w:pStyle w:val="2"/>
        <w:jc w:val="left"/>
        <w:rPr>
          <w:sz w:val="21"/>
          <w:szCs w:val="21"/>
        </w:rPr>
      </w:pPr>
      <w:bookmarkStart w:id="16" w:name="_Toc502"/>
      <w:bookmarkStart w:id="17" w:name="_Toc11889"/>
      <w:bookmarkStart w:id="18" w:name="_Toc82034774"/>
      <w:r w:rsidRPr="005879EF">
        <w:rPr>
          <w:rFonts w:hint="eastAsia"/>
          <w:sz w:val="21"/>
          <w:szCs w:val="21"/>
        </w:rPr>
        <w:t>四、提交投标</w:t>
      </w:r>
      <w:bookmarkEnd w:id="16"/>
      <w:r w:rsidRPr="005879EF">
        <w:rPr>
          <w:rFonts w:hint="eastAsia"/>
          <w:sz w:val="21"/>
          <w:szCs w:val="21"/>
        </w:rPr>
        <w:t>文件</w:t>
      </w:r>
      <w:bookmarkEnd w:id="17"/>
      <w:r w:rsidRPr="005879EF">
        <w:rPr>
          <w:rFonts w:hint="eastAsia"/>
          <w:sz w:val="21"/>
          <w:szCs w:val="21"/>
        </w:rPr>
        <w:t>截止时间、开标时间和地点</w:t>
      </w:r>
      <w:bookmarkEnd w:id="18"/>
    </w:p>
    <w:p w14:paraId="4217B705" w14:textId="77777777" w:rsidR="0067342B" w:rsidRPr="005879EF" w:rsidRDefault="0067342B" w:rsidP="0067342B">
      <w:pPr>
        <w:spacing w:line="300" w:lineRule="auto"/>
        <w:ind w:firstLine="420"/>
        <w:rPr>
          <w:rFonts w:ascii="宋体" w:hAnsi="宋体"/>
          <w:color w:val="000000"/>
          <w:sz w:val="21"/>
          <w:szCs w:val="21"/>
        </w:rPr>
      </w:pPr>
      <w:bookmarkStart w:id="19" w:name="_Toc21778"/>
      <w:bookmarkStart w:id="20" w:name="_Toc29318"/>
      <w:r w:rsidRPr="005879EF">
        <w:rPr>
          <w:rFonts w:ascii="宋体" w:hAnsi="宋体" w:hint="eastAsia"/>
          <w:color w:val="000000"/>
          <w:sz w:val="21"/>
          <w:szCs w:val="21"/>
        </w:rPr>
        <w:t>提交投标文件截止时间：2021年</w:t>
      </w:r>
      <w:r w:rsidR="00C80D85" w:rsidRPr="005879EF">
        <w:rPr>
          <w:rFonts w:ascii="宋体" w:hAnsi="宋体"/>
          <w:color w:val="000000"/>
          <w:sz w:val="21"/>
          <w:szCs w:val="21"/>
        </w:rPr>
        <w:t>9</w:t>
      </w:r>
      <w:r w:rsidRPr="005879EF">
        <w:rPr>
          <w:rFonts w:ascii="宋体" w:hAnsi="宋体" w:hint="eastAsia"/>
          <w:color w:val="000000"/>
          <w:sz w:val="21"/>
          <w:szCs w:val="21"/>
        </w:rPr>
        <w:t>月</w:t>
      </w:r>
      <w:r w:rsidR="00C80D85" w:rsidRPr="005879EF">
        <w:rPr>
          <w:rFonts w:ascii="宋体" w:hAnsi="宋体"/>
          <w:color w:val="000000"/>
          <w:sz w:val="21"/>
          <w:szCs w:val="21"/>
        </w:rPr>
        <w:t>30</w:t>
      </w:r>
      <w:r w:rsidRPr="005879EF">
        <w:rPr>
          <w:rFonts w:ascii="宋体" w:hAnsi="宋体" w:hint="eastAsia"/>
          <w:color w:val="000000"/>
          <w:sz w:val="21"/>
          <w:szCs w:val="21"/>
        </w:rPr>
        <w:t>日 09:00（北京时间）</w:t>
      </w:r>
      <w:bookmarkEnd w:id="19"/>
      <w:bookmarkEnd w:id="20"/>
    </w:p>
    <w:p w14:paraId="22D517BB" w14:textId="77777777" w:rsidR="0067342B" w:rsidRPr="005879EF" w:rsidRDefault="0067342B" w:rsidP="0067342B">
      <w:pPr>
        <w:pStyle w:val="aff5"/>
        <w:spacing w:before="0" w:beforeAutospacing="0" w:after="0" w:afterAutospacing="0" w:line="400" w:lineRule="exact"/>
        <w:ind w:firstLine="420"/>
        <w:jc w:val="both"/>
        <w:rPr>
          <w:color w:val="000000"/>
          <w:sz w:val="21"/>
          <w:szCs w:val="21"/>
        </w:rPr>
      </w:pPr>
      <w:r w:rsidRPr="005879EF">
        <w:rPr>
          <w:rFonts w:hint="eastAsia"/>
          <w:color w:val="000000"/>
          <w:sz w:val="21"/>
          <w:szCs w:val="21"/>
        </w:rPr>
        <w:t>投标地点（网址）：</w:t>
      </w:r>
      <w:r w:rsidRPr="005879EF">
        <w:rPr>
          <w:rFonts w:hint="eastAsia"/>
          <w:color w:val="000000"/>
          <w:sz w:val="21"/>
          <w:szCs w:val="21"/>
          <w:u w:val="single"/>
        </w:rPr>
        <w:t>（1）电子加密响应文件：应按政</w:t>
      </w:r>
      <w:proofErr w:type="gramStart"/>
      <w:r w:rsidRPr="005879EF">
        <w:rPr>
          <w:rFonts w:hint="eastAsia"/>
          <w:color w:val="000000"/>
          <w:sz w:val="21"/>
          <w:szCs w:val="21"/>
          <w:u w:val="single"/>
        </w:rPr>
        <w:t>采云</w:t>
      </w:r>
      <w:proofErr w:type="gramEnd"/>
      <w:r w:rsidRPr="005879EF">
        <w:rPr>
          <w:rFonts w:hint="eastAsia"/>
          <w:color w:val="000000"/>
          <w:sz w:val="21"/>
          <w:szCs w:val="21"/>
          <w:u w:val="single"/>
        </w:rPr>
        <w:t>平台项目采购-电子交易操作指南及本招标文件要求进行编制、加密并递交，供应商应于投标截止时间前将电子加密响应文件上传到政</w:t>
      </w:r>
      <w:proofErr w:type="gramStart"/>
      <w:r w:rsidRPr="005879EF">
        <w:rPr>
          <w:rFonts w:hint="eastAsia"/>
          <w:color w:val="000000"/>
          <w:sz w:val="21"/>
          <w:szCs w:val="21"/>
          <w:u w:val="single"/>
        </w:rPr>
        <w:t>采云</w:t>
      </w:r>
      <w:proofErr w:type="gramEnd"/>
      <w:r w:rsidRPr="005879EF">
        <w:rPr>
          <w:rFonts w:hint="eastAsia"/>
          <w:color w:val="000000"/>
          <w:sz w:val="21"/>
          <w:szCs w:val="21"/>
          <w:u w:val="single"/>
        </w:rPr>
        <w:t>系统中（不准时上传视为不参加）。（2）备份响应文件（可选）：</w:t>
      </w:r>
      <w:r w:rsidR="00673EBF" w:rsidRPr="005879EF">
        <w:fldChar w:fldCharType="begin"/>
      </w:r>
      <w:r w:rsidR="00673EBF" w:rsidRPr="005879EF">
        <w:instrText xml:space="preserve"> HYPERLINK "mailto:按政采云平台项目采购-电子招投标操作指南制作备份投标文件（后缀名为.bfbs），在开标时间后15分钟内以电子邮件形式递交至采购代理机构邮箱（103874679@qq.com）。" </w:instrText>
      </w:r>
      <w:r w:rsidR="00673EBF" w:rsidRPr="005879EF">
        <w:fldChar w:fldCharType="separate"/>
      </w:r>
      <w:r w:rsidRPr="005879EF">
        <w:rPr>
          <w:rFonts w:hint="eastAsia"/>
          <w:color w:val="000000"/>
          <w:sz w:val="21"/>
          <w:szCs w:val="21"/>
          <w:u w:val="single"/>
        </w:rPr>
        <w:t>投标截止时间前以压缩文件形式加密发送至采购代理机构邮箱</w:t>
      </w:r>
      <w:r w:rsidR="00673EBF" w:rsidRPr="005879EF">
        <w:rPr>
          <w:color w:val="000000"/>
          <w:sz w:val="21"/>
          <w:szCs w:val="21"/>
          <w:u w:val="single"/>
        </w:rPr>
        <w:fldChar w:fldCharType="end"/>
      </w:r>
      <w:r w:rsidRPr="005879EF">
        <w:rPr>
          <w:rFonts w:hint="eastAsia"/>
          <w:color w:val="000000"/>
          <w:sz w:val="21"/>
          <w:szCs w:val="21"/>
          <w:u w:val="single"/>
        </w:rPr>
        <w:t>，并在接到在线解密通知后30分钟内发送压缩文件密码至采购代理机构邮箱。</w:t>
      </w:r>
      <w:r w:rsidRPr="005879EF">
        <w:rPr>
          <w:rFonts w:hint="eastAsia"/>
          <w:color w:val="000000"/>
          <w:sz w:val="21"/>
          <w:szCs w:val="21"/>
        </w:rPr>
        <w:t>（邮箱号码：</w:t>
      </w:r>
      <w:hyperlink r:id="rId16" w:history="1">
        <w:r w:rsidRPr="005879EF">
          <w:rPr>
            <w:color w:val="000000"/>
            <w:sz w:val="21"/>
            <w:szCs w:val="21"/>
          </w:rPr>
          <w:t>zhao_kj01@163.com</w:t>
        </w:r>
        <w:r w:rsidRPr="005879EF">
          <w:rPr>
            <w:rFonts w:hint="eastAsia"/>
            <w:color w:val="000000"/>
            <w:sz w:val="21"/>
            <w:szCs w:val="21"/>
          </w:rPr>
          <w:t>）。</w:t>
        </w:r>
      </w:hyperlink>
    </w:p>
    <w:p w14:paraId="63FC1D66" w14:textId="77777777" w:rsidR="0067342B" w:rsidRPr="005879EF" w:rsidRDefault="0067342B" w:rsidP="0067342B">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开标时间：</w:t>
      </w:r>
      <w:r w:rsidRPr="005879EF">
        <w:rPr>
          <w:rFonts w:hint="eastAsia"/>
          <w:bCs/>
          <w:color w:val="000000"/>
          <w:sz w:val="21"/>
          <w:szCs w:val="21"/>
        </w:rPr>
        <w:t>2021年</w:t>
      </w:r>
      <w:r w:rsidR="00C80D85" w:rsidRPr="005879EF">
        <w:rPr>
          <w:bCs/>
          <w:color w:val="000000"/>
          <w:sz w:val="21"/>
          <w:szCs w:val="21"/>
        </w:rPr>
        <w:t>9</w:t>
      </w:r>
      <w:r w:rsidRPr="005879EF">
        <w:rPr>
          <w:rFonts w:hint="eastAsia"/>
          <w:bCs/>
          <w:color w:val="000000"/>
          <w:sz w:val="21"/>
          <w:szCs w:val="21"/>
        </w:rPr>
        <w:t>月</w:t>
      </w:r>
      <w:r w:rsidR="00C80D85" w:rsidRPr="005879EF">
        <w:rPr>
          <w:bCs/>
          <w:color w:val="000000"/>
          <w:sz w:val="21"/>
          <w:szCs w:val="21"/>
        </w:rPr>
        <w:t>30</w:t>
      </w:r>
      <w:r w:rsidRPr="005879EF">
        <w:rPr>
          <w:rFonts w:hint="eastAsia"/>
          <w:bCs/>
          <w:color w:val="000000"/>
          <w:sz w:val="21"/>
          <w:szCs w:val="21"/>
        </w:rPr>
        <w:t>日9:00</w:t>
      </w:r>
      <w:r w:rsidRPr="005879EF">
        <w:rPr>
          <w:rFonts w:hint="eastAsia"/>
          <w:color w:val="000000"/>
          <w:sz w:val="21"/>
          <w:szCs w:val="21"/>
        </w:rPr>
        <w:t>（北京时间）</w:t>
      </w:r>
    </w:p>
    <w:p w14:paraId="5A00C24C" w14:textId="77777777" w:rsidR="0067342B" w:rsidRPr="005879EF" w:rsidRDefault="0067342B" w:rsidP="0067342B">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 xml:space="preserve">开标地点（网址）：政府采购云平台（www.zcygov.cn）。 </w:t>
      </w:r>
    </w:p>
    <w:p w14:paraId="6A2ABB31" w14:textId="77777777" w:rsidR="000D49CA" w:rsidRPr="005879EF" w:rsidRDefault="0067342B" w:rsidP="0067342B">
      <w:pPr>
        <w:pStyle w:val="2"/>
        <w:jc w:val="left"/>
        <w:rPr>
          <w:sz w:val="21"/>
          <w:szCs w:val="21"/>
        </w:rPr>
      </w:pPr>
      <w:bookmarkStart w:id="21" w:name="_Toc82034775"/>
      <w:r w:rsidRPr="005879EF">
        <w:rPr>
          <w:rFonts w:hint="eastAsia"/>
          <w:sz w:val="21"/>
          <w:szCs w:val="21"/>
        </w:rPr>
        <w:t>五</w:t>
      </w:r>
      <w:r w:rsidR="000D49CA" w:rsidRPr="005879EF">
        <w:rPr>
          <w:sz w:val="21"/>
          <w:szCs w:val="21"/>
        </w:rPr>
        <w:t>、公告期限、</w:t>
      </w:r>
      <w:r w:rsidR="00B52DA7" w:rsidRPr="005879EF">
        <w:rPr>
          <w:rFonts w:hint="eastAsia"/>
          <w:sz w:val="21"/>
          <w:szCs w:val="21"/>
        </w:rPr>
        <w:t>招标</w:t>
      </w:r>
      <w:r w:rsidR="000D49CA" w:rsidRPr="005879EF">
        <w:rPr>
          <w:sz w:val="21"/>
          <w:szCs w:val="21"/>
        </w:rPr>
        <w:t>文件获取期限及方式：</w:t>
      </w:r>
      <w:bookmarkEnd w:id="21"/>
    </w:p>
    <w:p w14:paraId="045C41FD" w14:textId="77777777" w:rsidR="000D49CA" w:rsidRPr="005879EF" w:rsidRDefault="0067342B" w:rsidP="0067342B">
      <w:pPr>
        <w:spacing w:line="300" w:lineRule="auto"/>
        <w:ind w:firstLine="420"/>
        <w:rPr>
          <w:rFonts w:ascii="宋体" w:hAnsi="宋体"/>
          <w:color w:val="000000"/>
          <w:sz w:val="21"/>
          <w:szCs w:val="21"/>
        </w:rPr>
      </w:pPr>
      <w:r w:rsidRPr="005879EF">
        <w:rPr>
          <w:rFonts w:ascii="宋体" w:hAnsi="宋体" w:hint="eastAsia"/>
          <w:color w:val="000000"/>
          <w:sz w:val="21"/>
          <w:szCs w:val="21"/>
        </w:rPr>
        <w:t>自本公告发布之日起5个工作日</w:t>
      </w:r>
    </w:p>
    <w:p w14:paraId="625C2BB3" w14:textId="77777777" w:rsidR="00A03DEE" w:rsidRPr="005879EF" w:rsidRDefault="00A03DEE" w:rsidP="00A03DEE">
      <w:pPr>
        <w:pStyle w:val="2"/>
        <w:jc w:val="left"/>
        <w:rPr>
          <w:sz w:val="21"/>
          <w:szCs w:val="21"/>
        </w:rPr>
      </w:pPr>
      <w:bookmarkStart w:id="22" w:name="_Toc35393626"/>
      <w:bookmarkStart w:id="23" w:name="_Toc8510"/>
      <w:bookmarkStart w:id="24" w:name="_Toc35393795"/>
      <w:bookmarkStart w:id="25" w:name="_Toc21992"/>
      <w:bookmarkStart w:id="26" w:name="_Toc82034776"/>
      <w:r w:rsidRPr="005879EF">
        <w:rPr>
          <w:rFonts w:hint="eastAsia"/>
          <w:sz w:val="21"/>
          <w:szCs w:val="21"/>
        </w:rPr>
        <w:t>六、其他补充事宜</w:t>
      </w:r>
      <w:bookmarkEnd w:id="22"/>
      <w:bookmarkEnd w:id="23"/>
      <w:bookmarkEnd w:id="24"/>
      <w:bookmarkEnd w:id="25"/>
      <w:bookmarkEnd w:id="26"/>
    </w:p>
    <w:p w14:paraId="050552FD" w14:textId="77777777" w:rsidR="00A03DEE" w:rsidRPr="005879EF" w:rsidRDefault="00A03DEE" w:rsidP="00A03DEE">
      <w:pPr>
        <w:spacing w:line="300" w:lineRule="auto"/>
        <w:ind w:firstLine="420"/>
        <w:rPr>
          <w:rFonts w:ascii="宋体" w:hAnsi="宋体"/>
          <w:color w:val="000000"/>
          <w:sz w:val="21"/>
          <w:szCs w:val="21"/>
        </w:rPr>
      </w:pPr>
      <w:r w:rsidRPr="005879EF">
        <w:rPr>
          <w:rFonts w:ascii="宋体" w:hAnsi="宋体" w:hint="eastAsia"/>
          <w:color w:val="000000"/>
          <w:sz w:val="21"/>
          <w:szCs w:val="21"/>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5879EF">
        <w:rPr>
          <w:rFonts w:ascii="宋体" w:hAnsi="宋体" w:hint="eastAsia"/>
          <w:color w:val="000000"/>
          <w:sz w:val="21"/>
          <w:szCs w:val="21"/>
        </w:rPr>
        <w:t>作出</w:t>
      </w:r>
      <w:proofErr w:type="gramEnd"/>
      <w:r w:rsidRPr="005879EF">
        <w:rPr>
          <w:rFonts w:ascii="宋体" w:hAnsi="宋体" w:hint="eastAsia"/>
          <w:color w:val="000000"/>
          <w:sz w:val="21"/>
          <w:szCs w:val="21"/>
        </w:rPr>
        <w:t>答复的，可以在答复期满后十五个工作日内向同级政府采购监督管理部门投诉。质疑函范本、投诉书范本请到浙江政府采购网下载专区下载。</w:t>
      </w:r>
    </w:p>
    <w:p w14:paraId="384D6909" w14:textId="77777777" w:rsidR="00A03DEE" w:rsidRPr="005879EF" w:rsidRDefault="00A03DEE"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2、其他事项：（1）</w:t>
      </w:r>
      <w:r w:rsidRPr="005879EF">
        <w:rPr>
          <w:rFonts w:hint="eastAsia"/>
          <w:b/>
          <w:bCs/>
          <w:color w:val="000000"/>
          <w:sz w:val="21"/>
          <w:szCs w:val="21"/>
        </w:rPr>
        <w:t>本项目属其他未列明行业。</w:t>
      </w:r>
      <w:r w:rsidRPr="005879EF">
        <w:rPr>
          <w:rFonts w:hint="eastAsia"/>
          <w:color w:val="000000"/>
          <w:sz w:val="21"/>
          <w:szCs w:val="21"/>
        </w:rPr>
        <w:t>（2）</w:t>
      </w:r>
      <w:r w:rsidRPr="005879EF">
        <w:rPr>
          <w:rFonts w:hint="eastAsia"/>
          <w:b/>
          <w:bCs/>
          <w:color w:val="000000"/>
          <w:sz w:val="21"/>
          <w:szCs w:val="21"/>
        </w:rPr>
        <w:t>本项目为未预留份额专门面向中小企业采购项目。</w:t>
      </w:r>
      <w:r w:rsidRPr="005879EF">
        <w:rPr>
          <w:rFonts w:hint="eastAsia"/>
          <w:color w:val="000000"/>
          <w:sz w:val="21"/>
          <w:szCs w:val="21"/>
        </w:rPr>
        <w:t>根据《政府采购促进中小企业发展管理办法》（财库〔2020〕46号）（以下简称《管理办法》）规定的要求并符合国家统计局印发的《统计上大中小微型企业划分办法（2017）》规定条件的，在参加本项目投标活动时可享受《管理办法》规定的优惠政策。（3）潜在供应商应当按照规定方式获取招标文件，未按照规定方式获取招标文件的，不得对招标文件提起质疑投诉。（4）本项目优先采购本国货物和服务，必须进行的技术引进和转让需符合国家政策和有利于国内行业的发展。项目中涉及到的设备、材料属于政府采购节能产品、环境标志产品的，要求符合相关规定。（5）投标说明: 1) 本项目通过“政府采购云平台</w:t>
      </w:r>
      <w:r w:rsidRPr="005879EF">
        <w:rPr>
          <w:rFonts w:hint="eastAsia"/>
          <w:color w:val="000000"/>
          <w:sz w:val="21"/>
          <w:szCs w:val="21"/>
        </w:rPr>
        <w:lastRenderedPageBreak/>
        <w:t>（www.zcygov.cn）”实行在线投标响应（电子投标），供应商应先安装“政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电子交易客户端”，并按照本招标文件和“政府采购云平台”的要求，通过“政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电子交易客户端”编制并加密响应文件。供应商未按规定加密的响应文件，“政府采购云平台”将予以拒收。 2)“政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请自行前往“浙江政府采购网-下载专区-电子交易客户端”进行下载；电子投标具体操作流程详见本公告附件《供应商项目采购-电子招投标操作指南》；通过“政府采购云平台”参与在线投标时如遇平台技术问题详</w:t>
      </w:r>
      <w:proofErr w:type="gramStart"/>
      <w:r w:rsidRPr="005879EF">
        <w:rPr>
          <w:rFonts w:hint="eastAsia"/>
          <w:color w:val="000000"/>
          <w:sz w:val="21"/>
          <w:szCs w:val="21"/>
        </w:rPr>
        <w:t>询</w:t>
      </w:r>
      <w:proofErr w:type="gramEnd"/>
      <w:r w:rsidRPr="005879EF">
        <w:rPr>
          <w:rFonts w:hint="eastAsia"/>
          <w:color w:val="000000"/>
          <w:sz w:val="21"/>
          <w:szCs w:val="21"/>
        </w:rPr>
        <w:t>400-881-7190。 3) 为确保网上操作合法、有效和安全，供应商应当在投标截止时间前完成在“政府采购云平台”的身份认证，确保在电子投标过程中能够对相关数据电文进行加密和使用电子签章。使用“政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需要提前申领CA数字证书，申领流程请自行前往“浙江政府采购网-下载专区-电子交易客户端-CA驱动和申领流程”进行查阅；因未注册入库、未办理CA数字证书等原因造成无法投标或投标失败等后果由供应商自行承担。4) 供应商应当在投标截止时间前，将生成的“电子加密响应文件”上传递交至“政府采购云平台”。投标截止时间以后上传递交的响应文件将被“政府采购云平台”拒收。 5)通过“政府采购云平台”上传递交的“电子加密响应文件”无法按时解密，供应商递交了备份响应文件的，以备份响应文件为依据，否则视为响应文件撤回。通过“政府采购云平台”上传递交的“电子加密响应文件”已按时解密的，“备份响应文件”自动失效。供应商仅递交备份响应文件的，投标无效</w:t>
      </w:r>
      <w:r w:rsidRPr="005879EF">
        <w:rPr>
          <w:rFonts w:hint="eastAsia"/>
          <w:color w:val="000000"/>
          <w:szCs w:val="21"/>
        </w:rPr>
        <w:t>。</w:t>
      </w:r>
      <w:r w:rsidRPr="005879EF">
        <w:rPr>
          <w:rFonts w:hint="eastAsia"/>
          <w:color w:val="000000"/>
        </w:rPr>
        <w:t xml:space="preserve">　</w:t>
      </w:r>
    </w:p>
    <w:p w14:paraId="0CC34FCC" w14:textId="77777777" w:rsidR="007302D7" w:rsidRPr="005879EF" w:rsidRDefault="00A03DEE" w:rsidP="00A03DEE">
      <w:pPr>
        <w:pStyle w:val="2"/>
        <w:jc w:val="left"/>
        <w:rPr>
          <w:sz w:val="21"/>
          <w:szCs w:val="21"/>
        </w:rPr>
      </w:pPr>
      <w:bookmarkStart w:id="27" w:name="_Toc82034777"/>
      <w:r w:rsidRPr="005879EF">
        <w:rPr>
          <w:rFonts w:hint="eastAsia"/>
          <w:sz w:val="21"/>
          <w:szCs w:val="21"/>
        </w:rPr>
        <w:t>七、凡对本次招标提出询问、质疑、投诉，请按以下方式联系</w:t>
      </w:r>
      <w:bookmarkEnd w:id="27"/>
      <w:r w:rsidRPr="005879EF">
        <w:rPr>
          <w:rFonts w:hint="eastAsia"/>
          <w:sz w:val="21"/>
          <w:szCs w:val="21"/>
        </w:rPr>
        <w:t xml:space="preserve">　</w:t>
      </w:r>
    </w:p>
    <w:p w14:paraId="3BD8EA33" w14:textId="77777777" w:rsidR="00CD7F67" w:rsidRPr="005879EF" w:rsidRDefault="00545D86" w:rsidP="00545D86">
      <w:pPr>
        <w:ind w:firstLine="422"/>
        <w:rPr>
          <w:rFonts w:ascii="宋体" w:hAnsi="宋体" w:cs="宋体"/>
          <w:b/>
          <w:bCs/>
          <w:sz w:val="21"/>
          <w:szCs w:val="20"/>
        </w:rPr>
      </w:pPr>
      <w:r w:rsidRPr="005879EF">
        <w:rPr>
          <w:rFonts w:ascii="宋体" w:hAnsi="宋体" w:hint="eastAsia"/>
          <w:b/>
          <w:bCs/>
          <w:sz w:val="21"/>
          <w:szCs w:val="20"/>
        </w:rPr>
        <w:t>1</w:t>
      </w:r>
      <w:r w:rsidRPr="005879EF">
        <w:rPr>
          <w:rFonts w:ascii="宋体" w:hAnsi="宋体" w:cs="宋体" w:hint="eastAsia"/>
          <w:b/>
          <w:bCs/>
          <w:sz w:val="21"/>
          <w:szCs w:val="20"/>
        </w:rPr>
        <w:t>、采购人</w:t>
      </w:r>
      <w:r w:rsidR="00A03DEE" w:rsidRPr="005879EF">
        <w:rPr>
          <w:rFonts w:ascii="宋体" w:hAnsi="宋体" w:cs="宋体" w:hint="eastAsia"/>
          <w:b/>
          <w:bCs/>
          <w:sz w:val="21"/>
          <w:szCs w:val="20"/>
        </w:rPr>
        <w:t>信息</w:t>
      </w:r>
    </w:p>
    <w:p w14:paraId="0B9D7D00" w14:textId="77777777" w:rsidR="00545D86" w:rsidRPr="005879EF" w:rsidRDefault="00545D86"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名称：瑞安市市政公用工程建设中心</w:t>
      </w:r>
    </w:p>
    <w:p w14:paraId="33D10DA4" w14:textId="77777777" w:rsidR="00545D86" w:rsidRPr="005879EF" w:rsidRDefault="008D37C5"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地址</w:t>
      </w:r>
      <w:r w:rsidR="00545D86" w:rsidRPr="005879EF">
        <w:rPr>
          <w:rFonts w:hint="eastAsia"/>
          <w:color w:val="000000"/>
          <w:sz w:val="21"/>
          <w:szCs w:val="21"/>
        </w:rPr>
        <w:t>：浙江省温州市瑞安市安阳街道万松东路</w:t>
      </w:r>
      <w:r w:rsidR="00545D86" w:rsidRPr="005879EF">
        <w:rPr>
          <w:color w:val="000000"/>
          <w:sz w:val="21"/>
          <w:szCs w:val="21"/>
        </w:rPr>
        <w:t>176</w:t>
      </w:r>
      <w:r w:rsidR="00545D86" w:rsidRPr="005879EF">
        <w:rPr>
          <w:rFonts w:hint="eastAsia"/>
          <w:color w:val="000000"/>
          <w:sz w:val="21"/>
          <w:szCs w:val="21"/>
        </w:rPr>
        <w:t>号</w:t>
      </w:r>
    </w:p>
    <w:p w14:paraId="76051F98" w14:textId="77777777" w:rsidR="00A03DEE" w:rsidRPr="005879EF" w:rsidRDefault="00A03DEE"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项目联系人（询问）：郑先生</w:t>
      </w:r>
    </w:p>
    <w:p w14:paraId="3D9A1450" w14:textId="77777777" w:rsidR="00A03DEE" w:rsidRPr="005879EF" w:rsidRDefault="00A03DEE"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项目联系电话（询问）：0</w:t>
      </w:r>
      <w:r w:rsidRPr="005879EF">
        <w:rPr>
          <w:color w:val="000000"/>
          <w:sz w:val="21"/>
          <w:szCs w:val="21"/>
        </w:rPr>
        <w:t>577</w:t>
      </w:r>
      <w:r w:rsidRPr="005879EF">
        <w:rPr>
          <w:rFonts w:hint="eastAsia"/>
          <w:color w:val="000000"/>
          <w:sz w:val="21"/>
          <w:szCs w:val="21"/>
        </w:rPr>
        <w:t>-</w:t>
      </w:r>
      <w:r w:rsidRPr="005879EF">
        <w:rPr>
          <w:color w:val="000000"/>
          <w:sz w:val="21"/>
          <w:szCs w:val="21"/>
        </w:rPr>
        <w:t>58801682</w:t>
      </w:r>
    </w:p>
    <w:p w14:paraId="5B0A11E9" w14:textId="77777777" w:rsidR="00A03DEE" w:rsidRPr="005879EF" w:rsidRDefault="00A03DEE"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项目联系人（质疑）：杨先生</w:t>
      </w:r>
    </w:p>
    <w:p w14:paraId="2C5DF11C" w14:textId="77777777" w:rsidR="00A03DEE" w:rsidRPr="005879EF" w:rsidRDefault="00A03DEE"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项目联系电话（质疑）：0</w:t>
      </w:r>
      <w:r w:rsidRPr="005879EF">
        <w:rPr>
          <w:color w:val="000000"/>
          <w:sz w:val="21"/>
          <w:szCs w:val="21"/>
        </w:rPr>
        <w:t>577</w:t>
      </w:r>
      <w:r w:rsidRPr="005879EF">
        <w:rPr>
          <w:rFonts w:hint="eastAsia"/>
          <w:color w:val="000000"/>
          <w:sz w:val="21"/>
          <w:szCs w:val="21"/>
        </w:rPr>
        <w:t>-</w:t>
      </w:r>
      <w:r w:rsidRPr="005879EF">
        <w:rPr>
          <w:color w:val="000000"/>
          <w:sz w:val="21"/>
          <w:szCs w:val="21"/>
        </w:rPr>
        <w:t>58801682</w:t>
      </w:r>
    </w:p>
    <w:p w14:paraId="2AF7945E" w14:textId="77777777" w:rsidR="00CD7F67" w:rsidRPr="005879EF" w:rsidRDefault="00545D86" w:rsidP="00545D86">
      <w:pPr>
        <w:ind w:firstLine="422"/>
        <w:rPr>
          <w:rFonts w:ascii="宋体" w:hAnsi="宋体" w:cs="宋体"/>
          <w:b/>
          <w:bCs/>
          <w:sz w:val="21"/>
          <w:szCs w:val="20"/>
        </w:rPr>
      </w:pPr>
      <w:r w:rsidRPr="005879EF">
        <w:rPr>
          <w:rFonts w:ascii="宋体" w:hAnsi="宋体" w:hint="eastAsia"/>
          <w:b/>
          <w:bCs/>
          <w:sz w:val="21"/>
          <w:szCs w:val="20"/>
        </w:rPr>
        <w:t>2</w:t>
      </w:r>
      <w:r w:rsidRPr="005879EF">
        <w:rPr>
          <w:rFonts w:ascii="宋体" w:hAnsi="宋体" w:cs="宋体" w:hint="eastAsia"/>
          <w:b/>
          <w:bCs/>
          <w:sz w:val="21"/>
          <w:szCs w:val="20"/>
        </w:rPr>
        <w:t>、采购代理机构</w:t>
      </w:r>
      <w:r w:rsidR="00A03DEE" w:rsidRPr="005879EF">
        <w:rPr>
          <w:rFonts w:ascii="宋体" w:hAnsi="宋体" w:cs="宋体" w:hint="eastAsia"/>
          <w:b/>
          <w:bCs/>
          <w:sz w:val="21"/>
          <w:szCs w:val="20"/>
        </w:rPr>
        <w:t>信息</w:t>
      </w:r>
    </w:p>
    <w:p w14:paraId="7703A1C7" w14:textId="77777777" w:rsidR="00545D86" w:rsidRPr="005879EF" w:rsidRDefault="00545D86"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名称：</w:t>
      </w:r>
      <w:r w:rsidR="006A2F76" w:rsidRPr="005879EF">
        <w:rPr>
          <w:rFonts w:hint="eastAsia"/>
          <w:color w:val="000000"/>
          <w:sz w:val="21"/>
          <w:szCs w:val="21"/>
        </w:rPr>
        <w:t>德</w:t>
      </w:r>
      <w:proofErr w:type="gramStart"/>
      <w:r w:rsidR="006A2F76" w:rsidRPr="005879EF">
        <w:rPr>
          <w:rFonts w:hint="eastAsia"/>
          <w:color w:val="000000"/>
          <w:sz w:val="21"/>
          <w:szCs w:val="21"/>
        </w:rPr>
        <w:t>邻</w:t>
      </w:r>
      <w:r w:rsidRPr="005879EF">
        <w:rPr>
          <w:rFonts w:hint="eastAsia"/>
          <w:color w:val="000000"/>
          <w:sz w:val="21"/>
          <w:szCs w:val="21"/>
        </w:rPr>
        <w:t>联合</w:t>
      </w:r>
      <w:proofErr w:type="gramEnd"/>
      <w:r w:rsidRPr="005879EF">
        <w:rPr>
          <w:rFonts w:hint="eastAsia"/>
          <w:color w:val="000000"/>
          <w:sz w:val="21"/>
          <w:szCs w:val="21"/>
        </w:rPr>
        <w:t>工程有限公司</w:t>
      </w:r>
    </w:p>
    <w:p w14:paraId="61624202" w14:textId="77777777" w:rsidR="00545D86" w:rsidRPr="005879EF" w:rsidRDefault="008D37C5"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地址</w:t>
      </w:r>
      <w:r w:rsidR="00545D86" w:rsidRPr="005879EF">
        <w:rPr>
          <w:rFonts w:hint="eastAsia"/>
          <w:color w:val="000000"/>
          <w:sz w:val="21"/>
          <w:szCs w:val="21"/>
        </w:rPr>
        <w:t>：浙江省杭州市</w:t>
      </w:r>
      <w:proofErr w:type="gramStart"/>
      <w:r w:rsidR="00545D86" w:rsidRPr="005879EF">
        <w:rPr>
          <w:rFonts w:hint="eastAsia"/>
          <w:color w:val="000000"/>
          <w:sz w:val="21"/>
          <w:szCs w:val="21"/>
        </w:rPr>
        <w:t>萧山区</w:t>
      </w:r>
      <w:proofErr w:type="gramEnd"/>
      <w:r w:rsidR="00545D86" w:rsidRPr="005879EF">
        <w:rPr>
          <w:rFonts w:hint="eastAsia"/>
          <w:color w:val="000000"/>
          <w:sz w:val="21"/>
          <w:szCs w:val="21"/>
        </w:rPr>
        <w:t>钱江世纪城</w:t>
      </w:r>
      <w:proofErr w:type="gramStart"/>
      <w:r w:rsidR="00545D86" w:rsidRPr="005879EF">
        <w:rPr>
          <w:rFonts w:hint="eastAsia"/>
          <w:color w:val="000000"/>
          <w:sz w:val="21"/>
          <w:szCs w:val="21"/>
        </w:rPr>
        <w:t>保亿中心</w:t>
      </w:r>
      <w:proofErr w:type="gramEnd"/>
      <w:r w:rsidR="00545D86" w:rsidRPr="005879EF">
        <w:rPr>
          <w:rFonts w:hint="eastAsia"/>
          <w:color w:val="000000"/>
          <w:sz w:val="21"/>
          <w:szCs w:val="21"/>
        </w:rPr>
        <w:t>A幢1</w:t>
      </w:r>
      <w:r w:rsidR="00545D86" w:rsidRPr="005879EF">
        <w:rPr>
          <w:color w:val="000000"/>
          <w:sz w:val="21"/>
          <w:szCs w:val="21"/>
        </w:rPr>
        <w:t>0</w:t>
      </w:r>
      <w:r w:rsidR="00545D86" w:rsidRPr="005879EF">
        <w:rPr>
          <w:rFonts w:hint="eastAsia"/>
          <w:color w:val="000000"/>
          <w:sz w:val="21"/>
          <w:szCs w:val="21"/>
        </w:rPr>
        <w:t>楼</w:t>
      </w:r>
    </w:p>
    <w:p w14:paraId="67C24EF7" w14:textId="77777777" w:rsidR="005879EF" w:rsidRPr="005733CC" w:rsidRDefault="005879EF" w:rsidP="005879EF">
      <w:pPr>
        <w:pStyle w:val="aff5"/>
        <w:spacing w:before="0" w:beforeAutospacing="0" w:after="0" w:afterAutospacing="0" w:line="400" w:lineRule="exact"/>
        <w:ind w:firstLine="420"/>
        <w:rPr>
          <w:color w:val="000000"/>
          <w:sz w:val="21"/>
          <w:szCs w:val="21"/>
        </w:rPr>
      </w:pPr>
      <w:r w:rsidRPr="005733CC">
        <w:rPr>
          <w:rFonts w:hint="eastAsia"/>
          <w:color w:val="000000"/>
          <w:sz w:val="21"/>
          <w:szCs w:val="21"/>
        </w:rPr>
        <w:t>项目联系人（询问）：</w:t>
      </w:r>
      <w:proofErr w:type="gramStart"/>
      <w:r>
        <w:rPr>
          <w:rFonts w:hint="eastAsia"/>
          <w:color w:val="000000"/>
          <w:sz w:val="21"/>
          <w:szCs w:val="21"/>
        </w:rPr>
        <w:t>赵科嘉</w:t>
      </w:r>
      <w:proofErr w:type="gramEnd"/>
    </w:p>
    <w:p w14:paraId="245C43C2" w14:textId="77777777" w:rsidR="005879EF" w:rsidRPr="005733CC" w:rsidRDefault="005879EF" w:rsidP="005879EF">
      <w:pPr>
        <w:pStyle w:val="aff5"/>
        <w:spacing w:before="0" w:beforeAutospacing="0" w:after="0" w:afterAutospacing="0" w:line="400" w:lineRule="exact"/>
        <w:ind w:firstLine="420"/>
        <w:rPr>
          <w:color w:val="000000"/>
          <w:sz w:val="21"/>
          <w:szCs w:val="21"/>
        </w:rPr>
      </w:pPr>
      <w:r w:rsidRPr="005733CC">
        <w:rPr>
          <w:rFonts w:hint="eastAsia"/>
          <w:color w:val="000000"/>
          <w:sz w:val="21"/>
          <w:szCs w:val="21"/>
        </w:rPr>
        <w:t>项目联系电话（询问）：</w:t>
      </w:r>
      <w:r>
        <w:rPr>
          <w:color w:val="000000"/>
          <w:sz w:val="21"/>
          <w:szCs w:val="21"/>
        </w:rPr>
        <w:t>0571</w:t>
      </w:r>
      <w:r>
        <w:rPr>
          <w:rFonts w:hint="eastAsia"/>
          <w:color w:val="000000"/>
          <w:sz w:val="21"/>
          <w:szCs w:val="21"/>
        </w:rPr>
        <w:t>-</w:t>
      </w:r>
      <w:r>
        <w:rPr>
          <w:color w:val="000000"/>
          <w:sz w:val="21"/>
          <w:szCs w:val="21"/>
        </w:rPr>
        <w:t>86978737</w:t>
      </w:r>
    </w:p>
    <w:p w14:paraId="02A01DC8" w14:textId="77777777" w:rsidR="005879EF" w:rsidRPr="005733CC" w:rsidRDefault="005879EF" w:rsidP="005879EF">
      <w:pPr>
        <w:pStyle w:val="aff5"/>
        <w:spacing w:before="0" w:beforeAutospacing="0" w:after="0" w:afterAutospacing="0" w:line="400" w:lineRule="exact"/>
        <w:ind w:firstLine="420"/>
        <w:rPr>
          <w:color w:val="000000"/>
          <w:sz w:val="21"/>
          <w:szCs w:val="21"/>
        </w:rPr>
      </w:pPr>
      <w:r w:rsidRPr="005733CC">
        <w:rPr>
          <w:rFonts w:hint="eastAsia"/>
          <w:color w:val="000000"/>
          <w:sz w:val="21"/>
          <w:szCs w:val="21"/>
        </w:rPr>
        <w:t>项目联系人（质疑）：</w:t>
      </w:r>
      <w:r>
        <w:rPr>
          <w:rFonts w:hint="eastAsia"/>
          <w:color w:val="000000"/>
          <w:sz w:val="21"/>
          <w:szCs w:val="21"/>
        </w:rPr>
        <w:t>倪椿霞</w:t>
      </w:r>
    </w:p>
    <w:p w14:paraId="53A32CE4" w14:textId="77777777" w:rsidR="005879EF" w:rsidRPr="005733CC" w:rsidRDefault="005879EF" w:rsidP="005879EF">
      <w:pPr>
        <w:pStyle w:val="aff5"/>
        <w:spacing w:before="0" w:beforeAutospacing="0" w:after="0" w:afterAutospacing="0" w:line="400" w:lineRule="exact"/>
        <w:ind w:firstLine="420"/>
        <w:rPr>
          <w:color w:val="000000"/>
          <w:sz w:val="21"/>
          <w:szCs w:val="21"/>
        </w:rPr>
      </w:pPr>
      <w:r w:rsidRPr="005733CC">
        <w:rPr>
          <w:rFonts w:hint="eastAsia"/>
          <w:color w:val="000000"/>
          <w:sz w:val="21"/>
          <w:szCs w:val="21"/>
        </w:rPr>
        <w:t>项目联系电话（质疑）：</w:t>
      </w:r>
      <w:r>
        <w:rPr>
          <w:rFonts w:hint="eastAsia"/>
          <w:color w:val="000000"/>
          <w:sz w:val="21"/>
          <w:szCs w:val="21"/>
        </w:rPr>
        <w:t>0</w:t>
      </w:r>
      <w:r>
        <w:rPr>
          <w:color w:val="000000"/>
          <w:sz w:val="21"/>
          <w:szCs w:val="21"/>
        </w:rPr>
        <w:t>571</w:t>
      </w:r>
      <w:r>
        <w:rPr>
          <w:rFonts w:hint="eastAsia"/>
          <w:color w:val="000000"/>
          <w:sz w:val="21"/>
          <w:szCs w:val="21"/>
        </w:rPr>
        <w:t>-</w:t>
      </w:r>
      <w:r>
        <w:rPr>
          <w:color w:val="000000"/>
          <w:sz w:val="21"/>
          <w:szCs w:val="21"/>
        </w:rPr>
        <w:t>88858999</w:t>
      </w:r>
    </w:p>
    <w:p w14:paraId="1DCC9DCA" w14:textId="77777777" w:rsidR="00CD7F67" w:rsidRPr="005879EF" w:rsidRDefault="00545D86" w:rsidP="00545D86">
      <w:pPr>
        <w:ind w:firstLine="422"/>
        <w:rPr>
          <w:rFonts w:ascii="宋体" w:hAnsi="宋体" w:cs="宋体"/>
          <w:b/>
          <w:bCs/>
          <w:sz w:val="21"/>
          <w:szCs w:val="20"/>
        </w:rPr>
      </w:pPr>
      <w:r w:rsidRPr="005879EF">
        <w:rPr>
          <w:rFonts w:ascii="宋体" w:hAnsi="宋体" w:hint="eastAsia"/>
          <w:b/>
          <w:bCs/>
          <w:sz w:val="21"/>
          <w:szCs w:val="20"/>
        </w:rPr>
        <w:t>3</w:t>
      </w:r>
      <w:r w:rsidRPr="005879EF">
        <w:rPr>
          <w:rFonts w:ascii="宋体" w:hAnsi="宋体" w:cs="宋体" w:hint="eastAsia"/>
          <w:b/>
          <w:bCs/>
          <w:sz w:val="21"/>
          <w:szCs w:val="20"/>
        </w:rPr>
        <w:t>、同级政府采购监督管理部门</w:t>
      </w:r>
    </w:p>
    <w:p w14:paraId="4DCE22C0" w14:textId="77777777" w:rsidR="00545D86" w:rsidRPr="005879EF" w:rsidRDefault="00545D86"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名称：瑞安市财政局政府采购监管科</w:t>
      </w:r>
    </w:p>
    <w:p w14:paraId="78180DD1" w14:textId="77777777" w:rsidR="001706F9" w:rsidRPr="005879EF" w:rsidRDefault="001706F9"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联系人：</w:t>
      </w:r>
      <w:r w:rsidR="00105F84" w:rsidRPr="005879EF">
        <w:rPr>
          <w:rFonts w:hint="eastAsia"/>
          <w:color w:val="000000"/>
          <w:sz w:val="21"/>
          <w:szCs w:val="21"/>
        </w:rPr>
        <w:t>张先生</w:t>
      </w:r>
    </w:p>
    <w:p w14:paraId="4DD7049C" w14:textId="77777777" w:rsidR="001706F9" w:rsidRPr="005879EF" w:rsidRDefault="001706F9"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lastRenderedPageBreak/>
        <w:t>联系电话：0577-65827567</w:t>
      </w:r>
    </w:p>
    <w:p w14:paraId="4CD8ADE9" w14:textId="77777777" w:rsidR="001706F9" w:rsidRPr="005879EF" w:rsidRDefault="001706F9"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传真：0577-6582</w:t>
      </w:r>
      <w:r w:rsidR="00CD7F67" w:rsidRPr="005879EF">
        <w:rPr>
          <w:color w:val="000000"/>
          <w:sz w:val="21"/>
          <w:szCs w:val="21"/>
        </w:rPr>
        <w:t>2135</w:t>
      </w:r>
    </w:p>
    <w:p w14:paraId="2F94AA4C" w14:textId="77777777" w:rsidR="00545D86" w:rsidRPr="005879EF" w:rsidRDefault="001706F9" w:rsidP="00A03DEE">
      <w:pPr>
        <w:pStyle w:val="aff5"/>
        <w:spacing w:before="0" w:beforeAutospacing="0" w:after="0" w:afterAutospacing="0" w:line="400" w:lineRule="exact"/>
        <w:ind w:firstLine="420"/>
        <w:rPr>
          <w:color w:val="000000"/>
          <w:sz w:val="21"/>
          <w:szCs w:val="21"/>
        </w:rPr>
      </w:pPr>
      <w:r w:rsidRPr="005879EF">
        <w:rPr>
          <w:rFonts w:hint="eastAsia"/>
          <w:color w:val="000000"/>
          <w:sz w:val="21"/>
          <w:szCs w:val="21"/>
        </w:rPr>
        <w:t>地址：瑞安市财政局大楼15楼。</w:t>
      </w:r>
    </w:p>
    <w:p w14:paraId="7555F99A" w14:textId="77777777" w:rsidR="007302D7" w:rsidRPr="005879EF" w:rsidRDefault="007302D7" w:rsidP="00524C26">
      <w:pPr>
        <w:pStyle w:val="1"/>
        <w:rPr>
          <w:bCs/>
        </w:rPr>
      </w:pPr>
      <w:r w:rsidRPr="005879EF">
        <w:rPr>
          <w:rFonts w:ascii="宋体" w:hAnsi="宋体" w:cs="宋体"/>
          <w:szCs w:val="48"/>
        </w:rPr>
        <w:br w:type="page"/>
      </w:r>
      <w:bookmarkStart w:id="28" w:name="_Toc82034778"/>
      <w:r w:rsidRPr="005879EF">
        <w:lastRenderedPageBreak/>
        <w:t>第二</w:t>
      </w:r>
      <w:bookmarkStart w:id="29" w:name="_Toc424211802"/>
      <w:r w:rsidRPr="005879EF">
        <w:t>章</w:t>
      </w:r>
      <w:r w:rsidRPr="005879EF">
        <w:t xml:space="preserve"> </w:t>
      </w:r>
      <w:r w:rsidR="003B7DBC" w:rsidRPr="005879EF">
        <w:rPr>
          <w:rFonts w:hint="eastAsia"/>
        </w:rPr>
        <w:t>投标供应商</w:t>
      </w:r>
      <w:r w:rsidRPr="005879EF">
        <w:t>须知</w:t>
      </w:r>
      <w:bookmarkEnd w:id="5"/>
      <w:bookmarkEnd w:id="6"/>
      <w:bookmarkEnd w:id="11"/>
      <w:bookmarkEnd w:id="12"/>
      <w:bookmarkEnd w:id="28"/>
      <w:bookmarkEnd w:id="29"/>
    </w:p>
    <w:p w14:paraId="7E557A88" w14:textId="77777777" w:rsidR="007302D7" w:rsidRPr="005879EF" w:rsidRDefault="007302D7" w:rsidP="00524C26">
      <w:pPr>
        <w:pStyle w:val="2"/>
        <w:rPr>
          <w:sz w:val="28"/>
          <w:szCs w:val="28"/>
        </w:rPr>
      </w:pPr>
      <w:bookmarkStart w:id="30" w:name="_Toc437935939"/>
      <w:bookmarkStart w:id="31" w:name="_Toc213396946"/>
      <w:bookmarkStart w:id="32" w:name="_Toc213496268"/>
      <w:bookmarkStart w:id="33" w:name="_Toc263352864"/>
      <w:bookmarkStart w:id="34" w:name="_Toc447809273"/>
      <w:bookmarkStart w:id="35" w:name="_Toc213396760"/>
      <w:bookmarkStart w:id="36" w:name="_Toc217446032"/>
      <w:bookmarkStart w:id="37" w:name="_Toc213397010"/>
      <w:bookmarkStart w:id="38" w:name="_Toc424211803"/>
      <w:bookmarkStart w:id="39" w:name="_Toc189727030"/>
      <w:bookmarkStart w:id="40" w:name="_Toc489532153"/>
      <w:bookmarkStart w:id="41" w:name="_Toc489532286"/>
      <w:bookmarkStart w:id="42" w:name="_Toc82034779"/>
      <w:r w:rsidRPr="005879EF">
        <w:rPr>
          <w:sz w:val="28"/>
          <w:szCs w:val="28"/>
        </w:rPr>
        <w:t>一、</w:t>
      </w:r>
      <w:r w:rsidR="003B7DBC" w:rsidRPr="005879EF">
        <w:rPr>
          <w:rFonts w:hint="eastAsia"/>
          <w:sz w:val="28"/>
          <w:szCs w:val="28"/>
        </w:rPr>
        <w:t>投标供应商</w:t>
      </w:r>
      <w:r w:rsidRPr="005879EF">
        <w:rPr>
          <w:sz w:val="28"/>
          <w:szCs w:val="28"/>
        </w:rPr>
        <w:t>须知前附表</w:t>
      </w:r>
      <w:bookmarkEnd w:id="30"/>
      <w:bookmarkEnd w:id="31"/>
      <w:bookmarkEnd w:id="32"/>
      <w:bookmarkEnd w:id="33"/>
      <w:bookmarkEnd w:id="34"/>
      <w:bookmarkEnd w:id="35"/>
      <w:bookmarkEnd w:id="36"/>
      <w:bookmarkEnd w:id="37"/>
      <w:bookmarkEnd w:id="38"/>
      <w:bookmarkEnd w:id="39"/>
      <w:bookmarkEnd w:id="40"/>
      <w:bookmarkEnd w:id="41"/>
      <w:bookmarkEnd w:id="42"/>
    </w:p>
    <w:tbl>
      <w:tblPr>
        <w:tblW w:w="93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99"/>
        <w:gridCol w:w="1974"/>
        <w:gridCol w:w="6553"/>
      </w:tblGrid>
      <w:tr w:rsidR="007302D7" w:rsidRPr="005879EF" w14:paraId="57D9EDA8" w14:textId="77777777" w:rsidTr="006D3E07">
        <w:trPr>
          <w:tblHeader/>
          <w:jc w:val="center"/>
        </w:trPr>
        <w:tc>
          <w:tcPr>
            <w:tcW w:w="799" w:type="dxa"/>
            <w:vAlign w:val="center"/>
          </w:tcPr>
          <w:p w14:paraId="304AC1B2" w14:textId="77777777" w:rsidR="007302D7" w:rsidRPr="005879EF" w:rsidRDefault="007302D7" w:rsidP="000B7591">
            <w:pPr>
              <w:pStyle w:val="aff8"/>
              <w:snapToGrid w:val="0"/>
              <w:spacing w:beforeLines="15" w:before="48" w:afterLines="15" w:after="48"/>
              <w:ind w:leftChars="25" w:left="60" w:rightChars="25" w:right="60"/>
              <w:jc w:val="center"/>
              <w:rPr>
                <w:rFonts w:cs="Times New Roman"/>
                <w:b/>
                <w:color w:val="000000"/>
                <w:sz w:val="21"/>
                <w:szCs w:val="21"/>
                <w:lang w:val="zh-CN"/>
              </w:rPr>
            </w:pPr>
            <w:bookmarkStart w:id="43" w:name="_Toc239822596"/>
            <w:bookmarkStart w:id="44" w:name="_Toc424211804"/>
            <w:bookmarkStart w:id="45" w:name="_Toc239822481"/>
            <w:bookmarkStart w:id="46" w:name="_Toc437935940"/>
            <w:bookmarkStart w:id="47" w:name="_Toc239822597"/>
            <w:bookmarkStart w:id="48" w:name="_Toc239822482"/>
            <w:r w:rsidRPr="005879EF">
              <w:rPr>
                <w:rFonts w:cs="Times New Roman"/>
                <w:b/>
                <w:color w:val="000000"/>
                <w:sz w:val="21"/>
                <w:szCs w:val="21"/>
                <w:lang w:val="zh-CN"/>
              </w:rPr>
              <w:t>序号</w:t>
            </w:r>
          </w:p>
        </w:tc>
        <w:tc>
          <w:tcPr>
            <w:tcW w:w="1974" w:type="dxa"/>
            <w:vAlign w:val="center"/>
          </w:tcPr>
          <w:p w14:paraId="3EF5A11B" w14:textId="77777777" w:rsidR="007302D7" w:rsidRPr="005879EF" w:rsidRDefault="007302D7" w:rsidP="000B7591">
            <w:pPr>
              <w:pStyle w:val="aff8"/>
              <w:snapToGrid w:val="0"/>
              <w:spacing w:beforeLines="15" w:before="48" w:afterLines="15" w:after="48"/>
              <w:ind w:leftChars="25" w:left="60" w:rightChars="25" w:right="60"/>
              <w:jc w:val="center"/>
              <w:rPr>
                <w:rFonts w:cs="Times New Roman"/>
                <w:b/>
                <w:color w:val="000000"/>
                <w:sz w:val="21"/>
                <w:szCs w:val="21"/>
                <w:lang w:val="zh-CN"/>
              </w:rPr>
            </w:pPr>
            <w:r w:rsidRPr="005879EF">
              <w:rPr>
                <w:rFonts w:cs="Times New Roman"/>
                <w:b/>
                <w:color w:val="000000"/>
                <w:sz w:val="21"/>
                <w:szCs w:val="21"/>
                <w:lang w:val="zh-CN"/>
              </w:rPr>
              <w:t>条款名称</w:t>
            </w:r>
          </w:p>
        </w:tc>
        <w:tc>
          <w:tcPr>
            <w:tcW w:w="6553" w:type="dxa"/>
            <w:vAlign w:val="center"/>
          </w:tcPr>
          <w:p w14:paraId="703261AC" w14:textId="77777777" w:rsidR="007302D7" w:rsidRPr="005879EF" w:rsidRDefault="007302D7" w:rsidP="000B7591">
            <w:pPr>
              <w:pStyle w:val="aff8"/>
              <w:snapToGrid w:val="0"/>
              <w:spacing w:beforeLines="15" w:before="48" w:afterLines="15" w:after="48"/>
              <w:ind w:leftChars="25" w:left="60" w:rightChars="25" w:right="60"/>
              <w:jc w:val="center"/>
              <w:rPr>
                <w:rFonts w:cs="Times New Roman"/>
                <w:b/>
                <w:color w:val="000000"/>
                <w:sz w:val="21"/>
                <w:szCs w:val="21"/>
                <w:lang w:val="zh-CN"/>
              </w:rPr>
            </w:pPr>
            <w:r w:rsidRPr="005879EF">
              <w:rPr>
                <w:rFonts w:cs="Times New Roman"/>
                <w:b/>
                <w:color w:val="000000"/>
                <w:sz w:val="21"/>
                <w:szCs w:val="21"/>
                <w:lang w:val="zh-CN"/>
              </w:rPr>
              <w:t>说明和要求</w:t>
            </w:r>
          </w:p>
        </w:tc>
      </w:tr>
      <w:tr w:rsidR="00C201B0" w:rsidRPr="005879EF" w14:paraId="45621B1A" w14:textId="77777777" w:rsidTr="006D3E07">
        <w:trPr>
          <w:jc w:val="center"/>
        </w:trPr>
        <w:tc>
          <w:tcPr>
            <w:tcW w:w="799" w:type="dxa"/>
            <w:vAlign w:val="center"/>
          </w:tcPr>
          <w:p w14:paraId="5E7F2EB4" w14:textId="77777777" w:rsidR="00C201B0" w:rsidRPr="005879EF" w:rsidRDefault="00C201B0" w:rsidP="000B7591">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1</w:t>
            </w:r>
          </w:p>
        </w:tc>
        <w:tc>
          <w:tcPr>
            <w:tcW w:w="1974" w:type="dxa"/>
            <w:vAlign w:val="center"/>
          </w:tcPr>
          <w:p w14:paraId="502FA614" w14:textId="77777777" w:rsidR="00C201B0" w:rsidRPr="005879EF" w:rsidRDefault="00C201B0" w:rsidP="000B7591">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olor w:val="000000"/>
                <w:sz w:val="21"/>
                <w:szCs w:val="21"/>
                <w:lang w:val="zh-CN"/>
              </w:rPr>
              <w:t>项目名称</w:t>
            </w:r>
          </w:p>
        </w:tc>
        <w:tc>
          <w:tcPr>
            <w:tcW w:w="6553" w:type="dxa"/>
            <w:vAlign w:val="center"/>
          </w:tcPr>
          <w:p w14:paraId="4F031C50" w14:textId="77777777" w:rsidR="00C201B0" w:rsidRPr="005879EF" w:rsidRDefault="001437E3" w:rsidP="000B7591">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cs="Times New Roman"/>
                <w:color w:val="000000"/>
                <w:kern w:val="0"/>
                <w:lang w:val="zh-CN"/>
              </w:rPr>
              <w:t>瑞安市</w:t>
            </w:r>
            <w:r w:rsidR="00D90A17" w:rsidRPr="005879EF">
              <w:rPr>
                <w:rFonts w:ascii="宋体" w:hAnsi="宋体" w:cs="Times New Roman"/>
                <w:color w:val="000000"/>
                <w:kern w:val="0"/>
                <w:lang w:val="zh-CN"/>
              </w:rPr>
              <w:t>江南片</w:t>
            </w:r>
            <w:r w:rsidRPr="005879EF">
              <w:rPr>
                <w:rFonts w:ascii="宋体" w:hAnsi="宋体" w:cs="Times New Roman"/>
                <w:color w:val="000000"/>
                <w:kern w:val="0"/>
                <w:lang w:val="zh-CN"/>
              </w:rPr>
              <w:t>路灯设施节能改造PPP项目</w:t>
            </w:r>
            <w:r w:rsidR="006D3E07" w:rsidRPr="005879EF">
              <w:rPr>
                <w:rFonts w:ascii="宋体" w:hAnsi="宋体" w:cs="Times New Roman" w:hint="eastAsia"/>
                <w:color w:val="000000"/>
                <w:kern w:val="0"/>
                <w:lang w:val="zh-CN"/>
              </w:rPr>
              <w:t>社会资本方采购</w:t>
            </w:r>
          </w:p>
        </w:tc>
      </w:tr>
      <w:tr w:rsidR="00E5767F" w:rsidRPr="005879EF" w14:paraId="09D35A8D" w14:textId="77777777" w:rsidTr="006D3E07">
        <w:trPr>
          <w:jc w:val="center"/>
        </w:trPr>
        <w:tc>
          <w:tcPr>
            <w:tcW w:w="799" w:type="dxa"/>
            <w:vAlign w:val="center"/>
          </w:tcPr>
          <w:p w14:paraId="5FB69FD1" w14:textId="77777777" w:rsidR="00E5767F" w:rsidRPr="005879EF" w:rsidRDefault="00E5767F" w:rsidP="000B7591">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2</w:t>
            </w:r>
          </w:p>
        </w:tc>
        <w:tc>
          <w:tcPr>
            <w:tcW w:w="1974" w:type="dxa"/>
            <w:vAlign w:val="center"/>
          </w:tcPr>
          <w:p w14:paraId="7C1DF9ED" w14:textId="77777777" w:rsidR="00E5767F" w:rsidRPr="005879EF" w:rsidRDefault="00416BA7" w:rsidP="000B7591">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rPr>
              <w:t>项目编号</w:t>
            </w:r>
          </w:p>
        </w:tc>
        <w:tc>
          <w:tcPr>
            <w:tcW w:w="6553" w:type="dxa"/>
            <w:vAlign w:val="center"/>
          </w:tcPr>
          <w:p w14:paraId="2509F39B" w14:textId="453F8C03" w:rsidR="00E5767F" w:rsidRPr="005879EF" w:rsidRDefault="0033222B" w:rsidP="000B7591">
            <w:pPr>
              <w:pStyle w:val="27"/>
              <w:adjustRightInd w:val="0"/>
              <w:snapToGrid w:val="0"/>
              <w:spacing w:beforeLines="15" w:before="48" w:afterLines="15" w:after="48"/>
              <w:ind w:leftChars="25" w:left="60" w:rightChars="25" w:right="60"/>
              <w:jc w:val="left"/>
              <w:rPr>
                <w:rFonts w:ascii="宋体" w:hAnsi="宋体" w:cs="Times New Roman"/>
                <w:color w:val="000000"/>
                <w:kern w:val="0"/>
              </w:rPr>
            </w:pPr>
            <w:r w:rsidRPr="005879EF">
              <w:rPr>
                <w:rFonts w:ascii="宋体" w:hAnsi="宋体" w:cs="Times New Roman" w:hint="eastAsia"/>
                <w:color w:val="000000"/>
                <w:kern w:val="0"/>
              </w:rPr>
              <w:t>RACG-DL-210801</w:t>
            </w:r>
          </w:p>
        </w:tc>
      </w:tr>
      <w:tr w:rsidR="000B7591" w:rsidRPr="005879EF" w14:paraId="024747C6" w14:textId="77777777" w:rsidTr="006D3E07">
        <w:trPr>
          <w:jc w:val="center"/>
        </w:trPr>
        <w:tc>
          <w:tcPr>
            <w:tcW w:w="799" w:type="dxa"/>
            <w:vAlign w:val="center"/>
          </w:tcPr>
          <w:p w14:paraId="0C459384" w14:textId="77777777" w:rsidR="000B7591" w:rsidRPr="005879EF" w:rsidRDefault="000B7591" w:rsidP="000B7591">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3</w:t>
            </w:r>
          </w:p>
        </w:tc>
        <w:tc>
          <w:tcPr>
            <w:tcW w:w="1974" w:type="dxa"/>
            <w:vAlign w:val="center"/>
          </w:tcPr>
          <w:p w14:paraId="6438DC95" w14:textId="77777777" w:rsidR="000B7591" w:rsidRPr="005879EF" w:rsidRDefault="000B7591" w:rsidP="000B7591">
            <w:pPr>
              <w:pStyle w:val="afc"/>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hint="eastAsia"/>
                <w:color w:val="000000"/>
                <w:sz w:val="21"/>
                <w:szCs w:val="21"/>
              </w:rPr>
              <w:t>资金来源</w:t>
            </w:r>
          </w:p>
        </w:tc>
        <w:tc>
          <w:tcPr>
            <w:tcW w:w="6553" w:type="dxa"/>
            <w:vAlign w:val="center"/>
          </w:tcPr>
          <w:p w14:paraId="747331B8"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s="Times New Roman"/>
                <w:color w:val="000000"/>
                <w:kern w:val="0"/>
              </w:rPr>
            </w:pPr>
            <w:r w:rsidRPr="005879EF">
              <w:rPr>
                <w:rFonts w:ascii="宋体" w:hAnsi="宋体" w:cs="Times New Roman" w:hint="eastAsia"/>
                <w:color w:val="000000"/>
                <w:kern w:val="0"/>
              </w:rPr>
              <w:t>财政性资金</w:t>
            </w:r>
          </w:p>
        </w:tc>
      </w:tr>
      <w:tr w:rsidR="000B7591" w:rsidRPr="005879EF" w14:paraId="6028ACA6" w14:textId="77777777" w:rsidTr="006D3E07">
        <w:trPr>
          <w:jc w:val="center"/>
        </w:trPr>
        <w:tc>
          <w:tcPr>
            <w:tcW w:w="799" w:type="dxa"/>
            <w:vAlign w:val="center"/>
          </w:tcPr>
          <w:p w14:paraId="03992803" w14:textId="77777777" w:rsidR="000B7591" w:rsidRPr="005879EF" w:rsidRDefault="000B7591" w:rsidP="000B7591">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4</w:t>
            </w:r>
          </w:p>
        </w:tc>
        <w:tc>
          <w:tcPr>
            <w:tcW w:w="1974" w:type="dxa"/>
            <w:vAlign w:val="center"/>
          </w:tcPr>
          <w:p w14:paraId="25A0AD99" w14:textId="77777777" w:rsidR="000B7591" w:rsidRPr="005879EF" w:rsidRDefault="000B7591" w:rsidP="000B7591">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rPr>
              <w:t>采购人</w:t>
            </w:r>
          </w:p>
        </w:tc>
        <w:tc>
          <w:tcPr>
            <w:tcW w:w="6553" w:type="dxa"/>
            <w:vAlign w:val="center"/>
          </w:tcPr>
          <w:p w14:paraId="20307B06"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名称：瑞安市市政公用工程建设中心</w:t>
            </w:r>
          </w:p>
          <w:p w14:paraId="7EEC6576"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地址：浙江省温州市瑞安市安阳街道万松东路176号</w:t>
            </w:r>
          </w:p>
          <w:p w14:paraId="4DFD64FA"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联系人：郑先生</w:t>
            </w:r>
          </w:p>
          <w:p w14:paraId="0D17ABDB"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s="Times New Roman"/>
                <w:color w:val="000000"/>
                <w:kern w:val="0"/>
                <w:lang w:val="zh-CN"/>
              </w:rPr>
            </w:pPr>
            <w:r w:rsidRPr="005879EF">
              <w:rPr>
                <w:rFonts w:ascii="宋体" w:hAnsi="宋体" w:hint="eastAsia"/>
                <w:color w:val="000000"/>
              </w:rPr>
              <w:t>联系电话：0577-58801682</w:t>
            </w:r>
          </w:p>
        </w:tc>
      </w:tr>
      <w:tr w:rsidR="000B7591" w:rsidRPr="005879EF" w14:paraId="487E9834" w14:textId="77777777" w:rsidTr="006D3E07">
        <w:trPr>
          <w:jc w:val="center"/>
        </w:trPr>
        <w:tc>
          <w:tcPr>
            <w:tcW w:w="799" w:type="dxa"/>
            <w:vAlign w:val="center"/>
          </w:tcPr>
          <w:p w14:paraId="13745012" w14:textId="77777777" w:rsidR="000B7591" w:rsidRPr="005879EF" w:rsidRDefault="000B7591" w:rsidP="000B7591">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5</w:t>
            </w:r>
          </w:p>
        </w:tc>
        <w:tc>
          <w:tcPr>
            <w:tcW w:w="1974" w:type="dxa"/>
            <w:vAlign w:val="center"/>
          </w:tcPr>
          <w:p w14:paraId="70308E5D" w14:textId="77777777" w:rsidR="000B7591" w:rsidRPr="005879EF" w:rsidRDefault="000B7591" w:rsidP="000B7591">
            <w:pPr>
              <w:pStyle w:val="afc"/>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hint="eastAsia"/>
                <w:color w:val="000000"/>
                <w:sz w:val="21"/>
                <w:szCs w:val="21"/>
              </w:rPr>
              <w:t>采购代理机构</w:t>
            </w:r>
          </w:p>
        </w:tc>
        <w:tc>
          <w:tcPr>
            <w:tcW w:w="6553" w:type="dxa"/>
            <w:vAlign w:val="center"/>
          </w:tcPr>
          <w:p w14:paraId="11D27F19"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名称：德</w:t>
            </w:r>
            <w:proofErr w:type="gramStart"/>
            <w:r w:rsidRPr="005879EF">
              <w:rPr>
                <w:rFonts w:ascii="宋体" w:hAnsi="宋体" w:hint="eastAsia"/>
                <w:color w:val="000000"/>
              </w:rPr>
              <w:t>邻联合</w:t>
            </w:r>
            <w:proofErr w:type="gramEnd"/>
            <w:r w:rsidRPr="005879EF">
              <w:rPr>
                <w:rFonts w:ascii="宋体" w:hAnsi="宋体" w:hint="eastAsia"/>
                <w:color w:val="000000"/>
              </w:rPr>
              <w:t>工程有限公司</w:t>
            </w:r>
          </w:p>
          <w:p w14:paraId="5362988E"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地址：浙江省杭州市</w:t>
            </w:r>
            <w:proofErr w:type="gramStart"/>
            <w:r w:rsidRPr="005879EF">
              <w:rPr>
                <w:rFonts w:ascii="宋体" w:hAnsi="宋体" w:hint="eastAsia"/>
                <w:color w:val="000000"/>
              </w:rPr>
              <w:t>萧山区</w:t>
            </w:r>
            <w:proofErr w:type="gramEnd"/>
            <w:r w:rsidRPr="005879EF">
              <w:rPr>
                <w:rFonts w:ascii="宋体" w:hAnsi="宋体" w:hint="eastAsia"/>
                <w:color w:val="000000"/>
              </w:rPr>
              <w:t>钱江世纪城</w:t>
            </w:r>
            <w:proofErr w:type="gramStart"/>
            <w:r w:rsidRPr="005879EF">
              <w:rPr>
                <w:rFonts w:ascii="宋体" w:hAnsi="宋体" w:hint="eastAsia"/>
                <w:color w:val="000000"/>
              </w:rPr>
              <w:t>保亿中心</w:t>
            </w:r>
            <w:proofErr w:type="gramEnd"/>
            <w:r w:rsidRPr="005879EF">
              <w:rPr>
                <w:rFonts w:ascii="宋体" w:hAnsi="宋体" w:hint="eastAsia"/>
                <w:color w:val="000000"/>
              </w:rPr>
              <w:t>A幢10楼</w:t>
            </w:r>
          </w:p>
          <w:p w14:paraId="08835B74"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联系人：赵先生</w:t>
            </w:r>
          </w:p>
          <w:p w14:paraId="325818C7"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联系电话：</w:t>
            </w:r>
            <w:r w:rsidRPr="005879EF">
              <w:rPr>
                <w:rFonts w:ascii="宋体" w:hAnsi="宋体"/>
                <w:color w:val="000000"/>
              </w:rPr>
              <w:t>15088612002</w:t>
            </w:r>
          </w:p>
          <w:p w14:paraId="78BB6780"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 xml:space="preserve">邮箱： </w:t>
            </w:r>
            <w:hyperlink r:id="rId17" w:history="1">
              <w:r w:rsidRPr="005879EF">
                <w:rPr>
                  <w:rStyle w:val="af0"/>
                  <w:rFonts w:ascii="宋体" w:hAnsi="宋体" w:cs="宋体"/>
                  <w:color w:val="auto"/>
                  <w:u w:val="none"/>
                </w:rPr>
                <w:t>zhao_kj01@163.com</w:t>
              </w:r>
            </w:hyperlink>
          </w:p>
        </w:tc>
      </w:tr>
      <w:tr w:rsidR="000B7591" w:rsidRPr="005879EF" w14:paraId="2EC2B37A" w14:textId="77777777" w:rsidTr="006D3E07">
        <w:trPr>
          <w:jc w:val="center"/>
        </w:trPr>
        <w:tc>
          <w:tcPr>
            <w:tcW w:w="799" w:type="dxa"/>
            <w:vAlign w:val="center"/>
          </w:tcPr>
          <w:p w14:paraId="3BA1E2B9" w14:textId="77777777" w:rsidR="000B7591" w:rsidRPr="005879EF" w:rsidRDefault="000B7591" w:rsidP="000B7591">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6</w:t>
            </w:r>
          </w:p>
        </w:tc>
        <w:tc>
          <w:tcPr>
            <w:tcW w:w="1974" w:type="dxa"/>
            <w:vAlign w:val="center"/>
          </w:tcPr>
          <w:p w14:paraId="4C83B942" w14:textId="77777777" w:rsidR="000B7591" w:rsidRPr="005879EF" w:rsidRDefault="000B7591" w:rsidP="000B7591">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lang w:val="zh-CN"/>
              </w:rPr>
              <w:t>招标内容</w:t>
            </w:r>
          </w:p>
        </w:tc>
        <w:tc>
          <w:tcPr>
            <w:tcW w:w="6553" w:type="dxa"/>
            <w:vAlign w:val="center"/>
          </w:tcPr>
          <w:p w14:paraId="746701F3" w14:textId="77777777" w:rsidR="000B7591" w:rsidRPr="005879EF" w:rsidRDefault="000B7591" w:rsidP="000B7591">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cs="Times New Roman" w:hint="eastAsia"/>
                <w:color w:val="000000"/>
              </w:rPr>
              <w:t>瑞安市江南片路灯设施节能改造PPP项目社会资本方采购（详见招标文件第三章）</w:t>
            </w:r>
          </w:p>
        </w:tc>
      </w:tr>
      <w:tr w:rsidR="00F44FFC" w:rsidRPr="005879EF" w14:paraId="76C0C755" w14:textId="77777777" w:rsidTr="006D3E07">
        <w:trPr>
          <w:jc w:val="center"/>
        </w:trPr>
        <w:tc>
          <w:tcPr>
            <w:tcW w:w="799" w:type="dxa"/>
            <w:vAlign w:val="center"/>
          </w:tcPr>
          <w:p w14:paraId="7E6C0DE2"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7</w:t>
            </w:r>
          </w:p>
        </w:tc>
        <w:tc>
          <w:tcPr>
            <w:tcW w:w="1974" w:type="dxa"/>
            <w:vAlign w:val="center"/>
          </w:tcPr>
          <w:p w14:paraId="125D8AA5"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lang w:val="zh-CN"/>
              </w:rPr>
              <w:t>▲报价最高限价</w:t>
            </w:r>
          </w:p>
        </w:tc>
        <w:tc>
          <w:tcPr>
            <w:tcW w:w="6553" w:type="dxa"/>
            <w:vAlign w:val="center"/>
          </w:tcPr>
          <w:p w14:paraId="299C9304"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cs="Times New Roman" w:hint="eastAsia"/>
                <w:color w:val="000000"/>
              </w:rPr>
              <w:t>节能改造服务费1185万元/年</w:t>
            </w:r>
          </w:p>
        </w:tc>
      </w:tr>
      <w:tr w:rsidR="00F44FFC" w:rsidRPr="005879EF" w14:paraId="4BCE01CF" w14:textId="77777777" w:rsidTr="006D3E07">
        <w:trPr>
          <w:jc w:val="center"/>
        </w:trPr>
        <w:tc>
          <w:tcPr>
            <w:tcW w:w="799" w:type="dxa"/>
            <w:vAlign w:val="center"/>
          </w:tcPr>
          <w:p w14:paraId="5CAC01A3"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8</w:t>
            </w:r>
          </w:p>
        </w:tc>
        <w:tc>
          <w:tcPr>
            <w:tcW w:w="1974" w:type="dxa"/>
            <w:vAlign w:val="center"/>
          </w:tcPr>
          <w:p w14:paraId="4DC7AA7F"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投标供应商</w:t>
            </w:r>
          </w:p>
          <w:p w14:paraId="7FE4B3A2"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s="宋体" w:hint="eastAsia"/>
                <w:color w:val="000000"/>
                <w:sz w:val="21"/>
                <w:szCs w:val="21"/>
              </w:rPr>
              <w:t>资格要求</w:t>
            </w:r>
          </w:p>
        </w:tc>
        <w:tc>
          <w:tcPr>
            <w:tcW w:w="6553" w:type="dxa"/>
            <w:vAlign w:val="center"/>
          </w:tcPr>
          <w:p w14:paraId="03CC4478"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1.</w:t>
            </w:r>
            <w:r w:rsidRPr="005879EF">
              <w:rPr>
                <w:rFonts w:ascii="宋体" w:hAnsi="宋体" w:hint="eastAsia"/>
                <w:color w:val="000000"/>
                <w:sz w:val="21"/>
                <w:szCs w:val="21"/>
              </w:rPr>
              <w:t>满足《中华人民共和国政府采购法》第二十二条规定；未被“信用中国”（www.creditchina.gov.cn)、中国政府采购网（www.ccgp.gov.cn）列入失信被执行人、重大税收违法案件当事人名单、政府采购严重违法失信行为记录名单</w:t>
            </w:r>
            <w:r w:rsidRPr="005879EF">
              <w:rPr>
                <w:rFonts w:ascii="宋体" w:hAnsi="宋体" w:cs="宋体" w:hint="eastAsia"/>
                <w:color w:val="000000"/>
                <w:sz w:val="21"/>
                <w:szCs w:val="21"/>
              </w:rPr>
              <w:t>；</w:t>
            </w:r>
          </w:p>
          <w:p w14:paraId="4E6B5163"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2.落实政府采购政策需满足的资格要求：</w:t>
            </w:r>
            <w:r w:rsidRPr="005879EF">
              <w:rPr>
                <w:rFonts w:ascii="宋体" w:hAnsi="宋体" w:cs="宋体" w:hint="eastAsia"/>
                <w:color w:val="000000"/>
                <w:sz w:val="21"/>
                <w:szCs w:val="21"/>
                <w:u w:val="single"/>
              </w:rPr>
              <w:t>/</w:t>
            </w:r>
            <w:r w:rsidRPr="005879EF">
              <w:rPr>
                <w:rFonts w:ascii="宋体" w:hAnsi="宋体" w:cs="宋体" w:hint="eastAsia"/>
                <w:color w:val="000000"/>
                <w:sz w:val="21"/>
                <w:szCs w:val="21"/>
              </w:rPr>
              <w:t>；</w:t>
            </w:r>
          </w:p>
          <w:p w14:paraId="061E19BC"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t>3.本项目的特定资格要求：</w:t>
            </w:r>
            <w:r w:rsidRPr="005879EF">
              <w:rPr>
                <w:rFonts w:ascii="宋体" w:hAnsi="宋体" w:hint="eastAsia"/>
                <w:color w:val="000000"/>
                <w:u w:val="single"/>
              </w:rPr>
              <w:t>（1）须是满足资格预审文件要求并通过资格预审的投标供应商。 已通过本项目资格预审的投标供应商，确认为合格的投标供应商。本次招标不再对投标供应商资格进行审查。（2）若已通过资格预审的投标供应商，资格预审审查的资格条件发生变化的应在提交投标文件时同时提交相关补充说明文件及有效证明材料，已不符合本项目资格预审文件规定的资格要求的，不具备投标资格。（3）资格预审未通过以及未参加资格预审的投标供应商，不具备投标资格。</w:t>
            </w:r>
          </w:p>
        </w:tc>
      </w:tr>
      <w:tr w:rsidR="00F44FFC" w:rsidRPr="005879EF" w14:paraId="24DE721B" w14:textId="77777777" w:rsidTr="006D3E07">
        <w:trPr>
          <w:jc w:val="center"/>
        </w:trPr>
        <w:tc>
          <w:tcPr>
            <w:tcW w:w="799" w:type="dxa"/>
            <w:vAlign w:val="center"/>
          </w:tcPr>
          <w:p w14:paraId="39284B19"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9</w:t>
            </w:r>
          </w:p>
        </w:tc>
        <w:tc>
          <w:tcPr>
            <w:tcW w:w="1974" w:type="dxa"/>
            <w:vAlign w:val="center"/>
          </w:tcPr>
          <w:p w14:paraId="59D5E34F"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s="宋体" w:hint="eastAsia"/>
                <w:color w:val="000000"/>
                <w:sz w:val="21"/>
                <w:szCs w:val="21"/>
              </w:rPr>
              <w:t>是否接受联合体投标</w:t>
            </w:r>
          </w:p>
        </w:tc>
        <w:tc>
          <w:tcPr>
            <w:tcW w:w="6553" w:type="dxa"/>
            <w:vAlign w:val="center"/>
          </w:tcPr>
          <w:p w14:paraId="7D7E36BF"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不接受</w:t>
            </w:r>
          </w:p>
          <w:p w14:paraId="6E07308D"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sym w:font="Wingdings 2" w:char="0052"/>
            </w:r>
            <w:r w:rsidRPr="005879EF">
              <w:rPr>
                <w:rFonts w:ascii="宋体" w:hAnsi="宋体" w:hint="eastAsia"/>
                <w:color w:val="000000"/>
              </w:rPr>
              <w:t xml:space="preserve"> 接受</w:t>
            </w:r>
          </w:p>
        </w:tc>
      </w:tr>
      <w:tr w:rsidR="00F44FFC" w:rsidRPr="005879EF" w14:paraId="46F23B8B" w14:textId="77777777" w:rsidTr="006D3E07">
        <w:trPr>
          <w:jc w:val="center"/>
        </w:trPr>
        <w:tc>
          <w:tcPr>
            <w:tcW w:w="799" w:type="dxa"/>
            <w:vAlign w:val="center"/>
          </w:tcPr>
          <w:p w14:paraId="04CC4A68"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10</w:t>
            </w:r>
          </w:p>
        </w:tc>
        <w:tc>
          <w:tcPr>
            <w:tcW w:w="1974" w:type="dxa"/>
            <w:vAlign w:val="center"/>
          </w:tcPr>
          <w:p w14:paraId="2C4F2E08"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s="宋体" w:hint="eastAsia"/>
                <w:color w:val="000000"/>
                <w:sz w:val="21"/>
                <w:szCs w:val="21"/>
              </w:rPr>
              <w:t>踏勘现场</w:t>
            </w:r>
          </w:p>
        </w:tc>
        <w:tc>
          <w:tcPr>
            <w:tcW w:w="6553" w:type="dxa"/>
            <w:vAlign w:val="center"/>
          </w:tcPr>
          <w:p w14:paraId="74A5AFDC"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 xml:space="preserve"> 不组织</w:t>
            </w:r>
          </w:p>
          <w:p w14:paraId="13588BA7"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t>□ 组织    踏勘时间：                 踏勘集中地点：</w:t>
            </w:r>
          </w:p>
        </w:tc>
      </w:tr>
      <w:tr w:rsidR="00F44FFC" w:rsidRPr="005879EF" w14:paraId="36807C45" w14:textId="77777777" w:rsidTr="006D3E07">
        <w:trPr>
          <w:jc w:val="center"/>
        </w:trPr>
        <w:tc>
          <w:tcPr>
            <w:tcW w:w="799" w:type="dxa"/>
            <w:vAlign w:val="center"/>
          </w:tcPr>
          <w:p w14:paraId="55E30DF9"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11</w:t>
            </w:r>
          </w:p>
        </w:tc>
        <w:tc>
          <w:tcPr>
            <w:tcW w:w="1974" w:type="dxa"/>
            <w:vAlign w:val="center"/>
          </w:tcPr>
          <w:p w14:paraId="029BF86E" w14:textId="77777777" w:rsidR="00F44FFC" w:rsidRPr="005879EF" w:rsidRDefault="00F44FFC" w:rsidP="00F44FFC">
            <w:pPr>
              <w:pStyle w:val="affb"/>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是否允许递交备选投标方案</w:t>
            </w:r>
          </w:p>
        </w:tc>
        <w:tc>
          <w:tcPr>
            <w:tcW w:w="6553" w:type="dxa"/>
            <w:vAlign w:val="center"/>
          </w:tcPr>
          <w:p w14:paraId="349647D0"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 xml:space="preserve"> 不允许</w:t>
            </w:r>
          </w:p>
          <w:p w14:paraId="044DC4B8" w14:textId="77777777" w:rsidR="00F44FFC" w:rsidRPr="005879EF" w:rsidRDefault="00F44FFC" w:rsidP="00F44FFC">
            <w:pPr>
              <w:pStyle w:val="affb"/>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t>□ 允许</w:t>
            </w:r>
          </w:p>
        </w:tc>
      </w:tr>
      <w:tr w:rsidR="00F44FFC" w:rsidRPr="005879EF" w14:paraId="2007E91C" w14:textId="77777777" w:rsidTr="006D3E07">
        <w:trPr>
          <w:jc w:val="center"/>
        </w:trPr>
        <w:tc>
          <w:tcPr>
            <w:tcW w:w="799" w:type="dxa"/>
            <w:vAlign w:val="center"/>
          </w:tcPr>
          <w:p w14:paraId="7A2C2A18"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12</w:t>
            </w:r>
          </w:p>
        </w:tc>
        <w:tc>
          <w:tcPr>
            <w:tcW w:w="1974" w:type="dxa"/>
            <w:vAlign w:val="center"/>
          </w:tcPr>
          <w:p w14:paraId="0B57E26B" w14:textId="77777777" w:rsidR="00F44FFC" w:rsidRPr="005879EF" w:rsidRDefault="00F44FFC" w:rsidP="00F44FFC">
            <w:pPr>
              <w:pStyle w:val="affb"/>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投标货币</w:t>
            </w:r>
          </w:p>
        </w:tc>
        <w:tc>
          <w:tcPr>
            <w:tcW w:w="6553" w:type="dxa"/>
            <w:vAlign w:val="center"/>
          </w:tcPr>
          <w:p w14:paraId="4595D48C" w14:textId="77777777" w:rsidR="00F44FFC" w:rsidRPr="005879EF" w:rsidRDefault="00F44FFC" w:rsidP="00F44FFC">
            <w:pPr>
              <w:pStyle w:val="affb"/>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t>人民币</w:t>
            </w:r>
          </w:p>
        </w:tc>
      </w:tr>
      <w:tr w:rsidR="00F44FFC" w:rsidRPr="005879EF" w14:paraId="52647BA5" w14:textId="77777777" w:rsidTr="006D3E07">
        <w:trPr>
          <w:jc w:val="center"/>
        </w:trPr>
        <w:tc>
          <w:tcPr>
            <w:tcW w:w="799" w:type="dxa"/>
            <w:vAlign w:val="center"/>
          </w:tcPr>
          <w:p w14:paraId="6A86A060"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13</w:t>
            </w:r>
          </w:p>
        </w:tc>
        <w:tc>
          <w:tcPr>
            <w:tcW w:w="1974" w:type="dxa"/>
            <w:vAlign w:val="center"/>
          </w:tcPr>
          <w:p w14:paraId="49C36E79"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投标语言</w:t>
            </w:r>
          </w:p>
        </w:tc>
        <w:tc>
          <w:tcPr>
            <w:tcW w:w="6553" w:type="dxa"/>
            <w:vAlign w:val="center"/>
          </w:tcPr>
          <w:p w14:paraId="6971EB80"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color w:val="000000"/>
              </w:rPr>
              <w:t>中文</w:t>
            </w:r>
          </w:p>
        </w:tc>
      </w:tr>
      <w:tr w:rsidR="00F44FFC" w:rsidRPr="005879EF" w14:paraId="01EC7B30" w14:textId="77777777" w:rsidTr="006D3E07">
        <w:trPr>
          <w:jc w:val="center"/>
        </w:trPr>
        <w:tc>
          <w:tcPr>
            <w:tcW w:w="799" w:type="dxa"/>
            <w:vAlign w:val="center"/>
          </w:tcPr>
          <w:p w14:paraId="73E8433A"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lastRenderedPageBreak/>
              <w:t>14</w:t>
            </w:r>
          </w:p>
        </w:tc>
        <w:tc>
          <w:tcPr>
            <w:tcW w:w="1974" w:type="dxa"/>
            <w:vAlign w:val="center"/>
          </w:tcPr>
          <w:p w14:paraId="3068038E" w14:textId="77777777" w:rsidR="00F44FFC" w:rsidRPr="005879EF" w:rsidRDefault="00F44FFC" w:rsidP="00F44FFC">
            <w:pPr>
              <w:pStyle w:val="aff5"/>
              <w:tabs>
                <w:tab w:val="left" w:pos="6930"/>
              </w:tabs>
              <w:adjustRightInd w:val="0"/>
              <w:snapToGrid w:val="0"/>
              <w:spacing w:beforeLines="15" w:before="48" w:beforeAutospacing="0" w:afterLines="15" w:after="48" w:afterAutospacing="0" w:line="240" w:lineRule="auto"/>
              <w:ind w:leftChars="25" w:left="60" w:rightChars="25" w:right="60" w:firstLineChars="0" w:firstLine="0"/>
              <w:jc w:val="center"/>
              <w:rPr>
                <w:color w:val="000000"/>
                <w:sz w:val="21"/>
                <w:szCs w:val="21"/>
              </w:rPr>
            </w:pPr>
            <w:r w:rsidRPr="005879EF">
              <w:rPr>
                <w:rFonts w:hint="eastAsia"/>
                <w:color w:val="000000"/>
                <w:sz w:val="21"/>
                <w:szCs w:val="21"/>
              </w:rPr>
              <w:t>投标文件形式、组成及制作</w:t>
            </w:r>
          </w:p>
          <w:p w14:paraId="215D1F40"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rPr>
            </w:pPr>
          </w:p>
        </w:tc>
        <w:tc>
          <w:tcPr>
            <w:tcW w:w="6553" w:type="dxa"/>
            <w:vAlign w:val="center"/>
          </w:tcPr>
          <w:p w14:paraId="0C84AABA" w14:textId="77777777" w:rsidR="00F44FFC" w:rsidRPr="005879EF" w:rsidRDefault="00F44FFC" w:rsidP="00F44FFC">
            <w:pPr>
              <w:pStyle w:val="aff5"/>
              <w:tabs>
                <w:tab w:val="left" w:pos="6930"/>
              </w:tabs>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lang w:val="zh-CN"/>
              </w:rPr>
            </w:pPr>
            <w:r w:rsidRPr="005879EF">
              <w:rPr>
                <w:rFonts w:hint="eastAsia"/>
                <w:color w:val="000000"/>
                <w:sz w:val="21"/>
                <w:szCs w:val="21"/>
              </w:rPr>
              <w:t>1.</w:t>
            </w:r>
            <w:r w:rsidRPr="005879EF">
              <w:rPr>
                <w:rFonts w:hint="eastAsia"/>
                <w:color w:val="000000"/>
                <w:sz w:val="21"/>
                <w:szCs w:val="21"/>
                <w:lang w:val="zh-CN"/>
              </w:rPr>
              <w:t>投标文件的形式：电子投标文件（包括“电子加密投标文件”和“备份投标文件”，在投标文件编制完成后同时生成）；</w:t>
            </w:r>
          </w:p>
          <w:p w14:paraId="58965831" w14:textId="77777777" w:rsidR="00F44FFC" w:rsidRPr="005879EF" w:rsidRDefault="00F44FFC" w:rsidP="00F44FFC">
            <w:pPr>
              <w:pStyle w:val="aff5"/>
              <w:tabs>
                <w:tab w:val="left" w:pos="6930"/>
              </w:tabs>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lang w:val="zh-CN"/>
              </w:rPr>
            </w:pPr>
            <w:r w:rsidRPr="005879EF">
              <w:rPr>
                <w:rFonts w:hint="eastAsia"/>
                <w:color w:val="000000"/>
                <w:sz w:val="21"/>
                <w:szCs w:val="21"/>
                <w:lang w:val="zh-CN"/>
              </w:rPr>
              <w:t>（1）“电子加密投标文件”是指通过“政</w:t>
            </w:r>
            <w:proofErr w:type="gramStart"/>
            <w:r w:rsidRPr="005879EF">
              <w:rPr>
                <w:rFonts w:hint="eastAsia"/>
                <w:color w:val="000000"/>
                <w:sz w:val="21"/>
                <w:szCs w:val="21"/>
                <w:lang w:val="zh-CN"/>
              </w:rPr>
              <w:t>采云</w:t>
            </w:r>
            <w:proofErr w:type="gramEnd"/>
            <w:r w:rsidRPr="005879EF">
              <w:rPr>
                <w:rFonts w:hint="eastAsia"/>
                <w:color w:val="000000"/>
                <w:sz w:val="21"/>
                <w:szCs w:val="21"/>
                <w:lang w:val="zh-CN"/>
              </w:rPr>
              <w:t>电子交易客户端”完成投标文件编制后生成并加密的数据电文形式的投标文件。</w:t>
            </w:r>
            <w:r w:rsidRPr="005879EF">
              <w:rPr>
                <w:rFonts w:hint="eastAsia"/>
                <w:b/>
                <w:bCs/>
                <w:color w:val="000000"/>
                <w:sz w:val="21"/>
                <w:szCs w:val="21"/>
                <w:u w:val="wave"/>
                <w:lang w:val="zh-CN"/>
              </w:rPr>
              <w:t>“电子加密</w:t>
            </w:r>
            <w:r w:rsidRPr="005879EF">
              <w:rPr>
                <w:rFonts w:hint="eastAsia"/>
                <w:b/>
                <w:bCs/>
                <w:color w:val="000000"/>
                <w:sz w:val="21"/>
                <w:szCs w:val="21"/>
                <w:u w:val="wave"/>
              </w:rPr>
              <w:t>响应文件</w:t>
            </w:r>
            <w:r w:rsidRPr="005879EF">
              <w:rPr>
                <w:rFonts w:hint="eastAsia"/>
                <w:b/>
                <w:bCs/>
                <w:color w:val="000000"/>
                <w:sz w:val="21"/>
                <w:szCs w:val="21"/>
                <w:u w:val="wave"/>
                <w:lang w:val="zh-CN"/>
              </w:rPr>
              <w:t>”</w:t>
            </w:r>
            <w:r w:rsidRPr="005879EF">
              <w:rPr>
                <w:rFonts w:hint="eastAsia"/>
                <w:b/>
                <w:bCs/>
                <w:color w:val="000000"/>
                <w:sz w:val="21"/>
                <w:szCs w:val="21"/>
                <w:u w:val="wave"/>
              </w:rPr>
              <w:t>文件格式为（.</w:t>
            </w:r>
            <w:proofErr w:type="spellStart"/>
            <w:r w:rsidRPr="005879EF">
              <w:rPr>
                <w:rFonts w:hint="eastAsia"/>
                <w:b/>
                <w:bCs/>
                <w:color w:val="000000"/>
                <w:sz w:val="21"/>
                <w:szCs w:val="21"/>
                <w:u w:val="wave"/>
              </w:rPr>
              <w:t>jmbs</w:t>
            </w:r>
            <w:proofErr w:type="spellEnd"/>
            <w:r w:rsidRPr="005879EF">
              <w:rPr>
                <w:rFonts w:hint="eastAsia"/>
                <w:b/>
                <w:bCs/>
                <w:color w:val="000000"/>
                <w:sz w:val="21"/>
                <w:szCs w:val="21"/>
                <w:u w:val="wave"/>
              </w:rPr>
              <w:t>）。</w:t>
            </w:r>
          </w:p>
          <w:p w14:paraId="1AC2399A" w14:textId="77777777" w:rsidR="00F44FFC" w:rsidRPr="005879EF" w:rsidRDefault="00F44FFC" w:rsidP="00F44FFC">
            <w:pPr>
              <w:pStyle w:val="aff5"/>
              <w:tabs>
                <w:tab w:val="left" w:pos="6930"/>
              </w:tabs>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lang w:val="zh-CN"/>
              </w:rPr>
            </w:pPr>
            <w:r w:rsidRPr="005879EF">
              <w:rPr>
                <w:rFonts w:hint="eastAsia"/>
                <w:color w:val="000000"/>
                <w:sz w:val="21"/>
                <w:szCs w:val="21"/>
                <w:lang w:val="zh-CN"/>
              </w:rPr>
              <w:t>（2）“备份投标文件”是指与“电子加密投标文件”同时生成的数据电文形式的电子文件（备份标书），其他方式编制的备份投标文件视为无效备份投标文件。</w:t>
            </w:r>
            <w:r w:rsidRPr="005879EF">
              <w:rPr>
                <w:rFonts w:hint="eastAsia"/>
                <w:b/>
                <w:bCs/>
                <w:color w:val="000000"/>
                <w:sz w:val="21"/>
                <w:szCs w:val="21"/>
                <w:u w:val="wave"/>
                <w:lang w:val="zh-CN"/>
              </w:rPr>
              <w:t>“备份</w:t>
            </w:r>
            <w:r w:rsidRPr="005879EF">
              <w:rPr>
                <w:rFonts w:hint="eastAsia"/>
                <w:b/>
                <w:bCs/>
                <w:color w:val="000000"/>
                <w:sz w:val="21"/>
                <w:szCs w:val="21"/>
                <w:u w:val="wave"/>
              </w:rPr>
              <w:t>响应文件</w:t>
            </w:r>
            <w:r w:rsidRPr="005879EF">
              <w:rPr>
                <w:rFonts w:hint="eastAsia"/>
                <w:b/>
                <w:bCs/>
                <w:color w:val="000000"/>
                <w:sz w:val="21"/>
                <w:szCs w:val="21"/>
                <w:u w:val="wave"/>
                <w:lang w:val="zh-CN"/>
              </w:rPr>
              <w:t>”</w:t>
            </w:r>
            <w:r w:rsidRPr="005879EF">
              <w:rPr>
                <w:rFonts w:hint="eastAsia"/>
                <w:b/>
                <w:bCs/>
                <w:color w:val="000000"/>
                <w:sz w:val="21"/>
                <w:szCs w:val="21"/>
                <w:u w:val="wave"/>
              </w:rPr>
              <w:t>文件格式为（.</w:t>
            </w:r>
            <w:proofErr w:type="spellStart"/>
            <w:r w:rsidRPr="005879EF">
              <w:rPr>
                <w:rFonts w:hint="eastAsia"/>
                <w:b/>
                <w:bCs/>
                <w:color w:val="000000"/>
                <w:sz w:val="21"/>
                <w:szCs w:val="21"/>
                <w:u w:val="wave"/>
              </w:rPr>
              <w:t>bfbs</w:t>
            </w:r>
            <w:proofErr w:type="spellEnd"/>
            <w:r w:rsidRPr="005879EF">
              <w:rPr>
                <w:rFonts w:hint="eastAsia"/>
                <w:b/>
                <w:bCs/>
                <w:color w:val="000000"/>
                <w:sz w:val="21"/>
                <w:szCs w:val="21"/>
                <w:u w:val="wave"/>
              </w:rPr>
              <w:t>）。</w:t>
            </w:r>
          </w:p>
          <w:p w14:paraId="28288EB5" w14:textId="2AA2D200" w:rsidR="00F44FFC" w:rsidRPr="005879EF" w:rsidRDefault="00F44FFC" w:rsidP="00F44FFC">
            <w:pPr>
              <w:pStyle w:val="aff5"/>
              <w:tabs>
                <w:tab w:val="left" w:pos="6930"/>
              </w:tabs>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rPr>
            </w:pPr>
            <w:r w:rsidRPr="005879EF">
              <w:rPr>
                <w:rFonts w:hint="eastAsia"/>
                <w:color w:val="000000"/>
                <w:sz w:val="21"/>
                <w:szCs w:val="21"/>
              </w:rPr>
              <w:t>2.投标文件由</w:t>
            </w:r>
            <w:r w:rsidR="00800DDB" w:rsidRPr="005879EF">
              <w:rPr>
                <w:rFonts w:hint="eastAsia"/>
                <w:color w:val="000000"/>
                <w:sz w:val="21"/>
                <w:szCs w:val="21"/>
              </w:rPr>
              <w:t>资格</w:t>
            </w:r>
            <w:r w:rsidRPr="005879EF">
              <w:rPr>
                <w:rFonts w:hint="eastAsia"/>
                <w:color w:val="000000"/>
                <w:sz w:val="21"/>
                <w:szCs w:val="21"/>
              </w:rPr>
              <w:t>文件、</w:t>
            </w:r>
            <w:r w:rsidR="00800DDB" w:rsidRPr="005879EF">
              <w:rPr>
                <w:rFonts w:hint="eastAsia"/>
                <w:color w:val="000000"/>
                <w:sz w:val="21"/>
                <w:szCs w:val="21"/>
              </w:rPr>
              <w:t>商务</w:t>
            </w:r>
            <w:r w:rsidRPr="005879EF">
              <w:rPr>
                <w:rFonts w:hint="eastAsia"/>
                <w:color w:val="000000"/>
                <w:sz w:val="21"/>
                <w:szCs w:val="21"/>
              </w:rPr>
              <w:t>技术文件和报价文件三部分组成。</w:t>
            </w:r>
          </w:p>
          <w:p w14:paraId="36F76D5A" w14:textId="77777777" w:rsidR="00F44FFC" w:rsidRPr="005879EF" w:rsidRDefault="00F44FFC" w:rsidP="00F44FFC">
            <w:pPr>
              <w:pStyle w:val="TOC1"/>
              <w:tabs>
                <w:tab w:val="right" w:leader="middleDot" w:pos="8948"/>
              </w:tabs>
              <w:adjustRightInd w:val="0"/>
              <w:snapToGrid w:val="0"/>
              <w:spacing w:beforeLines="15" w:before="48" w:afterLines="15" w:after="48" w:line="240" w:lineRule="auto"/>
              <w:ind w:leftChars="25" w:left="60" w:rightChars="25" w:right="60" w:firstLineChars="0" w:firstLine="0"/>
              <w:rPr>
                <w:rFonts w:cs="宋体"/>
                <w:color w:val="000000"/>
                <w:sz w:val="21"/>
                <w:szCs w:val="21"/>
              </w:rPr>
            </w:pPr>
            <w:r w:rsidRPr="005879EF">
              <w:rPr>
                <w:rFonts w:cs="宋体" w:hint="eastAsia"/>
                <w:color w:val="000000"/>
                <w:sz w:val="21"/>
                <w:szCs w:val="21"/>
              </w:rPr>
              <w:t>3.电子加密投标文件制作：应按政</w:t>
            </w:r>
            <w:proofErr w:type="gramStart"/>
            <w:r w:rsidRPr="005879EF">
              <w:rPr>
                <w:rFonts w:cs="宋体" w:hint="eastAsia"/>
                <w:color w:val="000000"/>
                <w:sz w:val="21"/>
                <w:szCs w:val="21"/>
              </w:rPr>
              <w:t>采云</w:t>
            </w:r>
            <w:proofErr w:type="gramEnd"/>
            <w:r w:rsidRPr="005879EF">
              <w:rPr>
                <w:rFonts w:cs="宋体" w:hint="eastAsia"/>
                <w:color w:val="000000"/>
                <w:sz w:val="21"/>
                <w:szCs w:val="21"/>
              </w:rPr>
              <w:t>平台供应商项目采购-电子招投标操作指南、加密并递交。</w:t>
            </w:r>
          </w:p>
          <w:p w14:paraId="4D2AE6FE"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lang w:val="zh-CN"/>
              </w:rPr>
              <w:t>注：</w:t>
            </w:r>
            <w:r w:rsidRPr="005879EF">
              <w:rPr>
                <w:rFonts w:ascii="宋体" w:hAnsi="宋体" w:hint="eastAsia"/>
                <w:bCs/>
                <w:color w:val="000000"/>
              </w:rPr>
              <w:t>如投标供应</w:t>
            </w:r>
            <w:proofErr w:type="gramStart"/>
            <w:r w:rsidRPr="005879EF">
              <w:rPr>
                <w:rFonts w:ascii="宋体" w:hAnsi="宋体" w:hint="eastAsia"/>
                <w:bCs/>
                <w:color w:val="000000"/>
              </w:rPr>
              <w:t>商多次</w:t>
            </w:r>
            <w:proofErr w:type="gramEnd"/>
            <w:r w:rsidRPr="005879EF">
              <w:rPr>
                <w:rFonts w:ascii="宋体" w:hAnsi="宋体" w:hint="eastAsia"/>
                <w:bCs/>
                <w:color w:val="000000"/>
              </w:rPr>
              <w:t>发送邮件，以采购代理机构最近时间收到的备份投标文件为准。</w:t>
            </w:r>
          </w:p>
        </w:tc>
      </w:tr>
      <w:tr w:rsidR="00F44FFC" w:rsidRPr="005879EF" w14:paraId="340AFFCD" w14:textId="77777777" w:rsidTr="006D3E07">
        <w:trPr>
          <w:jc w:val="center"/>
        </w:trPr>
        <w:tc>
          <w:tcPr>
            <w:tcW w:w="799" w:type="dxa"/>
            <w:vAlign w:val="center"/>
          </w:tcPr>
          <w:p w14:paraId="683E9CE7"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rPr>
            </w:pPr>
            <w:r w:rsidRPr="005879EF">
              <w:rPr>
                <w:rFonts w:hint="eastAsia"/>
                <w:color w:val="000000"/>
                <w:sz w:val="21"/>
                <w:szCs w:val="21"/>
              </w:rPr>
              <w:t>15</w:t>
            </w:r>
          </w:p>
        </w:tc>
        <w:tc>
          <w:tcPr>
            <w:tcW w:w="1974" w:type="dxa"/>
            <w:vAlign w:val="center"/>
          </w:tcPr>
          <w:p w14:paraId="45163A2A"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投标有效期</w:t>
            </w:r>
          </w:p>
        </w:tc>
        <w:tc>
          <w:tcPr>
            <w:tcW w:w="6553" w:type="dxa"/>
            <w:vAlign w:val="center"/>
          </w:tcPr>
          <w:p w14:paraId="00C22B7D"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iCs/>
                <w:color w:val="000000"/>
              </w:rPr>
              <w:t>提交投标文件截止日起</w:t>
            </w:r>
            <w:r w:rsidRPr="005879EF">
              <w:rPr>
                <w:rFonts w:ascii="宋体" w:hAnsi="宋体"/>
                <w:iCs/>
                <w:color w:val="000000"/>
              </w:rPr>
              <w:t>90</w:t>
            </w:r>
            <w:r w:rsidRPr="005879EF">
              <w:rPr>
                <w:rFonts w:ascii="宋体" w:hAnsi="宋体" w:hint="eastAsia"/>
                <w:iCs/>
                <w:color w:val="000000"/>
              </w:rPr>
              <w:t>天内</w:t>
            </w:r>
          </w:p>
        </w:tc>
      </w:tr>
      <w:tr w:rsidR="00F44FFC" w:rsidRPr="005879EF" w14:paraId="4C3D78DF" w14:textId="77777777" w:rsidTr="006D3E07">
        <w:trPr>
          <w:jc w:val="center"/>
        </w:trPr>
        <w:tc>
          <w:tcPr>
            <w:tcW w:w="799" w:type="dxa"/>
            <w:vAlign w:val="center"/>
          </w:tcPr>
          <w:p w14:paraId="25042774"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16</w:t>
            </w:r>
          </w:p>
        </w:tc>
        <w:tc>
          <w:tcPr>
            <w:tcW w:w="1974" w:type="dxa"/>
            <w:vAlign w:val="center"/>
          </w:tcPr>
          <w:p w14:paraId="2B6A532A"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签字或盖章要求</w:t>
            </w:r>
          </w:p>
        </w:tc>
        <w:tc>
          <w:tcPr>
            <w:tcW w:w="6553" w:type="dxa"/>
            <w:vAlign w:val="center"/>
          </w:tcPr>
          <w:p w14:paraId="29052F10"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iCs/>
                <w:color w:val="000000"/>
                <w:sz w:val="21"/>
                <w:szCs w:val="21"/>
              </w:rPr>
            </w:pPr>
            <w:r w:rsidRPr="005879EF">
              <w:rPr>
                <w:rFonts w:ascii="宋体" w:hAnsi="宋体" w:cs="宋体" w:hint="eastAsia"/>
                <w:iCs/>
                <w:color w:val="000000"/>
                <w:sz w:val="21"/>
                <w:szCs w:val="21"/>
              </w:rPr>
              <w:t>响应文件中所须加盖公章部分需加盖投标供应商单位全称的公章（电子签章），法定代表人和授权代表签字或盖章可书面签字或盖章后扫描至电子加密响应文件中上传。</w:t>
            </w:r>
          </w:p>
          <w:p w14:paraId="46EB4EDE"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b/>
                <w:bCs/>
                <w:iCs/>
                <w:color w:val="000000"/>
              </w:rPr>
              <w:t>如为联合体投标，联合体协议书须由联合体双方加盖单位公章，并由其法定代表人或委托代理人签字或盖章，扫描至电子加密响应文件中上传,否则作否决投标处理；投标文件中</w:t>
            </w:r>
            <w:proofErr w:type="gramStart"/>
            <w:r w:rsidRPr="005879EF">
              <w:rPr>
                <w:rFonts w:ascii="宋体" w:hAnsi="宋体" w:hint="eastAsia"/>
                <w:b/>
                <w:bCs/>
                <w:iCs/>
                <w:color w:val="000000"/>
              </w:rPr>
              <w:t>其他须盖单位</w:t>
            </w:r>
            <w:proofErr w:type="gramEnd"/>
            <w:r w:rsidRPr="005879EF">
              <w:rPr>
                <w:rFonts w:ascii="宋体" w:hAnsi="宋体" w:hint="eastAsia"/>
                <w:b/>
                <w:bCs/>
                <w:iCs/>
                <w:color w:val="000000"/>
              </w:rPr>
              <w:t>公章的地方仅需加盖牵头人单位全称的公章（电子签章），并经其法定代表人和授权代表签字或盖章可书面签字或盖章后扫描至电子加密响应文件</w:t>
            </w:r>
            <w:proofErr w:type="gramStart"/>
            <w:r w:rsidRPr="005879EF">
              <w:rPr>
                <w:rFonts w:ascii="宋体" w:hAnsi="宋体" w:hint="eastAsia"/>
                <w:b/>
                <w:bCs/>
                <w:iCs/>
                <w:color w:val="000000"/>
              </w:rPr>
              <w:t>中上传即可</w:t>
            </w:r>
            <w:proofErr w:type="gramEnd"/>
            <w:r w:rsidRPr="005879EF">
              <w:rPr>
                <w:rFonts w:ascii="宋体" w:hAnsi="宋体" w:hint="eastAsia"/>
                <w:iCs/>
                <w:color w:val="000000"/>
              </w:rPr>
              <w:t>。</w:t>
            </w:r>
          </w:p>
        </w:tc>
      </w:tr>
      <w:tr w:rsidR="00F44FFC" w:rsidRPr="005879EF" w14:paraId="7416E0F5" w14:textId="77777777" w:rsidTr="006D3E07">
        <w:trPr>
          <w:jc w:val="center"/>
        </w:trPr>
        <w:tc>
          <w:tcPr>
            <w:tcW w:w="799" w:type="dxa"/>
            <w:vAlign w:val="center"/>
          </w:tcPr>
          <w:p w14:paraId="6D52D97A"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17</w:t>
            </w:r>
          </w:p>
        </w:tc>
        <w:tc>
          <w:tcPr>
            <w:tcW w:w="1974" w:type="dxa"/>
            <w:vAlign w:val="center"/>
          </w:tcPr>
          <w:p w14:paraId="1E6E0EB0"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投标样品</w:t>
            </w:r>
          </w:p>
        </w:tc>
        <w:tc>
          <w:tcPr>
            <w:tcW w:w="6553" w:type="dxa"/>
            <w:vAlign w:val="center"/>
          </w:tcPr>
          <w:p w14:paraId="7F364908" w14:textId="77777777" w:rsidR="00F44FFC" w:rsidRPr="005879EF" w:rsidRDefault="00E76EE7"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00F44FFC" w:rsidRPr="005879EF">
              <w:rPr>
                <w:rFonts w:ascii="宋体" w:hAnsi="宋体" w:cs="宋体" w:hint="eastAsia"/>
                <w:color w:val="000000"/>
                <w:sz w:val="21"/>
                <w:szCs w:val="21"/>
              </w:rPr>
              <w:t>不需要</w:t>
            </w:r>
          </w:p>
          <w:p w14:paraId="609CA29A" w14:textId="77777777" w:rsidR="00F44FFC" w:rsidRPr="005879EF" w:rsidRDefault="00E76EE7" w:rsidP="00F44FFC">
            <w:pPr>
              <w:pStyle w:val="affb"/>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00F44FFC" w:rsidRPr="005879EF">
              <w:rPr>
                <w:rFonts w:ascii="宋体" w:hAnsi="宋体" w:cs="宋体" w:hint="eastAsia"/>
                <w:color w:val="000000"/>
                <w:sz w:val="21"/>
                <w:szCs w:val="21"/>
              </w:rPr>
              <w:t>需要，（投标样品</w:t>
            </w:r>
            <w:r w:rsidRPr="005879EF">
              <w:rPr>
                <w:rFonts w:ascii="宋体" w:hAnsi="宋体" w:cs="宋体" w:hint="eastAsia"/>
                <w:color w:val="000000"/>
                <w:sz w:val="21"/>
                <w:szCs w:val="21"/>
              </w:rPr>
              <w:t>要求</w:t>
            </w:r>
            <w:r w:rsidR="00F44FFC" w:rsidRPr="005879EF">
              <w:rPr>
                <w:rFonts w:ascii="宋体" w:hAnsi="宋体" w:cs="宋体" w:hint="eastAsia"/>
                <w:color w:val="000000"/>
                <w:sz w:val="21"/>
                <w:szCs w:val="21"/>
              </w:rPr>
              <w:t>详见招标内容和要求）</w:t>
            </w:r>
          </w:p>
        </w:tc>
      </w:tr>
      <w:tr w:rsidR="00F44FFC" w:rsidRPr="005879EF" w14:paraId="7198F70E" w14:textId="77777777" w:rsidTr="006D3E07">
        <w:trPr>
          <w:jc w:val="center"/>
        </w:trPr>
        <w:tc>
          <w:tcPr>
            <w:tcW w:w="799" w:type="dxa"/>
            <w:vAlign w:val="center"/>
          </w:tcPr>
          <w:p w14:paraId="2CC1103D"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18</w:t>
            </w:r>
          </w:p>
        </w:tc>
        <w:tc>
          <w:tcPr>
            <w:tcW w:w="1974" w:type="dxa"/>
            <w:vAlign w:val="center"/>
          </w:tcPr>
          <w:p w14:paraId="0598CA1B"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投标保证金</w:t>
            </w:r>
          </w:p>
        </w:tc>
        <w:tc>
          <w:tcPr>
            <w:tcW w:w="6553" w:type="dxa"/>
            <w:vAlign w:val="center"/>
          </w:tcPr>
          <w:p w14:paraId="518E2E65"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不需要</w:t>
            </w:r>
          </w:p>
          <w:p w14:paraId="5696C88F"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color w:val="000000"/>
              </w:rPr>
              <w:t>□需要</w:t>
            </w:r>
          </w:p>
        </w:tc>
      </w:tr>
      <w:tr w:rsidR="00F44FFC" w:rsidRPr="005879EF" w14:paraId="3C063953" w14:textId="77777777" w:rsidTr="006D3E07">
        <w:trPr>
          <w:jc w:val="center"/>
        </w:trPr>
        <w:tc>
          <w:tcPr>
            <w:tcW w:w="799" w:type="dxa"/>
            <w:vAlign w:val="center"/>
          </w:tcPr>
          <w:p w14:paraId="144ABD83"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19</w:t>
            </w:r>
          </w:p>
        </w:tc>
        <w:tc>
          <w:tcPr>
            <w:tcW w:w="1974" w:type="dxa"/>
            <w:vAlign w:val="center"/>
          </w:tcPr>
          <w:p w14:paraId="125513F3"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履约担保</w:t>
            </w:r>
          </w:p>
        </w:tc>
        <w:tc>
          <w:tcPr>
            <w:tcW w:w="6553" w:type="dxa"/>
            <w:vAlign w:val="center"/>
          </w:tcPr>
          <w:p w14:paraId="64EAFE15"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olor w:val="000000"/>
                <w:spacing w:val="-4"/>
                <w:sz w:val="21"/>
                <w:szCs w:val="21"/>
              </w:rPr>
            </w:pPr>
            <w:r w:rsidRPr="005879EF">
              <w:rPr>
                <w:rFonts w:ascii="宋体" w:hAnsi="宋体" w:hint="eastAsia"/>
                <w:color w:val="000000"/>
                <w:spacing w:val="-4"/>
                <w:sz w:val="21"/>
                <w:szCs w:val="21"/>
              </w:rPr>
              <w:t>□不需要</w:t>
            </w:r>
          </w:p>
          <w:p w14:paraId="26225D4C"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lang w:val="zh-CN"/>
              </w:rPr>
            </w:pPr>
            <w:r w:rsidRPr="005879EF">
              <w:rPr>
                <w:rFonts w:ascii="宋体" w:hAnsi="宋体" w:hint="eastAsia"/>
                <w:color w:val="000000"/>
                <w:spacing w:val="-4"/>
                <w:sz w:val="21"/>
                <w:szCs w:val="21"/>
              </w:rPr>
              <w:fldChar w:fldCharType="begin"/>
            </w:r>
            <w:r w:rsidRPr="005879EF">
              <w:rPr>
                <w:rFonts w:ascii="宋体" w:hAnsi="宋体" w:hint="eastAsia"/>
                <w:color w:val="000000"/>
                <w:spacing w:val="-4"/>
                <w:sz w:val="21"/>
                <w:szCs w:val="21"/>
              </w:rPr>
              <w:instrText xml:space="preserve"> eq \o\ac(□,√)</w:instrText>
            </w:r>
            <w:r w:rsidRPr="005879EF">
              <w:rPr>
                <w:rFonts w:ascii="宋体" w:hAnsi="宋体" w:hint="eastAsia"/>
                <w:color w:val="000000"/>
                <w:spacing w:val="-4"/>
                <w:sz w:val="21"/>
                <w:szCs w:val="21"/>
              </w:rPr>
              <w:fldChar w:fldCharType="end"/>
            </w:r>
            <w:r w:rsidRPr="005879EF">
              <w:rPr>
                <w:rFonts w:ascii="宋体" w:hAnsi="宋体" w:hint="eastAsia"/>
                <w:color w:val="000000"/>
                <w:spacing w:val="-4"/>
                <w:sz w:val="21"/>
                <w:szCs w:val="21"/>
              </w:rPr>
              <w:t xml:space="preserve">需要 </w:t>
            </w:r>
            <w:r w:rsidRPr="005879EF">
              <w:rPr>
                <w:rFonts w:ascii="宋体" w:hAnsi="宋体" w:cs="宋体" w:hint="eastAsia"/>
                <w:color w:val="000000"/>
                <w:sz w:val="21"/>
                <w:szCs w:val="21"/>
                <w:lang w:val="zh-CN"/>
              </w:rPr>
              <w:t>合作协议签订之日五（5）日内提交前期履约担保，金额为人民币</w:t>
            </w:r>
            <w:r w:rsidRPr="005879EF">
              <w:rPr>
                <w:rFonts w:ascii="宋体" w:hAnsi="宋体" w:cs="宋体"/>
                <w:color w:val="000000"/>
                <w:sz w:val="21"/>
                <w:szCs w:val="21"/>
              </w:rPr>
              <w:t>10</w:t>
            </w:r>
            <w:r w:rsidRPr="005879EF">
              <w:rPr>
                <w:rFonts w:ascii="宋体" w:hAnsi="宋体" w:cs="宋体" w:hint="eastAsia"/>
                <w:color w:val="000000"/>
                <w:sz w:val="21"/>
                <w:szCs w:val="21"/>
              </w:rPr>
              <w:t>0万元</w:t>
            </w:r>
            <w:r w:rsidRPr="005879EF">
              <w:rPr>
                <w:rFonts w:ascii="宋体" w:hAnsi="宋体" w:cs="宋体" w:hint="eastAsia"/>
                <w:color w:val="000000"/>
                <w:spacing w:val="-4"/>
                <w:sz w:val="21"/>
                <w:szCs w:val="21"/>
              </w:rPr>
              <w:t xml:space="preserve"> (由甲方认可接受的银行/金融机构出具的</w:t>
            </w:r>
            <w:r w:rsidRPr="005879EF">
              <w:rPr>
                <w:rFonts w:ascii="宋体" w:hAnsi="宋体" w:cs="宋体" w:hint="eastAsia"/>
                <w:color w:val="000000"/>
                <w:sz w:val="21"/>
                <w:szCs w:val="21"/>
              </w:rPr>
              <w:t>银行保函、保险机构保证保险保单和融资担保公司保函等</w:t>
            </w:r>
            <w:r w:rsidRPr="005879EF">
              <w:rPr>
                <w:rFonts w:ascii="宋体" w:hAnsi="宋体" w:hint="eastAsia"/>
                <w:color w:val="000000"/>
                <w:spacing w:val="-4"/>
                <w:sz w:val="21"/>
                <w:szCs w:val="21"/>
              </w:rPr>
              <w:t>，若</w:t>
            </w:r>
            <w:r w:rsidRPr="005879EF">
              <w:rPr>
                <w:rFonts w:ascii="宋体" w:hAnsi="宋体" w:cs="宋体" w:hint="eastAsia"/>
                <w:color w:val="000000"/>
                <w:sz w:val="21"/>
                <w:szCs w:val="21"/>
                <w:lang w:val="zh-CN"/>
              </w:rPr>
              <w:t>以保函的形式出具，为无条件见索即付保函。)</w:t>
            </w:r>
          </w:p>
          <w:p w14:paraId="0F61F525"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b/>
                <w:bCs/>
                <w:color w:val="000000"/>
              </w:rPr>
              <w:t>若采用银行保函、保险机构保证保险保单和融资担保公司保函形式提交至采购人，应满足以下几个条件：①保函开具方需开通官方网站进行在线查询功能。甲方通过开具方的官方网站进行在线查询后，可以确认真实性的，对原件进行收讫。否则，甲方有权不予收讫。②为见索即付保函：即在成交供应商没有实施合同或者未履行合同义务时，采购人不需要出具任何证明和理由，只要看到成交供应商违约，就可对保函进行收兑；③保函期限：若以</w:t>
            </w:r>
            <w:r w:rsidRPr="005879EF">
              <w:rPr>
                <w:rFonts w:ascii="宋体" w:hAnsi="宋体" w:hint="eastAsia"/>
                <w:b/>
                <w:bCs/>
                <w:color w:val="000000"/>
                <w:lang w:val="zh-CN"/>
              </w:rPr>
              <w:t>保函形式提交</w:t>
            </w:r>
            <w:r w:rsidRPr="005879EF">
              <w:rPr>
                <w:rFonts w:ascii="宋体" w:hAnsi="宋体" w:hint="eastAsia"/>
                <w:b/>
                <w:bCs/>
                <w:color w:val="000000"/>
              </w:rPr>
              <w:t>的</w:t>
            </w:r>
            <w:r w:rsidRPr="005879EF">
              <w:rPr>
                <w:rFonts w:ascii="宋体" w:hAnsi="宋体" w:hint="eastAsia"/>
                <w:b/>
                <w:bCs/>
                <w:color w:val="000000"/>
                <w:lang w:val="zh-CN"/>
              </w:rPr>
              <w:t>履约保证金的有效期：自生效日期起至本项目</w:t>
            </w:r>
            <w:r w:rsidRPr="005879EF">
              <w:rPr>
                <w:rFonts w:ascii="宋体" w:hAnsi="宋体" w:hint="eastAsia"/>
                <w:b/>
                <w:bCs/>
                <w:color w:val="000000"/>
              </w:rPr>
              <w:t>运营期结束</w:t>
            </w:r>
            <w:r w:rsidRPr="005879EF">
              <w:rPr>
                <w:rFonts w:ascii="宋体" w:hAnsi="宋体" w:hint="eastAsia"/>
                <w:b/>
                <w:bCs/>
                <w:color w:val="000000"/>
                <w:lang w:val="zh-CN"/>
              </w:rPr>
              <w:t>移交满12个月终止</w:t>
            </w:r>
            <w:r w:rsidRPr="005879EF">
              <w:rPr>
                <w:rFonts w:ascii="宋体" w:hAnsi="宋体" w:hint="eastAsia"/>
                <w:b/>
                <w:bCs/>
                <w:color w:val="000000"/>
              </w:rPr>
              <w:t>；④如果</w:t>
            </w:r>
            <w:r w:rsidRPr="005879EF">
              <w:rPr>
                <w:rFonts w:ascii="宋体" w:hAnsi="宋体" w:cs="Times New Roman" w:hint="eastAsia"/>
                <w:b/>
                <w:bCs/>
                <w:color w:val="000000"/>
              </w:rPr>
              <w:t>保函出具机构要求分期出具</w:t>
            </w:r>
            <w:r w:rsidRPr="005879EF">
              <w:rPr>
                <w:rFonts w:ascii="宋体" w:hAnsi="宋体" w:hint="eastAsia"/>
                <w:b/>
                <w:bCs/>
                <w:color w:val="000000"/>
              </w:rPr>
              <w:t>保函的，则在前一份保函有效期满之日2个月前必须重新出具相同内容的保函；若</w:t>
            </w:r>
            <w:proofErr w:type="gramStart"/>
            <w:r w:rsidRPr="005879EF">
              <w:rPr>
                <w:rFonts w:ascii="宋体" w:hAnsi="宋体" w:hint="eastAsia"/>
                <w:b/>
                <w:bCs/>
                <w:color w:val="000000"/>
              </w:rPr>
              <w:t>不</w:t>
            </w:r>
            <w:proofErr w:type="gramEnd"/>
            <w:r w:rsidRPr="005879EF">
              <w:rPr>
                <w:rFonts w:ascii="宋体" w:hAnsi="宋体" w:hint="eastAsia"/>
                <w:b/>
                <w:bCs/>
                <w:color w:val="000000"/>
              </w:rPr>
              <w:t>出具，甲方有权对保函进行收兑</w:t>
            </w:r>
            <w:r w:rsidRPr="005879EF">
              <w:rPr>
                <w:rFonts w:ascii="宋体" w:hAnsi="宋体" w:cs="Times New Roman" w:hint="eastAsia"/>
                <w:b/>
                <w:bCs/>
                <w:color w:val="000000"/>
              </w:rPr>
              <w:t>；逾期30天仍未提供符合条件的履约保证的，甲方有权解除合同。</w:t>
            </w:r>
          </w:p>
        </w:tc>
      </w:tr>
      <w:tr w:rsidR="00F44FFC" w:rsidRPr="005879EF" w14:paraId="6D8FE957" w14:textId="77777777" w:rsidTr="006D3E07">
        <w:trPr>
          <w:jc w:val="center"/>
        </w:trPr>
        <w:tc>
          <w:tcPr>
            <w:tcW w:w="799" w:type="dxa"/>
            <w:vAlign w:val="center"/>
          </w:tcPr>
          <w:p w14:paraId="55D1F76C" w14:textId="77777777" w:rsidR="00F44FFC" w:rsidRPr="005879EF" w:rsidRDefault="00F44FFC" w:rsidP="00F44FFC">
            <w:pPr>
              <w:pStyle w:val="aff8"/>
              <w:tabs>
                <w:tab w:val="left" w:pos="807"/>
              </w:tabs>
              <w:snapToGrid w:val="0"/>
              <w:spacing w:beforeLines="15" w:before="48" w:afterLines="15" w:after="48"/>
              <w:ind w:leftChars="25" w:left="60" w:rightChars="25" w:right="60"/>
              <w:jc w:val="center"/>
              <w:rPr>
                <w:rFonts w:cs="Times New Roman"/>
                <w:color w:val="000000"/>
                <w:sz w:val="21"/>
                <w:szCs w:val="21"/>
              </w:rPr>
            </w:pPr>
            <w:r w:rsidRPr="005879EF">
              <w:rPr>
                <w:rFonts w:hint="eastAsia"/>
                <w:color w:val="000000"/>
                <w:sz w:val="21"/>
                <w:szCs w:val="21"/>
              </w:rPr>
              <w:lastRenderedPageBreak/>
              <w:t>20</w:t>
            </w:r>
          </w:p>
        </w:tc>
        <w:tc>
          <w:tcPr>
            <w:tcW w:w="1974" w:type="dxa"/>
            <w:vAlign w:val="center"/>
          </w:tcPr>
          <w:p w14:paraId="730DD501"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招标文件发售时间及获取方式</w:t>
            </w:r>
          </w:p>
        </w:tc>
        <w:tc>
          <w:tcPr>
            <w:tcW w:w="6553" w:type="dxa"/>
            <w:vAlign w:val="center"/>
          </w:tcPr>
          <w:p w14:paraId="74B18158" w14:textId="77777777" w:rsidR="00F44FFC" w:rsidRPr="005879EF" w:rsidRDefault="00F44FFC" w:rsidP="00F44FFC">
            <w:pPr>
              <w:pStyle w:val="afff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时间：2021年</w:t>
            </w:r>
            <w:r w:rsidRPr="005879EF">
              <w:rPr>
                <w:rFonts w:ascii="宋体" w:hAnsi="宋体" w:cs="宋体"/>
                <w:color w:val="000000"/>
                <w:sz w:val="21"/>
                <w:szCs w:val="21"/>
              </w:rPr>
              <w:t>9</w:t>
            </w:r>
            <w:r w:rsidRPr="005879EF">
              <w:rPr>
                <w:rFonts w:ascii="宋体" w:hAnsi="宋体" w:cs="宋体" w:hint="eastAsia"/>
                <w:color w:val="000000"/>
                <w:sz w:val="21"/>
                <w:szCs w:val="21"/>
              </w:rPr>
              <w:t>月</w:t>
            </w:r>
            <w:r w:rsidR="00C80D85" w:rsidRPr="005879EF">
              <w:rPr>
                <w:rFonts w:ascii="宋体" w:hAnsi="宋体" w:cs="宋体"/>
                <w:color w:val="000000"/>
                <w:sz w:val="21"/>
                <w:szCs w:val="21"/>
              </w:rPr>
              <w:t>10</w:t>
            </w:r>
            <w:r w:rsidRPr="005879EF">
              <w:rPr>
                <w:rFonts w:ascii="宋体" w:hAnsi="宋体" w:cs="宋体" w:hint="eastAsia"/>
                <w:color w:val="000000"/>
                <w:sz w:val="21"/>
                <w:szCs w:val="21"/>
              </w:rPr>
              <w:t>日至2021年</w:t>
            </w:r>
            <w:r w:rsidR="00C80D85" w:rsidRPr="005879EF">
              <w:rPr>
                <w:rFonts w:ascii="宋体" w:hAnsi="宋体" w:cs="宋体"/>
                <w:color w:val="000000"/>
                <w:sz w:val="21"/>
                <w:szCs w:val="21"/>
              </w:rPr>
              <w:t>9</w:t>
            </w:r>
            <w:r w:rsidRPr="005879EF">
              <w:rPr>
                <w:rFonts w:ascii="宋体" w:hAnsi="宋体" w:cs="宋体" w:hint="eastAsia"/>
                <w:color w:val="000000"/>
                <w:sz w:val="21"/>
                <w:szCs w:val="21"/>
              </w:rPr>
              <w:t>月</w:t>
            </w:r>
            <w:r w:rsidR="00C80D85" w:rsidRPr="005879EF">
              <w:rPr>
                <w:rFonts w:ascii="宋体" w:hAnsi="宋体" w:cs="宋体"/>
                <w:color w:val="000000"/>
                <w:sz w:val="21"/>
                <w:szCs w:val="21"/>
              </w:rPr>
              <w:t>30</w:t>
            </w:r>
            <w:r w:rsidRPr="005879EF">
              <w:rPr>
                <w:rFonts w:ascii="宋体" w:hAnsi="宋体" w:cs="宋体" w:hint="eastAsia"/>
                <w:color w:val="000000"/>
                <w:sz w:val="21"/>
                <w:szCs w:val="21"/>
              </w:rPr>
              <w:t>日，每天上午00:00至12:00，下午12:00至23:59（北京时间，线上获取法定节假日均可）</w:t>
            </w:r>
          </w:p>
          <w:p w14:paraId="58BC0215" w14:textId="77777777" w:rsidR="00F44FFC" w:rsidRPr="005879EF" w:rsidRDefault="00F44FFC" w:rsidP="00F44FFC">
            <w:pPr>
              <w:pStyle w:val="aff5"/>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rPr>
            </w:pPr>
            <w:r w:rsidRPr="005879EF">
              <w:rPr>
                <w:rFonts w:hint="eastAsia"/>
                <w:color w:val="000000"/>
                <w:sz w:val="21"/>
                <w:szCs w:val="21"/>
              </w:rPr>
              <w:t>地点（网址）：浙江政府采购网（</w:t>
            </w:r>
            <w:hyperlink r:id="rId18" w:history="1">
              <w:r w:rsidRPr="005879EF">
                <w:rPr>
                  <w:rFonts w:hint="eastAsia"/>
                  <w:color w:val="000000"/>
                  <w:sz w:val="21"/>
                  <w:szCs w:val="21"/>
                </w:rPr>
                <w:t>http://zfcg.czt.zj.gov.cn/</w:t>
              </w:r>
            </w:hyperlink>
            <w:r w:rsidRPr="005879EF">
              <w:rPr>
                <w:rFonts w:hint="eastAsia"/>
                <w:color w:val="000000"/>
                <w:sz w:val="21"/>
                <w:szCs w:val="21"/>
              </w:rPr>
              <w:t>）</w:t>
            </w:r>
          </w:p>
          <w:p w14:paraId="3FA8B5DF"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hint="eastAsia"/>
                <w:color w:val="000000"/>
                <w:sz w:val="21"/>
                <w:szCs w:val="21"/>
              </w:rPr>
              <w:t>方式：</w:t>
            </w:r>
            <w:r w:rsidRPr="005879EF">
              <w:rPr>
                <w:rFonts w:ascii="宋体" w:hAnsi="宋体" w:cs="宋体" w:hint="eastAsia"/>
                <w:color w:val="000000"/>
                <w:sz w:val="21"/>
                <w:szCs w:val="21"/>
              </w:rPr>
              <w:t>政</w:t>
            </w:r>
            <w:proofErr w:type="gramStart"/>
            <w:r w:rsidRPr="005879EF">
              <w:rPr>
                <w:rFonts w:ascii="宋体" w:hAnsi="宋体" w:cs="宋体" w:hint="eastAsia"/>
                <w:color w:val="000000"/>
                <w:sz w:val="21"/>
                <w:szCs w:val="21"/>
              </w:rPr>
              <w:t>采云</w:t>
            </w:r>
            <w:proofErr w:type="gramEnd"/>
            <w:r w:rsidRPr="005879EF">
              <w:rPr>
                <w:rFonts w:ascii="宋体" w:hAnsi="宋体" w:cs="宋体" w:hint="eastAsia"/>
                <w:color w:val="000000"/>
                <w:sz w:val="21"/>
                <w:szCs w:val="21"/>
              </w:rPr>
              <w:t>平台-用户登录（首次使用投标供应商须先注册账号）-项目采购-获取招标文件-申请获取招标文件。</w:t>
            </w:r>
          </w:p>
          <w:p w14:paraId="46560879"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color w:val="000000"/>
              </w:rPr>
              <w:t>注：以上获取招标文件方式为依法获取招标文件方式，招标公告附件里的招标文件仅供阅览使用。</w:t>
            </w:r>
          </w:p>
        </w:tc>
      </w:tr>
      <w:tr w:rsidR="00F44FFC" w:rsidRPr="005879EF" w14:paraId="44F19299" w14:textId="77777777" w:rsidTr="006D3E07">
        <w:trPr>
          <w:jc w:val="center"/>
        </w:trPr>
        <w:tc>
          <w:tcPr>
            <w:tcW w:w="799" w:type="dxa"/>
            <w:vAlign w:val="center"/>
          </w:tcPr>
          <w:p w14:paraId="44F79136" w14:textId="77777777" w:rsidR="00F44FFC" w:rsidRPr="005879EF" w:rsidRDefault="00F44FFC" w:rsidP="00F44FFC">
            <w:pPr>
              <w:pStyle w:val="aff8"/>
              <w:tabs>
                <w:tab w:val="left" w:pos="807"/>
              </w:tabs>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21</w:t>
            </w:r>
          </w:p>
        </w:tc>
        <w:tc>
          <w:tcPr>
            <w:tcW w:w="1974" w:type="dxa"/>
            <w:vAlign w:val="center"/>
          </w:tcPr>
          <w:p w14:paraId="688A9FF4"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投标文件递交方式</w:t>
            </w:r>
          </w:p>
        </w:tc>
        <w:tc>
          <w:tcPr>
            <w:tcW w:w="6553" w:type="dxa"/>
            <w:vAlign w:val="center"/>
          </w:tcPr>
          <w:p w14:paraId="29273D97" w14:textId="77777777" w:rsidR="00F44FFC" w:rsidRPr="005879EF" w:rsidRDefault="00F44FFC" w:rsidP="00F44FFC">
            <w:pPr>
              <w:widowControl/>
              <w:numPr>
                <w:ilvl w:val="0"/>
                <w:numId w:val="34"/>
              </w:numPr>
              <w:adjustRightInd w:val="0"/>
              <w:snapToGrid w:val="0"/>
              <w:spacing w:beforeLines="15" w:before="48" w:afterLines="15" w:after="48" w:line="240" w:lineRule="auto"/>
              <w:ind w:leftChars="25" w:left="60" w:rightChars="25" w:right="60" w:firstLineChars="0" w:firstLine="288"/>
              <w:rPr>
                <w:rFonts w:ascii="宋体" w:hAnsi="宋体" w:cs="宋体"/>
                <w:color w:val="000000"/>
                <w:sz w:val="21"/>
                <w:szCs w:val="21"/>
              </w:rPr>
            </w:pPr>
            <w:r w:rsidRPr="005879EF">
              <w:rPr>
                <w:rFonts w:ascii="宋体" w:hAnsi="宋体" w:cs="宋体" w:hint="eastAsia"/>
                <w:color w:val="000000"/>
                <w:sz w:val="21"/>
                <w:szCs w:val="21"/>
              </w:rPr>
              <w:t>电子加密投标文件：应按政</w:t>
            </w:r>
            <w:proofErr w:type="gramStart"/>
            <w:r w:rsidRPr="005879EF">
              <w:rPr>
                <w:rFonts w:ascii="宋体" w:hAnsi="宋体" w:cs="宋体" w:hint="eastAsia"/>
                <w:color w:val="000000"/>
                <w:sz w:val="21"/>
                <w:szCs w:val="21"/>
              </w:rPr>
              <w:t>采云</w:t>
            </w:r>
            <w:proofErr w:type="gramEnd"/>
            <w:r w:rsidRPr="005879EF">
              <w:rPr>
                <w:rFonts w:ascii="宋体" w:hAnsi="宋体" w:cs="宋体" w:hint="eastAsia"/>
                <w:color w:val="000000"/>
                <w:sz w:val="21"/>
                <w:szCs w:val="21"/>
              </w:rPr>
              <w:t>平台项目采购-电子交易操作指南及本招标文件要求进行编制、加密并递交，供应商应于投标截止时间前将电子加密投标文件上传到政</w:t>
            </w:r>
            <w:proofErr w:type="gramStart"/>
            <w:r w:rsidRPr="005879EF">
              <w:rPr>
                <w:rFonts w:ascii="宋体" w:hAnsi="宋体" w:cs="宋体" w:hint="eastAsia"/>
                <w:color w:val="000000"/>
                <w:sz w:val="21"/>
                <w:szCs w:val="21"/>
              </w:rPr>
              <w:t>采云</w:t>
            </w:r>
            <w:proofErr w:type="gramEnd"/>
            <w:r w:rsidRPr="005879EF">
              <w:rPr>
                <w:rFonts w:ascii="宋体" w:hAnsi="宋体" w:cs="宋体" w:hint="eastAsia"/>
                <w:color w:val="000000"/>
                <w:sz w:val="21"/>
                <w:szCs w:val="21"/>
              </w:rPr>
              <w:t>系统中（不准时上传视为不参加）。</w:t>
            </w:r>
          </w:p>
          <w:p w14:paraId="61729D8C" w14:textId="77777777" w:rsidR="00F44FFC" w:rsidRPr="005879EF" w:rsidRDefault="00F44FFC" w:rsidP="00F44FFC">
            <w:pPr>
              <w:widowControl/>
              <w:numPr>
                <w:ilvl w:val="0"/>
                <w:numId w:val="34"/>
              </w:numPr>
              <w:adjustRightInd w:val="0"/>
              <w:snapToGrid w:val="0"/>
              <w:spacing w:beforeLines="15" w:before="48" w:afterLines="15" w:after="48" w:line="240" w:lineRule="auto"/>
              <w:ind w:leftChars="25" w:left="60" w:rightChars="25" w:right="60" w:firstLineChars="0" w:firstLine="288"/>
              <w:rPr>
                <w:rFonts w:ascii="宋体" w:hAnsi="宋体" w:cs="宋体"/>
                <w:color w:val="000000"/>
                <w:sz w:val="21"/>
                <w:szCs w:val="21"/>
              </w:rPr>
            </w:pPr>
            <w:r w:rsidRPr="005879EF">
              <w:rPr>
                <w:rFonts w:ascii="宋体" w:hAnsi="宋体" w:cs="宋体" w:hint="eastAsia"/>
                <w:color w:val="000000"/>
                <w:sz w:val="21"/>
                <w:szCs w:val="21"/>
              </w:rPr>
              <w:t>备份投标文件（</w:t>
            </w:r>
            <w:r w:rsidRPr="005879EF">
              <w:rPr>
                <w:rFonts w:ascii="宋体" w:hAnsi="宋体" w:cs="宋体" w:hint="eastAsia"/>
                <w:b/>
                <w:bCs/>
                <w:color w:val="000000"/>
                <w:sz w:val="21"/>
                <w:szCs w:val="21"/>
              </w:rPr>
              <w:t>可选</w:t>
            </w:r>
            <w:r w:rsidRPr="005879EF">
              <w:rPr>
                <w:rFonts w:ascii="宋体" w:hAnsi="宋体" w:cs="宋体" w:hint="eastAsia"/>
                <w:color w:val="000000"/>
                <w:sz w:val="21"/>
                <w:szCs w:val="21"/>
              </w:rPr>
              <w:t>）：</w:t>
            </w:r>
            <w:hyperlink r:id="rId19" w:history="1">
              <w:r w:rsidRPr="005879EF">
                <w:rPr>
                  <w:rFonts w:ascii="宋体" w:hAnsi="宋体" w:cs="宋体" w:hint="eastAsia"/>
                  <w:color w:val="000000"/>
                  <w:sz w:val="21"/>
                  <w:szCs w:val="21"/>
                </w:rPr>
                <w:t>投标截止时间前以压缩文件形式加密发送至采购代理机构邮箱</w:t>
              </w:r>
            </w:hyperlink>
            <w:r w:rsidRPr="005879EF">
              <w:rPr>
                <w:rFonts w:ascii="宋体" w:hAnsi="宋体" w:cs="宋体" w:hint="eastAsia"/>
                <w:color w:val="000000"/>
                <w:sz w:val="21"/>
                <w:szCs w:val="21"/>
              </w:rPr>
              <w:t>，并在</w:t>
            </w:r>
            <w:r w:rsidRPr="005879EF">
              <w:rPr>
                <w:rFonts w:ascii="宋体" w:hAnsi="宋体" w:cs="宋体" w:hint="eastAsia"/>
                <w:color w:val="000000"/>
                <w:sz w:val="21"/>
                <w:szCs w:val="21"/>
                <w:lang w:val="zh-CN"/>
              </w:rPr>
              <w:t>接到在线解密通知后</w:t>
            </w:r>
            <w:r w:rsidRPr="005879EF">
              <w:rPr>
                <w:rFonts w:ascii="宋体" w:hAnsi="宋体" w:cs="宋体" w:hint="eastAsia"/>
                <w:color w:val="000000"/>
                <w:sz w:val="21"/>
                <w:szCs w:val="21"/>
              </w:rPr>
              <w:t>30分钟</w:t>
            </w:r>
            <w:r w:rsidRPr="005879EF">
              <w:rPr>
                <w:rFonts w:ascii="宋体" w:hAnsi="宋体" w:cs="宋体" w:hint="eastAsia"/>
                <w:color w:val="000000"/>
                <w:sz w:val="21"/>
                <w:szCs w:val="21"/>
                <w:lang w:val="zh-CN"/>
              </w:rPr>
              <w:t>内发送压缩文件密码至</w:t>
            </w:r>
            <w:r w:rsidRPr="005879EF">
              <w:rPr>
                <w:rFonts w:ascii="宋体" w:hAnsi="宋体" w:cs="宋体" w:hint="eastAsia"/>
                <w:color w:val="000000"/>
                <w:sz w:val="21"/>
                <w:szCs w:val="21"/>
              </w:rPr>
              <w:t>采购代理机构邮箱。（邮箱号码：</w:t>
            </w:r>
            <w:r w:rsidR="00673EBF" w:rsidRPr="005879EF">
              <w:fldChar w:fldCharType="begin"/>
            </w:r>
            <w:r w:rsidR="00673EBF" w:rsidRPr="005879EF">
              <w:instrText xml:space="preserve"> HYPERLINK "mailto:103874679@qq.com</w:instrText>
            </w:r>
            <w:r w:rsidR="00673EBF" w:rsidRPr="005879EF">
              <w:instrText>）。</w:instrText>
            </w:r>
            <w:r w:rsidR="00673EBF" w:rsidRPr="005879EF">
              <w:instrText xml:space="preserve">" </w:instrText>
            </w:r>
            <w:r w:rsidR="00673EBF" w:rsidRPr="005879EF">
              <w:fldChar w:fldCharType="separate"/>
            </w:r>
            <w:r w:rsidRPr="005879EF">
              <w:rPr>
                <w:rFonts w:ascii="宋体" w:hAnsi="宋体" w:hint="eastAsia"/>
                <w:color w:val="000000"/>
                <w:sz w:val="21"/>
                <w:szCs w:val="21"/>
              </w:rPr>
              <w:t xml:space="preserve"> </w:t>
            </w:r>
            <w:hyperlink r:id="rId20" w:history="1">
              <w:r w:rsidRPr="005879EF">
                <w:rPr>
                  <w:rStyle w:val="af0"/>
                  <w:rFonts w:ascii="宋体" w:hAnsi="宋体" w:cs="宋体"/>
                  <w:sz w:val="21"/>
                  <w:szCs w:val="21"/>
                </w:rPr>
                <w:t>zhao_kj01@163.com</w:t>
              </w:r>
            </w:hyperlink>
            <w:r w:rsidRPr="005879EF">
              <w:rPr>
                <w:rFonts w:ascii="宋体" w:hAnsi="宋体" w:cs="宋体" w:hint="eastAsia"/>
                <w:color w:val="000000"/>
                <w:sz w:val="21"/>
                <w:szCs w:val="21"/>
                <w:lang w:val="zh-CN"/>
              </w:rPr>
              <w:t>）。</w:t>
            </w:r>
            <w:r w:rsidR="00673EBF" w:rsidRPr="005879EF">
              <w:rPr>
                <w:rFonts w:ascii="宋体" w:hAnsi="宋体" w:cs="宋体"/>
                <w:color w:val="000000"/>
                <w:sz w:val="21"/>
                <w:szCs w:val="21"/>
                <w:lang w:val="zh-CN"/>
              </w:rPr>
              <w:fldChar w:fldCharType="end"/>
            </w:r>
          </w:p>
          <w:p w14:paraId="0512FFF2" w14:textId="77777777" w:rsidR="00F44FFC" w:rsidRPr="005879EF" w:rsidRDefault="00F44FFC" w:rsidP="00F44FFC">
            <w:pPr>
              <w:pStyle w:val="affb"/>
              <w:adjustRightInd w:val="0"/>
              <w:snapToGrid w:val="0"/>
              <w:spacing w:beforeLines="15" w:before="48" w:afterLines="15" w:after="48"/>
              <w:ind w:leftChars="25" w:left="60" w:rightChars="25" w:right="60"/>
              <w:jc w:val="left"/>
              <w:rPr>
                <w:rFonts w:ascii="宋体" w:hAnsi="宋体"/>
                <w:sz w:val="21"/>
                <w:szCs w:val="21"/>
              </w:rPr>
            </w:pPr>
            <w:r w:rsidRPr="005879EF">
              <w:rPr>
                <w:rFonts w:ascii="宋体" w:hAnsi="宋体" w:cs="宋体" w:hint="eastAsia"/>
                <w:b/>
                <w:bCs/>
                <w:color w:val="000000"/>
                <w:sz w:val="21"/>
                <w:szCs w:val="21"/>
                <w:lang w:val="zh-CN"/>
              </w:rPr>
              <w:t>（</w:t>
            </w:r>
            <w:r w:rsidRPr="005879EF">
              <w:rPr>
                <w:rFonts w:ascii="宋体" w:hAnsi="宋体" w:cs="宋体" w:hint="eastAsia"/>
                <w:b/>
                <w:bCs/>
                <w:color w:val="000000"/>
                <w:sz w:val="21"/>
                <w:szCs w:val="21"/>
              </w:rPr>
              <w:t>3</w:t>
            </w:r>
            <w:r w:rsidRPr="005879EF">
              <w:rPr>
                <w:rFonts w:ascii="宋体" w:hAnsi="宋体" w:cs="宋体" w:hint="eastAsia"/>
                <w:b/>
                <w:bCs/>
                <w:color w:val="000000"/>
                <w:sz w:val="21"/>
                <w:szCs w:val="21"/>
                <w:lang w:val="zh-CN"/>
              </w:rPr>
              <w:t>）中标后，中标供应商需提供纸质投标文件一式</w:t>
            </w:r>
            <w:r w:rsidRPr="005879EF">
              <w:rPr>
                <w:rFonts w:ascii="宋体" w:hAnsi="宋体" w:cs="宋体" w:hint="eastAsia"/>
                <w:b/>
                <w:bCs/>
                <w:color w:val="000000"/>
                <w:sz w:val="21"/>
                <w:szCs w:val="21"/>
              </w:rPr>
              <w:t>柒</w:t>
            </w:r>
            <w:r w:rsidRPr="005879EF">
              <w:rPr>
                <w:rFonts w:ascii="宋体" w:hAnsi="宋体" w:cs="宋体" w:hint="eastAsia"/>
                <w:b/>
                <w:bCs/>
                <w:color w:val="000000"/>
                <w:sz w:val="21"/>
                <w:szCs w:val="21"/>
                <w:lang w:val="zh-CN"/>
              </w:rPr>
              <w:t>份。</w:t>
            </w:r>
          </w:p>
        </w:tc>
      </w:tr>
      <w:tr w:rsidR="00F44FFC" w:rsidRPr="005879EF" w14:paraId="4BDA2EF7" w14:textId="77777777" w:rsidTr="006D3E07">
        <w:trPr>
          <w:jc w:val="center"/>
        </w:trPr>
        <w:tc>
          <w:tcPr>
            <w:tcW w:w="799" w:type="dxa"/>
            <w:vAlign w:val="center"/>
          </w:tcPr>
          <w:p w14:paraId="0291CD74"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22</w:t>
            </w:r>
          </w:p>
        </w:tc>
        <w:tc>
          <w:tcPr>
            <w:tcW w:w="1974" w:type="dxa"/>
            <w:vAlign w:val="center"/>
          </w:tcPr>
          <w:p w14:paraId="2E8394C3"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投标截止时间</w:t>
            </w:r>
          </w:p>
        </w:tc>
        <w:tc>
          <w:tcPr>
            <w:tcW w:w="6553" w:type="dxa"/>
            <w:vAlign w:val="center"/>
          </w:tcPr>
          <w:p w14:paraId="08EECA79"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kern w:val="0"/>
                <w:lang w:val="zh-CN"/>
              </w:rPr>
            </w:pPr>
            <w:r w:rsidRPr="005879EF">
              <w:rPr>
                <w:rFonts w:ascii="宋体" w:hAnsi="宋体" w:hint="eastAsia"/>
                <w:color w:val="000000"/>
              </w:rPr>
              <w:t>2021年</w:t>
            </w:r>
            <w:r w:rsidR="00C80D85" w:rsidRPr="005879EF">
              <w:rPr>
                <w:rFonts w:ascii="宋体" w:hAnsi="宋体"/>
                <w:color w:val="000000"/>
              </w:rPr>
              <w:t>9</w:t>
            </w:r>
            <w:r w:rsidRPr="005879EF">
              <w:rPr>
                <w:rFonts w:ascii="宋体" w:hAnsi="宋体" w:hint="eastAsia"/>
                <w:color w:val="000000"/>
              </w:rPr>
              <w:t>月</w:t>
            </w:r>
            <w:r w:rsidR="00C80D85" w:rsidRPr="005879EF">
              <w:rPr>
                <w:rFonts w:ascii="宋体" w:hAnsi="宋体"/>
                <w:color w:val="000000"/>
              </w:rPr>
              <w:t>30</w:t>
            </w:r>
            <w:r w:rsidRPr="005879EF">
              <w:rPr>
                <w:rFonts w:ascii="宋体" w:hAnsi="宋体" w:hint="eastAsia"/>
                <w:color w:val="000000"/>
              </w:rPr>
              <w:t>日</w:t>
            </w:r>
            <w:r w:rsidRPr="005879EF">
              <w:rPr>
                <w:rFonts w:ascii="宋体" w:hAnsi="宋体" w:hint="eastAsia"/>
                <w:bCs/>
                <w:color w:val="000000"/>
              </w:rPr>
              <w:t>上午9:00止(北京时间)</w:t>
            </w:r>
          </w:p>
        </w:tc>
      </w:tr>
      <w:tr w:rsidR="00F44FFC" w:rsidRPr="005879EF" w14:paraId="4DAED0B5" w14:textId="77777777" w:rsidTr="006D3E07">
        <w:trPr>
          <w:jc w:val="center"/>
        </w:trPr>
        <w:tc>
          <w:tcPr>
            <w:tcW w:w="799" w:type="dxa"/>
            <w:vAlign w:val="center"/>
          </w:tcPr>
          <w:p w14:paraId="0C489D9D"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23</w:t>
            </w:r>
          </w:p>
        </w:tc>
        <w:tc>
          <w:tcPr>
            <w:tcW w:w="1974" w:type="dxa"/>
            <w:vAlign w:val="center"/>
          </w:tcPr>
          <w:p w14:paraId="58D34861"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jc w:val="center"/>
              <w:rPr>
                <w:rFonts w:ascii="宋体" w:hAnsi="宋体" w:cs="宋体"/>
                <w:color w:val="000000"/>
                <w:sz w:val="21"/>
                <w:szCs w:val="21"/>
              </w:rPr>
            </w:pPr>
            <w:r w:rsidRPr="005879EF">
              <w:rPr>
                <w:rFonts w:ascii="宋体" w:hAnsi="宋体" w:cs="宋体" w:hint="eastAsia"/>
                <w:color w:val="000000"/>
                <w:sz w:val="21"/>
                <w:szCs w:val="21"/>
              </w:rPr>
              <w:t>开标时间</w:t>
            </w:r>
          </w:p>
          <w:p w14:paraId="3C8CA1DB" w14:textId="77777777" w:rsidR="00F44FFC" w:rsidRPr="005879EF" w:rsidRDefault="00F44FFC" w:rsidP="00F44FFC">
            <w:pPr>
              <w:pStyle w:val="aff8"/>
              <w:snapToGrid w:val="0"/>
              <w:spacing w:beforeLines="15" w:before="48" w:afterLines="15" w:after="48"/>
              <w:ind w:leftChars="25" w:left="60" w:rightChars="25" w:right="60"/>
              <w:jc w:val="center"/>
              <w:rPr>
                <w:color w:val="000000"/>
                <w:sz w:val="21"/>
                <w:szCs w:val="21"/>
              </w:rPr>
            </w:pPr>
            <w:r w:rsidRPr="005879EF">
              <w:rPr>
                <w:rFonts w:hint="eastAsia"/>
                <w:color w:val="000000"/>
                <w:sz w:val="21"/>
                <w:szCs w:val="21"/>
              </w:rPr>
              <w:t>开标地址</w:t>
            </w:r>
          </w:p>
        </w:tc>
        <w:tc>
          <w:tcPr>
            <w:tcW w:w="6553" w:type="dxa"/>
            <w:vAlign w:val="center"/>
          </w:tcPr>
          <w:p w14:paraId="7A2A289F"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开标时间：2021年</w:t>
            </w:r>
            <w:r w:rsidR="00C80D85" w:rsidRPr="005879EF">
              <w:rPr>
                <w:rFonts w:ascii="宋体" w:hAnsi="宋体" w:cs="宋体"/>
                <w:color w:val="000000"/>
                <w:sz w:val="21"/>
                <w:szCs w:val="21"/>
              </w:rPr>
              <w:t>9</w:t>
            </w:r>
            <w:r w:rsidRPr="005879EF">
              <w:rPr>
                <w:rFonts w:ascii="宋体" w:hAnsi="宋体" w:cs="宋体" w:hint="eastAsia"/>
                <w:color w:val="000000"/>
                <w:sz w:val="21"/>
                <w:szCs w:val="21"/>
              </w:rPr>
              <w:t>月</w:t>
            </w:r>
            <w:r w:rsidR="00C80D85" w:rsidRPr="005879EF">
              <w:rPr>
                <w:rFonts w:ascii="宋体" w:hAnsi="宋体" w:cs="宋体"/>
                <w:color w:val="000000"/>
                <w:sz w:val="21"/>
                <w:szCs w:val="21"/>
              </w:rPr>
              <w:t>30</w:t>
            </w:r>
            <w:r w:rsidRPr="005879EF">
              <w:rPr>
                <w:rFonts w:ascii="宋体" w:hAnsi="宋体" w:cs="宋体" w:hint="eastAsia"/>
                <w:color w:val="000000"/>
                <w:sz w:val="21"/>
                <w:szCs w:val="21"/>
              </w:rPr>
              <w:t>日上午9:00正 (北京时间)</w:t>
            </w:r>
          </w:p>
          <w:p w14:paraId="3E654257"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t>开标地址：通过“政府采购云平台（www.zcygov.cn）”，实行在线投标响应（电子投标）。</w:t>
            </w:r>
          </w:p>
        </w:tc>
      </w:tr>
      <w:tr w:rsidR="00F44FFC" w:rsidRPr="005879EF" w14:paraId="5235B0D4" w14:textId="77777777" w:rsidTr="006D3E07">
        <w:trPr>
          <w:jc w:val="center"/>
        </w:trPr>
        <w:tc>
          <w:tcPr>
            <w:tcW w:w="799" w:type="dxa"/>
            <w:vAlign w:val="center"/>
          </w:tcPr>
          <w:p w14:paraId="46898612"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24</w:t>
            </w:r>
          </w:p>
        </w:tc>
        <w:tc>
          <w:tcPr>
            <w:tcW w:w="1974" w:type="dxa"/>
            <w:vAlign w:val="center"/>
          </w:tcPr>
          <w:p w14:paraId="24E943F9"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jc w:val="center"/>
              <w:rPr>
                <w:rFonts w:ascii="宋体" w:hAnsi="宋体" w:cs="宋体"/>
                <w:color w:val="000000"/>
                <w:sz w:val="21"/>
                <w:szCs w:val="21"/>
              </w:rPr>
            </w:pPr>
            <w:r w:rsidRPr="005879EF">
              <w:rPr>
                <w:rFonts w:ascii="宋体" w:hAnsi="宋体" w:cs="宋体" w:hint="eastAsia"/>
                <w:color w:val="000000"/>
                <w:sz w:val="21"/>
                <w:szCs w:val="21"/>
              </w:rPr>
              <w:t>电子加密投标文件的解密和异常情况处理</w:t>
            </w:r>
          </w:p>
          <w:p w14:paraId="23E15C5C"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rPr>
            </w:pPr>
          </w:p>
        </w:tc>
        <w:tc>
          <w:tcPr>
            <w:tcW w:w="6553" w:type="dxa"/>
            <w:vAlign w:val="center"/>
          </w:tcPr>
          <w:p w14:paraId="17A0F20B"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（1）开标后，采购组织机构将向各投标供应商发出“电子加密投标文件”的解密通知，各投标供应商代表应当在接到解密通知后30分钟内自行完成“电子加密投标文件”的在线解密。</w:t>
            </w:r>
          </w:p>
          <w:p w14:paraId="14724174"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5879EF">
              <w:rPr>
                <w:rFonts w:ascii="宋体" w:hAnsi="宋体" w:cs="宋体" w:hint="eastAsia"/>
                <w:color w:val="000000"/>
                <w:sz w:val="21"/>
                <w:szCs w:val="21"/>
              </w:rPr>
              <w:t>传成功</w:t>
            </w:r>
            <w:proofErr w:type="gramEnd"/>
            <w:r w:rsidRPr="005879EF">
              <w:rPr>
                <w:rFonts w:ascii="宋体" w:hAnsi="宋体" w:cs="宋体" w:hint="eastAsia"/>
                <w:color w:val="000000"/>
                <w:sz w:val="21"/>
                <w:szCs w:val="21"/>
              </w:rPr>
              <w:t>后，“电子加密投标文件”自动失效），否则视为投标文件撤回。</w:t>
            </w:r>
          </w:p>
          <w:p w14:paraId="7E45AE1E"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color w:val="000000"/>
              </w:rPr>
              <w:t>（3）投标截止时间止，投标供应商仅递交了“备份投标文件”而未将电子加密投标文件上传至“政府采购云平台”的，投标无效。</w:t>
            </w:r>
          </w:p>
        </w:tc>
      </w:tr>
      <w:tr w:rsidR="00F44FFC" w:rsidRPr="005879EF" w14:paraId="466FF72D" w14:textId="77777777" w:rsidTr="006D3E07">
        <w:trPr>
          <w:jc w:val="center"/>
        </w:trPr>
        <w:tc>
          <w:tcPr>
            <w:tcW w:w="799" w:type="dxa"/>
            <w:vAlign w:val="center"/>
          </w:tcPr>
          <w:p w14:paraId="70CD9FA3"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25</w:t>
            </w:r>
          </w:p>
        </w:tc>
        <w:tc>
          <w:tcPr>
            <w:tcW w:w="1974" w:type="dxa"/>
            <w:vAlign w:val="center"/>
          </w:tcPr>
          <w:p w14:paraId="1B721C44"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开标程序</w:t>
            </w:r>
          </w:p>
        </w:tc>
        <w:tc>
          <w:tcPr>
            <w:tcW w:w="6553" w:type="dxa"/>
            <w:vAlign w:val="center"/>
          </w:tcPr>
          <w:p w14:paraId="03B30D7C" w14:textId="77777777" w:rsidR="00F44FFC" w:rsidRPr="005879EF" w:rsidRDefault="00F44FFC" w:rsidP="00F44FFC">
            <w:pPr>
              <w:widowControl/>
              <w:numPr>
                <w:ilvl w:val="0"/>
                <w:numId w:val="35"/>
              </w:numPr>
              <w:tabs>
                <w:tab w:val="left" w:pos="-6"/>
              </w:tabs>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采购代理机构按照招标文件规定的时间通过政</w:t>
            </w:r>
            <w:proofErr w:type="gramStart"/>
            <w:r w:rsidRPr="005879EF">
              <w:rPr>
                <w:rFonts w:ascii="宋体" w:hAnsi="宋体" w:cs="宋体" w:hint="eastAsia"/>
                <w:color w:val="000000"/>
                <w:sz w:val="21"/>
                <w:szCs w:val="21"/>
              </w:rPr>
              <w:t>采云</w:t>
            </w:r>
            <w:proofErr w:type="gramEnd"/>
            <w:r w:rsidRPr="005879EF">
              <w:rPr>
                <w:rFonts w:ascii="宋体" w:hAnsi="宋体" w:cs="宋体" w:hint="eastAsia"/>
                <w:color w:val="000000"/>
                <w:sz w:val="21"/>
                <w:szCs w:val="21"/>
              </w:rPr>
              <w:t>平台组织开标，所有投标供应商准时在线参加；</w:t>
            </w:r>
          </w:p>
          <w:p w14:paraId="07190B0B" w14:textId="77777777" w:rsidR="00F44FFC" w:rsidRPr="005879EF" w:rsidRDefault="00F44FFC" w:rsidP="00F44FFC">
            <w:pPr>
              <w:widowControl/>
              <w:numPr>
                <w:ilvl w:val="0"/>
                <w:numId w:val="35"/>
              </w:numPr>
              <w:tabs>
                <w:tab w:val="left" w:pos="-6"/>
              </w:tabs>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“电子加密投标文件”在线解密；</w:t>
            </w:r>
          </w:p>
          <w:p w14:paraId="66C952ED" w14:textId="77777777" w:rsidR="00F44FFC" w:rsidRPr="005879EF" w:rsidRDefault="00F44FFC" w:rsidP="00F44FFC">
            <w:pPr>
              <w:widowControl/>
              <w:numPr>
                <w:ilvl w:val="0"/>
                <w:numId w:val="35"/>
              </w:num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投标文件解密结束后，各供应商签署《政府采购活动现场确认声明书》，并在15分钟内以扫描件方式发送至代理机构邮箱：</w:t>
            </w:r>
            <w:r w:rsidRPr="005879EF">
              <w:rPr>
                <w:rFonts w:ascii="宋体" w:hAnsi="宋体" w:cs="宋体"/>
                <w:color w:val="000000"/>
                <w:sz w:val="21"/>
                <w:szCs w:val="21"/>
              </w:rPr>
              <w:t>zhao_kj01@163.com</w:t>
            </w:r>
            <w:r w:rsidRPr="005879EF">
              <w:rPr>
                <w:rFonts w:ascii="宋体" w:hAnsi="宋体" w:cs="宋体" w:hint="eastAsia"/>
                <w:color w:val="000000"/>
                <w:sz w:val="21"/>
                <w:szCs w:val="21"/>
              </w:rPr>
              <w:t>；</w:t>
            </w:r>
          </w:p>
          <w:p w14:paraId="547F3533" w14:textId="30512A6C" w:rsidR="00F44FFC" w:rsidRPr="005879EF" w:rsidRDefault="00F44FFC" w:rsidP="00F44FFC">
            <w:pPr>
              <w:widowControl/>
              <w:numPr>
                <w:ilvl w:val="0"/>
                <w:numId w:val="35"/>
              </w:num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采购人或采购代理机构对资格审查文件进行审查；评标委员会对</w:t>
            </w:r>
            <w:r w:rsidR="00800DDB" w:rsidRPr="005879EF">
              <w:rPr>
                <w:rFonts w:ascii="宋体" w:hAnsi="宋体" w:cs="宋体" w:hint="eastAsia"/>
                <w:color w:val="000000"/>
                <w:sz w:val="21"/>
                <w:szCs w:val="21"/>
              </w:rPr>
              <w:t>商务</w:t>
            </w:r>
            <w:r w:rsidRPr="005879EF">
              <w:rPr>
                <w:rFonts w:ascii="宋体" w:hAnsi="宋体" w:cs="宋体" w:hint="eastAsia"/>
                <w:color w:val="000000"/>
                <w:sz w:val="21"/>
                <w:szCs w:val="21"/>
              </w:rPr>
              <w:t>技术文件进行评审，评审后，再对报价文件进行评审；</w:t>
            </w:r>
          </w:p>
          <w:p w14:paraId="2F28BCF8" w14:textId="77777777" w:rsidR="00F44FFC" w:rsidRPr="005879EF" w:rsidRDefault="00F44FFC" w:rsidP="00F44FFC">
            <w:pPr>
              <w:widowControl/>
              <w:numPr>
                <w:ilvl w:val="0"/>
                <w:numId w:val="35"/>
              </w:num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评标委员会根据综合评分情况，按照评审得分由高到低顺序对中标候选供应商进行排序；</w:t>
            </w:r>
          </w:p>
          <w:p w14:paraId="48E64EF5"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在系统上公布评审结果。</w:t>
            </w:r>
          </w:p>
        </w:tc>
      </w:tr>
      <w:tr w:rsidR="00F44FFC" w:rsidRPr="005879EF" w14:paraId="26604494" w14:textId="77777777" w:rsidTr="006D3E07">
        <w:trPr>
          <w:jc w:val="center"/>
        </w:trPr>
        <w:tc>
          <w:tcPr>
            <w:tcW w:w="799" w:type="dxa"/>
            <w:vAlign w:val="center"/>
          </w:tcPr>
          <w:p w14:paraId="506A61F2"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26</w:t>
            </w:r>
          </w:p>
        </w:tc>
        <w:tc>
          <w:tcPr>
            <w:tcW w:w="1974" w:type="dxa"/>
            <w:vAlign w:val="center"/>
          </w:tcPr>
          <w:p w14:paraId="1C3C70A2"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评标委员会的组建</w:t>
            </w:r>
          </w:p>
        </w:tc>
        <w:tc>
          <w:tcPr>
            <w:tcW w:w="6553" w:type="dxa"/>
            <w:vAlign w:val="center"/>
          </w:tcPr>
          <w:p w14:paraId="55B9CA05"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评标委员会构成：由采购人代表和评审专家组成，成员人数应当为7人及以上单数，其中</w:t>
            </w:r>
            <w:r w:rsidRPr="005879EF">
              <w:rPr>
                <w:rFonts w:ascii="宋体" w:hAnsi="宋体" w:cs="宋体" w:hint="eastAsia"/>
                <w:b/>
                <w:color w:val="000000"/>
                <w:sz w:val="21"/>
                <w:szCs w:val="21"/>
              </w:rPr>
              <w:t>评审专家</w:t>
            </w:r>
            <w:r w:rsidRPr="005879EF">
              <w:rPr>
                <w:rFonts w:ascii="宋体" w:hAnsi="宋体" w:cs="宋体" w:hint="eastAsia"/>
                <w:color w:val="000000"/>
                <w:sz w:val="21"/>
                <w:szCs w:val="21"/>
              </w:rPr>
              <w:t>不得少于成员人数的三分之二；</w:t>
            </w:r>
          </w:p>
          <w:p w14:paraId="5388137B"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t>评标专家确定方式：按相关规定从专家库中抽取。</w:t>
            </w:r>
          </w:p>
        </w:tc>
      </w:tr>
      <w:tr w:rsidR="00F44FFC" w:rsidRPr="005879EF" w14:paraId="79F78EA0" w14:textId="77777777" w:rsidTr="006D3E07">
        <w:trPr>
          <w:jc w:val="center"/>
        </w:trPr>
        <w:tc>
          <w:tcPr>
            <w:tcW w:w="799" w:type="dxa"/>
            <w:vAlign w:val="center"/>
          </w:tcPr>
          <w:p w14:paraId="5633B503"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lastRenderedPageBreak/>
              <w:t>27</w:t>
            </w:r>
          </w:p>
        </w:tc>
        <w:tc>
          <w:tcPr>
            <w:tcW w:w="1974" w:type="dxa"/>
            <w:vAlign w:val="center"/>
          </w:tcPr>
          <w:p w14:paraId="18B4065D" w14:textId="77777777" w:rsidR="00F44FFC" w:rsidRPr="005879EF" w:rsidRDefault="00F44FFC" w:rsidP="00F44FFC">
            <w:pPr>
              <w:pStyle w:val="afc"/>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落实政府采购支持中小企业、监狱企业及残疾人福利性单位发展政策</w:t>
            </w:r>
          </w:p>
        </w:tc>
        <w:tc>
          <w:tcPr>
            <w:tcW w:w="6553" w:type="dxa"/>
            <w:vAlign w:val="center"/>
          </w:tcPr>
          <w:p w14:paraId="4D64E232"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  预留份额专门面向中小企业采购项目</w:t>
            </w:r>
          </w:p>
          <w:p w14:paraId="32466BC9"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fldChar w:fldCharType="begin"/>
            </w:r>
            <w:r w:rsidRPr="005879EF">
              <w:rPr>
                <w:rFonts w:ascii="宋体" w:hAnsi="宋体" w:cs="Arial Unicode MS" w:hint="eastAsia"/>
                <w:color w:val="000000"/>
                <w:sz w:val="21"/>
                <w:szCs w:val="21"/>
              </w:rPr>
              <w:instrText xml:space="preserve"> eq \o\ac(□,√)</w:instrText>
            </w:r>
            <w:r w:rsidRPr="005879EF">
              <w:rPr>
                <w:rFonts w:ascii="宋体" w:hAnsi="宋体" w:cs="Arial Unicode MS" w:hint="eastAsia"/>
                <w:color w:val="000000"/>
                <w:sz w:val="21"/>
                <w:szCs w:val="21"/>
              </w:rPr>
              <w:fldChar w:fldCharType="end"/>
            </w:r>
            <w:r w:rsidRPr="005879EF">
              <w:rPr>
                <w:rFonts w:ascii="宋体" w:hAnsi="宋体" w:cs="Arial Unicode MS" w:hint="eastAsia"/>
                <w:color w:val="000000"/>
                <w:sz w:val="21"/>
                <w:szCs w:val="21"/>
              </w:rPr>
              <w:t xml:space="preserve">  未预留份额专门面向中小企业采购项目</w:t>
            </w:r>
          </w:p>
          <w:p w14:paraId="52A1CCC5"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注：</w:t>
            </w:r>
          </w:p>
          <w:p w14:paraId="243977BC"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1）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BB33CCA" w14:textId="77777777" w:rsidR="00F44FFC" w:rsidRPr="005879EF" w:rsidRDefault="00F44FFC" w:rsidP="00F44FFC">
            <w:pPr>
              <w:widowControl/>
              <w:adjustRightInd w:val="0"/>
              <w:snapToGrid w:val="0"/>
              <w:spacing w:beforeLines="15" w:before="48" w:afterLines="15" w:after="48" w:line="240" w:lineRule="auto"/>
              <w:ind w:leftChars="25" w:left="60" w:rightChars="25" w:right="60" w:firstLineChars="0" w:firstLine="0"/>
              <w:rPr>
                <w:rFonts w:ascii="宋体" w:hAnsi="宋体" w:cs="宋体"/>
                <w:color w:val="000000"/>
                <w:kern w:val="0"/>
                <w:sz w:val="21"/>
                <w:szCs w:val="21"/>
                <w:u w:val="single"/>
              </w:rPr>
            </w:pPr>
            <w:r w:rsidRPr="005879EF">
              <w:rPr>
                <w:rFonts w:ascii="宋体" w:hAnsi="宋体" w:cs="宋体" w:hint="eastAsia"/>
                <w:color w:val="000000"/>
                <w:kern w:val="0"/>
                <w:sz w:val="21"/>
                <w:szCs w:val="21"/>
              </w:rPr>
              <w:t>2）本次采购标的为</w:t>
            </w:r>
            <w:r w:rsidRPr="005879EF">
              <w:rPr>
                <w:rFonts w:ascii="宋体" w:hAnsi="宋体" w:cs="宋体" w:hint="eastAsia"/>
                <w:color w:val="000000"/>
                <w:kern w:val="0"/>
                <w:sz w:val="21"/>
                <w:szCs w:val="21"/>
                <w:u w:val="single"/>
              </w:rPr>
              <w:t>市政路灯设施的节能改造及运营维护等</w:t>
            </w:r>
            <w:r w:rsidRPr="005879EF">
              <w:rPr>
                <w:rFonts w:ascii="宋体" w:hAnsi="宋体" w:cs="宋体" w:hint="eastAsia"/>
                <w:color w:val="000000"/>
                <w:kern w:val="0"/>
                <w:sz w:val="21"/>
                <w:szCs w:val="21"/>
              </w:rPr>
              <w:t>，对应的中小企业划分标准所属行业是：</w:t>
            </w:r>
            <w:r w:rsidRPr="005879EF">
              <w:rPr>
                <w:rFonts w:ascii="宋体" w:hAnsi="宋体" w:cs="宋体" w:hint="eastAsia"/>
                <w:b/>
                <w:bCs/>
                <w:color w:val="000000"/>
                <w:kern w:val="0"/>
                <w:sz w:val="21"/>
                <w:szCs w:val="21"/>
                <w:u w:val="single"/>
              </w:rPr>
              <w:t>其他未列明行业。</w:t>
            </w:r>
          </w:p>
          <w:p w14:paraId="362FF4E3"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3）以联合体形</w:t>
            </w:r>
            <w:proofErr w:type="gramStart"/>
            <w:r w:rsidRPr="005879EF">
              <w:rPr>
                <w:rFonts w:ascii="宋体" w:hAnsi="宋体" w:cs="宋体" w:hint="eastAsia"/>
                <w:color w:val="000000"/>
                <w:kern w:val="0"/>
                <w:sz w:val="21"/>
                <w:szCs w:val="21"/>
              </w:rPr>
              <w:t>式参加</w:t>
            </w:r>
            <w:proofErr w:type="gramEnd"/>
            <w:r w:rsidRPr="005879EF">
              <w:rPr>
                <w:rFonts w:ascii="宋体" w:hAnsi="宋体" w:cs="宋体" w:hint="eastAsia"/>
                <w:color w:val="000000"/>
                <w:kern w:val="0"/>
                <w:sz w:val="21"/>
                <w:szCs w:val="21"/>
              </w:rPr>
              <w:t>政府采购活动，联合体各方均为小</w:t>
            </w:r>
            <w:proofErr w:type="gramStart"/>
            <w:r w:rsidRPr="005879EF">
              <w:rPr>
                <w:rFonts w:ascii="宋体" w:hAnsi="宋体" w:cs="宋体" w:hint="eastAsia"/>
                <w:color w:val="000000"/>
                <w:kern w:val="0"/>
                <w:sz w:val="21"/>
                <w:szCs w:val="21"/>
              </w:rPr>
              <w:t>微企业</w:t>
            </w:r>
            <w:proofErr w:type="gramEnd"/>
            <w:r w:rsidRPr="005879EF">
              <w:rPr>
                <w:rFonts w:ascii="宋体" w:hAnsi="宋体" w:cs="宋体" w:hint="eastAsia"/>
                <w:color w:val="000000"/>
                <w:kern w:val="0"/>
                <w:sz w:val="21"/>
                <w:szCs w:val="21"/>
              </w:rPr>
              <w:t>的，联合体视同小微企业。</w:t>
            </w:r>
          </w:p>
          <w:p w14:paraId="68D28AB2"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4）对于未预留份额专门面向中小企业采购的采购项目，以及预留份额项目中的非预留部分采购包，对小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报价给予</w:t>
            </w:r>
            <w:r w:rsidRPr="005879EF">
              <w:rPr>
                <w:rFonts w:ascii="宋体" w:hAnsi="宋体" w:cs="Arial Unicode MS" w:hint="eastAsia"/>
                <w:color w:val="000000"/>
                <w:sz w:val="21"/>
                <w:szCs w:val="21"/>
                <w:u w:val="single"/>
              </w:rPr>
              <w:t xml:space="preserve"> 6% </w:t>
            </w:r>
            <w:r w:rsidRPr="005879EF">
              <w:rPr>
                <w:rFonts w:ascii="宋体" w:hAnsi="宋体" w:cs="Arial Unicode MS" w:hint="eastAsia"/>
                <w:color w:val="000000"/>
                <w:sz w:val="21"/>
                <w:szCs w:val="21"/>
              </w:rPr>
              <w:t>的扣除，用扣除后的价格参加评审。</w:t>
            </w:r>
          </w:p>
          <w:p w14:paraId="701FAD85"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5）接受大中型企业与小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组成联合体的采购项目，对于联合协议约定小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的合同份额占到合同总金额30%以上的，对联合体的报价给予</w:t>
            </w:r>
            <w:r w:rsidRPr="005879EF">
              <w:rPr>
                <w:rFonts w:ascii="宋体" w:hAnsi="宋体" w:cs="Arial Unicode MS" w:hint="eastAsia"/>
                <w:color w:val="000000"/>
                <w:sz w:val="21"/>
                <w:szCs w:val="21"/>
                <w:u w:val="single"/>
              </w:rPr>
              <w:t>2%</w:t>
            </w:r>
            <w:r w:rsidRPr="005879EF">
              <w:rPr>
                <w:rFonts w:ascii="宋体" w:hAnsi="宋体" w:cs="Arial Unicode MS" w:hint="eastAsia"/>
                <w:color w:val="000000"/>
                <w:sz w:val="21"/>
                <w:szCs w:val="21"/>
              </w:rPr>
              <w:t>的扣除，用扣除后的价格参加评审。组成联合体或者接受分包的小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与联合体内其他企业、分包企业之间存在直接控股、管理关系的，不享受价格扣除优惠政策。</w:t>
            </w:r>
          </w:p>
          <w:p w14:paraId="0A50C5E0"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6）</w:t>
            </w:r>
            <w:r w:rsidRPr="005879EF">
              <w:rPr>
                <w:rFonts w:ascii="宋体" w:hAnsi="宋体" w:cs="宋体" w:hint="eastAsia"/>
                <w:color w:val="000000"/>
                <w:kern w:val="0"/>
                <w:sz w:val="21"/>
                <w:szCs w:val="21"/>
              </w:rPr>
              <w:t>小微企业（包括联合体内的小微企业）参加政府采购活动，应当出具《中小企业声明函》，否则其报价不予扣除。</w:t>
            </w:r>
          </w:p>
          <w:p w14:paraId="57C3CDE8"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7）监狱企业、残疾人福利性单位视同小型、微型企业，享受价格扣除。</w:t>
            </w:r>
          </w:p>
          <w:p w14:paraId="0DBF2B94" w14:textId="77777777" w:rsidR="00F44FFC" w:rsidRPr="005879EF" w:rsidRDefault="00F44FFC" w:rsidP="00F44FFC">
            <w:pPr>
              <w:pStyle w:val="27"/>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cs="Arial Unicode MS" w:hint="eastAsia"/>
                <w:color w:val="000000"/>
              </w:rPr>
              <w:t>8）监狱企业、残疾人福利性单位属于小型、微型企业的，不重复享受政策。</w:t>
            </w:r>
          </w:p>
        </w:tc>
      </w:tr>
      <w:tr w:rsidR="00F44FFC" w:rsidRPr="005879EF" w14:paraId="2BF7ABF3" w14:textId="77777777" w:rsidTr="006D3E07">
        <w:trPr>
          <w:jc w:val="center"/>
        </w:trPr>
        <w:tc>
          <w:tcPr>
            <w:tcW w:w="799" w:type="dxa"/>
            <w:vAlign w:val="center"/>
          </w:tcPr>
          <w:p w14:paraId="2927835E"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28</w:t>
            </w:r>
          </w:p>
        </w:tc>
        <w:tc>
          <w:tcPr>
            <w:tcW w:w="1974" w:type="dxa"/>
            <w:vAlign w:val="center"/>
          </w:tcPr>
          <w:p w14:paraId="6BE76EB5" w14:textId="77777777" w:rsidR="00F44FFC" w:rsidRPr="005879EF" w:rsidRDefault="00F44FFC" w:rsidP="00F44FFC">
            <w:pPr>
              <w:pStyle w:val="16"/>
              <w:adjustRightInd w:val="0"/>
              <w:snapToGrid w:val="0"/>
              <w:spacing w:beforeLines="15" w:before="48" w:afterLines="15" w:after="48" w:line="240" w:lineRule="auto"/>
              <w:ind w:leftChars="25" w:left="60" w:rightChars="25" w:right="60" w:firstLineChars="0" w:firstLine="0"/>
              <w:jc w:val="center"/>
              <w:rPr>
                <w:rFonts w:ascii="宋体" w:hAnsi="宋体"/>
                <w:b/>
                <w:color w:val="000000"/>
                <w:kern w:val="0"/>
                <w:sz w:val="21"/>
                <w:szCs w:val="21"/>
              </w:rPr>
            </w:pPr>
            <w:bookmarkStart w:id="49" w:name="_Toc18133"/>
            <w:bookmarkStart w:id="50" w:name="_Toc15375"/>
            <w:r w:rsidRPr="005879EF">
              <w:rPr>
                <w:rFonts w:ascii="宋体" w:hAnsi="宋体"/>
                <w:b/>
                <w:color w:val="000000"/>
                <w:kern w:val="0"/>
                <w:sz w:val="21"/>
                <w:szCs w:val="21"/>
              </w:rPr>
              <w:t>环境标志产品</w:t>
            </w:r>
            <w:bookmarkEnd w:id="49"/>
            <w:bookmarkEnd w:id="50"/>
          </w:p>
          <w:p w14:paraId="288F137C" w14:textId="77777777" w:rsidR="00F44FFC" w:rsidRPr="005879EF" w:rsidRDefault="00F44FFC" w:rsidP="00F44FFC">
            <w:pPr>
              <w:pStyle w:val="affb"/>
              <w:adjustRightInd w:val="0"/>
              <w:snapToGrid w:val="0"/>
              <w:spacing w:beforeLines="15" w:before="48" w:afterLines="15" w:after="48"/>
              <w:ind w:leftChars="25" w:left="60" w:rightChars="25" w:right="60"/>
              <w:rPr>
                <w:rFonts w:ascii="宋体" w:hAnsi="宋体"/>
                <w:snapToGrid w:val="0"/>
                <w:color w:val="000000"/>
                <w:sz w:val="21"/>
                <w:szCs w:val="21"/>
              </w:rPr>
            </w:pPr>
            <w:bookmarkStart w:id="51" w:name="_Toc20745"/>
            <w:bookmarkStart w:id="52" w:name="_Toc20452"/>
            <w:r w:rsidRPr="005879EF">
              <w:rPr>
                <w:rFonts w:ascii="宋体" w:hAnsi="宋体"/>
                <w:b/>
                <w:color w:val="000000"/>
                <w:kern w:val="0"/>
                <w:sz w:val="21"/>
                <w:szCs w:val="21"/>
              </w:rPr>
              <w:t>节能产品</w:t>
            </w:r>
            <w:bookmarkEnd w:id="51"/>
            <w:bookmarkEnd w:id="52"/>
          </w:p>
        </w:tc>
        <w:tc>
          <w:tcPr>
            <w:tcW w:w="6553" w:type="dxa"/>
            <w:vAlign w:val="center"/>
          </w:tcPr>
          <w:p w14:paraId="13EB4E19" w14:textId="77777777" w:rsidR="00F44FFC" w:rsidRPr="005879EF" w:rsidRDefault="00F44FFC" w:rsidP="00F44FFC">
            <w:pPr>
              <w:adjustRightInd w:val="0"/>
              <w:snapToGrid w:val="0"/>
              <w:spacing w:beforeLines="15" w:before="48" w:afterLines="15" w:after="48" w:line="240" w:lineRule="auto"/>
              <w:ind w:leftChars="25" w:left="60" w:rightChars="25" w:right="60" w:firstLineChars="0" w:firstLine="0"/>
              <w:rPr>
                <w:rFonts w:ascii="宋体" w:hAnsi="宋体"/>
                <w:color w:val="000000"/>
                <w:sz w:val="21"/>
                <w:szCs w:val="21"/>
              </w:rPr>
            </w:pPr>
            <w:r w:rsidRPr="005879EF">
              <w:rPr>
                <w:rFonts w:ascii="宋体" w:hAnsi="宋体"/>
                <w:color w:val="000000"/>
                <w:sz w:val="21"/>
                <w:szCs w:val="21"/>
              </w:rPr>
              <w:t>本项目为</w:t>
            </w:r>
            <w:r w:rsidRPr="005879EF">
              <w:rPr>
                <w:rFonts w:ascii="宋体" w:hAnsi="宋体" w:hint="eastAsia"/>
                <w:color w:val="000000"/>
                <w:sz w:val="21"/>
                <w:szCs w:val="21"/>
              </w:rPr>
              <w:t>服务项目</w:t>
            </w:r>
          </w:p>
          <w:p w14:paraId="451FC496" w14:textId="77777777" w:rsidR="00F44FFC" w:rsidRPr="005879EF" w:rsidRDefault="00F44FFC" w:rsidP="00F44FFC">
            <w:pPr>
              <w:autoSpaceDE w:val="0"/>
              <w:autoSpaceDN w:val="0"/>
              <w:adjustRightInd w:val="0"/>
              <w:snapToGrid w:val="0"/>
              <w:spacing w:beforeLines="15" w:before="48" w:afterLines="15" w:after="48" w:line="240" w:lineRule="auto"/>
              <w:ind w:leftChars="25" w:left="60" w:rightChars="25" w:right="60" w:firstLineChars="0" w:firstLine="0"/>
              <w:rPr>
                <w:rFonts w:ascii="宋体" w:hAnsi="宋体"/>
                <w:color w:val="000000"/>
                <w:sz w:val="21"/>
                <w:szCs w:val="21"/>
              </w:rPr>
            </w:pPr>
            <w:r w:rsidRPr="005879EF">
              <w:rPr>
                <w:rFonts w:ascii="宋体" w:hAnsi="宋体" w:hint="eastAsia"/>
                <w:color w:val="000000"/>
                <w:sz w:val="21"/>
                <w:szCs w:val="21"/>
              </w:rPr>
              <w:t>优先采购环境标志产品政策，节能产品政策</w:t>
            </w:r>
          </w:p>
          <w:p w14:paraId="6EC58E79" w14:textId="77777777" w:rsidR="00F44FFC" w:rsidRPr="005879EF" w:rsidRDefault="00F44FFC" w:rsidP="00F44FFC">
            <w:pPr>
              <w:pStyle w:val="affb"/>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hint="eastAsia"/>
                <w:color w:val="000000"/>
                <w:sz w:val="21"/>
                <w:szCs w:val="21"/>
              </w:rPr>
              <w:fldChar w:fldCharType="begin"/>
            </w:r>
            <w:r w:rsidRPr="005879EF">
              <w:rPr>
                <w:rFonts w:ascii="宋体" w:hAnsi="宋体" w:hint="eastAsia"/>
                <w:color w:val="000000"/>
                <w:sz w:val="21"/>
                <w:szCs w:val="21"/>
              </w:rPr>
              <w:instrText xml:space="preserve"> eq \o\ac(□,</w:instrText>
            </w:r>
            <w:r w:rsidRPr="005879EF">
              <w:rPr>
                <w:rFonts w:ascii="宋体" w:hAnsi="宋体" w:hint="eastAsia"/>
                <w:color w:val="000000"/>
                <w:position w:val="2"/>
                <w:sz w:val="21"/>
                <w:szCs w:val="21"/>
              </w:rPr>
              <w:instrText>√</w:instrText>
            </w:r>
            <w:r w:rsidRPr="005879EF">
              <w:rPr>
                <w:rFonts w:ascii="宋体" w:hAnsi="宋体" w:hint="eastAsia"/>
                <w:color w:val="000000"/>
                <w:sz w:val="21"/>
                <w:szCs w:val="21"/>
              </w:rPr>
              <w:instrText>)</w:instrText>
            </w:r>
            <w:r w:rsidRPr="005879EF">
              <w:rPr>
                <w:rFonts w:ascii="宋体" w:hAnsi="宋体" w:hint="eastAsia"/>
                <w:color w:val="000000"/>
                <w:sz w:val="21"/>
                <w:szCs w:val="21"/>
              </w:rPr>
              <w:fldChar w:fldCharType="end"/>
            </w:r>
            <w:r w:rsidRPr="005879EF">
              <w:rPr>
                <w:rFonts w:ascii="宋体" w:hAnsi="宋体" w:hint="eastAsia"/>
                <w:color w:val="000000"/>
                <w:sz w:val="21"/>
                <w:szCs w:val="21"/>
              </w:rPr>
              <w:t xml:space="preserve">不适用  </w:t>
            </w:r>
            <w:r w:rsidRPr="005879EF">
              <w:rPr>
                <w:rFonts w:ascii="宋体" w:hAnsi="宋体" w:hint="eastAsia"/>
                <w:color w:val="000000"/>
                <w:sz w:val="21"/>
                <w:szCs w:val="21"/>
              </w:rPr>
              <w:fldChar w:fldCharType="begin"/>
            </w:r>
            <w:r w:rsidRPr="005879EF">
              <w:rPr>
                <w:rFonts w:ascii="宋体" w:hAnsi="宋体" w:hint="eastAsia"/>
                <w:color w:val="000000"/>
                <w:sz w:val="21"/>
                <w:szCs w:val="21"/>
              </w:rPr>
              <w:instrText xml:space="preserve"> eq \o\ac(□)</w:instrText>
            </w:r>
            <w:r w:rsidRPr="005879EF">
              <w:rPr>
                <w:rFonts w:ascii="宋体" w:hAnsi="宋体" w:hint="eastAsia"/>
                <w:color w:val="000000"/>
                <w:sz w:val="21"/>
                <w:szCs w:val="21"/>
              </w:rPr>
              <w:fldChar w:fldCharType="end"/>
            </w:r>
            <w:r w:rsidRPr="005879EF">
              <w:rPr>
                <w:rFonts w:ascii="宋体" w:hAnsi="宋体" w:hint="eastAsia"/>
                <w:color w:val="000000"/>
                <w:sz w:val="21"/>
                <w:szCs w:val="21"/>
              </w:rPr>
              <w:t xml:space="preserve">适用  </w:t>
            </w:r>
          </w:p>
        </w:tc>
      </w:tr>
      <w:tr w:rsidR="00F44FFC" w:rsidRPr="005879EF" w14:paraId="69E10606" w14:textId="77777777" w:rsidTr="0047288E">
        <w:trPr>
          <w:trHeight w:val="656"/>
          <w:jc w:val="center"/>
        </w:trPr>
        <w:tc>
          <w:tcPr>
            <w:tcW w:w="799" w:type="dxa"/>
            <w:vAlign w:val="center"/>
          </w:tcPr>
          <w:p w14:paraId="578C43A5"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29</w:t>
            </w:r>
          </w:p>
        </w:tc>
        <w:tc>
          <w:tcPr>
            <w:tcW w:w="1974" w:type="dxa"/>
            <w:vAlign w:val="center"/>
          </w:tcPr>
          <w:p w14:paraId="3B0BFDE3" w14:textId="77777777" w:rsidR="00F44FFC" w:rsidRPr="005879EF" w:rsidRDefault="00F44FFC" w:rsidP="00F44FFC">
            <w:pPr>
              <w:pStyle w:val="affb"/>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合同管理</w:t>
            </w:r>
          </w:p>
        </w:tc>
        <w:tc>
          <w:tcPr>
            <w:tcW w:w="6553" w:type="dxa"/>
            <w:vAlign w:val="center"/>
          </w:tcPr>
          <w:p w14:paraId="5617CB59" w14:textId="77777777" w:rsidR="00F44FFC" w:rsidRPr="005879EF" w:rsidRDefault="00F44FFC" w:rsidP="00F44FFC">
            <w:pPr>
              <w:pStyle w:val="affb"/>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t>合同签订后，采购人依法加强对合同履约进行管理。</w:t>
            </w:r>
          </w:p>
        </w:tc>
      </w:tr>
      <w:tr w:rsidR="00F44FFC" w:rsidRPr="005879EF" w14:paraId="12589CE8" w14:textId="77777777" w:rsidTr="006D3E07">
        <w:trPr>
          <w:trHeight w:val="867"/>
          <w:jc w:val="center"/>
        </w:trPr>
        <w:tc>
          <w:tcPr>
            <w:tcW w:w="799" w:type="dxa"/>
            <w:vAlign w:val="center"/>
          </w:tcPr>
          <w:p w14:paraId="78B0F535"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30</w:t>
            </w:r>
          </w:p>
        </w:tc>
        <w:tc>
          <w:tcPr>
            <w:tcW w:w="1974" w:type="dxa"/>
            <w:vAlign w:val="center"/>
          </w:tcPr>
          <w:p w14:paraId="37BBFB13" w14:textId="77777777" w:rsidR="00F44FFC" w:rsidRPr="005879EF" w:rsidRDefault="00F44FFC" w:rsidP="00F44FFC">
            <w:pPr>
              <w:pStyle w:val="affb"/>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解释权</w:t>
            </w:r>
          </w:p>
        </w:tc>
        <w:tc>
          <w:tcPr>
            <w:tcW w:w="6553" w:type="dxa"/>
            <w:vAlign w:val="center"/>
          </w:tcPr>
          <w:p w14:paraId="419BD574" w14:textId="77777777" w:rsidR="00F44FFC" w:rsidRPr="005879EF" w:rsidRDefault="00F44FFC" w:rsidP="00F44FFC">
            <w:pPr>
              <w:pStyle w:val="affb"/>
              <w:adjustRightInd w:val="0"/>
              <w:snapToGrid w:val="0"/>
              <w:spacing w:beforeLines="15" w:before="48" w:afterLines="15" w:after="48"/>
              <w:ind w:leftChars="25" w:left="60" w:rightChars="25" w:right="60"/>
              <w:jc w:val="left"/>
              <w:rPr>
                <w:rFonts w:ascii="宋体" w:hAnsi="宋体" w:cs="宋体"/>
                <w:color w:val="000000"/>
                <w:sz w:val="21"/>
                <w:szCs w:val="21"/>
              </w:rPr>
            </w:pPr>
            <w:r w:rsidRPr="005879EF">
              <w:rPr>
                <w:rFonts w:ascii="宋体" w:hAnsi="宋体" w:cs="宋体" w:hint="eastAsia"/>
                <w:color w:val="000000"/>
                <w:sz w:val="21"/>
                <w:szCs w:val="21"/>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供应商须知、评标办法、投标文件格式的先后顺序解释；同一文件中就同一事项的约定不一致的，以逻辑顺序在后者为准；同一文件不同版本之间有不一致的，以形成时间在后者为准。按本款前述</w:t>
            </w:r>
            <w:proofErr w:type="gramStart"/>
            <w:r w:rsidRPr="005879EF">
              <w:rPr>
                <w:rFonts w:ascii="宋体" w:hAnsi="宋体" w:cs="宋体" w:hint="eastAsia"/>
                <w:color w:val="000000"/>
                <w:sz w:val="21"/>
                <w:szCs w:val="21"/>
              </w:rPr>
              <w:t>约定仍</w:t>
            </w:r>
            <w:proofErr w:type="gramEnd"/>
            <w:r w:rsidRPr="005879EF">
              <w:rPr>
                <w:rFonts w:ascii="宋体" w:hAnsi="宋体" w:cs="宋体" w:hint="eastAsia"/>
                <w:color w:val="000000"/>
                <w:sz w:val="21"/>
                <w:szCs w:val="21"/>
              </w:rPr>
              <w:t>不能形成结论的，由招标采购单位负责解释。</w:t>
            </w:r>
          </w:p>
        </w:tc>
      </w:tr>
      <w:tr w:rsidR="00F44FFC" w:rsidRPr="005879EF" w14:paraId="60149D3F" w14:textId="77777777" w:rsidTr="006D3E07">
        <w:trPr>
          <w:trHeight w:val="867"/>
          <w:jc w:val="center"/>
        </w:trPr>
        <w:tc>
          <w:tcPr>
            <w:tcW w:w="799" w:type="dxa"/>
            <w:vAlign w:val="center"/>
          </w:tcPr>
          <w:p w14:paraId="6C883AFB"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31</w:t>
            </w:r>
          </w:p>
        </w:tc>
        <w:tc>
          <w:tcPr>
            <w:tcW w:w="1974" w:type="dxa"/>
            <w:vAlign w:val="center"/>
          </w:tcPr>
          <w:p w14:paraId="414BB30F" w14:textId="77777777" w:rsidR="00F44FFC" w:rsidRPr="005879EF" w:rsidRDefault="00F44FFC" w:rsidP="00F44FFC">
            <w:pPr>
              <w:pStyle w:val="affb"/>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其他</w:t>
            </w:r>
          </w:p>
        </w:tc>
        <w:tc>
          <w:tcPr>
            <w:tcW w:w="6553" w:type="dxa"/>
            <w:vAlign w:val="center"/>
          </w:tcPr>
          <w:p w14:paraId="1021144E" w14:textId="77777777" w:rsidR="00F44FFC" w:rsidRPr="005879EF" w:rsidRDefault="00F44FFC" w:rsidP="00F44FFC">
            <w:pPr>
              <w:pStyle w:val="affb"/>
              <w:adjustRightInd w:val="0"/>
              <w:snapToGrid w:val="0"/>
              <w:spacing w:beforeLines="15" w:before="48" w:afterLines="15" w:after="48"/>
              <w:ind w:leftChars="25" w:left="60" w:rightChars="25" w:right="60"/>
              <w:jc w:val="left"/>
              <w:rPr>
                <w:rFonts w:ascii="宋体" w:hAnsi="宋体" w:cs="宋体"/>
                <w:color w:val="000000"/>
                <w:sz w:val="21"/>
                <w:szCs w:val="21"/>
              </w:rPr>
            </w:pPr>
            <w:r w:rsidRPr="005879EF">
              <w:rPr>
                <w:rFonts w:ascii="宋体" w:hAnsi="宋体" w:cs="宋体" w:hint="eastAsia"/>
                <w:b/>
                <w:color w:val="000000"/>
                <w:spacing w:val="-8"/>
                <w:sz w:val="21"/>
                <w:szCs w:val="21"/>
              </w:rPr>
              <w:t>中标供应商与采购人签订合同后，两个工作日内将合同原件及扫描件电子版交采购代理机构备案。邮箱</w:t>
            </w:r>
            <w:hyperlink r:id="rId21" w:history="1">
              <w:r w:rsidRPr="005879EF">
                <w:rPr>
                  <w:rStyle w:val="af0"/>
                  <w:rFonts w:ascii="宋体" w:hAnsi="宋体" w:cs="宋体"/>
                  <w:sz w:val="21"/>
                  <w:szCs w:val="21"/>
                  <w:u w:val="none"/>
                </w:rPr>
                <w:t>zhao_kj01@163.com</w:t>
              </w:r>
            </w:hyperlink>
            <w:r w:rsidRPr="005879EF">
              <w:rPr>
                <w:rFonts w:ascii="宋体" w:hAnsi="宋体" w:cs="宋体" w:hint="eastAsia"/>
                <w:b/>
                <w:color w:val="000000"/>
                <w:sz w:val="21"/>
                <w:szCs w:val="21"/>
              </w:rPr>
              <w:t>。</w:t>
            </w:r>
          </w:p>
        </w:tc>
      </w:tr>
      <w:tr w:rsidR="00F44FFC" w:rsidRPr="005879EF" w14:paraId="64C53CD1" w14:textId="77777777" w:rsidTr="006D3E07">
        <w:trPr>
          <w:trHeight w:val="867"/>
          <w:jc w:val="center"/>
        </w:trPr>
        <w:tc>
          <w:tcPr>
            <w:tcW w:w="799" w:type="dxa"/>
            <w:vAlign w:val="center"/>
          </w:tcPr>
          <w:p w14:paraId="11E15A79" w14:textId="77777777" w:rsidR="00F44FFC" w:rsidRPr="005879EF" w:rsidRDefault="00F44FFC" w:rsidP="00F44FFC">
            <w:pPr>
              <w:pStyle w:val="aff8"/>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hint="eastAsia"/>
                <w:color w:val="000000"/>
                <w:sz w:val="21"/>
                <w:szCs w:val="21"/>
                <w:lang w:val="zh-CN"/>
              </w:rPr>
              <w:t>3</w:t>
            </w:r>
            <w:r w:rsidRPr="005879EF">
              <w:rPr>
                <w:rFonts w:cs="Times New Roman"/>
                <w:color w:val="000000"/>
                <w:sz w:val="21"/>
                <w:szCs w:val="21"/>
                <w:lang w:val="zh-CN"/>
              </w:rPr>
              <w:t>2</w:t>
            </w:r>
          </w:p>
        </w:tc>
        <w:tc>
          <w:tcPr>
            <w:tcW w:w="1974" w:type="dxa"/>
            <w:vAlign w:val="center"/>
          </w:tcPr>
          <w:p w14:paraId="0D588C9B" w14:textId="77777777" w:rsidR="00F44FFC" w:rsidRPr="005879EF" w:rsidRDefault="00F44FFC" w:rsidP="00F44FFC">
            <w:pPr>
              <w:pStyle w:val="affb"/>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温馨提示</w:t>
            </w:r>
          </w:p>
        </w:tc>
        <w:tc>
          <w:tcPr>
            <w:tcW w:w="6553" w:type="dxa"/>
            <w:vAlign w:val="center"/>
          </w:tcPr>
          <w:p w14:paraId="1916D613" w14:textId="77777777" w:rsidR="00F44FFC" w:rsidRPr="005879EF" w:rsidRDefault="00F44FFC" w:rsidP="00F44FFC">
            <w:pPr>
              <w:widowControl/>
              <w:numPr>
                <w:ilvl w:val="0"/>
                <w:numId w:val="36"/>
              </w:numPr>
              <w:adjustRightInd w:val="0"/>
              <w:snapToGrid w:val="0"/>
              <w:spacing w:beforeLines="15" w:before="48" w:afterLines="15" w:after="48" w:line="240" w:lineRule="auto"/>
              <w:ind w:leftChars="25" w:left="60" w:rightChars="25" w:right="60" w:firstLineChars="0" w:firstLine="0"/>
              <w:rPr>
                <w:rFonts w:ascii="宋体" w:hAnsi="宋体" w:cs="宋体"/>
                <w:bCs/>
                <w:color w:val="000000"/>
                <w:spacing w:val="-8"/>
                <w:sz w:val="21"/>
                <w:szCs w:val="21"/>
              </w:rPr>
            </w:pPr>
            <w:r w:rsidRPr="005879EF">
              <w:rPr>
                <w:rFonts w:ascii="宋体" w:hAnsi="宋体" w:cs="宋体" w:hint="eastAsia"/>
                <w:bCs/>
                <w:color w:val="000000"/>
                <w:spacing w:val="-8"/>
                <w:sz w:val="21"/>
                <w:szCs w:val="21"/>
              </w:rPr>
              <w:t>请务必确保投标文件制作客户端为最新版本，旧版本可能导致投标文件解密失败。</w:t>
            </w:r>
          </w:p>
          <w:p w14:paraId="1C1F607C" w14:textId="77777777" w:rsidR="00F44FFC" w:rsidRPr="005879EF" w:rsidRDefault="00F44FFC" w:rsidP="00F44FFC">
            <w:pPr>
              <w:widowControl/>
              <w:numPr>
                <w:ilvl w:val="0"/>
                <w:numId w:val="36"/>
              </w:numPr>
              <w:adjustRightInd w:val="0"/>
              <w:snapToGrid w:val="0"/>
              <w:spacing w:beforeLines="15" w:before="48" w:afterLines="15" w:after="48" w:line="240" w:lineRule="auto"/>
              <w:ind w:leftChars="25" w:left="60" w:rightChars="25" w:right="60" w:firstLineChars="0" w:firstLine="0"/>
              <w:rPr>
                <w:rFonts w:ascii="宋体" w:hAnsi="宋体" w:cs="宋体"/>
                <w:bCs/>
                <w:color w:val="000000"/>
                <w:spacing w:val="-8"/>
                <w:sz w:val="21"/>
                <w:szCs w:val="21"/>
              </w:rPr>
            </w:pPr>
            <w:r w:rsidRPr="005879EF">
              <w:rPr>
                <w:rFonts w:ascii="宋体" w:hAnsi="宋体" w:cs="宋体" w:hint="eastAsia"/>
                <w:bCs/>
                <w:color w:val="000000"/>
                <w:spacing w:val="-8"/>
                <w:sz w:val="21"/>
                <w:szCs w:val="21"/>
              </w:rPr>
              <w:t>请务必确保投标文件制作时所用的 CA 锁与投标文件解密时的 CA 锁为同一把，否则可能导致投标文件解密失败。</w:t>
            </w:r>
          </w:p>
          <w:p w14:paraId="7AC536C1" w14:textId="77777777" w:rsidR="00F44FFC" w:rsidRPr="005879EF" w:rsidRDefault="00F44FFC" w:rsidP="00F44FFC">
            <w:pPr>
              <w:widowControl/>
              <w:numPr>
                <w:ilvl w:val="0"/>
                <w:numId w:val="36"/>
              </w:numPr>
              <w:adjustRightInd w:val="0"/>
              <w:snapToGrid w:val="0"/>
              <w:spacing w:beforeLines="15" w:before="48" w:afterLines="15" w:after="48" w:line="240" w:lineRule="auto"/>
              <w:ind w:leftChars="25" w:left="60" w:rightChars="25" w:right="60" w:firstLineChars="0" w:firstLine="0"/>
              <w:rPr>
                <w:rFonts w:ascii="宋体" w:hAnsi="宋体" w:cs="宋体"/>
                <w:bCs/>
                <w:color w:val="000000"/>
                <w:spacing w:val="-8"/>
                <w:sz w:val="21"/>
                <w:szCs w:val="21"/>
              </w:rPr>
            </w:pPr>
            <w:r w:rsidRPr="005879EF">
              <w:rPr>
                <w:rFonts w:ascii="宋体" w:hAnsi="宋体" w:cs="宋体" w:hint="eastAsia"/>
                <w:bCs/>
                <w:color w:val="000000"/>
                <w:spacing w:val="-8"/>
                <w:sz w:val="21"/>
                <w:szCs w:val="21"/>
              </w:rPr>
              <w:lastRenderedPageBreak/>
              <w:t>在投标文件解密前，请务必检验 CA 锁与所用电脑的兼容性，部分电脑因 CA 驱动未正常安装、USB 接口兼容性差等原因可能造成投标文件解密失败。</w:t>
            </w:r>
          </w:p>
          <w:p w14:paraId="7AD295C7" w14:textId="77777777" w:rsidR="00F44FFC" w:rsidRPr="005879EF" w:rsidRDefault="00F44FFC" w:rsidP="00F44FFC">
            <w:pPr>
              <w:widowControl/>
              <w:numPr>
                <w:ilvl w:val="0"/>
                <w:numId w:val="36"/>
              </w:numPr>
              <w:adjustRightInd w:val="0"/>
              <w:snapToGrid w:val="0"/>
              <w:spacing w:beforeLines="15" w:before="48" w:afterLines="15" w:after="48" w:line="240" w:lineRule="auto"/>
              <w:ind w:leftChars="25" w:left="60" w:rightChars="25" w:right="60" w:firstLineChars="0" w:firstLine="0"/>
              <w:rPr>
                <w:rFonts w:ascii="宋体" w:hAnsi="宋体" w:cs="宋体"/>
                <w:bCs/>
                <w:color w:val="000000"/>
                <w:sz w:val="21"/>
                <w:szCs w:val="21"/>
              </w:rPr>
            </w:pPr>
            <w:r w:rsidRPr="005879EF">
              <w:rPr>
                <w:rFonts w:ascii="宋体" w:hAnsi="宋体" w:cs="宋体" w:hint="eastAsia"/>
                <w:bCs/>
                <w:color w:val="000000"/>
                <w:spacing w:val="-8"/>
                <w:sz w:val="21"/>
                <w:szCs w:val="21"/>
              </w:rPr>
              <w:t>供应商未按招标文件规定及提醒操作的，引起的一切后果由供应商自行负责。</w:t>
            </w:r>
          </w:p>
          <w:p w14:paraId="7BC8E34F" w14:textId="77777777" w:rsidR="00F44FFC" w:rsidRPr="005879EF" w:rsidRDefault="00F44FFC" w:rsidP="00F44FFC">
            <w:pPr>
              <w:widowControl/>
              <w:numPr>
                <w:ilvl w:val="0"/>
                <w:numId w:val="36"/>
              </w:numPr>
              <w:adjustRightInd w:val="0"/>
              <w:snapToGrid w:val="0"/>
              <w:spacing w:beforeLines="15" w:before="48" w:afterLines="15" w:after="48" w:line="240" w:lineRule="auto"/>
              <w:ind w:leftChars="25" w:left="60" w:rightChars="25" w:right="60" w:firstLineChars="0" w:firstLine="0"/>
              <w:rPr>
                <w:rFonts w:ascii="宋体" w:hAnsi="宋体" w:cs="宋体"/>
                <w:sz w:val="21"/>
                <w:szCs w:val="21"/>
              </w:rPr>
            </w:pPr>
            <w:r w:rsidRPr="005879EF">
              <w:rPr>
                <w:rFonts w:ascii="宋体" w:hAnsi="宋体" w:cs="宋体" w:hint="eastAsia"/>
                <w:bCs/>
                <w:sz w:val="21"/>
                <w:szCs w:val="21"/>
              </w:rPr>
              <w:t>▲</w:t>
            </w:r>
            <w:r w:rsidRPr="005879EF">
              <w:rPr>
                <w:rFonts w:ascii="宋体" w:hAnsi="宋体" w:cs="宋体" w:hint="eastAsia"/>
                <w:b/>
                <w:sz w:val="21"/>
                <w:szCs w:val="21"/>
              </w:rPr>
              <w:t>重要提示：</w:t>
            </w:r>
            <w:r w:rsidRPr="005879EF">
              <w:rPr>
                <w:rFonts w:ascii="宋体" w:hAnsi="宋体" w:cs="宋体" w:hint="eastAsia"/>
                <w:bCs/>
                <w:sz w:val="21"/>
                <w:szCs w:val="21"/>
              </w:rPr>
              <w:t>本招标文件附件之《瑞安市路灯监控系统通信协议》及“本项目路灯设施清单”涉及保密内容，不在网上公开发布。请各投标供应商按招标文件要求程序获取招标文件后，在投标截止时间</w:t>
            </w:r>
            <w:proofErr w:type="gramStart"/>
            <w:r w:rsidRPr="005879EF">
              <w:rPr>
                <w:rFonts w:ascii="宋体" w:hAnsi="宋体" w:cs="宋体" w:hint="eastAsia"/>
                <w:bCs/>
                <w:sz w:val="21"/>
                <w:szCs w:val="21"/>
              </w:rPr>
              <w:t>前联系</w:t>
            </w:r>
            <w:proofErr w:type="gramEnd"/>
            <w:r w:rsidRPr="005879EF">
              <w:rPr>
                <w:rFonts w:ascii="宋体" w:hAnsi="宋体" w:cs="宋体" w:hint="eastAsia"/>
                <w:bCs/>
                <w:sz w:val="21"/>
                <w:szCs w:val="21"/>
              </w:rPr>
              <w:t>采购代理机构获取该附件。未按要求及时获取的，其责任由投标供应商自行承担。</w:t>
            </w:r>
          </w:p>
        </w:tc>
      </w:tr>
    </w:tbl>
    <w:p w14:paraId="7DBB0626" w14:textId="77777777" w:rsidR="00E5767F" w:rsidRPr="005879EF" w:rsidRDefault="00E5767F" w:rsidP="00E5767F">
      <w:pPr>
        <w:pStyle w:val="affb"/>
        <w:ind w:rightChars="59" w:right="142"/>
        <w:jc w:val="left"/>
        <w:rPr>
          <w:color w:val="000000"/>
        </w:rPr>
      </w:pPr>
      <w:bookmarkStart w:id="53" w:name="_Toc31006"/>
    </w:p>
    <w:p w14:paraId="0AE7D30C" w14:textId="77777777" w:rsidR="00E5767F" w:rsidRPr="005879EF" w:rsidRDefault="00E5767F" w:rsidP="00E5767F">
      <w:pPr>
        <w:pStyle w:val="affb"/>
        <w:ind w:rightChars="59" w:right="142"/>
        <w:jc w:val="left"/>
        <w:rPr>
          <w:color w:val="000000"/>
          <w:sz w:val="21"/>
          <w:szCs w:val="21"/>
        </w:rPr>
      </w:pPr>
      <w:r w:rsidRPr="005879EF">
        <w:rPr>
          <w:rFonts w:hint="eastAsia"/>
          <w:color w:val="000000"/>
          <w:sz w:val="21"/>
          <w:szCs w:val="21"/>
        </w:rPr>
        <w:t>注：招标文件其他章节内容与</w:t>
      </w:r>
      <w:r w:rsidR="003B7DBC" w:rsidRPr="005879EF">
        <w:rPr>
          <w:rFonts w:hint="eastAsia"/>
          <w:color w:val="000000"/>
          <w:sz w:val="21"/>
          <w:szCs w:val="21"/>
        </w:rPr>
        <w:t>投标供应商</w:t>
      </w:r>
      <w:r w:rsidRPr="005879EF">
        <w:rPr>
          <w:rFonts w:hint="eastAsia"/>
          <w:color w:val="000000"/>
          <w:sz w:val="21"/>
          <w:szCs w:val="21"/>
        </w:rPr>
        <w:t>须知前附表不符时，以</w:t>
      </w:r>
      <w:r w:rsidR="003B7DBC" w:rsidRPr="005879EF">
        <w:rPr>
          <w:rFonts w:hint="eastAsia"/>
          <w:color w:val="000000"/>
          <w:sz w:val="21"/>
          <w:szCs w:val="21"/>
        </w:rPr>
        <w:t>投标供应商</w:t>
      </w:r>
      <w:r w:rsidRPr="005879EF">
        <w:rPr>
          <w:rFonts w:hint="eastAsia"/>
          <w:color w:val="000000"/>
          <w:sz w:val="21"/>
          <w:szCs w:val="21"/>
        </w:rPr>
        <w:t>须知前附表为准。</w:t>
      </w:r>
    </w:p>
    <w:p w14:paraId="7A9834EB" w14:textId="77777777" w:rsidR="007302D7" w:rsidRPr="005879EF" w:rsidRDefault="007302D7" w:rsidP="005C54C2">
      <w:pPr>
        <w:pStyle w:val="2"/>
        <w:spacing w:line="300" w:lineRule="auto"/>
        <w:rPr>
          <w:szCs w:val="30"/>
        </w:rPr>
      </w:pPr>
      <w:r w:rsidRPr="005879EF">
        <w:rPr>
          <w:bCs/>
          <w:szCs w:val="21"/>
        </w:rPr>
        <w:br w:type="page"/>
      </w:r>
      <w:bookmarkStart w:id="54" w:name="_Toc447809274"/>
      <w:bookmarkStart w:id="55" w:name="_Toc489532154"/>
      <w:bookmarkStart w:id="56" w:name="_Toc489532287"/>
      <w:bookmarkStart w:id="57" w:name="_Toc82034780"/>
      <w:bookmarkEnd w:id="53"/>
      <w:r w:rsidRPr="005879EF">
        <w:lastRenderedPageBreak/>
        <w:t>二、总</w:t>
      </w:r>
      <w:r w:rsidRPr="005879EF">
        <w:t xml:space="preserve">  </w:t>
      </w:r>
      <w:r w:rsidRPr="005879EF">
        <w:t>则</w:t>
      </w:r>
      <w:bookmarkEnd w:id="43"/>
      <w:bookmarkEnd w:id="44"/>
      <w:bookmarkEnd w:id="45"/>
      <w:bookmarkEnd w:id="46"/>
      <w:bookmarkEnd w:id="54"/>
      <w:bookmarkEnd w:id="55"/>
      <w:bookmarkEnd w:id="56"/>
      <w:bookmarkEnd w:id="57"/>
    </w:p>
    <w:bookmarkEnd w:id="47"/>
    <w:bookmarkEnd w:id="48"/>
    <w:p w14:paraId="3C33191A" w14:textId="77777777" w:rsidR="007302D7" w:rsidRPr="005879EF" w:rsidRDefault="003C129E" w:rsidP="006E15C9">
      <w:pPr>
        <w:numPr>
          <w:ilvl w:val="0"/>
          <w:numId w:val="37"/>
        </w:numPr>
        <w:spacing w:line="300" w:lineRule="auto"/>
        <w:ind w:firstLineChars="0"/>
        <w:rPr>
          <w:rFonts w:ascii="宋体" w:hAnsi="宋体"/>
          <w:b/>
          <w:sz w:val="21"/>
          <w:szCs w:val="21"/>
        </w:rPr>
      </w:pPr>
      <w:r w:rsidRPr="005879EF">
        <w:rPr>
          <w:rFonts w:ascii="宋体" w:hAnsi="宋体" w:hint="eastAsia"/>
          <w:b/>
          <w:sz w:val="21"/>
          <w:szCs w:val="21"/>
        </w:rPr>
        <w:t>说明</w:t>
      </w:r>
    </w:p>
    <w:p w14:paraId="0F56CC7F" w14:textId="77777777" w:rsidR="007302D7"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本次招标工作是按照《中华人民共和国政府采购法》、《政府和社会资本合作项目政府采购管理办法》（财库〔2014〕215号）、《政府采购货物和服务招标投标管理办法》和浙江省及项目所在地的有关政府采购规定，结合本项目的实际，组织和实施。</w:t>
      </w:r>
    </w:p>
    <w:p w14:paraId="0FEFD3A5"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bookmarkStart w:id="58" w:name="_Toc239822483"/>
      <w:bookmarkStart w:id="59" w:name="_Toc437935942"/>
      <w:bookmarkStart w:id="60" w:name="_Toc239822598"/>
      <w:bookmarkStart w:id="61" w:name="_Toc424211806"/>
      <w:bookmarkStart w:id="62" w:name="_Toc424059476"/>
      <w:bookmarkStart w:id="63" w:name="_Toc447809276"/>
      <w:r w:rsidRPr="005879EF">
        <w:rPr>
          <w:rFonts w:ascii="宋体" w:hAnsi="宋体" w:hint="eastAsia"/>
          <w:bCs/>
          <w:sz w:val="21"/>
          <w:szCs w:val="21"/>
        </w:rPr>
        <w:t>资金来源：财政性资金</w:t>
      </w:r>
      <w:r w:rsidRPr="005879EF">
        <w:rPr>
          <w:rFonts w:ascii="宋体" w:hAnsi="宋体"/>
          <w:bCs/>
          <w:sz w:val="21"/>
          <w:szCs w:val="21"/>
        </w:rPr>
        <w:t>。</w:t>
      </w:r>
    </w:p>
    <w:p w14:paraId="7E971A8F" w14:textId="77777777" w:rsidR="007302D7" w:rsidRPr="005879EF" w:rsidRDefault="003C129E" w:rsidP="006E15C9">
      <w:pPr>
        <w:numPr>
          <w:ilvl w:val="0"/>
          <w:numId w:val="37"/>
        </w:numPr>
        <w:spacing w:line="300" w:lineRule="auto"/>
        <w:ind w:firstLineChars="0"/>
        <w:rPr>
          <w:rFonts w:ascii="宋体" w:hAnsi="宋体"/>
          <w:b/>
          <w:sz w:val="21"/>
          <w:szCs w:val="21"/>
        </w:rPr>
      </w:pPr>
      <w:r w:rsidRPr="005879EF">
        <w:rPr>
          <w:rFonts w:ascii="宋体" w:hAnsi="宋体"/>
          <w:b/>
          <w:sz w:val="21"/>
          <w:szCs w:val="21"/>
        </w:rPr>
        <w:t>项目名称</w:t>
      </w:r>
      <w:bookmarkEnd w:id="58"/>
      <w:bookmarkEnd w:id="59"/>
      <w:bookmarkEnd w:id="60"/>
      <w:bookmarkEnd w:id="61"/>
      <w:bookmarkEnd w:id="62"/>
      <w:bookmarkEnd w:id="63"/>
    </w:p>
    <w:p w14:paraId="05E2D3F1"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bookmarkStart w:id="64" w:name="_Toc239822599"/>
      <w:bookmarkStart w:id="65" w:name="_Toc239822484"/>
      <w:bookmarkStart w:id="66" w:name="_Toc424211807"/>
      <w:bookmarkStart w:id="67" w:name="_Toc424059477"/>
      <w:bookmarkStart w:id="68" w:name="_Toc447809277"/>
      <w:bookmarkStart w:id="69" w:name="_Toc437935943"/>
      <w:r w:rsidRPr="005879EF">
        <w:rPr>
          <w:rFonts w:ascii="宋体" w:hAnsi="宋体" w:hint="eastAsia"/>
          <w:bCs/>
          <w:sz w:val="21"/>
          <w:szCs w:val="21"/>
        </w:rPr>
        <w:t>采购人（招标人、实施机构）：瑞安市</w:t>
      </w:r>
      <w:r w:rsidR="003B0AD9" w:rsidRPr="005879EF">
        <w:rPr>
          <w:rFonts w:ascii="宋体" w:hAnsi="宋体" w:hint="eastAsia"/>
          <w:bCs/>
          <w:sz w:val="21"/>
          <w:szCs w:val="21"/>
        </w:rPr>
        <w:t>市政公用工程建设中心</w:t>
      </w:r>
      <w:r w:rsidRPr="005879EF">
        <w:rPr>
          <w:rFonts w:ascii="宋体" w:hAnsi="宋体" w:hint="eastAsia"/>
          <w:bCs/>
          <w:sz w:val="21"/>
          <w:szCs w:val="21"/>
        </w:rPr>
        <w:t>；</w:t>
      </w:r>
    </w:p>
    <w:p w14:paraId="69E97EEB"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采购代理机构：</w:t>
      </w:r>
      <w:r w:rsidR="003B0AD9" w:rsidRPr="005879EF">
        <w:rPr>
          <w:rFonts w:ascii="宋体" w:hAnsi="宋体" w:hint="eastAsia"/>
          <w:bCs/>
          <w:sz w:val="21"/>
          <w:szCs w:val="21"/>
        </w:rPr>
        <w:t>德</w:t>
      </w:r>
      <w:proofErr w:type="gramStart"/>
      <w:r w:rsidR="003B0AD9" w:rsidRPr="005879EF">
        <w:rPr>
          <w:rFonts w:ascii="宋体" w:hAnsi="宋体" w:hint="eastAsia"/>
          <w:bCs/>
          <w:sz w:val="21"/>
          <w:szCs w:val="21"/>
        </w:rPr>
        <w:t>邻联合</w:t>
      </w:r>
      <w:proofErr w:type="gramEnd"/>
      <w:r w:rsidR="003B0AD9" w:rsidRPr="005879EF">
        <w:rPr>
          <w:rFonts w:ascii="宋体" w:hAnsi="宋体" w:hint="eastAsia"/>
          <w:bCs/>
          <w:sz w:val="21"/>
          <w:szCs w:val="21"/>
        </w:rPr>
        <w:t>工程有限公司</w:t>
      </w:r>
      <w:r w:rsidRPr="005879EF">
        <w:rPr>
          <w:rFonts w:ascii="宋体" w:hAnsi="宋体" w:hint="eastAsia"/>
          <w:bCs/>
          <w:sz w:val="21"/>
          <w:szCs w:val="21"/>
        </w:rPr>
        <w:t>；</w:t>
      </w:r>
    </w:p>
    <w:p w14:paraId="3DB6EA51"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招标采购单位：系指组织本次招标的</w:t>
      </w:r>
      <w:r w:rsidR="003B0AD9" w:rsidRPr="005879EF">
        <w:rPr>
          <w:rFonts w:ascii="宋体" w:hAnsi="宋体" w:hint="eastAsia"/>
          <w:bCs/>
          <w:sz w:val="21"/>
          <w:szCs w:val="21"/>
        </w:rPr>
        <w:t>德</w:t>
      </w:r>
      <w:proofErr w:type="gramStart"/>
      <w:r w:rsidR="003B0AD9" w:rsidRPr="005879EF">
        <w:rPr>
          <w:rFonts w:ascii="宋体" w:hAnsi="宋体" w:hint="eastAsia"/>
          <w:bCs/>
          <w:sz w:val="21"/>
          <w:szCs w:val="21"/>
        </w:rPr>
        <w:t>邻联合</w:t>
      </w:r>
      <w:proofErr w:type="gramEnd"/>
      <w:r w:rsidR="003B0AD9" w:rsidRPr="005879EF">
        <w:rPr>
          <w:rFonts w:ascii="宋体" w:hAnsi="宋体" w:hint="eastAsia"/>
          <w:bCs/>
          <w:sz w:val="21"/>
          <w:szCs w:val="21"/>
        </w:rPr>
        <w:t>工程有限公司</w:t>
      </w:r>
      <w:r w:rsidRPr="005879EF">
        <w:rPr>
          <w:rFonts w:ascii="宋体" w:hAnsi="宋体" w:hint="eastAsia"/>
          <w:bCs/>
          <w:sz w:val="21"/>
          <w:szCs w:val="21"/>
        </w:rPr>
        <w:t>和采购人；</w:t>
      </w:r>
    </w:p>
    <w:p w14:paraId="2D480350"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3B7DBC" w:rsidRPr="005879EF">
        <w:rPr>
          <w:rFonts w:ascii="宋体" w:hAnsi="宋体" w:hint="eastAsia"/>
          <w:bCs/>
          <w:sz w:val="21"/>
          <w:szCs w:val="21"/>
        </w:rPr>
        <w:t>投标人</w:t>
      </w:r>
      <w:r w:rsidRPr="005879EF">
        <w:rPr>
          <w:rFonts w:ascii="宋体" w:hAnsi="宋体" w:hint="eastAsia"/>
          <w:bCs/>
          <w:sz w:val="21"/>
          <w:szCs w:val="21"/>
        </w:rPr>
        <w:t>)：投标供应商是响应采购、参加投标竞争的依法成立的供应商。</w:t>
      </w:r>
    </w:p>
    <w:p w14:paraId="3EB3DE64"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中标供应商(中标人)：系指在本次招标中中标的投标供应商。</w:t>
      </w:r>
    </w:p>
    <w:p w14:paraId="1567835D"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评标委员会：评标委员会是依据《中华人民共和国政府采购法》、《政府和社会资本合作项目政府采购管理办法》（财库〔2014〕215号）、《政府采购货物和服务招标投标管理办法》和浙江省及项目所在地的有关政府采购招投标规定，结合本项目的实际，组建的专门负责采购评审工作的临时性机构。</w:t>
      </w:r>
    </w:p>
    <w:p w14:paraId="3F2742E1"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日期：指公历日。</w:t>
      </w:r>
    </w:p>
    <w:p w14:paraId="603D7F23"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合同：指由采购所产生的合同或合约文件。</w:t>
      </w:r>
    </w:p>
    <w:p w14:paraId="324353E8"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招标文件中的标题或</w:t>
      </w:r>
      <w:proofErr w:type="gramStart"/>
      <w:r w:rsidRPr="005879EF">
        <w:rPr>
          <w:rFonts w:ascii="宋体" w:hAnsi="宋体" w:hint="eastAsia"/>
          <w:bCs/>
          <w:sz w:val="21"/>
          <w:szCs w:val="21"/>
        </w:rPr>
        <w:t>题名仅</w:t>
      </w:r>
      <w:proofErr w:type="gramEnd"/>
      <w:r w:rsidRPr="005879EF">
        <w:rPr>
          <w:rFonts w:ascii="宋体" w:hAnsi="宋体" w:hint="eastAsia"/>
          <w:bCs/>
          <w:sz w:val="21"/>
          <w:szCs w:val="21"/>
        </w:rPr>
        <w:t>起引导作用，而不应视为对招标文件内容的理解和解释。</w:t>
      </w:r>
    </w:p>
    <w:p w14:paraId="5BF6BE3A" w14:textId="77777777" w:rsidR="003C129E" w:rsidRPr="005879EF" w:rsidRDefault="003C129E"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“书面形式”是指任何手写的、打印的或印刷的文件，包括电报和传真发送。</w:t>
      </w:r>
    </w:p>
    <w:bookmarkEnd w:id="64"/>
    <w:bookmarkEnd w:id="65"/>
    <w:p w14:paraId="23EC93D5" w14:textId="77777777" w:rsidR="007302D7" w:rsidRPr="005879EF" w:rsidRDefault="007302D7" w:rsidP="006E15C9">
      <w:pPr>
        <w:numPr>
          <w:ilvl w:val="0"/>
          <w:numId w:val="37"/>
        </w:numPr>
        <w:spacing w:line="300" w:lineRule="auto"/>
        <w:ind w:firstLineChars="0"/>
        <w:rPr>
          <w:rFonts w:ascii="宋体" w:hAnsi="宋体"/>
          <w:b/>
          <w:sz w:val="21"/>
          <w:szCs w:val="21"/>
        </w:rPr>
      </w:pPr>
      <w:r w:rsidRPr="005879EF">
        <w:rPr>
          <w:rFonts w:ascii="宋体" w:hAnsi="宋体"/>
          <w:b/>
          <w:sz w:val="21"/>
          <w:szCs w:val="21"/>
        </w:rPr>
        <w:t>合格的</w:t>
      </w:r>
      <w:r w:rsidR="003B7DBC" w:rsidRPr="005879EF">
        <w:rPr>
          <w:rFonts w:ascii="宋体" w:hAnsi="宋体" w:hint="eastAsia"/>
          <w:b/>
          <w:sz w:val="21"/>
          <w:szCs w:val="21"/>
        </w:rPr>
        <w:t>投标供应商</w:t>
      </w:r>
      <w:r w:rsidRPr="005879EF">
        <w:rPr>
          <w:rFonts w:ascii="宋体" w:hAnsi="宋体"/>
          <w:b/>
          <w:sz w:val="21"/>
          <w:szCs w:val="21"/>
        </w:rPr>
        <w:t>应符合以下条件</w:t>
      </w:r>
      <w:bookmarkEnd w:id="66"/>
      <w:bookmarkEnd w:id="67"/>
      <w:bookmarkEnd w:id="68"/>
      <w:bookmarkEnd w:id="69"/>
    </w:p>
    <w:p w14:paraId="45F02746"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bookmarkStart w:id="70" w:name="_Toc239822600"/>
      <w:bookmarkStart w:id="71" w:name="_Toc437935944"/>
      <w:bookmarkStart w:id="72" w:name="_Toc447809278"/>
      <w:bookmarkStart w:id="73" w:name="_Toc424059478"/>
      <w:bookmarkStart w:id="74" w:name="_Toc239822485"/>
      <w:bookmarkStart w:id="75" w:name="_Toc424211808"/>
      <w:r w:rsidRPr="005879EF">
        <w:rPr>
          <w:rFonts w:ascii="宋体" w:hAnsi="宋体" w:hint="eastAsia"/>
          <w:bCs/>
          <w:sz w:val="21"/>
          <w:szCs w:val="21"/>
        </w:rPr>
        <w:t>满足《中华人民共和国政府采购法》第二十二条规定；未被信用中国网站（www.creditchina.gov.cn）、中国政府采购网（www.ccgp.gov.cn）列入失信被执行人、重大税收违法案件当事人名单、政府采购严重违法失信行为记录名单；</w:t>
      </w:r>
    </w:p>
    <w:p w14:paraId="291F7A8E"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落实政府采购政策需满足的资格要求：/；</w:t>
      </w:r>
    </w:p>
    <w:p w14:paraId="37AD500F"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本项目的特定资格要求：标项</w:t>
      </w:r>
      <w:proofErr w:type="gramStart"/>
      <w:r w:rsidRPr="005879EF">
        <w:rPr>
          <w:rFonts w:ascii="宋体" w:hAnsi="宋体" w:hint="eastAsia"/>
          <w:bCs/>
          <w:sz w:val="21"/>
          <w:szCs w:val="21"/>
        </w:rPr>
        <w:t>一</w:t>
      </w:r>
      <w:proofErr w:type="gramEnd"/>
      <w:r w:rsidRPr="005879EF">
        <w:rPr>
          <w:rFonts w:ascii="宋体" w:hAnsi="宋体" w:hint="eastAsia"/>
          <w:bCs/>
          <w:sz w:val="21"/>
          <w:szCs w:val="21"/>
        </w:rPr>
        <w:t>:合格</w:t>
      </w:r>
      <w:r w:rsidR="003B7DBC" w:rsidRPr="005879EF">
        <w:rPr>
          <w:rFonts w:ascii="宋体" w:hAnsi="宋体" w:hint="eastAsia"/>
          <w:bCs/>
          <w:sz w:val="21"/>
          <w:szCs w:val="21"/>
        </w:rPr>
        <w:t>投标供应商</w:t>
      </w:r>
      <w:r w:rsidRPr="005879EF">
        <w:rPr>
          <w:rFonts w:ascii="宋体" w:hAnsi="宋体" w:hint="eastAsia"/>
          <w:bCs/>
          <w:sz w:val="21"/>
          <w:szCs w:val="21"/>
        </w:rPr>
        <w:t>应具备下述条件：（1）须是满足资格预审文件要求并通过资格预审的</w:t>
      </w:r>
      <w:r w:rsidR="003B7DBC" w:rsidRPr="005879EF">
        <w:rPr>
          <w:rFonts w:ascii="宋体" w:hAnsi="宋体" w:hint="eastAsia"/>
          <w:bCs/>
          <w:sz w:val="21"/>
          <w:szCs w:val="21"/>
        </w:rPr>
        <w:t>投标供应商</w:t>
      </w:r>
      <w:r w:rsidRPr="005879EF">
        <w:rPr>
          <w:rFonts w:ascii="宋体" w:hAnsi="宋体" w:hint="eastAsia"/>
          <w:bCs/>
          <w:sz w:val="21"/>
          <w:szCs w:val="21"/>
        </w:rPr>
        <w:t>。 已通过本项目资格预审的</w:t>
      </w:r>
      <w:r w:rsidR="003B7DBC" w:rsidRPr="005879EF">
        <w:rPr>
          <w:rFonts w:ascii="宋体" w:hAnsi="宋体" w:hint="eastAsia"/>
          <w:bCs/>
          <w:sz w:val="21"/>
          <w:szCs w:val="21"/>
        </w:rPr>
        <w:t>投标供应商</w:t>
      </w:r>
      <w:r w:rsidRPr="005879EF">
        <w:rPr>
          <w:rFonts w:ascii="宋体" w:hAnsi="宋体" w:hint="eastAsia"/>
          <w:bCs/>
          <w:sz w:val="21"/>
          <w:szCs w:val="21"/>
        </w:rPr>
        <w:t>，确认为合格的</w:t>
      </w:r>
      <w:r w:rsidR="003B7DBC" w:rsidRPr="005879EF">
        <w:rPr>
          <w:rFonts w:ascii="宋体" w:hAnsi="宋体" w:hint="eastAsia"/>
          <w:bCs/>
          <w:sz w:val="21"/>
          <w:szCs w:val="21"/>
        </w:rPr>
        <w:t>投标供应商</w:t>
      </w:r>
      <w:r w:rsidRPr="005879EF">
        <w:rPr>
          <w:rFonts w:ascii="宋体" w:hAnsi="宋体" w:hint="eastAsia"/>
          <w:bCs/>
          <w:sz w:val="21"/>
          <w:szCs w:val="21"/>
        </w:rPr>
        <w:t>。本次招标不再对</w:t>
      </w:r>
      <w:r w:rsidR="003B7DBC" w:rsidRPr="005879EF">
        <w:rPr>
          <w:rFonts w:ascii="宋体" w:hAnsi="宋体" w:hint="eastAsia"/>
          <w:bCs/>
          <w:sz w:val="21"/>
          <w:szCs w:val="21"/>
        </w:rPr>
        <w:t>投标供应商</w:t>
      </w:r>
      <w:r w:rsidRPr="005879EF">
        <w:rPr>
          <w:rFonts w:ascii="宋体" w:hAnsi="宋体" w:hint="eastAsia"/>
          <w:bCs/>
          <w:sz w:val="21"/>
          <w:szCs w:val="21"/>
        </w:rPr>
        <w:t>资格进行审查。（2）若已通过资格预审的</w:t>
      </w:r>
      <w:r w:rsidR="003B7DBC" w:rsidRPr="005879EF">
        <w:rPr>
          <w:rFonts w:ascii="宋体" w:hAnsi="宋体" w:hint="eastAsia"/>
          <w:bCs/>
          <w:sz w:val="21"/>
          <w:szCs w:val="21"/>
        </w:rPr>
        <w:t>投标供应商</w:t>
      </w:r>
      <w:r w:rsidRPr="005879EF">
        <w:rPr>
          <w:rFonts w:ascii="宋体" w:hAnsi="宋体" w:hint="eastAsia"/>
          <w:bCs/>
          <w:sz w:val="21"/>
          <w:szCs w:val="21"/>
        </w:rPr>
        <w:t>，资格预审审查的资格条件发生变化的应在提交投标文件时同时提交相关补充说明文件及有效证明材料，已不符合本项目资格预审文件规定的资格要求的，不具备投标资格。（3）资格预审未通过以及未参加资格预审的</w:t>
      </w:r>
      <w:r w:rsidR="003B7DBC" w:rsidRPr="005879EF">
        <w:rPr>
          <w:rFonts w:ascii="宋体" w:hAnsi="宋体" w:hint="eastAsia"/>
          <w:bCs/>
          <w:sz w:val="21"/>
          <w:szCs w:val="21"/>
        </w:rPr>
        <w:t>投标供应商</w:t>
      </w:r>
      <w:r w:rsidRPr="005879EF">
        <w:rPr>
          <w:rFonts w:ascii="宋体" w:hAnsi="宋体" w:hint="eastAsia"/>
          <w:bCs/>
          <w:sz w:val="21"/>
          <w:szCs w:val="21"/>
        </w:rPr>
        <w:t>，不具备投标资格。</w:t>
      </w:r>
    </w:p>
    <w:bookmarkEnd w:id="70"/>
    <w:bookmarkEnd w:id="71"/>
    <w:bookmarkEnd w:id="72"/>
    <w:bookmarkEnd w:id="73"/>
    <w:bookmarkEnd w:id="74"/>
    <w:bookmarkEnd w:id="75"/>
    <w:p w14:paraId="0EE52B51" w14:textId="77777777" w:rsidR="003B0AD9" w:rsidRPr="005879EF" w:rsidRDefault="003B0AD9" w:rsidP="006E15C9">
      <w:pPr>
        <w:numPr>
          <w:ilvl w:val="0"/>
          <w:numId w:val="37"/>
        </w:numPr>
        <w:spacing w:line="300" w:lineRule="auto"/>
        <w:ind w:firstLineChars="0"/>
        <w:rPr>
          <w:rFonts w:ascii="宋体" w:hAnsi="宋体"/>
          <w:b/>
          <w:sz w:val="21"/>
          <w:szCs w:val="21"/>
        </w:rPr>
      </w:pPr>
      <w:r w:rsidRPr="005879EF">
        <w:rPr>
          <w:rFonts w:ascii="宋体" w:hAnsi="宋体" w:hint="eastAsia"/>
          <w:b/>
          <w:sz w:val="21"/>
          <w:szCs w:val="21"/>
        </w:rPr>
        <w:t>信用记录</w:t>
      </w:r>
    </w:p>
    <w:p w14:paraId="08BB6A11"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lastRenderedPageBreak/>
        <w:t>信用信息查询的截止时点：投标截止时间前。</w:t>
      </w:r>
    </w:p>
    <w:p w14:paraId="18E0C507"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查询渠道与留存方式：招标采购单位登录“信用中国”（</w:t>
      </w:r>
      <w:r w:rsidR="00673EBF" w:rsidRPr="005879EF">
        <w:fldChar w:fldCharType="begin"/>
      </w:r>
      <w:r w:rsidR="00673EBF" w:rsidRPr="005879EF">
        <w:instrText xml:space="preserve"> HYPERLINK "http://www.creditchina.gov.cn/" </w:instrText>
      </w:r>
      <w:r w:rsidR="00673EBF" w:rsidRPr="005879EF">
        <w:fldChar w:fldCharType="separate"/>
      </w:r>
      <w:r w:rsidRPr="005879EF">
        <w:rPr>
          <w:rFonts w:ascii="宋体" w:hAnsi="宋体" w:hint="eastAsia"/>
          <w:bCs/>
          <w:sz w:val="21"/>
          <w:szCs w:val="21"/>
        </w:rPr>
        <w:t>www.creditchina.gov.cn</w:t>
      </w:r>
      <w:r w:rsidR="00673EBF" w:rsidRPr="005879EF">
        <w:rPr>
          <w:rFonts w:ascii="宋体" w:hAnsi="宋体"/>
          <w:bCs/>
          <w:sz w:val="21"/>
          <w:szCs w:val="21"/>
        </w:rPr>
        <w:fldChar w:fldCharType="end"/>
      </w:r>
      <w:r w:rsidRPr="005879EF">
        <w:rPr>
          <w:rFonts w:ascii="宋体" w:hAnsi="宋体" w:hint="eastAsia"/>
          <w:bCs/>
          <w:sz w:val="21"/>
          <w:szCs w:val="21"/>
        </w:rPr>
        <w:t>）、“中国政府采购网”（</w:t>
      </w:r>
      <w:r w:rsidR="00673EBF" w:rsidRPr="005879EF">
        <w:fldChar w:fldCharType="begin"/>
      </w:r>
      <w:r w:rsidR="00673EBF" w:rsidRPr="005879EF">
        <w:instrText xml:space="preserve"> HYPERLINK "http://www.ccgp.gov.cn/" </w:instrText>
      </w:r>
      <w:r w:rsidR="00673EBF" w:rsidRPr="005879EF">
        <w:fldChar w:fldCharType="separate"/>
      </w:r>
      <w:r w:rsidRPr="005879EF">
        <w:rPr>
          <w:rFonts w:ascii="宋体" w:hAnsi="宋体" w:hint="eastAsia"/>
          <w:bCs/>
          <w:sz w:val="21"/>
          <w:szCs w:val="21"/>
        </w:rPr>
        <w:t>www.ccgp.gov.cn</w:t>
      </w:r>
      <w:r w:rsidR="00673EBF" w:rsidRPr="005879EF">
        <w:rPr>
          <w:rFonts w:ascii="宋体" w:hAnsi="宋体"/>
          <w:bCs/>
          <w:sz w:val="21"/>
          <w:szCs w:val="21"/>
        </w:rPr>
        <w:fldChar w:fldCharType="end"/>
      </w:r>
      <w:r w:rsidRPr="005879EF">
        <w:rPr>
          <w:rFonts w:ascii="宋体" w:hAnsi="宋体" w:hint="eastAsia"/>
          <w:bCs/>
          <w:sz w:val="21"/>
          <w:szCs w:val="21"/>
        </w:rPr>
        <w:t>）网站查询各投标供应商信用记录，网页截图并打印存档。</w:t>
      </w:r>
    </w:p>
    <w:p w14:paraId="01F34F86"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不良信用记录指：被列入失信被执行人、重大税收违法案件当事人名单、政府采购严重违法失信行为记录名单及其他不符合《中华人民共和国政府采购法》第二十二条规定条件。存在不良信用记录的投标供应商，将被拒绝参与政府采购活动。</w:t>
      </w:r>
    </w:p>
    <w:p w14:paraId="6E3E8113"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联合体投标时，招标采购单位将对所有联合体成员进行信用记录查询，联合体成员存在不良信用记录的，视同联合体存在不良信用记录。</w:t>
      </w:r>
    </w:p>
    <w:p w14:paraId="6EEA94FC" w14:textId="77777777" w:rsidR="003B0AD9" w:rsidRPr="005879EF" w:rsidRDefault="003B0AD9" w:rsidP="006E15C9">
      <w:pPr>
        <w:numPr>
          <w:ilvl w:val="0"/>
          <w:numId w:val="37"/>
        </w:numPr>
        <w:spacing w:line="300" w:lineRule="auto"/>
        <w:ind w:firstLineChars="0"/>
        <w:rPr>
          <w:rFonts w:ascii="宋体" w:hAnsi="宋体"/>
          <w:b/>
          <w:sz w:val="21"/>
          <w:szCs w:val="21"/>
        </w:rPr>
      </w:pPr>
      <w:r w:rsidRPr="005879EF">
        <w:rPr>
          <w:rFonts w:ascii="宋体" w:hAnsi="宋体" w:hint="eastAsia"/>
          <w:b/>
          <w:sz w:val="21"/>
          <w:szCs w:val="21"/>
        </w:rPr>
        <w:t>保密与披露事项</w:t>
      </w:r>
    </w:p>
    <w:p w14:paraId="38628BA5"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投标供应商不得串通，以不正当的手段妨碍排挤其他投标供应商，扰乱市场，破坏公平竞争原则。</w:t>
      </w:r>
    </w:p>
    <w:p w14:paraId="37941BC6"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投标供应商自获取招标文件之日起，须承诺承担本招标项目保密义务，不得将因本次招标获得的信息向第三方外传。</w:t>
      </w:r>
    </w:p>
    <w:p w14:paraId="47FA44CF"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采购代理机构有权将投标供应商提供的所有资料向其他政府部门或有关的非政府机构负责评审标书的人员或与评标有关的人员披露。</w:t>
      </w:r>
    </w:p>
    <w:p w14:paraId="672E96C8"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采购代理机构有权在认为适当时，或在任何第三者提出要求（书面或其他方式）时，无须事先征求中标供应商同意而披露关于已订立合约的资料、中标供应商的名称及地址、中标服务的有关信息以及合约条款等。</w:t>
      </w:r>
    </w:p>
    <w:p w14:paraId="015B71D8" w14:textId="77777777" w:rsidR="003B0AD9" w:rsidRPr="005879EF" w:rsidRDefault="003B0AD9" w:rsidP="006E15C9">
      <w:pPr>
        <w:numPr>
          <w:ilvl w:val="0"/>
          <w:numId w:val="37"/>
        </w:numPr>
        <w:spacing w:line="300" w:lineRule="auto"/>
        <w:ind w:firstLineChars="0"/>
        <w:rPr>
          <w:rFonts w:ascii="宋体" w:hAnsi="宋体"/>
          <w:b/>
          <w:sz w:val="21"/>
          <w:szCs w:val="21"/>
        </w:rPr>
      </w:pPr>
      <w:r w:rsidRPr="005879EF">
        <w:rPr>
          <w:rFonts w:ascii="宋体" w:hAnsi="宋体" w:hint="eastAsia"/>
          <w:b/>
          <w:sz w:val="21"/>
          <w:szCs w:val="21"/>
        </w:rPr>
        <w:t>投标费用</w:t>
      </w:r>
    </w:p>
    <w:p w14:paraId="2C2B1043" w14:textId="77777777" w:rsidR="003B0AD9" w:rsidRPr="005879EF" w:rsidRDefault="003B0AD9"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投标供应商应承担所有与编写和提交投标文件有关的费用，不论投标的结果如何，采购代理机构和采购人在任何情况下均无义务和责任承担这些费用 。</w:t>
      </w:r>
    </w:p>
    <w:p w14:paraId="0B1B94F0" w14:textId="77777777" w:rsidR="003B0AD9" w:rsidRPr="005879EF" w:rsidRDefault="003B0AD9" w:rsidP="006E15C9">
      <w:pPr>
        <w:numPr>
          <w:ilvl w:val="0"/>
          <w:numId w:val="37"/>
        </w:numPr>
        <w:spacing w:line="300" w:lineRule="auto"/>
        <w:ind w:firstLineChars="0"/>
        <w:rPr>
          <w:rFonts w:ascii="宋体" w:hAnsi="宋体"/>
          <w:b/>
          <w:sz w:val="21"/>
          <w:szCs w:val="21"/>
        </w:rPr>
      </w:pPr>
      <w:r w:rsidRPr="005879EF">
        <w:rPr>
          <w:rFonts w:ascii="宋体" w:hAnsi="宋体" w:hint="eastAsia"/>
          <w:b/>
          <w:sz w:val="21"/>
          <w:szCs w:val="21"/>
        </w:rPr>
        <w:t>踏勘现场：</w:t>
      </w:r>
      <w:r w:rsidRPr="005879EF">
        <w:rPr>
          <w:rFonts w:ascii="宋体" w:hAnsi="宋体" w:hint="eastAsia"/>
          <w:bCs/>
          <w:sz w:val="21"/>
          <w:szCs w:val="21"/>
        </w:rPr>
        <w:t>本项目不组织。</w:t>
      </w:r>
    </w:p>
    <w:p w14:paraId="3C2D7BD0" w14:textId="77777777" w:rsidR="003B0AD9" w:rsidRPr="005879EF" w:rsidRDefault="003B0AD9" w:rsidP="006E15C9">
      <w:pPr>
        <w:numPr>
          <w:ilvl w:val="0"/>
          <w:numId w:val="37"/>
        </w:numPr>
        <w:spacing w:line="300" w:lineRule="auto"/>
        <w:ind w:firstLineChars="0"/>
        <w:rPr>
          <w:rFonts w:ascii="宋体" w:hAnsi="宋体"/>
          <w:b/>
          <w:sz w:val="21"/>
          <w:szCs w:val="21"/>
        </w:rPr>
      </w:pPr>
      <w:r w:rsidRPr="005879EF">
        <w:rPr>
          <w:rFonts w:ascii="宋体" w:hAnsi="宋体" w:hint="eastAsia"/>
          <w:b/>
          <w:sz w:val="21"/>
          <w:szCs w:val="21"/>
        </w:rPr>
        <w:t>备选投标方案：</w:t>
      </w:r>
      <w:r w:rsidRPr="005879EF">
        <w:rPr>
          <w:rFonts w:ascii="宋体" w:hAnsi="宋体" w:hint="eastAsia"/>
          <w:bCs/>
          <w:sz w:val="21"/>
          <w:szCs w:val="21"/>
        </w:rPr>
        <w:t>不允许。</w:t>
      </w:r>
    </w:p>
    <w:p w14:paraId="37F3BABC" w14:textId="77777777" w:rsidR="003B0AD9" w:rsidRPr="005879EF" w:rsidRDefault="003B0AD9" w:rsidP="006E15C9">
      <w:pPr>
        <w:numPr>
          <w:ilvl w:val="0"/>
          <w:numId w:val="37"/>
        </w:numPr>
        <w:spacing w:line="300" w:lineRule="auto"/>
        <w:ind w:firstLineChars="0"/>
        <w:rPr>
          <w:rFonts w:ascii="宋体" w:hAnsi="宋体"/>
          <w:b/>
          <w:sz w:val="21"/>
          <w:szCs w:val="21"/>
        </w:rPr>
      </w:pPr>
      <w:r w:rsidRPr="005879EF">
        <w:rPr>
          <w:rFonts w:ascii="宋体" w:hAnsi="宋体" w:hint="eastAsia"/>
          <w:b/>
          <w:sz w:val="21"/>
          <w:szCs w:val="21"/>
        </w:rPr>
        <w:t>投标委托</w:t>
      </w:r>
    </w:p>
    <w:p w14:paraId="1C4F8A20" w14:textId="77777777" w:rsidR="003B0AD9" w:rsidRPr="005879EF" w:rsidRDefault="003B0AD9" w:rsidP="006E15C9">
      <w:pPr>
        <w:numPr>
          <w:ilvl w:val="1"/>
          <w:numId w:val="37"/>
        </w:numPr>
        <w:spacing w:line="300" w:lineRule="auto"/>
        <w:ind w:left="391" w:firstLineChars="0" w:hanging="391"/>
        <w:rPr>
          <w:rFonts w:ascii="宋体" w:hAnsi="宋体"/>
          <w:bCs/>
          <w:sz w:val="21"/>
          <w:szCs w:val="21"/>
        </w:rPr>
      </w:pPr>
      <w:r w:rsidRPr="005879EF">
        <w:rPr>
          <w:rFonts w:ascii="宋体" w:hAnsi="宋体" w:hint="eastAsia"/>
          <w:bCs/>
          <w:sz w:val="21"/>
          <w:szCs w:val="21"/>
        </w:rPr>
        <w:t>如投标供应商代表不是法定代表人，须提供《法定代表人授权委托书》。</w:t>
      </w:r>
    </w:p>
    <w:p w14:paraId="3272C092" w14:textId="77777777" w:rsidR="007302D7" w:rsidRPr="005879EF" w:rsidRDefault="007302D7" w:rsidP="005C54C2">
      <w:pPr>
        <w:pStyle w:val="2"/>
        <w:spacing w:line="300" w:lineRule="auto"/>
      </w:pPr>
      <w:bookmarkStart w:id="76" w:name="_Toc447809280"/>
      <w:bookmarkStart w:id="77" w:name="_Toc437935947"/>
      <w:bookmarkStart w:id="78" w:name="_Toc239822487"/>
      <w:bookmarkStart w:id="79" w:name="_Toc239822602"/>
      <w:bookmarkStart w:id="80" w:name="_Toc424211811"/>
      <w:bookmarkStart w:id="81" w:name="_Toc489532155"/>
      <w:bookmarkStart w:id="82" w:name="_Toc489532288"/>
      <w:bookmarkStart w:id="83" w:name="_Toc82034781"/>
      <w:r w:rsidRPr="005879EF">
        <w:t>三、招标文件说明</w:t>
      </w:r>
      <w:bookmarkEnd w:id="76"/>
      <w:bookmarkEnd w:id="77"/>
      <w:bookmarkEnd w:id="78"/>
      <w:bookmarkEnd w:id="79"/>
      <w:bookmarkEnd w:id="80"/>
      <w:bookmarkEnd w:id="81"/>
      <w:bookmarkEnd w:id="82"/>
      <w:bookmarkEnd w:id="83"/>
    </w:p>
    <w:p w14:paraId="77527DCC" w14:textId="77777777" w:rsidR="007302D7" w:rsidRPr="005879EF" w:rsidRDefault="007302D7" w:rsidP="006E15C9">
      <w:pPr>
        <w:numPr>
          <w:ilvl w:val="0"/>
          <w:numId w:val="37"/>
        </w:numPr>
        <w:spacing w:line="300" w:lineRule="auto"/>
        <w:ind w:firstLineChars="0"/>
        <w:rPr>
          <w:rFonts w:ascii="宋体" w:hAnsi="宋体"/>
          <w:b/>
          <w:sz w:val="21"/>
          <w:szCs w:val="21"/>
        </w:rPr>
      </w:pPr>
      <w:bookmarkStart w:id="84" w:name="_Toc239822603"/>
      <w:bookmarkStart w:id="85" w:name="_Toc447809281"/>
      <w:bookmarkStart w:id="86" w:name="_Toc239822488"/>
      <w:bookmarkStart w:id="87" w:name="_Toc437935948"/>
      <w:bookmarkStart w:id="88" w:name="_Toc424211812"/>
      <w:bookmarkStart w:id="89" w:name="_Toc424059482"/>
      <w:r w:rsidRPr="005879EF">
        <w:rPr>
          <w:rFonts w:ascii="宋体" w:hAnsi="宋体"/>
          <w:b/>
          <w:sz w:val="21"/>
          <w:szCs w:val="21"/>
        </w:rPr>
        <w:t>概述</w:t>
      </w:r>
      <w:bookmarkEnd w:id="84"/>
      <w:bookmarkEnd w:id="85"/>
      <w:bookmarkEnd w:id="86"/>
      <w:bookmarkEnd w:id="87"/>
      <w:bookmarkEnd w:id="88"/>
      <w:bookmarkEnd w:id="89"/>
    </w:p>
    <w:p w14:paraId="32B0F65E"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本招标文件阐明了</w:t>
      </w:r>
      <w:r w:rsidR="003B7DBC" w:rsidRPr="005879EF">
        <w:rPr>
          <w:rFonts w:ascii="宋体" w:hAnsi="宋体" w:hint="eastAsia"/>
          <w:bCs/>
          <w:sz w:val="21"/>
          <w:szCs w:val="21"/>
        </w:rPr>
        <w:t>投标供应商</w:t>
      </w:r>
      <w:r w:rsidRPr="005879EF">
        <w:rPr>
          <w:rFonts w:ascii="宋体" w:hAnsi="宋体"/>
          <w:bCs/>
          <w:sz w:val="21"/>
          <w:szCs w:val="21"/>
        </w:rPr>
        <w:t>所需提供项目范围和项目开标的程序，是本次采购活动具有法律效力的文件。</w:t>
      </w:r>
    </w:p>
    <w:p w14:paraId="49E84658" w14:textId="77777777" w:rsidR="007302D7"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应认真阅读招标文件中所有的事项、格式条款和规范等要求。</w:t>
      </w:r>
      <w:r w:rsidRPr="005879EF">
        <w:rPr>
          <w:rFonts w:ascii="宋体" w:hAnsi="宋体" w:hint="eastAsia"/>
          <w:bCs/>
          <w:sz w:val="21"/>
          <w:szCs w:val="21"/>
        </w:rPr>
        <w:t>投标供应商</w:t>
      </w:r>
      <w:r w:rsidR="007302D7" w:rsidRPr="005879EF">
        <w:rPr>
          <w:rFonts w:ascii="宋体" w:hAnsi="宋体"/>
          <w:bCs/>
          <w:sz w:val="21"/>
          <w:szCs w:val="21"/>
        </w:rPr>
        <w:t>没有按照招标文件要求提交资料，或者响应文件没有对招标文件做出实质性响应而导致发生影响响应文件被拒绝或按照无效标处理的不利后果，由</w:t>
      </w:r>
      <w:r w:rsidRPr="005879EF">
        <w:rPr>
          <w:rFonts w:ascii="宋体" w:hAnsi="宋体" w:hint="eastAsia"/>
          <w:bCs/>
          <w:sz w:val="21"/>
          <w:szCs w:val="21"/>
        </w:rPr>
        <w:t>投标供应商</w:t>
      </w:r>
      <w:r w:rsidR="007302D7" w:rsidRPr="005879EF">
        <w:rPr>
          <w:rFonts w:ascii="宋体" w:hAnsi="宋体"/>
          <w:bCs/>
          <w:sz w:val="21"/>
          <w:szCs w:val="21"/>
        </w:rPr>
        <w:t>自行承担相关风</w:t>
      </w:r>
      <w:r w:rsidR="007302D7" w:rsidRPr="005879EF">
        <w:rPr>
          <w:rFonts w:ascii="宋体" w:hAnsi="宋体"/>
          <w:bCs/>
          <w:sz w:val="21"/>
          <w:szCs w:val="21"/>
        </w:rPr>
        <w:lastRenderedPageBreak/>
        <w:t>险。</w:t>
      </w:r>
    </w:p>
    <w:p w14:paraId="6EDF81C5"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招标文件约束力</w:t>
      </w:r>
      <w:r w:rsidR="003B0AD9" w:rsidRPr="005879EF">
        <w:rPr>
          <w:rFonts w:ascii="宋体" w:hAnsi="宋体" w:hint="eastAsia"/>
          <w:bCs/>
          <w:sz w:val="21"/>
          <w:szCs w:val="21"/>
        </w:rPr>
        <w:t>：</w:t>
      </w:r>
      <w:r w:rsidR="003B7DBC" w:rsidRPr="005879EF">
        <w:rPr>
          <w:rFonts w:ascii="宋体" w:hAnsi="宋体" w:hint="eastAsia"/>
          <w:bCs/>
          <w:sz w:val="21"/>
          <w:szCs w:val="21"/>
        </w:rPr>
        <w:t>投标供应商</w:t>
      </w:r>
      <w:r w:rsidRPr="005879EF">
        <w:rPr>
          <w:rFonts w:ascii="宋体" w:hAnsi="宋体"/>
          <w:bCs/>
          <w:sz w:val="21"/>
          <w:szCs w:val="21"/>
        </w:rPr>
        <w:t>一旦领取了本招标文件并参加公开招投标，即被认为接受了本招标文件中所有条款和规定。</w:t>
      </w:r>
    </w:p>
    <w:p w14:paraId="0F8260AD" w14:textId="77777777" w:rsidR="007302D7" w:rsidRPr="005879EF" w:rsidRDefault="007302D7" w:rsidP="006E15C9">
      <w:pPr>
        <w:numPr>
          <w:ilvl w:val="0"/>
          <w:numId w:val="37"/>
        </w:numPr>
        <w:spacing w:line="300" w:lineRule="auto"/>
        <w:ind w:firstLineChars="0"/>
        <w:rPr>
          <w:rFonts w:ascii="宋体" w:hAnsi="宋体"/>
          <w:b/>
          <w:sz w:val="21"/>
          <w:szCs w:val="21"/>
        </w:rPr>
      </w:pPr>
      <w:bookmarkStart w:id="90" w:name="_Toc437935949"/>
      <w:bookmarkStart w:id="91" w:name="_Toc239649372"/>
      <w:bookmarkStart w:id="92" w:name="_Toc424059483"/>
      <w:bookmarkStart w:id="93" w:name="_Toc447809282"/>
      <w:bookmarkStart w:id="94" w:name="_Toc239822489"/>
      <w:bookmarkStart w:id="95" w:name="_Toc239650584"/>
      <w:bookmarkStart w:id="96" w:name="_Toc239651303"/>
      <w:bookmarkStart w:id="97" w:name="_Toc239649748"/>
      <w:bookmarkStart w:id="98" w:name="_Toc239822604"/>
      <w:bookmarkStart w:id="99" w:name="_Toc239649296"/>
      <w:bookmarkStart w:id="100" w:name="_Toc239648584"/>
      <w:bookmarkStart w:id="101" w:name="_Toc239648850"/>
      <w:bookmarkStart w:id="102" w:name="_Toc424211813"/>
      <w:r w:rsidRPr="005879EF">
        <w:rPr>
          <w:rFonts w:ascii="宋体" w:hAnsi="宋体"/>
          <w:b/>
          <w:sz w:val="21"/>
          <w:szCs w:val="21"/>
        </w:rPr>
        <w:t>招标文件的构成</w:t>
      </w:r>
      <w:bookmarkEnd w:id="90"/>
      <w:bookmarkEnd w:id="91"/>
      <w:bookmarkEnd w:id="92"/>
      <w:bookmarkEnd w:id="93"/>
      <w:bookmarkEnd w:id="94"/>
      <w:bookmarkEnd w:id="95"/>
      <w:bookmarkEnd w:id="96"/>
      <w:bookmarkEnd w:id="97"/>
      <w:bookmarkEnd w:id="98"/>
      <w:bookmarkEnd w:id="99"/>
      <w:bookmarkEnd w:id="100"/>
      <w:bookmarkEnd w:id="101"/>
      <w:bookmarkEnd w:id="102"/>
    </w:p>
    <w:p w14:paraId="17C374F0"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招标文件由招标文件总目录所列内容组成（不限于）：</w:t>
      </w:r>
    </w:p>
    <w:p w14:paraId="4069D57B" w14:textId="77777777" w:rsidR="007302D7" w:rsidRPr="005879EF" w:rsidRDefault="00911BA8" w:rsidP="005C54C2">
      <w:pPr>
        <w:spacing w:line="300" w:lineRule="auto"/>
        <w:ind w:firstLineChars="405" w:firstLine="850"/>
        <w:rPr>
          <w:rFonts w:ascii="宋体" w:hAnsi="宋体"/>
          <w:kern w:val="0"/>
          <w:sz w:val="21"/>
          <w:szCs w:val="21"/>
        </w:rPr>
      </w:pPr>
      <w:bookmarkStart w:id="103" w:name="_Toc239648585"/>
      <w:bookmarkStart w:id="104" w:name="_Toc239649749"/>
      <w:bookmarkStart w:id="105" w:name="_Toc239649297"/>
      <w:bookmarkStart w:id="106" w:name="_Toc239650585"/>
      <w:bookmarkStart w:id="107" w:name="_Toc239649373"/>
      <w:bookmarkStart w:id="108" w:name="_Toc239822605"/>
      <w:bookmarkStart w:id="109" w:name="_Toc239648851"/>
      <w:bookmarkStart w:id="110" w:name="_Toc239822490"/>
      <w:bookmarkStart w:id="111" w:name="_Toc239651304"/>
      <w:r w:rsidRPr="005879EF">
        <w:rPr>
          <w:rFonts w:ascii="宋体" w:hAnsi="宋体" w:hint="eastAsia"/>
          <w:kern w:val="0"/>
          <w:sz w:val="21"/>
          <w:szCs w:val="21"/>
        </w:rPr>
        <w:t xml:space="preserve">第一章 </w:t>
      </w:r>
      <w:r w:rsidR="007302D7" w:rsidRPr="005879EF">
        <w:rPr>
          <w:rFonts w:ascii="宋体" w:hAnsi="宋体"/>
          <w:kern w:val="0"/>
          <w:sz w:val="21"/>
          <w:szCs w:val="21"/>
        </w:rPr>
        <w:t>招标公告；</w:t>
      </w:r>
    </w:p>
    <w:p w14:paraId="372FB5A9" w14:textId="77777777" w:rsidR="007302D7" w:rsidRPr="005879EF" w:rsidRDefault="00911BA8" w:rsidP="005C54C2">
      <w:pPr>
        <w:spacing w:line="300" w:lineRule="auto"/>
        <w:ind w:firstLineChars="405" w:firstLine="850"/>
        <w:rPr>
          <w:rFonts w:ascii="宋体" w:hAnsi="宋体"/>
          <w:kern w:val="0"/>
          <w:sz w:val="21"/>
          <w:szCs w:val="21"/>
        </w:rPr>
      </w:pPr>
      <w:r w:rsidRPr="005879EF">
        <w:rPr>
          <w:rFonts w:ascii="宋体" w:hAnsi="宋体" w:hint="eastAsia"/>
          <w:kern w:val="0"/>
          <w:sz w:val="21"/>
          <w:szCs w:val="21"/>
        </w:rPr>
        <w:t>第二章</w:t>
      </w:r>
      <w:r w:rsidR="007302D7" w:rsidRPr="005879EF">
        <w:rPr>
          <w:rFonts w:ascii="宋体" w:hAnsi="宋体"/>
          <w:kern w:val="0"/>
          <w:sz w:val="21"/>
          <w:szCs w:val="21"/>
        </w:rPr>
        <w:t xml:space="preserve"> </w:t>
      </w:r>
      <w:r w:rsidR="003B7DBC" w:rsidRPr="005879EF">
        <w:rPr>
          <w:rFonts w:ascii="宋体" w:hAnsi="宋体" w:hint="eastAsia"/>
          <w:kern w:val="0"/>
          <w:sz w:val="21"/>
          <w:szCs w:val="21"/>
        </w:rPr>
        <w:t>投标供应商</w:t>
      </w:r>
      <w:r w:rsidR="007302D7" w:rsidRPr="005879EF">
        <w:rPr>
          <w:rFonts w:ascii="宋体" w:hAnsi="宋体"/>
          <w:kern w:val="0"/>
          <w:sz w:val="21"/>
          <w:szCs w:val="21"/>
        </w:rPr>
        <w:t>须知；</w:t>
      </w:r>
    </w:p>
    <w:p w14:paraId="3C58F667" w14:textId="77777777" w:rsidR="00BB4A6C" w:rsidRPr="005879EF" w:rsidRDefault="00911BA8" w:rsidP="005C54C2">
      <w:pPr>
        <w:spacing w:line="300" w:lineRule="auto"/>
        <w:ind w:firstLineChars="405" w:firstLine="850"/>
        <w:rPr>
          <w:rFonts w:ascii="宋体" w:hAnsi="宋体"/>
          <w:kern w:val="0"/>
          <w:sz w:val="21"/>
          <w:szCs w:val="21"/>
        </w:rPr>
      </w:pPr>
      <w:r w:rsidRPr="005879EF">
        <w:rPr>
          <w:rFonts w:ascii="宋体" w:hAnsi="宋体" w:hint="eastAsia"/>
          <w:kern w:val="0"/>
          <w:sz w:val="21"/>
          <w:szCs w:val="21"/>
        </w:rPr>
        <w:t xml:space="preserve">第三章 </w:t>
      </w:r>
      <w:r w:rsidR="00BB4A6C" w:rsidRPr="005879EF">
        <w:rPr>
          <w:rFonts w:ascii="宋体" w:hAnsi="宋体" w:hint="eastAsia"/>
          <w:kern w:val="0"/>
          <w:sz w:val="21"/>
          <w:szCs w:val="21"/>
        </w:rPr>
        <w:t>采购需求；</w:t>
      </w:r>
    </w:p>
    <w:p w14:paraId="3BF1975F" w14:textId="77777777" w:rsidR="007302D7" w:rsidRPr="005879EF" w:rsidRDefault="00911BA8" w:rsidP="005C54C2">
      <w:pPr>
        <w:spacing w:line="300" w:lineRule="auto"/>
        <w:ind w:firstLineChars="405" w:firstLine="850"/>
        <w:rPr>
          <w:rFonts w:ascii="宋体" w:hAnsi="宋体"/>
          <w:kern w:val="0"/>
          <w:sz w:val="21"/>
          <w:szCs w:val="21"/>
        </w:rPr>
      </w:pPr>
      <w:r w:rsidRPr="005879EF">
        <w:rPr>
          <w:rFonts w:ascii="宋体" w:hAnsi="宋体" w:hint="eastAsia"/>
          <w:kern w:val="0"/>
          <w:sz w:val="21"/>
          <w:szCs w:val="21"/>
        </w:rPr>
        <w:t xml:space="preserve">第四章 </w:t>
      </w:r>
      <w:r w:rsidR="007302D7" w:rsidRPr="005879EF">
        <w:rPr>
          <w:rFonts w:ascii="宋体" w:hAnsi="宋体"/>
          <w:kern w:val="0"/>
          <w:sz w:val="21"/>
          <w:szCs w:val="21"/>
        </w:rPr>
        <w:t>投标文件格式；</w:t>
      </w:r>
    </w:p>
    <w:p w14:paraId="3E48FC11" w14:textId="77777777" w:rsidR="007302D7" w:rsidRPr="005879EF" w:rsidRDefault="00911BA8" w:rsidP="005C54C2">
      <w:pPr>
        <w:spacing w:line="300" w:lineRule="auto"/>
        <w:ind w:firstLineChars="405" w:firstLine="850"/>
        <w:rPr>
          <w:rFonts w:ascii="宋体" w:hAnsi="宋体"/>
          <w:kern w:val="0"/>
          <w:sz w:val="21"/>
          <w:szCs w:val="21"/>
        </w:rPr>
      </w:pPr>
      <w:r w:rsidRPr="005879EF">
        <w:rPr>
          <w:rFonts w:ascii="宋体" w:hAnsi="宋体" w:hint="eastAsia"/>
          <w:kern w:val="0"/>
          <w:sz w:val="21"/>
          <w:szCs w:val="21"/>
        </w:rPr>
        <w:t>第五章</w:t>
      </w:r>
      <w:r w:rsidR="007302D7" w:rsidRPr="005879EF">
        <w:rPr>
          <w:rFonts w:ascii="宋体" w:hAnsi="宋体"/>
          <w:kern w:val="0"/>
          <w:sz w:val="21"/>
          <w:szCs w:val="21"/>
        </w:rPr>
        <w:t xml:space="preserve"> 评审办法与细则；</w:t>
      </w:r>
    </w:p>
    <w:p w14:paraId="10FAE8E0" w14:textId="77777777" w:rsidR="00E5767F" w:rsidRPr="005879EF" w:rsidRDefault="00911BA8" w:rsidP="005C54C2">
      <w:pPr>
        <w:spacing w:line="300" w:lineRule="auto"/>
        <w:ind w:firstLineChars="405" w:firstLine="850"/>
        <w:rPr>
          <w:rFonts w:ascii="宋体" w:hAnsi="宋体"/>
          <w:kern w:val="0"/>
          <w:sz w:val="21"/>
          <w:szCs w:val="21"/>
        </w:rPr>
      </w:pPr>
      <w:r w:rsidRPr="005879EF">
        <w:rPr>
          <w:rFonts w:ascii="宋体" w:hAnsi="宋体" w:hint="eastAsia"/>
          <w:kern w:val="0"/>
          <w:sz w:val="21"/>
          <w:szCs w:val="21"/>
        </w:rPr>
        <w:t>第六章</w:t>
      </w:r>
      <w:r w:rsidR="00E5767F" w:rsidRPr="005879EF">
        <w:rPr>
          <w:rFonts w:ascii="宋体" w:hAnsi="宋体"/>
          <w:kern w:val="0"/>
          <w:sz w:val="21"/>
          <w:szCs w:val="21"/>
        </w:rPr>
        <w:t xml:space="preserve"> </w:t>
      </w:r>
      <w:r w:rsidR="00574244" w:rsidRPr="005879EF">
        <w:rPr>
          <w:rFonts w:ascii="宋体" w:hAnsi="宋体" w:hint="eastAsia"/>
          <w:kern w:val="0"/>
          <w:sz w:val="21"/>
          <w:szCs w:val="21"/>
        </w:rPr>
        <w:t>招标文件附件</w:t>
      </w:r>
      <w:r w:rsidR="00E5767F" w:rsidRPr="005879EF">
        <w:rPr>
          <w:rFonts w:ascii="宋体" w:hAnsi="宋体" w:hint="eastAsia"/>
          <w:kern w:val="0"/>
          <w:sz w:val="21"/>
          <w:szCs w:val="21"/>
        </w:rPr>
        <w:t>；</w:t>
      </w:r>
    </w:p>
    <w:p w14:paraId="04C4A4E8" w14:textId="77777777" w:rsidR="007302D7" w:rsidRPr="005879EF" w:rsidRDefault="00911BA8" w:rsidP="005C54C2">
      <w:pPr>
        <w:spacing w:line="300" w:lineRule="auto"/>
        <w:ind w:firstLineChars="405" w:firstLine="850"/>
        <w:rPr>
          <w:rFonts w:ascii="宋体" w:hAnsi="宋体"/>
          <w:kern w:val="0"/>
          <w:sz w:val="21"/>
          <w:szCs w:val="21"/>
        </w:rPr>
      </w:pPr>
      <w:r w:rsidRPr="005879EF">
        <w:rPr>
          <w:rFonts w:ascii="宋体" w:hAnsi="宋体" w:hint="eastAsia"/>
          <w:kern w:val="0"/>
          <w:sz w:val="21"/>
          <w:szCs w:val="21"/>
        </w:rPr>
        <w:t>第七章 补充通知及答疑（若有）</w:t>
      </w:r>
      <w:r w:rsidR="007302D7" w:rsidRPr="005879EF">
        <w:rPr>
          <w:rFonts w:ascii="宋体" w:hAnsi="宋体"/>
          <w:kern w:val="0"/>
          <w:sz w:val="21"/>
          <w:szCs w:val="21"/>
        </w:rPr>
        <w:t>；</w:t>
      </w:r>
    </w:p>
    <w:p w14:paraId="06F70F5B" w14:textId="77777777" w:rsidR="007302D7"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获取招标文件后，应仔细检查招标文件的所有内容，如有任何页数遗缺、任何数字或词汇模糊不清、任何词义含混或意义不清等问题应在本须知前附表规定的书面提问截止时间前按招标公告中载明的采购人代理机构地址以书面形式（包括信函、传真，下同）通知到采购人代理机构、采购人。</w:t>
      </w:r>
      <w:r w:rsidRPr="005879EF">
        <w:rPr>
          <w:rFonts w:ascii="宋体" w:hAnsi="宋体" w:hint="eastAsia"/>
          <w:bCs/>
          <w:sz w:val="21"/>
          <w:szCs w:val="21"/>
        </w:rPr>
        <w:t>投标供应商</w:t>
      </w:r>
      <w:r w:rsidR="007302D7" w:rsidRPr="005879EF">
        <w:rPr>
          <w:rFonts w:ascii="宋体" w:hAnsi="宋体"/>
          <w:bCs/>
          <w:sz w:val="21"/>
          <w:szCs w:val="21"/>
        </w:rPr>
        <w:t>同时应认真审阅、全面理解招标文件中所有的事项、条件、格式、条款等。</w:t>
      </w:r>
      <w:r w:rsidRPr="005879EF">
        <w:rPr>
          <w:rFonts w:ascii="宋体" w:hAnsi="宋体" w:hint="eastAsia"/>
          <w:bCs/>
          <w:sz w:val="21"/>
          <w:szCs w:val="21"/>
        </w:rPr>
        <w:t>投标供应商</w:t>
      </w:r>
      <w:r w:rsidR="007302D7" w:rsidRPr="005879EF">
        <w:rPr>
          <w:rFonts w:ascii="宋体" w:hAnsi="宋体"/>
          <w:bCs/>
          <w:sz w:val="21"/>
          <w:szCs w:val="21"/>
        </w:rPr>
        <w:t>没有按照招标文件的要求提供全部资料，或</w:t>
      </w:r>
      <w:r w:rsidRPr="005879EF">
        <w:rPr>
          <w:rFonts w:ascii="宋体" w:hAnsi="宋体" w:hint="eastAsia"/>
          <w:bCs/>
          <w:sz w:val="21"/>
          <w:szCs w:val="21"/>
        </w:rPr>
        <w:t>投标供应商</w:t>
      </w:r>
      <w:r w:rsidR="007302D7" w:rsidRPr="005879EF">
        <w:rPr>
          <w:rFonts w:ascii="宋体" w:hAnsi="宋体"/>
          <w:bCs/>
          <w:sz w:val="21"/>
          <w:szCs w:val="21"/>
        </w:rPr>
        <w:t>没有对招标文件的实质性要求和条件</w:t>
      </w:r>
      <w:proofErr w:type="gramStart"/>
      <w:r w:rsidR="007302D7" w:rsidRPr="005879EF">
        <w:rPr>
          <w:rFonts w:ascii="宋体" w:hAnsi="宋体"/>
          <w:bCs/>
          <w:sz w:val="21"/>
          <w:szCs w:val="21"/>
        </w:rPr>
        <w:t>作出</w:t>
      </w:r>
      <w:proofErr w:type="gramEnd"/>
      <w:r w:rsidR="007302D7" w:rsidRPr="005879EF">
        <w:rPr>
          <w:rFonts w:ascii="宋体" w:hAnsi="宋体"/>
          <w:bCs/>
          <w:sz w:val="21"/>
          <w:szCs w:val="21"/>
        </w:rPr>
        <w:t>响应，可能导致其投标文件被否决。</w:t>
      </w:r>
    </w:p>
    <w:p w14:paraId="4F14DCF1"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采购人、采购人代理机构对其在招标文件中或其他文件中提供的资料或材料中任何错误、遗漏、有失准确之处或判断上的错误，不承担任何责任，</w:t>
      </w:r>
      <w:r w:rsidR="003B7DBC" w:rsidRPr="005879EF">
        <w:rPr>
          <w:rFonts w:ascii="宋体" w:hAnsi="宋体" w:hint="eastAsia"/>
          <w:bCs/>
          <w:sz w:val="21"/>
          <w:szCs w:val="21"/>
        </w:rPr>
        <w:t>投标供应商</w:t>
      </w:r>
      <w:r w:rsidRPr="005879EF">
        <w:rPr>
          <w:rFonts w:ascii="宋体" w:hAnsi="宋体"/>
          <w:bCs/>
          <w:sz w:val="21"/>
          <w:szCs w:val="21"/>
        </w:rPr>
        <w:t>在采用时应自行判断其准确性。</w:t>
      </w:r>
    </w:p>
    <w:p w14:paraId="6E6CDCF2"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采购人、采购代理机构不承担</w:t>
      </w:r>
      <w:r w:rsidR="003B7DBC" w:rsidRPr="005879EF">
        <w:rPr>
          <w:rFonts w:ascii="宋体" w:hAnsi="宋体" w:hint="eastAsia"/>
          <w:bCs/>
          <w:sz w:val="21"/>
          <w:szCs w:val="21"/>
        </w:rPr>
        <w:t>投标供应商</w:t>
      </w:r>
      <w:r w:rsidRPr="005879EF">
        <w:rPr>
          <w:rFonts w:ascii="宋体" w:hAnsi="宋体"/>
          <w:bCs/>
          <w:sz w:val="21"/>
          <w:szCs w:val="21"/>
        </w:rPr>
        <w:t>对招标文件</w:t>
      </w:r>
      <w:proofErr w:type="gramStart"/>
      <w:r w:rsidRPr="005879EF">
        <w:rPr>
          <w:rFonts w:ascii="宋体" w:hAnsi="宋体"/>
          <w:bCs/>
          <w:sz w:val="21"/>
          <w:szCs w:val="21"/>
        </w:rPr>
        <w:t>作出</w:t>
      </w:r>
      <w:proofErr w:type="gramEnd"/>
      <w:r w:rsidRPr="005879EF">
        <w:rPr>
          <w:rFonts w:ascii="宋体" w:hAnsi="宋体"/>
          <w:bCs/>
          <w:sz w:val="21"/>
          <w:szCs w:val="21"/>
        </w:rPr>
        <w:t>的任何错误的解释或结论的责任，</w:t>
      </w:r>
      <w:r w:rsidR="003B7DBC" w:rsidRPr="005879EF">
        <w:rPr>
          <w:rFonts w:ascii="宋体" w:hAnsi="宋体" w:hint="eastAsia"/>
          <w:bCs/>
          <w:sz w:val="21"/>
          <w:szCs w:val="21"/>
        </w:rPr>
        <w:t>投标供应商</w:t>
      </w:r>
      <w:r w:rsidRPr="005879EF">
        <w:rPr>
          <w:rFonts w:ascii="宋体" w:hAnsi="宋体"/>
          <w:bCs/>
          <w:sz w:val="21"/>
          <w:szCs w:val="21"/>
        </w:rPr>
        <w:t>应对其对招标文件</w:t>
      </w:r>
      <w:proofErr w:type="gramStart"/>
      <w:r w:rsidRPr="005879EF">
        <w:rPr>
          <w:rFonts w:ascii="宋体" w:hAnsi="宋体"/>
          <w:bCs/>
          <w:sz w:val="21"/>
          <w:szCs w:val="21"/>
        </w:rPr>
        <w:t>作出</w:t>
      </w:r>
      <w:proofErr w:type="gramEnd"/>
      <w:r w:rsidRPr="005879EF">
        <w:rPr>
          <w:rFonts w:ascii="宋体" w:hAnsi="宋体"/>
          <w:bCs/>
          <w:sz w:val="21"/>
          <w:szCs w:val="21"/>
        </w:rPr>
        <w:t>的理解承担全部责任。</w:t>
      </w:r>
    </w:p>
    <w:p w14:paraId="6165101F"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无论是否递交投标文件，任何</w:t>
      </w:r>
      <w:r w:rsidR="003B7DBC" w:rsidRPr="005879EF">
        <w:rPr>
          <w:rFonts w:ascii="宋体" w:hAnsi="宋体" w:hint="eastAsia"/>
          <w:bCs/>
          <w:sz w:val="21"/>
          <w:szCs w:val="21"/>
        </w:rPr>
        <w:t>投标供应商</w:t>
      </w:r>
      <w:r w:rsidRPr="005879EF">
        <w:rPr>
          <w:rFonts w:ascii="宋体" w:hAnsi="宋体"/>
          <w:bCs/>
          <w:sz w:val="21"/>
          <w:szCs w:val="21"/>
        </w:rPr>
        <w:t>都应将招标文件视为保密文件。</w:t>
      </w:r>
    </w:p>
    <w:p w14:paraId="7D2857CA" w14:textId="77777777" w:rsidR="007302D7" w:rsidRPr="005879EF" w:rsidRDefault="007302D7" w:rsidP="006E15C9">
      <w:pPr>
        <w:numPr>
          <w:ilvl w:val="0"/>
          <w:numId w:val="37"/>
        </w:numPr>
        <w:spacing w:line="300" w:lineRule="auto"/>
        <w:ind w:firstLineChars="0"/>
        <w:rPr>
          <w:rFonts w:ascii="宋体" w:hAnsi="宋体"/>
          <w:b/>
          <w:sz w:val="21"/>
          <w:szCs w:val="21"/>
        </w:rPr>
      </w:pPr>
      <w:bookmarkStart w:id="112" w:name="_Toc437935950"/>
      <w:bookmarkStart w:id="113" w:name="_Toc424211814"/>
      <w:bookmarkStart w:id="114" w:name="_Toc424059484"/>
      <w:bookmarkStart w:id="115" w:name="_Toc447809283"/>
      <w:r w:rsidRPr="005879EF">
        <w:rPr>
          <w:rFonts w:ascii="宋体" w:hAnsi="宋体"/>
          <w:b/>
          <w:sz w:val="21"/>
          <w:szCs w:val="21"/>
        </w:rPr>
        <w:t>招标文件的澄清或修改</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0FBCDB1E" w14:textId="36792B9E" w:rsidR="007302D7" w:rsidRPr="005879EF" w:rsidRDefault="00911BA8"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任何要求对招标文件进行澄清的投标供应商，均应在答疑截止期规定时间以前按招标公告书中的通讯地址以书面形式传真或寄送给采购代理机构，采购代理机构对答疑截止期规定时间以前收到的任何澄清要求将以书面形式予以答复，同时将以书面、传真或在“</w:t>
      </w:r>
      <w:r w:rsidR="00DF1D7C" w:rsidRPr="005879EF">
        <w:rPr>
          <w:rFonts w:ascii="宋体" w:hAnsi="宋体" w:hint="eastAsia"/>
          <w:bCs/>
          <w:sz w:val="21"/>
          <w:szCs w:val="21"/>
        </w:rPr>
        <w:t>浙江政府采购网</w:t>
      </w:r>
      <w:r w:rsidRPr="005879EF">
        <w:rPr>
          <w:rFonts w:ascii="宋体" w:hAnsi="宋体" w:hint="eastAsia"/>
          <w:bCs/>
          <w:sz w:val="21"/>
          <w:szCs w:val="21"/>
        </w:rPr>
        <w:t>”发布公告等类似的形式通知已领取招标文件的每一投标供应商。答复中包括原提出的问题，但不包括问题的来源。</w:t>
      </w:r>
    </w:p>
    <w:p w14:paraId="5B2ED5C1" w14:textId="77777777" w:rsidR="007302D7" w:rsidRPr="005879EF" w:rsidRDefault="009B5A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无论是采购人根据需要主动对招标文件进行必要的澄清，或是根据</w:t>
      </w:r>
      <w:r w:rsidR="003B7DBC" w:rsidRPr="005879EF">
        <w:rPr>
          <w:rFonts w:ascii="宋体" w:hAnsi="宋体" w:hint="eastAsia"/>
          <w:bCs/>
          <w:sz w:val="21"/>
          <w:szCs w:val="21"/>
        </w:rPr>
        <w:t>投标供应商</w:t>
      </w:r>
      <w:r w:rsidRPr="005879EF">
        <w:rPr>
          <w:rFonts w:ascii="宋体" w:hAnsi="宋体"/>
          <w:bCs/>
          <w:sz w:val="21"/>
          <w:szCs w:val="21"/>
        </w:rPr>
        <w:t>的要求对招标文件做出澄清，</w:t>
      </w:r>
      <w:r w:rsidRPr="005879EF">
        <w:rPr>
          <w:rFonts w:ascii="宋体" w:hAnsi="宋体" w:hint="eastAsia"/>
          <w:bCs/>
          <w:sz w:val="21"/>
          <w:szCs w:val="21"/>
        </w:rPr>
        <w:t>采购人</w:t>
      </w:r>
      <w:r w:rsidRPr="005879EF">
        <w:rPr>
          <w:rFonts w:ascii="宋体" w:hAnsi="宋体"/>
          <w:bCs/>
          <w:sz w:val="21"/>
          <w:szCs w:val="21"/>
        </w:rPr>
        <w:t>或者采购代理机构</w:t>
      </w:r>
      <w:r w:rsidRPr="005879EF">
        <w:rPr>
          <w:rFonts w:ascii="宋体" w:hAnsi="宋体" w:hint="eastAsia"/>
          <w:bCs/>
          <w:sz w:val="21"/>
          <w:szCs w:val="21"/>
        </w:rPr>
        <w:t>均可能会</w:t>
      </w:r>
      <w:r w:rsidRPr="005879EF">
        <w:rPr>
          <w:rFonts w:ascii="宋体" w:hAnsi="宋体"/>
          <w:bCs/>
          <w:sz w:val="21"/>
          <w:szCs w:val="21"/>
        </w:rPr>
        <w:t>对已发出的招标文件进行必要的澄清或者修改。</w:t>
      </w:r>
    </w:p>
    <w:p w14:paraId="2ECB2E5F" w14:textId="77777777" w:rsidR="007302D7" w:rsidRPr="005879EF" w:rsidRDefault="009B5A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lastRenderedPageBreak/>
        <w:t>招标文件的澄清或修改将以发布澄清或变更公告为准（同招标公告发布网站），所有</w:t>
      </w:r>
      <w:r w:rsidR="003B7DBC" w:rsidRPr="005879EF">
        <w:rPr>
          <w:rFonts w:ascii="宋体" w:hAnsi="宋体" w:hint="eastAsia"/>
          <w:bCs/>
          <w:sz w:val="21"/>
          <w:szCs w:val="21"/>
        </w:rPr>
        <w:t>投标供应商</w:t>
      </w:r>
      <w:r w:rsidRPr="005879EF">
        <w:rPr>
          <w:rFonts w:ascii="宋体" w:hAnsi="宋体"/>
          <w:bCs/>
          <w:sz w:val="21"/>
          <w:szCs w:val="21"/>
        </w:rPr>
        <w:t>应关注网站及时查看，采购人、采购代理机构不再进行书面或其他形式通知，未看变更或澄清公告并由此导致的一切后果均由</w:t>
      </w:r>
      <w:r w:rsidR="003B7DBC" w:rsidRPr="005879EF">
        <w:rPr>
          <w:rFonts w:ascii="宋体" w:hAnsi="宋体" w:hint="eastAsia"/>
          <w:bCs/>
          <w:sz w:val="21"/>
          <w:szCs w:val="21"/>
        </w:rPr>
        <w:t>投标供应商</w:t>
      </w:r>
      <w:r w:rsidRPr="005879EF">
        <w:rPr>
          <w:rFonts w:ascii="宋体" w:hAnsi="宋体"/>
          <w:bCs/>
          <w:sz w:val="21"/>
          <w:szCs w:val="21"/>
        </w:rPr>
        <w:t>自负。</w:t>
      </w:r>
    </w:p>
    <w:p w14:paraId="43BEC382" w14:textId="77777777" w:rsidR="007302D7" w:rsidRPr="005879EF" w:rsidRDefault="009B5AD7"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在</w:t>
      </w:r>
      <w:r w:rsidRPr="005879EF">
        <w:rPr>
          <w:rFonts w:ascii="宋体" w:hAnsi="宋体"/>
          <w:bCs/>
          <w:sz w:val="21"/>
          <w:szCs w:val="21"/>
        </w:rPr>
        <w:t>澄清或变更</w:t>
      </w:r>
      <w:r w:rsidRPr="005879EF">
        <w:rPr>
          <w:rFonts w:ascii="宋体" w:hAnsi="宋体" w:hint="eastAsia"/>
          <w:bCs/>
          <w:sz w:val="21"/>
          <w:szCs w:val="21"/>
        </w:rPr>
        <w:t>发布后，</w:t>
      </w:r>
      <w:r w:rsidR="00367326" w:rsidRPr="005879EF">
        <w:rPr>
          <w:rFonts w:ascii="宋体" w:hAnsi="宋体" w:hint="eastAsia"/>
          <w:bCs/>
          <w:sz w:val="21"/>
          <w:szCs w:val="21"/>
        </w:rPr>
        <w:t>如按规定须延长投标截止时间的，新的投标截止时间</w:t>
      </w:r>
      <w:proofErr w:type="gramStart"/>
      <w:r w:rsidR="00367326" w:rsidRPr="005879EF">
        <w:rPr>
          <w:rFonts w:ascii="宋体" w:hAnsi="宋体" w:hint="eastAsia"/>
          <w:bCs/>
          <w:sz w:val="21"/>
          <w:szCs w:val="21"/>
        </w:rPr>
        <w:t>随修改</w:t>
      </w:r>
      <w:proofErr w:type="gramEnd"/>
      <w:r w:rsidR="00367326" w:rsidRPr="005879EF">
        <w:rPr>
          <w:rFonts w:ascii="宋体" w:hAnsi="宋体" w:hint="eastAsia"/>
          <w:bCs/>
          <w:sz w:val="21"/>
          <w:szCs w:val="21"/>
        </w:rPr>
        <w:t>和澄清（答疑）答复的文件一并发出。</w:t>
      </w:r>
    </w:p>
    <w:p w14:paraId="085F39A2" w14:textId="618B190C" w:rsidR="009B5AD7" w:rsidRPr="005879EF" w:rsidRDefault="009B5A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为使</w:t>
      </w:r>
      <w:r w:rsidR="003B7DBC" w:rsidRPr="005879EF">
        <w:rPr>
          <w:rFonts w:ascii="宋体" w:hAnsi="宋体"/>
          <w:bCs/>
          <w:sz w:val="21"/>
          <w:szCs w:val="21"/>
        </w:rPr>
        <w:t>投标供应商</w:t>
      </w:r>
      <w:r w:rsidRPr="005879EF">
        <w:rPr>
          <w:rFonts w:ascii="宋体" w:hAnsi="宋体"/>
          <w:bCs/>
          <w:sz w:val="21"/>
          <w:szCs w:val="21"/>
        </w:rPr>
        <w:t>编写投标文件时有充分的时间对</w:t>
      </w:r>
      <w:r w:rsidRPr="005879EF">
        <w:rPr>
          <w:rFonts w:ascii="宋体" w:hAnsi="宋体" w:hint="eastAsia"/>
          <w:bCs/>
          <w:sz w:val="21"/>
          <w:szCs w:val="21"/>
        </w:rPr>
        <w:t>招标</w:t>
      </w:r>
      <w:r w:rsidRPr="005879EF">
        <w:rPr>
          <w:rFonts w:ascii="宋体" w:hAnsi="宋体"/>
          <w:bCs/>
          <w:sz w:val="21"/>
          <w:szCs w:val="21"/>
        </w:rPr>
        <w:t>文件的修改部分进行研究，采购人有权推迟投标截至时间和开标日期，并将此变更</w:t>
      </w:r>
      <w:r w:rsidRPr="005879EF">
        <w:rPr>
          <w:rFonts w:ascii="宋体" w:hAnsi="宋体" w:hint="eastAsia"/>
          <w:bCs/>
          <w:sz w:val="21"/>
          <w:szCs w:val="21"/>
        </w:rPr>
        <w:t>以</w:t>
      </w:r>
      <w:r w:rsidR="000062D7" w:rsidRPr="005879EF">
        <w:rPr>
          <w:rFonts w:ascii="宋体" w:hAnsi="宋体" w:hint="eastAsia"/>
          <w:bCs/>
          <w:sz w:val="21"/>
          <w:szCs w:val="21"/>
        </w:rPr>
        <w:t>在“温州市公共资源交易网-瑞安市分网”及“</w:t>
      </w:r>
      <w:r w:rsidR="00DF1D7C" w:rsidRPr="005879EF">
        <w:rPr>
          <w:rFonts w:ascii="宋体" w:hAnsi="宋体" w:hint="eastAsia"/>
          <w:bCs/>
          <w:sz w:val="21"/>
          <w:szCs w:val="21"/>
        </w:rPr>
        <w:t>浙江政府采购网</w:t>
      </w:r>
      <w:r w:rsidR="000062D7" w:rsidRPr="005879EF">
        <w:rPr>
          <w:rFonts w:ascii="宋体" w:hAnsi="宋体" w:hint="eastAsia"/>
          <w:bCs/>
          <w:sz w:val="21"/>
          <w:szCs w:val="21"/>
        </w:rPr>
        <w:t>”发布</w:t>
      </w:r>
      <w:r w:rsidRPr="005879EF">
        <w:rPr>
          <w:rFonts w:ascii="宋体" w:hAnsi="宋体" w:hint="eastAsia"/>
          <w:bCs/>
          <w:sz w:val="21"/>
          <w:szCs w:val="21"/>
        </w:rPr>
        <w:t>公告形式</w:t>
      </w:r>
      <w:r w:rsidRPr="005879EF">
        <w:rPr>
          <w:rFonts w:ascii="宋体" w:hAnsi="宋体"/>
          <w:bCs/>
          <w:sz w:val="21"/>
          <w:szCs w:val="21"/>
        </w:rPr>
        <w:t>通知所有购买同一采购文件的</w:t>
      </w:r>
      <w:r w:rsidR="003B7DBC" w:rsidRPr="005879EF">
        <w:rPr>
          <w:rFonts w:ascii="宋体" w:hAnsi="宋体"/>
          <w:bCs/>
          <w:sz w:val="21"/>
          <w:szCs w:val="21"/>
        </w:rPr>
        <w:t>投标供应商</w:t>
      </w:r>
      <w:r w:rsidRPr="005879EF">
        <w:rPr>
          <w:rFonts w:ascii="宋体" w:hAnsi="宋体"/>
          <w:bCs/>
          <w:sz w:val="21"/>
          <w:szCs w:val="21"/>
        </w:rPr>
        <w:t>。</w:t>
      </w:r>
    </w:p>
    <w:p w14:paraId="4832A271"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招标文件有多次澄清或修改时，</w:t>
      </w:r>
      <w:r w:rsidR="009B5AD7" w:rsidRPr="005879EF">
        <w:rPr>
          <w:rFonts w:ascii="宋体" w:hAnsi="宋体" w:hint="eastAsia"/>
          <w:bCs/>
          <w:sz w:val="21"/>
          <w:szCs w:val="21"/>
        </w:rPr>
        <w:t>表述不一致的，</w:t>
      </w:r>
      <w:r w:rsidRPr="005879EF">
        <w:rPr>
          <w:rFonts w:ascii="宋体" w:hAnsi="宋体"/>
          <w:bCs/>
          <w:sz w:val="21"/>
          <w:szCs w:val="21"/>
        </w:rPr>
        <w:t>以最后发出的澄清或修改公告为准；招标文件的修改和补充作为招标文件的组成部分，对</w:t>
      </w:r>
      <w:r w:rsidR="000062D7" w:rsidRPr="005879EF">
        <w:rPr>
          <w:rFonts w:ascii="宋体" w:hAnsi="宋体" w:hint="eastAsia"/>
          <w:bCs/>
          <w:sz w:val="21"/>
          <w:szCs w:val="21"/>
        </w:rPr>
        <w:t>所有</w:t>
      </w:r>
      <w:r w:rsidR="003B7DBC" w:rsidRPr="005879EF">
        <w:rPr>
          <w:rFonts w:ascii="宋体" w:hAnsi="宋体" w:hint="eastAsia"/>
          <w:bCs/>
          <w:sz w:val="21"/>
          <w:szCs w:val="21"/>
        </w:rPr>
        <w:t>投标供应商</w:t>
      </w:r>
      <w:r w:rsidRPr="005879EF">
        <w:rPr>
          <w:rFonts w:ascii="宋体" w:hAnsi="宋体"/>
          <w:bCs/>
          <w:sz w:val="21"/>
          <w:szCs w:val="21"/>
        </w:rPr>
        <w:t>具有约束力。</w:t>
      </w:r>
    </w:p>
    <w:p w14:paraId="598E916E" w14:textId="77777777" w:rsidR="007302D7" w:rsidRPr="005879EF" w:rsidRDefault="007302D7" w:rsidP="006E15C9">
      <w:pPr>
        <w:numPr>
          <w:ilvl w:val="0"/>
          <w:numId w:val="37"/>
        </w:numPr>
        <w:spacing w:line="300" w:lineRule="auto"/>
        <w:ind w:firstLineChars="0"/>
        <w:rPr>
          <w:rFonts w:ascii="宋体" w:hAnsi="宋体"/>
          <w:b/>
          <w:sz w:val="21"/>
          <w:szCs w:val="21"/>
        </w:rPr>
      </w:pPr>
      <w:r w:rsidRPr="005879EF">
        <w:rPr>
          <w:rFonts w:ascii="宋体" w:hAnsi="宋体"/>
          <w:b/>
          <w:sz w:val="21"/>
          <w:szCs w:val="21"/>
        </w:rPr>
        <w:t>踏勘现场与标前会议</w:t>
      </w:r>
    </w:p>
    <w:p w14:paraId="4D6E14A2"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bookmarkStart w:id="116" w:name="_Toc411438790"/>
      <w:r w:rsidRPr="005879EF">
        <w:rPr>
          <w:rFonts w:ascii="宋体" w:hAnsi="宋体"/>
          <w:bCs/>
          <w:sz w:val="21"/>
          <w:szCs w:val="21"/>
        </w:rPr>
        <w:t>踏勘现场</w:t>
      </w:r>
      <w:bookmarkEnd w:id="116"/>
      <w:r w:rsidR="000062D7" w:rsidRPr="005879EF">
        <w:rPr>
          <w:rFonts w:ascii="宋体" w:hAnsi="宋体" w:hint="eastAsia"/>
          <w:bCs/>
          <w:sz w:val="21"/>
          <w:szCs w:val="21"/>
        </w:rPr>
        <w:t>：</w:t>
      </w:r>
    </w:p>
    <w:p w14:paraId="131A655E" w14:textId="77777777" w:rsidR="007302D7" w:rsidRPr="005879EF" w:rsidRDefault="000062D7"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（1）</w:t>
      </w:r>
      <w:r w:rsidR="003B7DBC" w:rsidRPr="005879EF">
        <w:rPr>
          <w:rFonts w:ascii="宋体" w:hAnsi="宋体" w:hint="eastAsia"/>
          <w:bCs/>
          <w:sz w:val="21"/>
          <w:szCs w:val="21"/>
        </w:rPr>
        <w:t>投标供应商</w:t>
      </w:r>
      <w:r w:rsidR="007302D7" w:rsidRPr="005879EF">
        <w:rPr>
          <w:rFonts w:ascii="宋体" w:hAnsi="宋体"/>
          <w:bCs/>
          <w:sz w:val="21"/>
          <w:szCs w:val="21"/>
        </w:rPr>
        <w:t>在考虑招标文件中的相关资料后，可对项目的现场进行踏勘。</w:t>
      </w:r>
    </w:p>
    <w:p w14:paraId="76AF8ACE" w14:textId="77777777" w:rsidR="007302D7" w:rsidRPr="005879EF" w:rsidRDefault="000062D7"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（2）</w:t>
      </w:r>
      <w:r w:rsidR="007302D7" w:rsidRPr="005879EF">
        <w:rPr>
          <w:rFonts w:ascii="宋体" w:hAnsi="宋体"/>
          <w:bCs/>
          <w:sz w:val="21"/>
          <w:szCs w:val="21"/>
        </w:rPr>
        <w:t xml:space="preserve"> </w:t>
      </w:r>
      <w:r w:rsidR="003B7DBC" w:rsidRPr="005879EF">
        <w:rPr>
          <w:rFonts w:ascii="宋体" w:hAnsi="宋体" w:hint="eastAsia"/>
          <w:bCs/>
          <w:sz w:val="21"/>
          <w:szCs w:val="21"/>
        </w:rPr>
        <w:t>投标供应商</w:t>
      </w:r>
      <w:r w:rsidR="007302D7" w:rsidRPr="005879EF">
        <w:rPr>
          <w:rFonts w:ascii="宋体" w:hAnsi="宋体"/>
          <w:bCs/>
          <w:sz w:val="21"/>
          <w:szCs w:val="21"/>
        </w:rPr>
        <w:t>须自行验证在招标文件中由采购人提供的信息和材料。</w:t>
      </w:r>
    </w:p>
    <w:p w14:paraId="476D01DD" w14:textId="77777777" w:rsidR="007302D7" w:rsidRPr="005879EF" w:rsidRDefault="000062D7"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（3）</w:t>
      </w:r>
      <w:r w:rsidR="003B7DBC" w:rsidRPr="005879EF">
        <w:rPr>
          <w:rFonts w:ascii="宋体" w:hAnsi="宋体" w:hint="eastAsia"/>
          <w:bCs/>
          <w:sz w:val="21"/>
          <w:szCs w:val="21"/>
        </w:rPr>
        <w:t>投标供应商</w:t>
      </w:r>
      <w:r w:rsidR="007302D7" w:rsidRPr="005879EF">
        <w:rPr>
          <w:rFonts w:ascii="宋体" w:hAnsi="宋体"/>
          <w:bCs/>
          <w:sz w:val="21"/>
          <w:szCs w:val="21"/>
        </w:rPr>
        <w:t>自行承担进行踏勘现场的费用、所造成的人身伤害、损失、损害和任何其他损害、费用、损失或债务的责任，采购人不统一组织召开现场踏勘。</w:t>
      </w:r>
    </w:p>
    <w:p w14:paraId="3BED4D08" w14:textId="77777777" w:rsidR="001B10B4" w:rsidRPr="005879EF" w:rsidRDefault="000062D7" w:rsidP="006E15C9">
      <w:pPr>
        <w:numPr>
          <w:ilvl w:val="1"/>
          <w:numId w:val="37"/>
        </w:numPr>
        <w:spacing w:line="300" w:lineRule="auto"/>
        <w:ind w:left="826" w:firstLineChars="0" w:hanging="826"/>
      </w:pPr>
      <w:r w:rsidRPr="005879EF">
        <w:rPr>
          <w:rFonts w:ascii="宋体" w:hAnsi="宋体" w:hint="eastAsia"/>
          <w:bCs/>
          <w:sz w:val="21"/>
          <w:szCs w:val="21"/>
        </w:rPr>
        <w:t>采购人和采购代理机构将视情况确定是否有必要召开标前会，如果召开时会将标前会的通知（包括时间和地点）发给所有投标供应商。</w:t>
      </w:r>
      <w:bookmarkStart w:id="117" w:name="_Toc447809284"/>
      <w:bookmarkStart w:id="118" w:name="_Toc437935951"/>
      <w:bookmarkStart w:id="119" w:name="_Toc239822491"/>
      <w:bookmarkStart w:id="120" w:name="_Toc424211815"/>
      <w:bookmarkStart w:id="121" w:name="_Toc239822606"/>
      <w:bookmarkStart w:id="122" w:name="_Toc489532289"/>
      <w:bookmarkStart w:id="123" w:name="_Toc489532156"/>
      <w:bookmarkStart w:id="124" w:name="_Toc239649375"/>
      <w:bookmarkStart w:id="125" w:name="_Toc239649299"/>
      <w:bookmarkStart w:id="126" w:name="_Toc239649751"/>
      <w:bookmarkStart w:id="127" w:name="_Toc239822607"/>
      <w:bookmarkStart w:id="128" w:name="_Toc239648853"/>
      <w:bookmarkStart w:id="129" w:name="_Toc239650587"/>
      <w:bookmarkStart w:id="130" w:name="_Toc239822492"/>
      <w:bookmarkStart w:id="131" w:name="_Toc239651306"/>
      <w:bookmarkStart w:id="132" w:name="_Toc239648587"/>
    </w:p>
    <w:p w14:paraId="19B10C44" w14:textId="77777777" w:rsidR="007302D7" w:rsidRPr="005879EF" w:rsidRDefault="007302D7" w:rsidP="005C54C2">
      <w:pPr>
        <w:pStyle w:val="2"/>
        <w:spacing w:line="300" w:lineRule="auto"/>
      </w:pPr>
      <w:bookmarkStart w:id="133" w:name="_Toc82034782"/>
      <w:r w:rsidRPr="005879EF">
        <w:t>四、投标文件的编写与递交</w:t>
      </w:r>
      <w:bookmarkEnd w:id="117"/>
      <w:bookmarkEnd w:id="118"/>
      <w:bookmarkEnd w:id="119"/>
      <w:bookmarkEnd w:id="120"/>
      <w:bookmarkEnd w:id="121"/>
      <w:bookmarkEnd w:id="122"/>
      <w:bookmarkEnd w:id="123"/>
      <w:bookmarkEnd w:id="133"/>
    </w:p>
    <w:p w14:paraId="383056CF" w14:textId="77777777" w:rsidR="007302D7" w:rsidRPr="005879EF" w:rsidRDefault="007302D7" w:rsidP="006E15C9">
      <w:pPr>
        <w:numPr>
          <w:ilvl w:val="0"/>
          <w:numId w:val="37"/>
        </w:numPr>
        <w:spacing w:line="300" w:lineRule="auto"/>
        <w:ind w:firstLineChars="0"/>
        <w:rPr>
          <w:rFonts w:ascii="宋体" w:hAnsi="宋体"/>
          <w:b/>
          <w:sz w:val="21"/>
          <w:szCs w:val="21"/>
        </w:rPr>
      </w:pPr>
      <w:bookmarkStart w:id="134" w:name="_Toc447809285"/>
      <w:bookmarkStart w:id="135" w:name="_Toc437935952"/>
      <w:bookmarkStart w:id="136" w:name="_Toc424059486"/>
      <w:bookmarkStart w:id="137" w:name="_Toc424211816"/>
      <w:r w:rsidRPr="005879EF">
        <w:rPr>
          <w:rFonts w:ascii="宋体" w:hAnsi="宋体"/>
          <w:b/>
          <w:sz w:val="21"/>
          <w:szCs w:val="21"/>
        </w:rPr>
        <w:t>投标文件</w:t>
      </w:r>
      <w:bookmarkEnd w:id="134"/>
      <w:bookmarkEnd w:id="135"/>
    </w:p>
    <w:p w14:paraId="317F0F54" w14:textId="77777777" w:rsidR="007302D7" w:rsidRPr="005879EF" w:rsidRDefault="003B7DBC" w:rsidP="006E15C9">
      <w:pPr>
        <w:numPr>
          <w:ilvl w:val="1"/>
          <w:numId w:val="37"/>
        </w:numPr>
        <w:spacing w:line="300" w:lineRule="auto"/>
        <w:ind w:left="826" w:firstLineChars="0" w:hanging="826"/>
        <w:rPr>
          <w:rFonts w:ascii="宋体" w:hAnsi="宋体"/>
          <w:bCs/>
          <w:sz w:val="21"/>
          <w:szCs w:val="21"/>
        </w:rPr>
      </w:pPr>
      <w:bookmarkStart w:id="138" w:name="_Toc437935953"/>
      <w:bookmarkStart w:id="139" w:name="_Toc447809286"/>
      <w:r w:rsidRPr="005879EF">
        <w:rPr>
          <w:rFonts w:ascii="宋体" w:hAnsi="宋体" w:hint="eastAsia"/>
          <w:bCs/>
          <w:sz w:val="21"/>
          <w:szCs w:val="21"/>
        </w:rPr>
        <w:t>投标供应商</w:t>
      </w:r>
      <w:r w:rsidR="007302D7" w:rsidRPr="005879EF">
        <w:rPr>
          <w:rFonts w:ascii="宋体" w:hAnsi="宋体"/>
          <w:bCs/>
          <w:sz w:val="21"/>
          <w:szCs w:val="21"/>
        </w:rPr>
        <w:t>应仔细阅读招标文件中的所有内容，按照招标文件要求，详细编制投标文件，并对招标文件的要求做出实质性响应。实质性响应的投标文件应该是与招标文件要求没有重大偏离，未实质性响应的投标文件将被拒绝，但允许在基本满足招标技术要求的前提下出现微小差异。</w:t>
      </w:r>
    </w:p>
    <w:p w14:paraId="727BD1F8" w14:textId="77777777" w:rsidR="007302D7"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必须按招标文件的技术、服务、商务要求提供相关的技术参数、服务承诺、商务报价等资料，包括采用的计量单位，并保证投标文件的正确性和真实性。投标文件全部内容应保持一致，否则可能导致对其不利的评审甚至被拒绝。</w:t>
      </w:r>
    </w:p>
    <w:p w14:paraId="133309BD" w14:textId="77777777" w:rsidR="007302D7"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应仔细阅读招标文件中的所有内容，按照招标文件要求，详细编制投标文件，所有文件资料必须是针对本次招投标。不按招标文件的要求提供的投标文件可能导致被拒绝。</w:t>
      </w:r>
    </w:p>
    <w:p w14:paraId="280947D7" w14:textId="77777777" w:rsidR="000062D7" w:rsidRPr="005879EF" w:rsidRDefault="000062D7"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ab/>
        <w:t>投标文件应字迹清楚、内容齐全、不得涂改。如有修改，修改处须有法定代表人或其同一授权代表签章。</w:t>
      </w:r>
    </w:p>
    <w:p w14:paraId="0715D515" w14:textId="77777777" w:rsidR="007302D7" w:rsidRPr="005879EF" w:rsidRDefault="007302D7" w:rsidP="006E15C9">
      <w:pPr>
        <w:numPr>
          <w:ilvl w:val="0"/>
          <w:numId w:val="37"/>
        </w:numPr>
        <w:spacing w:line="300" w:lineRule="auto"/>
        <w:ind w:firstLineChars="0"/>
        <w:rPr>
          <w:rFonts w:ascii="宋体" w:hAnsi="宋体"/>
          <w:b/>
          <w:sz w:val="21"/>
          <w:szCs w:val="21"/>
        </w:rPr>
      </w:pPr>
      <w:r w:rsidRPr="005879EF">
        <w:rPr>
          <w:rFonts w:ascii="宋体" w:hAnsi="宋体"/>
          <w:b/>
          <w:sz w:val="21"/>
          <w:szCs w:val="21"/>
        </w:rPr>
        <w:t>投标文件的组成</w:t>
      </w:r>
      <w:bookmarkStart w:id="140" w:name="_Toc447809287"/>
      <w:bookmarkEnd w:id="124"/>
      <w:bookmarkEnd w:id="125"/>
      <w:bookmarkEnd w:id="126"/>
      <w:bookmarkEnd w:id="127"/>
      <w:bookmarkEnd w:id="128"/>
      <w:bookmarkEnd w:id="129"/>
      <w:bookmarkEnd w:id="130"/>
      <w:bookmarkEnd w:id="131"/>
      <w:bookmarkEnd w:id="132"/>
      <w:bookmarkEnd w:id="136"/>
      <w:bookmarkEnd w:id="137"/>
      <w:bookmarkEnd w:id="138"/>
      <w:bookmarkEnd w:id="139"/>
    </w:p>
    <w:p w14:paraId="6B9C2F2A" w14:textId="478122F1" w:rsidR="007302D7"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lastRenderedPageBreak/>
        <w:t>投标供应商</w:t>
      </w:r>
      <w:r w:rsidR="007302D7" w:rsidRPr="005879EF">
        <w:rPr>
          <w:rFonts w:ascii="宋体" w:hAnsi="宋体"/>
          <w:bCs/>
          <w:sz w:val="21"/>
          <w:szCs w:val="21"/>
        </w:rPr>
        <w:t>编制的投标文件</w:t>
      </w:r>
      <w:r w:rsidR="007302D7" w:rsidRPr="005879EF">
        <w:rPr>
          <w:rFonts w:ascii="宋体" w:hAnsi="宋体" w:hint="eastAsia"/>
          <w:bCs/>
          <w:sz w:val="21"/>
          <w:szCs w:val="21"/>
        </w:rPr>
        <w:t>应</w:t>
      </w:r>
      <w:r w:rsidR="007302D7" w:rsidRPr="005879EF">
        <w:rPr>
          <w:rFonts w:ascii="宋体" w:hAnsi="宋体"/>
          <w:bCs/>
          <w:sz w:val="21"/>
          <w:szCs w:val="21"/>
        </w:rPr>
        <w:t>包含</w:t>
      </w:r>
      <w:r w:rsidR="00800DDB" w:rsidRPr="005879EF">
        <w:rPr>
          <w:rFonts w:ascii="宋体" w:hAnsi="宋体" w:hint="eastAsia"/>
          <w:bCs/>
          <w:sz w:val="21"/>
          <w:szCs w:val="21"/>
        </w:rPr>
        <w:t>资格文件</w:t>
      </w:r>
      <w:r w:rsidR="007302D7" w:rsidRPr="005879EF">
        <w:rPr>
          <w:rFonts w:ascii="宋体" w:hAnsi="宋体" w:hint="eastAsia"/>
          <w:bCs/>
          <w:sz w:val="21"/>
          <w:szCs w:val="21"/>
        </w:rPr>
        <w:t>、</w:t>
      </w:r>
      <w:r w:rsidR="00800DDB" w:rsidRPr="005879EF">
        <w:rPr>
          <w:rFonts w:ascii="宋体" w:hAnsi="宋体" w:hint="eastAsia"/>
          <w:bCs/>
          <w:sz w:val="21"/>
          <w:szCs w:val="21"/>
        </w:rPr>
        <w:t>商务</w:t>
      </w:r>
      <w:r w:rsidR="007302D7" w:rsidRPr="005879EF">
        <w:rPr>
          <w:rFonts w:ascii="宋体" w:hAnsi="宋体"/>
          <w:bCs/>
          <w:sz w:val="21"/>
          <w:szCs w:val="21"/>
        </w:rPr>
        <w:t>技术</w:t>
      </w:r>
      <w:r w:rsidR="00800DDB" w:rsidRPr="005879EF">
        <w:rPr>
          <w:rFonts w:ascii="宋体" w:hAnsi="宋体" w:hint="eastAsia"/>
          <w:bCs/>
          <w:sz w:val="21"/>
          <w:szCs w:val="21"/>
        </w:rPr>
        <w:t>文件</w:t>
      </w:r>
      <w:r w:rsidR="007302D7" w:rsidRPr="005879EF">
        <w:rPr>
          <w:rFonts w:ascii="宋体" w:hAnsi="宋体"/>
          <w:bCs/>
          <w:sz w:val="21"/>
          <w:szCs w:val="21"/>
        </w:rPr>
        <w:t>和</w:t>
      </w:r>
      <w:r w:rsidR="00346771" w:rsidRPr="005879EF">
        <w:rPr>
          <w:rFonts w:ascii="宋体" w:hAnsi="宋体"/>
          <w:bCs/>
          <w:sz w:val="21"/>
          <w:szCs w:val="21"/>
        </w:rPr>
        <w:t>报价</w:t>
      </w:r>
      <w:r w:rsidR="00800DDB" w:rsidRPr="005879EF">
        <w:rPr>
          <w:rFonts w:ascii="宋体" w:hAnsi="宋体" w:hint="eastAsia"/>
          <w:bCs/>
          <w:sz w:val="21"/>
          <w:szCs w:val="21"/>
        </w:rPr>
        <w:t>文件</w:t>
      </w:r>
      <w:r w:rsidR="007302D7" w:rsidRPr="005879EF">
        <w:rPr>
          <w:rFonts w:ascii="宋体" w:hAnsi="宋体"/>
          <w:bCs/>
          <w:sz w:val="21"/>
          <w:szCs w:val="21"/>
        </w:rPr>
        <w:t>组成</w:t>
      </w:r>
      <w:r w:rsidR="007302D7" w:rsidRPr="005879EF">
        <w:rPr>
          <w:rFonts w:ascii="宋体" w:hAnsi="宋体" w:hint="eastAsia"/>
          <w:bCs/>
          <w:sz w:val="21"/>
          <w:szCs w:val="21"/>
        </w:rPr>
        <w:t>，</w:t>
      </w:r>
      <w:r w:rsidR="007302D7" w:rsidRPr="005879EF">
        <w:rPr>
          <w:rFonts w:ascii="宋体" w:hAnsi="宋体"/>
          <w:bCs/>
          <w:sz w:val="21"/>
          <w:szCs w:val="21"/>
        </w:rPr>
        <w:t>详见</w:t>
      </w:r>
      <w:r w:rsidR="007302D7" w:rsidRPr="005879EF">
        <w:rPr>
          <w:rFonts w:ascii="宋体" w:hAnsi="宋体" w:hint="eastAsia"/>
          <w:bCs/>
          <w:sz w:val="21"/>
          <w:szCs w:val="21"/>
        </w:rPr>
        <w:t>“第</w:t>
      </w:r>
      <w:r w:rsidR="00BB4A6C" w:rsidRPr="005879EF">
        <w:rPr>
          <w:rFonts w:ascii="宋体" w:hAnsi="宋体" w:hint="eastAsia"/>
          <w:bCs/>
          <w:sz w:val="21"/>
          <w:szCs w:val="21"/>
        </w:rPr>
        <w:t>四</w:t>
      </w:r>
      <w:r w:rsidR="007302D7" w:rsidRPr="005879EF">
        <w:rPr>
          <w:rFonts w:ascii="宋体" w:hAnsi="宋体" w:hint="eastAsia"/>
          <w:bCs/>
          <w:sz w:val="21"/>
          <w:szCs w:val="21"/>
        </w:rPr>
        <w:t>章 投标文件格式”</w:t>
      </w:r>
      <w:r w:rsidR="007302D7" w:rsidRPr="005879EF">
        <w:rPr>
          <w:rFonts w:ascii="宋体" w:hAnsi="宋体"/>
          <w:bCs/>
          <w:sz w:val="21"/>
          <w:szCs w:val="21"/>
        </w:rPr>
        <w:t>。</w:t>
      </w:r>
      <w:bookmarkEnd w:id="140"/>
    </w:p>
    <w:p w14:paraId="61CA425C" w14:textId="77777777" w:rsidR="007302D7" w:rsidRPr="005879EF" w:rsidRDefault="007302D7" w:rsidP="006E15C9">
      <w:pPr>
        <w:numPr>
          <w:ilvl w:val="0"/>
          <w:numId w:val="37"/>
        </w:numPr>
        <w:spacing w:line="300" w:lineRule="auto"/>
        <w:ind w:firstLineChars="0"/>
        <w:rPr>
          <w:rFonts w:ascii="宋体" w:hAnsi="宋体"/>
          <w:b/>
          <w:sz w:val="21"/>
          <w:szCs w:val="21"/>
        </w:rPr>
      </w:pPr>
      <w:bookmarkStart w:id="141" w:name="_Toc239649300"/>
      <w:bookmarkStart w:id="142" w:name="_Toc447809289"/>
      <w:bookmarkStart w:id="143" w:name="_Toc239822608"/>
      <w:bookmarkStart w:id="144" w:name="_Toc239648854"/>
      <w:bookmarkStart w:id="145" w:name="_Toc239822493"/>
      <w:bookmarkStart w:id="146" w:name="_Toc239648588"/>
      <w:bookmarkStart w:id="147" w:name="_Toc239649376"/>
      <w:bookmarkStart w:id="148" w:name="_Toc424211817"/>
      <w:bookmarkStart w:id="149" w:name="_Toc239650588"/>
      <w:bookmarkStart w:id="150" w:name="_Toc424059487"/>
      <w:bookmarkStart w:id="151" w:name="_Toc239651307"/>
      <w:bookmarkStart w:id="152" w:name="_Toc239649752"/>
      <w:bookmarkStart w:id="153" w:name="_Toc437935954"/>
      <w:r w:rsidRPr="005879EF">
        <w:rPr>
          <w:rFonts w:ascii="宋体" w:hAnsi="宋体"/>
          <w:b/>
          <w:sz w:val="21"/>
          <w:szCs w:val="21"/>
        </w:rPr>
        <w:t>投标文件格式</w:t>
      </w:r>
      <w:bookmarkEnd w:id="141"/>
      <w:bookmarkEnd w:id="142"/>
      <w:bookmarkEnd w:id="143"/>
      <w:bookmarkEnd w:id="144"/>
      <w:bookmarkEnd w:id="145"/>
      <w:bookmarkEnd w:id="146"/>
      <w:bookmarkEnd w:id="147"/>
      <w:bookmarkEnd w:id="148"/>
      <w:bookmarkEnd w:id="149"/>
      <w:bookmarkEnd w:id="150"/>
      <w:bookmarkEnd w:id="151"/>
      <w:bookmarkEnd w:id="152"/>
      <w:bookmarkEnd w:id="153"/>
      <w:r w:rsidR="003B7DBC" w:rsidRPr="005879EF">
        <w:rPr>
          <w:rFonts w:ascii="宋体" w:hAnsi="宋体" w:hint="eastAsia"/>
          <w:b/>
          <w:sz w:val="21"/>
          <w:szCs w:val="21"/>
        </w:rPr>
        <w:t>填写说明</w:t>
      </w:r>
    </w:p>
    <w:p w14:paraId="2760B70A" w14:textId="77777777" w:rsidR="005C72E3" w:rsidRPr="005879EF" w:rsidRDefault="005C72E3"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投标文件为电子投标文件，电子投标文件按“政</w:t>
      </w:r>
      <w:proofErr w:type="gramStart"/>
      <w:r w:rsidRPr="005879EF">
        <w:rPr>
          <w:rFonts w:ascii="宋体" w:hAnsi="宋体" w:hint="eastAsia"/>
          <w:bCs/>
          <w:sz w:val="21"/>
          <w:szCs w:val="21"/>
        </w:rPr>
        <w:t>采云</w:t>
      </w:r>
      <w:proofErr w:type="gramEnd"/>
      <w:r w:rsidR="003B7DBC" w:rsidRPr="005879EF">
        <w:rPr>
          <w:rFonts w:ascii="宋体" w:hAnsi="宋体" w:hint="eastAsia"/>
          <w:bCs/>
          <w:sz w:val="21"/>
          <w:szCs w:val="21"/>
        </w:rPr>
        <w:t>投标供应商</w:t>
      </w:r>
      <w:r w:rsidRPr="005879EF">
        <w:rPr>
          <w:rFonts w:ascii="宋体" w:hAnsi="宋体" w:hint="eastAsia"/>
          <w:bCs/>
          <w:sz w:val="21"/>
          <w:szCs w:val="21"/>
        </w:rPr>
        <w:t>项目采购-电子招投标操作指南”及本招标文件要求制作、加密传输。</w:t>
      </w:r>
      <w:r w:rsidR="003B7DBC" w:rsidRPr="005879EF">
        <w:rPr>
          <w:rFonts w:ascii="宋体" w:hAnsi="宋体" w:hint="eastAsia"/>
          <w:bCs/>
          <w:sz w:val="21"/>
          <w:szCs w:val="21"/>
        </w:rPr>
        <w:tab/>
        <w:t>投标供应商应在认真阅读招标文件所有内容的基础上，按照招标文件格式和顺序编制电子加密响应文件并进行</w:t>
      </w:r>
      <w:r w:rsidR="003B7DBC" w:rsidRPr="005879EF">
        <w:rPr>
          <w:rFonts w:ascii="宋体" w:hAnsi="宋体" w:hint="eastAsia"/>
          <w:b/>
          <w:sz w:val="21"/>
          <w:szCs w:val="21"/>
        </w:rPr>
        <w:t>关联定位</w:t>
      </w:r>
      <w:r w:rsidR="003B7DBC" w:rsidRPr="005879EF">
        <w:rPr>
          <w:rFonts w:ascii="宋体" w:hAnsi="宋体" w:hint="eastAsia"/>
          <w:bCs/>
          <w:sz w:val="21"/>
          <w:szCs w:val="21"/>
        </w:rPr>
        <w:t>，混乱的编排或关联导致投标文件被误读或评标委员会查找不到有效文件是投标供应商的风险。招标文件对投标文件格式有要求的应按格式逐项填写内容，不准有空项；无相应内容可填的项应填写“无”、“未测试”、“没有相应指标”等明确的回答文字。</w:t>
      </w:r>
    </w:p>
    <w:p w14:paraId="445AB886" w14:textId="77777777" w:rsidR="005C72E3" w:rsidRPr="005879EF" w:rsidRDefault="005C72E3"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投标文件未在投标截止时间前完成传输的，视为未按时递交投标文件；投标文件未按时解密，视为投标文件撤回。</w:t>
      </w:r>
    </w:p>
    <w:p w14:paraId="6765C7DE" w14:textId="77777777" w:rsidR="003B7DBC"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投标供应商必须保证投标文件所提供的全部资料真实可靠，并接受采购代理机构对其中任何资料进一步审查的要求。提供虚假证明的投标供应商将被取消政府采购人资格，并在政府采购宣传媒体上予以公告。</w:t>
      </w:r>
    </w:p>
    <w:p w14:paraId="46B16BA9" w14:textId="4D75D1BE" w:rsidR="003B7DBC"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w:t>
      </w:r>
      <w:r w:rsidR="009420C8" w:rsidRPr="005879EF">
        <w:rPr>
          <w:rFonts w:ascii="宋体" w:hAnsi="宋体" w:hint="eastAsia"/>
          <w:bCs/>
          <w:sz w:val="21"/>
          <w:szCs w:val="21"/>
        </w:rPr>
        <w:t>报价</w:t>
      </w:r>
      <w:r w:rsidRPr="005879EF">
        <w:rPr>
          <w:rFonts w:ascii="宋体" w:hAnsi="宋体" w:hint="eastAsia"/>
          <w:bCs/>
          <w:sz w:val="21"/>
          <w:szCs w:val="21"/>
        </w:rPr>
        <w:t>一览表》要求按格式填写、统一规范，不得自行增减内容。</w:t>
      </w:r>
    </w:p>
    <w:p w14:paraId="1F7C0E55" w14:textId="77777777" w:rsidR="003B7DBC"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文件须对招标文件中的内容做出实质性和完整的响应（文中带“▲”标识），否则其投标将被拒绝。如果投标书填报的内容资料不详，或没有提供招标文件中所要求的全部资料及数据，将可能会导致评标委员会</w:t>
      </w:r>
      <w:proofErr w:type="gramStart"/>
      <w:r w:rsidRPr="005879EF">
        <w:rPr>
          <w:rFonts w:ascii="宋体" w:hAnsi="宋体" w:hint="eastAsia"/>
          <w:bCs/>
          <w:sz w:val="21"/>
          <w:szCs w:val="21"/>
        </w:rPr>
        <w:t>作出</w:t>
      </w:r>
      <w:proofErr w:type="gramEnd"/>
      <w:r w:rsidRPr="005879EF">
        <w:rPr>
          <w:rFonts w:ascii="宋体" w:hAnsi="宋体" w:hint="eastAsia"/>
          <w:bCs/>
          <w:sz w:val="21"/>
          <w:szCs w:val="21"/>
        </w:rPr>
        <w:t>对其不利的判断和分析。</w:t>
      </w:r>
    </w:p>
    <w:p w14:paraId="753EA7D8" w14:textId="77777777" w:rsidR="007302D7"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应按本章“2.1投标文件的组成”中的要求提供投标文件，文件格式可参考 “投标文件格式”。若表格的栏目设计不够，</w:t>
      </w:r>
      <w:r w:rsidRPr="005879EF">
        <w:rPr>
          <w:rFonts w:ascii="宋体" w:hAnsi="宋体" w:hint="eastAsia"/>
          <w:bCs/>
          <w:sz w:val="21"/>
          <w:szCs w:val="21"/>
        </w:rPr>
        <w:t>投标供应商</w:t>
      </w:r>
      <w:r w:rsidR="007302D7" w:rsidRPr="005879EF">
        <w:rPr>
          <w:rFonts w:ascii="宋体" w:hAnsi="宋体"/>
          <w:bCs/>
          <w:sz w:val="21"/>
          <w:szCs w:val="21"/>
        </w:rPr>
        <w:t>可按照同一格式自制表格填写；未提出的格式，</w:t>
      </w:r>
      <w:r w:rsidRPr="005879EF">
        <w:rPr>
          <w:rFonts w:ascii="宋体" w:hAnsi="宋体" w:hint="eastAsia"/>
          <w:bCs/>
          <w:sz w:val="21"/>
          <w:szCs w:val="21"/>
        </w:rPr>
        <w:t>投标供应商</w:t>
      </w:r>
      <w:r w:rsidR="007302D7" w:rsidRPr="005879EF">
        <w:rPr>
          <w:rFonts w:ascii="宋体" w:hAnsi="宋体"/>
          <w:bCs/>
          <w:sz w:val="21"/>
          <w:szCs w:val="21"/>
        </w:rPr>
        <w:t>应自行拟定格式佐证响应。</w:t>
      </w:r>
    </w:p>
    <w:p w14:paraId="7FBA08EB" w14:textId="77777777" w:rsidR="007302D7" w:rsidRPr="005879EF" w:rsidRDefault="007302D7" w:rsidP="006E15C9">
      <w:pPr>
        <w:numPr>
          <w:ilvl w:val="0"/>
          <w:numId w:val="37"/>
        </w:numPr>
        <w:spacing w:line="300" w:lineRule="auto"/>
        <w:ind w:firstLineChars="0"/>
        <w:rPr>
          <w:rFonts w:ascii="宋体" w:hAnsi="宋体"/>
          <w:b/>
          <w:sz w:val="21"/>
          <w:szCs w:val="21"/>
        </w:rPr>
      </w:pPr>
      <w:bookmarkStart w:id="154" w:name="_Toc239650589"/>
      <w:bookmarkStart w:id="155" w:name="_Toc424211818"/>
      <w:bookmarkStart w:id="156" w:name="_Toc239649377"/>
      <w:bookmarkStart w:id="157" w:name="_Toc239651308"/>
      <w:bookmarkStart w:id="158" w:name="_Toc424059488"/>
      <w:bookmarkStart w:id="159" w:name="_Toc239649301"/>
      <w:bookmarkStart w:id="160" w:name="_Toc239648855"/>
      <w:bookmarkStart w:id="161" w:name="_Toc239648589"/>
      <w:bookmarkStart w:id="162" w:name="_Toc239822494"/>
      <w:bookmarkStart w:id="163" w:name="_Toc239822609"/>
      <w:bookmarkStart w:id="164" w:name="_Toc239649753"/>
      <w:bookmarkStart w:id="165" w:name="_Toc447809290"/>
      <w:bookmarkStart w:id="166" w:name="_Toc437935955"/>
      <w:r w:rsidRPr="005879EF">
        <w:rPr>
          <w:rFonts w:ascii="宋体" w:hAnsi="宋体"/>
          <w:b/>
          <w:sz w:val="21"/>
          <w:szCs w:val="21"/>
        </w:rPr>
        <w:t>投标报价</w:t>
      </w:r>
      <w:bookmarkEnd w:id="154"/>
      <w:bookmarkEnd w:id="155"/>
      <w:bookmarkEnd w:id="156"/>
      <w:bookmarkEnd w:id="157"/>
      <w:bookmarkEnd w:id="158"/>
      <w:bookmarkEnd w:id="159"/>
      <w:bookmarkEnd w:id="160"/>
      <w:bookmarkEnd w:id="161"/>
      <w:bookmarkEnd w:id="162"/>
      <w:bookmarkEnd w:id="163"/>
      <w:bookmarkEnd w:id="164"/>
      <w:r w:rsidRPr="005879EF">
        <w:rPr>
          <w:rFonts w:ascii="宋体" w:hAnsi="宋体"/>
          <w:b/>
          <w:sz w:val="21"/>
          <w:szCs w:val="21"/>
        </w:rPr>
        <w:t>要求</w:t>
      </w:r>
      <w:bookmarkEnd w:id="165"/>
      <w:bookmarkEnd w:id="166"/>
    </w:p>
    <w:p w14:paraId="1EF51E87" w14:textId="77777777" w:rsidR="003B7DBC" w:rsidRPr="005879EF" w:rsidRDefault="003B7DBC" w:rsidP="006E15C9">
      <w:pPr>
        <w:numPr>
          <w:ilvl w:val="1"/>
          <w:numId w:val="37"/>
        </w:numPr>
        <w:spacing w:line="300" w:lineRule="auto"/>
        <w:ind w:left="826" w:firstLineChars="0" w:hanging="826"/>
        <w:rPr>
          <w:rFonts w:ascii="宋体" w:hAnsi="宋体"/>
          <w:bCs/>
          <w:sz w:val="21"/>
          <w:szCs w:val="21"/>
        </w:rPr>
      </w:pPr>
      <w:bookmarkStart w:id="167" w:name="_Toc395017740"/>
      <w:bookmarkStart w:id="168" w:name="_Toc239650592"/>
      <w:bookmarkStart w:id="169" w:name="_Toc239648592"/>
      <w:bookmarkStart w:id="170" w:name="_Toc239822497"/>
      <w:bookmarkStart w:id="171" w:name="_Toc239651311"/>
      <w:bookmarkStart w:id="172" w:name="_Toc239649380"/>
      <w:bookmarkStart w:id="173" w:name="_Toc239822612"/>
      <w:bookmarkStart w:id="174" w:name="_Toc239649756"/>
      <w:bookmarkStart w:id="175" w:name="_Toc239648858"/>
      <w:bookmarkStart w:id="176" w:name="_Toc239649304"/>
      <w:r w:rsidRPr="005879EF">
        <w:rPr>
          <w:rFonts w:ascii="宋体" w:hAnsi="宋体" w:hint="eastAsia"/>
          <w:bCs/>
          <w:sz w:val="21"/>
          <w:szCs w:val="21"/>
        </w:rPr>
        <w:tab/>
        <w:t>投标供应商提供的报价应该用人民币投标。投标报价应包括所需缴纳的所有税费和一切费用。</w:t>
      </w:r>
    </w:p>
    <w:p w14:paraId="3CA0DDF6" w14:textId="77777777" w:rsidR="003B7DBC"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本次采购，只允许有一个报价，并只有一次投标报价，</w:t>
      </w:r>
      <w:r w:rsidRPr="005879EF">
        <w:rPr>
          <w:rFonts w:ascii="宋体" w:hAnsi="宋体"/>
          <w:bCs/>
          <w:sz w:val="21"/>
          <w:szCs w:val="21"/>
        </w:rPr>
        <w:t>任何有选择的报价采购人将不予接受，且作为</w:t>
      </w:r>
      <w:r w:rsidRPr="005879EF">
        <w:rPr>
          <w:rFonts w:ascii="宋体" w:hAnsi="宋体" w:hint="eastAsia"/>
          <w:bCs/>
          <w:sz w:val="21"/>
          <w:szCs w:val="21"/>
        </w:rPr>
        <w:t>无效</w:t>
      </w:r>
      <w:r w:rsidRPr="005879EF">
        <w:rPr>
          <w:rFonts w:ascii="宋体" w:hAnsi="宋体"/>
          <w:bCs/>
          <w:sz w:val="21"/>
          <w:szCs w:val="21"/>
        </w:rPr>
        <w:t>标处理。</w:t>
      </w:r>
      <w:r w:rsidRPr="005879EF">
        <w:rPr>
          <w:rFonts w:ascii="宋体" w:hAnsi="宋体" w:hint="eastAsia"/>
          <w:bCs/>
          <w:sz w:val="21"/>
          <w:szCs w:val="21"/>
        </w:rPr>
        <w:t>投标供应商应在各自技术和商务占优势的基础上并充分考虑本次采购的重要性，提供对采购代理机构及采购人最优惠的投标报价。</w:t>
      </w:r>
      <w:r w:rsidRPr="005879EF">
        <w:rPr>
          <w:rFonts w:ascii="宋体" w:hAnsi="宋体"/>
          <w:bCs/>
          <w:sz w:val="21"/>
          <w:szCs w:val="21"/>
        </w:rPr>
        <w:t xml:space="preserve"> </w:t>
      </w:r>
    </w:p>
    <w:p w14:paraId="026FF3B3" w14:textId="77777777" w:rsidR="003B7DBC" w:rsidRPr="005879EF" w:rsidRDefault="003B7DBC" w:rsidP="006E15C9">
      <w:pPr>
        <w:numPr>
          <w:ilvl w:val="1"/>
          <w:numId w:val="37"/>
        </w:numPr>
        <w:spacing w:line="300" w:lineRule="auto"/>
        <w:ind w:left="826" w:firstLineChars="0" w:hanging="826"/>
        <w:rPr>
          <w:rFonts w:ascii="宋体" w:hAnsi="宋体"/>
          <w:bCs/>
          <w:sz w:val="21"/>
          <w:szCs w:val="21"/>
        </w:rPr>
      </w:pPr>
      <w:bookmarkStart w:id="177" w:name="_Toc437935956"/>
      <w:bookmarkStart w:id="178" w:name="_Toc424059489"/>
      <w:bookmarkStart w:id="179" w:name="_Toc424211819"/>
      <w:bookmarkStart w:id="180" w:name="_Toc447809291"/>
      <w:bookmarkEnd w:id="167"/>
      <w:r w:rsidRPr="005879EF">
        <w:rPr>
          <w:rFonts w:ascii="宋体" w:hAnsi="宋体" w:hint="eastAsia"/>
          <w:bCs/>
          <w:sz w:val="21"/>
          <w:szCs w:val="21"/>
        </w:rPr>
        <w:t>最低报价不能作为中标的保证。</w:t>
      </w:r>
    </w:p>
    <w:p w14:paraId="1BE4B887" w14:textId="6CD5927F" w:rsidR="003B7DBC"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具体详见</w:t>
      </w:r>
      <w:r w:rsidR="009420C8" w:rsidRPr="005879EF">
        <w:rPr>
          <w:rFonts w:ascii="宋体" w:hAnsi="宋体" w:hint="eastAsia"/>
          <w:bCs/>
          <w:sz w:val="21"/>
          <w:szCs w:val="21"/>
        </w:rPr>
        <w:t>报价</w:t>
      </w:r>
      <w:r w:rsidRPr="005879EF">
        <w:rPr>
          <w:rFonts w:ascii="宋体" w:hAnsi="宋体"/>
          <w:bCs/>
          <w:sz w:val="21"/>
          <w:szCs w:val="21"/>
        </w:rPr>
        <w:t>一览表。</w:t>
      </w:r>
    </w:p>
    <w:p w14:paraId="3087C3C0" w14:textId="77777777" w:rsidR="003B7DBC" w:rsidRPr="005879EF" w:rsidRDefault="003B7DBC" w:rsidP="006E15C9">
      <w:pPr>
        <w:numPr>
          <w:ilvl w:val="0"/>
          <w:numId w:val="37"/>
        </w:numPr>
        <w:spacing w:line="300" w:lineRule="auto"/>
        <w:ind w:firstLineChars="0"/>
        <w:rPr>
          <w:rFonts w:ascii="宋体" w:hAnsi="宋体"/>
          <w:b/>
          <w:sz w:val="21"/>
          <w:szCs w:val="21"/>
        </w:rPr>
      </w:pPr>
      <w:r w:rsidRPr="005879EF">
        <w:rPr>
          <w:rFonts w:ascii="宋体" w:hAnsi="宋体"/>
          <w:b/>
          <w:sz w:val="21"/>
          <w:szCs w:val="21"/>
        </w:rPr>
        <w:t>投标文件的</w:t>
      </w:r>
      <w:bookmarkEnd w:id="168"/>
      <w:bookmarkEnd w:id="169"/>
      <w:bookmarkEnd w:id="170"/>
      <w:bookmarkEnd w:id="171"/>
      <w:bookmarkEnd w:id="172"/>
      <w:bookmarkEnd w:id="173"/>
      <w:bookmarkEnd w:id="174"/>
      <w:bookmarkEnd w:id="175"/>
      <w:bookmarkEnd w:id="176"/>
      <w:bookmarkEnd w:id="177"/>
      <w:bookmarkEnd w:id="178"/>
      <w:bookmarkEnd w:id="179"/>
      <w:bookmarkEnd w:id="180"/>
      <w:r w:rsidRPr="005879EF">
        <w:rPr>
          <w:rFonts w:ascii="宋体" w:hAnsi="宋体" w:hint="eastAsia"/>
          <w:b/>
          <w:sz w:val="21"/>
          <w:szCs w:val="21"/>
        </w:rPr>
        <w:t>式样和签署</w:t>
      </w:r>
    </w:p>
    <w:p w14:paraId="636D69C6" w14:textId="3DCAAB8A"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投标供应商准备“电子加密投标文件”在线上传递交一份，“电子加密投标文件”分为“</w:t>
      </w:r>
      <w:r w:rsidR="00800DDB" w:rsidRPr="005879EF">
        <w:rPr>
          <w:rFonts w:ascii="宋体" w:hAnsi="宋体" w:hint="eastAsia"/>
          <w:bCs/>
          <w:sz w:val="21"/>
          <w:szCs w:val="21"/>
        </w:rPr>
        <w:t>资格文件</w:t>
      </w:r>
      <w:r w:rsidRPr="005879EF">
        <w:rPr>
          <w:rFonts w:ascii="宋体" w:hAnsi="宋体" w:hint="eastAsia"/>
          <w:bCs/>
          <w:sz w:val="21"/>
          <w:szCs w:val="21"/>
        </w:rPr>
        <w:t>”、“</w:t>
      </w:r>
      <w:r w:rsidR="00800DDB" w:rsidRPr="005879EF">
        <w:rPr>
          <w:rFonts w:ascii="宋体" w:hAnsi="宋体" w:hint="eastAsia"/>
          <w:bCs/>
          <w:sz w:val="21"/>
          <w:szCs w:val="21"/>
        </w:rPr>
        <w:t>商务</w:t>
      </w:r>
      <w:r w:rsidRPr="005879EF">
        <w:rPr>
          <w:rFonts w:ascii="宋体" w:hAnsi="宋体" w:hint="eastAsia"/>
          <w:bCs/>
          <w:sz w:val="21"/>
          <w:szCs w:val="21"/>
        </w:rPr>
        <w:t>技术</w:t>
      </w:r>
      <w:r w:rsidR="00800DDB" w:rsidRPr="005879EF">
        <w:rPr>
          <w:rFonts w:ascii="宋体" w:hAnsi="宋体" w:hint="eastAsia"/>
          <w:bCs/>
          <w:sz w:val="21"/>
          <w:szCs w:val="21"/>
        </w:rPr>
        <w:t>文件</w:t>
      </w:r>
      <w:r w:rsidRPr="005879EF">
        <w:rPr>
          <w:rFonts w:ascii="宋体" w:hAnsi="宋体" w:hint="eastAsia"/>
          <w:bCs/>
          <w:sz w:val="21"/>
          <w:szCs w:val="21"/>
        </w:rPr>
        <w:t>”和“</w:t>
      </w:r>
      <w:r w:rsidR="00346771" w:rsidRPr="005879EF">
        <w:rPr>
          <w:rFonts w:ascii="宋体" w:hAnsi="宋体" w:hint="eastAsia"/>
          <w:bCs/>
          <w:sz w:val="21"/>
          <w:szCs w:val="21"/>
        </w:rPr>
        <w:t>报价</w:t>
      </w:r>
      <w:r w:rsidR="00800DDB" w:rsidRPr="005879EF">
        <w:rPr>
          <w:rFonts w:ascii="宋体" w:hAnsi="宋体" w:hint="eastAsia"/>
          <w:bCs/>
          <w:sz w:val="21"/>
          <w:szCs w:val="21"/>
        </w:rPr>
        <w:t>文件</w:t>
      </w:r>
      <w:r w:rsidRPr="005879EF">
        <w:rPr>
          <w:rFonts w:ascii="宋体" w:hAnsi="宋体" w:hint="eastAsia"/>
          <w:bCs/>
          <w:sz w:val="21"/>
          <w:szCs w:val="21"/>
        </w:rPr>
        <w:t>”三个类别。投标供应商应按政</w:t>
      </w:r>
      <w:proofErr w:type="gramStart"/>
      <w:r w:rsidRPr="005879EF">
        <w:rPr>
          <w:rFonts w:ascii="宋体" w:hAnsi="宋体" w:hint="eastAsia"/>
          <w:bCs/>
          <w:sz w:val="21"/>
          <w:szCs w:val="21"/>
        </w:rPr>
        <w:t>采云</w:t>
      </w:r>
      <w:proofErr w:type="gramEnd"/>
      <w:r w:rsidRPr="005879EF">
        <w:rPr>
          <w:rFonts w:ascii="宋体" w:hAnsi="宋体" w:hint="eastAsia"/>
          <w:bCs/>
          <w:sz w:val="21"/>
          <w:szCs w:val="21"/>
        </w:rPr>
        <w:t>平台供应商项目采购-电子招投标操作指南及本招标文件要求制作。“备份投标文件”（可选）：投标截止时间前以压缩文件形式加密发送至采购代理机构邮箱，并在接到在</w:t>
      </w:r>
      <w:r w:rsidRPr="005879EF">
        <w:rPr>
          <w:rFonts w:ascii="宋体" w:hAnsi="宋体" w:hint="eastAsia"/>
          <w:bCs/>
          <w:sz w:val="21"/>
          <w:szCs w:val="21"/>
        </w:rPr>
        <w:lastRenderedPageBreak/>
        <w:t>线解密通知后30分钟内发送压缩文件密码至采购代理机构邮箱。</w:t>
      </w:r>
    </w:p>
    <w:p w14:paraId="777FC6A4" w14:textId="77777777"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《投标文件》的签章：电子签章，其中法定代表人和授权代表签字或盖章可书面签字或盖章后扫描至电子投标文件中上传。</w:t>
      </w:r>
    </w:p>
    <w:p w14:paraId="7BF46920" w14:textId="77777777"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投标文件不得涂改和增删，如有修改错漏处，必须由同</w:t>
      </w:r>
      <w:proofErr w:type="gramStart"/>
      <w:r w:rsidRPr="005879EF">
        <w:rPr>
          <w:rFonts w:ascii="宋体" w:hAnsi="宋体" w:hint="eastAsia"/>
          <w:bCs/>
          <w:sz w:val="21"/>
          <w:szCs w:val="21"/>
        </w:rPr>
        <w:t>一签署</w:t>
      </w:r>
      <w:proofErr w:type="gramEnd"/>
      <w:r w:rsidRPr="005879EF">
        <w:rPr>
          <w:rFonts w:ascii="宋体" w:hAnsi="宋体" w:hint="eastAsia"/>
          <w:bCs/>
          <w:sz w:val="21"/>
          <w:szCs w:val="21"/>
        </w:rPr>
        <w:t>人签字或盖章。</w:t>
      </w:r>
    </w:p>
    <w:p w14:paraId="6A71F206" w14:textId="77777777"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投标文件因字迹潦草或表达不清所引起的后果由投标供应商负责。</w:t>
      </w:r>
    </w:p>
    <w:p w14:paraId="305EC4B2" w14:textId="77777777" w:rsidR="001B10B4" w:rsidRPr="005879EF" w:rsidRDefault="001B10B4" w:rsidP="006E15C9">
      <w:pPr>
        <w:numPr>
          <w:ilvl w:val="0"/>
          <w:numId w:val="37"/>
        </w:numPr>
        <w:spacing w:line="300" w:lineRule="auto"/>
        <w:ind w:firstLineChars="0"/>
        <w:rPr>
          <w:rFonts w:ascii="宋体" w:hAnsi="宋体"/>
          <w:b/>
          <w:sz w:val="21"/>
          <w:szCs w:val="21"/>
        </w:rPr>
      </w:pPr>
      <w:bookmarkStart w:id="181" w:name="_Toc62031567"/>
      <w:bookmarkStart w:id="182" w:name="_Toc217446047"/>
      <w:r w:rsidRPr="005879EF">
        <w:rPr>
          <w:rFonts w:ascii="宋体" w:hAnsi="宋体"/>
          <w:b/>
          <w:sz w:val="21"/>
          <w:szCs w:val="21"/>
        </w:rPr>
        <w:t>知识产权</w:t>
      </w:r>
      <w:bookmarkEnd w:id="181"/>
      <w:bookmarkEnd w:id="182"/>
    </w:p>
    <w:p w14:paraId="3EACA573" w14:textId="77777777"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Pr="005879EF">
        <w:rPr>
          <w:rFonts w:ascii="宋体" w:hAnsi="宋体"/>
          <w:bCs/>
          <w:sz w:val="21"/>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5879EF">
        <w:rPr>
          <w:rFonts w:ascii="宋体" w:hAnsi="宋体" w:hint="eastAsia"/>
          <w:bCs/>
          <w:sz w:val="21"/>
          <w:szCs w:val="21"/>
        </w:rPr>
        <w:t>投标供应商</w:t>
      </w:r>
      <w:r w:rsidRPr="005879EF">
        <w:rPr>
          <w:rFonts w:ascii="宋体" w:hAnsi="宋体"/>
          <w:bCs/>
          <w:sz w:val="21"/>
          <w:szCs w:val="21"/>
        </w:rPr>
        <w:t>承担所有相关责任。</w:t>
      </w:r>
    </w:p>
    <w:p w14:paraId="0053FCE1" w14:textId="77777777"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采购人享有本项目实施过程中产生的知识成果及知识产权。</w:t>
      </w:r>
    </w:p>
    <w:p w14:paraId="3118FDE2" w14:textId="77777777"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Pr="005879EF">
        <w:rPr>
          <w:rFonts w:ascii="宋体" w:hAnsi="宋体"/>
          <w:bCs/>
          <w:sz w:val="21"/>
          <w:szCs w:val="21"/>
        </w:rPr>
        <w:t>如欲在项目实施过程中采用自有知识成果，需在投标文件中声明，并提供相关知识产权证明文件。使用</w:t>
      </w:r>
      <w:proofErr w:type="gramStart"/>
      <w:r w:rsidRPr="005879EF">
        <w:rPr>
          <w:rFonts w:ascii="宋体" w:hAnsi="宋体"/>
          <w:bCs/>
          <w:sz w:val="21"/>
          <w:szCs w:val="21"/>
        </w:rPr>
        <w:t>该知识</w:t>
      </w:r>
      <w:proofErr w:type="gramEnd"/>
      <w:r w:rsidRPr="005879EF">
        <w:rPr>
          <w:rFonts w:ascii="宋体" w:hAnsi="宋体"/>
          <w:bCs/>
          <w:sz w:val="21"/>
          <w:szCs w:val="21"/>
        </w:rPr>
        <w:t>成果后，</w:t>
      </w:r>
      <w:r w:rsidRPr="005879EF">
        <w:rPr>
          <w:rFonts w:ascii="宋体" w:hAnsi="宋体" w:hint="eastAsia"/>
          <w:bCs/>
          <w:sz w:val="21"/>
          <w:szCs w:val="21"/>
        </w:rPr>
        <w:t>投标供应商</w:t>
      </w:r>
      <w:r w:rsidRPr="005879EF">
        <w:rPr>
          <w:rFonts w:ascii="宋体" w:hAnsi="宋体"/>
          <w:bCs/>
          <w:sz w:val="21"/>
          <w:szCs w:val="21"/>
        </w:rPr>
        <w:t>需提供开发接口和开发手册等技术文档，并承诺提供无限期技术支持，采购人享有永久使用权。</w:t>
      </w:r>
    </w:p>
    <w:p w14:paraId="26D09F25" w14:textId="77777777" w:rsidR="001B10B4" w:rsidRPr="005879EF" w:rsidRDefault="001B10B4"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如采用</w:t>
      </w:r>
      <w:r w:rsidRPr="005879EF">
        <w:rPr>
          <w:rFonts w:ascii="宋体" w:hAnsi="宋体" w:hint="eastAsia"/>
          <w:bCs/>
          <w:sz w:val="21"/>
          <w:szCs w:val="21"/>
        </w:rPr>
        <w:t>投标供应商</w:t>
      </w:r>
      <w:r w:rsidRPr="005879EF">
        <w:rPr>
          <w:rFonts w:ascii="宋体" w:hAnsi="宋体"/>
          <w:bCs/>
          <w:sz w:val="21"/>
          <w:szCs w:val="21"/>
        </w:rPr>
        <w:t>所不拥有的知识产权，则在报价中需考虑合法获取该知识产权的相关费用。</w:t>
      </w:r>
    </w:p>
    <w:p w14:paraId="2C7620B7" w14:textId="77777777" w:rsidR="007302D7" w:rsidRPr="005879EF" w:rsidRDefault="007302D7" w:rsidP="006E15C9">
      <w:pPr>
        <w:numPr>
          <w:ilvl w:val="0"/>
          <w:numId w:val="37"/>
        </w:numPr>
        <w:spacing w:line="300" w:lineRule="auto"/>
        <w:ind w:firstLineChars="0"/>
        <w:rPr>
          <w:rFonts w:ascii="宋体" w:hAnsi="宋体"/>
          <w:b/>
          <w:sz w:val="21"/>
          <w:szCs w:val="21"/>
        </w:rPr>
      </w:pPr>
      <w:r w:rsidRPr="005879EF">
        <w:rPr>
          <w:rFonts w:ascii="宋体" w:hAnsi="宋体"/>
          <w:b/>
          <w:sz w:val="21"/>
          <w:szCs w:val="21"/>
        </w:rPr>
        <w:t>投标文件的语言</w:t>
      </w:r>
    </w:p>
    <w:p w14:paraId="4AD1D0E4" w14:textId="77777777" w:rsidR="007302D7" w:rsidRPr="005879EF" w:rsidRDefault="003B7DBC" w:rsidP="006E15C9">
      <w:pPr>
        <w:numPr>
          <w:ilvl w:val="1"/>
          <w:numId w:val="37"/>
        </w:numPr>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提交的投标文件以及</w:t>
      </w:r>
      <w:r w:rsidRPr="005879EF">
        <w:rPr>
          <w:rFonts w:ascii="宋体" w:hAnsi="宋体" w:hint="eastAsia"/>
          <w:bCs/>
          <w:sz w:val="21"/>
          <w:szCs w:val="21"/>
        </w:rPr>
        <w:t>投标供应商</w:t>
      </w:r>
      <w:r w:rsidR="007302D7" w:rsidRPr="005879EF">
        <w:rPr>
          <w:rFonts w:ascii="宋体" w:hAnsi="宋体"/>
          <w:bCs/>
          <w:sz w:val="21"/>
          <w:szCs w:val="21"/>
        </w:rPr>
        <w:t>与采购代理机构和采购人就有关招投标的所有来往函电均应使用中文书写。对于任何非中文的资料，都应提供中文翻译本，在解释时以中文翻译本为准。</w:t>
      </w:r>
    </w:p>
    <w:p w14:paraId="6E478E72" w14:textId="77777777" w:rsidR="007302D7" w:rsidRPr="005879EF" w:rsidRDefault="007302D7" w:rsidP="006E15C9">
      <w:pPr>
        <w:numPr>
          <w:ilvl w:val="1"/>
          <w:numId w:val="37"/>
        </w:numPr>
        <w:spacing w:line="300" w:lineRule="auto"/>
        <w:ind w:left="826" w:firstLineChars="0" w:hanging="826"/>
        <w:rPr>
          <w:rFonts w:ascii="宋体" w:hAnsi="宋体"/>
          <w:bCs/>
          <w:sz w:val="21"/>
          <w:szCs w:val="21"/>
        </w:rPr>
      </w:pPr>
      <w:r w:rsidRPr="005879EF">
        <w:rPr>
          <w:rFonts w:ascii="宋体" w:hAnsi="宋体"/>
          <w:bCs/>
          <w:sz w:val="21"/>
          <w:szCs w:val="21"/>
        </w:rPr>
        <w:t>投标文件中所使用的计量单位除招标文件中有特殊规定外，一律使用</w:t>
      </w:r>
      <w:r w:rsidR="005C72E3" w:rsidRPr="005879EF">
        <w:rPr>
          <w:rFonts w:ascii="宋体" w:hAnsi="宋体" w:hint="eastAsia"/>
          <w:bCs/>
          <w:sz w:val="21"/>
          <w:szCs w:val="21"/>
        </w:rPr>
        <w:t>中华人民共和国</w:t>
      </w:r>
      <w:r w:rsidRPr="005879EF">
        <w:rPr>
          <w:rFonts w:ascii="宋体" w:hAnsi="宋体"/>
          <w:bCs/>
          <w:sz w:val="21"/>
          <w:szCs w:val="21"/>
        </w:rPr>
        <w:t>法定计量单位。</w:t>
      </w:r>
    </w:p>
    <w:p w14:paraId="4A30A087" w14:textId="77777777" w:rsidR="001B10B4" w:rsidRPr="005879EF" w:rsidRDefault="001B10B4" w:rsidP="006E15C9">
      <w:pPr>
        <w:numPr>
          <w:ilvl w:val="0"/>
          <w:numId w:val="37"/>
        </w:numPr>
        <w:tabs>
          <w:tab w:val="left" w:pos="851"/>
        </w:tabs>
        <w:spacing w:line="300" w:lineRule="auto"/>
        <w:ind w:firstLineChars="0"/>
        <w:rPr>
          <w:rFonts w:ascii="宋体" w:hAnsi="宋体"/>
          <w:b/>
          <w:sz w:val="21"/>
          <w:szCs w:val="21"/>
        </w:rPr>
      </w:pPr>
      <w:bookmarkStart w:id="183" w:name="_Toc239650593"/>
      <w:bookmarkStart w:id="184" w:name="_Toc239648859"/>
      <w:bookmarkStart w:id="185" w:name="_Toc239822613"/>
      <w:bookmarkStart w:id="186" w:name="_Toc239651312"/>
      <w:bookmarkStart w:id="187" w:name="_Toc424059490"/>
      <w:bookmarkStart w:id="188" w:name="_Toc239822498"/>
      <w:bookmarkStart w:id="189" w:name="_Toc239648593"/>
      <w:bookmarkStart w:id="190" w:name="_Toc239649381"/>
      <w:bookmarkStart w:id="191" w:name="_Toc437935957"/>
      <w:bookmarkStart w:id="192" w:name="_Toc447809292"/>
      <w:bookmarkStart w:id="193" w:name="_Toc424211820"/>
      <w:bookmarkStart w:id="194" w:name="_Toc239649757"/>
      <w:bookmarkStart w:id="195" w:name="_Toc239649305"/>
      <w:r w:rsidRPr="005879EF">
        <w:rPr>
          <w:rFonts w:ascii="宋体" w:hAnsi="宋体" w:hint="eastAsia"/>
          <w:b/>
          <w:sz w:val="21"/>
          <w:szCs w:val="21"/>
        </w:rPr>
        <w:t>串通行为认定</w:t>
      </w:r>
    </w:p>
    <w:p w14:paraId="468B3149" w14:textId="77777777" w:rsidR="001B10B4" w:rsidRPr="005879EF" w:rsidRDefault="001B10B4"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投标供应商或招标采购单位有下列情形之一的，应按串通行为认定：</w:t>
      </w:r>
    </w:p>
    <w:p w14:paraId="64EE99FB"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（1）不同投标供应商的投标文件由同一单位或人员编制的； </w:t>
      </w:r>
    </w:p>
    <w:p w14:paraId="30961192"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（2）不同供应商委托同一单位或人员办理投标事宜的；</w:t>
      </w:r>
    </w:p>
    <w:p w14:paraId="082CCA49"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（3）不同投标供应商的投标文件中的内容出现非正常的一致，或者报价细目呈明显规律性变化，或在完全可比的情况下投标总价均高于市场平均价的； </w:t>
      </w:r>
    </w:p>
    <w:p w14:paraId="3959077F"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（4）不同投标供应商的投标文件载明的项目管理或实施人员出现同一单位的工作人员或同一人的；</w:t>
      </w:r>
    </w:p>
    <w:p w14:paraId="278156B9"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（5）不同投标供应商的授权代表为同一单位的工作人员的； </w:t>
      </w:r>
    </w:p>
    <w:p w14:paraId="27E8CAE7"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（6）不同投标供应商的投标文件相互混装，或在一个投标供应商的投标文件内遗留有其他投标供应商的签名、盖章等不属于本投标供应商参加政府采购必需的信息资料的； </w:t>
      </w:r>
    </w:p>
    <w:p w14:paraId="28BCD5A3"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（7）采购响应截止时间后，招标采购单位协助投标供应商撤换或更改投标文件的； </w:t>
      </w:r>
    </w:p>
    <w:p w14:paraId="6F5CA042"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（8）招标采购单位泄露有意向参加政府采购的投标供应商名称、数量等应当保密的事</w:t>
      </w:r>
      <w:r w:rsidRPr="005879EF">
        <w:rPr>
          <w:rFonts w:ascii="宋体" w:hAnsi="宋体" w:hint="eastAsia"/>
          <w:bCs/>
          <w:sz w:val="21"/>
          <w:szCs w:val="21"/>
        </w:rPr>
        <w:lastRenderedPageBreak/>
        <w:t>项的；</w:t>
      </w:r>
    </w:p>
    <w:p w14:paraId="4F7D0035"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（9）不同投标供应商之间私下达成书面或口头协议，指定一家投标供应商中标或轮流中标的；</w:t>
      </w:r>
    </w:p>
    <w:p w14:paraId="097DD164"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（1</w:t>
      </w:r>
      <w:r w:rsidRPr="005879EF">
        <w:rPr>
          <w:rFonts w:ascii="宋体" w:hAnsi="宋体"/>
          <w:bCs/>
          <w:sz w:val="21"/>
          <w:szCs w:val="21"/>
        </w:rPr>
        <w:t>0</w:t>
      </w:r>
      <w:r w:rsidRPr="005879EF">
        <w:rPr>
          <w:rFonts w:ascii="宋体" w:hAnsi="宋体" w:hint="eastAsia"/>
          <w:bCs/>
          <w:sz w:val="21"/>
          <w:szCs w:val="21"/>
        </w:rPr>
        <w:t>）法律、法规或规章规定的其他串通行为。</w:t>
      </w:r>
    </w:p>
    <w:p w14:paraId="3AD69E87" w14:textId="77777777" w:rsidR="001B10B4" w:rsidRPr="005879EF" w:rsidRDefault="001B10B4"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出现以下情形，中止电子交易活动：</w:t>
      </w:r>
    </w:p>
    <w:p w14:paraId="568C7988"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（1）电子交易平台发生故障而无法登录访问的；</w:t>
      </w:r>
    </w:p>
    <w:p w14:paraId="661F4419"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（2）电子交易平台应用或数据库出现错误，不能进行正常操作的；</w:t>
      </w:r>
    </w:p>
    <w:p w14:paraId="58847049"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（3）电子交易平台发现严重安全漏洞，有潜在泄密危险的；</w:t>
      </w:r>
    </w:p>
    <w:p w14:paraId="6BD48E5D"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（4）病毒发作导致不能进行正常操作的；</w:t>
      </w:r>
    </w:p>
    <w:p w14:paraId="54666A90" w14:textId="77777777" w:rsidR="001B10B4" w:rsidRPr="005879EF" w:rsidRDefault="001B10B4"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（5）其他无法保证电子交易的公平、公正和安全的情况。</w:t>
      </w:r>
    </w:p>
    <w:p w14:paraId="7812FBFD" w14:textId="77777777" w:rsidR="001B10B4" w:rsidRPr="005879EF" w:rsidRDefault="001B10B4" w:rsidP="005C54C2">
      <w:pPr>
        <w:spacing w:line="300" w:lineRule="auto"/>
        <w:ind w:firstLine="422"/>
        <w:rPr>
          <w:rFonts w:ascii="宋体" w:hAnsi="宋体"/>
          <w:b/>
          <w:sz w:val="21"/>
          <w:szCs w:val="21"/>
        </w:rPr>
      </w:pPr>
      <w:r w:rsidRPr="005879EF">
        <w:rPr>
          <w:rFonts w:ascii="宋体" w:hAnsi="宋体" w:hint="eastAsia"/>
          <w:b/>
          <w:sz w:val="21"/>
          <w:szCs w:val="21"/>
        </w:rPr>
        <w:t>出现上述情形，不影响采购公平、公正性的，采购组织机构可以待上述情形消除后继续组织电子交易活动；影响或可能影响采购公平、公正性的，重新采购。</w:t>
      </w:r>
    </w:p>
    <w:p w14:paraId="0B5A0569"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投标文件的递交</w:t>
      </w:r>
      <w:bookmarkEnd w:id="183"/>
      <w:bookmarkEnd w:id="184"/>
      <w:bookmarkEnd w:id="185"/>
      <w:bookmarkEnd w:id="186"/>
      <w:bookmarkEnd w:id="187"/>
      <w:bookmarkEnd w:id="188"/>
      <w:bookmarkEnd w:id="189"/>
      <w:bookmarkEnd w:id="190"/>
      <w:bookmarkEnd w:id="191"/>
      <w:bookmarkEnd w:id="192"/>
      <w:bookmarkEnd w:id="193"/>
      <w:bookmarkEnd w:id="194"/>
      <w:bookmarkEnd w:id="195"/>
    </w:p>
    <w:p w14:paraId="178E4139" w14:textId="77777777" w:rsidR="005C72E3" w:rsidRPr="005879EF" w:rsidRDefault="005C72E3" w:rsidP="006E15C9">
      <w:pPr>
        <w:numPr>
          <w:ilvl w:val="1"/>
          <w:numId w:val="37"/>
        </w:numPr>
        <w:tabs>
          <w:tab w:val="left" w:pos="851"/>
        </w:tabs>
        <w:spacing w:line="300" w:lineRule="auto"/>
        <w:ind w:left="826" w:firstLineChars="0" w:hanging="826"/>
        <w:rPr>
          <w:rFonts w:ascii="宋体" w:hAnsi="宋体"/>
          <w:bCs/>
          <w:sz w:val="21"/>
          <w:szCs w:val="21"/>
        </w:rPr>
      </w:pPr>
      <w:bookmarkStart w:id="196" w:name="_Toc437935958"/>
      <w:bookmarkStart w:id="197" w:name="_Toc447809293"/>
      <w:r w:rsidRPr="005879EF">
        <w:rPr>
          <w:rFonts w:ascii="宋体" w:hAnsi="宋体" w:hint="eastAsia"/>
          <w:bCs/>
          <w:sz w:val="21"/>
          <w:szCs w:val="21"/>
        </w:rPr>
        <w:t>电子加密投标文件：投标文件制作完成并生成加密标书，在投标截止时间前，</w:t>
      </w:r>
      <w:r w:rsidR="003B7DBC" w:rsidRPr="005879EF">
        <w:rPr>
          <w:rFonts w:ascii="宋体" w:hAnsi="宋体" w:hint="eastAsia"/>
          <w:bCs/>
          <w:sz w:val="21"/>
          <w:szCs w:val="21"/>
        </w:rPr>
        <w:t>投标供应商</w:t>
      </w:r>
      <w:r w:rsidRPr="005879EF">
        <w:rPr>
          <w:rFonts w:ascii="宋体" w:hAnsi="宋体" w:hint="eastAsia"/>
          <w:bCs/>
          <w:sz w:val="21"/>
          <w:szCs w:val="21"/>
        </w:rPr>
        <w:t>需将加密的投标文件上传至政</w:t>
      </w:r>
      <w:proofErr w:type="gramStart"/>
      <w:r w:rsidRPr="005879EF">
        <w:rPr>
          <w:rFonts w:ascii="宋体" w:hAnsi="宋体" w:hint="eastAsia"/>
          <w:bCs/>
          <w:sz w:val="21"/>
          <w:szCs w:val="21"/>
        </w:rPr>
        <w:t>采云</w:t>
      </w:r>
      <w:proofErr w:type="gramEnd"/>
      <w:r w:rsidRPr="005879EF">
        <w:rPr>
          <w:rFonts w:ascii="宋体" w:hAnsi="宋体" w:hint="eastAsia"/>
          <w:bCs/>
          <w:sz w:val="21"/>
          <w:szCs w:val="21"/>
        </w:rPr>
        <w:t>平台，到达开标时间后，解密投标文件。</w:t>
      </w:r>
    </w:p>
    <w:p w14:paraId="4768E466" w14:textId="77777777" w:rsidR="005C72E3"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w:t>
      </w:r>
      <w:proofErr w:type="gramStart"/>
      <w:r w:rsidRPr="005879EF">
        <w:rPr>
          <w:rFonts w:ascii="宋体" w:hAnsi="宋体" w:hint="eastAsia"/>
          <w:bCs/>
          <w:sz w:val="21"/>
          <w:szCs w:val="21"/>
        </w:rPr>
        <w:t>商</w:t>
      </w:r>
      <w:r w:rsidR="005C72E3" w:rsidRPr="005879EF">
        <w:rPr>
          <w:rFonts w:ascii="宋体" w:hAnsi="宋体" w:hint="eastAsia"/>
          <w:bCs/>
          <w:sz w:val="21"/>
          <w:szCs w:val="21"/>
        </w:rPr>
        <w:t>未能</w:t>
      </w:r>
      <w:proofErr w:type="gramEnd"/>
      <w:r w:rsidR="005C72E3" w:rsidRPr="005879EF">
        <w:rPr>
          <w:rFonts w:ascii="宋体" w:hAnsi="宋体" w:hint="eastAsia"/>
          <w:bCs/>
          <w:sz w:val="21"/>
          <w:szCs w:val="21"/>
        </w:rPr>
        <w:t>在投标截止时间前成功上传电子加密投标文件的投标无效。</w:t>
      </w:r>
    </w:p>
    <w:p w14:paraId="1E0EFBD7" w14:textId="77777777" w:rsidR="007302D7"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5C72E3" w:rsidRPr="005879EF">
        <w:rPr>
          <w:rFonts w:ascii="宋体" w:hAnsi="宋体" w:hint="eastAsia"/>
          <w:bCs/>
          <w:sz w:val="21"/>
          <w:szCs w:val="21"/>
        </w:rPr>
        <w:t>成功上传电子加密投标文件后，可自行打印投标文件接收回执。</w:t>
      </w:r>
    </w:p>
    <w:p w14:paraId="3FE03854" w14:textId="77777777" w:rsidR="005C72E3"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5C72E3" w:rsidRPr="005879EF">
        <w:rPr>
          <w:rFonts w:ascii="宋体" w:hAnsi="宋体" w:hint="eastAsia"/>
          <w:bCs/>
          <w:sz w:val="21"/>
          <w:szCs w:val="21"/>
        </w:rPr>
        <w:t>不得递交任何的投标备选（替代）方案，否则其投标文件将作无效标处理。与“电子加密投标文件”同时生成的“备份投标文件”不是投标备选（替代）方案。</w:t>
      </w:r>
    </w:p>
    <w:p w14:paraId="17DDC476" w14:textId="77777777" w:rsidR="00705293" w:rsidRPr="005879EF" w:rsidRDefault="00ED76B9"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 xml:space="preserve"> “备份投标文件”（可选）：投标截止时间前以压缩文件形式加密发送至采购代理机构邮箱，并在接到在线解密通知后30分钟内发送压缩文件密码至采购代理机构邮箱。</w:t>
      </w:r>
    </w:p>
    <w:p w14:paraId="31C6A375"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投标保证金</w:t>
      </w:r>
      <w:bookmarkEnd w:id="196"/>
      <w:bookmarkEnd w:id="197"/>
    </w:p>
    <w:p w14:paraId="2C798903" w14:textId="77777777" w:rsidR="007302D7" w:rsidRPr="005879EF" w:rsidRDefault="00E26C30"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本项目</w:t>
      </w:r>
      <w:r w:rsidR="00ED76B9" w:rsidRPr="005879EF">
        <w:rPr>
          <w:rFonts w:ascii="宋体" w:hAnsi="宋体" w:hint="eastAsia"/>
          <w:bCs/>
          <w:sz w:val="21"/>
          <w:szCs w:val="21"/>
        </w:rPr>
        <w:t>不适用</w:t>
      </w:r>
      <w:r w:rsidR="007302D7" w:rsidRPr="005879EF">
        <w:rPr>
          <w:rFonts w:ascii="宋体" w:hAnsi="宋体"/>
          <w:bCs/>
          <w:sz w:val="21"/>
          <w:szCs w:val="21"/>
        </w:rPr>
        <w:t>投标保证金。</w:t>
      </w:r>
    </w:p>
    <w:p w14:paraId="4D89F2D5"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bookmarkStart w:id="198" w:name="_Toc132122414"/>
      <w:bookmarkStart w:id="199" w:name="_Toc437935959"/>
      <w:bookmarkStart w:id="200" w:name="_Toc447809294"/>
      <w:bookmarkStart w:id="201" w:name="_Toc132122117"/>
      <w:r w:rsidRPr="005879EF">
        <w:rPr>
          <w:rFonts w:ascii="宋体" w:hAnsi="宋体"/>
          <w:b/>
          <w:sz w:val="21"/>
          <w:szCs w:val="21"/>
        </w:rPr>
        <w:t>投标文件有效期</w:t>
      </w:r>
      <w:bookmarkEnd w:id="198"/>
      <w:bookmarkEnd w:id="199"/>
      <w:bookmarkEnd w:id="200"/>
      <w:bookmarkEnd w:id="201"/>
    </w:p>
    <w:p w14:paraId="4035BECE"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bookmarkStart w:id="202" w:name="_Toc447809295"/>
      <w:bookmarkStart w:id="203" w:name="_Toc437935960"/>
      <w:r w:rsidRPr="005879EF">
        <w:rPr>
          <w:rFonts w:ascii="宋体" w:hAnsi="宋体"/>
          <w:bCs/>
          <w:sz w:val="21"/>
          <w:szCs w:val="21"/>
        </w:rPr>
        <w:t>自投标</w:t>
      </w:r>
      <w:r w:rsidR="00E26C30" w:rsidRPr="005879EF">
        <w:rPr>
          <w:rFonts w:ascii="宋体" w:hAnsi="宋体" w:hint="eastAsia"/>
          <w:bCs/>
          <w:sz w:val="21"/>
          <w:szCs w:val="21"/>
        </w:rPr>
        <w:t>文件递交</w:t>
      </w:r>
      <w:r w:rsidRPr="005879EF">
        <w:rPr>
          <w:rFonts w:ascii="宋体" w:hAnsi="宋体"/>
          <w:bCs/>
          <w:sz w:val="21"/>
          <w:szCs w:val="21"/>
        </w:rPr>
        <w:t>截止之日起90</w:t>
      </w:r>
      <w:proofErr w:type="gramStart"/>
      <w:r w:rsidRPr="005879EF">
        <w:rPr>
          <w:rFonts w:ascii="宋体" w:hAnsi="宋体"/>
          <w:bCs/>
          <w:sz w:val="21"/>
          <w:szCs w:val="21"/>
        </w:rPr>
        <w:t>日历天</w:t>
      </w:r>
      <w:proofErr w:type="gramEnd"/>
      <w:r w:rsidRPr="005879EF">
        <w:rPr>
          <w:rFonts w:ascii="宋体" w:hAnsi="宋体"/>
          <w:bCs/>
          <w:sz w:val="21"/>
          <w:szCs w:val="21"/>
        </w:rPr>
        <w:t>内。有效期短于这个规定期限的投标文件，将被拒绝。</w:t>
      </w:r>
    </w:p>
    <w:p w14:paraId="68E5AE1D"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在特殊情况下，采购人可与</w:t>
      </w:r>
      <w:r w:rsidR="003B7DBC" w:rsidRPr="005879EF">
        <w:rPr>
          <w:rFonts w:ascii="宋体" w:hAnsi="宋体" w:hint="eastAsia"/>
          <w:bCs/>
          <w:sz w:val="21"/>
          <w:szCs w:val="21"/>
        </w:rPr>
        <w:t>投标供应商</w:t>
      </w:r>
      <w:r w:rsidRPr="005879EF">
        <w:rPr>
          <w:rFonts w:ascii="宋体" w:hAnsi="宋体"/>
          <w:bCs/>
          <w:sz w:val="21"/>
          <w:szCs w:val="21"/>
        </w:rPr>
        <w:t>协商延长投标文件的有效期，这种要求和答复均应以书面形式进行。</w:t>
      </w:r>
    </w:p>
    <w:p w14:paraId="4E55811A" w14:textId="77777777" w:rsidR="007302D7"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可拒绝接受延期要求。同意延长有效期的</w:t>
      </w:r>
      <w:r w:rsidRPr="005879EF">
        <w:rPr>
          <w:rFonts w:ascii="宋体" w:hAnsi="宋体" w:hint="eastAsia"/>
          <w:bCs/>
          <w:sz w:val="21"/>
          <w:szCs w:val="21"/>
        </w:rPr>
        <w:t>投标供应商</w:t>
      </w:r>
      <w:r w:rsidR="007302D7" w:rsidRPr="005879EF">
        <w:rPr>
          <w:rFonts w:ascii="宋体" w:hAnsi="宋体"/>
          <w:bCs/>
          <w:sz w:val="21"/>
          <w:szCs w:val="21"/>
        </w:rPr>
        <w:t>不能修改投标文件。</w:t>
      </w:r>
    </w:p>
    <w:p w14:paraId="414691DF" w14:textId="77777777" w:rsidR="007302D7" w:rsidRPr="005879EF" w:rsidRDefault="0089503A"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投标截止时间</w:t>
      </w:r>
      <w:bookmarkStart w:id="204" w:name="_Toc447809296"/>
      <w:bookmarkEnd w:id="202"/>
      <w:bookmarkEnd w:id="203"/>
    </w:p>
    <w:p w14:paraId="4B56E02B"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bookmarkStart w:id="205" w:name="_Toc437935961"/>
      <w:bookmarkStart w:id="206" w:name="_Toc447809298"/>
      <w:bookmarkEnd w:id="204"/>
      <w:r w:rsidRPr="005879EF">
        <w:rPr>
          <w:rFonts w:ascii="宋体" w:hAnsi="宋体"/>
          <w:bCs/>
          <w:sz w:val="21"/>
          <w:szCs w:val="21"/>
        </w:rPr>
        <w:t>投标文件须在</w:t>
      </w:r>
      <w:r w:rsidR="0089503A" w:rsidRPr="005879EF">
        <w:rPr>
          <w:rFonts w:ascii="宋体" w:hAnsi="宋体"/>
          <w:bCs/>
          <w:sz w:val="21"/>
          <w:szCs w:val="21"/>
        </w:rPr>
        <w:t>投标截止时间</w:t>
      </w:r>
      <w:r w:rsidRPr="005879EF">
        <w:rPr>
          <w:rFonts w:ascii="宋体" w:hAnsi="宋体"/>
          <w:bCs/>
          <w:sz w:val="21"/>
          <w:szCs w:val="21"/>
        </w:rPr>
        <w:t>前送达指定的地点。递交时间详见前附表。</w:t>
      </w:r>
    </w:p>
    <w:p w14:paraId="5EE2A863"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bookmarkStart w:id="207" w:name="_Toc447809297"/>
      <w:r w:rsidRPr="005879EF">
        <w:rPr>
          <w:rFonts w:ascii="宋体" w:hAnsi="宋体"/>
          <w:bCs/>
          <w:sz w:val="21"/>
          <w:szCs w:val="21"/>
        </w:rPr>
        <w:t>采购人、采购代理机构如因故推迟</w:t>
      </w:r>
      <w:r w:rsidR="0089503A" w:rsidRPr="005879EF">
        <w:rPr>
          <w:rFonts w:ascii="宋体" w:hAnsi="宋体"/>
          <w:bCs/>
          <w:sz w:val="21"/>
          <w:szCs w:val="21"/>
        </w:rPr>
        <w:t>投标截止时间</w:t>
      </w:r>
      <w:r w:rsidRPr="005879EF">
        <w:rPr>
          <w:rFonts w:ascii="宋体" w:hAnsi="宋体"/>
          <w:bCs/>
          <w:sz w:val="21"/>
          <w:szCs w:val="21"/>
        </w:rPr>
        <w:t>，应以</w:t>
      </w:r>
      <w:r w:rsidR="005C72E3" w:rsidRPr="005879EF">
        <w:rPr>
          <w:rFonts w:ascii="宋体" w:hAnsi="宋体" w:hint="eastAsia"/>
          <w:bCs/>
          <w:sz w:val="21"/>
          <w:szCs w:val="21"/>
        </w:rPr>
        <w:t>公告</w:t>
      </w:r>
      <w:r w:rsidRPr="005879EF">
        <w:rPr>
          <w:rFonts w:ascii="宋体" w:hAnsi="宋体"/>
          <w:bCs/>
          <w:sz w:val="21"/>
          <w:szCs w:val="21"/>
        </w:rPr>
        <w:t>形式通知所有</w:t>
      </w:r>
      <w:r w:rsidR="003B7DBC" w:rsidRPr="005879EF">
        <w:rPr>
          <w:rFonts w:ascii="宋体" w:hAnsi="宋体" w:hint="eastAsia"/>
          <w:bCs/>
          <w:sz w:val="21"/>
          <w:szCs w:val="21"/>
        </w:rPr>
        <w:t>投标供应商</w:t>
      </w:r>
      <w:r w:rsidRPr="005879EF">
        <w:rPr>
          <w:rFonts w:ascii="宋体" w:hAnsi="宋体"/>
          <w:bCs/>
          <w:sz w:val="21"/>
          <w:szCs w:val="21"/>
        </w:rPr>
        <w:t>。在这种情况下，采购人和</w:t>
      </w:r>
      <w:r w:rsidR="003B7DBC" w:rsidRPr="005879EF">
        <w:rPr>
          <w:rFonts w:ascii="宋体" w:hAnsi="宋体" w:hint="eastAsia"/>
          <w:bCs/>
          <w:sz w:val="21"/>
          <w:szCs w:val="21"/>
        </w:rPr>
        <w:t>投标供应商</w:t>
      </w:r>
      <w:r w:rsidRPr="005879EF">
        <w:rPr>
          <w:rFonts w:ascii="宋体" w:hAnsi="宋体"/>
          <w:bCs/>
          <w:sz w:val="21"/>
          <w:szCs w:val="21"/>
        </w:rPr>
        <w:t>的权利和义务将受到新的截止时间的约束。</w:t>
      </w:r>
      <w:bookmarkEnd w:id="207"/>
    </w:p>
    <w:p w14:paraId="3862C4D8"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投标文件的修改</w:t>
      </w:r>
      <w:r w:rsidR="00ED76B9" w:rsidRPr="005879EF">
        <w:rPr>
          <w:rFonts w:ascii="宋体" w:hAnsi="宋体" w:hint="eastAsia"/>
          <w:b/>
          <w:sz w:val="21"/>
          <w:szCs w:val="21"/>
        </w:rPr>
        <w:t>（补充）</w:t>
      </w:r>
      <w:r w:rsidRPr="005879EF">
        <w:rPr>
          <w:rFonts w:ascii="宋体" w:hAnsi="宋体"/>
          <w:b/>
          <w:sz w:val="21"/>
          <w:szCs w:val="21"/>
        </w:rPr>
        <w:t>和撤回</w:t>
      </w:r>
      <w:bookmarkEnd w:id="205"/>
      <w:bookmarkEnd w:id="206"/>
    </w:p>
    <w:p w14:paraId="40265501" w14:textId="77777777" w:rsidR="005C72E3"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lastRenderedPageBreak/>
        <w:t>投标供应商</w:t>
      </w:r>
      <w:r w:rsidR="005C72E3" w:rsidRPr="005879EF">
        <w:rPr>
          <w:rFonts w:ascii="宋体" w:hAnsi="宋体" w:hint="eastAsia"/>
          <w:bCs/>
          <w:sz w:val="21"/>
          <w:szCs w:val="21"/>
        </w:rPr>
        <w:t>在递交投标文件后，在规定的投标截止时间前，可以补充、修改或者撤回电子交易文件。补充或者修改电子交易文件的，应当先行撤回原文件，补充、修改后重新传输递交。投标截止时间前未完成传输的，视为投标文件撤回，投标无效。</w:t>
      </w:r>
    </w:p>
    <w:p w14:paraId="1997EC98" w14:textId="77777777" w:rsidR="005C72E3" w:rsidRPr="005879EF" w:rsidRDefault="005C72E3"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在投标截止</w:t>
      </w:r>
      <w:r w:rsidR="00ED76B9" w:rsidRPr="005879EF">
        <w:rPr>
          <w:rFonts w:ascii="宋体" w:hAnsi="宋体" w:hint="eastAsia"/>
          <w:bCs/>
          <w:sz w:val="21"/>
          <w:szCs w:val="21"/>
        </w:rPr>
        <w:t>时间</w:t>
      </w:r>
      <w:r w:rsidRPr="005879EF">
        <w:rPr>
          <w:rFonts w:ascii="宋体" w:hAnsi="宋体" w:hint="eastAsia"/>
          <w:bCs/>
          <w:sz w:val="21"/>
          <w:szCs w:val="21"/>
        </w:rPr>
        <w:t>之后，</w:t>
      </w:r>
      <w:r w:rsidR="003B7DBC" w:rsidRPr="005879EF">
        <w:rPr>
          <w:rFonts w:ascii="宋体" w:hAnsi="宋体" w:hint="eastAsia"/>
          <w:bCs/>
          <w:sz w:val="21"/>
          <w:szCs w:val="21"/>
        </w:rPr>
        <w:t>投标供应商</w:t>
      </w:r>
      <w:r w:rsidRPr="005879EF">
        <w:rPr>
          <w:rFonts w:ascii="宋体" w:hAnsi="宋体" w:hint="eastAsia"/>
          <w:bCs/>
          <w:sz w:val="21"/>
          <w:szCs w:val="21"/>
        </w:rPr>
        <w:t>不得</w:t>
      </w:r>
      <w:r w:rsidR="00ED76B9" w:rsidRPr="005879EF">
        <w:rPr>
          <w:rFonts w:ascii="宋体" w:hAnsi="宋体" w:hint="eastAsia"/>
          <w:bCs/>
          <w:sz w:val="21"/>
          <w:szCs w:val="21"/>
        </w:rPr>
        <w:t>修改（补充）或撤回其投标文件</w:t>
      </w:r>
      <w:r w:rsidRPr="005879EF">
        <w:rPr>
          <w:rFonts w:ascii="宋体" w:hAnsi="宋体" w:hint="eastAsia"/>
          <w:bCs/>
          <w:sz w:val="21"/>
          <w:szCs w:val="21"/>
        </w:rPr>
        <w:t>。</w:t>
      </w:r>
    </w:p>
    <w:p w14:paraId="745C45E7" w14:textId="77777777" w:rsidR="00E66407" w:rsidRPr="005879EF" w:rsidRDefault="00E6640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评标委员会、采购人或代理机构要求</w:t>
      </w:r>
      <w:r w:rsidR="003B7DBC" w:rsidRPr="005879EF">
        <w:rPr>
          <w:rFonts w:ascii="宋体" w:hAnsi="宋体" w:hint="eastAsia"/>
          <w:bCs/>
          <w:sz w:val="21"/>
          <w:szCs w:val="21"/>
        </w:rPr>
        <w:t>投标供应商</w:t>
      </w:r>
      <w:r w:rsidRPr="005879EF">
        <w:rPr>
          <w:rFonts w:ascii="宋体" w:hAnsi="宋体" w:hint="eastAsia"/>
          <w:bCs/>
          <w:sz w:val="21"/>
          <w:szCs w:val="21"/>
        </w:rPr>
        <w:t>就投标文件含义不明确、同类问题表述不一致或者有明显文字和计算错误的内容进行澄清、说明或者补正的，不属于对投标文件的补充和修改。</w:t>
      </w:r>
      <w:r w:rsidR="003B7DBC" w:rsidRPr="005879EF">
        <w:rPr>
          <w:rFonts w:ascii="宋体" w:hAnsi="宋体" w:hint="eastAsia"/>
          <w:bCs/>
          <w:sz w:val="21"/>
          <w:szCs w:val="21"/>
        </w:rPr>
        <w:t>投标供应商</w:t>
      </w:r>
      <w:r w:rsidRPr="005879EF">
        <w:rPr>
          <w:rFonts w:ascii="宋体" w:hAnsi="宋体" w:hint="eastAsia"/>
          <w:bCs/>
          <w:sz w:val="21"/>
          <w:szCs w:val="21"/>
        </w:rPr>
        <w:t>澄清、说明或者补正的内容应采用书面形式，并由其授权代表签字，并不得改变投标价格及投标文件的实质内容。</w:t>
      </w:r>
    </w:p>
    <w:p w14:paraId="12F2A216" w14:textId="77777777" w:rsidR="009B72A8" w:rsidRPr="005879EF" w:rsidRDefault="009B72A8"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hint="eastAsia"/>
          <w:b/>
          <w:sz w:val="21"/>
          <w:szCs w:val="21"/>
        </w:rPr>
        <w:t>投标</w:t>
      </w:r>
      <w:r w:rsidR="00AC2BEE" w:rsidRPr="005879EF">
        <w:rPr>
          <w:rFonts w:ascii="宋体" w:hAnsi="宋体" w:hint="eastAsia"/>
          <w:b/>
          <w:sz w:val="21"/>
          <w:szCs w:val="21"/>
        </w:rPr>
        <w:t>灯具</w:t>
      </w:r>
      <w:r w:rsidRPr="005879EF">
        <w:rPr>
          <w:rFonts w:ascii="宋体" w:hAnsi="宋体" w:hint="eastAsia"/>
          <w:b/>
          <w:sz w:val="21"/>
          <w:szCs w:val="21"/>
        </w:rPr>
        <w:t>样品</w:t>
      </w:r>
    </w:p>
    <w:p w14:paraId="0140E084" w14:textId="77777777" w:rsidR="009B72A8"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6D5388" w:rsidRPr="005879EF">
        <w:rPr>
          <w:rFonts w:ascii="宋体" w:hAnsi="宋体" w:hint="eastAsia"/>
          <w:bCs/>
          <w:sz w:val="21"/>
          <w:szCs w:val="21"/>
        </w:rPr>
        <w:t>应</w:t>
      </w:r>
      <w:r w:rsidR="009B72A8" w:rsidRPr="005879EF">
        <w:rPr>
          <w:rFonts w:ascii="宋体" w:hAnsi="宋体" w:hint="eastAsia"/>
          <w:bCs/>
          <w:sz w:val="21"/>
          <w:szCs w:val="21"/>
        </w:rPr>
        <w:t>提供</w:t>
      </w:r>
      <w:r w:rsidR="00E76EE7" w:rsidRPr="005879EF">
        <w:rPr>
          <w:rFonts w:ascii="宋体" w:hAnsi="宋体"/>
          <w:bCs/>
          <w:sz w:val="21"/>
          <w:szCs w:val="21"/>
        </w:rPr>
        <w:t>6</w:t>
      </w:r>
      <w:r w:rsidR="009B72A8" w:rsidRPr="005879EF">
        <w:rPr>
          <w:rFonts w:ascii="宋体" w:hAnsi="宋体" w:hint="eastAsia"/>
          <w:bCs/>
          <w:sz w:val="21"/>
          <w:szCs w:val="21"/>
        </w:rPr>
        <w:t>0W和</w:t>
      </w:r>
      <w:r w:rsidR="008D63D3" w:rsidRPr="005879EF">
        <w:rPr>
          <w:rFonts w:ascii="宋体" w:hAnsi="宋体"/>
          <w:bCs/>
          <w:sz w:val="21"/>
          <w:szCs w:val="21"/>
        </w:rPr>
        <w:t>4</w:t>
      </w:r>
      <w:r w:rsidR="009B72A8" w:rsidRPr="005879EF">
        <w:rPr>
          <w:rFonts w:ascii="宋体" w:hAnsi="宋体" w:hint="eastAsia"/>
          <w:bCs/>
          <w:sz w:val="21"/>
          <w:szCs w:val="21"/>
        </w:rPr>
        <w:t>0W的LED道路灯灯具样品各1个</w:t>
      </w:r>
      <w:r w:rsidR="00141813" w:rsidRPr="005879EF">
        <w:rPr>
          <w:rFonts w:ascii="宋体" w:hAnsi="宋体" w:hint="eastAsia"/>
          <w:bCs/>
          <w:sz w:val="21"/>
          <w:szCs w:val="21"/>
        </w:rPr>
        <w:t>，</w:t>
      </w:r>
      <w:r w:rsidR="008111C1" w:rsidRPr="005879EF">
        <w:rPr>
          <w:rFonts w:ascii="宋体" w:hAnsi="宋体" w:hint="eastAsia"/>
          <w:bCs/>
          <w:sz w:val="21"/>
          <w:szCs w:val="21"/>
        </w:rPr>
        <w:t>带试电接口，现场可通电照明。</w:t>
      </w:r>
    </w:p>
    <w:p w14:paraId="30F1D61C" w14:textId="77777777" w:rsidR="008111C1" w:rsidRPr="005879EF" w:rsidRDefault="008111C1"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灯具样品上应贴上具有项目信息和</w:t>
      </w:r>
      <w:r w:rsidR="003B7DBC" w:rsidRPr="005879EF">
        <w:rPr>
          <w:rFonts w:ascii="宋体" w:hAnsi="宋体" w:hint="eastAsia"/>
          <w:bCs/>
          <w:sz w:val="21"/>
          <w:szCs w:val="21"/>
        </w:rPr>
        <w:t>投标供应商</w:t>
      </w:r>
      <w:r w:rsidRPr="005879EF">
        <w:rPr>
          <w:rFonts w:ascii="宋体" w:hAnsi="宋体" w:hint="eastAsia"/>
          <w:bCs/>
          <w:sz w:val="21"/>
          <w:szCs w:val="21"/>
        </w:rPr>
        <w:t>信息的标识，主要内容如下：</w:t>
      </w:r>
    </w:p>
    <w:p w14:paraId="48AFC5D1" w14:textId="77777777" w:rsidR="008111C1" w:rsidRPr="005879EF" w:rsidRDefault="008111C1"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项目名称：</w:t>
      </w:r>
    </w:p>
    <w:p w14:paraId="1A44B982" w14:textId="77777777" w:rsidR="008111C1" w:rsidRPr="005879EF" w:rsidRDefault="008111C1"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样品名称、品牌及型号：</w:t>
      </w:r>
    </w:p>
    <w:p w14:paraId="598D7276" w14:textId="77777777" w:rsidR="008111C1" w:rsidRPr="005879EF" w:rsidRDefault="003B7DBC"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投标供应商</w:t>
      </w:r>
      <w:r w:rsidR="008111C1" w:rsidRPr="005879EF">
        <w:rPr>
          <w:rFonts w:ascii="宋体" w:hAnsi="宋体" w:hint="eastAsia"/>
          <w:bCs/>
          <w:sz w:val="21"/>
          <w:szCs w:val="21"/>
        </w:rPr>
        <w:t>名称（盖公章）：</w:t>
      </w:r>
    </w:p>
    <w:p w14:paraId="226D0896" w14:textId="77777777" w:rsidR="008111C1" w:rsidRPr="005879EF" w:rsidRDefault="003B7DBC" w:rsidP="005C54C2">
      <w:pPr>
        <w:spacing w:line="300" w:lineRule="auto"/>
        <w:ind w:left="826" w:firstLineChars="0" w:firstLine="0"/>
        <w:rPr>
          <w:rFonts w:ascii="宋体" w:hAnsi="宋体"/>
          <w:bCs/>
          <w:sz w:val="21"/>
          <w:szCs w:val="21"/>
        </w:rPr>
      </w:pPr>
      <w:r w:rsidRPr="005879EF">
        <w:rPr>
          <w:rFonts w:ascii="宋体" w:hAnsi="宋体" w:hint="eastAsia"/>
          <w:bCs/>
          <w:sz w:val="21"/>
          <w:szCs w:val="21"/>
        </w:rPr>
        <w:t>投标供应商</w:t>
      </w:r>
      <w:r w:rsidR="008111C1" w:rsidRPr="005879EF">
        <w:rPr>
          <w:rFonts w:ascii="宋体" w:hAnsi="宋体" w:hint="eastAsia"/>
          <w:bCs/>
          <w:sz w:val="21"/>
          <w:szCs w:val="21"/>
        </w:rPr>
        <w:t>联系人：</w:t>
      </w:r>
      <w:r w:rsidR="008111C1" w:rsidRPr="005879EF">
        <w:rPr>
          <w:rFonts w:ascii="宋体" w:hAnsi="宋体"/>
          <w:bCs/>
          <w:sz w:val="21"/>
          <w:szCs w:val="21"/>
        </w:rPr>
        <w:t xml:space="preserve">         </w:t>
      </w:r>
      <w:r w:rsidR="008111C1" w:rsidRPr="005879EF">
        <w:rPr>
          <w:rFonts w:ascii="宋体" w:hAnsi="宋体" w:hint="eastAsia"/>
          <w:bCs/>
          <w:sz w:val="21"/>
          <w:szCs w:val="21"/>
        </w:rPr>
        <w:t>电话：</w:t>
      </w:r>
    </w:p>
    <w:p w14:paraId="4BEF35AA" w14:textId="77777777" w:rsidR="009B72A8" w:rsidRPr="005879EF" w:rsidRDefault="00AC2BEE"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w:t>
      </w:r>
      <w:r w:rsidR="00141813" w:rsidRPr="005879EF">
        <w:rPr>
          <w:rFonts w:ascii="宋体" w:hAnsi="宋体" w:hint="eastAsia"/>
          <w:bCs/>
          <w:sz w:val="21"/>
          <w:szCs w:val="21"/>
        </w:rPr>
        <w:t>灯具样品</w:t>
      </w:r>
      <w:r w:rsidR="006D5388" w:rsidRPr="005879EF">
        <w:rPr>
          <w:rFonts w:ascii="宋体" w:hAnsi="宋体" w:hint="eastAsia"/>
          <w:bCs/>
          <w:sz w:val="21"/>
          <w:szCs w:val="21"/>
        </w:rPr>
        <w:t>应</w:t>
      </w:r>
      <w:r w:rsidR="00141813" w:rsidRPr="005879EF">
        <w:rPr>
          <w:rFonts w:ascii="宋体" w:hAnsi="宋体" w:hint="eastAsia"/>
          <w:bCs/>
          <w:sz w:val="21"/>
          <w:szCs w:val="21"/>
        </w:rPr>
        <w:t>在投标截止时间前</w:t>
      </w:r>
      <w:r w:rsidR="005C72E3" w:rsidRPr="005879EF">
        <w:rPr>
          <w:rFonts w:ascii="宋体" w:hAnsi="宋体" w:hint="eastAsia"/>
          <w:bCs/>
          <w:sz w:val="21"/>
          <w:szCs w:val="21"/>
        </w:rPr>
        <w:t>送达</w:t>
      </w:r>
      <w:r w:rsidR="00DF568F" w:rsidRPr="005879EF">
        <w:rPr>
          <w:rFonts w:ascii="宋体" w:hAnsi="宋体" w:hint="eastAsia"/>
          <w:bCs/>
          <w:sz w:val="21"/>
          <w:szCs w:val="21"/>
        </w:rPr>
        <w:t>投标现场（接受时间为投标截止时间前1小时起）；如不采用送达投标现场方式，可自行或采用E</w:t>
      </w:r>
      <w:r w:rsidR="00DF568F" w:rsidRPr="005879EF">
        <w:rPr>
          <w:rFonts w:ascii="宋体" w:hAnsi="宋体"/>
          <w:bCs/>
          <w:sz w:val="21"/>
          <w:szCs w:val="21"/>
        </w:rPr>
        <w:t>MS</w:t>
      </w:r>
      <w:r w:rsidR="00DF568F" w:rsidRPr="005879EF">
        <w:rPr>
          <w:rFonts w:ascii="宋体" w:hAnsi="宋体" w:hint="eastAsia"/>
          <w:bCs/>
          <w:sz w:val="21"/>
          <w:szCs w:val="21"/>
        </w:rPr>
        <w:t>、快递等方式送达</w:t>
      </w:r>
      <w:r w:rsidR="005C72E3" w:rsidRPr="005879EF">
        <w:rPr>
          <w:rFonts w:ascii="宋体" w:hAnsi="宋体" w:hint="eastAsia"/>
          <w:bCs/>
          <w:sz w:val="21"/>
          <w:szCs w:val="21"/>
        </w:rPr>
        <w:t>采购人或采购代理机构</w:t>
      </w:r>
      <w:r w:rsidR="005F680F" w:rsidRPr="005879EF">
        <w:rPr>
          <w:rFonts w:ascii="宋体" w:hAnsi="宋体" w:hint="eastAsia"/>
          <w:bCs/>
          <w:sz w:val="21"/>
          <w:szCs w:val="21"/>
        </w:rPr>
        <w:t>（</w:t>
      </w:r>
      <w:r w:rsidR="00705293" w:rsidRPr="005879EF">
        <w:rPr>
          <w:rFonts w:ascii="宋体" w:hAnsi="宋体" w:hint="eastAsia"/>
          <w:bCs/>
          <w:sz w:val="21"/>
          <w:szCs w:val="21"/>
        </w:rPr>
        <w:t>接收地址（暂定）：瑞安市万松东路176号，接收人：</w:t>
      </w:r>
      <w:r w:rsidR="00ED76B9" w:rsidRPr="005879EF">
        <w:rPr>
          <w:rFonts w:ascii="宋体" w:hAnsi="宋体" w:hint="eastAsia"/>
          <w:bCs/>
          <w:sz w:val="21"/>
          <w:szCs w:val="21"/>
        </w:rPr>
        <w:t>赵</w:t>
      </w:r>
      <w:r w:rsidR="00705293" w:rsidRPr="005879EF">
        <w:rPr>
          <w:rFonts w:ascii="宋体" w:hAnsi="宋体" w:hint="eastAsia"/>
          <w:bCs/>
          <w:sz w:val="21"/>
          <w:szCs w:val="21"/>
        </w:rPr>
        <w:t>先生，电话：</w:t>
      </w:r>
      <w:r w:rsidR="00ED76B9" w:rsidRPr="005879EF">
        <w:rPr>
          <w:rFonts w:ascii="宋体" w:hAnsi="宋体" w:cs="宋体"/>
          <w:color w:val="000000"/>
          <w:sz w:val="21"/>
          <w:szCs w:val="21"/>
        </w:rPr>
        <w:t>15088612002</w:t>
      </w:r>
      <w:r w:rsidR="00705293" w:rsidRPr="005879EF">
        <w:rPr>
          <w:rFonts w:ascii="宋体" w:hAnsi="宋体" w:hint="eastAsia"/>
          <w:bCs/>
          <w:sz w:val="21"/>
          <w:szCs w:val="21"/>
        </w:rPr>
        <w:t>，</w:t>
      </w:r>
      <w:proofErr w:type="gramStart"/>
      <w:r w:rsidR="00705293" w:rsidRPr="005879EF">
        <w:rPr>
          <w:rFonts w:ascii="宋体" w:hAnsi="宋体" w:hint="eastAsia"/>
          <w:bCs/>
          <w:sz w:val="21"/>
          <w:szCs w:val="21"/>
        </w:rPr>
        <w:t>发件前和</w:t>
      </w:r>
      <w:proofErr w:type="gramEnd"/>
      <w:r w:rsidR="00705293" w:rsidRPr="005879EF">
        <w:rPr>
          <w:rFonts w:ascii="宋体" w:hAnsi="宋体" w:hint="eastAsia"/>
          <w:bCs/>
          <w:sz w:val="21"/>
          <w:szCs w:val="21"/>
        </w:rPr>
        <w:t>送件前务必电联，以确定最终送达地址</w:t>
      </w:r>
      <w:r w:rsidR="005C72E3" w:rsidRPr="005879EF">
        <w:rPr>
          <w:rFonts w:ascii="宋体" w:hAnsi="宋体" w:hint="eastAsia"/>
          <w:bCs/>
          <w:sz w:val="21"/>
          <w:szCs w:val="21"/>
        </w:rPr>
        <w:t>）</w:t>
      </w:r>
      <w:r w:rsidR="00DF568F" w:rsidRPr="005879EF">
        <w:rPr>
          <w:rFonts w:ascii="宋体" w:hAnsi="宋体" w:hint="eastAsia"/>
          <w:bCs/>
          <w:sz w:val="21"/>
          <w:szCs w:val="21"/>
        </w:rPr>
        <w:t>；</w:t>
      </w:r>
      <w:r w:rsidR="00141813" w:rsidRPr="005879EF">
        <w:rPr>
          <w:rFonts w:ascii="宋体" w:hAnsi="宋体" w:hint="eastAsia"/>
          <w:bCs/>
          <w:sz w:val="21"/>
          <w:szCs w:val="21"/>
        </w:rPr>
        <w:t>否则不予接收</w:t>
      </w:r>
      <w:r w:rsidR="006D5388" w:rsidRPr="005879EF">
        <w:rPr>
          <w:rFonts w:ascii="宋体" w:hAnsi="宋体" w:hint="eastAsia"/>
          <w:bCs/>
          <w:sz w:val="21"/>
          <w:szCs w:val="21"/>
        </w:rPr>
        <w:t>。未按招标文件要求提供样品或未及时提供样品的，</w:t>
      </w:r>
      <w:r w:rsidR="00141813" w:rsidRPr="005879EF">
        <w:rPr>
          <w:rFonts w:ascii="宋体" w:hAnsi="宋体" w:hint="eastAsia"/>
          <w:bCs/>
          <w:sz w:val="21"/>
          <w:szCs w:val="21"/>
        </w:rPr>
        <w:t>相关评分项按0分处理。</w:t>
      </w:r>
    </w:p>
    <w:p w14:paraId="32EA8610" w14:textId="77777777" w:rsidR="00421C9E" w:rsidRPr="005879EF" w:rsidRDefault="008111C1"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灯具样品应与拟投入本项目使用的灯具一致，符合</w:t>
      </w:r>
      <w:r w:rsidR="003B7DBC" w:rsidRPr="005879EF">
        <w:rPr>
          <w:rFonts w:ascii="宋体" w:hAnsi="宋体" w:hint="eastAsia"/>
          <w:bCs/>
          <w:sz w:val="21"/>
          <w:szCs w:val="21"/>
        </w:rPr>
        <w:t>投标供应商</w:t>
      </w:r>
      <w:r w:rsidRPr="005879EF">
        <w:rPr>
          <w:rFonts w:ascii="宋体" w:hAnsi="宋体" w:hint="eastAsia"/>
          <w:bCs/>
          <w:sz w:val="21"/>
          <w:szCs w:val="21"/>
        </w:rPr>
        <w:t>投标文件中响应的相应技术参数要求。</w:t>
      </w:r>
      <w:r w:rsidR="00141813" w:rsidRPr="005879EF">
        <w:rPr>
          <w:rFonts w:ascii="宋体" w:hAnsi="宋体" w:hint="eastAsia"/>
          <w:bCs/>
          <w:sz w:val="21"/>
          <w:szCs w:val="21"/>
        </w:rPr>
        <w:t>中标人的投标</w:t>
      </w:r>
      <w:r w:rsidR="00AC2BEE" w:rsidRPr="005879EF">
        <w:rPr>
          <w:rFonts w:ascii="宋体" w:hAnsi="宋体" w:hint="eastAsia"/>
          <w:bCs/>
          <w:sz w:val="21"/>
          <w:szCs w:val="21"/>
        </w:rPr>
        <w:t>灯具</w:t>
      </w:r>
      <w:r w:rsidR="00141813" w:rsidRPr="005879EF">
        <w:rPr>
          <w:rFonts w:ascii="宋体" w:hAnsi="宋体" w:hint="eastAsia"/>
          <w:bCs/>
          <w:sz w:val="21"/>
          <w:szCs w:val="21"/>
        </w:rPr>
        <w:t>样品将</w:t>
      </w:r>
      <w:r w:rsidR="00AC2BEE" w:rsidRPr="005879EF">
        <w:rPr>
          <w:rFonts w:ascii="宋体" w:hAnsi="宋体" w:hint="eastAsia"/>
          <w:bCs/>
          <w:sz w:val="21"/>
          <w:szCs w:val="21"/>
        </w:rPr>
        <w:t>由采购人</w:t>
      </w:r>
      <w:r w:rsidR="00141813" w:rsidRPr="005879EF">
        <w:rPr>
          <w:rFonts w:ascii="宋体" w:hAnsi="宋体" w:hint="eastAsia"/>
          <w:bCs/>
          <w:sz w:val="21"/>
          <w:szCs w:val="21"/>
        </w:rPr>
        <w:t>封存</w:t>
      </w:r>
      <w:r w:rsidR="00AC2BEE" w:rsidRPr="005879EF">
        <w:rPr>
          <w:rFonts w:ascii="宋体" w:hAnsi="宋体" w:hint="eastAsia"/>
          <w:bCs/>
          <w:sz w:val="21"/>
          <w:szCs w:val="21"/>
        </w:rPr>
        <w:t>，项目供货安装时按样品验货。因样品与实际供货产品不一致引起的一切责任由中标人承担。</w:t>
      </w:r>
    </w:p>
    <w:p w14:paraId="6A25DC57" w14:textId="77777777" w:rsidR="00141813" w:rsidRPr="005879EF" w:rsidRDefault="00AC2BEE"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未中标人的投标灯具样品</w:t>
      </w:r>
      <w:r w:rsidR="00421C9E" w:rsidRPr="005879EF">
        <w:rPr>
          <w:rFonts w:ascii="宋体" w:hAnsi="宋体" w:hint="eastAsia"/>
          <w:bCs/>
          <w:sz w:val="21"/>
          <w:szCs w:val="21"/>
        </w:rPr>
        <w:t>，采购人或采购代理机构</w:t>
      </w:r>
      <w:r w:rsidRPr="005879EF">
        <w:rPr>
          <w:rFonts w:ascii="宋体" w:hAnsi="宋体" w:hint="eastAsia"/>
          <w:bCs/>
          <w:sz w:val="21"/>
          <w:szCs w:val="21"/>
        </w:rPr>
        <w:t>于</w:t>
      </w:r>
      <w:r w:rsidR="00421C9E" w:rsidRPr="005879EF">
        <w:rPr>
          <w:rFonts w:ascii="宋体" w:hAnsi="宋体" w:hint="eastAsia"/>
          <w:bCs/>
          <w:sz w:val="21"/>
          <w:szCs w:val="21"/>
        </w:rPr>
        <w:t>中标通知书发出之日起五</w:t>
      </w:r>
      <w:r w:rsidRPr="005879EF">
        <w:rPr>
          <w:rFonts w:ascii="宋体" w:hAnsi="宋体" w:hint="eastAsia"/>
          <w:bCs/>
          <w:sz w:val="21"/>
          <w:szCs w:val="21"/>
        </w:rPr>
        <w:t>日内</w:t>
      </w:r>
      <w:r w:rsidR="00421C9E" w:rsidRPr="005879EF">
        <w:rPr>
          <w:rFonts w:ascii="宋体" w:hAnsi="宋体" w:hint="eastAsia"/>
          <w:bCs/>
          <w:sz w:val="21"/>
          <w:szCs w:val="21"/>
        </w:rPr>
        <w:t>通知</w:t>
      </w:r>
      <w:r w:rsidRPr="005879EF">
        <w:rPr>
          <w:rFonts w:ascii="宋体" w:hAnsi="宋体" w:hint="eastAsia"/>
          <w:bCs/>
          <w:sz w:val="21"/>
          <w:szCs w:val="21"/>
        </w:rPr>
        <w:t>各</w:t>
      </w:r>
      <w:r w:rsidR="003B7DBC" w:rsidRPr="005879EF">
        <w:rPr>
          <w:rFonts w:ascii="宋体" w:hAnsi="宋体" w:hint="eastAsia"/>
          <w:bCs/>
          <w:sz w:val="21"/>
          <w:szCs w:val="21"/>
        </w:rPr>
        <w:t>投标供应商</w:t>
      </w:r>
      <w:r w:rsidR="00421C9E" w:rsidRPr="005879EF">
        <w:rPr>
          <w:rFonts w:ascii="宋体" w:hAnsi="宋体" w:hint="eastAsia"/>
          <w:bCs/>
          <w:sz w:val="21"/>
          <w:szCs w:val="21"/>
        </w:rPr>
        <w:t>取回。各</w:t>
      </w:r>
      <w:r w:rsidR="003B7DBC" w:rsidRPr="005879EF">
        <w:rPr>
          <w:rFonts w:ascii="宋体" w:hAnsi="宋体" w:hint="eastAsia"/>
          <w:bCs/>
          <w:sz w:val="21"/>
          <w:szCs w:val="21"/>
        </w:rPr>
        <w:t>投标供应商</w:t>
      </w:r>
      <w:r w:rsidR="00421C9E" w:rsidRPr="005879EF">
        <w:rPr>
          <w:rFonts w:ascii="宋体" w:hAnsi="宋体" w:hint="eastAsia"/>
          <w:bCs/>
          <w:sz w:val="21"/>
          <w:szCs w:val="21"/>
        </w:rPr>
        <w:t>应在接到通知后十日内自行取回，</w:t>
      </w:r>
      <w:r w:rsidR="00826943" w:rsidRPr="005879EF">
        <w:rPr>
          <w:rFonts w:ascii="宋体" w:hAnsi="宋体" w:hint="eastAsia"/>
          <w:bCs/>
          <w:sz w:val="21"/>
          <w:szCs w:val="21"/>
        </w:rPr>
        <w:t>逾期</w:t>
      </w:r>
      <w:proofErr w:type="gramStart"/>
      <w:r w:rsidR="00421C9E" w:rsidRPr="005879EF">
        <w:rPr>
          <w:rFonts w:ascii="宋体" w:hAnsi="宋体" w:hint="eastAsia"/>
          <w:bCs/>
          <w:sz w:val="21"/>
          <w:szCs w:val="21"/>
        </w:rPr>
        <w:t>不</w:t>
      </w:r>
      <w:proofErr w:type="gramEnd"/>
      <w:r w:rsidR="00421C9E" w:rsidRPr="005879EF">
        <w:rPr>
          <w:rFonts w:ascii="宋体" w:hAnsi="宋体" w:hint="eastAsia"/>
          <w:bCs/>
          <w:sz w:val="21"/>
          <w:szCs w:val="21"/>
        </w:rPr>
        <w:t>取回的，视为放弃投标灯具样品</w:t>
      </w:r>
      <w:r w:rsidRPr="005879EF">
        <w:rPr>
          <w:rFonts w:ascii="宋体" w:hAnsi="宋体" w:hint="eastAsia"/>
          <w:bCs/>
          <w:sz w:val="21"/>
          <w:szCs w:val="21"/>
        </w:rPr>
        <w:t>。</w:t>
      </w:r>
    </w:p>
    <w:p w14:paraId="4982EF37" w14:textId="77777777" w:rsidR="007302D7" w:rsidRPr="005879EF" w:rsidRDefault="007302D7" w:rsidP="005C54C2">
      <w:pPr>
        <w:pStyle w:val="2"/>
        <w:spacing w:line="300" w:lineRule="auto"/>
      </w:pPr>
      <w:bookmarkStart w:id="208" w:name="_Toc239822499"/>
      <w:bookmarkStart w:id="209" w:name="_Toc239822614"/>
      <w:bookmarkStart w:id="210" w:name="_Toc424211821"/>
      <w:bookmarkStart w:id="211" w:name="_Toc437935962"/>
      <w:bookmarkStart w:id="212" w:name="_Toc447809300"/>
      <w:bookmarkStart w:id="213" w:name="_Toc489532157"/>
      <w:bookmarkStart w:id="214" w:name="_Toc489532290"/>
      <w:bookmarkStart w:id="215" w:name="_Toc82034783"/>
      <w:bookmarkStart w:id="216" w:name="_Toc424211824"/>
      <w:bookmarkStart w:id="217" w:name="_Toc239822619"/>
      <w:bookmarkStart w:id="218" w:name="_Toc437935969"/>
      <w:bookmarkStart w:id="219" w:name="_Toc447809307"/>
      <w:bookmarkStart w:id="220" w:name="_Toc239822504"/>
      <w:r w:rsidRPr="005879EF">
        <w:t>五、</w:t>
      </w:r>
      <w:bookmarkEnd w:id="208"/>
      <w:bookmarkEnd w:id="209"/>
      <w:r w:rsidRPr="005879EF">
        <w:t>公开招投标程序</w:t>
      </w:r>
      <w:bookmarkEnd w:id="210"/>
      <w:bookmarkEnd w:id="211"/>
      <w:bookmarkEnd w:id="212"/>
      <w:bookmarkEnd w:id="213"/>
      <w:bookmarkEnd w:id="214"/>
      <w:bookmarkEnd w:id="215"/>
    </w:p>
    <w:p w14:paraId="3F1FE341"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bookmarkStart w:id="221" w:name="_Toc447809301"/>
      <w:bookmarkStart w:id="222" w:name="_Toc437935963"/>
      <w:bookmarkStart w:id="223" w:name="_Toc424211822"/>
      <w:bookmarkStart w:id="224" w:name="_Toc239822500"/>
      <w:bookmarkStart w:id="225" w:name="_Toc239648595"/>
      <w:bookmarkStart w:id="226" w:name="_Toc239649307"/>
      <w:bookmarkStart w:id="227" w:name="_Toc239822615"/>
      <w:bookmarkStart w:id="228" w:name="_Toc239650595"/>
      <w:bookmarkStart w:id="229" w:name="_Toc239648861"/>
      <w:bookmarkStart w:id="230" w:name="_Toc239649383"/>
      <w:bookmarkStart w:id="231" w:name="_Toc239649759"/>
      <w:bookmarkStart w:id="232" w:name="_Toc422484395"/>
      <w:bookmarkStart w:id="233" w:name="_Toc239651314"/>
      <w:r w:rsidRPr="005879EF">
        <w:rPr>
          <w:rFonts w:ascii="宋体" w:hAnsi="宋体"/>
          <w:b/>
          <w:sz w:val="21"/>
          <w:szCs w:val="21"/>
        </w:rPr>
        <w:t>开标</w:t>
      </w:r>
    </w:p>
    <w:p w14:paraId="455DF906" w14:textId="77777777" w:rsidR="007302D7" w:rsidRPr="005879EF" w:rsidRDefault="00ED76B9"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开标时间和地点：见本招标文件“招标公告”</w:t>
      </w:r>
      <w:r w:rsidRPr="005879EF">
        <w:rPr>
          <w:rFonts w:ascii="宋体" w:hAnsi="宋体"/>
          <w:bCs/>
          <w:sz w:val="21"/>
          <w:szCs w:val="21"/>
        </w:rPr>
        <w:t xml:space="preserve"> </w:t>
      </w:r>
    </w:p>
    <w:p w14:paraId="41272ECD" w14:textId="77777777" w:rsidR="007302D7" w:rsidRPr="005879EF" w:rsidRDefault="00ED76B9"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投标供应商应当在接到解密通知后30分钟内自行完成“电子加密投标文件”的在线解密。</w:t>
      </w:r>
    </w:p>
    <w:p w14:paraId="173B3D3A"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开标程序：</w:t>
      </w:r>
    </w:p>
    <w:p w14:paraId="56A889E0" w14:textId="77777777" w:rsidR="007302D7" w:rsidRPr="005879EF" w:rsidRDefault="00BB06AE"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lastRenderedPageBreak/>
        <w:t>向各</w:t>
      </w:r>
      <w:r w:rsidR="003B7DBC" w:rsidRPr="005879EF">
        <w:rPr>
          <w:rFonts w:ascii="宋体" w:hAnsi="宋体" w:hint="eastAsia"/>
          <w:bCs/>
          <w:sz w:val="21"/>
          <w:szCs w:val="21"/>
        </w:rPr>
        <w:t>投标供应商</w:t>
      </w:r>
      <w:r w:rsidRPr="005879EF">
        <w:rPr>
          <w:rFonts w:ascii="宋体" w:hAnsi="宋体" w:hint="eastAsia"/>
          <w:bCs/>
          <w:sz w:val="21"/>
          <w:szCs w:val="21"/>
        </w:rPr>
        <w:t>发出电子加密投标文件【开始解密】通知，由</w:t>
      </w:r>
      <w:r w:rsidR="003B7DBC" w:rsidRPr="005879EF">
        <w:rPr>
          <w:rFonts w:ascii="宋体" w:hAnsi="宋体" w:hint="eastAsia"/>
          <w:bCs/>
          <w:sz w:val="21"/>
          <w:szCs w:val="21"/>
        </w:rPr>
        <w:t>投标供应商</w:t>
      </w:r>
      <w:r w:rsidRPr="005879EF">
        <w:rPr>
          <w:rFonts w:ascii="宋体" w:hAnsi="宋体" w:hint="eastAsia"/>
          <w:bCs/>
          <w:sz w:val="21"/>
          <w:szCs w:val="21"/>
        </w:rPr>
        <w:t>按招标文件规定的时间内自行进行投标文件解密。</w:t>
      </w:r>
      <w:r w:rsidR="003B7DBC" w:rsidRPr="005879EF">
        <w:rPr>
          <w:rFonts w:ascii="宋体" w:hAnsi="宋体" w:hint="eastAsia"/>
          <w:bCs/>
          <w:sz w:val="21"/>
          <w:szCs w:val="21"/>
        </w:rPr>
        <w:t>投标供应商</w:t>
      </w:r>
      <w:r w:rsidRPr="005879EF">
        <w:rPr>
          <w:rFonts w:ascii="宋体" w:hAnsi="宋体" w:hint="eastAsia"/>
          <w:bCs/>
          <w:sz w:val="21"/>
          <w:szCs w:val="21"/>
        </w:rPr>
        <w:t>在规定的时间内无法完成已递交的“电子加密投标文件”解密的，如已按规定递交了备份投标文件的，将由采购组织机构按“政府采购云平台”操作规范将备份投标文件上传至“政府采购云平台”，上</w:t>
      </w:r>
      <w:proofErr w:type="gramStart"/>
      <w:r w:rsidRPr="005879EF">
        <w:rPr>
          <w:rFonts w:ascii="宋体" w:hAnsi="宋体" w:hint="eastAsia"/>
          <w:bCs/>
          <w:sz w:val="21"/>
          <w:szCs w:val="21"/>
        </w:rPr>
        <w:t>传成功</w:t>
      </w:r>
      <w:proofErr w:type="gramEnd"/>
      <w:r w:rsidRPr="005879EF">
        <w:rPr>
          <w:rFonts w:ascii="宋体" w:hAnsi="宋体" w:hint="eastAsia"/>
          <w:bCs/>
          <w:sz w:val="21"/>
          <w:szCs w:val="21"/>
        </w:rPr>
        <w:t>后，“电子加密投标文件”自动失效；</w:t>
      </w:r>
    </w:p>
    <w:p w14:paraId="1ABE2BDF" w14:textId="77777777" w:rsidR="00ED76B9" w:rsidRPr="005879EF" w:rsidRDefault="00BB06AE" w:rsidP="006E15C9">
      <w:pPr>
        <w:numPr>
          <w:ilvl w:val="1"/>
          <w:numId w:val="37"/>
        </w:numPr>
        <w:tabs>
          <w:tab w:val="left" w:pos="851"/>
        </w:tabs>
        <w:spacing w:line="300" w:lineRule="auto"/>
        <w:ind w:left="826" w:firstLineChars="0" w:hanging="826"/>
        <w:rPr>
          <w:rFonts w:ascii="宋体" w:hAnsi="宋体"/>
          <w:b/>
          <w:sz w:val="21"/>
          <w:szCs w:val="21"/>
        </w:rPr>
      </w:pPr>
      <w:r w:rsidRPr="005879EF">
        <w:rPr>
          <w:rFonts w:ascii="宋体" w:hAnsi="宋体" w:hint="eastAsia"/>
          <w:b/>
          <w:sz w:val="21"/>
          <w:szCs w:val="21"/>
        </w:rPr>
        <w:t>投标文件解密结束，</w:t>
      </w:r>
      <w:r w:rsidR="00ED76B9" w:rsidRPr="005879EF">
        <w:rPr>
          <w:rFonts w:ascii="宋体" w:hAnsi="宋体" w:hint="eastAsia"/>
          <w:b/>
          <w:sz w:val="21"/>
          <w:szCs w:val="21"/>
        </w:rPr>
        <w:t>各投标供应商签署《政府采购活动现场确认声明书》，并在15分钟内以扫描件方式发送至代理机构邮箱。</w:t>
      </w:r>
    </w:p>
    <w:p w14:paraId="0CA5C728" w14:textId="2807A228" w:rsidR="00BD3EFD" w:rsidRPr="005879EF" w:rsidRDefault="00BB06AE"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开启投标文件，</w:t>
      </w:r>
      <w:r w:rsidR="00BD3EFD" w:rsidRPr="005879EF">
        <w:rPr>
          <w:rFonts w:ascii="宋体" w:hAnsi="宋体" w:hint="eastAsia"/>
          <w:bCs/>
          <w:sz w:val="21"/>
          <w:szCs w:val="21"/>
        </w:rPr>
        <w:t>采购人或采购代理机构对进行供应商资格审查（本项目已进行资格预审，不再进行资格审查），评标委员会对投标文件进行评审，评审内容包括符合性、</w:t>
      </w:r>
      <w:r w:rsidR="00800DDB" w:rsidRPr="005879EF">
        <w:rPr>
          <w:rFonts w:ascii="宋体" w:hAnsi="宋体" w:hint="eastAsia"/>
          <w:bCs/>
          <w:sz w:val="21"/>
          <w:szCs w:val="21"/>
        </w:rPr>
        <w:t>商务</w:t>
      </w:r>
      <w:r w:rsidR="00BD3EFD" w:rsidRPr="005879EF">
        <w:rPr>
          <w:rFonts w:ascii="宋体" w:hAnsi="宋体" w:hint="eastAsia"/>
          <w:bCs/>
          <w:sz w:val="21"/>
          <w:szCs w:val="21"/>
        </w:rPr>
        <w:t>技术评估及比较等。投标文件符合性审查通过的供应商，进入</w:t>
      </w:r>
      <w:r w:rsidR="00800DDB" w:rsidRPr="005879EF">
        <w:rPr>
          <w:rFonts w:ascii="宋体" w:hAnsi="宋体" w:hint="eastAsia"/>
          <w:bCs/>
          <w:sz w:val="21"/>
          <w:szCs w:val="21"/>
        </w:rPr>
        <w:t>商务</w:t>
      </w:r>
      <w:r w:rsidR="00BD3EFD" w:rsidRPr="005879EF">
        <w:rPr>
          <w:rFonts w:ascii="宋体" w:hAnsi="宋体" w:hint="eastAsia"/>
          <w:bCs/>
          <w:sz w:val="21"/>
          <w:szCs w:val="21"/>
        </w:rPr>
        <w:t>技术评分环节。符合性审查不通过的，其不再进入后续评审阶段。</w:t>
      </w:r>
    </w:p>
    <w:p w14:paraId="4ED60566" w14:textId="77777777" w:rsidR="00BD3EFD" w:rsidRPr="005879EF" w:rsidRDefault="00BD3EFD"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进入后续评审阶段的，评标委员会对其报价情况进行评审；</w:t>
      </w:r>
    </w:p>
    <w:p w14:paraId="0399F8EB" w14:textId="77777777" w:rsidR="00BD3EFD" w:rsidRPr="005879EF" w:rsidRDefault="00BD3EFD"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评标委员会根据综合得分情况，按照评审得分由高到低顺序对中标候选供应商进行排序；</w:t>
      </w:r>
    </w:p>
    <w:p w14:paraId="44EF0133" w14:textId="77777777" w:rsidR="007302D7" w:rsidRPr="005879EF" w:rsidRDefault="009F5718"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评审结束后，</w:t>
      </w:r>
      <w:r w:rsidR="00BD3EFD" w:rsidRPr="005879EF">
        <w:rPr>
          <w:rFonts w:ascii="宋体" w:hAnsi="宋体" w:hint="eastAsia"/>
          <w:bCs/>
          <w:sz w:val="21"/>
          <w:szCs w:val="21"/>
        </w:rPr>
        <w:t>评标委员会</w:t>
      </w:r>
      <w:r w:rsidR="007302D7" w:rsidRPr="005879EF">
        <w:rPr>
          <w:rFonts w:ascii="宋体" w:hAnsi="宋体"/>
          <w:bCs/>
          <w:sz w:val="21"/>
          <w:szCs w:val="21"/>
        </w:rPr>
        <w:t>等</w:t>
      </w:r>
      <w:r w:rsidR="00E25EBE" w:rsidRPr="005879EF">
        <w:rPr>
          <w:rFonts w:ascii="宋体" w:hAnsi="宋体" w:hint="eastAsia"/>
          <w:bCs/>
          <w:sz w:val="21"/>
          <w:szCs w:val="21"/>
        </w:rPr>
        <w:t>现场</w:t>
      </w:r>
      <w:r w:rsidR="007302D7" w:rsidRPr="005879EF">
        <w:rPr>
          <w:rFonts w:ascii="宋体" w:hAnsi="宋体"/>
          <w:bCs/>
          <w:sz w:val="21"/>
          <w:szCs w:val="21"/>
        </w:rPr>
        <w:t>有关人员在相关记录上签字确认</w:t>
      </w:r>
      <w:r w:rsidRPr="005879EF">
        <w:rPr>
          <w:rFonts w:ascii="宋体" w:hAnsi="宋体" w:hint="eastAsia"/>
          <w:bCs/>
          <w:sz w:val="21"/>
          <w:szCs w:val="21"/>
        </w:rPr>
        <w:t>。</w:t>
      </w:r>
    </w:p>
    <w:p w14:paraId="200DD35A" w14:textId="77777777" w:rsidR="00BD3EFD" w:rsidRPr="005879EF" w:rsidRDefault="00BD3EFD"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在系统上公布评审结果。</w:t>
      </w:r>
    </w:p>
    <w:p w14:paraId="4D71E4A8" w14:textId="77777777" w:rsidR="00E25EBE" w:rsidRPr="005879EF" w:rsidRDefault="00E25EBE" w:rsidP="005C54C2">
      <w:pPr>
        <w:spacing w:line="300" w:lineRule="auto"/>
        <w:ind w:firstLine="422"/>
        <w:rPr>
          <w:kern w:val="0"/>
          <w:sz w:val="21"/>
          <w:szCs w:val="21"/>
        </w:rPr>
      </w:pPr>
      <w:r w:rsidRPr="005879EF">
        <w:rPr>
          <w:rFonts w:ascii="宋体" w:hAnsi="宋体" w:cs="Arial" w:hint="eastAsia"/>
          <w:b/>
          <w:color w:val="000000"/>
          <w:kern w:val="0"/>
          <w:sz w:val="21"/>
          <w:szCs w:val="21"/>
        </w:rPr>
        <w:t>特别说明：如遇“政府采购云平台”电子化开标或评审程序调整的，按调整后程序执行。</w:t>
      </w:r>
    </w:p>
    <w:bookmarkEnd w:id="221"/>
    <w:bookmarkEnd w:id="222"/>
    <w:bookmarkEnd w:id="223"/>
    <w:p w14:paraId="255DED61"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评标委员会</w:t>
      </w:r>
    </w:p>
    <w:p w14:paraId="1F686EBE"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根据</w:t>
      </w:r>
      <w:r w:rsidRPr="005879EF">
        <w:rPr>
          <w:rFonts w:ascii="宋体" w:hAnsi="宋体" w:hint="eastAsia"/>
          <w:bCs/>
          <w:sz w:val="21"/>
          <w:szCs w:val="21"/>
        </w:rPr>
        <w:t>政府采购相关</w:t>
      </w:r>
      <w:r w:rsidRPr="005879EF">
        <w:rPr>
          <w:rFonts w:ascii="宋体" w:hAnsi="宋体"/>
          <w:bCs/>
          <w:sz w:val="21"/>
          <w:szCs w:val="21"/>
        </w:rPr>
        <w:t>文件规定，评标委员会由项目采购人代表和评审专家共</w:t>
      </w:r>
      <w:r w:rsidRPr="005879EF">
        <w:rPr>
          <w:rFonts w:ascii="宋体" w:hAnsi="宋体" w:hint="eastAsia"/>
          <w:bCs/>
          <w:sz w:val="21"/>
          <w:szCs w:val="21"/>
        </w:rPr>
        <w:t>7</w:t>
      </w:r>
      <w:r w:rsidRPr="005879EF">
        <w:rPr>
          <w:rFonts w:ascii="宋体" w:hAnsi="宋体"/>
          <w:bCs/>
          <w:sz w:val="21"/>
          <w:szCs w:val="21"/>
        </w:rPr>
        <w:t>人依法组成，其中评审专家人数不得少于评标委员会成员总数的2/3。评审专家中至少应当包含1名财务专家和1名法律专家。项目采购人代表不得以评审专家身份参加项目的评审。</w:t>
      </w:r>
    </w:p>
    <w:p w14:paraId="046D33F6"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出现评审专家临时缺席、回避等情形导致评审现场专家数量不符合法定标准的，采购人要按照有关程序</w:t>
      </w:r>
      <w:proofErr w:type="gramStart"/>
      <w:r w:rsidRPr="005879EF">
        <w:rPr>
          <w:rFonts w:ascii="宋体" w:hAnsi="宋体"/>
          <w:bCs/>
          <w:sz w:val="21"/>
          <w:szCs w:val="21"/>
        </w:rPr>
        <w:t>及时补抽专家</w:t>
      </w:r>
      <w:proofErr w:type="gramEnd"/>
      <w:r w:rsidRPr="005879EF">
        <w:rPr>
          <w:rFonts w:ascii="宋体" w:hAnsi="宋体"/>
          <w:bCs/>
          <w:sz w:val="21"/>
          <w:szCs w:val="21"/>
        </w:rPr>
        <w:t>，继续组织评审。如无法及时补齐专家，则要立即停止评审工作，封存招标文件和所有投标或响应文件，择期重新组建评标委员会进行评审。采购代理机构要将</w:t>
      </w:r>
      <w:proofErr w:type="gramStart"/>
      <w:r w:rsidRPr="005879EF">
        <w:rPr>
          <w:rFonts w:ascii="宋体" w:hAnsi="宋体"/>
          <w:bCs/>
          <w:sz w:val="21"/>
          <w:szCs w:val="21"/>
        </w:rPr>
        <w:t>补抽专家</w:t>
      </w:r>
      <w:proofErr w:type="gramEnd"/>
      <w:r w:rsidRPr="005879EF">
        <w:rPr>
          <w:rFonts w:ascii="宋体" w:hAnsi="宋体"/>
          <w:bCs/>
          <w:sz w:val="21"/>
          <w:szCs w:val="21"/>
        </w:rPr>
        <w:t>或重新组建评标委员会的情况进行书面记录，随其他文件一并存档。</w:t>
      </w:r>
    </w:p>
    <w:p w14:paraId="6C6F1C09"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在评审工作开始前，评标委员会需将手机等通讯工具或相关电子设备交由采购人或采购代理机构统一保管，拒不上交的，采购人或采购代理机构可以拒绝其参加评审工作并向财政部门报告。</w:t>
      </w:r>
    </w:p>
    <w:p w14:paraId="7D9383E5"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评标过程中，评标委员会成员不得与</w:t>
      </w:r>
      <w:r w:rsidR="003B7DBC" w:rsidRPr="005879EF">
        <w:rPr>
          <w:rFonts w:ascii="宋体" w:hAnsi="宋体" w:hint="eastAsia"/>
          <w:bCs/>
          <w:sz w:val="21"/>
          <w:szCs w:val="21"/>
        </w:rPr>
        <w:t>投标供应商</w:t>
      </w:r>
      <w:r w:rsidRPr="005879EF">
        <w:rPr>
          <w:rFonts w:ascii="宋体" w:hAnsi="宋体"/>
          <w:bCs/>
          <w:sz w:val="21"/>
          <w:szCs w:val="21"/>
        </w:rPr>
        <w:t>私下交换意见，并在评标工作结束后，不得将评标情况进行泄露。</w:t>
      </w:r>
    </w:p>
    <w:p w14:paraId="1F37E77F"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回避</w:t>
      </w:r>
    </w:p>
    <w:p w14:paraId="3EB8BDFE" w14:textId="77777777" w:rsidR="00011F9A" w:rsidRPr="005879EF" w:rsidRDefault="00011F9A" w:rsidP="005C54C2">
      <w:pPr>
        <w:spacing w:line="300" w:lineRule="auto"/>
        <w:ind w:firstLine="422"/>
        <w:rPr>
          <w:rFonts w:ascii="宋体" w:hAnsi="宋体"/>
          <w:b/>
          <w:bCs/>
          <w:kern w:val="0"/>
          <w:sz w:val="21"/>
          <w:szCs w:val="21"/>
        </w:rPr>
      </w:pPr>
      <w:r w:rsidRPr="005879EF">
        <w:rPr>
          <w:rFonts w:ascii="宋体" w:hAnsi="宋体" w:cs="宋体" w:hint="eastAsia"/>
          <w:b/>
          <w:bCs/>
          <w:sz w:val="21"/>
          <w:szCs w:val="21"/>
        </w:rPr>
        <w:t>《政府采购评审专家管理办法》（财库〔</w:t>
      </w:r>
      <w:r w:rsidRPr="005879EF">
        <w:rPr>
          <w:rFonts w:ascii="宋体" w:hAnsi="宋体"/>
          <w:b/>
          <w:bCs/>
          <w:sz w:val="21"/>
          <w:szCs w:val="21"/>
        </w:rPr>
        <w:t>2016</w:t>
      </w:r>
      <w:r w:rsidRPr="005879EF">
        <w:rPr>
          <w:rFonts w:ascii="宋体" w:hAnsi="宋体" w:cs="宋体" w:hint="eastAsia"/>
          <w:b/>
          <w:bCs/>
          <w:sz w:val="21"/>
          <w:szCs w:val="21"/>
        </w:rPr>
        <w:t>〕</w:t>
      </w:r>
      <w:r w:rsidRPr="005879EF">
        <w:rPr>
          <w:rFonts w:ascii="宋体" w:hAnsi="宋体"/>
          <w:b/>
          <w:bCs/>
          <w:sz w:val="21"/>
          <w:szCs w:val="21"/>
        </w:rPr>
        <w:t>198</w:t>
      </w:r>
      <w:r w:rsidRPr="005879EF">
        <w:rPr>
          <w:rFonts w:ascii="宋体" w:hAnsi="宋体" w:cs="宋体" w:hint="eastAsia"/>
          <w:b/>
          <w:bCs/>
          <w:sz w:val="21"/>
          <w:szCs w:val="21"/>
        </w:rPr>
        <w:t>号）第十六条：</w:t>
      </w:r>
    </w:p>
    <w:p w14:paraId="505D7E5B" w14:textId="77777777" w:rsidR="00B55F00" w:rsidRPr="005879EF" w:rsidRDefault="00011F9A" w:rsidP="005C54C2">
      <w:pPr>
        <w:spacing w:line="300" w:lineRule="auto"/>
        <w:ind w:firstLine="420"/>
        <w:rPr>
          <w:rFonts w:ascii="宋体" w:hAnsi="宋体"/>
          <w:kern w:val="0"/>
          <w:sz w:val="21"/>
          <w:szCs w:val="21"/>
        </w:rPr>
      </w:pPr>
      <w:r w:rsidRPr="005879EF">
        <w:rPr>
          <w:rFonts w:ascii="宋体" w:hAnsi="宋体" w:hint="eastAsia"/>
          <w:kern w:val="0"/>
          <w:sz w:val="21"/>
          <w:szCs w:val="21"/>
        </w:rPr>
        <w:t>评审专家与参加采购活动的供应</w:t>
      </w:r>
      <w:proofErr w:type="gramStart"/>
      <w:r w:rsidRPr="005879EF">
        <w:rPr>
          <w:rFonts w:ascii="宋体" w:hAnsi="宋体" w:hint="eastAsia"/>
          <w:kern w:val="0"/>
          <w:sz w:val="21"/>
          <w:szCs w:val="21"/>
        </w:rPr>
        <w:t>商存在</w:t>
      </w:r>
      <w:proofErr w:type="gramEnd"/>
      <w:r w:rsidRPr="005879EF">
        <w:rPr>
          <w:rFonts w:ascii="宋体" w:hAnsi="宋体" w:hint="eastAsia"/>
          <w:kern w:val="0"/>
          <w:sz w:val="21"/>
          <w:szCs w:val="21"/>
        </w:rPr>
        <w:t>下列利害关系之一的</w:t>
      </w:r>
      <w:r w:rsidR="00B55F00" w:rsidRPr="005879EF">
        <w:rPr>
          <w:rFonts w:ascii="宋体" w:hAnsi="宋体" w:hint="eastAsia"/>
          <w:kern w:val="0"/>
          <w:sz w:val="21"/>
          <w:szCs w:val="21"/>
        </w:rPr>
        <w:t>，应当回避：</w:t>
      </w:r>
    </w:p>
    <w:p w14:paraId="2DC55508" w14:textId="77777777" w:rsidR="00B55F00" w:rsidRPr="005879EF" w:rsidRDefault="00B55F00" w:rsidP="005C54C2">
      <w:pPr>
        <w:spacing w:line="300" w:lineRule="auto"/>
        <w:ind w:firstLine="420"/>
        <w:rPr>
          <w:rFonts w:ascii="宋体" w:hAnsi="宋体"/>
          <w:kern w:val="0"/>
          <w:sz w:val="21"/>
          <w:szCs w:val="21"/>
        </w:rPr>
      </w:pPr>
      <w:r w:rsidRPr="005879EF">
        <w:rPr>
          <w:rFonts w:ascii="宋体" w:hAnsi="宋体" w:hint="eastAsia"/>
          <w:kern w:val="0"/>
          <w:sz w:val="21"/>
          <w:szCs w:val="21"/>
        </w:rPr>
        <w:lastRenderedPageBreak/>
        <w:t>（1）参加采购活动前三年内，与</w:t>
      </w:r>
      <w:r w:rsidR="00011F9A" w:rsidRPr="005879EF">
        <w:rPr>
          <w:rFonts w:ascii="宋体" w:hAnsi="宋体" w:hint="eastAsia"/>
          <w:kern w:val="0"/>
          <w:sz w:val="21"/>
          <w:szCs w:val="21"/>
        </w:rPr>
        <w:t>供应</w:t>
      </w:r>
      <w:proofErr w:type="gramStart"/>
      <w:r w:rsidR="00011F9A" w:rsidRPr="005879EF">
        <w:rPr>
          <w:rFonts w:ascii="宋体" w:hAnsi="宋体" w:hint="eastAsia"/>
          <w:kern w:val="0"/>
          <w:sz w:val="21"/>
          <w:szCs w:val="21"/>
        </w:rPr>
        <w:t>商</w:t>
      </w:r>
      <w:r w:rsidRPr="005879EF">
        <w:rPr>
          <w:rFonts w:ascii="宋体" w:hAnsi="宋体" w:hint="eastAsia"/>
          <w:kern w:val="0"/>
          <w:sz w:val="21"/>
          <w:szCs w:val="21"/>
        </w:rPr>
        <w:t>存在</w:t>
      </w:r>
      <w:proofErr w:type="gramEnd"/>
      <w:r w:rsidRPr="005879EF">
        <w:rPr>
          <w:rFonts w:ascii="宋体" w:hAnsi="宋体" w:hint="eastAsia"/>
          <w:kern w:val="0"/>
          <w:sz w:val="21"/>
          <w:szCs w:val="21"/>
        </w:rPr>
        <w:t>劳动关系，或者担任</w:t>
      </w:r>
      <w:proofErr w:type="gramStart"/>
      <w:r w:rsidRPr="005879EF">
        <w:rPr>
          <w:rFonts w:ascii="宋体" w:hAnsi="宋体" w:hint="eastAsia"/>
          <w:kern w:val="0"/>
          <w:sz w:val="21"/>
          <w:szCs w:val="21"/>
        </w:rPr>
        <w:t>过</w:t>
      </w:r>
      <w:r w:rsidR="00011F9A" w:rsidRPr="005879EF">
        <w:rPr>
          <w:rFonts w:ascii="宋体" w:hAnsi="宋体" w:hint="eastAsia"/>
          <w:kern w:val="0"/>
          <w:sz w:val="21"/>
          <w:szCs w:val="21"/>
        </w:rPr>
        <w:t>供应</w:t>
      </w:r>
      <w:proofErr w:type="gramEnd"/>
      <w:r w:rsidR="00011F9A" w:rsidRPr="005879EF">
        <w:rPr>
          <w:rFonts w:ascii="宋体" w:hAnsi="宋体" w:hint="eastAsia"/>
          <w:kern w:val="0"/>
          <w:sz w:val="21"/>
          <w:szCs w:val="21"/>
        </w:rPr>
        <w:t>商</w:t>
      </w:r>
      <w:r w:rsidRPr="005879EF">
        <w:rPr>
          <w:rFonts w:ascii="宋体" w:hAnsi="宋体" w:hint="eastAsia"/>
          <w:kern w:val="0"/>
          <w:sz w:val="21"/>
          <w:szCs w:val="21"/>
        </w:rPr>
        <w:t>的董事、监事，或者是</w:t>
      </w:r>
      <w:r w:rsidR="00011F9A" w:rsidRPr="005879EF">
        <w:rPr>
          <w:rFonts w:ascii="宋体" w:hAnsi="宋体" w:hint="eastAsia"/>
          <w:kern w:val="0"/>
          <w:sz w:val="21"/>
          <w:szCs w:val="21"/>
        </w:rPr>
        <w:t>供应商</w:t>
      </w:r>
      <w:r w:rsidRPr="005879EF">
        <w:rPr>
          <w:rFonts w:ascii="宋体" w:hAnsi="宋体" w:hint="eastAsia"/>
          <w:kern w:val="0"/>
          <w:sz w:val="21"/>
          <w:szCs w:val="21"/>
        </w:rPr>
        <w:t>的控股股东或实际控制人；</w:t>
      </w:r>
    </w:p>
    <w:p w14:paraId="065BE3EF" w14:textId="77777777" w:rsidR="00B55F00" w:rsidRPr="005879EF" w:rsidRDefault="00B55F00" w:rsidP="005C54C2">
      <w:pPr>
        <w:spacing w:line="300" w:lineRule="auto"/>
        <w:ind w:firstLine="420"/>
        <w:rPr>
          <w:rFonts w:ascii="宋体" w:hAnsi="宋体"/>
          <w:kern w:val="0"/>
          <w:sz w:val="21"/>
          <w:szCs w:val="21"/>
        </w:rPr>
      </w:pPr>
      <w:r w:rsidRPr="005879EF">
        <w:rPr>
          <w:rFonts w:ascii="宋体" w:hAnsi="宋体" w:hint="eastAsia"/>
          <w:kern w:val="0"/>
          <w:sz w:val="21"/>
          <w:szCs w:val="21"/>
        </w:rPr>
        <w:t>（2）与</w:t>
      </w:r>
      <w:r w:rsidR="00011F9A" w:rsidRPr="005879EF">
        <w:rPr>
          <w:rFonts w:ascii="宋体" w:hAnsi="宋体" w:hint="eastAsia"/>
          <w:kern w:val="0"/>
          <w:sz w:val="21"/>
          <w:szCs w:val="21"/>
        </w:rPr>
        <w:t>供应商</w:t>
      </w:r>
      <w:r w:rsidRPr="005879EF">
        <w:rPr>
          <w:rFonts w:ascii="宋体" w:hAnsi="宋体" w:hint="eastAsia"/>
          <w:kern w:val="0"/>
          <w:sz w:val="21"/>
          <w:szCs w:val="21"/>
        </w:rPr>
        <w:t>的法定代表人或者负责人有夫妻、直系血亲、三代以内旁系血亲或者近姻亲关系；</w:t>
      </w:r>
    </w:p>
    <w:p w14:paraId="0E43FB01" w14:textId="77777777" w:rsidR="007302D7" w:rsidRPr="005879EF" w:rsidRDefault="00B55F00" w:rsidP="005C54C2">
      <w:pPr>
        <w:spacing w:line="300" w:lineRule="auto"/>
        <w:ind w:firstLine="420"/>
        <w:rPr>
          <w:rFonts w:ascii="宋体" w:hAnsi="宋体"/>
          <w:kern w:val="0"/>
          <w:sz w:val="21"/>
          <w:szCs w:val="21"/>
        </w:rPr>
      </w:pPr>
      <w:r w:rsidRPr="005879EF">
        <w:rPr>
          <w:rFonts w:ascii="宋体" w:hAnsi="宋体" w:hint="eastAsia"/>
          <w:kern w:val="0"/>
          <w:sz w:val="21"/>
          <w:szCs w:val="21"/>
        </w:rPr>
        <w:t>（3）与</w:t>
      </w:r>
      <w:r w:rsidR="00011F9A" w:rsidRPr="005879EF">
        <w:rPr>
          <w:rFonts w:ascii="宋体" w:hAnsi="宋体" w:hint="eastAsia"/>
          <w:kern w:val="0"/>
          <w:sz w:val="21"/>
          <w:szCs w:val="21"/>
        </w:rPr>
        <w:t>供应商</w:t>
      </w:r>
      <w:r w:rsidRPr="005879EF">
        <w:rPr>
          <w:rFonts w:ascii="宋体" w:hAnsi="宋体" w:hint="eastAsia"/>
          <w:kern w:val="0"/>
          <w:sz w:val="21"/>
          <w:szCs w:val="21"/>
        </w:rPr>
        <w:t>有其他可能影响政府采购活动公平、公正进行的关系。</w:t>
      </w:r>
    </w:p>
    <w:p w14:paraId="61010B29" w14:textId="77777777" w:rsidR="002D3005" w:rsidRPr="005879EF" w:rsidRDefault="002D3005" w:rsidP="005C54C2">
      <w:pPr>
        <w:spacing w:line="300" w:lineRule="auto"/>
        <w:ind w:firstLine="420"/>
        <w:rPr>
          <w:rFonts w:ascii="宋体" w:hAnsi="宋体"/>
          <w:sz w:val="21"/>
          <w:szCs w:val="21"/>
        </w:rPr>
      </w:pPr>
      <w:r w:rsidRPr="005879EF">
        <w:rPr>
          <w:rFonts w:ascii="宋体" w:hAnsi="宋体" w:cs="宋体" w:hint="eastAsia"/>
          <w:sz w:val="21"/>
          <w:szCs w:val="21"/>
        </w:rPr>
        <w:t>评审专家发现本人与参加采购活动的</w:t>
      </w:r>
      <w:r w:rsidR="00011F9A" w:rsidRPr="005879EF">
        <w:rPr>
          <w:rFonts w:ascii="宋体" w:hAnsi="宋体" w:cs="宋体" w:hint="eastAsia"/>
          <w:sz w:val="21"/>
          <w:szCs w:val="21"/>
        </w:rPr>
        <w:t>供应商</w:t>
      </w:r>
      <w:r w:rsidRPr="005879EF">
        <w:rPr>
          <w:rFonts w:ascii="宋体" w:hAnsi="宋体" w:cs="宋体" w:hint="eastAsia"/>
          <w:sz w:val="21"/>
          <w:szCs w:val="21"/>
        </w:rPr>
        <w:t>有利害关系的，应当主动提出回避。采购人或者采购代理机构发现评审专家与参加采购活动的</w:t>
      </w:r>
      <w:r w:rsidR="00011F9A" w:rsidRPr="005879EF">
        <w:rPr>
          <w:rFonts w:ascii="宋体" w:hAnsi="宋体" w:cs="宋体" w:hint="eastAsia"/>
          <w:sz w:val="21"/>
          <w:szCs w:val="21"/>
        </w:rPr>
        <w:t>供应商</w:t>
      </w:r>
      <w:r w:rsidRPr="005879EF">
        <w:rPr>
          <w:rFonts w:ascii="宋体" w:hAnsi="宋体" w:cs="宋体" w:hint="eastAsia"/>
          <w:sz w:val="21"/>
          <w:szCs w:val="21"/>
        </w:rPr>
        <w:t>有利害关系的，应当要求其回避。</w:t>
      </w:r>
    </w:p>
    <w:p w14:paraId="00160DC6" w14:textId="77777777" w:rsidR="002D3005" w:rsidRPr="005879EF" w:rsidRDefault="002D3005" w:rsidP="005C54C2">
      <w:pPr>
        <w:spacing w:line="300" w:lineRule="auto"/>
        <w:ind w:firstLine="420"/>
        <w:rPr>
          <w:rFonts w:ascii="宋体" w:hAnsi="宋体"/>
          <w:sz w:val="21"/>
          <w:szCs w:val="21"/>
        </w:rPr>
      </w:pPr>
      <w:r w:rsidRPr="005879EF">
        <w:rPr>
          <w:rFonts w:ascii="宋体" w:hAnsi="宋体" w:cs="宋体" w:hint="eastAsia"/>
          <w:sz w:val="21"/>
          <w:szCs w:val="21"/>
        </w:rPr>
        <w:t>除《政府采购评审专家管理办法》（财库〔</w:t>
      </w:r>
      <w:r w:rsidRPr="005879EF">
        <w:rPr>
          <w:rFonts w:ascii="宋体" w:hAnsi="宋体"/>
          <w:sz w:val="21"/>
          <w:szCs w:val="21"/>
        </w:rPr>
        <w:t>2016</w:t>
      </w:r>
      <w:r w:rsidRPr="005879EF">
        <w:rPr>
          <w:rFonts w:ascii="宋体" w:hAnsi="宋体" w:cs="宋体" w:hint="eastAsia"/>
          <w:sz w:val="21"/>
          <w:szCs w:val="21"/>
        </w:rPr>
        <w:t>〕</w:t>
      </w:r>
      <w:r w:rsidRPr="005879EF">
        <w:rPr>
          <w:rFonts w:ascii="宋体" w:hAnsi="宋体"/>
          <w:sz w:val="21"/>
          <w:szCs w:val="21"/>
        </w:rPr>
        <w:t>198</w:t>
      </w:r>
      <w:r w:rsidRPr="005879EF">
        <w:rPr>
          <w:rFonts w:ascii="宋体" w:hAnsi="宋体" w:cs="宋体" w:hint="eastAsia"/>
          <w:sz w:val="21"/>
          <w:szCs w:val="21"/>
        </w:rPr>
        <w:t>号）第十三条规定的情形外，评审专家对本单位的政府采购项目只能作为采购人代表参与评审活动。</w:t>
      </w:r>
    </w:p>
    <w:p w14:paraId="691B0B4A" w14:textId="77777777" w:rsidR="002D3005" w:rsidRPr="005879EF" w:rsidRDefault="002D3005" w:rsidP="005C54C2">
      <w:pPr>
        <w:spacing w:line="300" w:lineRule="auto"/>
        <w:ind w:firstLine="420"/>
        <w:rPr>
          <w:rFonts w:ascii="宋体" w:hAnsi="宋体" w:cs="宋体"/>
          <w:sz w:val="21"/>
          <w:szCs w:val="21"/>
        </w:rPr>
      </w:pPr>
      <w:r w:rsidRPr="005879EF">
        <w:rPr>
          <w:rFonts w:ascii="宋体" w:hAnsi="宋体" w:cs="宋体" w:hint="eastAsia"/>
          <w:sz w:val="21"/>
          <w:szCs w:val="21"/>
        </w:rPr>
        <w:t>各级财政部</w:t>
      </w:r>
      <w:proofErr w:type="gramStart"/>
      <w:r w:rsidRPr="005879EF">
        <w:rPr>
          <w:rFonts w:ascii="宋体" w:hAnsi="宋体" w:cs="宋体" w:hint="eastAsia"/>
          <w:sz w:val="21"/>
          <w:szCs w:val="21"/>
        </w:rPr>
        <w:t>门政府</w:t>
      </w:r>
      <w:proofErr w:type="gramEnd"/>
      <w:r w:rsidRPr="005879EF">
        <w:rPr>
          <w:rFonts w:ascii="宋体" w:hAnsi="宋体" w:cs="宋体" w:hint="eastAsia"/>
          <w:sz w:val="21"/>
          <w:szCs w:val="21"/>
        </w:rPr>
        <w:t>采购监督管理工作人员，不得作为评审专家参与政府采购项目的评审活动。</w:t>
      </w:r>
    </w:p>
    <w:p w14:paraId="4D8D1616" w14:textId="77777777" w:rsidR="00011F9A" w:rsidRPr="005879EF" w:rsidRDefault="00011F9A" w:rsidP="005C54C2">
      <w:pPr>
        <w:spacing w:line="300" w:lineRule="auto"/>
        <w:ind w:firstLine="422"/>
        <w:rPr>
          <w:rFonts w:ascii="宋体" w:hAnsi="宋体" w:cs="宋体"/>
          <w:b/>
          <w:bCs/>
          <w:sz w:val="21"/>
          <w:szCs w:val="21"/>
        </w:rPr>
      </w:pPr>
      <w:r w:rsidRPr="005879EF">
        <w:rPr>
          <w:rFonts w:ascii="宋体" w:hAnsi="宋体" w:cs="宋体" w:hint="eastAsia"/>
          <w:b/>
          <w:bCs/>
          <w:sz w:val="21"/>
          <w:szCs w:val="21"/>
        </w:rPr>
        <w:t>《浙江省招标投标条例》第三十二条：</w:t>
      </w:r>
    </w:p>
    <w:p w14:paraId="3895294D" w14:textId="77777777" w:rsidR="00011F9A" w:rsidRPr="005879EF" w:rsidRDefault="00011F9A" w:rsidP="005C54C2">
      <w:pPr>
        <w:spacing w:line="300" w:lineRule="auto"/>
        <w:ind w:firstLine="420"/>
        <w:rPr>
          <w:rFonts w:ascii="宋体" w:hAnsi="宋体" w:cs="宋体"/>
          <w:sz w:val="21"/>
          <w:szCs w:val="21"/>
        </w:rPr>
      </w:pPr>
      <w:r w:rsidRPr="005879EF">
        <w:rPr>
          <w:rFonts w:ascii="宋体" w:hAnsi="宋体" w:cs="宋体"/>
          <w:sz w:val="21"/>
          <w:szCs w:val="21"/>
        </w:rPr>
        <w:t>有下列情形之一的，不得担任评标委员会成员：</w:t>
      </w:r>
    </w:p>
    <w:p w14:paraId="4D5E4A9C" w14:textId="77777777" w:rsidR="00011F9A" w:rsidRPr="005879EF" w:rsidRDefault="00011F9A" w:rsidP="005C54C2">
      <w:pPr>
        <w:spacing w:line="300" w:lineRule="auto"/>
        <w:ind w:firstLine="420"/>
        <w:rPr>
          <w:rFonts w:ascii="宋体" w:hAnsi="宋体" w:cs="宋体"/>
          <w:sz w:val="21"/>
          <w:szCs w:val="21"/>
        </w:rPr>
      </w:pPr>
      <w:r w:rsidRPr="005879EF">
        <w:rPr>
          <w:rFonts w:ascii="宋体" w:hAnsi="宋体" w:cs="宋体"/>
          <w:sz w:val="21"/>
          <w:szCs w:val="21"/>
        </w:rPr>
        <w:t>（一）系</w:t>
      </w:r>
      <w:r w:rsidR="003B7DBC" w:rsidRPr="005879EF">
        <w:rPr>
          <w:rFonts w:ascii="宋体" w:hAnsi="宋体" w:cs="宋体"/>
          <w:sz w:val="21"/>
          <w:szCs w:val="21"/>
        </w:rPr>
        <w:t>投标供应商</w:t>
      </w:r>
      <w:r w:rsidRPr="005879EF">
        <w:rPr>
          <w:rFonts w:ascii="宋体" w:hAnsi="宋体" w:cs="宋体"/>
          <w:sz w:val="21"/>
          <w:szCs w:val="21"/>
        </w:rPr>
        <w:t>的主要负责人或者近亲属的；</w:t>
      </w:r>
    </w:p>
    <w:p w14:paraId="35612222" w14:textId="77777777" w:rsidR="00011F9A" w:rsidRPr="005879EF" w:rsidRDefault="00011F9A" w:rsidP="005C54C2">
      <w:pPr>
        <w:spacing w:line="300" w:lineRule="auto"/>
        <w:ind w:firstLine="420"/>
        <w:rPr>
          <w:rFonts w:ascii="宋体" w:hAnsi="宋体" w:cs="宋体"/>
          <w:sz w:val="21"/>
          <w:szCs w:val="21"/>
        </w:rPr>
      </w:pPr>
      <w:r w:rsidRPr="005879EF">
        <w:rPr>
          <w:rFonts w:ascii="宋体" w:hAnsi="宋体" w:cs="宋体"/>
          <w:sz w:val="21"/>
          <w:szCs w:val="21"/>
        </w:rPr>
        <w:t>（二）</w:t>
      </w:r>
      <w:proofErr w:type="gramStart"/>
      <w:r w:rsidRPr="005879EF">
        <w:rPr>
          <w:rFonts w:ascii="宋体" w:hAnsi="宋体" w:cs="宋体"/>
          <w:sz w:val="21"/>
          <w:szCs w:val="21"/>
        </w:rPr>
        <w:t>系项目</w:t>
      </w:r>
      <w:proofErr w:type="gramEnd"/>
      <w:r w:rsidRPr="005879EF">
        <w:rPr>
          <w:rFonts w:ascii="宋体" w:hAnsi="宋体" w:cs="宋体"/>
          <w:sz w:val="21"/>
          <w:szCs w:val="21"/>
        </w:rPr>
        <w:t>审批部门或者有关行政监督部门的工作人员的；</w:t>
      </w:r>
    </w:p>
    <w:p w14:paraId="6A67358F" w14:textId="77777777" w:rsidR="00011F9A" w:rsidRPr="005879EF" w:rsidRDefault="00011F9A" w:rsidP="005C54C2">
      <w:pPr>
        <w:spacing w:line="300" w:lineRule="auto"/>
        <w:ind w:firstLine="420"/>
        <w:rPr>
          <w:rFonts w:ascii="宋体" w:hAnsi="宋体" w:cs="宋体"/>
          <w:sz w:val="21"/>
          <w:szCs w:val="21"/>
        </w:rPr>
      </w:pPr>
      <w:r w:rsidRPr="005879EF">
        <w:rPr>
          <w:rFonts w:ascii="宋体" w:hAnsi="宋体" w:cs="宋体"/>
          <w:sz w:val="21"/>
          <w:szCs w:val="21"/>
        </w:rPr>
        <w:t>（三）与</w:t>
      </w:r>
      <w:r w:rsidR="003B7DBC" w:rsidRPr="005879EF">
        <w:rPr>
          <w:rFonts w:ascii="宋体" w:hAnsi="宋体" w:cs="宋体"/>
          <w:sz w:val="21"/>
          <w:szCs w:val="21"/>
        </w:rPr>
        <w:t>投标供应商</w:t>
      </w:r>
      <w:r w:rsidRPr="005879EF">
        <w:rPr>
          <w:rFonts w:ascii="宋体" w:hAnsi="宋体" w:cs="宋体"/>
          <w:sz w:val="21"/>
          <w:szCs w:val="21"/>
        </w:rPr>
        <w:t>有经济或者其他利害关系，可能影响公正评审的；</w:t>
      </w:r>
    </w:p>
    <w:p w14:paraId="147EAC88" w14:textId="77777777" w:rsidR="00011F9A" w:rsidRPr="005879EF" w:rsidRDefault="00011F9A" w:rsidP="005C54C2">
      <w:pPr>
        <w:spacing w:line="300" w:lineRule="auto"/>
        <w:ind w:firstLine="420"/>
        <w:rPr>
          <w:rFonts w:ascii="宋体" w:hAnsi="宋体" w:cs="宋体"/>
          <w:sz w:val="21"/>
          <w:szCs w:val="21"/>
        </w:rPr>
      </w:pPr>
      <w:r w:rsidRPr="005879EF">
        <w:rPr>
          <w:rFonts w:ascii="宋体" w:hAnsi="宋体" w:cs="宋体"/>
          <w:sz w:val="21"/>
          <w:szCs w:val="21"/>
        </w:rPr>
        <w:t>（四）法律、法规、规章规定应当回避的其他情形。</w:t>
      </w:r>
    </w:p>
    <w:p w14:paraId="5AADA15D" w14:textId="77777777" w:rsidR="00011F9A" w:rsidRPr="005879EF" w:rsidRDefault="00011F9A" w:rsidP="005C54C2">
      <w:pPr>
        <w:spacing w:line="300" w:lineRule="auto"/>
        <w:ind w:firstLine="420"/>
        <w:rPr>
          <w:rFonts w:ascii="宋体" w:hAnsi="宋体" w:cs="宋体"/>
          <w:sz w:val="21"/>
          <w:szCs w:val="21"/>
        </w:rPr>
      </w:pPr>
      <w:r w:rsidRPr="005879EF">
        <w:rPr>
          <w:rFonts w:ascii="宋体" w:hAnsi="宋体" w:cs="宋体"/>
          <w:sz w:val="21"/>
          <w:szCs w:val="21"/>
        </w:rPr>
        <w:t>评标委员会成员有前款规定情形之一的，应当主动提出回避。未提出回避的，招标人或者有关行政监督部门发现后应当立即终止其参与评标活动。</w:t>
      </w:r>
    </w:p>
    <w:p w14:paraId="52146352"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评审由采购人依法组建的评标委员会负责，并独立履行下列职责：</w:t>
      </w:r>
    </w:p>
    <w:p w14:paraId="73332843" w14:textId="77777777" w:rsidR="007302D7" w:rsidRPr="005879EF" w:rsidRDefault="007302D7" w:rsidP="005C54C2">
      <w:pPr>
        <w:spacing w:line="300" w:lineRule="auto"/>
        <w:ind w:firstLine="420"/>
        <w:rPr>
          <w:rFonts w:ascii="宋体" w:hAnsi="宋体"/>
          <w:kern w:val="0"/>
          <w:sz w:val="21"/>
          <w:szCs w:val="21"/>
        </w:rPr>
      </w:pPr>
      <w:r w:rsidRPr="005879EF">
        <w:rPr>
          <w:rFonts w:ascii="宋体" w:hAnsi="宋体"/>
          <w:kern w:val="0"/>
          <w:sz w:val="21"/>
          <w:szCs w:val="21"/>
        </w:rPr>
        <w:t>（1）审查投标文件是否符合招标文件要求，并</w:t>
      </w:r>
      <w:proofErr w:type="gramStart"/>
      <w:r w:rsidRPr="005879EF">
        <w:rPr>
          <w:rFonts w:ascii="宋体" w:hAnsi="宋体"/>
          <w:kern w:val="0"/>
          <w:sz w:val="21"/>
          <w:szCs w:val="21"/>
        </w:rPr>
        <w:t>作出</w:t>
      </w:r>
      <w:proofErr w:type="gramEnd"/>
      <w:r w:rsidRPr="005879EF">
        <w:rPr>
          <w:rFonts w:ascii="宋体" w:hAnsi="宋体"/>
          <w:kern w:val="0"/>
          <w:sz w:val="21"/>
          <w:szCs w:val="21"/>
        </w:rPr>
        <w:t>评价；</w:t>
      </w:r>
    </w:p>
    <w:p w14:paraId="0C9C8CA0" w14:textId="77777777" w:rsidR="007302D7" w:rsidRPr="005879EF" w:rsidRDefault="007302D7" w:rsidP="005C54C2">
      <w:pPr>
        <w:spacing w:line="300" w:lineRule="auto"/>
        <w:ind w:firstLine="420"/>
        <w:rPr>
          <w:rFonts w:ascii="宋体" w:hAnsi="宋体"/>
          <w:kern w:val="0"/>
          <w:sz w:val="21"/>
          <w:szCs w:val="21"/>
        </w:rPr>
      </w:pPr>
      <w:r w:rsidRPr="005879EF">
        <w:rPr>
          <w:rFonts w:ascii="宋体" w:hAnsi="宋体"/>
          <w:kern w:val="0"/>
          <w:sz w:val="21"/>
          <w:szCs w:val="21"/>
        </w:rPr>
        <w:t>（2）要求</w:t>
      </w:r>
      <w:r w:rsidR="003B7DBC" w:rsidRPr="005879EF">
        <w:rPr>
          <w:rFonts w:ascii="宋体" w:hAnsi="宋体" w:hint="eastAsia"/>
          <w:kern w:val="0"/>
          <w:sz w:val="21"/>
          <w:szCs w:val="21"/>
        </w:rPr>
        <w:t>投标供应商</w:t>
      </w:r>
      <w:r w:rsidRPr="005879EF">
        <w:rPr>
          <w:rFonts w:ascii="宋体" w:hAnsi="宋体"/>
          <w:kern w:val="0"/>
          <w:sz w:val="21"/>
          <w:szCs w:val="21"/>
        </w:rPr>
        <w:t>对投标文件有关事项</w:t>
      </w:r>
      <w:proofErr w:type="gramStart"/>
      <w:r w:rsidRPr="005879EF">
        <w:rPr>
          <w:rFonts w:ascii="宋体" w:hAnsi="宋体"/>
          <w:kern w:val="0"/>
          <w:sz w:val="21"/>
          <w:szCs w:val="21"/>
        </w:rPr>
        <w:t>作出</w:t>
      </w:r>
      <w:proofErr w:type="gramEnd"/>
      <w:r w:rsidRPr="005879EF">
        <w:rPr>
          <w:rFonts w:ascii="宋体" w:hAnsi="宋体"/>
          <w:kern w:val="0"/>
          <w:sz w:val="21"/>
          <w:szCs w:val="21"/>
        </w:rPr>
        <w:t>解释或者澄清；</w:t>
      </w:r>
    </w:p>
    <w:p w14:paraId="6CCB9A62" w14:textId="77777777" w:rsidR="007302D7" w:rsidRPr="005879EF" w:rsidRDefault="007302D7" w:rsidP="005C54C2">
      <w:pPr>
        <w:spacing w:line="300" w:lineRule="auto"/>
        <w:ind w:firstLine="420"/>
        <w:rPr>
          <w:rFonts w:ascii="宋体" w:hAnsi="宋体"/>
          <w:bCs/>
          <w:sz w:val="21"/>
          <w:szCs w:val="21"/>
        </w:rPr>
      </w:pPr>
      <w:r w:rsidRPr="005879EF">
        <w:rPr>
          <w:rFonts w:ascii="宋体" w:hAnsi="宋体"/>
          <w:kern w:val="0"/>
          <w:sz w:val="21"/>
          <w:szCs w:val="21"/>
        </w:rPr>
        <w:t>（3）按照招标文件确定的评审办法对</w:t>
      </w:r>
      <w:r w:rsidR="003B7DBC" w:rsidRPr="005879EF">
        <w:rPr>
          <w:rFonts w:ascii="宋体" w:hAnsi="宋体" w:hint="eastAsia"/>
          <w:kern w:val="0"/>
          <w:sz w:val="21"/>
          <w:szCs w:val="21"/>
        </w:rPr>
        <w:t>投标供应商</w:t>
      </w:r>
      <w:r w:rsidR="00B55F00" w:rsidRPr="005879EF">
        <w:rPr>
          <w:rFonts w:ascii="宋体" w:hAnsi="宋体" w:hint="eastAsia"/>
          <w:kern w:val="0"/>
          <w:sz w:val="21"/>
          <w:szCs w:val="21"/>
        </w:rPr>
        <w:t>按</w:t>
      </w:r>
      <w:r w:rsidR="00B55F00" w:rsidRPr="005879EF">
        <w:rPr>
          <w:rFonts w:ascii="宋体" w:hAnsi="宋体"/>
          <w:bCs/>
          <w:sz w:val="21"/>
          <w:szCs w:val="21"/>
        </w:rPr>
        <w:t>评审得分</w:t>
      </w:r>
      <w:r w:rsidRPr="005879EF">
        <w:rPr>
          <w:rFonts w:ascii="宋体" w:hAnsi="宋体"/>
          <w:kern w:val="0"/>
          <w:sz w:val="21"/>
          <w:szCs w:val="21"/>
        </w:rPr>
        <w:t>进行排序</w:t>
      </w:r>
      <w:r w:rsidRPr="005879EF">
        <w:rPr>
          <w:rFonts w:ascii="宋体" w:hAnsi="宋体"/>
          <w:bCs/>
          <w:sz w:val="21"/>
          <w:szCs w:val="21"/>
        </w:rPr>
        <w:t>；</w:t>
      </w:r>
    </w:p>
    <w:p w14:paraId="59EE8DA6" w14:textId="77777777" w:rsidR="00B55F00" w:rsidRPr="005879EF" w:rsidRDefault="00B55F00" w:rsidP="005C54C2">
      <w:pPr>
        <w:spacing w:line="300" w:lineRule="auto"/>
        <w:ind w:firstLine="420"/>
        <w:rPr>
          <w:rFonts w:ascii="宋体" w:hAnsi="宋体"/>
          <w:kern w:val="0"/>
          <w:sz w:val="21"/>
          <w:szCs w:val="21"/>
        </w:rPr>
      </w:pPr>
      <w:r w:rsidRPr="005879EF">
        <w:rPr>
          <w:rFonts w:ascii="宋体" w:hAnsi="宋体" w:hint="eastAsia"/>
          <w:bCs/>
          <w:sz w:val="21"/>
          <w:szCs w:val="21"/>
        </w:rPr>
        <w:t>（4）向采购人推荐</w:t>
      </w:r>
      <w:r w:rsidR="009153F4" w:rsidRPr="005879EF">
        <w:rPr>
          <w:rFonts w:ascii="宋体" w:hAnsi="宋体" w:hint="eastAsia"/>
          <w:bCs/>
          <w:sz w:val="21"/>
          <w:szCs w:val="21"/>
        </w:rPr>
        <w:t>候选供应商</w:t>
      </w:r>
      <w:r w:rsidRPr="005879EF">
        <w:rPr>
          <w:rFonts w:ascii="宋体" w:hAnsi="宋体" w:hint="eastAsia"/>
          <w:bCs/>
          <w:sz w:val="21"/>
          <w:szCs w:val="21"/>
        </w:rPr>
        <w:t>；</w:t>
      </w:r>
    </w:p>
    <w:p w14:paraId="2FBCF073" w14:textId="77777777" w:rsidR="007302D7" w:rsidRPr="005879EF" w:rsidRDefault="007302D7" w:rsidP="005C54C2">
      <w:pPr>
        <w:spacing w:line="300" w:lineRule="auto"/>
        <w:ind w:firstLine="420"/>
        <w:rPr>
          <w:rFonts w:ascii="宋体" w:hAnsi="宋体"/>
          <w:kern w:val="0"/>
          <w:sz w:val="21"/>
          <w:szCs w:val="21"/>
        </w:rPr>
      </w:pPr>
      <w:r w:rsidRPr="005879EF">
        <w:rPr>
          <w:rFonts w:ascii="宋体" w:hAnsi="宋体"/>
          <w:kern w:val="0"/>
          <w:sz w:val="21"/>
          <w:szCs w:val="21"/>
        </w:rPr>
        <w:t>（</w:t>
      </w:r>
      <w:r w:rsidR="00BD3EFD" w:rsidRPr="005879EF">
        <w:rPr>
          <w:rFonts w:ascii="宋体" w:hAnsi="宋体"/>
          <w:kern w:val="0"/>
          <w:sz w:val="21"/>
          <w:szCs w:val="21"/>
        </w:rPr>
        <w:t>5</w:t>
      </w:r>
      <w:r w:rsidRPr="005879EF">
        <w:rPr>
          <w:rFonts w:ascii="宋体" w:hAnsi="宋体"/>
          <w:kern w:val="0"/>
          <w:sz w:val="21"/>
          <w:szCs w:val="21"/>
        </w:rPr>
        <w:t>）向招标机构或者有关部门报告非法干预评审工作的行为。</w:t>
      </w:r>
    </w:p>
    <w:p w14:paraId="7E6128C4"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bookmarkStart w:id="234" w:name="_Toc437935964"/>
      <w:bookmarkStart w:id="235" w:name="_Toc447809302"/>
      <w:bookmarkStart w:id="236" w:name="_Toc424211823"/>
      <w:r w:rsidRPr="005879EF">
        <w:rPr>
          <w:rFonts w:ascii="宋体" w:hAnsi="宋体"/>
          <w:b/>
          <w:sz w:val="21"/>
          <w:szCs w:val="21"/>
        </w:rPr>
        <w:t>评审程序</w:t>
      </w:r>
      <w:bookmarkEnd w:id="234"/>
      <w:bookmarkEnd w:id="235"/>
      <w:bookmarkEnd w:id="236"/>
    </w:p>
    <w:p w14:paraId="7065E1DC"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初步审查</w:t>
      </w:r>
    </w:p>
    <w:p w14:paraId="0F969C1A" w14:textId="77777777" w:rsidR="007302D7" w:rsidRPr="005879EF" w:rsidRDefault="007302D7" w:rsidP="005C54C2">
      <w:pPr>
        <w:spacing w:line="300" w:lineRule="auto"/>
        <w:ind w:firstLine="420"/>
        <w:rPr>
          <w:rFonts w:ascii="宋体" w:hAnsi="宋体"/>
          <w:kern w:val="0"/>
          <w:sz w:val="21"/>
          <w:szCs w:val="21"/>
        </w:rPr>
      </w:pPr>
      <w:r w:rsidRPr="005879EF">
        <w:rPr>
          <w:rFonts w:ascii="宋体" w:hAnsi="宋体" w:hint="eastAsia"/>
          <w:kern w:val="0"/>
          <w:sz w:val="21"/>
          <w:szCs w:val="21"/>
        </w:rPr>
        <w:t>初步审查分为资格性审查和符合性审查。</w:t>
      </w:r>
    </w:p>
    <w:p w14:paraId="1FEF4992" w14:textId="77777777" w:rsidR="007302D7" w:rsidRPr="005879EF" w:rsidRDefault="007302D7" w:rsidP="005C54C2">
      <w:pPr>
        <w:spacing w:line="300" w:lineRule="auto"/>
        <w:ind w:firstLine="420"/>
        <w:rPr>
          <w:rFonts w:ascii="宋体" w:hAnsi="宋体"/>
          <w:kern w:val="0"/>
          <w:sz w:val="21"/>
          <w:szCs w:val="21"/>
        </w:rPr>
      </w:pPr>
      <w:r w:rsidRPr="005879EF">
        <w:rPr>
          <w:rFonts w:ascii="宋体" w:hAnsi="宋体" w:hint="eastAsia"/>
          <w:kern w:val="0"/>
          <w:sz w:val="21"/>
          <w:szCs w:val="21"/>
        </w:rPr>
        <w:t>（1）资格性审查。本项目已进行资格预审，</w:t>
      </w:r>
      <w:r w:rsidR="00BD3EFD" w:rsidRPr="005879EF">
        <w:rPr>
          <w:rFonts w:ascii="宋体" w:hAnsi="宋体" w:hint="eastAsia"/>
          <w:kern w:val="0"/>
          <w:sz w:val="21"/>
          <w:szCs w:val="21"/>
        </w:rPr>
        <w:t>采购人和采购代理机构</w:t>
      </w:r>
      <w:r w:rsidRPr="005879EF">
        <w:rPr>
          <w:rFonts w:ascii="宋体" w:hAnsi="宋体" w:hint="eastAsia"/>
          <w:kern w:val="0"/>
          <w:sz w:val="21"/>
          <w:szCs w:val="21"/>
        </w:rPr>
        <w:t>在评审阶段将不再对</w:t>
      </w:r>
      <w:r w:rsidR="003B7DBC" w:rsidRPr="005879EF">
        <w:rPr>
          <w:rFonts w:ascii="宋体" w:hAnsi="宋体" w:hint="eastAsia"/>
          <w:kern w:val="0"/>
          <w:sz w:val="21"/>
          <w:szCs w:val="21"/>
        </w:rPr>
        <w:t>投标供应商</w:t>
      </w:r>
      <w:r w:rsidRPr="005879EF">
        <w:rPr>
          <w:rFonts w:ascii="宋体" w:hAnsi="宋体" w:hint="eastAsia"/>
          <w:kern w:val="0"/>
          <w:sz w:val="21"/>
          <w:szCs w:val="21"/>
        </w:rPr>
        <w:t>进行资格审查。如</w:t>
      </w:r>
      <w:r w:rsidR="003B7DBC" w:rsidRPr="005879EF">
        <w:rPr>
          <w:rFonts w:ascii="宋体" w:hAnsi="宋体" w:hint="eastAsia"/>
          <w:kern w:val="0"/>
          <w:sz w:val="21"/>
          <w:szCs w:val="21"/>
        </w:rPr>
        <w:t>投标供应商</w:t>
      </w:r>
      <w:r w:rsidRPr="005879EF">
        <w:rPr>
          <w:rFonts w:ascii="宋体" w:hAnsi="宋体" w:hint="eastAsia"/>
          <w:kern w:val="0"/>
          <w:sz w:val="21"/>
          <w:szCs w:val="21"/>
        </w:rPr>
        <w:t>在编制投标文件时，资质、资格条件发生改变，则须应按新情况更新或补充其在申请资格预审时提供的资料，以证实其各项资格条件仍能继续满足资格预审文件的要求，具备承担项目投融资、建设、运营的能力和信誉。如投标单位未达到申请资格预审时文件规定的能力和条件，其投标文件将被拒绝，不进入评审。</w:t>
      </w:r>
    </w:p>
    <w:p w14:paraId="39E61B64" w14:textId="77777777" w:rsidR="007302D7" w:rsidRPr="005879EF" w:rsidRDefault="007302D7" w:rsidP="005C54C2">
      <w:pPr>
        <w:spacing w:line="300" w:lineRule="auto"/>
        <w:ind w:firstLine="420"/>
        <w:rPr>
          <w:rFonts w:ascii="宋体" w:hAnsi="宋体"/>
          <w:kern w:val="0"/>
          <w:sz w:val="21"/>
          <w:szCs w:val="21"/>
        </w:rPr>
      </w:pPr>
      <w:r w:rsidRPr="005879EF">
        <w:rPr>
          <w:rFonts w:ascii="宋体" w:hAnsi="宋体" w:hint="eastAsia"/>
          <w:kern w:val="0"/>
          <w:sz w:val="21"/>
          <w:szCs w:val="21"/>
        </w:rPr>
        <w:t>（2）</w:t>
      </w:r>
      <w:r w:rsidRPr="005879EF">
        <w:rPr>
          <w:rFonts w:ascii="宋体" w:hAnsi="宋体"/>
          <w:kern w:val="0"/>
          <w:sz w:val="21"/>
          <w:szCs w:val="21"/>
        </w:rPr>
        <w:t>符合性审查。</w:t>
      </w:r>
      <w:r w:rsidR="00E25EBE" w:rsidRPr="005879EF">
        <w:rPr>
          <w:rFonts w:ascii="宋体" w:hAnsi="宋体"/>
          <w:kern w:val="0"/>
          <w:sz w:val="21"/>
          <w:szCs w:val="21"/>
        </w:rPr>
        <w:t>详细评标之前，评委会依据采购文件的规定，从投标文件的有效性、完</w:t>
      </w:r>
      <w:r w:rsidR="00E25EBE" w:rsidRPr="005879EF">
        <w:rPr>
          <w:rFonts w:ascii="宋体" w:hAnsi="宋体"/>
          <w:kern w:val="0"/>
          <w:sz w:val="21"/>
          <w:szCs w:val="21"/>
        </w:rPr>
        <w:lastRenderedPageBreak/>
        <w:t>整性和对采购文件的响应程度进行审查，以确定是否对</w:t>
      </w:r>
      <w:r w:rsidR="00BD3EFD" w:rsidRPr="005879EF">
        <w:rPr>
          <w:rFonts w:ascii="宋体" w:hAnsi="宋体" w:hint="eastAsia"/>
          <w:kern w:val="0"/>
          <w:sz w:val="21"/>
          <w:szCs w:val="21"/>
        </w:rPr>
        <w:t>招标</w:t>
      </w:r>
      <w:r w:rsidR="00E25EBE" w:rsidRPr="005879EF">
        <w:rPr>
          <w:rFonts w:ascii="宋体" w:hAnsi="宋体"/>
          <w:kern w:val="0"/>
          <w:sz w:val="21"/>
          <w:szCs w:val="21"/>
        </w:rPr>
        <w:t>文件的实质性要求</w:t>
      </w:r>
      <w:proofErr w:type="gramStart"/>
      <w:r w:rsidR="00E25EBE" w:rsidRPr="005879EF">
        <w:rPr>
          <w:rFonts w:ascii="宋体" w:hAnsi="宋体"/>
          <w:kern w:val="0"/>
          <w:sz w:val="21"/>
          <w:szCs w:val="21"/>
        </w:rPr>
        <w:t>作出</w:t>
      </w:r>
      <w:proofErr w:type="gramEnd"/>
      <w:r w:rsidR="00E25EBE" w:rsidRPr="005879EF">
        <w:rPr>
          <w:rFonts w:ascii="宋体" w:hAnsi="宋体"/>
          <w:kern w:val="0"/>
          <w:sz w:val="21"/>
          <w:szCs w:val="21"/>
        </w:rPr>
        <w:t>响应。评委会决定投标文件的</w:t>
      </w:r>
      <w:proofErr w:type="gramStart"/>
      <w:r w:rsidR="00E25EBE" w:rsidRPr="005879EF">
        <w:rPr>
          <w:rFonts w:ascii="宋体" w:hAnsi="宋体"/>
          <w:kern w:val="0"/>
          <w:sz w:val="21"/>
          <w:szCs w:val="21"/>
        </w:rPr>
        <w:t>响应性只根据</w:t>
      </w:r>
      <w:proofErr w:type="gramEnd"/>
      <w:r w:rsidR="00E25EBE" w:rsidRPr="005879EF">
        <w:rPr>
          <w:rFonts w:ascii="宋体" w:hAnsi="宋体"/>
          <w:kern w:val="0"/>
          <w:sz w:val="21"/>
          <w:szCs w:val="21"/>
        </w:rPr>
        <w:t>投标文件本身的内容，而不寻求外部证据。</w:t>
      </w:r>
    </w:p>
    <w:p w14:paraId="4BB58B64" w14:textId="77777777" w:rsidR="00BD3EFD" w:rsidRPr="005879EF" w:rsidRDefault="00BD3EFD" w:rsidP="005C54C2">
      <w:pPr>
        <w:spacing w:line="300" w:lineRule="auto"/>
        <w:ind w:firstLine="420"/>
        <w:rPr>
          <w:rFonts w:ascii="宋体" w:hAnsi="宋体"/>
          <w:kern w:val="0"/>
          <w:sz w:val="21"/>
          <w:szCs w:val="21"/>
        </w:rPr>
      </w:pPr>
      <w:r w:rsidRPr="005879EF">
        <w:rPr>
          <w:rFonts w:ascii="宋体" w:hAnsi="宋体" w:hint="eastAsia"/>
          <w:kern w:val="0"/>
          <w:sz w:val="21"/>
          <w:szCs w:val="21"/>
        </w:rPr>
        <w:t>符合性审查及详细评审投标文件时出现下列情况，按照</w:t>
      </w:r>
      <w:r w:rsidRPr="005879EF">
        <w:rPr>
          <w:rFonts w:ascii="宋体" w:hAnsi="宋体" w:hint="eastAsia"/>
          <w:b/>
          <w:bCs/>
          <w:kern w:val="0"/>
          <w:sz w:val="21"/>
          <w:szCs w:val="21"/>
        </w:rPr>
        <w:t>无效投标</w:t>
      </w:r>
      <w:r w:rsidRPr="005879EF">
        <w:rPr>
          <w:rFonts w:ascii="宋体" w:hAnsi="宋体" w:hint="eastAsia"/>
          <w:kern w:val="0"/>
          <w:sz w:val="21"/>
          <w:szCs w:val="21"/>
        </w:rPr>
        <w:t>处理：</w:t>
      </w:r>
    </w:p>
    <w:p w14:paraId="0EB160C9" w14:textId="77777777" w:rsidR="00BD3EFD" w:rsidRPr="005879EF" w:rsidRDefault="00BD3EFD" w:rsidP="005C54C2">
      <w:pPr>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hint="eastAsia"/>
          <w:kern w:val="0"/>
          <w:sz w:val="21"/>
          <w:szCs w:val="21"/>
        </w:rPr>
        <w:tab/>
        <w:t>报价不是</w:t>
      </w:r>
      <w:proofErr w:type="gramStart"/>
      <w:r w:rsidRPr="005879EF">
        <w:rPr>
          <w:rFonts w:ascii="宋体" w:hAnsi="宋体" w:hint="eastAsia"/>
          <w:kern w:val="0"/>
          <w:sz w:val="21"/>
          <w:szCs w:val="21"/>
        </w:rPr>
        <w:t>固定价</w:t>
      </w:r>
      <w:proofErr w:type="gramEnd"/>
      <w:r w:rsidRPr="005879EF">
        <w:rPr>
          <w:rFonts w:ascii="宋体" w:hAnsi="宋体" w:hint="eastAsia"/>
          <w:kern w:val="0"/>
          <w:sz w:val="21"/>
          <w:szCs w:val="21"/>
        </w:rPr>
        <w:t>的</w:t>
      </w:r>
      <w:r w:rsidR="00A91F7D" w:rsidRPr="005879EF">
        <w:rPr>
          <w:rFonts w:ascii="宋体" w:hAnsi="宋体" w:hint="eastAsia"/>
          <w:kern w:val="0"/>
          <w:sz w:val="21"/>
          <w:szCs w:val="21"/>
        </w:rPr>
        <w:t>或具有选择性的</w:t>
      </w:r>
      <w:r w:rsidRPr="005879EF">
        <w:rPr>
          <w:rFonts w:ascii="宋体" w:hAnsi="宋体" w:hint="eastAsia"/>
          <w:kern w:val="0"/>
          <w:sz w:val="21"/>
          <w:szCs w:val="21"/>
        </w:rPr>
        <w:t>；</w:t>
      </w:r>
    </w:p>
    <w:p w14:paraId="45DAB03F" w14:textId="77777777" w:rsidR="00BD3EFD" w:rsidRPr="005879EF" w:rsidRDefault="00BD3EFD" w:rsidP="005C54C2">
      <w:pPr>
        <w:spacing w:line="300" w:lineRule="auto"/>
        <w:ind w:firstLine="420"/>
        <w:rPr>
          <w:rFonts w:ascii="宋体" w:hAnsi="宋体"/>
          <w:kern w:val="0"/>
          <w:sz w:val="21"/>
          <w:szCs w:val="21"/>
        </w:rPr>
      </w:pPr>
      <w:r w:rsidRPr="005879EF">
        <w:rPr>
          <w:rFonts w:ascii="宋体" w:hAnsi="宋体" w:hint="eastAsia"/>
          <w:kern w:val="0"/>
          <w:sz w:val="21"/>
          <w:szCs w:val="21"/>
        </w:rPr>
        <w:t>2)</w:t>
      </w:r>
      <w:r w:rsidRPr="005879EF">
        <w:rPr>
          <w:rFonts w:ascii="宋体" w:hAnsi="宋体" w:hint="eastAsia"/>
          <w:kern w:val="0"/>
          <w:sz w:val="21"/>
          <w:szCs w:val="21"/>
        </w:rPr>
        <w:tab/>
        <w:t>投标报价超</w:t>
      </w:r>
      <w:r w:rsidR="00C370A0" w:rsidRPr="005879EF">
        <w:rPr>
          <w:rFonts w:ascii="宋体" w:hAnsi="宋体" w:hint="eastAsia"/>
          <w:kern w:val="0"/>
          <w:sz w:val="21"/>
          <w:szCs w:val="21"/>
        </w:rPr>
        <w:t>过招标</w:t>
      </w:r>
      <w:r w:rsidR="005C54C2" w:rsidRPr="005879EF">
        <w:rPr>
          <w:rFonts w:ascii="宋体" w:hAnsi="宋体" w:hint="eastAsia"/>
          <w:kern w:val="0"/>
          <w:sz w:val="21"/>
          <w:szCs w:val="21"/>
        </w:rPr>
        <w:t>最高限价</w:t>
      </w:r>
      <w:r w:rsidRPr="005879EF">
        <w:rPr>
          <w:rFonts w:ascii="宋体" w:hAnsi="宋体" w:hint="eastAsia"/>
          <w:kern w:val="0"/>
          <w:sz w:val="21"/>
          <w:szCs w:val="21"/>
        </w:rPr>
        <w:t>的；</w:t>
      </w:r>
    </w:p>
    <w:p w14:paraId="71A847B0" w14:textId="77777777" w:rsidR="00BD3EFD" w:rsidRPr="005879EF" w:rsidRDefault="00BD3EFD" w:rsidP="005C54C2">
      <w:pPr>
        <w:spacing w:line="300" w:lineRule="auto"/>
        <w:ind w:firstLine="420"/>
        <w:rPr>
          <w:rFonts w:ascii="宋体" w:hAnsi="宋体"/>
          <w:kern w:val="0"/>
          <w:sz w:val="21"/>
          <w:szCs w:val="21"/>
        </w:rPr>
      </w:pPr>
      <w:r w:rsidRPr="005879EF">
        <w:rPr>
          <w:rFonts w:ascii="宋体" w:hAnsi="宋体" w:hint="eastAsia"/>
          <w:kern w:val="0"/>
          <w:sz w:val="21"/>
          <w:szCs w:val="21"/>
        </w:rPr>
        <w:t>3)</w:t>
      </w:r>
      <w:r w:rsidRPr="005879EF">
        <w:rPr>
          <w:rFonts w:ascii="宋体" w:hAnsi="宋体" w:hint="eastAsia"/>
          <w:kern w:val="0"/>
          <w:sz w:val="21"/>
          <w:szCs w:val="21"/>
        </w:rPr>
        <w:tab/>
        <w:t>投标有效期不足的；</w:t>
      </w:r>
    </w:p>
    <w:p w14:paraId="5FD30CDE"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4</w:t>
      </w:r>
      <w:r w:rsidR="00BD3EFD" w:rsidRPr="005879EF">
        <w:rPr>
          <w:rFonts w:ascii="宋体" w:hAnsi="宋体" w:hint="eastAsia"/>
          <w:kern w:val="0"/>
          <w:sz w:val="21"/>
          <w:szCs w:val="21"/>
        </w:rPr>
        <w:t>)</w:t>
      </w:r>
      <w:r w:rsidR="00BD3EFD" w:rsidRPr="005879EF">
        <w:rPr>
          <w:rFonts w:ascii="宋体" w:hAnsi="宋体" w:hint="eastAsia"/>
          <w:kern w:val="0"/>
          <w:sz w:val="21"/>
          <w:szCs w:val="21"/>
        </w:rPr>
        <w:tab/>
        <w:t>在符合性评审中，投标文件任一项评审因素不符合招标文件要求的；</w:t>
      </w:r>
    </w:p>
    <w:p w14:paraId="3EA18A13"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5</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报价出现前后不一致，又不接受评标委员会修正的；</w:t>
      </w:r>
    </w:p>
    <w:p w14:paraId="563AC42E"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6</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未按招标文件要求进行签字或盖章的；</w:t>
      </w:r>
    </w:p>
    <w:p w14:paraId="27850B47"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7</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投标截止时间止，投标供应商仅递交了“备份投标文件”而未将电子加密投标文件上传至“政府采购云平台”的；</w:t>
      </w:r>
    </w:p>
    <w:p w14:paraId="360E7238"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8</w:t>
      </w:r>
      <w:r w:rsidR="00BD3EFD" w:rsidRPr="005879EF">
        <w:rPr>
          <w:rFonts w:ascii="宋体" w:hAnsi="宋体" w:hint="eastAsia"/>
          <w:kern w:val="0"/>
          <w:sz w:val="21"/>
          <w:szCs w:val="21"/>
        </w:rPr>
        <w:t>)</w:t>
      </w:r>
      <w:r w:rsidR="00BD3EFD" w:rsidRPr="005879EF">
        <w:rPr>
          <w:rFonts w:ascii="宋体" w:hAnsi="宋体" w:hint="eastAsia"/>
          <w:kern w:val="0"/>
          <w:sz w:val="21"/>
          <w:szCs w:val="21"/>
        </w:rPr>
        <w:tab/>
        <w:t>电子加密投标文件及备份投标文件均解密失败的；</w:t>
      </w:r>
    </w:p>
    <w:p w14:paraId="6340967F"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9</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投标文件含有采购人不能接受的附加条件的；</w:t>
      </w:r>
    </w:p>
    <w:p w14:paraId="3FDA8344"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10</w:t>
      </w:r>
      <w:r w:rsidR="00BD3EFD" w:rsidRPr="005879EF">
        <w:rPr>
          <w:rFonts w:ascii="宋体" w:hAnsi="宋体" w:hint="eastAsia"/>
          <w:kern w:val="0"/>
          <w:sz w:val="21"/>
          <w:szCs w:val="21"/>
        </w:rPr>
        <w:t>)</w:t>
      </w:r>
      <w:r w:rsidR="00BD3EFD" w:rsidRPr="005879EF">
        <w:rPr>
          <w:rFonts w:ascii="宋体" w:hAnsi="宋体" w:hint="eastAsia"/>
          <w:kern w:val="0"/>
          <w:sz w:val="21"/>
          <w:szCs w:val="21"/>
        </w:rPr>
        <w:tab/>
        <w:t>存在串标、</w:t>
      </w:r>
      <w:proofErr w:type="gramStart"/>
      <w:r w:rsidR="00BD3EFD" w:rsidRPr="005879EF">
        <w:rPr>
          <w:rFonts w:ascii="宋体" w:hAnsi="宋体" w:hint="eastAsia"/>
          <w:kern w:val="0"/>
          <w:sz w:val="21"/>
          <w:szCs w:val="21"/>
        </w:rPr>
        <w:t>抬标或</w:t>
      </w:r>
      <w:proofErr w:type="gramEnd"/>
      <w:r w:rsidR="00BD3EFD" w:rsidRPr="005879EF">
        <w:rPr>
          <w:rFonts w:ascii="宋体" w:hAnsi="宋体" w:hint="eastAsia"/>
          <w:kern w:val="0"/>
          <w:sz w:val="21"/>
          <w:szCs w:val="21"/>
        </w:rPr>
        <w:t>弄虚作假情况的；</w:t>
      </w:r>
    </w:p>
    <w:p w14:paraId="3CEAAE95"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11</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未实质性响应招标文件要求的；</w:t>
      </w:r>
    </w:p>
    <w:p w14:paraId="12384CAB"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12</w:t>
      </w:r>
      <w:r w:rsidR="00BD3EFD" w:rsidRPr="005879EF">
        <w:rPr>
          <w:rFonts w:ascii="宋体" w:hAnsi="宋体" w:hint="eastAsia"/>
          <w:kern w:val="0"/>
          <w:sz w:val="21"/>
          <w:szCs w:val="21"/>
        </w:rPr>
        <w:t>)</w:t>
      </w:r>
      <w:r w:rsidR="00BD3EFD" w:rsidRPr="005879EF">
        <w:rPr>
          <w:rFonts w:ascii="宋体" w:hAnsi="宋体" w:hint="eastAsia"/>
          <w:kern w:val="0"/>
          <w:sz w:val="21"/>
          <w:szCs w:val="21"/>
        </w:rPr>
        <w:tab/>
        <w:t>主要技术要求不满足要求或商务有重大偏离或保留的；</w:t>
      </w:r>
    </w:p>
    <w:p w14:paraId="14E1FAFD" w14:textId="77777777" w:rsidR="00BD3EFD" w:rsidRPr="005879EF" w:rsidRDefault="00BD3EFD" w:rsidP="005C54C2">
      <w:pPr>
        <w:spacing w:line="300" w:lineRule="auto"/>
        <w:ind w:firstLine="420"/>
        <w:rPr>
          <w:rFonts w:ascii="宋体" w:hAnsi="宋体"/>
          <w:kern w:val="0"/>
          <w:sz w:val="21"/>
          <w:szCs w:val="21"/>
        </w:rPr>
      </w:pPr>
      <w:r w:rsidRPr="005879EF">
        <w:rPr>
          <w:rFonts w:ascii="宋体" w:hAnsi="宋体" w:hint="eastAsia"/>
          <w:kern w:val="0"/>
          <w:sz w:val="21"/>
          <w:szCs w:val="21"/>
        </w:rPr>
        <w:t>1</w:t>
      </w:r>
      <w:r w:rsidR="00C370A0" w:rsidRPr="005879EF">
        <w:rPr>
          <w:rFonts w:ascii="宋体" w:hAnsi="宋体"/>
          <w:kern w:val="0"/>
          <w:sz w:val="21"/>
          <w:szCs w:val="21"/>
        </w:rPr>
        <w:t>3</w:t>
      </w:r>
      <w:r w:rsidRPr="005879EF">
        <w:rPr>
          <w:rFonts w:ascii="宋体" w:hAnsi="宋体" w:hint="eastAsia"/>
          <w:kern w:val="0"/>
          <w:sz w:val="21"/>
          <w:szCs w:val="21"/>
        </w:rPr>
        <w:t>)</w:t>
      </w:r>
      <w:r w:rsidRPr="005879EF">
        <w:rPr>
          <w:rFonts w:ascii="宋体" w:hAnsi="宋体" w:hint="eastAsia"/>
          <w:kern w:val="0"/>
          <w:sz w:val="21"/>
          <w:szCs w:val="21"/>
        </w:rPr>
        <w:tab/>
        <w:t>若投标文件为授权代表签署而未提供有效的法定代表人授权书的；</w:t>
      </w:r>
    </w:p>
    <w:p w14:paraId="3C667E99" w14:textId="77777777" w:rsidR="00BD3EFD" w:rsidRPr="005879EF" w:rsidRDefault="00BD3EFD" w:rsidP="005C54C2">
      <w:pPr>
        <w:spacing w:line="300" w:lineRule="auto"/>
        <w:ind w:firstLine="420"/>
        <w:rPr>
          <w:rFonts w:ascii="宋体" w:hAnsi="宋体"/>
          <w:kern w:val="0"/>
          <w:sz w:val="21"/>
          <w:szCs w:val="21"/>
        </w:rPr>
      </w:pPr>
      <w:r w:rsidRPr="005879EF">
        <w:rPr>
          <w:rFonts w:ascii="宋体" w:hAnsi="宋体" w:hint="eastAsia"/>
          <w:kern w:val="0"/>
          <w:sz w:val="21"/>
          <w:szCs w:val="21"/>
        </w:rPr>
        <w:t>1</w:t>
      </w:r>
      <w:r w:rsidR="00C370A0" w:rsidRPr="005879EF">
        <w:rPr>
          <w:rFonts w:ascii="宋体" w:hAnsi="宋体"/>
          <w:kern w:val="0"/>
          <w:sz w:val="21"/>
          <w:szCs w:val="21"/>
        </w:rPr>
        <w:t>4</w:t>
      </w:r>
      <w:r w:rsidRPr="005879EF">
        <w:rPr>
          <w:rFonts w:ascii="宋体" w:hAnsi="宋体" w:hint="eastAsia"/>
          <w:kern w:val="0"/>
          <w:sz w:val="21"/>
          <w:szCs w:val="21"/>
        </w:rPr>
        <w:t>)</w:t>
      </w:r>
      <w:r w:rsidRPr="005879EF">
        <w:rPr>
          <w:rFonts w:ascii="宋体" w:hAnsi="宋体" w:hint="eastAsia"/>
          <w:kern w:val="0"/>
          <w:sz w:val="21"/>
          <w:szCs w:val="21"/>
        </w:rPr>
        <w:tab/>
        <w:t>评标委员会认为投标供应商的报价明显低于其他通过符合性审查投标供应商的报价，有可能影响服务质量或者不能诚信履约且不能在规定时间内证明其报价合理性的；</w:t>
      </w:r>
    </w:p>
    <w:p w14:paraId="43138062" w14:textId="77777777" w:rsidR="00BD3EFD" w:rsidRPr="005879EF" w:rsidRDefault="00C370A0" w:rsidP="005C54C2">
      <w:pPr>
        <w:spacing w:line="300" w:lineRule="auto"/>
        <w:ind w:firstLine="420"/>
        <w:rPr>
          <w:rFonts w:ascii="宋体" w:hAnsi="宋体"/>
          <w:kern w:val="0"/>
          <w:sz w:val="21"/>
          <w:szCs w:val="21"/>
        </w:rPr>
      </w:pPr>
      <w:r w:rsidRPr="005879EF">
        <w:rPr>
          <w:rFonts w:ascii="宋体" w:hAnsi="宋体"/>
          <w:kern w:val="0"/>
          <w:sz w:val="21"/>
          <w:szCs w:val="21"/>
        </w:rPr>
        <w:t>15</w:t>
      </w:r>
      <w:r w:rsidR="00BD3EFD" w:rsidRPr="005879EF">
        <w:rPr>
          <w:rFonts w:ascii="宋体" w:hAnsi="宋体" w:hint="eastAsia"/>
          <w:kern w:val="0"/>
          <w:sz w:val="21"/>
          <w:szCs w:val="21"/>
        </w:rPr>
        <w:t>)</w:t>
      </w:r>
      <w:r w:rsidR="00BD3EFD" w:rsidRPr="005879EF">
        <w:rPr>
          <w:rFonts w:ascii="宋体" w:hAnsi="宋体" w:hint="eastAsia"/>
          <w:kern w:val="0"/>
          <w:sz w:val="21"/>
          <w:szCs w:val="21"/>
        </w:rPr>
        <w:tab/>
        <w:t>不符合法律、法规和招标文件规定的其他实质性要求的。</w:t>
      </w:r>
    </w:p>
    <w:p w14:paraId="5E311068" w14:textId="77777777" w:rsidR="00E25EBE" w:rsidRPr="005879EF" w:rsidRDefault="00E25EBE" w:rsidP="005C54C2">
      <w:pPr>
        <w:spacing w:line="300" w:lineRule="auto"/>
        <w:ind w:firstLine="420"/>
        <w:rPr>
          <w:rFonts w:ascii="宋体" w:hAnsi="宋体"/>
          <w:kern w:val="0"/>
          <w:sz w:val="21"/>
          <w:szCs w:val="21"/>
        </w:rPr>
      </w:pPr>
      <w:r w:rsidRPr="005879EF">
        <w:rPr>
          <w:rFonts w:ascii="宋体" w:hAnsi="宋体"/>
          <w:kern w:val="0"/>
          <w:sz w:val="21"/>
          <w:szCs w:val="21"/>
        </w:rPr>
        <w:t>如果投标文件实质上没有响应</w:t>
      </w:r>
      <w:r w:rsidRPr="005879EF">
        <w:rPr>
          <w:rFonts w:ascii="宋体" w:hAnsi="宋体" w:hint="eastAsia"/>
          <w:kern w:val="0"/>
          <w:sz w:val="21"/>
          <w:szCs w:val="21"/>
        </w:rPr>
        <w:t>招标</w:t>
      </w:r>
      <w:r w:rsidRPr="005879EF">
        <w:rPr>
          <w:rFonts w:ascii="宋体" w:hAnsi="宋体"/>
          <w:kern w:val="0"/>
          <w:sz w:val="21"/>
          <w:szCs w:val="21"/>
        </w:rPr>
        <w:t>文件的要求，评委会将予以拒绝</w:t>
      </w:r>
      <w:r w:rsidR="000E2499" w:rsidRPr="005879EF">
        <w:rPr>
          <w:rFonts w:ascii="宋体" w:hAnsi="宋体" w:hint="eastAsia"/>
          <w:kern w:val="0"/>
          <w:sz w:val="21"/>
          <w:szCs w:val="21"/>
        </w:rPr>
        <w:t>，视为无效投标</w:t>
      </w:r>
      <w:r w:rsidRPr="005879EF">
        <w:rPr>
          <w:rFonts w:ascii="宋体" w:hAnsi="宋体"/>
          <w:kern w:val="0"/>
          <w:sz w:val="21"/>
          <w:szCs w:val="21"/>
        </w:rPr>
        <w:t>，</w:t>
      </w:r>
      <w:r w:rsidR="003B7DBC" w:rsidRPr="005879EF">
        <w:rPr>
          <w:rFonts w:ascii="宋体" w:hAnsi="宋体"/>
          <w:kern w:val="0"/>
          <w:sz w:val="21"/>
          <w:szCs w:val="21"/>
        </w:rPr>
        <w:t>投标供应商</w:t>
      </w:r>
      <w:r w:rsidRPr="005879EF">
        <w:rPr>
          <w:rFonts w:ascii="宋体" w:hAnsi="宋体"/>
          <w:kern w:val="0"/>
          <w:sz w:val="21"/>
          <w:szCs w:val="21"/>
        </w:rPr>
        <w:t>不得通过修改或撤销不合要求的偏离或保留而使其投标成为实质性响应的投标。评委会将允许修正投标文件中不构成重大偏离的、微小的、非正规的、不一致的或不规则的地方，但这些修改不能影响任何</w:t>
      </w:r>
      <w:r w:rsidR="003B7DBC" w:rsidRPr="005879EF">
        <w:rPr>
          <w:rFonts w:ascii="宋体" w:hAnsi="宋体"/>
          <w:kern w:val="0"/>
          <w:sz w:val="21"/>
          <w:szCs w:val="21"/>
        </w:rPr>
        <w:t>投标供应</w:t>
      </w:r>
      <w:proofErr w:type="gramStart"/>
      <w:r w:rsidR="003B7DBC" w:rsidRPr="005879EF">
        <w:rPr>
          <w:rFonts w:ascii="宋体" w:hAnsi="宋体"/>
          <w:kern w:val="0"/>
          <w:sz w:val="21"/>
          <w:szCs w:val="21"/>
        </w:rPr>
        <w:t>商</w:t>
      </w:r>
      <w:r w:rsidRPr="005879EF">
        <w:rPr>
          <w:rFonts w:ascii="宋体" w:hAnsi="宋体"/>
          <w:kern w:val="0"/>
          <w:sz w:val="21"/>
          <w:szCs w:val="21"/>
        </w:rPr>
        <w:t>相应</w:t>
      </w:r>
      <w:proofErr w:type="gramEnd"/>
      <w:r w:rsidRPr="005879EF">
        <w:rPr>
          <w:rFonts w:ascii="宋体" w:hAnsi="宋体"/>
          <w:kern w:val="0"/>
          <w:sz w:val="21"/>
          <w:szCs w:val="21"/>
        </w:rPr>
        <w:t>的名次排列。</w:t>
      </w:r>
    </w:p>
    <w:p w14:paraId="1B4F59B3"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详细审查-综合评分法</w:t>
      </w:r>
    </w:p>
    <w:p w14:paraId="4E30DB6D" w14:textId="6271EE8F" w:rsidR="007302D7" w:rsidRPr="005879EF" w:rsidRDefault="007302D7" w:rsidP="005C54C2">
      <w:pPr>
        <w:spacing w:line="300" w:lineRule="auto"/>
        <w:ind w:firstLine="420"/>
        <w:rPr>
          <w:rFonts w:ascii="宋体" w:hAnsi="宋体"/>
          <w:kern w:val="0"/>
          <w:sz w:val="21"/>
          <w:szCs w:val="21"/>
        </w:rPr>
      </w:pPr>
      <w:r w:rsidRPr="005879EF">
        <w:rPr>
          <w:rFonts w:ascii="宋体" w:hAnsi="宋体"/>
          <w:kern w:val="0"/>
          <w:sz w:val="21"/>
          <w:szCs w:val="21"/>
        </w:rPr>
        <w:t>由评标委员会采用综合评分法，按</w:t>
      </w:r>
      <w:r w:rsidR="00800DDB" w:rsidRPr="005879EF">
        <w:rPr>
          <w:rFonts w:ascii="宋体" w:hAnsi="宋体" w:hint="eastAsia"/>
          <w:kern w:val="0"/>
          <w:sz w:val="21"/>
          <w:szCs w:val="21"/>
        </w:rPr>
        <w:t>商务</w:t>
      </w:r>
      <w:r w:rsidRPr="005879EF">
        <w:rPr>
          <w:rFonts w:ascii="宋体" w:hAnsi="宋体"/>
          <w:kern w:val="0"/>
          <w:sz w:val="21"/>
          <w:szCs w:val="21"/>
        </w:rPr>
        <w:t>技术</w:t>
      </w:r>
      <w:r w:rsidR="00800DDB" w:rsidRPr="005879EF">
        <w:rPr>
          <w:rFonts w:ascii="宋体" w:hAnsi="宋体" w:hint="eastAsia"/>
          <w:kern w:val="0"/>
          <w:sz w:val="21"/>
          <w:szCs w:val="21"/>
        </w:rPr>
        <w:t>文件</w:t>
      </w:r>
      <w:r w:rsidRPr="005879EF">
        <w:rPr>
          <w:rFonts w:ascii="宋体" w:hAnsi="宋体"/>
          <w:kern w:val="0"/>
          <w:sz w:val="21"/>
          <w:szCs w:val="21"/>
        </w:rPr>
        <w:t>、</w:t>
      </w:r>
      <w:r w:rsidR="00346771" w:rsidRPr="005879EF">
        <w:rPr>
          <w:rFonts w:ascii="宋体" w:hAnsi="宋体"/>
          <w:kern w:val="0"/>
          <w:sz w:val="21"/>
          <w:szCs w:val="21"/>
        </w:rPr>
        <w:t>报价</w:t>
      </w:r>
      <w:r w:rsidR="00800DDB" w:rsidRPr="005879EF">
        <w:rPr>
          <w:rFonts w:ascii="宋体" w:hAnsi="宋体" w:hint="eastAsia"/>
          <w:kern w:val="0"/>
          <w:sz w:val="21"/>
          <w:szCs w:val="21"/>
        </w:rPr>
        <w:t>文件</w:t>
      </w:r>
      <w:r w:rsidRPr="005879EF">
        <w:rPr>
          <w:rFonts w:ascii="宋体" w:hAnsi="宋体"/>
          <w:kern w:val="0"/>
          <w:sz w:val="21"/>
          <w:szCs w:val="21"/>
        </w:rPr>
        <w:t>的先后审查排序，对</w:t>
      </w:r>
      <w:r w:rsidR="003B7DBC" w:rsidRPr="005879EF">
        <w:rPr>
          <w:rFonts w:ascii="宋体" w:hAnsi="宋体" w:hint="eastAsia"/>
          <w:kern w:val="0"/>
          <w:sz w:val="21"/>
          <w:szCs w:val="21"/>
        </w:rPr>
        <w:t>投标供应商</w:t>
      </w:r>
      <w:r w:rsidRPr="005879EF">
        <w:rPr>
          <w:rFonts w:ascii="宋体" w:hAnsi="宋体"/>
          <w:kern w:val="0"/>
          <w:sz w:val="21"/>
          <w:szCs w:val="21"/>
        </w:rPr>
        <w:t>提交的投标</w:t>
      </w:r>
      <w:proofErr w:type="gramStart"/>
      <w:r w:rsidRPr="005879EF">
        <w:rPr>
          <w:rFonts w:ascii="宋体" w:hAnsi="宋体"/>
          <w:kern w:val="0"/>
          <w:sz w:val="21"/>
          <w:szCs w:val="21"/>
        </w:rPr>
        <w:t>文件价</w:t>
      </w:r>
      <w:proofErr w:type="gramEnd"/>
      <w:r w:rsidRPr="005879EF">
        <w:rPr>
          <w:rFonts w:ascii="宋体" w:hAnsi="宋体"/>
          <w:kern w:val="0"/>
          <w:sz w:val="21"/>
          <w:szCs w:val="21"/>
        </w:rPr>
        <w:t>进行综合评分。</w:t>
      </w:r>
      <w:r w:rsidR="00800DDB" w:rsidRPr="005879EF">
        <w:rPr>
          <w:rFonts w:ascii="宋体" w:hAnsi="宋体" w:hint="eastAsia"/>
          <w:kern w:val="0"/>
          <w:sz w:val="21"/>
          <w:szCs w:val="21"/>
        </w:rPr>
        <w:t>商务技术文件的</w:t>
      </w:r>
      <w:r w:rsidRPr="005879EF">
        <w:rPr>
          <w:rFonts w:ascii="宋体" w:hAnsi="宋体"/>
          <w:kern w:val="0"/>
          <w:sz w:val="21"/>
          <w:szCs w:val="21"/>
        </w:rPr>
        <w:t>技术</w:t>
      </w:r>
      <w:r w:rsidR="00800DDB" w:rsidRPr="005879EF">
        <w:rPr>
          <w:rFonts w:ascii="宋体" w:hAnsi="宋体" w:hint="eastAsia"/>
          <w:kern w:val="0"/>
          <w:sz w:val="21"/>
          <w:szCs w:val="21"/>
        </w:rPr>
        <w:t>部分</w:t>
      </w:r>
      <w:r w:rsidRPr="005879EF">
        <w:rPr>
          <w:rFonts w:ascii="宋体" w:hAnsi="宋体"/>
          <w:kern w:val="0"/>
          <w:sz w:val="21"/>
          <w:szCs w:val="21"/>
        </w:rPr>
        <w:t>评审时，由评标委员会各成员独立对每个有效的投标文件进行评价、打分（保留小数点后一位），</w:t>
      </w:r>
      <w:r w:rsidR="003B7DBC" w:rsidRPr="005879EF">
        <w:rPr>
          <w:rFonts w:ascii="宋体" w:hAnsi="宋体" w:hint="eastAsia"/>
          <w:kern w:val="0"/>
          <w:sz w:val="21"/>
          <w:szCs w:val="21"/>
        </w:rPr>
        <w:t>投标供应商</w:t>
      </w:r>
      <w:r w:rsidRPr="005879EF">
        <w:rPr>
          <w:rFonts w:ascii="宋体" w:hAnsi="宋体"/>
          <w:kern w:val="0"/>
          <w:sz w:val="21"/>
          <w:szCs w:val="21"/>
        </w:rPr>
        <w:t>技术标得分为所有评委对其打分的算术平均值（四舍五入，保留小数点后两位）。投标文件的</w:t>
      </w:r>
      <w:r w:rsidR="00800DDB" w:rsidRPr="005879EF">
        <w:rPr>
          <w:rFonts w:ascii="宋体" w:hAnsi="宋体" w:hint="eastAsia"/>
          <w:kern w:val="0"/>
          <w:sz w:val="21"/>
          <w:szCs w:val="21"/>
        </w:rPr>
        <w:t>商务技术文件中的资信部分</w:t>
      </w:r>
      <w:r w:rsidRPr="005879EF">
        <w:rPr>
          <w:rFonts w:ascii="宋体" w:hAnsi="宋体"/>
          <w:kern w:val="0"/>
          <w:sz w:val="21"/>
          <w:szCs w:val="21"/>
        </w:rPr>
        <w:t>、</w:t>
      </w:r>
      <w:r w:rsidR="00346771" w:rsidRPr="005879EF">
        <w:rPr>
          <w:rFonts w:ascii="宋体" w:hAnsi="宋体"/>
          <w:kern w:val="0"/>
          <w:sz w:val="21"/>
          <w:szCs w:val="21"/>
        </w:rPr>
        <w:t>报价</w:t>
      </w:r>
      <w:r w:rsidR="00800DDB" w:rsidRPr="005879EF">
        <w:rPr>
          <w:rFonts w:ascii="宋体" w:hAnsi="宋体" w:hint="eastAsia"/>
          <w:kern w:val="0"/>
          <w:sz w:val="21"/>
          <w:szCs w:val="21"/>
        </w:rPr>
        <w:t>文件</w:t>
      </w:r>
      <w:r w:rsidRPr="005879EF">
        <w:rPr>
          <w:rFonts w:ascii="宋体" w:hAnsi="宋体"/>
          <w:kern w:val="0"/>
          <w:sz w:val="21"/>
          <w:szCs w:val="21"/>
        </w:rPr>
        <w:t>评审时，由评标委员会全体成员根据</w:t>
      </w:r>
      <w:r w:rsidR="003B7DBC" w:rsidRPr="005879EF">
        <w:rPr>
          <w:rFonts w:ascii="宋体" w:hAnsi="宋体" w:hint="eastAsia"/>
          <w:kern w:val="0"/>
          <w:sz w:val="21"/>
          <w:szCs w:val="21"/>
        </w:rPr>
        <w:t>投标供应商</w:t>
      </w:r>
      <w:r w:rsidRPr="005879EF">
        <w:rPr>
          <w:rFonts w:ascii="宋体" w:hAnsi="宋体"/>
          <w:kern w:val="0"/>
          <w:sz w:val="21"/>
          <w:szCs w:val="21"/>
        </w:rPr>
        <w:t>提供的相关证明材料进行集体认定（四舍五入，保留小数点后两位）。</w:t>
      </w:r>
      <w:r w:rsidR="003B7DBC" w:rsidRPr="005879EF">
        <w:rPr>
          <w:rFonts w:ascii="宋体" w:hAnsi="宋体" w:hint="eastAsia"/>
          <w:kern w:val="0"/>
          <w:sz w:val="21"/>
          <w:szCs w:val="21"/>
        </w:rPr>
        <w:t>投标供应商</w:t>
      </w:r>
      <w:r w:rsidRPr="005879EF">
        <w:rPr>
          <w:rFonts w:ascii="宋体" w:hAnsi="宋体"/>
          <w:kern w:val="0"/>
          <w:sz w:val="21"/>
          <w:szCs w:val="21"/>
        </w:rPr>
        <w:t>的总得分为</w:t>
      </w:r>
      <w:r w:rsidR="00800DDB" w:rsidRPr="005879EF">
        <w:rPr>
          <w:rFonts w:ascii="宋体" w:hAnsi="宋体" w:hint="eastAsia"/>
          <w:kern w:val="0"/>
          <w:sz w:val="21"/>
          <w:szCs w:val="21"/>
        </w:rPr>
        <w:t>商务</w:t>
      </w:r>
      <w:r w:rsidRPr="005879EF">
        <w:rPr>
          <w:rFonts w:ascii="宋体" w:hAnsi="宋体"/>
          <w:kern w:val="0"/>
          <w:sz w:val="21"/>
          <w:szCs w:val="21"/>
        </w:rPr>
        <w:t>技术得分+</w:t>
      </w:r>
      <w:r w:rsidR="00346771" w:rsidRPr="005879EF">
        <w:rPr>
          <w:rFonts w:ascii="宋体" w:hAnsi="宋体"/>
          <w:kern w:val="0"/>
          <w:sz w:val="21"/>
          <w:szCs w:val="21"/>
        </w:rPr>
        <w:t>报价</w:t>
      </w:r>
      <w:r w:rsidRPr="005879EF">
        <w:rPr>
          <w:rFonts w:ascii="宋体" w:hAnsi="宋体"/>
          <w:kern w:val="0"/>
          <w:sz w:val="21"/>
          <w:szCs w:val="21"/>
        </w:rPr>
        <w:t>得分（四舍五入，保留小数点后两位）。</w:t>
      </w:r>
    </w:p>
    <w:p w14:paraId="435ED5AA" w14:textId="77777777" w:rsidR="007302D7" w:rsidRPr="005879EF" w:rsidRDefault="007302D7" w:rsidP="005C54C2">
      <w:pPr>
        <w:spacing w:line="300" w:lineRule="auto"/>
        <w:ind w:firstLine="420"/>
        <w:rPr>
          <w:rFonts w:ascii="宋体" w:hAnsi="宋体"/>
          <w:kern w:val="0"/>
          <w:sz w:val="21"/>
          <w:szCs w:val="21"/>
        </w:rPr>
      </w:pPr>
      <w:r w:rsidRPr="005879EF">
        <w:rPr>
          <w:rFonts w:ascii="宋体" w:hAnsi="宋体"/>
          <w:kern w:val="0"/>
          <w:sz w:val="21"/>
          <w:szCs w:val="21"/>
        </w:rPr>
        <w:t>评分项明细及各单项所占分值详见本招标文件第</w:t>
      </w:r>
      <w:r w:rsidR="00C74269" w:rsidRPr="005879EF">
        <w:rPr>
          <w:rFonts w:ascii="宋体" w:hAnsi="宋体" w:hint="eastAsia"/>
          <w:kern w:val="0"/>
          <w:sz w:val="21"/>
          <w:szCs w:val="21"/>
        </w:rPr>
        <w:t>五</w:t>
      </w:r>
      <w:r w:rsidRPr="005879EF">
        <w:rPr>
          <w:rFonts w:ascii="宋体" w:hAnsi="宋体"/>
          <w:kern w:val="0"/>
          <w:sz w:val="21"/>
          <w:szCs w:val="21"/>
        </w:rPr>
        <w:t>章。</w:t>
      </w:r>
    </w:p>
    <w:p w14:paraId="2837B845"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推选</w:t>
      </w:r>
      <w:r w:rsidR="009153F4" w:rsidRPr="005879EF">
        <w:rPr>
          <w:rFonts w:ascii="宋体" w:hAnsi="宋体" w:hint="eastAsia"/>
          <w:bCs/>
          <w:sz w:val="21"/>
          <w:szCs w:val="21"/>
        </w:rPr>
        <w:t>候选供应商</w:t>
      </w:r>
    </w:p>
    <w:p w14:paraId="7CA4FCEA" w14:textId="77777777" w:rsidR="007302D7" w:rsidRPr="005879EF" w:rsidRDefault="00C370A0" w:rsidP="005C54C2">
      <w:pPr>
        <w:spacing w:line="300" w:lineRule="auto"/>
        <w:ind w:firstLine="420"/>
        <w:rPr>
          <w:rFonts w:ascii="宋体" w:hAnsi="宋体"/>
          <w:kern w:val="0"/>
          <w:sz w:val="21"/>
          <w:szCs w:val="21"/>
        </w:rPr>
      </w:pPr>
      <w:r w:rsidRPr="005879EF">
        <w:rPr>
          <w:rFonts w:ascii="宋体" w:hAnsi="宋体" w:hint="eastAsia"/>
          <w:kern w:val="0"/>
          <w:sz w:val="21"/>
          <w:szCs w:val="21"/>
        </w:rPr>
        <w:lastRenderedPageBreak/>
        <w:t>（1）</w:t>
      </w:r>
      <w:r w:rsidR="007302D7" w:rsidRPr="005879EF">
        <w:rPr>
          <w:rFonts w:ascii="宋体" w:hAnsi="宋体"/>
          <w:kern w:val="0"/>
          <w:sz w:val="21"/>
          <w:szCs w:val="21"/>
        </w:rPr>
        <w:t>评标委员会应当根据综合评分情况，</w:t>
      </w:r>
      <w:r w:rsidR="00CC6E90" w:rsidRPr="005879EF">
        <w:rPr>
          <w:rFonts w:ascii="宋体" w:hAnsi="宋体" w:hint="eastAsia"/>
          <w:kern w:val="0"/>
          <w:sz w:val="21"/>
          <w:szCs w:val="21"/>
        </w:rPr>
        <w:t>推荐</w:t>
      </w:r>
      <w:r w:rsidR="009153F4" w:rsidRPr="005879EF">
        <w:rPr>
          <w:rFonts w:ascii="宋体" w:hAnsi="宋体" w:hint="eastAsia"/>
          <w:kern w:val="0"/>
          <w:sz w:val="21"/>
          <w:szCs w:val="21"/>
        </w:rPr>
        <w:t>候选供应商</w:t>
      </w:r>
      <w:r w:rsidR="007302D7" w:rsidRPr="005879EF">
        <w:rPr>
          <w:rFonts w:ascii="宋体" w:hAnsi="宋体"/>
          <w:kern w:val="0"/>
          <w:sz w:val="21"/>
          <w:szCs w:val="21"/>
        </w:rPr>
        <w:t>，并编写评审报告。评标委员会应当在评审报告上签字，对自己的评审意见承担法律责任。对评审报告有异议的，应当在评审报告上签署不同意见，并说明理由，否则视为同意评审报告。</w:t>
      </w:r>
    </w:p>
    <w:p w14:paraId="608792A5" w14:textId="77777777" w:rsidR="007302D7" w:rsidRPr="005879EF" w:rsidRDefault="00C370A0" w:rsidP="005C54C2">
      <w:pPr>
        <w:spacing w:line="300" w:lineRule="auto"/>
        <w:ind w:firstLine="420"/>
        <w:rPr>
          <w:rFonts w:ascii="宋体" w:hAnsi="宋体"/>
          <w:kern w:val="0"/>
          <w:sz w:val="21"/>
          <w:szCs w:val="21"/>
        </w:rPr>
      </w:pPr>
      <w:r w:rsidRPr="005879EF">
        <w:rPr>
          <w:rFonts w:ascii="宋体" w:hAnsi="宋体" w:hint="eastAsia"/>
          <w:kern w:val="0"/>
          <w:sz w:val="21"/>
          <w:szCs w:val="21"/>
        </w:rPr>
        <w:t>（2）</w:t>
      </w:r>
      <w:r w:rsidR="007302D7" w:rsidRPr="005879EF">
        <w:rPr>
          <w:rFonts w:ascii="宋体" w:hAnsi="宋体"/>
          <w:kern w:val="0"/>
          <w:sz w:val="21"/>
          <w:szCs w:val="21"/>
        </w:rPr>
        <w:t>评审得分相同的，排序按照以下原则依次确定：</w:t>
      </w:r>
    </w:p>
    <w:p w14:paraId="4C11A4AC" w14:textId="77777777" w:rsidR="007302D7" w:rsidRPr="005879EF" w:rsidRDefault="007302D7" w:rsidP="005C54C2">
      <w:pPr>
        <w:spacing w:line="300" w:lineRule="auto"/>
        <w:ind w:firstLineChars="500" w:firstLine="1050"/>
        <w:rPr>
          <w:rFonts w:ascii="宋体" w:hAnsi="宋体"/>
          <w:kern w:val="0"/>
          <w:sz w:val="21"/>
          <w:szCs w:val="21"/>
        </w:rPr>
      </w:pPr>
      <w:r w:rsidRPr="005879EF">
        <w:rPr>
          <w:rFonts w:ascii="宋体" w:hAnsi="宋体"/>
          <w:kern w:val="0"/>
          <w:sz w:val="21"/>
          <w:szCs w:val="21"/>
        </w:rPr>
        <w:t>1）</w:t>
      </w:r>
      <w:r w:rsidR="0054317D" w:rsidRPr="005879EF">
        <w:rPr>
          <w:rFonts w:ascii="宋体" w:hAnsi="宋体" w:hint="eastAsia"/>
          <w:kern w:val="0"/>
          <w:sz w:val="21"/>
          <w:szCs w:val="21"/>
        </w:rPr>
        <w:t>报价得分</w:t>
      </w:r>
      <w:r w:rsidRPr="005879EF">
        <w:rPr>
          <w:rFonts w:ascii="宋体" w:hAnsi="宋体"/>
          <w:kern w:val="0"/>
          <w:sz w:val="21"/>
          <w:szCs w:val="21"/>
        </w:rPr>
        <w:t>由</w:t>
      </w:r>
      <w:r w:rsidR="0054317D" w:rsidRPr="005879EF">
        <w:rPr>
          <w:rFonts w:ascii="宋体" w:hAnsi="宋体" w:hint="eastAsia"/>
          <w:kern w:val="0"/>
          <w:sz w:val="21"/>
          <w:szCs w:val="21"/>
        </w:rPr>
        <w:t>高</w:t>
      </w:r>
      <w:r w:rsidRPr="005879EF">
        <w:rPr>
          <w:rFonts w:ascii="宋体" w:hAnsi="宋体"/>
          <w:kern w:val="0"/>
          <w:sz w:val="21"/>
          <w:szCs w:val="21"/>
        </w:rPr>
        <w:t>到</w:t>
      </w:r>
      <w:r w:rsidR="0054317D" w:rsidRPr="005879EF">
        <w:rPr>
          <w:rFonts w:ascii="宋体" w:hAnsi="宋体" w:hint="eastAsia"/>
          <w:kern w:val="0"/>
          <w:sz w:val="21"/>
          <w:szCs w:val="21"/>
        </w:rPr>
        <w:t>低</w:t>
      </w:r>
      <w:r w:rsidRPr="005879EF">
        <w:rPr>
          <w:rFonts w:ascii="宋体" w:hAnsi="宋体"/>
          <w:kern w:val="0"/>
          <w:sz w:val="21"/>
          <w:szCs w:val="21"/>
        </w:rPr>
        <w:t>的顺序。</w:t>
      </w:r>
    </w:p>
    <w:p w14:paraId="5BE7476E" w14:textId="03AE1598" w:rsidR="007302D7" w:rsidRPr="005879EF" w:rsidRDefault="007302D7" w:rsidP="005C54C2">
      <w:pPr>
        <w:spacing w:line="300" w:lineRule="auto"/>
        <w:ind w:firstLineChars="500" w:firstLine="1050"/>
        <w:rPr>
          <w:rFonts w:ascii="宋体" w:hAnsi="宋体"/>
          <w:kern w:val="0"/>
          <w:sz w:val="21"/>
          <w:szCs w:val="21"/>
        </w:rPr>
      </w:pPr>
      <w:r w:rsidRPr="005879EF">
        <w:rPr>
          <w:rFonts w:ascii="宋体" w:hAnsi="宋体"/>
          <w:kern w:val="0"/>
          <w:sz w:val="21"/>
          <w:szCs w:val="21"/>
        </w:rPr>
        <w:t>2）</w:t>
      </w:r>
      <w:r w:rsidR="00800DDB" w:rsidRPr="005879EF">
        <w:rPr>
          <w:rFonts w:ascii="宋体" w:hAnsi="宋体" w:hint="eastAsia"/>
          <w:kern w:val="0"/>
          <w:sz w:val="21"/>
          <w:szCs w:val="21"/>
        </w:rPr>
        <w:t>商务技术中的资信部分</w:t>
      </w:r>
      <w:r w:rsidR="00CC6E90" w:rsidRPr="005879EF">
        <w:rPr>
          <w:rFonts w:ascii="宋体" w:hAnsi="宋体"/>
          <w:kern w:val="0"/>
          <w:sz w:val="21"/>
          <w:szCs w:val="21"/>
        </w:rPr>
        <w:t>得分由高到低的顺序推荐</w:t>
      </w:r>
      <w:r w:rsidRPr="005879EF">
        <w:rPr>
          <w:rFonts w:ascii="宋体" w:hAnsi="宋体"/>
          <w:kern w:val="0"/>
          <w:sz w:val="21"/>
          <w:szCs w:val="21"/>
        </w:rPr>
        <w:t>。</w:t>
      </w:r>
    </w:p>
    <w:p w14:paraId="52AC24D8" w14:textId="77777777" w:rsidR="007302D7" w:rsidRPr="005879EF" w:rsidRDefault="007302D7" w:rsidP="005C54C2">
      <w:pPr>
        <w:spacing w:line="300" w:lineRule="auto"/>
        <w:ind w:firstLineChars="500" w:firstLine="1050"/>
        <w:rPr>
          <w:rFonts w:ascii="宋体" w:hAnsi="宋体"/>
          <w:kern w:val="0"/>
          <w:sz w:val="21"/>
          <w:szCs w:val="21"/>
        </w:rPr>
      </w:pPr>
      <w:r w:rsidRPr="005879EF">
        <w:rPr>
          <w:rFonts w:ascii="宋体" w:hAnsi="宋体"/>
          <w:kern w:val="0"/>
          <w:sz w:val="21"/>
          <w:szCs w:val="21"/>
        </w:rPr>
        <w:t>3）</w:t>
      </w:r>
      <w:r w:rsidR="00CC6E90" w:rsidRPr="005879EF">
        <w:rPr>
          <w:rFonts w:ascii="宋体" w:hAnsi="宋体"/>
          <w:kern w:val="0"/>
          <w:sz w:val="21"/>
          <w:szCs w:val="21"/>
        </w:rPr>
        <w:t>如以上都相同的，名次由评标委员会抽签确定</w:t>
      </w:r>
      <w:r w:rsidRPr="005879EF">
        <w:rPr>
          <w:rFonts w:ascii="宋体" w:hAnsi="宋体"/>
          <w:kern w:val="0"/>
          <w:sz w:val="21"/>
          <w:szCs w:val="21"/>
        </w:rPr>
        <w:t>。</w:t>
      </w:r>
    </w:p>
    <w:p w14:paraId="310E632A" w14:textId="77777777" w:rsidR="007302D7" w:rsidRPr="005879EF" w:rsidRDefault="00C370A0" w:rsidP="005C54C2">
      <w:pPr>
        <w:spacing w:line="300" w:lineRule="auto"/>
        <w:ind w:firstLine="420"/>
        <w:rPr>
          <w:rFonts w:ascii="宋体" w:hAnsi="宋体"/>
          <w:kern w:val="0"/>
          <w:sz w:val="21"/>
          <w:szCs w:val="21"/>
        </w:rPr>
      </w:pPr>
      <w:r w:rsidRPr="005879EF">
        <w:rPr>
          <w:rFonts w:ascii="宋体" w:hAnsi="宋体" w:hint="eastAsia"/>
          <w:kern w:val="0"/>
          <w:sz w:val="21"/>
          <w:szCs w:val="21"/>
        </w:rPr>
        <w:t>（3）</w:t>
      </w:r>
      <w:r w:rsidR="007302D7" w:rsidRPr="005879EF">
        <w:rPr>
          <w:rFonts w:ascii="宋体" w:hAnsi="宋体"/>
          <w:kern w:val="0"/>
          <w:sz w:val="21"/>
          <w:szCs w:val="21"/>
        </w:rPr>
        <w:t>采购代理机构应当自评审结束之日起2个工作日内将评审报告送交采购人确认。</w:t>
      </w:r>
    </w:p>
    <w:p w14:paraId="0FFEFCEE"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投标文件的澄清</w:t>
      </w:r>
    </w:p>
    <w:p w14:paraId="4439F28E" w14:textId="77777777" w:rsidR="004A10B5"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为有利于对投标文件的比较和评议，</w:t>
      </w:r>
      <w:r w:rsidR="004A10B5" w:rsidRPr="005879EF">
        <w:rPr>
          <w:rFonts w:ascii="宋体" w:hAnsi="宋体"/>
          <w:bCs/>
          <w:sz w:val="21"/>
          <w:szCs w:val="21"/>
        </w:rPr>
        <w:t>对投标文件中含义不明确、同类问题表述不一致或者有明显文字或计算错误的内容等</w:t>
      </w:r>
      <w:r w:rsidR="004A10B5" w:rsidRPr="005879EF">
        <w:rPr>
          <w:rFonts w:ascii="宋体" w:hAnsi="宋体" w:hint="eastAsia"/>
          <w:bCs/>
          <w:sz w:val="21"/>
          <w:szCs w:val="21"/>
        </w:rPr>
        <w:t>，</w:t>
      </w:r>
      <w:r w:rsidRPr="005879EF">
        <w:rPr>
          <w:rFonts w:ascii="宋体" w:hAnsi="宋体"/>
          <w:bCs/>
          <w:sz w:val="21"/>
          <w:szCs w:val="21"/>
        </w:rPr>
        <w:t>必要时评标委员会可</w:t>
      </w:r>
      <w:r w:rsidR="004A10B5" w:rsidRPr="005879EF">
        <w:rPr>
          <w:rFonts w:ascii="宋体" w:hAnsi="宋体"/>
          <w:bCs/>
          <w:sz w:val="21"/>
          <w:szCs w:val="21"/>
        </w:rPr>
        <w:t>以书面形式</w:t>
      </w:r>
      <w:r w:rsidR="004A10B5" w:rsidRPr="005879EF">
        <w:rPr>
          <w:rFonts w:ascii="宋体" w:hAnsi="宋体" w:hint="eastAsia"/>
          <w:bCs/>
          <w:sz w:val="21"/>
          <w:szCs w:val="21"/>
        </w:rPr>
        <w:t>（或通过“政府采购云平台”在线询标）</w:t>
      </w:r>
      <w:r w:rsidRPr="005879EF">
        <w:rPr>
          <w:rFonts w:ascii="宋体" w:hAnsi="宋体"/>
          <w:bCs/>
          <w:sz w:val="21"/>
          <w:szCs w:val="21"/>
        </w:rPr>
        <w:t>要求</w:t>
      </w:r>
      <w:r w:rsidR="003B7DBC" w:rsidRPr="005879EF">
        <w:rPr>
          <w:rFonts w:ascii="宋体" w:hAnsi="宋体" w:hint="eastAsia"/>
          <w:bCs/>
          <w:sz w:val="21"/>
          <w:szCs w:val="21"/>
        </w:rPr>
        <w:t>投标供应商</w:t>
      </w:r>
      <w:proofErr w:type="gramStart"/>
      <w:r w:rsidR="004A10B5" w:rsidRPr="005879EF">
        <w:rPr>
          <w:rFonts w:ascii="宋体" w:hAnsi="宋体"/>
          <w:bCs/>
          <w:sz w:val="21"/>
          <w:szCs w:val="21"/>
        </w:rPr>
        <w:t>作出</w:t>
      </w:r>
      <w:proofErr w:type="gramEnd"/>
      <w:r w:rsidR="004A10B5" w:rsidRPr="005879EF">
        <w:rPr>
          <w:rFonts w:ascii="宋体" w:hAnsi="宋体"/>
          <w:bCs/>
          <w:sz w:val="21"/>
          <w:szCs w:val="21"/>
        </w:rPr>
        <w:t>必要的澄清、说明或者更正</w:t>
      </w:r>
      <w:r w:rsidRPr="005879EF">
        <w:rPr>
          <w:rFonts w:ascii="宋体" w:hAnsi="宋体"/>
          <w:bCs/>
          <w:sz w:val="21"/>
          <w:szCs w:val="21"/>
        </w:rPr>
        <w:t>。</w:t>
      </w:r>
      <w:r w:rsidR="003B7DBC" w:rsidRPr="005879EF">
        <w:rPr>
          <w:rFonts w:ascii="宋体" w:hAnsi="宋体" w:hint="eastAsia"/>
          <w:bCs/>
          <w:sz w:val="21"/>
          <w:szCs w:val="21"/>
        </w:rPr>
        <w:t>投标供应商</w:t>
      </w:r>
      <w:r w:rsidR="004A10B5" w:rsidRPr="005879EF">
        <w:rPr>
          <w:rFonts w:ascii="宋体" w:hAnsi="宋体" w:hint="eastAsia"/>
          <w:bCs/>
          <w:sz w:val="21"/>
          <w:szCs w:val="21"/>
        </w:rPr>
        <w:t>澄清、说明或补正时间为30分钟。在规定的时间内未</w:t>
      </w:r>
      <w:proofErr w:type="gramStart"/>
      <w:r w:rsidR="004A10B5" w:rsidRPr="005879EF">
        <w:rPr>
          <w:rFonts w:ascii="宋体" w:hAnsi="宋体"/>
          <w:bCs/>
          <w:sz w:val="21"/>
          <w:szCs w:val="21"/>
        </w:rPr>
        <w:t>作出</w:t>
      </w:r>
      <w:proofErr w:type="gramEnd"/>
      <w:r w:rsidR="004A10B5" w:rsidRPr="005879EF">
        <w:rPr>
          <w:rFonts w:ascii="宋体" w:hAnsi="宋体"/>
          <w:bCs/>
          <w:sz w:val="21"/>
          <w:szCs w:val="21"/>
        </w:rPr>
        <w:t>必要的澄清、说明或者更正</w:t>
      </w:r>
      <w:r w:rsidR="004A10B5" w:rsidRPr="005879EF">
        <w:rPr>
          <w:rFonts w:ascii="宋体" w:hAnsi="宋体" w:hint="eastAsia"/>
          <w:bCs/>
          <w:sz w:val="21"/>
          <w:szCs w:val="21"/>
        </w:rPr>
        <w:t>或经补正后仍不符合招标文件要求的，</w:t>
      </w:r>
      <w:r w:rsidR="00861C65" w:rsidRPr="005879EF">
        <w:rPr>
          <w:rFonts w:ascii="宋体" w:hAnsi="宋体" w:hint="eastAsia"/>
          <w:bCs/>
          <w:sz w:val="21"/>
          <w:szCs w:val="21"/>
        </w:rPr>
        <w:t>评标委员会有权</w:t>
      </w:r>
      <w:proofErr w:type="gramStart"/>
      <w:r w:rsidR="00861C65" w:rsidRPr="005879EF">
        <w:rPr>
          <w:rFonts w:ascii="宋体" w:hAnsi="宋体" w:hint="eastAsia"/>
          <w:bCs/>
          <w:sz w:val="21"/>
          <w:szCs w:val="21"/>
        </w:rPr>
        <w:t>作出</w:t>
      </w:r>
      <w:proofErr w:type="gramEnd"/>
      <w:r w:rsidR="00861C65" w:rsidRPr="005879EF">
        <w:rPr>
          <w:rFonts w:ascii="宋体" w:hAnsi="宋体" w:hint="eastAsia"/>
          <w:bCs/>
          <w:sz w:val="21"/>
          <w:szCs w:val="21"/>
        </w:rPr>
        <w:t>不利于</w:t>
      </w:r>
      <w:r w:rsidR="003B7DBC" w:rsidRPr="005879EF">
        <w:rPr>
          <w:rFonts w:ascii="宋体" w:hAnsi="宋体" w:hint="eastAsia"/>
          <w:bCs/>
          <w:sz w:val="21"/>
          <w:szCs w:val="21"/>
        </w:rPr>
        <w:t>投标供应商</w:t>
      </w:r>
      <w:r w:rsidR="00861C65" w:rsidRPr="005879EF">
        <w:rPr>
          <w:rFonts w:ascii="宋体" w:hAnsi="宋体" w:hint="eastAsia"/>
          <w:bCs/>
          <w:sz w:val="21"/>
          <w:szCs w:val="21"/>
        </w:rPr>
        <w:t>的判定。</w:t>
      </w:r>
    </w:p>
    <w:p w14:paraId="7E1AFEFC" w14:textId="77777777" w:rsidR="007302D7"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澄清、说明或者更正文件应当以书面形式</w:t>
      </w:r>
      <w:proofErr w:type="gramStart"/>
      <w:r w:rsidR="007302D7" w:rsidRPr="005879EF">
        <w:rPr>
          <w:rFonts w:ascii="宋体" w:hAnsi="宋体"/>
          <w:bCs/>
          <w:sz w:val="21"/>
          <w:szCs w:val="21"/>
        </w:rPr>
        <w:t>作出</w:t>
      </w:r>
      <w:proofErr w:type="gramEnd"/>
      <w:r w:rsidR="004A10B5" w:rsidRPr="005879EF">
        <w:rPr>
          <w:rFonts w:ascii="宋体" w:hAnsi="宋体" w:hint="eastAsia"/>
          <w:bCs/>
          <w:sz w:val="21"/>
          <w:szCs w:val="21"/>
        </w:rPr>
        <w:t>（（或通过“政府采购云平台”在线答复）），</w:t>
      </w:r>
      <w:r w:rsidR="007302D7" w:rsidRPr="005879EF">
        <w:rPr>
          <w:rFonts w:ascii="宋体" w:hAnsi="宋体"/>
          <w:bCs/>
          <w:sz w:val="21"/>
          <w:szCs w:val="21"/>
        </w:rPr>
        <w:t>应当由法定代表人或其授权代表签字</w:t>
      </w:r>
      <w:r w:rsidR="004A10B5" w:rsidRPr="005879EF">
        <w:rPr>
          <w:rFonts w:ascii="宋体" w:hAnsi="宋体" w:hint="eastAsia"/>
          <w:bCs/>
          <w:sz w:val="21"/>
          <w:szCs w:val="21"/>
        </w:rPr>
        <w:t>（或加盖</w:t>
      </w:r>
      <w:r w:rsidR="00A91F7D" w:rsidRPr="005879EF">
        <w:rPr>
          <w:rFonts w:ascii="宋体" w:hAnsi="宋体" w:hint="eastAsia"/>
          <w:bCs/>
          <w:sz w:val="21"/>
          <w:szCs w:val="21"/>
        </w:rPr>
        <w:t>电子签章</w:t>
      </w:r>
      <w:r w:rsidR="004A10B5" w:rsidRPr="005879EF">
        <w:rPr>
          <w:rFonts w:ascii="宋体" w:hAnsi="宋体" w:hint="eastAsia"/>
          <w:bCs/>
          <w:sz w:val="21"/>
          <w:szCs w:val="21"/>
        </w:rPr>
        <w:t>），</w:t>
      </w:r>
      <w:r w:rsidR="007302D7" w:rsidRPr="005879EF">
        <w:rPr>
          <w:rFonts w:ascii="宋体" w:hAnsi="宋体"/>
          <w:bCs/>
          <w:sz w:val="21"/>
          <w:szCs w:val="21"/>
        </w:rPr>
        <w:t>并作为投标文件内容的一部分。</w:t>
      </w:r>
      <w:r w:rsidRPr="005879EF">
        <w:rPr>
          <w:rFonts w:ascii="宋体" w:hAnsi="宋体" w:hint="eastAsia"/>
          <w:bCs/>
          <w:sz w:val="21"/>
          <w:szCs w:val="21"/>
        </w:rPr>
        <w:t>投标供应商</w:t>
      </w:r>
      <w:r w:rsidR="004A10B5" w:rsidRPr="005879EF">
        <w:rPr>
          <w:rFonts w:ascii="宋体" w:hAnsi="宋体"/>
          <w:bCs/>
          <w:sz w:val="21"/>
          <w:szCs w:val="21"/>
        </w:rPr>
        <w:t>的澄清、说明或者更正不得超出投标文件的范围或者改变投标文件的实质性内容。</w:t>
      </w:r>
    </w:p>
    <w:p w14:paraId="6CB4FBBC"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评审原则</w:t>
      </w:r>
    </w:p>
    <w:p w14:paraId="762A549A" w14:textId="77777777" w:rsidR="007302D7" w:rsidRPr="005879EF" w:rsidRDefault="009153F4"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评标基本原则：评审工作应依据《政府采购法》以及国家和地方政府有关政府采购的有关规定，遵循“公开、公平、公正、择优、信用”的原则。</w:t>
      </w:r>
      <w:r w:rsidR="007302D7" w:rsidRPr="005879EF">
        <w:rPr>
          <w:rFonts w:ascii="宋体" w:hAnsi="宋体"/>
          <w:bCs/>
          <w:sz w:val="21"/>
          <w:szCs w:val="21"/>
        </w:rPr>
        <w:t>评审过程中遇到特殊情况，由评标委员会遵循</w:t>
      </w:r>
      <w:r w:rsidRPr="005879EF">
        <w:rPr>
          <w:rFonts w:ascii="宋体" w:hAnsi="宋体" w:hint="eastAsia"/>
          <w:bCs/>
          <w:sz w:val="21"/>
          <w:szCs w:val="21"/>
        </w:rPr>
        <w:t>上述</w:t>
      </w:r>
      <w:r w:rsidR="007302D7" w:rsidRPr="005879EF">
        <w:rPr>
          <w:rFonts w:ascii="宋体" w:hAnsi="宋体"/>
          <w:bCs/>
          <w:sz w:val="21"/>
          <w:szCs w:val="21"/>
        </w:rPr>
        <w:t>原则，采取投票方式按照少数服从多数原则决定。</w:t>
      </w:r>
    </w:p>
    <w:p w14:paraId="50FC9B25" w14:textId="4EDAB2E5"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本次公开招标采用综合评分法，评标委员会按照招标文件的要求和条件对投标文件进行</w:t>
      </w:r>
      <w:r w:rsidR="00800DDB" w:rsidRPr="005879EF">
        <w:rPr>
          <w:rFonts w:ascii="宋体" w:hAnsi="宋体" w:hint="eastAsia"/>
          <w:bCs/>
          <w:sz w:val="21"/>
          <w:szCs w:val="21"/>
        </w:rPr>
        <w:t>商务</w:t>
      </w:r>
      <w:r w:rsidRPr="005879EF">
        <w:rPr>
          <w:rFonts w:ascii="宋体" w:hAnsi="宋体"/>
          <w:bCs/>
          <w:sz w:val="21"/>
          <w:szCs w:val="21"/>
        </w:rPr>
        <w:t>技术标和</w:t>
      </w:r>
      <w:r w:rsidR="00346771" w:rsidRPr="005879EF">
        <w:rPr>
          <w:rFonts w:ascii="宋体" w:hAnsi="宋体"/>
          <w:bCs/>
          <w:sz w:val="21"/>
          <w:szCs w:val="21"/>
        </w:rPr>
        <w:t>报价标</w:t>
      </w:r>
      <w:r w:rsidRPr="005879EF">
        <w:rPr>
          <w:rFonts w:ascii="宋体" w:hAnsi="宋体"/>
          <w:bCs/>
          <w:sz w:val="21"/>
          <w:szCs w:val="21"/>
        </w:rPr>
        <w:t>的综合评审，推荐</w:t>
      </w:r>
      <w:r w:rsidR="009153F4" w:rsidRPr="005879EF">
        <w:rPr>
          <w:rFonts w:ascii="宋体" w:hAnsi="宋体" w:hint="eastAsia"/>
          <w:bCs/>
          <w:sz w:val="21"/>
          <w:szCs w:val="21"/>
        </w:rPr>
        <w:t>候选供应商</w:t>
      </w:r>
      <w:r w:rsidRPr="005879EF">
        <w:rPr>
          <w:rFonts w:ascii="宋体" w:hAnsi="宋体"/>
          <w:bCs/>
          <w:sz w:val="21"/>
          <w:szCs w:val="21"/>
        </w:rPr>
        <w:t>，评审办法与细则详见第</w:t>
      </w:r>
      <w:r w:rsidR="00CC6E90" w:rsidRPr="005879EF">
        <w:rPr>
          <w:rFonts w:ascii="宋体" w:hAnsi="宋体" w:hint="eastAsia"/>
          <w:bCs/>
          <w:sz w:val="21"/>
          <w:szCs w:val="21"/>
        </w:rPr>
        <w:t>五</w:t>
      </w:r>
      <w:r w:rsidRPr="005879EF">
        <w:rPr>
          <w:rFonts w:ascii="宋体" w:hAnsi="宋体"/>
          <w:bCs/>
          <w:sz w:val="21"/>
          <w:szCs w:val="21"/>
        </w:rPr>
        <w:t>章。</w:t>
      </w:r>
    </w:p>
    <w:p w14:paraId="05D8B662"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综合评分法，是指投标文件满足招标文件全部实质性要求且按评审因素的量化指标评审得分最高的</w:t>
      </w:r>
      <w:r w:rsidR="003B7DBC" w:rsidRPr="005879EF">
        <w:rPr>
          <w:rFonts w:ascii="宋体" w:hAnsi="宋体" w:hint="eastAsia"/>
          <w:bCs/>
          <w:sz w:val="21"/>
          <w:szCs w:val="21"/>
        </w:rPr>
        <w:t>投标供应商</w:t>
      </w:r>
      <w:r w:rsidRPr="005879EF">
        <w:rPr>
          <w:rFonts w:ascii="宋体" w:hAnsi="宋体"/>
          <w:bCs/>
          <w:sz w:val="21"/>
          <w:szCs w:val="21"/>
        </w:rPr>
        <w:t>为</w:t>
      </w:r>
      <w:r w:rsidR="009153F4" w:rsidRPr="005879EF">
        <w:rPr>
          <w:rFonts w:ascii="宋体" w:hAnsi="宋体" w:hint="eastAsia"/>
          <w:bCs/>
          <w:sz w:val="21"/>
          <w:szCs w:val="21"/>
        </w:rPr>
        <w:t>候选供应商</w:t>
      </w:r>
      <w:r w:rsidRPr="005879EF">
        <w:rPr>
          <w:rFonts w:ascii="宋体" w:hAnsi="宋体"/>
          <w:bCs/>
          <w:sz w:val="21"/>
          <w:szCs w:val="21"/>
        </w:rPr>
        <w:t>的评审方法。招标文件中没有规定的评审标准不得作为评审依据。</w:t>
      </w:r>
    </w:p>
    <w:p w14:paraId="65D97C34"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bookmarkStart w:id="237" w:name="_Toc437935965"/>
      <w:bookmarkStart w:id="238" w:name="_Toc447809303"/>
      <w:r w:rsidRPr="005879EF">
        <w:rPr>
          <w:rFonts w:ascii="宋体" w:hAnsi="宋体"/>
          <w:b/>
          <w:sz w:val="21"/>
          <w:szCs w:val="21"/>
        </w:rPr>
        <w:t>终止公开招标采购活动的条款</w:t>
      </w:r>
      <w:bookmarkEnd w:id="237"/>
      <w:bookmarkEnd w:id="238"/>
    </w:p>
    <w:p w14:paraId="637ED658"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出现下列情形之一的，</w:t>
      </w:r>
      <w:r w:rsidR="00A91F7D" w:rsidRPr="005879EF">
        <w:rPr>
          <w:rFonts w:ascii="宋体" w:hAnsi="宋体" w:hint="eastAsia"/>
          <w:bCs/>
          <w:sz w:val="21"/>
          <w:szCs w:val="21"/>
        </w:rPr>
        <w:t>采购人</w:t>
      </w:r>
      <w:r w:rsidRPr="005879EF">
        <w:rPr>
          <w:rFonts w:ascii="宋体" w:hAnsi="宋体"/>
          <w:bCs/>
          <w:sz w:val="21"/>
          <w:szCs w:val="21"/>
        </w:rPr>
        <w:t>将终止公开招标采购活动，发布项目终止公告并说明原因，重新开展采购活动</w:t>
      </w:r>
      <w:r w:rsidR="00861C65" w:rsidRPr="005879EF">
        <w:rPr>
          <w:rFonts w:ascii="宋体" w:hAnsi="宋体" w:hint="eastAsia"/>
          <w:bCs/>
          <w:sz w:val="21"/>
          <w:szCs w:val="21"/>
        </w:rPr>
        <w:t>；或者经主管部门批准，采取其他方式组织采购</w:t>
      </w:r>
      <w:r w:rsidR="00883270" w:rsidRPr="005879EF">
        <w:rPr>
          <w:rFonts w:ascii="宋体" w:hAnsi="宋体" w:hint="eastAsia"/>
          <w:bCs/>
          <w:sz w:val="21"/>
          <w:szCs w:val="21"/>
        </w:rPr>
        <w:t>。</w:t>
      </w:r>
    </w:p>
    <w:p w14:paraId="13F1C6B0" w14:textId="77777777" w:rsidR="007302D7" w:rsidRPr="005879EF" w:rsidRDefault="00A91F7D" w:rsidP="005C54C2">
      <w:pPr>
        <w:spacing w:line="300" w:lineRule="auto"/>
        <w:ind w:firstLine="420"/>
        <w:rPr>
          <w:rFonts w:ascii="宋体" w:hAnsi="宋体"/>
          <w:kern w:val="0"/>
          <w:sz w:val="21"/>
          <w:szCs w:val="21"/>
        </w:rPr>
      </w:pPr>
      <w:r w:rsidRPr="005879EF">
        <w:rPr>
          <w:rFonts w:ascii="宋体" w:hAnsi="宋体" w:hint="eastAsia"/>
          <w:kern w:val="0"/>
          <w:sz w:val="21"/>
          <w:szCs w:val="21"/>
        </w:rPr>
        <w:t>（1）</w:t>
      </w:r>
      <w:r w:rsidR="007302D7" w:rsidRPr="005879EF">
        <w:rPr>
          <w:rFonts w:ascii="宋体" w:hAnsi="宋体"/>
          <w:kern w:val="0"/>
          <w:sz w:val="21"/>
          <w:szCs w:val="21"/>
        </w:rPr>
        <w:t>因情况变化，不再符合规定的公开招标采购方式适用情形的；</w:t>
      </w:r>
    </w:p>
    <w:p w14:paraId="3D6003D0" w14:textId="77777777" w:rsidR="007302D7" w:rsidRPr="005879EF" w:rsidRDefault="00A91F7D" w:rsidP="005C54C2">
      <w:pPr>
        <w:spacing w:line="300" w:lineRule="auto"/>
        <w:ind w:firstLine="420"/>
        <w:rPr>
          <w:rFonts w:ascii="宋体" w:hAnsi="宋体"/>
          <w:kern w:val="0"/>
          <w:sz w:val="21"/>
          <w:szCs w:val="21"/>
        </w:rPr>
      </w:pPr>
      <w:r w:rsidRPr="005879EF">
        <w:rPr>
          <w:rFonts w:ascii="宋体" w:hAnsi="宋体" w:hint="eastAsia"/>
          <w:kern w:val="0"/>
          <w:sz w:val="21"/>
          <w:szCs w:val="21"/>
        </w:rPr>
        <w:t>（2）</w:t>
      </w:r>
      <w:r w:rsidR="007302D7" w:rsidRPr="005879EF">
        <w:rPr>
          <w:rFonts w:ascii="宋体" w:hAnsi="宋体"/>
          <w:kern w:val="0"/>
          <w:sz w:val="21"/>
          <w:szCs w:val="21"/>
        </w:rPr>
        <w:t>出现影响采购公正的违法、违规行为的；</w:t>
      </w:r>
    </w:p>
    <w:p w14:paraId="277F0D0B" w14:textId="77777777" w:rsidR="007302D7" w:rsidRPr="005879EF" w:rsidRDefault="00A91F7D" w:rsidP="005C54C2">
      <w:pPr>
        <w:spacing w:line="300" w:lineRule="auto"/>
        <w:ind w:firstLine="420"/>
        <w:rPr>
          <w:rFonts w:ascii="宋体" w:hAnsi="宋体"/>
          <w:kern w:val="0"/>
          <w:sz w:val="21"/>
          <w:szCs w:val="21"/>
        </w:rPr>
      </w:pPr>
      <w:r w:rsidRPr="005879EF">
        <w:rPr>
          <w:rFonts w:ascii="宋体" w:hAnsi="宋体" w:hint="eastAsia"/>
          <w:kern w:val="0"/>
          <w:sz w:val="21"/>
          <w:szCs w:val="21"/>
        </w:rPr>
        <w:t>（3）</w:t>
      </w:r>
      <w:r w:rsidR="007302D7" w:rsidRPr="005879EF">
        <w:rPr>
          <w:rFonts w:ascii="宋体" w:hAnsi="宋体"/>
          <w:kern w:val="0"/>
          <w:sz w:val="21"/>
          <w:szCs w:val="21"/>
        </w:rPr>
        <w:t>在采购过程中符合要求的</w:t>
      </w:r>
      <w:r w:rsidR="003B7DBC" w:rsidRPr="005879EF">
        <w:rPr>
          <w:rFonts w:ascii="宋体" w:hAnsi="宋体" w:hint="eastAsia"/>
          <w:kern w:val="0"/>
          <w:sz w:val="21"/>
          <w:szCs w:val="21"/>
        </w:rPr>
        <w:t>投标供应商</w:t>
      </w:r>
      <w:r w:rsidR="007302D7" w:rsidRPr="005879EF">
        <w:rPr>
          <w:rFonts w:ascii="宋体" w:hAnsi="宋体"/>
          <w:kern w:val="0"/>
          <w:sz w:val="21"/>
          <w:szCs w:val="21"/>
        </w:rPr>
        <w:t>不足3家的。</w:t>
      </w:r>
    </w:p>
    <w:p w14:paraId="5024279A"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bookmarkStart w:id="239" w:name="_Toc447809306"/>
      <w:bookmarkStart w:id="240" w:name="_Toc437935968"/>
      <w:r w:rsidRPr="005879EF">
        <w:rPr>
          <w:rFonts w:ascii="宋体" w:hAnsi="宋体"/>
          <w:b/>
          <w:sz w:val="21"/>
          <w:szCs w:val="21"/>
        </w:rPr>
        <w:t>其它</w:t>
      </w:r>
      <w:bookmarkEnd w:id="239"/>
      <w:bookmarkEnd w:id="240"/>
    </w:p>
    <w:p w14:paraId="16101929" w14:textId="77777777" w:rsidR="007302D7"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lastRenderedPageBreak/>
        <w:t>投标供应商</w:t>
      </w:r>
      <w:r w:rsidR="00883270" w:rsidRPr="005879EF">
        <w:rPr>
          <w:rFonts w:ascii="宋体" w:hAnsi="宋体" w:hint="eastAsia"/>
          <w:bCs/>
          <w:sz w:val="21"/>
          <w:szCs w:val="21"/>
        </w:rPr>
        <w:t>的</w:t>
      </w:r>
      <w:r w:rsidR="007302D7" w:rsidRPr="005879EF">
        <w:rPr>
          <w:rFonts w:ascii="宋体" w:hAnsi="宋体"/>
          <w:bCs/>
          <w:sz w:val="21"/>
          <w:szCs w:val="21"/>
        </w:rPr>
        <w:t>法定代表人或其授权委托人</w:t>
      </w:r>
      <w:r w:rsidR="00883270" w:rsidRPr="005879EF">
        <w:rPr>
          <w:rFonts w:ascii="宋体" w:hAnsi="宋体" w:hint="eastAsia"/>
          <w:bCs/>
          <w:sz w:val="21"/>
          <w:szCs w:val="21"/>
        </w:rPr>
        <w:t>应在招标文件确定的开标、评标时间内保持通信通畅，密切关注开标、评标情况</w:t>
      </w:r>
      <w:r w:rsidR="007302D7" w:rsidRPr="005879EF">
        <w:rPr>
          <w:rFonts w:ascii="宋体" w:hAnsi="宋体"/>
          <w:bCs/>
          <w:sz w:val="21"/>
          <w:szCs w:val="21"/>
        </w:rPr>
        <w:t>，随时</w:t>
      </w:r>
      <w:r w:rsidR="00883270" w:rsidRPr="005879EF">
        <w:rPr>
          <w:rFonts w:ascii="宋体" w:hAnsi="宋体" w:hint="eastAsia"/>
          <w:bCs/>
          <w:sz w:val="21"/>
          <w:szCs w:val="21"/>
        </w:rPr>
        <w:t>准备</w:t>
      </w:r>
      <w:r w:rsidR="007302D7" w:rsidRPr="005879EF">
        <w:rPr>
          <w:rFonts w:ascii="宋体" w:hAnsi="宋体"/>
          <w:bCs/>
          <w:sz w:val="21"/>
          <w:szCs w:val="21"/>
        </w:rPr>
        <w:t>接受评标委员会的询问，并予以解答问题。</w:t>
      </w:r>
    </w:p>
    <w:p w14:paraId="02A2080C"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在开标后直至宣布结果之前，</w:t>
      </w:r>
      <w:r w:rsidR="003B7DBC" w:rsidRPr="005879EF">
        <w:rPr>
          <w:rFonts w:ascii="宋体" w:hAnsi="宋体" w:hint="eastAsia"/>
          <w:bCs/>
          <w:sz w:val="21"/>
          <w:szCs w:val="21"/>
        </w:rPr>
        <w:t>投标供应商</w:t>
      </w:r>
      <w:r w:rsidRPr="005879EF">
        <w:rPr>
          <w:rFonts w:ascii="宋体" w:hAnsi="宋体"/>
          <w:bCs/>
          <w:sz w:val="21"/>
          <w:szCs w:val="21"/>
        </w:rPr>
        <w:t>不得向评审专家询问评标情况，不得进行旨在影响</w:t>
      </w:r>
      <w:r w:rsidR="005678BA" w:rsidRPr="005879EF">
        <w:rPr>
          <w:rFonts w:ascii="宋体" w:hAnsi="宋体"/>
          <w:bCs/>
          <w:sz w:val="21"/>
          <w:szCs w:val="21"/>
        </w:rPr>
        <w:t>中标</w:t>
      </w:r>
      <w:r w:rsidRPr="005879EF">
        <w:rPr>
          <w:rFonts w:ascii="宋体" w:hAnsi="宋体"/>
          <w:bCs/>
          <w:sz w:val="21"/>
          <w:szCs w:val="21"/>
        </w:rPr>
        <w:t>结果的活动，否则，其投标无效并追究法律责任。</w:t>
      </w:r>
    </w:p>
    <w:p w14:paraId="1D1B7925"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采购人不得泄漏采购活动中应当保密的情况和资料，不得与</w:t>
      </w:r>
      <w:r w:rsidR="003B7DBC" w:rsidRPr="005879EF">
        <w:rPr>
          <w:rFonts w:ascii="宋体" w:hAnsi="宋体" w:hint="eastAsia"/>
          <w:bCs/>
          <w:sz w:val="21"/>
          <w:szCs w:val="21"/>
        </w:rPr>
        <w:t>投标供应商</w:t>
      </w:r>
      <w:r w:rsidRPr="005879EF">
        <w:rPr>
          <w:rFonts w:ascii="宋体" w:hAnsi="宋体"/>
          <w:bCs/>
          <w:sz w:val="21"/>
          <w:szCs w:val="21"/>
        </w:rPr>
        <w:t>串通损害国家利益、社会公共利益或者他人合法权益。</w:t>
      </w:r>
    </w:p>
    <w:p w14:paraId="4203508B" w14:textId="77777777" w:rsidR="007302D7"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应对所递交的投标文件以及与投标有关的证明资料的真实性负责，若有弄虚作假、隐瞒真实情况的，一经发现，其投标</w:t>
      </w:r>
      <w:proofErr w:type="gramStart"/>
      <w:r w:rsidR="007302D7" w:rsidRPr="005879EF">
        <w:rPr>
          <w:rFonts w:ascii="宋体" w:hAnsi="宋体"/>
          <w:bCs/>
          <w:sz w:val="21"/>
          <w:szCs w:val="21"/>
        </w:rPr>
        <w:t>按废标处理</w:t>
      </w:r>
      <w:proofErr w:type="gramEnd"/>
      <w:r w:rsidR="007302D7" w:rsidRPr="005879EF">
        <w:rPr>
          <w:rFonts w:ascii="宋体" w:hAnsi="宋体"/>
          <w:bCs/>
          <w:sz w:val="21"/>
          <w:szCs w:val="21"/>
        </w:rPr>
        <w:t>；已作为</w:t>
      </w:r>
      <w:r w:rsidR="009153F4" w:rsidRPr="005879EF">
        <w:rPr>
          <w:rFonts w:ascii="宋体" w:hAnsi="宋体"/>
          <w:bCs/>
          <w:sz w:val="21"/>
          <w:szCs w:val="21"/>
        </w:rPr>
        <w:t>候选供应商</w:t>
      </w:r>
      <w:r w:rsidR="007302D7" w:rsidRPr="005879EF">
        <w:rPr>
          <w:rFonts w:ascii="宋体" w:hAnsi="宋体"/>
          <w:bCs/>
          <w:sz w:val="21"/>
          <w:szCs w:val="21"/>
        </w:rPr>
        <w:t>的，取消其</w:t>
      </w:r>
      <w:r w:rsidR="005678BA" w:rsidRPr="005879EF">
        <w:rPr>
          <w:rFonts w:ascii="宋体" w:hAnsi="宋体"/>
          <w:bCs/>
          <w:sz w:val="21"/>
          <w:szCs w:val="21"/>
        </w:rPr>
        <w:t>中标</w:t>
      </w:r>
      <w:r w:rsidR="007302D7" w:rsidRPr="005879EF">
        <w:rPr>
          <w:rFonts w:ascii="宋体" w:hAnsi="宋体"/>
          <w:bCs/>
          <w:sz w:val="21"/>
          <w:szCs w:val="21"/>
        </w:rPr>
        <w:t>人资格，己中标的，不予授标。由此产生的一切责任由</w:t>
      </w:r>
      <w:r w:rsidRPr="005879EF">
        <w:rPr>
          <w:rFonts w:ascii="宋体" w:hAnsi="宋体" w:hint="eastAsia"/>
          <w:bCs/>
          <w:sz w:val="21"/>
          <w:szCs w:val="21"/>
        </w:rPr>
        <w:t>投标供应商</w:t>
      </w:r>
      <w:r w:rsidR="007302D7" w:rsidRPr="005879EF">
        <w:rPr>
          <w:rFonts w:ascii="宋体" w:hAnsi="宋体"/>
          <w:bCs/>
          <w:sz w:val="21"/>
          <w:szCs w:val="21"/>
        </w:rPr>
        <w:t>自行负责，并承担赔偿采购人损失责任。直到授标前，采购人保留核实</w:t>
      </w:r>
      <w:r w:rsidRPr="005879EF">
        <w:rPr>
          <w:rFonts w:ascii="宋体" w:hAnsi="宋体" w:hint="eastAsia"/>
          <w:bCs/>
          <w:sz w:val="21"/>
          <w:szCs w:val="21"/>
        </w:rPr>
        <w:t>投标供应商</w:t>
      </w:r>
      <w:r w:rsidR="007302D7" w:rsidRPr="005879EF">
        <w:rPr>
          <w:rFonts w:ascii="宋体" w:hAnsi="宋体"/>
          <w:bCs/>
          <w:sz w:val="21"/>
          <w:szCs w:val="21"/>
        </w:rPr>
        <w:t>所递交的投标文件以及与投标有关的证明资料（包括相关材料承诺供应证明资料）的真实性的权力。</w:t>
      </w:r>
    </w:p>
    <w:p w14:paraId="1435B5A5" w14:textId="77777777" w:rsidR="00883270"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应遵守有关法律、法规，不得采取不正当的竞争手段，否则，一切后果由</w:t>
      </w:r>
      <w:r w:rsidRPr="005879EF">
        <w:rPr>
          <w:rFonts w:ascii="宋体" w:hAnsi="宋体" w:hint="eastAsia"/>
          <w:bCs/>
          <w:sz w:val="21"/>
          <w:szCs w:val="21"/>
        </w:rPr>
        <w:t>投标供应商</w:t>
      </w:r>
      <w:r w:rsidR="007302D7" w:rsidRPr="005879EF">
        <w:rPr>
          <w:rFonts w:ascii="宋体" w:hAnsi="宋体"/>
          <w:bCs/>
          <w:sz w:val="21"/>
          <w:szCs w:val="21"/>
        </w:rPr>
        <w:t>承担。</w:t>
      </w:r>
      <w:bookmarkEnd w:id="224"/>
      <w:bookmarkEnd w:id="225"/>
      <w:bookmarkEnd w:id="226"/>
      <w:bookmarkEnd w:id="227"/>
      <w:bookmarkEnd w:id="228"/>
      <w:bookmarkEnd w:id="229"/>
      <w:bookmarkEnd w:id="230"/>
      <w:bookmarkEnd w:id="231"/>
      <w:bookmarkEnd w:id="232"/>
      <w:bookmarkEnd w:id="233"/>
    </w:p>
    <w:p w14:paraId="6B8649EA" w14:textId="77777777" w:rsidR="007302D7" w:rsidRPr="005879EF" w:rsidRDefault="007302D7" w:rsidP="005C54C2">
      <w:pPr>
        <w:pStyle w:val="2"/>
        <w:spacing w:line="300" w:lineRule="auto"/>
      </w:pPr>
      <w:bookmarkStart w:id="241" w:name="_Toc489532158"/>
      <w:bookmarkStart w:id="242" w:name="_Toc489532291"/>
      <w:bookmarkStart w:id="243" w:name="_Toc82034784"/>
      <w:bookmarkStart w:id="244" w:name="_Toc239649321"/>
      <w:bookmarkStart w:id="245" w:name="_Toc239650612"/>
      <w:bookmarkStart w:id="246" w:name="_Toc239648875"/>
      <w:bookmarkStart w:id="247" w:name="_Toc424059521"/>
      <w:bookmarkStart w:id="248" w:name="_Toc239649773"/>
      <w:bookmarkStart w:id="249" w:name="_Toc239651331"/>
      <w:bookmarkStart w:id="250" w:name="_Toc437935975"/>
      <w:bookmarkStart w:id="251" w:name="_Toc424212005"/>
      <w:bookmarkStart w:id="252" w:name="_Toc239822514"/>
      <w:bookmarkStart w:id="253" w:name="_Toc239822629"/>
      <w:bookmarkStart w:id="254" w:name="_Toc239648609"/>
      <w:bookmarkStart w:id="255" w:name="_Toc239649397"/>
      <w:r w:rsidRPr="005879EF">
        <w:t>六、授予合同</w:t>
      </w:r>
      <w:bookmarkEnd w:id="216"/>
      <w:bookmarkEnd w:id="217"/>
      <w:bookmarkEnd w:id="218"/>
      <w:bookmarkEnd w:id="219"/>
      <w:bookmarkEnd w:id="220"/>
      <w:bookmarkEnd w:id="241"/>
      <w:bookmarkEnd w:id="242"/>
      <w:bookmarkEnd w:id="243"/>
    </w:p>
    <w:p w14:paraId="19CE8115" w14:textId="77777777" w:rsidR="0065684B" w:rsidRPr="005879EF" w:rsidRDefault="0065684B" w:rsidP="005C54C2">
      <w:pPr>
        <w:spacing w:line="300" w:lineRule="auto"/>
        <w:ind w:firstLine="422"/>
        <w:rPr>
          <w:rFonts w:ascii="宋体" w:hAnsi="宋体"/>
          <w:b/>
          <w:bCs/>
          <w:sz w:val="21"/>
          <w:szCs w:val="21"/>
        </w:rPr>
      </w:pPr>
      <w:bookmarkStart w:id="256" w:name="_Toc239649388"/>
      <w:bookmarkStart w:id="257" w:name="_Toc424059497"/>
      <w:bookmarkStart w:id="258" w:name="_Toc239648600"/>
      <w:bookmarkStart w:id="259" w:name="_Toc239822505"/>
      <w:bookmarkStart w:id="260" w:name="_Toc239649764"/>
      <w:bookmarkStart w:id="261" w:name="_Toc239648866"/>
      <w:bookmarkStart w:id="262" w:name="_Toc437935970"/>
      <w:bookmarkStart w:id="263" w:name="_Toc239651319"/>
      <w:bookmarkStart w:id="264" w:name="_Toc424211825"/>
      <w:bookmarkStart w:id="265" w:name="_Toc239649312"/>
      <w:bookmarkStart w:id="266" w:name="_Toc239650600"/>
      <w:bookmarkStart w:id="267" w:name="_Toc447809308"/>
      <w:bookmarkStart w:id="268" w:name="_Toc239822620"/>
      <w:r w:rsidRPr="005879EF">
        <w:rPr>
          <w:rFonts w:ascii="宋体" w:hAnsi="宋体" w:hint="eastAsia"/>
          <w:b/>
          <w:bCs/>
          <w:sz w:val="21"/>
          <w:szCs w:val="21"/>
        </w:rPr>
        <w:t>重要提示：</w:t>
      </w:r>
    </w:p>
    <w:p w14:paraId="223ACBD6" w14:textId="77777777" w:rsidR="0065684B" w:rsidRPr="005879EF" w:rsidRDefault="0065684B" w:rsidP="005C54C2">
      <w:pPr>
        <w:spacing w:line="300" w:lineRule="auto"/>
        <w:ind w:firstLine="422"/>
        <w:rPr>
          <w:rFonts w:ascii="宋体" w:hAnsi="宋体"/>
          <w:b/>
          <w:bCs/>
          <w:sz w:val="21"/>
          <w:szCs w:val="21"/>
        </w:rPr>
      </w:pPr>
      <w:r w:rsidRPr="005879EF">
        <w:rPr>
          <w:rFonts w:ascii="宋体" w:hAnsi="宋体" w:hint="eastAsia"/>
          <w:b/>
          <w:bCs/>
          <w:sz w:val="21"/>
          <w:szCs w:val="21"/>
        </w:rPr>
        <w:t>（1）招标文件中的《P</w:t>
      </w:r>
      <w:r w:rsidRPr="005879EF">
        <w:rPr>
          <w:rFonts w:ascii="宋体" w:hAnsi="宋体"/>
          <w:b/>
          <w:bCs/>
          <w:sz w:val="21"/>
          <w:szCs w:val="21"/>
        </w:rPr>
        <w:t>PP</w:t>
      </w:r>
      <w:r w:rsidRPr="005879EF">
        <w:rPr>
          <w:rFonts w:ascii="宋体" w:hAnsi="宋体" w:hint="eastAsia"/>
          <w:b/>
          <w:bCs/>
          <w:sz w:val="21"/>
          <w:szCs w:val="21"/>
        </w:rPr>
        <w:t>项目</w:t>
      </w:r>
      <w:r w:rsidR="00105F84" w:rsidRPr="005879EF">
        <w:rPr>
          <w:rFonts w:ascii="宋体" w:hAnsi="宋体" w:hint="eastAsia"/>
          <w:b/>
          <w:bCs/>
          <w:sz w:val="21"/>
          <w:szCs w:val="21"/>
        </w:rPr>
        <w:t>合作</w:t>
      </w:r>
      <w:r w:rsidR="00837F28" w:rsidRPr="005879EF">
        <w:rPr>
          <w:rFonts w:ascii="宋体" w:hAnsi="宋体" w:hint="eastAsia"/>
          <w:b/>
          <w:bCs/>
          <w:sz w:val="21"/>
          <w:szCs w:val="21"/>
        </w:rPr>
        <w:t>协议</w:t>
      </w:r>
      <w:r w:rsidRPr="005879EF">
        <w:rPr>
          <w:rFonts w:ascii="宋体" w:hAnsi="宋体" w:hint="eastAsia"/>
          <w:b/>
          <w:bCs/>
          <w:sz w:val="21"/>
          <w:szCs w:val="21"/>
        </w:rPr>
        <w:t>》、《P</w:t>
      </w:r>
      <w:r w:rsidRPr="005879EF">
        <w:rPr>
          <w:rFonts w:ascii="宋体" w:hAnsi="宋体"/>
          <w:b/>
          <w:bCs/>
          <w:sz w:val="21"/>
          <w:szCs w:val="21"/>
        </w:rPr>
        <w:t>PP</w:t>
      </w:r>
      <w:r w:rsidRPr="005879EF">
        <w:rPr>
          <w:rFonts w:ascii="宋体" w:hAnsi="宋体" w:hint="eastAsia"/>
          <w:b/>
          <w:bCs/>
          <w:sz w:val="21"/>
          <w:szCs w:val="21"/>
        </w:rPr>
        <w:t>项目合同》</w:t>
      </w:r>
      <w:r w:rsidR="00D30B8E" w:rsidRPr="005879EF">
        <w:rPr>
          <w:rFonts w:ascii="宋体" w:hAnsi="宋体" w:hint="eastAsia"/>
          <w:b/>
          <w:bCs/>
          <w:sz w:val="21"/>
          <w:szCs w:val="21"/>
        </w:rPr>
        <w:t>、《承继协议》</w:t>
      </w:r>
      <w:r w:rsidRPr="005879EF">
        <w:rPr>
          <w:rFonts w:ascii="宋体" w:hAnsi="宋体" w:hint="eastAsia"/>
          <w:b/>
          <w:bCs/>
          <w:sz w:val="21"/>
          <w:szCs w:val="21"/>
        </w:rPr>
        <w:t>文本中，标注★号的为实质性条款，原则上不得进行谈判。</w:t>
      </w:r>
    </w:p>
    <w:p w14:paraId="44AA95FA" w14:textId="77777777" w:rsidR="0065684B" w:rsidRPr="005879EF" w:rsidRDefault="0065684B" w:rsidP="005C54C2">
      <w:pPr>
        <w:spacing w:line="300" w:lineRule="auto"/>
        <w:ind w:firstLine="422"/>
        <w:rPr>
          <w:rFonts w:ascii="宋体" w:hAnsi="宋体"/>
          <w:b/>
          <w:bCs/>
          <w:sz w:val="21"/>
          <w:szCs w:val="21"/>
        </w:rPr>
      </w:pPr>
      <w:r w:rsidRPr="005879EF">
        <w:rPr>
          <w:rFonts w:ascii="宋体" w:hAnsi="宋体" w:hint="eastAsia"/>
          <w:b/>
          <w:bCs/>
          <w:sz w:val="21"/>
          <w:szCs w:val="21"/>
        </w:rPr>
        <w:t>（2）</w:t>
      </w:r>
      <w:r w:rsidR="003B7DBC" w:rsidRPr="005879EF">
        <w:rPr>
          <w:rFonts w:ascii="宋体" w:hAnsi="宋体" w:hint="eastAsia"/>
          <w:b/>
          <w:bCs/>
          <w:sz w:val="21"/>
          <w:szCs w:val="21"/>
        </w:rPr>
        <w:t>投标供应商</w:t>
      </w:r>
      <w:r w:rsidRPr="005879EF">
        <w:rPr>
          <w:rFonts w:ascii="宋体" w:hAnsi="宋体" w:hint="eastAsia"/>
          <w:b/>
          <w:bCs/>
          <w:sz w:val="21"/>
          <w:szCs w:val="21"/>
        </w:rPr>
        <w:t>须在技术标“</w:t>
      </w:r>
      <w:r w:rsidR="001074BA" w:rsidRPr="005879EF">
        <w:rPr>
          <w:rFonts w:ascii="宋体" w:hAnsi="宋体" w:hint="eastAsia"/>
          <w:b/>
          <w:bCs/>
          <w:sz w:val="21"/>
          <w:szCs w:val="21"/>
        </w:rPr>
        <w:t>条款偏离表</w:t>
      </w:r>
      <w:r w:rsidRPr="005879EF">
        <w:rPr>
          <w:rFonts w:ascii="宋体" w:hAnsi="宋体" w:hint="eastAsia"/>
          <w:b/>
          <w:bCs/>
          <w:sz w:val="21"/>
          <w:szCs w:val="21"/>
        </w:rPr>
        <w:t>”章节，详细说明对</w:t>
      </w:r>
      <w:r w:rsidR="001074BA" w:rsidRPr="005879EF">
        <w:rPr>
          <w:rFonts w:ascii="宋体" w:hAnsi="宋体" w:hint="eastAsia"/>
          <w:b/>
          <w:bCs/>
          <w:sz w:val="21"/>
          <w:szCs w:val="21"/>
        </w:rPr>
        <w:t>《招标文件》第三章采购需求（含建设标准、</w:t>
      </w:r>
      <w:r w:rsidR="009153F4" w:rsidRPr="005879EF">
        <w:rPr>
          <w:rFonts w:ascii="宋体" w:hAnsi="宋体" w:hint="eastAsia"/>
          <w:b/>
          <w:bCs/>
          <w:sz w:val="21"/>
          <w:szCs w:val="21"/>
        </w:rPr>
        <w:t>运营</w:t>
      </w:r>
      <w:r w:rsidR="0033555B" w:rsidRPr="005879EF">
        <w:rPr>
          <w:rFonts w:ascii="宋体" w:hAnsi="宋体" w:hint="eastAsia"/>
          <w:b/>
          <w:bCs/>
          <w:sz w:val="21"/>
          <w:szCs w:val="21"/>
        </w:rPr>
        <w:t>维护</w:t>
      </w:r>
      <w:r w:rsidR="001074BA" w:rsidRPr="005879EF">
        <w:rPr>
          <w:rFonts w:ascii="宋体" w:hAnsi="宋体" w:hint="eastAsia"/>
          <w:b/>
          <w:bCs/>
          <w:sz w:val="21"/>
          <w:szCs w:val="21"/>
        </w:rPr>
        <w:t>标准等）、</w:t>
      </w:r>
      <w:r w:rsidRPr="005879EF">
        <w:rPr>
          <w:rFonts w:ascii="宋体" w:hAnsi="宋体" w:hint="eastAsia"/>
          <w:b/>
          <w:bCs/>
          <w:sz w:val="21"/>
          <w:szCs w:val="21"/>
        </w:rPr>
        <w:t>《P</w:t>
      </w:r>
      <w:r w:rsidRPr="005879EF">
        <w:rPr>
          <w:rFonts w:ascii="宋体" w:hAnsi="宋体"/>
          <w:b/>
          <w:bCs/>
          <w:sz w:val="21"/>
          <w:szCs w:val="21"/>
        </w:rPr>
        <w:t>PP</w:t>
      </w:r>
      <w:r w:rsidRPr="005879EF">
        <w:rPr>
          <w:rFonts w:ascii="宋体" w:hAnsi="宋体" w:hint="eastAsia"/>
          <w:b/>
          <w:bCs/>
          <w:sz w:val="21"/>
          <w:szCs w:val="21"/>
        </w:rPr>
        <w:t>项目</w:t>
      </w:r>
      <w:r w:rsidR="00105F84" w:rsidRPr="005879EF">
        <w:rPr>
          <w:rFonts w:ascii="宋体" w:hAnsi="宋体" w:hint="eastAsia"/>
          <w:b/>
          <w:bCs/>
          <w:sz w:val="21"/>
          <w:szCs w:val="21"/>
        </w:rPr>
        <w:t>合作</w:t>
      </w:r>
      <w:r w:rsidR="00837F28" w:rsidRPr="005879EF">
        <w:rPr>
          <w:rFonts w:ascii="宋体" w:hAnsi="宋体" w:hint="eastAsia"/>
          <w:b/>
          <w:bCs/>
          <w:sz w:val="21"/>
          <w:szCs w:val="21"/>
        </w:rPr>
        <w:t>协议</w:t>
      </w:r>
      <w:r w:rsidRPr="005879EF">
        <w:rPr>
          <w:rFonts w:ascii="宋体" w:hAnsi="宋体" w:hint="eastAsia"/>
          <w:b/>
          <w:bCs/>
          <w:sz w:val="21"/>
          <w:szCs w:val="21"/>
        </w:rPr>
        <w:t>》、《P</w:t>
      </w:r>
      <w:r w:rsidRPr="005879EF">
        <w:rPr>
          <w:rFonts w:ascii="宋体" w:hAnsi="宋体"/>
          <w:b/>
          <w:bCs/>
          <w:sz w:val="21"/>
          <w:szCs w:val="21"/>
        </w:rPr>
        <w:t>PP</w:t>
      </w:r>
      <w:r w:rsidRPr="005879EF">
        <w:rPr>
          <w:rFonts w:ascii="宋体" w:hAnsi="宋体" w:hint="eastAsia"/>
          <w:b/>
          <w:bCs/>
          <w:sz w:val="21"/>
          <w:szCs w:val="21"/>
        </w:rPr>
        <w:t>项目合同》</w:t>
      </w:r>
      <w:r w:rsidR="00D30B8E" w:rsidRPr="005879EF">
        <w:rPr>
          <w:rFonts w:ascii="宋体" w:hAnsi="宋体" w:hint="eastAsia"/>
          <w:b/>
          <w:bCs/>
          <w:sz w:val="21"/>
          <w:szCs w:val="21"/>
        </w:rPr>
        <w:t>、《承继协议》</w:t>
      </w:r>
      <w:r w:rsidRPr="005879EF">
        <w:rPr>
          <w:rFonts w:ascii="宋体" w:hAnsi="宋体" w:hint="eastAsia"/>
          <w:b/>
          <w:bCs/>
          <w:sz w:val="21"/>
          <w:szCs w:val="21"/>
        </w:rPr>
        <w:t>文本中非实质性的细节内容的偏离和调整说明，未在“条款偏离表”中列明的内容视为已得到</w:t>
      </w:r>
      <w:r w:rsidR="003B7DBC" w:rsidRPr="005879EF">
        <w:rPr>
          <w:rFonts w:ascii="宋体" w:hAnsi="宋体" w:hint="eastAsia"/>
          <w:b/>
          <w:bCs/>
          <w:sz w:val="21"/>
          <w:szCs w:val="21"/>
        </w:rPr>
        <w:t>投标供应商</w:t>
      </w:r>
      <w:r w:rsidRPr="005879EF">
        <w:rPr>
          <w:rFonts w:ascii="宋体" w:hAnsi="宋体" w:hint="eastAsia"/>
          <w:b/>
          <w:bCs/>
          <w:sz w:val="21"/>
          <w:szCs w:val="21"/>
        </w:rPr>
        <w:t>认可，原则上不得进行谈判。</w:t>
      </w:r>
    </w:p>
    <w:p w14:paraId="5F486B5D" w14:textId="77777777" w:rsidR="0065684B" w:rsidRPr="005879EF" w:rsidRDefault="0065684B" w:rsidP="005C54C2">
      <w:pPr>
        <w:spacing w:line="300" w:lineRule="auto"/>
        <w:ind w:firstLine="422"/>
        <w:rPr>
          <w:rFonts w:ascii="宋体" w:hAnsi="宋体"/>
          <w:b/>
          <w:sz w:val="21"/>
          <w:szCs w:val="21"/>
        </w:rPr>
      </w:pPr>
      <w:r w:rsidRPr="005879EF">
        <w:rPr>
          <w:rFonts w:ascii="宋体" w:hAnsi="宋体" w:hint="eastAsia"/>
          <w:b/>
          <w:bCs/>
          <w:sz w:val="21"/>
          <w:szCs w:val="21"/>
        </w:rPr>
        <w:t>（3）采购人有权拒绝一切不利于采购人的修改意见。</w:t>
      </w:r>
    </w:p>
    <w:p w14:paraId="784BBCED"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采购结果确认谈判</w:t>
      </w:r>
    </w:p>
    <w:p w14:paraId="0C9BD0C1"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评审结束后，采购人应当成立专门的采购结果确认谈判工作组，负责采购结果确认前的谈判和最终的采购结果确认工作。</w:t>
      </w:r>
    </w:p>
    <w:p w14:paraId="50A42AF1"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采购结果确认谈判工作组成员及数量由项目实施机构确定，但应当至少包括财政预算管理部门、行业主管部门代表，以及财务、法律等方面的专家。</w:t>
      </w:r>
    </w:p>
    <w:p w14:paraId="45104D8C"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采购结果确认谈判工作组应当按照评审报告推荐的</w:t>
      </w:r>
      <w:r w:rsidR="009153F4" w:rsidRPr="005879EF">
        <w:rPr>
          <w:rFonts w:ascii="宋体" w:hAnsi="宋体"/>
          <w:bCs/>
          <w:sz w:val="21"/>
          <w:szCs w:val="21"/>
        </w:rPr>
        <w:t>候选供应商</w:t>
      </w:r>
      <w:r w:rsidRPr="005879EF">
        <w:rPr>
          <w:rFonts w:ascii="宋体" w:hAnsi="宋体"/>
          <w:bCs/>
          <w:sz w:val="21"/>
          <w:szCs w:val="21"/>
        </w:rPr>
        <w:t>排名，依次与</w:t>
      </w:r>
      <w:r w:rsidR="009153F4" w:rsidRPr="005879EF">
        <w:rPr>
          <w:rFonts w:ascii="宋体" w:hAnsi="宋体"/>
          <w:bCs/>
          <w:sz w:val="21"/>
          <w:szCs w:val="21"/>
        </w:rPr>
        <w:t>候选供应商</w:t>
      </w:r>
      <w:r w:rsidRPr="005879EF">
        <w:rPr>
          <w:rFonts w:ascii="宋体" w:hAnsi="宋体"/>
          <w:bCs/>
          <w:sz w:val="21"/>
          <w:szCs w:val="21"/>
        </w:rPr>
        <w:t>进行项目合同签署前的确认谈判，率先达成一致的</w:t>
      </w:r>
      <w:r w:rsidR="009153F4" w:rsidRPr="005879EF">
        <w:rPr>
          <w:rFonts w:ascii="宋体" w:hAnsi="宋体"/>
          <w:bCs/>
          <w:sz w:val="21"/>
          <w:szCs w:val="21"/>
        </w:rPr>
        <w:t>候选供应商</w:t>
      </w:r>
      <w:r w:rsidRPr="005879EF">
        <w:rPr>
          <w:rFonts w:ascii="宋体" w:hAnsi="宋体"/>
          <w:bCs/>
          <w:sz w:val="21"/>
          <w:szCs w:val="21"/>
        </w:rPr>
        <w:t>即为预</w:t>
      </w:r>
      <w:r w:rsidR="005678BA" w:rsidRPr="005879EF">
        <w:rPr>
          <w:rFonts w:ascii="宋体" w:hAnsi="宋体" w:hint="eastAsia"/>
          <w:bCs/>
          <w:sz w:val="21"/>
          <w:szCs w:val="21"/>
        </w:rPr>
        <w:t>中标</w:t>
      </w:r>
      <w:r w:rsidR="009153F4" w:rsidRPr="005879EF">
        <w:rPr>
          <w:rFonts w:ascii="宋体" w:hAnsi="宋体" w:hint="eastAsia"/>
          <w:bCs/>
          <w:sz w:val="21"/>
          <w:szCs w:val="21"/>
        </w:rPr>
        <w:t>人</w:t>
      </w:r>
      <w:r w:rsidRPr="005879EF">
        <w:rPr>
          <w:rFonts w:ascii="宋体" w:hAnsi="宋体"/>
          <w:bCs/>
          <w:sz w:val="21"/>
          <w:szCs w:val="21"/>
        </w:rPr>
        <w:t>。</w:t>
      </w:r>
    </w:p>
    <w:p w14:paraId="1D7BC037" w14:textId="77777777" w:rsidR="00D30B8E" w:rsidRPr="005879EF" w:rsidRDefault="00D30B8E" w:rsidP="005C54C2">
      <w:pPr>
        <w:tabs>
          <w:tab w:val="left" w:pos="851"/>
        </w:tabs>
        <w:spacing w:line="300" w:lineRule="auto"/>
        <w:ind w:firstLine="422"/>
        <w:rPr>
          <w:rFonts w:ascii="宋体" w:hAnsi="宋体"/>
          <w:b/>
          <w:sz w:val="21"/>
          <w:szCs w:val="21"/>
        </w:rPr>
      </w:pPr>
      <w:r w:rsidRPr="005879EF">
        <w:rPr>
          <w:rFonts w:ascii="宋体" w:hAnsi="宋体" w:hint="eastAsia"/>
          <w:b/>
          <w:sz w:val="21"/>
          <w:szCs w:val="21"/>
        </w:rPr>
        <w:t>★重要提示：</w:t>
      </w:r>
      <w:bookmarkStart w:id="269" w:name="_Hlk33440458"/>
      <w:r w:rsidRPr="005879EF">
        <w:rPr>
          <w:rFonts w:ascii="宋体" w:hAnsi="宋体" w:hint="eastAsia"/>
          <w:b/>
          <w:sz w:val="21"/>
          <w:szCs w:val="21"/>
        </w:rPr>
        <w:t>本项目采购结果确认谈判工作拟于项目评审结束</w:t>
      </w:r>
      <w:r w:rsidR="00105F84" w:rsidRPr="005879EF">
        <w:rPr>
          <w:rFonts w:ascii="宋体" w:hAnsi="宋体" w:hint="eastAsia"/>
          <w:b/>
          <w:sz w:val="21"/>
          <w:szCs w:val="21"/>
        </w:rPr>
        <w:t>后</w:t>
      </w:r>
      <w:r w:rsidRPr="005879EF">
        <w:rPr>
          <w:rFonts w:ascii="宋体" w:hAnsi="宋体" w:hint="eastAsia"/>
          <w:b/>
          <w:sz w:val="21"/>
          <w:szCs w:val="21"/>
        </w:rPr>
        <w:t>进行，与单个</w:t>
      </w:r>
      <w:r w:rsidR="003B7DBC" w:rsidRPr="005879EF">
        <w:rPr>
          <w:rFonts w:ascii="宋体" w:hAnsi="宋体" w:hint="eastAsia"/>
          <w:b/>
          <w:sz w:val="21"/>
          <w:szCs w:val="21"/>
        </w:rPr>
        <w:t>投标供应</w:t>
      </w:r>
      <w:proofErr w:type="gramStart"/>
      <w:r w:rsidR="003B7DBC" w:rsidRPr="005879EF">
        <w:rPr>
          <w:rFonts w:ascii="宋体" w:hAnsi="宋体" w:hint="eastAsia"/>
          <w:b/>
          <w:sz w:val="21"/>
          <w:szCs w:val="21"/>
        </w:rPr>
        <w:t>商</w:t>
      </w:r>
      <w:r w:rsidRPr="005879EF">
        <w:rPr>
          <w:rFonts w:ascii="宋体" w:hAnsi="宋体" w:hint="eastAsia"/>
          <w:b/>
          <w:sz w:val="21"/>
          <w:szCs w:val="21"/>
        </w:rPr>
        <w:t>谈判</w:t>
      </w:r>
      <w:proofErr w:type="gramEnd"/>
      <w:r w:rsidRPr="005879EF">
        <w:rPr>
          <w:rFonts w:ascii="宋体" w:hAnsi="宋体" w:hint="eastAsia"/>
          <w:b/>
          <w:sz w:val="21"/>
          <w:szCs w:val="21"/>
        </w:rPr>
        <w:t>时间为一天，请各</w:t>
      </w:r>
      <w:r w:rsidR="003B7DBC" w:rsidRPr="005879EF">
        <w:rPr>
          <w:rFonts w:ascii="宋体" w:hAnsi="宋体" w:hint="eastAsia"/>
          <w:b/>
          <w:sz w:val="21"/>
          <w:szCs w:val="21"/>
        </w:rPr>
        <w:t>投标供应商</w:t>
      </w:r>
      <w:r w:rsidRPr="005879EF">
        <w:rPr>
          <w:rFonts w:ascii="宋体" w:hAnsi="宋体" w:hint="eastAsia"/>
          <w:b/>
          <w:sz w:val="21"/>
          <w:szCs w:val="21"/>
        </w:rPr>
        <w:t>组织相关人员做好谈判准备。具体时间</w:t>
      </w:r>
      <w:r w:rsidR="005F680F" w:rsidRPr="005879EF">
        <w:rPr>
          <w:rFonts w:ascii="宋体" w:hAnsi="宋体" w:hint="eastAsia"/>
          <w:b/>
          <w:sz w:val="21"/>
          <w:szCs w:val="21"/>
        </w:rPr>
        <w:t>地点</w:t>
      </w:r>
      <w:r w:rsidRPr="005879EF">
        <w:rPr>
          <w:rFonts w:ascii="宋体" w:hAnsi="宋体" w:hint="eastAsia"/>
          <w:b/>
          <w:sz w:val="21"/>
          <w:szCs w:val="21"/>
        </w:rPr>
        <w:t>于项目评审</w:t>
      </w:r>
      <w:r w:rsidR="00105F84" w:rsidRPr="005879EF">
        <w:rPr>
          <w:rFonts w:ascii="宋体" w:hAnsi="宋体" w:hint="eastAsia"/>
          <w:b/>
          <w:sz w:val="21"/>
          <w:szCs w:val="21"/>
        </w:rPr>
        <w:t>结束后二天内</w:t>
      </w:r>
      <w:r w:rsidRPr="005879EF">
        <w:rPr>
          <w:rFonts w:ascii="宋体" w:hAnsi="宋体" w:hint="eastAsia"/>
          <w:b/>
          <w:sz w:val="21"/>
          <w:szCs w:val="21"/>
        </w:rPr>
        <w:t>通知评审报告推荐的第一</w:t>
      </w:r>
      <w:r w:rsidR="009153F4" w:rsidRPr="005879EF">
        <w:rPr>
          <w:rFonts w:ascii="宋体" w:hAnsi="宋体" w:hint="eastAsia"/>
          <w:b/>
          <w:sz w:val="21"/>
          <w:szCs w:val="21"/>
        </w:rPr>
        <w:t>候选供应商</w:t>
      </w:r>
      <w:r w:rsidRPr="005879EF">
        <w:rPr>
          <w:rFonts w:ascii="宋体" w:hAnsi="宋体" w:hint="eastAsia"/>
          <w:b/>
          <w:sz w:val="21"/>
          <w:szCs w:val="21"/>
        </w:rPr>
        <w:t>。其他</w:t>
      </w:r>
      <w:r w:rsidR="009153F4" w:rsidRPr="005879EF">
        <w:rPr>
          <w:rFonts w:ascii="宋体" w:hAnsi="宋体" w:hint="eastAsia"/>
          <w:b/>
          <w:sz w:val="21"/>
          <w:szCs w:val="21"/>
        </w:rPr>
        <w:t>候选供应商</w:t>
      </w:r>
      <w:r w:rsidRPr="005879EF">
        <w:rPr>
          <w:rFonts w:ascii="宋体" w:hAnsi="宋体" w:hint="eastAsia"/>
          <w:b/>
          <w:sz w:val="21"/>
          <w:szCs w:val="21"/>
        </w:rPr>
        <w:t>根据谈判结果另行通知。</w:t>
      </w:r>
      <w:bookmarkEnd w:id="269"/>
    </w:p>
    <w:p w14:paraId="2F89B4FB"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lastRenderedPageBreak/>
        <w:t>确认谈判原则上不调整招标文件所附合同条款内容，经双方协商一致后可以就项目合同中非实质性的细节问题进行调整，不得与排序在前但已终止谈判的</w:t>
      </w:r>
      <w:r w:rsidR="003B7DBC" w:rsidRPr="005879EF">
        <w:rPr>
          <w:rFonts w:ascii="宋体" w:hAnsi="宋体" w:hint="eastAsia"/>
          <w:bCs/>
          <w:sz w:val="21"/>
          <w:szCs w:val="21"/>
        </w:rPr>
        <w:t>投标供应商</w:t>
      </w:r>
      <w:r w:rsidRPr="005879EF">
        <w:rPr>
          <w:rFonts w:ascii="宋体" w:hAnsi="宋体"/>
          <w:bCs/>
          <w:sz w:val="21"/>
          <w:szCs w:val="21"/>
        </w:rPr>
        <w:t>进行重复谈判。</w:t>
      </w:r>
    </w:p>
    <w:p w14:paraId="50F0C119"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项目实施机构应当在预</w:t>
      </w:r>
      <w:r w:rsidR="005678BA" w:rsidRPr="005879EF">
        <w:rPr>
          <w:rFonts w:ascii="宋体" w:hAnsi="宋体" w:hint="eastAsia"/>
          <w:bCs/>
          <w:sz w:val="21"/>
          <w:szCs w:val="21"/>
        </w:rPr>
        <w:t>中标人</w:t>
      </w:r>
      <w:r w:rsidRPr="005879EF">
        <w:rPr>
          <w:rFonts w:ascii="宋体" w:hAnsi="宋体"/>
          <w:bCs/>
          <w:sz w:val="21"/>
          <w:szCs w:val="21"/>
        </w:rPr>
        <w:t>确定后10个工作日内，与</w:t>
      </w:r>
      <w:r w:rsidR="00CC6E90" w:rsidRPr="005879EF">
        <w:rPr>
          <w:rFonts w:ascii="宋体" w:hAnsi="宋体"/>
          <w:bCs/>
          <w:sz w:val="21"/>
          <w:szCs w:val="21"/>
        </w:rPr>
        <w:t>预</w:t>
      </w:r>
      <w:r w:rsidR="005678BA" w:rsidRPr="005879EF">
        <w:rPr>
          <w:rFonts w:ascii="宋体" w:hAnsi="宋体" w:hint="eastAsia"/>
          <w:bCs/>
          <w:sz w:val="21"/>
          <w:szCs w:val="21"/>
        </w:rPr>
        <w:t>中标人</w:t>
      </w:r>
      <w:r w:rsidRPr="005879EF">
        <w:rPr>
          <w:rFonts w:ascii="宋体" w:hAnsi="宋体"/>
          <w:bCs/>
          <w:sz w:val="21"/>
          <w:szCs w:val="21"/>
        </w:rPr>
        <w:t>签署确认谈判备忘录。</w:t>
      </w:r>
    </w:p>
    <w:p w14:paraId="3F2CB399"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谈判工作组成员应在谈判结果报告上签字确认，对谈判结果有异议的应在报告上签字并注明；既不注明也不签字确认的，视为同意谈判结果。</w:t>
      </w:r>
    </w:p>
    <w:p w14:paraId="30F2D46B"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预</w:t>
      </w:r>
      <w:r w:rsidR="005678BA" w:rsidRPr="005879EF">
        <w:rPr>
          <w:rFonts w:ascii="宋体" w:hAnsi="宋体" w:hint="eastAsia"/>
          <w:b/>
          <w:sz w:val="21"/>
          <w:szCs w:val="21"/>
        </w:rPr>
        <w:t>中标</w:t>
      </w:r>
      <w:r w:rsidRPr="005879EF">
        <w:rPr>
          <w:rFonts w:ascii="宋体" w:hAnsi="宋体"/>
          <w:b/>
          <w:sz w:val="21"/>
          <w:szCs w:val="21"/>
        </w:rPr>
        <w:t>结果公示</w:t>
      </w:r>
    </w:p>
    <w:p w14:paraId="6ECBCC8F"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签署采购结果确认谈判备忘录后，采购人应将谈判确认结果即预</w:t>
      </w:r>
      <w:r w:rsidR="005678BA" w:rsidRPr="005879EF">
        <w:rPr>
          <w:rFonts w:ascii="宋体" w:hAnsi="宋体" w:hint="eastAsia"/>
          <w:bCs/>
          <w:sz w:val="21"/>
          <w:szCs w:val="21"/>
        </w:rPr>
        <w:t>中标</w:t>
      </w:r>
      <w:r w:rsidRPr="005879EF">
        <w:rPr>
          <w:rFonts w:ascii="宋体" w:hAnsi="宋体"/>
          <w:bCs/>
          <w:sz w:val="21"/>
          <w:szCs w:val="21"/>
        </w:rPr>
        <w:t>结果等在前述采购信息发布媒体上进行公示，公示期为5个工作日。</w:t>
      </w:r>
    </w:p>
    <w:p w14:paraId="1B7372ED" w14:textId="77777777" w:rsidR="007302D7"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如对预</w:t>
      </w:r>
      <w:r w:rsidR="005678BA" w:rsidRPr="005879EF">
        <w:rPr>
          <w:rFonts w:ascii="宋体" w:hAnsi="宋体" w:hint="eastAsia"/>
          <w:bCs/>
          <w:sz w:val="21"/>
          <w:szCs w:val="21"/>
        </w:rPr>
        <w:t>中标</w:t>
      </w:r>
      <w:r w:rsidR="007302D7" w:rsidRPr="005879EF">
        <w:rPr>
          <w:rFonts w:ascii="宋体" w:hAnsi="宋体"/>
          <w:bCs/>
          <w:sz w:val="21"/>
          <w:szCs w:val="21"/>
        </w:rPr>
        <w:t>结果有异议的，应当在公示期内提出。</w:t>
      </w:r>
    </w:p>
    <w:p w14:paraId="370CB402"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b/>
          <w:sz w:val="21"/>
          <w:szCs w:val="21"/>
        </w:rPr>
        <w:t>发布</w:t>
      </w:r>
      <w:r w:rsidR="005678BA" w:rsidRPr="005879EF">
        <w:rPr>
          <w:rFonts w:ascii="宋体" w:hAnsi="宋体"/>
          <w:b/>
          <w:sz w:val="21"/>
          <w:szCs w:val="21"/>
        </w:rPr>
        <w:t>中标</w:t>
      </w:r>
      <w:r w:rsidRPr="005879EF">
        <w:rPr>
          <w:rFonts w:ascii="宋体" w:hAnsi="宋体"/>
          <w:b/>
          <w:sz w:val="21"/>
          <w:szCs w:val="21"/>
        </w:rPr>
        <w:t>结果</w:t>
      </w:r>
    </w:p>
    <w:p w14:paraId="7D627642"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在预</w:t>
      </w:r>
      <w:r w:rsidR="005678BA" w:rsidRPr="005879EF">
        <w:rPr>
          <w:rFonts w:ascii="宋体" w:hAnsi="宋体" w:hint="eastAsia"/>
          <w:bCs/>
          <w:sz w:val="21"/>
          <w:szCs w:val="21"/>
        </w:rPr>
        <w:t>中标</w:t>
      </w:r>
      <w:r w:rsidRPr="005879EF">
        <w:rPr>
          <w:rFonts w:ascii="宋体" w:hAnsi="宋体"/>
          <w:bCs/>
          <w:sz w:val="21"/>
          <w:szCs w:val="21"/>
        </w:rPr>
        <w:t>结果公示期满无异议后2个工作日内，将</w:t>
      </w:r>
      <w:r w:rsidR="005678BA" w:rsidRPr="005879EF">
        <w:rPr>
          <w:rFonts w:ascii="宋体" w:hAnsi="宋体" w:hint="eastAsia"/>
          <w:bCs/>
          <w:sz w:val="21"/>
          <w:szCs w:val="21"/>
        </w:rPr>
        <w:t>中标</w:t>
      </w:r>
      <w:r w:rsidRPr="005879EF">
        <w:rPr>
          <w:rFonts w:ascii="宋体" w:hAnsi="宋体"/>
          <w:bCs/>
          <w:sz w:val="21"/>
          <w:szCs w:val="21"/>
        </w:rPr>
        <w:t>结果在前述政府采购信息发布媒体上进行公告，同时采购代理机构以书面形式，向</w:t>
      </w:r>
      <w:r w:rsidR="005678BA" w:rsidRPr="005879EF">
        <w:rPr>
          <w:rFonts w:ascii="宋体" w:hAnsi="宋体" w:hint="eastAsia"/>
          <w:bCs/>
          <w:sz w:val="21"/>
          <w:szCs w:val="21"/>
        </w:rPr>
        <w:t>中标人</w:t>
      </w:r>
      <w:r w:rsidRPr="005879EF">
        <w:rPr>
          <w:rFonts w:ascii="宋体" w:hAnsi="宋体"/>
          <w:bCs/>
          <w:sz w:val="21"/>
          <w:szCs w:val="21"/>
        </w:rPr>
        <w:t>发出经采购人确认的</w:t>
      </w:r>
      <w:r w:rsidR="005678BA" w:rsidRPr="005879EF">
        <w:rPr>
          <w:rFonts w:ascii="宋体" w:hAnsi="宋体"/>
          <w:bCs/>
          <w:sz w:val="21"/>
          <w:szCs w:val="21"/>
        </w:rPr>
        <w:t>中标</w:t>
      </w:r>
      <w:r w:rsidRPr="005879EF">
        <w:rPr>
          <w:rFonts w:ascii="宋体" w:hAnsi="宋体"/>
          <w:bCs/>
          <w:sz w:val="21"/>
          <w:szCs w:val="21"/>
        </w:rPr>
        <w:t>通知书。</w:t>
      </w:r>
    </w:p>
    <w:bookmarkEnd w:id="256"/>
    <w:bookmarkEnd w:id="257"/>
    <w:bookmarkEnd w:id="258"/>
    <w:bookmarkEnd w:id="259"/>
    <w:bookmarkEnd w:id="260"/>
    <w:bookmarkEnd w:id="261"/>
    <w:bookmarkEnd w:id="262"/>
    <w:bookmarkEnd w:id="263"/>
    <w:bookmarkEnd w:id="264"/>
    <w:bookmarkEnd w:id="265"/>
    <w:bookmarkEnd w:id="266"/>
    <w:bookmarkEnd w:id="267"/>
    <w:bookmarkEnd w:id="268"/>
    <w:p w14:paraId="455FB165" w14:textId="77777777" w:rsidR="007302D7" w:rsidRPr="005879EF" w:rsidRDefault="005678BA"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中标</w:t>
      </w:r>
      <w:r w:rsidR="007302D7" w:rsidRPr="005879EF">
        <w:rPr>
          <w:rFonts w:ascii="宋体" w:hAnsi="宋体"/>
          <w:bCs/>
          <w:sz w:val="21"/>
          <w:szCs w:val="21"/>
        </w:rPr>
        <w:t>通知书将作为签订合同的依据。如果</w:t>
      </w:r>
      <w:r w:rsidRPr="005879EF">
        <w:rPr>
          <w:rFonts w:ascii="宋体" w:hAnsi="宋体" w:hint="eastAsia"/>
          <w:bCs/>
          <w:sz w:val="21"/>
          <w:szCs w:val="21"/>
        </w:rPr>
        <w:t>中标人</w:t>
      </w:r>
      <w:r w:rsidR="007302D7" w:rsidRPr="005879EF">
        <w:rPr>
          <w:rFonts w:ascii="宋体" w:hAnsi="宋体"/>
          <w:bCs/>
          <w:sz w:val="21"/>
          <w:szCs w:val="21"/>
        </w:rPr>
        <w:t>没有按招标文件的规定执行，</w:t>
      </w:r>
      <w:r w:rsidRPr="005879EF">
        <w:rPr>
          <w:rFonts w:ascii="宋体" w:hAnsi="宋体" w:hint="eastAsia"/>
          <w:bCs/>
          <w:sz w:val="21"/>
          <w:szCs w:val="21"/>
        </w:rPr>
        <w:t>中标人</w:t>
      </w:r>
      <w:r w:rsidR="007302D7" w:rsidRPr="005879EF">
        <w:rPr>
          <w:rFonts w:ascii="宋体" w:hAnsi="宋体"/>
          <w:bCs/>
          <w:sz w:val="21"/>
          <w:szCs w:val="21"/>
        </w:rPr>
        <w:t>的</w:t>
      </w:r>
      <w:r w:rsidRPr="005879EF">
        <w:rPr>
          <w:rFonts w:ascii="宋体" w:hAnsi="宋体" w:hint="eastAsia"/>
          <w:bCs/>
          <w:sz w:val="21"/>
          <w:szCs w:val="21"/>
        </w:rPr>
        <w:t>中标</w:t>
      </w:r>
      <w:r w:rsidR="007302D7" w:rsidRPr="005879EF">
        <w:rPr>
          <w:rFonts w:ascii="宋体" w:hAnsi="宋体"/>
          <w:bCs/>
          <w:sz w:val="21"/>
          <w:szCs w:val="21"/>
        </w:rPr>
        <w:t>资格将被取消，并对由此产生的一切后果负责。</w:t>
      </w:r>
    </w:p>
    <w:p w14:paraId="03254D6E" w14:textId="77777777" w:rsidR="008142D7" w:rsidRPr="005879EF" w:rsidRDefault="00814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中标人如需提交履约风险保证金的，须于中标通知书发出前（预中标结果公示期满无异议后2个工作日内）提交给采购人。逾期未提交的，中标人的中标</w:t>
      </w:r>
      <w:r w:rsidRPr="005879EF">
        <w:rPr>
          <w:rFonts w:ascii="宋体" w:hAnsi="宋体"/>
          <w:bCs/>
          <w:sz w:val="21"/>
          <w:szCs w:val="21"/>
        </w:rPr>
        <w:t>资格将被取消，并对由此产生的一切后果负责。</w:t>
      </w:r>
    </w:p>
    <w:p w14:paraId="4918315A" w14:textId="77777777" w:rsidR="00586907" w:rsidRPr="005879EF" w:rsidRDefault="00586907" w:rsidP="00586907">
      <w:pPr>
        <w:numPr>
          <w:ilvl w:val="0"/>
          <w:numId w:val="37"/>
        </w:numPr>
        <w:tabs>
          <w:tab w:val="left" w:pos="851"/>
        </w:tabs>
        <w:spacing w:line="300" w:lineRule="auto"/>
        <w:ind w:firstLineChars="0"/>
        <w:rPr>
          <w:rFonts w:ascii="宋体" w:hAnsi="宋体"/>
          <w:b/>
          <w:sz w:val="21"/>
          <w:szCs w:val="21"/>
        </w:rPr>
      </w:pPr>
      <w:r w:rsidRPr="005879EF">
        <w:rPr>
          <w:rFonts w:ascii="宋体" w:hAnsi="宋体" w:hint="eastAsia"/>
          <w:b/>
          <w:sz w:val="21"/>
          <w:szCs w:val="21"/>
        </w:rPr>
        <w:t>代理服务费</w:t>
      </w:r>
    </w:p>
    <w:p w14:paraId="402A32F9" w14:textId="77777777" w:rsidR="00586907" w:rsidRPr="005879EF" w:rsidRDefault="00586907" w:rsidP="00586907">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本次采购代理服务费由中标人支付。中标人须在领取中标通知书时一次性</w:t>
      </w:r>
      <w:r w:rsidRPr="005879EF">
        <w:rPr>
          <w:rFonts w:ascii="宋体" w:hAnsi="宋体"/>
          <w:bCs/>
          <w:sz w:val="21"/>
          <w:szCs w:val="21"/>
        </w:rPr>
        <w:t>向采购代理机构</w:t>
      </w:r>
      <w:r w:rsidRPr="005879EF">
        <w:rPr>
          <w:rFonts w:ascii="宋体" w:hAnsi="宋体" w:hint="eastAsia"/>
          <w:bCs/>
          <w:sz w:val="21"/>
          <w:szCs w:val="21"/>
        </w:rPr>
        <w:t>付清。本项目采购代理服务费金额为人民币贰拾万元（2</w:t>
      </w:r>
      <w:r w:rsidRPr="005879EF">
        <w:rPr>
          <w:rFonts w:ascii="宋体" w:hAnsi="宋体"/>
          <w:bCs/>
          <w:sz w:val="21"/>
          <w:szCs w:val="21"/>
        </w:rPr>
        <w:t>0</w:t>
      </w:r>
      <w:r w:rsidRPr="005879EF">
        <w:rPr>
          <w:rFonts w:ascii="宋体" w:hAnsi="宋体" w:hint="eastAsia"/>
          <w:bCs/>
          <w:sz w:val="21"/>
          <w:szCs w:val="21"/>
        </w:rPr>
        <w:t>万元）</w:t>
      </w:r>
    </w:p>
    <w:p w14:paraId="2DF24CCE" w14:textId="77777777" w:rsidR="005C54C2" w:rsidRPr="005879EF" w:rsidRDefault="005C54C2" w:rsidP="006E15C9">
      <w:pPr>
        <w:numPr>
          <w:ilvl w:val="0"/>
          <w:numId w:val="37"/>
        </w:numPr>
        <w:tabs>
          <w:tab w:val="left" w:pos="851"/>
        </w:tabs>
        <w:spacing w:line="300" w:lineRule="auto"/>
        <w:ind w:firstLineChars="0"/>
        <w:rPr>
          <w:rFonts w:ascii="宋体" w:hAnsi="宋体"/>
          <w:b/>
          <w:sz w:val="21"/>
          <w:szCs w:val="21"/>
        </w:rPr>
      </w:pPr>
      <w:r w:rsidRPr="005879EF">
        <w:rPr>
          <w:rFonts w:ascii="宋体" w:hAnsi="宋体" w:hint="eastAsia"/>
          <w:b/>
          <w:sz w:val="21"/>
          <w:szCs w:val="21"/>
        </w:rPr>
        <w:t>拒绝</w:t>
      </w:r>
      <w:proofErr w:type="gramStart"/>
      <w:r w:rsidRPr="005879EF">
        <w:rPr>
          <w:rFonts w:ascii="宋体" w:hAnsi="宋体" w:hint="eastAsia"/>
          <w:b/>
          <w:sz w:val="21"/>
          <w:szCs w:val="21"/>
        </w:rPr>
        <w:t>任何或</w:t>
      </w:r>
      <w:proofErr w:type="gramEnd"/>
      <w:r w:rsidRPr="005879EF">
        <w:rPr>
          <w:rFonts w:ascii="宋体" w:hAnsi="宋体" w:hint="eastAsia"/>
          <w:b/>
          <w:sz w:val="21"/>
          <w:szCs w:val="21"/>
        </w:rPr>
        <w:t xml:space="preserve">所有投标的权利 </w:t>
      </w:r>
    </w:p>
    <w:p w14:paraId="43794637" w14:textId="77777777" w:rsidR="005C54C2" w:rsidRPr="005879EF" w:rsidRDefault="005C54C2"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评标委员会经评审，认为所有投标都不符合招标文件要求的，可以否决所有投标。</w:t>
      </w:r>
    </w:p>
    <w:p w14:paraId="1E877B7B" w14:textId="77777777" w:rsidR="005C54C2" w:rsidRPr="005879EF" w:rsidRDefault="005C54C2"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如果中标候选供应商的部分或全部投标高于政府采购预算金额时，采购代理机构将取消其中标资格，对受影响的投标供应商不承担任何责任，也无义务向受影响的投标供应</w:t>
      </w:r>
      <w:proofErr w:type="gramStart"/>
      <w:r w:rsidRPr="005879EF">
        <w:rPr>
          <w:rFonts w:ascii="宋体" w:hAnsi="宋体" w:hint="eastAsia"/>
          <w:bCs/>
          <w:sz w:val="21"/>
          <w:szCs w:val="21"/>
        </w:rPr>
        <w:t>商解释</w:t>
      </w:r>
      <w:proofErr w:type="gramEnd"/>
      <w:r w:rsidRPr="005879EF">
        <w:rPr>
          <w:rFonts w:ascii="宋体" w:hAnsi="宋体" w:hint="eastAsia"/>
          <w:bCs/>
          <w:sz w:val="21"/>
          <w:szCs w:val="21"/>
        </w:rPr>
        <w:t>采取这一行动的理由。</w:t>
      </w:r>
    </w:p>
    <w:p w14:paraId="4E98ECCF" w14:textId="77777777" w:rsidR="005C54C2" w:rsidRPr="005879EF" w:rsidRDefault="005C54C2"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如果第一候选供应商不能按照招标文件要求及其投标文件的承诺签订合同或其投标文件与事实不符，影响采购的公平公开及合同的实施，采购人有权在授予合同</w:t>
      </w:r>
      <w:proofErr w:type="gramStart"/>
      <w:r w:rsidRPr="005879EF">
        <w:rPr>
          <w:rFonts w:ascii="宋体" w:hAnsi="宋体" w:hint="eastAsia"/>
          <w:bCs/>
          <w:sz w:val="21"/>
          <w:szCs w:val="21"/>
        </w:rPr>
        <w:t>前任何</w:t>
      </w:r>
      <w:proofErr w:type="gramEnd"/>
      <w:r w:rsidRPr="005879EF">
        <w:rPr>
          <w:rFonts w:ascii="宋体" w:hAnsi="宋体" w:hint="eastAsia"/>
          <w:bCs/>
          <w:sz w:val="21"/>
          <w:szCs w:val="21"/>
        </w:rPr>
        <w:t>时候依照法定程序将合同授予第二候选供应商。如果第二候选人仍无法签订合同，采购人有权在授予合同</w:t>
      </w:r>
      <w:proofErr w:type="gramStart"/>
      <w:r w:rsidRPr="005879EF">
        <w:rPr>
          <w:rFonts w:ascii="宋体" w:hAnsi="宋体" w:hint="eastAsia"/>
          <w:bCs/>
          <w:sz w:val="21"/>
          <w:szCs w:val="21"/>
        </w:rPr>
        <w:t>前任何</w:t>
      </w:r>
      <w:proofErr w:type="gramEnd"/>
      <w:r w:rsidRPr="005879EF">
        <w:rPr>
          <w:rFonts w:ascii="宋体" w:hAnsi="宋体" w:hint="eastAsia"/>
          <w:bCs/>
          <w:sz w:val="21"/>
          <w:szCs w:val="21"/>
        </w:rPr>
        <w:t>时候依照法定程序将合同授予第三候选人，以此类推。若所有候选人均无法签订合同的，采购人将依法接受或拒绝任何投标，并宣布采购无效，对受影响的投标供应商不承担任何责任，也无义务向受影响的投标供应</w:t>
      </w:r>
      <w:proofErr w:type="gramStart"/>
      <w:r w:rsidRPr="005879EF">
        <w:rPr>
          <w:rFonts w:ascii="宋体" w:hAnsi="宋体" w:hint="eastAsia"/>
          <w:bCs/>
          <w:sz w:val="21"/>
          <w:szCs w:val="21"/>
        </w:rPr>
        <w:t>商解释</w:t>
      </w:r>
      <w:proofErr w:type="gramEnd"/>
      <w:r w:rsidRPr="005879EF">
        <w:rPr>
          <w:rFonts w:ascii="宋体" w:hAnsi="宋体" w:hint="eastAsia"/>
          <w:bCs/>
          <w:sz w:val="21"/>
          <w:szCs w:val="21"/>
        </w:rPr>
        <w:t>采取这一行动的理</w:t>
      </w:r>
      <w:r w:rsidRPr="005879EF">
        <w:rPr>
          <w:rFonts w:ascii="宋体" w:hAnsi="宋体" w:hint="eastAsia"/>
          <w:bCs/>
          <w:sz w:val="21"/>
          <w:szCs w:val="21"/>
        </w:rPr>
        <w:lastRenderedPageBreak/>
        <w:t>由。采购人也可以重新开展政府采购活动。</w:t>
      </w:r>
    </w:p>
    <w:p w14:paraId="5BC193D8"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bookmarkStart w:id="270" w:name="_Toc447809309"/>
      <w:bookmarkStart w:id="271" w:name="_Toc239651320"/>
      <w:bookmarkStart w:id="272" w:name="_Toc239649765"/>
      <w:bookmarkStart w:id="273" w:name="_Toc424059498"/>
      <w:bookmarkStart w:id="274" w:name="_Toc239822621"/>
      <w:bookmarkStart w:id="275" w:name="_Toc239649313"/>
      <w:bookmarkStart w:id="276" w:name="_Toc239650601"/>
      <w:bookmarkStart w:id="277" w:name="_Toc239649389"/>
      <w:bookmarkStart w:id="278" w:name="_Toc239648601"/>
      <w:bookmarkStart w:id="279" w:name="_Toc239648867"/>
      <w:bookmarkStart w:id="280" w:name="_Toc437935971"/>
      <w:bookmarkStart w:id="281" w:name="_Toc424211826"/>
      <w:bookmarkStart w:id="282" w:name="_Toc239822506"/>
      <w:r w:rsidRPr="005879EF">
        <w:rPr>
          <w:rFonts w:ascii="宋体" w:hAnsi="宋体"/>
          <w:b/>
          <w:sz w:val="21"/>
          <w:szCs w:val="21"/>
        </w:rPr>
        <w:t>签订合同</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2C51ACB9"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招标文件、</w:t>
      </w:r>
      <w:r w:rsidR="005678BA" w:rsidRPr="005879EF">
        <w:rPr>
          <w:rFonts w:ascii="宋体" w:hAnsi="宋体" w:hint="eastAsia"/>
          <w:bCs/>
          <w:sz w:val="21"/>
          <w:szCs w:val="21"/>
        </w:rPr>
        <w:t>中标人</w:t>
      </w:r>
      <w:r w:rsidRPr="005879EF">
        <w:rPr>
          <w:rFonts w:ascii="宋体" w:hAnsi="宋体"/>
          <w:bCs/>
          <w:sz w:val="21"/>
          <w:szCs w:val="21"/>
        </w:rPr>
        <w:t>的投标文件及修改或澄清文件</w:t>
      </w:r>
      <w:r w:rsidR="005C54C2" w:rsidRPr="005879EF">
        <w:rPr>
          <w:rFonts w:ascii="宋体" w:hAnsi="宋体" w:hint="eastAsia"/>
          <w:bCs/>
          <w:sz w:val="21"/>
          <w:szCs w:val="21"/>
        </w:rPr>
        <w:t>、采购结果确认谈判备忘录</w:t>
      </w:r>
      <w:r w:rsidRPr="005879EF">
        <w:rPr>
          <w:rFonts w:ascii="宋体" w:hAnsi="宋体"/>
          <w:bCs/>
          <w:sz w:val="21"/>
          <w:szCs w:val="21"/>
        </w:rPr>
        <w:t>等，均为签订合同的依据。</w:t>
      </w:r>
    </w:p>
    <w:p w14:paraId="545BF439"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项目合同</w:t>
      </w:r>
      <w:r w:rsidR="009153F4" w:rsidRPr="005879EF">
        <w:rPr>
          <w:rFonts w:ascii="宋体" w:hAnsi="宋体" w:hint="eastAsia"/>
          <w:bCs/>
          <w:sz w:val="21"/>
          <w:szCs w:val="21"/>
        </w:rPr>
        <w:t>文件</w:t>
      </w:r>
      <w:r w:rsidRPr="005879EF">
        <w:rPr>
          <w:rFonts w:ascii="宋体" w:hAnsi="宋体"/>
          <w:bCs/>
          <w:sz w:val="21"/>
          <w:szCs w:val="21"/>
        </w:rPr>
        <w:t>必须报请政府方审核同意，在获得同意</w:t>
      </w:r>
      <w:proofErr w:type="gramStart"/>
      <w:r w:rsidRPr="005879EF">
        <w:rPr>
          <w:rFonts w:ascii="宋体" w:hAnsi="宋体"/>
          <w:bCs/>
          <w:sz w:val="21"/>
          <w:szCs w:val="21"/>
        </w:rPr>
        <w:t>前项目</w:t>
      </w:r>
      <w:proofErr w:type="gramEnd"/>
      <w:r w:rsidRPr="005879EF">
        <w:rPr>
          <w:rFonts w:ascii="宋体" w:hAnsi="宋体"/>
          <w:bCs/>
          <w:sz w:val="21"/>
          <w:szCs w:val="21"/>
        </w:rPr>
        <w:t>合同</w:t>
      </w:r>
      <w:r w:rsidR="005C54C2" w:rsidRPr="005879EF">
        <w:rPr>
          <w:rFonts w:ascii="宋体" w:hAnsi="宋体" w:hint="eastAsia"/>
          <w:bCs/>
          <w:sz w:val="21"/>
          <w:szCs w:val="21"/>
        </w:rPr>
        <w:t>文件</w:t>
      </w:r>
      <w:r w:rsidRPr="005879EF">
        <w:rPr>
          <w:rFonts w:ascii="宋体" w:hAnsi="宋体"/>
          <w:bCs/>
          <w:sz w:val="21"/>
          <w:szCs w:val="21"/>
        </w:rPr>
        <w:t>不得生效。</w:t>
      </w:r>
    </w:p>
    <w:p w14:paraId="66B4FF54" w14:textId="77777777" w:rsidR="007302D7" w:rsidRPr="005879EF" w:rsidRDefault="00C74269"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本项目</w:t>
      </w:r>
      <w:r w:rsidRPr="005879EF">
        <w:rPr>
          <w:rFonts w:ascii="宋体" w:hAnsi="宋体"/>
          <w:bCs/>
          <w:sz w:val="21"/>
          <w:szCs w:val="21"/>
        </w:rPr>
        <w:t>需要设立专门项目公司</w:t>
      </w:r>
      <w:r w:rsidRPr="005879EF">
        <w:rPr>
          <w:rFonts w:ascii="宋体" w:hAnsi="宋体" w:hint="eastAsia"/>
          <w:bCs/>
          <w:sz w:val="21"/>
          <w:szCs w:val="21"/>
        </w:rPr>
        <w:t>，</w:t>
      </w:r>
      <w:r w:rsidR="005678BA" w:rsidRPr="005879EF">
        <w:rPr>
          <w:rFonts w:ascii="宋体" w:hAnsi="宋体"/>
          <w:bCs/>
          <w:sz w:val="21"/>
          <w:szCs w:val="21"/>
        </w:rPr>
        <w:t>中标</w:t>
      </w:r>
      <w:r w:rsidR="007302D7" w:rsidRPr="005879EF">
        <w:rPr>
          <w:rFonts w:ascii="宋体" w:hAnsi="宋体"/>
          <w:bCs/>
          <w:sz w:val="21"/>
          <w:szCs w:val="21"/>
        </w:rPr>
        <w:t>通知书发出</w:t>
      </w:r>
      <w:r w:rsidR="00631A30" w:rsidRPr="005879EF">
        <w:rPr>
          <w:rFonts w:ascii="宋体" w:hAnsi="宋体" w:hint="eastAsia"/>
          <w:bCs/>
          <w:sz w:val="21"/>
          <w:szCs w:val="21"/>
        </w:rPr>
        <w:t>之日起3</w:t>
      </w:r>
      <w:r w:rsidR="00631A30" w:rsidRPr="005879EF">
        <w:rPr>
          <w:rFonts w:ascii="宋体" w:hAnsi="宋体"/>
          <w:bCs/>
          <w:sz w:val="21"/>
          <w:szCs w:val="21"/>
        </w:rPr>
        <w:t>0</w:t>
      </w:r>
      <w:r w:rsidR="00631A30" w:rsidRPr="005879EF">
        <w:rPr>
          <w:rFonts w:ascii="宋体" w:hAnsi="宋体" w:hint="eastAsia"/>
          <w:bCs/>
          <w:sz w:val="21"/>
          <w:szCs w:val="21"/>
        </w:rPr>
        <w:t>日内</w:t>
      </w:r>
      <w:r w:rsidR="007302D7" w:rsidRPr="005879EF">
        <w:rPr>
          <w:rFonts w:ascii="宋体" w:hAnsi="宋体"/>
          <w:bCs/>
          <w:sz w:val="21"/>
          <w:szCs w:val="21"/>
        </w:rPr>
        <w:t>，采购人与</w:t>
      </w:r>
      <w:r w:rsidR="005678BA" w:rsidRPr="005879EF">
        <w:rPr>
          <w:rFonts w:ascii="宋体" w:hAnsi="宋体"/>
          <w:bCs/>
          <w:sz w:val="21"/>
          <w:szCs w:val="21"/>
        </w:rPr>
        <w:t>中标人</w:t>
      </w:r>
      <w:r w:rsidR="007302D7" w:rsidRPr="005879EF">
        <w:rPr>
          <w:rFonts w:ascii="宋体" w:hAnsi="宋体"/>
          <w:bCs/>
          <w:sz w:val="21"/>
          <w:szCs w:val="21"/>
        </w:rPr>
        <w:t>应当按照法律法规及相关政策要求签订《PPP</w:t>
      </w:r>
      <w:r w:rsidR="00CC6E90" w:rsidRPr="005879EF">
        <w:rPr>
          <w:rFonts w:ascii="宋体" w:hAnsi="宋体" w:hint="eastAsia"/>
          <w:bCs/>
          <w:sz w:val="21"/>
          <w:szCs w:val="21"/>
        </w:rPr>
        <w:t>项目</w:t>
      </w:r>
      <w:r w:rsidR="00105F84" w:rsidRPr="005879EF">
        <w:rPr>
          <w:rFonts w:ascii="宋体" w:hAnsi="宋体" w:hint="eastAsia"/>
          <w:bCs/>
          <w:sz w:val="21"/>
          <w:szCs w:val="21"/>
        </w:rPr>
        <w:t>合作协议</w:t>
      </w:r>
      <w:r w:rsidR="007302D7" w:rsidRPr="005879EF">
        <w:rPr>
          <w:rFonts w:ascii="宋体" w:hAnsi="宋体"/>
          <w:bCs/>
          <w:sz w:val="21"/>
          <w:szCs w:val="21"/>
        </w:rPr>
        <w:t>》</w:t>
      </w:r>
      <w:r w:rsidR="00FE0554" w:rsidRPr="005879EF">
        <w:rPr>
          <w:rFonts w:ascii="宋体" w:hAnsi="宋体" w:hint="eastAsia"/>
          <w:bCs/>
          <w:sz w:val="21"/>
          <w:szCs w:val="21"/>
        </w:rPr>
        <w:t>和《P</w:t>
      </w:r>
      <w:r w:rsidR="00FE0554" w:rsidRPr="005879EF">
        <w:rPr>
          <w:rFonts w:ascii="宋体" w:hAnsi="宋体"/>
          <w:bCs/>
          <w:sz w:val="21"/>
          <w:szCs w:val="21"/>
        </w:rPr>
        <w:t>PP</w:t>
      </w:r>
      <w:r w:rsidR="00FE0554" w:rsidRPr="005879EF">
        <w:rPr>
          <w:rFonts w:ascii="宋体" w:hAnsi="宋体" w:hint="eastAsia"/>
          <w:bCs/>
          <w:sz w:val="21"/>
          <w:szCs w:val="21"/>
        </w:rPr>
        <w:t>项目合同》</w:t>
      </w:r>
      <w:r w:rsidR="007302D7" w:rsidRPr="005879EF">
        <w:rPr>
          <w:rFonts w:ascii="宋体" w:hAnsi="宋体"/>
          <w:bCs/>
          <w:sz w:val="21"/>
          <w:szCs w:val="21"/>
        </w:rPr>
        <w:t>，待项目公司</w:t>
      </w:r>
      <w:r w:rsidR="00FE0554" w:rsidRPr="005879EF">
        <w:rPr>
          <w:rFonts w:ascii="宋体" w:hAnsi="宋体" w:hint="eastAsia"/>
          <w:bCs/>
          <w:sz w:val="21"/>
          <w:szCs w:val="21"/>
        </w:rPr>
        <w:t>设立</w:t>
      </w:r>
      <w:r w:rsidR="007302D7" w:rsidRPr="005879EF">
        <w:rPr>
          <w:rFonts w:ascii="宋体" w:hAnsi="宋体"/>
          <w:bCs/>
          <w:sz w:val="21"/>
          <w:szCs w:val="21"/>
        </w:rPr>
        <w:t>后，由项目公司</w:t>
      </w:r>
      <w:r w:rsidRPr="005879EF">
        <w:rPr>
          <w:rFonts w:ascii="宋体" w:hAnsi="宋体" w:hint="eastAsia"/>
          <w:bCs/>
          <w:sz w:val="21"/>
          <w:szCs w:val="21"/>
        </w:rPr>
        <w:t>与</w:t>
      </w:r>
      <w:r w:rsidR="007302D7" w:rsidRPr="005879EF">
        <w:rPr>
          <w:rFonts w:ascii="宋体" w:hAnsi="宋体"/>
          <w:bCs/>
          <w:sz w:val="21"/>
          <w:szCs w:val="21"/>
        </w:rPr>
        <w:t>采购人</w:t>
      </w:r>
      <w:r w:rsidR="00FE0554" w:rsidRPr="005879EF">
        <w:rPr>
          <w:rFonts w:ascii="宋体" w:hAnsi="宋体" w:hint="eastAsia"/>
          <w:bCs/>
          <w:sz w:val="21"/>
          <w:szCs w:val="21"/>
        </w:rPr>
        <w:t>和中标人</w:t>
      </w:r>
      <w:r w:rsidR="007302D7" w:rsidRPr="005879EF">
        <w:rPr>
          <w:rFonts w:ascii="宋体" w:hAnsi="宋体"/>
          <w:bCs/>
          <w:sz w:val="21"/>
          <w:szCs w:val="21"/>
        </w:rPr>
        <w:t>签署《PPP</w:t>
      </w:r>
      <w:r w:rsidR="00CC6E90" w:rsidRPr="005879EF">
        <w:rPr>
          <w:rFonts w:ascii="宋体" w:hAnsi="宋体" w:hint="eastAsia"/>
          <w:bCs/>
          <w:sz w:val="21"/>
          <w:szCs w:val="21"/>
        </w:rPr>
        <w:t>项目合同</w:t>
      </w:r>
      <w:r w:rsidR="007302D7" w:rsidRPr="005879EF">
        <w:rPr>
          <w:rFonts w:ascii="宋体" w:hAnsi="宋体"/>
          <w:bCs/>
          <w:sz w:val="21"/>
          <w:szCs w:val="21"/>
        </w:rPr>
        <w:t>》</w:t>
      </w:r>
      <w:r w:rsidR="00FE0554" w:rsidRPr="005879EF">
        <w:rPr>
          <w:rFonts w:ascii="宋体" w:hAnsi="宋体" w:hint="eastAsia"/>
          <w:bCs/>
          <w:sz w:val="21"/>
          <w:szCs w:val="21"/>
        </w:rPr>
        <w:t>的《承继协议》</w:t>
      </w:r>
      <w:r w:rsidR="007302D7" w:rsidRPr="005879EF">
        <w:rPr>
          <w:rFonts w:ascii="宋体" w:hAnsi="宋体"/>
          <w:bCs/>
          <w:sz w:val="21"/>
          <w:szCs w:val="21"/>
        </w:rPr>
        <w:t>。</w:t>
      </w:r>
    </w:p>
    <w:p w14:paraId="48B42470"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采购人不得向</w:t>
      </w:r>
      <w:r w:rsidR="005678BA" w:rsidRPr="005879EF">
        <w:rPr>
          <w:rFonts w:ascii="宋体" w:hAnsi="宋体"/>
          <w:bCs/>
          <w:sz w:val="21"/>
          <w:szCs w:val="21"/>
        </w:rPr>
        <w:t>中标人</w:t>
      </w:r>
      <w:r w:rsidRPr="005879EF">
        <w:rPr>
          <w:rFonts w:ascii="宋体" w:hAnsi="宋体"/>
          <w:bCs/>
          <w:sz w:val="21"/>
          <w:szCs w:val="21"/>
        </w:rPr>
        <w:t>提出超出招标文件以外的任何要求作为签订合同的条件，不得与</w:t>
      </w:r>
      <w:r w:rsidR="005678BA" w:rsidRPr="005879EF">
        <w:rPr>
          <w:rFonts w:ascii="宋体" w:hAnsi="宋体"/>
          <w:bCs/>
          <w:sz w:val="21"/>
          <w:szCs w:val="21"/>
        </w:rPr>
        <w:t>中标人</w:t>
      </w:r>
      <w:r w:rsidRPr="005879EF">
        <w:rPr>
          <w:rFonts w:ascii="宋体" w:hAnsi="宋体"/>
          <w:bCs/>
          <w:sz w:val="21"/>
          <w:szCs w:val="21"/>
        </w:rPr>
        <w:t>订立背离招标文件确定的合同文本以及采购标的、采购金额、技术和服务要求等实质性内容的协议。</w:t>
      </w:r>
    </w:p>
    <w:p w14:paraId="41E6BE3F"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招标文件所附合同主要条款是采购人与</w:t>
      </w:r>
      <w:r w:rsidR="005678BA" w:rsidRPr="005879EF">
        <w:rPr>
          <w:rFonts w:ascii="宋体" w:hAnsi="宋体"/>
          <w:bCs/>
          <w:sz w:val="21"/>
          <w:szCs w:val="21"/>
        </w:rPr>
        <w:t>中标人</w:t>
      </w:r>
      <w:r w:rsidRPr="005879EF">
        <w:rPr>
          <w:rFonts w:ascii="宋体" w:hAnsi="宋体"/>
          <w:bCs/>
          <w:sz w:val="21"/>
          <w:szCs w:val="21"/>
        </w:rPr>
        <w:t>签订《PPP</w:t>
      </w:r>
      <w:r w:rsidR="00CC6E90" w:rsidRPr="005879EF">
        <w:rPr>
          <w:rFonts w:ascii="宋体" w:hAnsi="宋体" w:hint="eastAsia"/>
          <w:bCs/>
          <w:sz w:val="21"/>
          <w:szCs w:val="21"/>
        </w:rPr>
        <w:t>项目</w:t>
      </w:r>
      <w:r w:rsidR="00105F84" w:rsidRPr="005879EF">
        <w:rPr>
          <w:rFonts w:ascii="宋体" w:hAnsi="宋体" w:hint="eastAsia"/>
          <w:bCs/>
          <w:sz w:val="21"/>
          <w:szCs w:val="21"/>
        </w:rPr>
        <w:t>合作协议</w:t>
      </w:r>
      <w:r w:rsidRPr="005879EF">
        <w:rPr>
          <w:rFonts w:ascii="宋体" w:hAnsi="宋体"/>
          <w:bCs/>
          <w:sz w:val="21"/>
          <w:szCs w:val="21"/>
        </w:rPr>
        <w:t>》</w:t>
      </w:r>
      <w:r w:rsidR="00FE0554" w:rsidRPr="005879EF">
        <w:rPr>
          <w:rFonts w:ascii="宋体" w:hAnsi="宋体" w:hint="eastAsia"/>
          <w:bCs/>
          <w:sz w:val="21"/>
          <w:szCs w:val="21"/>
        </w:rPr>
        <w:t>和《P</w:t>
      </w:r>
      <w:r w:rsidR="00FE0554" w:rsidRPr="005879EF">
        <w:rPr>
          <w:rFonts w:ascii="宋体" w:hAnsi="宋体"/>
          <w:bCs/>
          <w:sz w:val="21"/>
          <w:szCs w:val="21"/>
        </w:rPr>
        <w:t>PP</w:t>
      </w:r>
      <w:r w:rsidR="00FE0554" w:rsidRPr="005879EF">
        <w:rPr>
          <w:rFonts w:ascii="宋体" w:hAnsi="宋体" w:hint="eastAsia"/>
          <w:bCs/>
          <w:sz w:val="21"/>
          <w:szCs w:val="21"/>
        </w:rPr>
        <w:t>项目合同》</w:t>
      </w:r>
      <w:r w:rsidR="00D30B8E" w:rsidRPr="005879EF">
        <w:rPr>
          <w:rFonts w:ascii="宋体" w:hAnsi="宋体" w:hint="eastAsia"/>
          <w:bCs/>
          <w:sz w:val="21"/>
          <w:szCs w:val="21"/>
        </w:rPr>
        <w:t>，</w:t>
      </w:r>
      <w:r w:rsidRPr="005879EF">
        <w:rPr>
          <w:rFonts w:ascii="宋体" w:hAnsi="宋体"/>
          <w:bCs/>
          <w:sz w:val="21"/>
          <w:szCs w:val="21"/>
        </w:rPr>
        <w:t>采购人与项目公司</w:t>
      </w:r>
      <w:r w:rsidR="00FE0554" w:rsidRPr="005879EF">
        <w:rPr>
          <w:rFonts w:ascii="宋体" w:hAnsi="宋体" w:hint="eastAsia"/>
          <w:bCs/>
          <w:sz w:val="21"/>
          <w:szCs w:val="21"/>
        </w:rPr>
        <w:t>、中标人</w:t>
      </w:r>
      <w:r w:rsidRPr="005879EF">
        <w:rPr>
          <w:rFonts w:ascii="宋体" w:hAnsi="宋体"/>
          <w:bCs/>
          <w:sz w:val="21"/>
          <w:szCs w:val="21"/>
        </w:rPr>
        <w:t>签订</w:t>
      </w:r>
      <w:r w:rsidR="00FE0554" w:rsidRPr="005879EF">
        <w:rPr>
          <w:rFonts w:ascii="宋体" w:hAnsi="宋体" w:hint="eastAsia"/>
          <w:bCs/>
          <w:sz w:val="21"/>
          <w:szCs w:val="21"/>
        </w:rPr>
        <w:t>《承继协议》</w:t>
      </w:r>
      <w:r w:rsidR="00D30B8E" w:rsidRPr="005879EF">
        <w:rPr>
          <w:rFonts w:ascii="宋体" w:hAnsi="宋体" w:hint="eastAsia"/>
          <w:bCs/>
          <w:sz w:val="21"/>
          <w:szCs w:val="21"/>
        </w:rPr>
        <w:t>的基础文本</w:t>
      </w:r>
      <w:r w:rsidRPr="005879EF">
        <w:rPr>
          <w:rFonts w:ascii="宋体" w:hAnsi="宋体"/>
          <w:bCs/>
          <w:sz w:val="21"/>
          <w:szCs w:val="21"/>
        </w:rPr>
        <w:t>，</w:t>
      </w:r>
      <w:r w:rsidR="003B7DBC" w:rsidRPr="005879EF">
        <w:rPr>
          <w:rFonts w:ascii="宋体" w:hAnsi="宋体" w:hint="eastAsia"/>
          <w:bCs/>
          <w:sz w:val="21"/>
          <w:szCs w:val="21"/>
        </w:rPr>
        <w:t>投标供应商</w:t>
      </w:r>
      <w:r w:rsidRPr="005879EF">
        <w:rPr>
          <w:rFonts w:ascii="宋体" w:hAnsi="宋体"/>
          <w:bCs/>
          <w:sz w:val="21"/>
          <w:szCs w:val="21"/>
        </w:rPr>
        <w:t>编制投标文件时应认真阅读，在没有实质性违反招标文件的前提下，采购人有权在合同签订前对合同条款进行适当修改、增加、删除，</w:t>
      </w:r>
      <w:r w:rsidR="005678BA" w:rsidRPr="005879EF">
        <w:rPr>
          <w:rFonts w:ascii="宋体" w:hAnsi="宋体"/>
          <w:bCs/>
          <w:sz w:val="21"/>
          <w:szCs w:val="21"/>
        </w:rPr>
        <w:t>中标人</w:t>
      </w:r>
      <w:r w:rsidRPr="005879EF">
        <w:rPr>
          <w:rFonts w:ascii="宋体" w:hAnsi="宋体"/>
          <w:bCs/>
          <w:sz w:val="21"/>
          <w:szCs w:val="21"/>
        </w:rPr>
        <w:t>不得以此为由拒绝签订合同。对此，请</w:t>
      </w:r>
      <w:r w:rsidR="003B7DBC" w:rsidRPr="005879EF">
        <w:rPr>
          <w:rFonts w:ascii="宋体" w:hAnsi="宋体" w:hint="eastAsia"/>
          <w:bCs/>
          <w:sz w:val="21"/>
          <w:szCs w:val="21"/>
        </w:rPr>
        <w:t>投标供应商</w:t>
      </w:r>
      <w:r w:rsidRPr="005879EF">
        <w:rPr>
          <w:rFonts w:ascii="宋体" w:hAnsi="宋体"/>
          <w:bCs/>
          <w:sz w:val="21"/>
          <w:szCs w:val="21"/>
        </w:rPr>
        <w:t>参加招标前慎重考虑相关商业风险。</w:t>
      </w:r>
    </w:p>
    <w:p w14:paraId="4C1D3D65" w14:textId="77777777" w:rsidR="007302D7" w:rsidRPr="005879EF" w:rsidRDefault="00CC6E90"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《P</w:t>
      </w:r>
      <w:r w:rsidRPr="005879EF">
        <w:rPr>
          <w:rFonts w:ascii="宋体" w:hAnsi="宋体"/>
          <w:bCs/>
          <w:sz w:val="21"/>
          <w:szCs w:val="21"/>
        </w:rPr>
        <w:t>PP</w:t>
      </w:r>
      <w:r w:rsidRPr="005879EF">
        <w:rPr>
          <w:rFonts w:ascii="宋体" w:hAnsi="宋体" w:hint="eastAsia"/>
          <w:bCs/>
          <w:sz w:val="21"/>
          <w:szCs w:val="21"/>
        </w:rPr>
        <w:t>项目</w:t>
      </w:r>
      <w:r w:rsidR="00105F84" w:rsidRPr="005879EF">
        <w:rPr>
          <w:rFonts w:ascii="宋体" w:hAnsi="宋体" w:hint="eastAsia"/>
          <w:bCs/>
          <w:sz w:val="21"/>
          <w:szCs w:val="21"/>
        </w:rPr>
        <w:t>合作协议</w:t>
      </w:r>
      <w:r w:rsidRPr="005879EF">
        <w:rPr>
          <w:rFonts w:ascii="宋体" w:hAnsi="宋体" w:hint="eastAsia"/>
          <w:bCs/>
          <w:sz w:val="21"/>
          <w:szCs w:val="21"/>
        </w:rPr>
        <w:t>》</w:t>
      </w:r>
      <w:r w:rsidR="007302D7" w:rsidRPr="005879EF">
        <w:rPr>
          <w:rFonts w:ascii="宋体" w:hAnsi="宋体"/>
          <w:bCs/>
          <w:sz w:val="21"/>
          <w:szCs w:val="21"/>
        </w:rPr>
        <w:t>签订后不允许将</w:t>
      </w:r>
      <w:r w:rsidR="000763FC" w:rsidRPr="005879EF">
        <w:rPr>
          <w:rFonts w:ascii="宋体" w:hAnsi="宋体" w:hint="eastAsia"/>
          <w:bCs/>
          <w:sz w:val="21"/>
          <w:szCs w:val="21"/>
        </w:rPr>
        <w:t>协议</w:t>
      </w:r>
      <w:r w:rsidR="007302D7" w:rsidRPr="005879EF">
        <w:rPr>
          <w:rFonts w:ascii="宋体" w:hAnsi="宋体"/>
          <w:bCs/>
          <w:sz w:val="21"/>
          <w:szCs w:val="21"/>
        </w:rPr>
        <w:t>转与其他单位。</w:t>
      </w:r>
    </w:p>
    <w:p w14:paraId="18C9229C" w14:textId="77777777" w:rsidR="007302D7" w:rsidRPr="005879EF" w:rsidRDefault="005678BA"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中标人</w:t>
      </w:r>
      <w:r w:rsidR="007302D7" w:rsidRPr="005879EF">
        <w:rPr>
          <w:rFonts w:ascii="宋体" w:hAnsi="宋体"/>
          <w:bCs/>
          <w:sz w:val="21"/>
          <w:szCs w:val="21"/>
        </w:rPr>
        <w:t>无正当理由拒签</w:t>
      </w:r>
      <w:r w:rsidR="000763FC" w:rsidRPr="005879EF">
        <w:rPr>
          <w:rFonts w:ascii="宋体" w:hAnsi="宋体" w:hint="eastAsia"/>
          <w:bCs/>
          <w:sz w:val="21"/>
          <w:szCs w:val="21"/>
        </w:rPr>
        <w:t>协议或</w:t>
      </w:r>
      <w:r w:rsidR="007302D7" w:rsidRPr="005879EF">
        <w:rPr>
          <w:rFonts w:ascii="宋体" w:hAnsi="宋体"/>
          <w:bCs/>
          <w:sz w:val="21"/>
          <w:szCs w:val="21"/>
        </w:rPr>
        <w:t>合同的，采购人有权取消其</w:t>
      </w:r>
      <w:r w:rsidRPr="005879EF">
        <w:rPr>
          <w:rFonts w:ascii="宋体" w:hAnsi="宋体"/>
          <w:bCs/>
          <w:sz w:val="21"/>
          <w:szCs w:val="21"/>
        </w:rPr>
        <w:t>中标</w:t>
      </w:r>
      <w:r w:rsidR="007302D7" w:rsidRPr="005879EF">
        <w:rPr>
          <w:rFonts w:ascii="宋体" w:hAnsi="宋体"/>
          <w:bCs/>
          <w:sz w:val="21"/>
          <w:szCs w:val="21"/>
        </w:rPr>
        <w:t>资格；给采购人造成损失</w:t>
      </w:r>
      <w:r w:rsidR="00470767" w:rsidRPr="005879EF">
        <w:rPr>
          <w:rFonts w:ascii="宋体" w:hAnsi="宋体" w:hint="eastAsia"/>
          <w:bCs/>
          <w:sz w:val="21"/>
          <w:szCs w:val="21"/>
        </w:rPr>
        <w:t>的</w:t>
      </w:r>
      <w:r w:rsidR="007302D7" w:rsidRPr="005879EF">
        <w:rPr>
          <w:rFonts w:ascii="宋体" w:hAnsi="宋体"/>
          <w:bCs/>
          <w:sz w:val="21"/>
          <w:szCs w:val="21"/>
        </w:rPr>
        <w:t>，</w:t>
      </w:r>
      <w:r w:rsidRPr="005879EF">
        <w:rPr>
          <w:rFonts w:ascii="宋体" w:hAnsi="宋体"/>
          <w:bCs/>
          <w:sz w:val="21"/>
          <w:szCs w:val="21"/>
        </w:rPr>
        <w:t>中标人</w:t>
      </w:r>
      <w:r w:rsidR="007302D7" w:rsidRPr="005879EF">
        <w:rPr>
          <w:rFonts w:ascii="宋体" w:hAnsi="宋体"/>
          <w:bCs/>
          <w:sz w:val="21"/>
          <w:szCs w:val="21"/>
        </w:rPr>
        <w:t>还应当予以赔偿。</w:t>
      </w:r>
    </w:p>
    <w:p w14:paraId="7741891E" w14:textId="77777777" w:rsidR="007302D7" w:rsidRPr="005879EF" w:rsidRDefault="005678BA"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中标人</w:t>
      </w:r>
      <w:r w:rsidR="007302D7" w:rsidRPr="005879EF">
        <w:rPr>
          <w:rFonts w:ascii="宋体" w:hAnsi="宋体"/>
          <w:bCs/>
          <w:sz w:val="21"/>
          <w:szCs w:val="21"/>
        </w:rPr>
        <w:t>因不可抗力或者自身原因不能履行政府采购合同的，采购人可以与排位在</w:t>
      </w:r>
      <w:r w:rsidRPr="005879EF">
        <w:rPr>
          <w:rFonts w:ascii="宋体" w:hAnsi="宋体"/>
          <w:bCs/>
          <w:sz w:val="21"/>
          <w:szCs w:val="21"/>
        </w:rPr>
        <w:t>中标人</w:t>
      </w:r>
      <w:r w:rsidR="007302D7" w:rsidRPr="005879EF">
        <w:rPr>
          <w:rFonts w:ascii="宋体" w:hAnsi="宋体"/>
          <w:bCs/>
          <w:sz w:val="21"/>
          <w:szCs w:val="21"/>
        </w:rPr>
        <w:t>之后第一位的</w:t>
      </w:r>
      <w:r w:rsidR="009153F4" w:rsidRPr="005879EF">
        <w:rPr>
          <w:rFonts w:ascii="宋体" w:hAnsi="宋体" w:hint="eastAsia"/>
          <w:bCs/>
          <w:sz w:val="21"/>
          <w:szCs w:val="21"/>
        </w:rPr>
        <w:t>候选供应商</w:t>
      </w:r>
      <w:r w:rsidR="00470767" w:rsidRPr="005879EF">
        <w:rPr>
          <w:rFonts w:ascii="宋体" w:hAnsi="宋体" w:hint="eastAsia"/>
          <w:bCs/>
          <w:sz w:val="21"/>
          <w:szCs w:val="21"/>
        </w:rPr>
        <w:t>继续谈判，达成一致意见后签订《P</w:t>
      </w:r>
      <w:r w:rsidR="00470767" w:rsidRPr="005879EF">
        <w:rPr>
          <w:rFonts w:ascii="宋体" w:hAnsi="宋体"/>
          <w:bCs/>
          <w:sz w:val="21"/>
          <w:szCs w:val="21"/>
        </w:rPr>
        <w:t>PP</w:t>
      </w:r>
      <w:r w:rsidR="00105F84" w:rsidRPr="005879EF">
        <w:rPr>
          <w:rFonts w:ascii="宋体" w:hAnsi="宋体" w:hint="eastAsia"/>
          <w:bCs/>
          <w:sz w:val="21"/>
          <w:szCs w:val="21"/>
        </w:rPr>
        <w:t>合作协议</w:t>
      </w:r>
      <w:r w:rsidR="00470767" w:rsidRPr="005879EF">
        <w:rPr>
          <w:rFonts w:ascii="宋体" w:hAnsi="宋体" w:hint="eastAsia"/>
          <w:bCs/>
          <w:sz w:val="21"/>
          <w:szCs w:val="21"/>
        </w:rPr>
        <w:t>》</w:t>
      </w:r>
      <w:r w:rsidR="00D30B8E" w:rsidRPr="005879EF">
        <w:rPr>
          <w:rFonts w:ascii="宋体" w:hAnsi="宋体" w:hint="eastAsia"/>
          <w:bCs/>
          <w:sz w:val="21"/>
          <w:szCs w:val="21"/>
        </w:rPr>
        <w:t>和《P</w:t>
      </w:r>
      <w:r w:rsidR="00D30B8E" w:rsidRPr="005879EF">
        <w:rPr>
          <w:rFonts w:ascii="宋体" w:hAnsi="宋体"/>
          <w:bCs/>
          <w:sz w:val="21"/>
          <w:szCs w:val="21"/>
        </w:rPr>
        <w:t>PP</w:t>
      </w:r>
      <w:r w:rsidR="00D30B8E" w:rsidRPr="005879EF">
        <w:rPr>
          <w:rFonts w:ascii="宋体" w:hAnsi="宋体" w:hint="eastAsia"/>
          <w:bCs/>
          <w:sz w:val="21"/>
          <w:szCs w:val="21"/>
        </w:rPr>
        <w:t>项目合同》</w:t>
      </w:r>
      <w:r w:rsidR="007302D7" w:rsidRPr="005879EF">
        <w:rPr>
          <w:rFonts w:ascii="宋体" w:hAnsi="宋体"/>
          <w:bCs/>
          <w:sz w:val="21"/>
          <w:szCs w:val="21"/>
        </w:rPr>
        <w:t>，或重新组织采购。</w:t>
      </w:r>
    </w:p>
    <w:p w14:paraId="28364AEC" w14:textId="77777777" w:rsidR="007302D7" w:rsidRPr="005879EF" w:rsidRDefault="007302D7" w:rsidP="006E15C9">
      <w:pPr>
        <w:numPr>
          <w:ilvl w:val="0"/>
          <w:numId w:val="37"/>
        </w:numPr>
        <w:tabs>
          <w:tab w:val="left" w:pos="851"/>
        </w:tabs>
        <w:spacing w:line="300" w:lineRule="auto"/>
        <w:ind w:firstLineChars="0"/>
        <w:rPr>
          <w:rFonts w:ascii="宋体" w:hAnsi="宋体"/>
          <w:b/>
          <w:sz w:val="21"/>
          <w:szCs w:val="21"/>
        </w:rPr>
      </w:pPr>
      <w:bookmarkStart w:id="283" w:name="_Toc447809310"/>
      <w:bookmarkStart w:id="284" w:name="_Toc239650602"/>
      <w:bookmarkStart w:id="285" w:name="_Toc424059499"/>
      <w:bookmarkStart w:id="286" w:name="_Toc239649390"/>
      <w:bookmarkStart w:id="287" w:name="_Toc239822622"/>
      <w:bookmarkStart w:id="288" w:name="_Toc424211827"/>
      <w:bookmarkStart w:id="289" w:name="_Toc239651321"/>
      <w:bookmarkStart w:id="290" w:name="_Toc239649314"/>
      <w:bookmarkStart w:id="291" w:name="_Toc239822507"/>
      <w:bookmarkStart w:id="292" w:name="_Toc369645650"/>
      <w:bookmarkStart w:id="293" w:name="_Toc239648602"/>
      <w:bookmarkStart w:id="294" w:name="_Toc239648868"/>
      <w:bookmarkStart w:id="295" w:name="_Toc239649766"/>
      <w:bookmarkStart w:id="296" w:name="_Toc437935972"/>
      <w:r w:rsidRPr="005879EF">
        <w:rPr>
          <w:rFonts w:ascii="宋体" w:hAnsi="宋体"/>
          <w:b/>
          <w:sz w:val="21"/>
          <w:szCs w:val="21"/>
        </w:rPr>
        <w:t>恶意行为的处理细则</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5E4FF80"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若</w:t>
      </w:r>
      <w:r w:rsidR="003B7DBC" w:rsidRPr="005879EF">
        <w:rPr>
          <w:rFonts w:ascii="宋体" w:hAnsi="宋体" w:hint="eastAsia"/>
          <w:bCs/>
          <w:sz w:val="21"/>
          <w:szCs w:val="21"/>
        </w:rPr>
        <w:t>投标供应商</w:t>
      </w:r>
      <w:r w:rsidRPr="005879EF">
        <w:rPr>
          <w:rFonts w:ascii="宋体" w:hAnsi="宋体"/>
          <w:bCs/>
          <w:sz w:val="21"/>
          <w:szCs w:val="21"/>
        </w:rPr>
        <w:t>的投标文件中合格</w:t>
      </w:r>
      <w:r w:rsidR="003B7DBC" w:rsidRPr="005879EF">
        <w:rPr>
          <w:rFonts w:ascii="宋体" w:hAnsi="宋体" w:hint="eastAsia"/>
          <w:bCs/>
          <w:sz w:val="21"/>
          <w:szCs w:val="21"/>
        </w:rPr>
        <w:t>投标供应商</w:t>
      </w:r>
      <w:r w:rsidRPr="005879EF">
        <w:rPr>
          <w:rFonts w:ascii="宋体" w:hAnsi="宋体"/>
          <w:bCs/>
          <w:sz w:val="21"/>
          <w:szCs w:val="21"/>
        </w:rPr>
        <w:t>应符合条件缺少任何一项，</w:t>
      </w:r>
      <w:r w:rsidR="003B7DBC" w:rsidRPr="005879EF">
        <w:rPr>
          <w:rFonts w:ascii="宋体" w:hAnsi="宋体" w:hint="eastAsia"/>
          <w:bCs/>
          <w:sz w:val="21"/>
          <w:szCs w:val="21"/>
        </w:rPr>
        <w:t>投标供应商</w:t>
      </w:r>
      <w:r w:rsidRPr="005879EF">
        <w:rPr>
          <w:rFonts w:ascii="宋体" w:hAnsi="宋体"/>
          <w:bCs/>
          <w:sz w:val="21"/>
          <w:szCs w:val="21"/>
        </w:rPr>
        <w:t>将承担投标无效的风险。</w:t>
      </w:r>
    </w:p>
    <w:p w14:paraId="7D2A9B14" w14:textId="77777777" w:rsidR="007302D7" w:rsidRPr="005879EF" w:rsidRDefault="007302D7"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bCs/>
          <w:sz w:val="21"/>
          <w:szCs w:val="21"/>
        </w:rPr>
        <w:t>经查实，若</w:t>
      </w:r>
      <w:r w:rsidR="003B7DBC" w:rsidRPr="005879EF">
        <w:rPr>
          <w:rFonts w:ascii="宋体" w:hAnsi="宋体" w:hint="eastAsia"/>
          <w:bCs/>
          <w:sz w:val="21"/>
          <w:szCs w:val="21"/>
        </w:rPr>
        <w:t>投标供应商</w:t>
      </w:r>
      <w:r w:rsidRPr="005879EF">
        <w:rPr>
          <w:rFonts w:ascii="宋体" w:hAnsi="宋体"/>
          <w:bCs/>
          <w:sz w:val="21"/>
          <w:szCs w:val="21"/>
        </w:rPr>
        <w:t>有提供虚假证明文件的行为，采购人将再视情节轻重和影响程度做出：在政府采购相关网站予以曝光、向有关部门通报。</w:t>
      </w:r>
    </w:p>
    <w:p w14:paraId="668C3657" w14:textId="77777777" w:rsidR="007302D7" w:rsidRPr="005879EF" w:rsidRDefault="003B7DBC" w:rsidP="006E15C9">
      <w:pPr>
        <w:numPr>
          <w:ilvl w:val="1"/>
          <w:numId w:val="37"/>
        </w:numPr>
        <w:tabs>
          <w:tab w:val="left" w:pos="851"/>
        </w:tabs>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认为招标文件、开标过程、</w:t>
      </w:r>
      <w:r w:rsidR="005678BA" w:rsidRPr="005879EF">
        <w:rPr>
          <w:rFonts w:ascii="宋体" w:hAnsi="宋体"/>
          <w:bCs/>
          <w:sz w:val="21"/>
          <w:szCs w:val="21"/>
        </w:rPr>
        <w:t>中标</w:t>
      </w:r>
      <w:r w:rsidR="007302D7" w:rsidRPr="005879EF">
        <w:rPr>
          <w:rFonts w:ascii="宋体" w:hAnsi="宋体"/>
          <w:bCs/>
          <w:sz w:val="21"/>
          <w:szCs w:val="21"/>
        </w:rPr>
        <w:t>结果使自己的合法权益受到损害的，应当在知道或者应知其权益受到损害之日起七个工作日内，按照相关的规定以书面形式向采购人提出质疑，但质疑</w:t>
      </w:r>
      <w:r w:rsidRPr="005879EF">
        <w:rPr>
          <w:rFonts w:ascii="宋体" w:hAnsi="宋体" w:hint="eastAsia"/>
          <w:bCs/>
          <w:sz w:val="21"/>
          <w:szCs w:val="21"/>
        </w:rPr>
        <w:t>投标供应商</w:t>
      </w:r>
      <w:r w:rsidR="007302D7" w:rsidRPr="005879EF">
        <w:rPr>
          <w:rFonts w:ascii="宋体" w:hAnsi="宋体"/>
          <w:bCs/>
          <w:sz w:val="21"/>
          <w:szCs w:val="21"/>
        </w:rPr>
        <w:t>行使质疑权时，必须坚持“谁主张谁举证”，遵守“实事求是”和“谨慎性”原则，承担使用虚假材料或恶意方式质疑的法律责任，采购人将遵循“谁过错谁负担”的原则，由过错方负责承担相关的调查论证费用。</w:t>
      </w:r>
    </w:p>
    <w:p w14:paraId="2C0D8CFC" w14:textId="77777777" w:rsidR="00524C26" w:rsidRPr="005879EF" w:rsidRDefault="002043ED" w:rsidP="00524C26">
      <w:pPr>
        <w:pStyle w:val="1"/>
      </w:pPr>
      <w:bookmarkStart w:id="297" w:name="_Toc489532340"/>
      <w:r w:rsidRPr="005879EF">
        <w:br w:type="page"/>
      </w:r>
      <w:bookmarkStart w:id="298" w:name="_Toc82034785"/>
      <w:r w:rsidR="00524C26" w:rsidRPr="005879EF">
        <w:lastRenderedPageBreak/>
        <w:t>第</w:t>
      </w:r>
      <w:r w:rsidR="00524C26" w:rsidRPr="005879EF">
        <w:rPr>
          <w:rFonts w:hint="eastAsia"/>
        </w:rPr>
        <w:t>三</w:t>
      </w:r>
      <w:r w:rsidR="00524C26" w:rsidRPr="005879EF">
        <w:t>章</w:t>
      </w:r>
      <w:r w:rsidR="00524C26" w:rsidRPr="005879EF">
        <w:rPr>
          <w:rFonts w:hint="eastAsia"/>
        </w:rPr>
        <w:t xml:space="preserve"> </w:t>
      </w:r>
      <w:r w:rsidR="00524C26" w:rsidRPr="005879EF">
        <w:t xml:space="preserve"> </w:t>
      </w:r>
      <w:r w:rsidR="00524C26" w:rsidRPr="005879EF">
        <w:t>采购需求</w:t>
      </w:r>
      <w:bookmarkEnd w:id="298"/>
    </w:p>
    <w:p w14:paraId="1EE6702C" w14:textId="77777777" w:rsidR="0054317D" w:rsidRPr="005879EF" w:rsidRDefault="0054317D" w:rsidP="0054317D">
      <w:pPr>
        <w:pStyle w:val="2"/>
        <w:rPr>
          <w:sz w:val="28"/>
          <w:szCs w:val="18"/>
        </w:rPr>
      </w:pPr>
      <w:bookmarkStart w:id="299" w:name="_Toc16613962"/>
      <w:bookmarkStart w:id="300" w:name="_Toc82034786"/>
      <w:r w:rsidRPr="005879EF">
        <w:rPr>
          <w:rFonts w:hint="eastAsia"/>
          <w:sz w:val="28"/>
          <w:szCs w:val="18"/>
        </w:rPr>
        <w:t>一、</w:t>
      </w:r>
      <w:bookmarkEnd w:id="299"/>
      <w:r w:rsidR="005C54C2" w:rsidRPr="005879EF">
        <w:rPr>
          <w:rFonts w:hint="eastAsia"/>
          <w:sz w:val="28"/>
          <w:szCs w:val="18"/>
        </w:rPr>
        <w:t>概述</w:t>
      </w:r>
      <w:bookmarkEnd w:id="300"/>
    </w:p>
    <w:p w14:paraId="096A0C8C" w14:textId="77777777" w:rsidR="005C54C2" w:rsidRPr="005879EF" w:rsidRDefault="005C54C2" w:rsidP="006E15C9">
      <w:pPr>
        <w:numPr>
          <w:ilvl w:val="1"/>
          <w:numId w:val="38"/>
        </w:numPr>
        <w:spacing w:line="300" w:lineRule="auto"/>
        <w:ind w:left="828" w:firstLineChars="0" w:hanging="828"/>
        <w:rPr>
          <w:rFonts w:ascii="宋体" w:hAnsi="宋体"/>
          <w:bCs/>
          <w:sz w:val="21"/>
          <w:szCs w:val="21"/>
        </w:rPr>
      </w:pPr>
      <w:r w:rsidRPr="005879EF">
        <w:rPr>
          <w:rFonts w:ascii="宋体" w:hAnsi="宋体" w:hint="eastAsia"/>
          <w:bCs/>
          <w:sz w:val="21"/>
          <w:szCs w:val="21"/>
        </w:rPr>
        <w:t>此份招标内容及要求是招标文件的一部分，包括所有条款的具体说明及技术要求，投标供应商需在各自技术和商务占优势的基础上对本次采购的服务进行报价。</w:t>
      </w:r>
    </w:p>
    <w:p w14:paraId="4470120E" w14:textId="77777777" w:rsidR="005C54C2" w:rsidRPr="005879EF" w:rsidRDefault="005C54C2" w:rsidP="006E15C9">
      <w:pPr>
        <w:numPr>
          <w:ilvl w:val="1"/>
          <w:numId w:val="38"/>
        </w:numPr>
        <w:spacing w:line="300" w:lineRule="auto"/>
        <w:ind w:left="828" w:firstLineChars="0" w:hanging="828"/>
        <w:rPr>
          <w:rFonts w:ascii="宋体" w:hAnsi="宋体"/>
          <w:bCs/>
          <w:sz w:val="21"/>
          <w:szCs w:val="21"/>
        </w:rPr>
      </w:pPr>
      <w:r w:rsidRPr="005879EF">
        <w:rPr>
          <w:rFonts w:ascii="宋体" w:hAnsi="宋体" w:hint="eastAsia"/>
          <w:bCs/>
          <w:sz w:val="21"/>
          <w:szCs w:val="21"/>
        </w:rPr>
        <w:t>▲</w:t>
      </w:r>
      <w:r w:rsidRPr="005879EF">
        <w:rPr>
          <w:rFonts w:ascii="宋体" w:hAnsi="宋体" w:hint="eastAsia"/>
          <w:b/>
          <w:sz w:val="21"/>
          <w:szCs w:val="21"/>
        </w:rPr>
        <w:t>现场踏勘：各投标供应商于投标截止时间前自行到现场进行踏勘 ，以获取本次投标所需的现场资料及数据，投标供应商若未到现场踏勘，引起的一切后果均由其自行负责，由此造成投标价的偏差均不予调整。</w:t>
      </w:r>
    </w:p>
    <w:p w14:paraId="1A716999" w14:textId="77777777" w:rsidR="005C54C2" w:rsidRPr="005879EF" w:rsidRDefault="005C54C2" w:rsidP="006E15C9">
      <w:pPr>
        <w:numPr>
          <w:ilvl w:val="1"/>
          <w:numId w:val="38"/>
        </w:numPr>
        <w:spacing w:line="300" w:lineRule="auto"/>
        <w:ind w:left="828" w:firstLineChars="0" w:hanging="828"/>
        <w:rPr>
          <w:rFonts w:ascii="宋体" w:hAnsi="宋体"/>
          <w:bCs/>
          <w:sz w:val="21"/>
          <w:szCs w:val="21"/>
        </w:rPr>
      </w:pPr>
      <w:r w:rsidRPr="005879EF">
        <w:rPr>
          <w:rFonts w:ascii="宋体" w:hAnsi="宋体" w:hint="eastAsia"/>
          <w:bCs/>
          <w:sz w:val="21"/>
          <w:szCs w:val="21"/>
        </w:rPr>
        <w:t>本项目设一个标段，投标供应商须对采购范围内的全部内容进行报价，而不允许只对其中部分内容进行报价。</w:t>
      </w:r>
    </w:p>
    <w:p w14:paraId="0BECC324" w14:textId="77777777" w:rsidR="005C54C2" w:rsidRPr="005879EF" w:rsidRDefault="005C54C2" w:rsidP="006E15C9">
      <w:pPr>
        <w:numPr>
          <w:ilvl w:val="1"/>
          <w:numId w:val="38"/>
        </w:numPr>
        <w:spacing w:line="300" w:lineRule="auto"/>
        <w:ind w:left="828" w:firstLineChars="0" w:hanging="828"/>
        <w:rPr>
          <w:rFonts w:ascii="宋体" w:hAnsi="宋体"/>
          <w:bCs/>
          <w:sz w:val="21"/>
          <w:szCs w:val="21"/>
        </w:rPr>
      </w:pPr>
      <w:r w:rsidRPr="005879EF">
        <w:rPr>
          <w:rFonts w:ascii="宋体" w:hAnsi="宋体" w:hint="eastAsia"/>
          <w:bCs/>
          <w:sz w:val="21"/>
          <w:szCs w:val="21"/>
        </w:rPr>
        <w:t>本次采购的标准、规范、验收标准、规范，应符合国家有关条例及规范。如有新的标准应采纳新标准，如是国外相应标准应征得采购人认可。</w:t>
      </w:r>
    </w:p>
    <w:p w14:paraId="1506E42B" w14:textId="77777777" w:rsidR="005C54C2" w:rsidRPr="005879EF" w:rsidRDefault="005C54C2" w:rsidP="006E15C9">
      <w:pPr>
        <w:numPr>
          <w:ilvl w:val="1"/>
          <w:numId w:val="38"/>
        </w:numPr>
        <w:spacing w:line="300" w:lineRule="auto"/>
        <w:ind w:left="828" w:firstLineChars="0" w:hanging="828"/>
        <w:rPr>
          <w:rFonts w:ascii="宋体" w:hAnsi="宋体"/>
          <w:bCs/>
          <w:sz w:val="21"/>
          <w:szCs w:val="21"/>
        </w:rPr>
      </w:pPr>
      <w:r w:rsidRPr="005879EF">
        <w:rPr>
          <w:rFonts w:ascii="宋体" w:hAnsi="宋体" w:hint="eastAsia"/>
          <w:bCs/>
          <w:sz w:val="21"/>
          <w:szCs w:val="21"/>
        </w:rPr>
        <w:t>在投标之前，投标供应商须仔细阅读招标文件，如发现有任何疑问、冲突或问题，投标供应商须在答疑截止时间前以书面形式向采购机构提出。逾期采购机构不再作答复，有关风险及责任由投标供应商自行承担。</w:t>
      </w:r>
    </w:p>
    <w:p w14:paraId="446BFFEA" w14:textId="77777777" w:rsidR="005C54C2" w:rsidRPr="005879EF" w:rsidRDefault="005C54C2" w:rsidP="006E15C9">
      <w:pPr>
        <w:numPr>
          <w:ilvl w:val="1"/>
          <w:numId w:val="38"/>
        </w:numPr>
        <w:spacing w:line="300" w:lineRule="auto"/>
        <w:ind w:left="828" w:firstLineChars="0" w:hanging="828"/>
        <w:rPr>
          <w:rFonts w:ascii="宋体" w:hAnsi="宋体"/>
          <w:bCs/>
          <w:sz w:val="21"/>
          <w:szCs w:val="21"/>
        </w:rPr>
      </w:pPr>
      <w:r w:rsidRPr="005879EF">
        <w:rPr>
          <w:rFonts w:ascii="宋体" w:hAnsi="宋体" w:hint="eastAsia"/>
          <w:bCs/>
          <w:sz w:val="21"/>
          <w:szCs w:val="21"/>
        </w:rPr>
        <w:t>本项目优先采购本国货物和服务，必须进行的技术引进和转让需符合国家政策和有利于国内行业的发展。项目中涉及到的设备、材料属于政府采购节能产品、环境标志产品的，要求符合相关规定。</w:t>
      </w:r>
    </w:p>
    <w:p w14:paraId="7E4599FB" w14:textId="77777777" w:rsidR="005C54C2" w:rsidRPr="005879EF" w:rsidRDefault="005C54C2" w:rsidP="006E15C9">
      <w:pPr>
        <w:numPr>
          <w:ilvl w:val="1"/>
          <w:numId w:val="38"/>
        </w:numPr>
        <w:spacing w:line="300" w:lineRule="auto"/>
        <w:ind w:left="828" w:firstLineChars="0" w:hanging="828"/>
        <w:rPr>
          <w:rFonts w:ascii="宋体" w:hAnsi="宋体"/>
          <w:bCs/>
          <w:sz w:val="21"/>
          <w:szCs w:val="21"/>
        </w:rPr>
      </w:pPr>
      <w:r w:rsidRPr="005879EF">
        <w:rPr>
          <w:rFonts w:ascii="宋体" w:hAnsi="宋体" w:hint="eastAsia"/>
          <w:bCs/>
          <w:sz w:val="21"/>
          <w:szCs w:val="21"/>
        </w:rPr>
        <w:t>投标人须对招标文件中的各个条款一一给予实质性答复，否则有可能导致作无效标处理。</w:t>
      </w:r>
    </w:p>
    <w:p w14:paraId="4F313A8D" w14:textId="77777777" w:rsidR="005C54C2" w:rsidRPr="005879EF" w:rsidRDefault="005C54C2" w:rsidP="005C54C2">
      <w:pPr>
        <w:pStyle w:val="2"/>
        <w:rPr>
          <w:sz w:val="28"/>
          <w:szCs w:val="18"/>
        </w:rPr>
      </w:pPr>
      <w:bookmarkStart w:id="301" w:name="_Toc82034787"/>
      <w:r w:rsidRPr="005879EF">
        <w:rPr>
          <w:rFonts w:hint="eastAsia"/>
          <w:sz w:val="28"/>
          <w:szCs w:val="18"/>
        </w:rPr>
        <w:t>二、项目概况及项目总投资估算</w:t>
      </w:r>
      <w:bookmarkEnd w:id="301"/>
    </w:p>
    <w:p w14:paraId="2EA0238B" w14:textId="77777777" w:rsidR="00416BA7" w:rsidRPr="005879EF" w:rsidRDefault="00137426" w:rsidP="00137426">
      <w:pPr>
        <w:spacing w:line="300" w:lineRule="auto"/>
        <w:ind w:firstLine="422"/>
        <w:rPr>
          <w:rFonts w:ascii="宋体" w:hAnsi="宋体"/>
          <w:b/>
          <w:kern w:val="0"/>
          <w:sz w:val="21"/>
          <w:szCs w:val="21"/>
        </w:rPr>
      </w:pPr>
      <w:r w:rsidRPr="005879EF">
        <w:rPr>
          <w:rFonts w:ascii="宋体" w:hAnsi="宋体" w:hint="eastAsia"/>
          <w:b/>
          <w:kern w:val="0"/>
          <w:sz w:val="21"/>
          <w:szCs w:val="21"/>
        </w:rPr>
        <w:t>（一）</w:t>
      </w:r>
      <w:r w:rsidR="00416BA7" w:rsidRPr="005879EF">
        <w:rPr>
          <w:rFonts w:ascii="宋体" w:hAnsi="宋体" w:hint="eastAsia"/>
          <w:b/>
          <w:kern w:val="0"/>
          <w:sz w:val="21"/>
          <w:szCs w:val="21"/>
        </w:rPr>
        <w:t>项目概况及预算金额</w:t>
      </w:r>
    </w:p>
    <w:p w14:paraId="508049B0" w14:textId="77777777" w:rsidR="00416BA7" w:rsidRPr="005879EF" w:rsidRDefault="00416BA7" w:rsidP="00137426">
      <w:pPr>
        <w:spacing w:line="300" w:lineRule="auto"/>
        <w:ind w:firstLine="404"/>
        <w:rPr>
          <w:rFonts w:ascii="宋体" w:hAnsi="宋体"/>
          <w:spacing w:val="-4"/>
          <w:sz w:val="21"/>
          <w:szCs w:val="21"/>
        </w:rPr>
      </w:pPr>
      <w:r w:rsidRPr="005879EF">
        <w:rPr>
          <w:rFonts w:ascii="宋体" w:hAnsi="宋体" w:hint="eastAsia"/>
          <w:spacing w:val="-4"/>
          <w:sz w:val="21"/>
          <w:szCs w:val="21"/>
        </w:rPr>
        <w:t>1、本项目建设地点位于瑞安市江南片，包括飞云街道、云周街道、仙降街道、南滨街道以及高楼镇、平阳坑镇、</w:t>
      </w:r>
      <w:proofErr w:type="gramStart"/>
      <w:r w:rsidRPr="005879EF">
        <w:rPr>
          <w:rFonts w:ascii="宋体" w:hAnsi="宋体" w:hint="eastAsia"/>
          <w:spacing w:val="-4"/>
          <w:sz w:val="21"/>
          <w:szCs w:val="21"/>
        </w:rPr>
        <w:t>马屿镇</w:t>
      </w:r>
      <w:proofErr w:type="gramEnd"/>
      <w:r w:rsidRPr="005879EF">
        <w:rPr>
          <w:rFonts w:ascii="宋体" w:hAnsi="宋体" w:hint="eastAsia"/>
          <w:spacing w:val="-4"/>
          <w:sz w:val="21"/>
          <w:szCs w:val="21"/>
        </w:rPr>
        <w:t>和</w:t>
      </w:r>
      <w:proofErr w:type="gramStart"/>
      <w:r w:rsidRPr="005879EF">
        <w:rPr>
          <w:rFonts w:ascii="宋体" w:hAnsi="宋体" w:hint="eastAsia"/>
          <w:spacing w:val="-4"/>
          <w:sz w:val="21"/>
          <w:szCs w:val="21"/>
        </w:rPr>
        <w:t>曹村镇</w:t>
      </w:r>
      <w:proofErr w:type="gramEnd"/>
      <w:r w:rsidRPr="005879EF">
        <w:rPr>
          <w:rFonts w:ascii="宋体" w:hAnsi="宋体" w:hint="eastAsia"/>
          <w:spacing w:val="-4"/>
          <w:sz w:val="21"/>
          <w:szCs w:val="21"/>
        </w:rPr>
        <w:t>，主要包括瑞安市市政公用工程建设中心管理范围内的路灯设施。</w:t>
      </w:r>
    </w:p>
    <w:p w14:paraId="6497B5A2" w14:textId="77777777" w:rsidR="00416BA7" w:rsidRPr="005879EF" w:rsidRDefault="00416BA7" w:rsidP="00137426">
      <w:pPr>
        <w:spacing w:line="300" w:lineRule="auto"/>
        <w:ind w:firstLine="404"/>
        <w:rPr>
          <w:rFonts w:ascii="宋体" w:hAnsi="宋体"/>
          <w:spacing w:val="-4"/>
          <w:sz w:val="21"/>
          <w:szCs w:val="21"/>
        </w:rPr>
      </w:pPr>
      <w:r w:rsidRPr="005879EF">
        <w:rPr>
          <w:rFonts w:ascii="宋体" w:hAnsi="宋体" w:hint="eastAsia"/>
          <w:spacing w:val="-4"/>
          <w:sz w:val="21"/>
          <w:szCs w:val="21"/>
        </w:rPr>
        <w:t>PPP合作期内，由中标社会资本成立的项目公司负责瑞安市江南片路灯设施节能改造项目的投资、融资、设计、改建、运营和维护等工作。</w:t>
      </w:r>
    </w:p>
    <w:p w14:paraId="2B1FF9BF" w14:textId="77777777" w:rsidR="00416BA7" w:rsidRPr="005879EF" w:rsidRDefault="00416BA7" w:rsidP="00137426">
      <w:pPr>
        <w:spacing w:line="300" w:lineRule="auto"/>
        <w:ind w:firstLine="404"/>
        <w:rPr>
          <w:rFonts w:ascii="宋体" w:hAnsi="宋体"/>
          <w:spacing w:val="-4"/>
          <w:sz w:val="21"/>
          <w:szCs w:val="21"/>
        </w:rPr>
      </w:pPr>
      <w:r w:rsidRPr="005879EF">
        <w:rPr>
          <w:rFonts w:ascii="宋体" w:hAnsi="宋体" w:hint="eastAsia"/>
          <w:spacing w:val="-4"/>
          <w:sz w:val="21"/>
          <w:szCs w:val="21"/>
        </w:rPr>
        <w:t>根据项目可行性研究报告，本项目主要建设内容为：将项目实施单位管理范围内的（1）19378盏市政路灯进行LED路灯节能改造，包括更换抱箍12803个，更换灯杆193根；（2）重新改造为LED路灯的太阳能路灯200个（含新建路灯所必要的一切内容）；；（3）新增路灯智能控制系统1套（包括系统集成、单灯控制器和终端控制器，包含改造灯具、现有LED路灯及景观灯）。</w:t>
      </w:r>
    </w:p>
    <w:p w14:paraId="04BCCB77" w14:textId="77777777" w:rsidR="00416BA7" w:rsidRPr="005879EF" w:rsidRDefault="00416BA7" w:rsidP="00137426">
      <w:pPr>
        <w:spacing w:line="300" w:lineRule="auto"/>
        <w:ind w:firstLine="404"/>
        <w:rPr>
          <w:rFonts w:ascii="宋体" w:hAnsi="宋体"/>
          <w:sz w:val="21"/>
          <w:szCs w:val="21"/>
          <w:shd w:val="clear" w:color="auto" w:fill="FFFFFF"/>
          <w:lang w:bidi="ar"/>
        </w:rPr>
      </w:pPr>
      <w:r w:rsidRPr="005879EF">
        <w:rPr>
          <w:rFonts w:ascii="宋体" w:hAnsi="宋体" w:hint="eastAsia"/>
          <w:spacing w:val="-4"/>
          <w:sz w:val="21"/>
          <w:szCs w:val="21"/>
        </w:rPr>
        <w:t>本项目运营内容包括本项目合作范围内19578个改造后的LED灯（含太阳能路灯改造）以及现有的12800个未改造的LED灯（含景观灯）所对应的灯头、灯罩、控制器、灯杆、配电箱</w:t>
      </w:r>
      <w:r w:rsidR="0036112B" w:rsidRPr="005879EF">
        <w:rPr>
          <w:rFonts w:ascii="宋体" w:hAnsi="宋体" w:hint="eastAsia"/>
          <w:spacing w:val="-4"/>
          <w:sz w:val="21"/>
          <w:szCs w:val="21"/>
        </w:rPr>
        <w:t>、</w:t>
      </w:r>
      <w:proofErr w:type="gramStart"/>
      <w:r w:rsidR="0036112B" w:rsidRPr="005879EF">
        <w:rPr>
          <w:rFonts w:ascii="宋体" w:hAnsi="宋体" w:hint="eastAsia"/>
          <w:spacing w:val="-4"/>
          <w:sz w:val="21"/>
          <w:szCs w:val="21"/>
        </w:rPr>
        <w:t>专变</w:t>
      </w:r>
      <w:r w:rsidRPr="005879EF">
        <w:rPr>
          <w:rFonts w:ascii="宋体" w:hAnsi="宋体" w:hint="eastAsia"/>
          <w:spacing w:val="-4"/>
          <w:sz w:val="21"/>
          <w:szCs w:val="21"/>
        </w:rPr>
        <w:t>以及</w:t>
      </w:r>
      <w:proofErr w:type="gramEnd"/>
      <w:r w:rsidRPr="005879EF">
        <w:rPr>
          <w:rFonts w:ascii="宋体" w:hAnsi="宋体" w:hint="eastAsia"/>
          <w:spacing w:val="-4"/>
          <w:sz w:val="21"/>
          <w:szCs w:val="21"/>
        </w:rPr>
        <w:t>由配电箱</w:t>
      </w:r>
      <w:proofErr w:type="gramStart"/>
      <w:r w:rsidR="0036112B" w:rsidRPr="005879EF">
        <w:rPr>
          <w:rFonts w:ascii="宋体" w:hAnsi="宋体" w:hint="eastAsia"/>
          <w:spacing w:val="-4"/>
          <w:sz w:val="21"/>
          <w:szCs w:val="21"/>
        </w:rPr>
        <w:t>或专变</w:t>
      </w:r>
      <w:r w:rsidRPr="005879EF">
        <w:rPr>
          <w:rFonts w:ascii="宋体" w:hAnsi="宋体" w:hint="eastAsia"/>
          <w:spacing w:val="-4"/>
          <w:sz w:val="21"/>
          <w:szCs w:val="21"/>
        </w:rPr>
        <w:t>敷设</w:t>
      </w:r>
      <w:proofErr w:type="gramEnd"/>
      <w:r w:rsidRPr="005879EF">
        <w:rPr>
          <w:rFonts w:ascii="宋体" w:hAnsi="宋体" w:hint="eastAsia"/>
          <w:spacing w:val="-4"/>
          <w:sz w:val="21"/>
          <w:szCs w:val="21"/>
        </w:rPr>
        <w:t>到灯杆或架设</w:t>
      </w:r>
      <w:proofErr w:type="gramStart"/>
      <w:r w:rsidRPr="005879EF">
        <w:rPr>
          <w:rFonts w:ascii="宋体" w:hAnsi="宋体" w:hint="eastAsia"/>
          <w:spacing w:val="-4"/>
          <w:sz w:val="21"/>
          <w:szCs w:val="21"/>
        </w:rPr>
        <w:t>到抱箍</w:t>
      </w:r>
      <w:proofErr w:type="gramEnd"/>
      <w:r w:rsidRPr="005879EF">
        <w:rPr>
          <w:rFonts w:ascii="宋体" w:hAnsi="宋体" w:hint="eastAsia"/>
          <w:spacing w:val="-4"/>
          <w:sz w:val="21"/>
          <w:szCs w:val="21"/>
        </w:rPr>
        <w:t>的地下和架空线路以及相应的智能控制系统的运营维护。（</w:t>
      </w:r>
      <w:proofErr w:type="gramStart"/>
      <w:r w:rsidRPr="005879EF">
        <w:rPr>
          <w:rFonts w:ascii="宋体" w:hAnsi="宋体" w:hint="eastAsia"/>
          <w:spacing w:val="-4"/>
          <w:sz w:val="21"/>
          <w:szCs w:val="21"/>
        </w:rPr>
        <w:t>专</w:t>
      </w:r>
      <w:r w:rsidRPr="005879EF">
        <w:rPr>
          <w:rFonts w:ascii="宋体" w:hAnsi="宋体" w:hint="eastAsia"/>
          <w:spacing w:val="-4"/>
          <w:sz w:val="21"/>
          <w:szCs w:val="21"/>
        </w:rPr>
        <w:lastRenderedPageBreak/>
        <w:t>变部分</w:t>
      </w:r>
      <w:proofErr w:type="gramEnd"/>
      <w:r w:rsidRPr="005879EF">
        <w:rPr>
          <w:rFonts w:ascii="宋体" w:hAnsi="宋体" w:hint="eastAsia"/>
          <w:spacing w:val="-4"/>
          <w:sz w:val="21"/>
          <w:szCs w:val="21"/>
        </w:rPr>
        <w:t>为高压熔断器后的所有设施（含高压熔断器）、</w:t>
      </w:r>
      <w:proofErr w:type="gramStart"/>
      <w:r w:rsidRPr="005879EF">
        <w:rPr>
          <w:rFonts w:ascii="宋体" w:hAnsi="宋体" w:hint="eastAsia"/>
          <w:spacing w:val="-4"/>
          <w:sz w:val="21"/>
          <w:szCs w:val="21"/>
        </w:rPr>
        <w:t>公变部分为表计后</w:t>
      </w:r>
      <w:proofErr w:type="gramEnd"/>
      <w:r w:rsidRPr="005879EF">
        <w:rPr>
          <w:rFonts w:ascii="宋体" w:hAnsi="宋体" w:hint="eastAsia"/>
          <w:spacing w:val="-4"/>
          <w:sz w:val="21"/>
          <w:szCs w:val="21"/>
        </w:rPr>
        <w:t>的所有设施（含表计柜体））</w:t>
      </w:r>
    </w:p>
    <w:p w14:paraId="59D634C0" w14:textId="77777777" w:rsidR="004F54BA" w:rsidRPr="005879EF" w:rsidRDefault="00416BA7"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本项目P</w:t>
      </w:r>
      <w:r w:rsidRPr="005879EF">
        <w:rPr>
          <w:rFonts w:ascii="宋体" w:hAnsi="宋体"/>
          <w:sz w:val="21"/>
          <w:szCs w:val="21"/>
          <w:shd w:val="clear" w:color="auto" w:fill="FFFFFF"/>
          <w:lang w:bidi="ar"/>
        </w:rPr>
        <w:t>PP</w:t>
      </w:r>
      <w:r w:rsidRPr="005879EF">
        <w:rPr>
          <w:rFonts w:ascii="宋体" w:hAnsi="宋体" w:hint="eastAsia"/>
          <w:sz w:val="21"/>
          <w:szCs w:val="21"/>
          <w:shd w:val="clear" w:color="auto" w:fill="FFFFFF"/>
          <w:lang w:bidi="ar"/>
        </w:rPr>
        <w:t>合作期限为1</w:t>
      </w:r>
      <w:r w:rsidRPr="005879EF">
        <w:rPr>
          <w:rFonts w:ascii="宋体" w:hAnsi="宋体"/>
          <w:sz w:val="21"/>
          <w:szCs w:val="21"/>
          <w:shd w:val="clear" w:color="auto" w:fill="FFFFFF"/>
          <w:lang w:bidi="ar"/>
        </w:rPr>
        <w:t>1</w:t>
      </w:r>
      <w:r w:rsidRPr="005879EF">
        <w:rPr>
          <w:rFonts w:ascii="宋体" w:hAnsi="宋体" w:hint="eastAsia"/>
          <w:sz w:val="21"/>
          <w:szCs w:val="21"/>
          <w:shd w:val="clear" w:color="auto" w:fill="FFFFFF"/>
          <w:lang w:bidi="ar"/>
        </w:rPr>
        <w:t>年，其中建设期1年，运营期1</w:t>
      </w:r>
      <w:r w:rsidRPr="005879EF">
        <w:rPr>
          <w:rFonts w:ascii="宋体" w:hAnsi="宋体"/>
          <w:sz w:val="21"/>
          <w:szCs w:val="21"/>
          <w:shd w:val="clear" w:color="auto" w:fill="FFFFFF"/>
          <w:lang w:bidi="ar"/>
        </w:rPr>
        <w:t>0</w:t>
      </w:r>
      <w:r w:rsidRPr="005879EF">
        <w:rPr>
          <w:rFonts w:ascii="宋体" w:hAnsi="宋体" w:hint="eastAsia"/>
          <w:sz w:val="21"/>
          <w:szCs w:val="21"/>
          <w:shd w:val="clear" w:color="auto" w:fill="FFFFFF"/>
          <w:lang w:bidi="ar"/>
        </w:rPr>
        <w:t>年。</w:t>
      </w:r>
    </w:p>
    <w:p w14:paraId="09B27D26" w14:textId="77777777" w:rsidR="00416BA7" w:rsidRPr="005879EF" w:rsidRDefault="004F54BA" w:rsidP="00137426">
      <w:pPr>
        <w:spacing w:line="300" w:lineRule="auto"/>
        <w:ind w:firstLine="422"/>
        <w:rPr>
          <w:rFonts w:ascii="宋体" w:hAnsi="宋体"/>
          <w:b/>
          <w:bCs/>
          <w:sz w:val="21"/>
          <w:szCs w:val="21"/>
          <w:shd w:val="clear" w:color="auto" w:fill="FFFFFF"/>
          <w:lang w:bidi="ar"/>
        </w:rPr>
      </w:pPr>
      <w:r w:rsidRPr="005879EF">
        <w:rPr>
          <w:rFonts w:ascii="宋体" w:hAnsi="宋体" w:hint="eastAsia"/>
          <w:b/>
          <w:bCs/>
          <w:sz w:val="21"/>
          <w:szCs w:val="21"/>
          <w:shd w:val="clear" w:color="auto" w:fill="FFFFFF"/>
          <w:lang w:bidi="ar"/>
        </w:rPr>
        <w:t>建设期</w:t>
      </w:r>
      <w:r w:rsidR="00BA5C45" w:rsidRPr="005879EF">
        <w:rPr>
          <w:rFonts w:ascii="宋体" w:hAnsi="宋体" w:hint="eastAsia"/>
          <w:b/>
          <w:bCs/>
          <w:sz w:val="21"/>
          <w:szCs w:val="21"/>
          <w:shd w:val="clear" w:color="auto" w:fill="FFFFFF"/>
          <w:lang w:bidi="ar"/>
        </w:rPr>
        <w:t>间，路灯设施分批移交给中标供应商后，须由中标供应商提供运维服务，具体</w:t>
      </w:r>
      <w:r w:rsidRPr="005879EF">
        <w:rPr>
          <w:rFonts w:ascii="宋体" w:hAnsi="宋体" w:hint="eastAsia"/>
          <w:b/>
          <w:bCs/>
          <w:sz w:val="21"/>
          <w:szCs w:val="21"/>
          <w:shd w:val="clear" w:color="auto" w:fill="FFFFFF"/>
          <w:lang w:bidi="ar"/>
        </w:rPr>
        <w:t>按</w:t>
      </w:r>
      <w:r w:rsidR="00BA5C45" w:rsidRPr="005879EF">
        <w:rPr>
          <w:rFonts w:ascii="宋体" w:hAnsi="宋体" w:hint="eastAsia"/>
          <w:b/>
          <w:bCs/>
          <w:sz w:val="21"/>
          <w:szCs w:val="21"/>
          <w:shd w:val="clear" w:color="auto" w:fill="FFFFFF"/>
          <w:lang w:bidi="ar"/>
        </w:rPr>
        <w:t>P</w:t>
      </w:r>
      <w:r w:rsidR="00BA5C45" w:rsidRPr="005879EF">
        <w:rPr>
          <w:rFonts w:ascii="宋体" w:hAnsi="宋体"/>
          <w:b/>
          <w:bCs/>
          <w:sz w:val="21"/>
          <w:szCs w:val="21"/>
          <w:shd w:val="clear" w:color="auto" w:fill="FFFFFF"/>
          <w:lang w:bidi="ar"/>
        </w:rPr>
        <w:t>PP</w:t>
      </w:r>
      <w:r w:rsidR="00BA5C45" w:rsidRPr="005879EF">
        <w:rPr>
          <w:rFonts w:ascii="宋体" w:hAnsi="宋体" w:hint="eastAsia"/>
          <w:b/>
          <w:bCs/>
          <w:sz w:val="21"/>
          <w:szCs w:val="21"/>
          <w:shd w:val="clear" w:color="auto" w:fill="FFFFFF"/>
          <w:lang w:bidi="ar"/>
        </w:rPr>
        <w:t>项目</w:t>
      </w:r>
      <w:r w:rsidRPr="005879EF">
        <w:rPr>
          <w:rFonts w:ascii="宋体" w:hAnsi="宋体" w:hint="eastAsia"/>
          <w:b/>
          <w:bCs/>
          <w:sz w:val="21"/>
          <w:szCs w:val="21"/>
          <w:shd w:val="clear" w:color="auto" w:fill="FFFFFF"/>
          <w:lang w:bidi="ar"/>
        </w:rPr>
        <w:t>合同约定执行</w:t>
      </w:r>
      <w:r w:rsidR="00BA5C45" w:rsidRPr="005879EF">
        <w:rPr>
          <w:rFonts w:ascii="宋体" w:hAnsi="宋体" w:hint="eastAsia"/>
          <w:b/>
          <w:bCs/>
          <w:sz w:val="21"/>
          <w:szCs w:val="21"/>
          <w:shd w:val="clear" w:color="auto" w:fill="FFFFFF"/>
          <w:lang w:bidi="ar"/>
        </w:rPr>
        <w:t>。</w:t>
      </w:r>
    </w:p>
    <w:p w14:paraId="1F77D4A7" w14:textId="77777777" w:rsidR="00416BA7" w:rsidRPr="005879EF" w:rsidRDefault="00137426" w:rsidP="00137426">
      <w:pPr>
        <w:spacing w:line="300" w:lineRule="auto"/>
        <w:ind w:firstLine="406"/>
        <w:rPr>
          <w:rFonts w:ascii="宋体" w:hAnsi="宋体"/>
          <w:b/>
          <w:bCs/>
          <w:spacing w:val="-4"/>
          <w:sz w:val="21"/>
          <w:szCs w:val="21"/>
        </w:rPr>
      </w:pPr>
      <w:r w:rsidRPr="005879EF">
        <w:rPr>
          <w:rFonts w:ascii="宋体" w:hAnsi="宋体"/>
          <w:b/>
          <w:bCs/>
          <w:spacing w:val="-4"/>
          <w:sz w:val="21"/>
          <w:szCs w:val="21"/>
        </w:rPr>
        <w:t>2</w:t>
      </w:r>
      <w:r w:rsidR="00416BA7" w:rsidRPr="005879EF">
        <w:rPr>
          <w:rFonts w:ascii="宋体" w:hAnsi="宋体" w:hint="eastAsia"/>
          <w:b/>
          <w:bCs/>
          <w:spacing w:val="-4"/>
          <w:sz w:val="21"/>
          <w:szCs w:val="21"/>
        </w:rPr>
        <w:t>、</w:t>
      </w:r>
      <w:r w:rsidR="00073894" w:rsidRPr="005879EF">
        <w:rPr>
          <w:rFonts w:ascii="宋体" w:hAnsi="宋体" w:hint="eastAsia"/>
          <w:b/>
          <w:bCs/>
          <w:spacing w:val="-4"/>
          <w:sz w:val="21"/>
          <w:szCs w:val="21"/>
        </w:rPr>
        <w:t>▲</w:t>
      </w:r>
      <w:r w:rsidR="00416BA7" w:rsidRPr="005879EF">
        <w:rPr>
          <w:rFonts w:ascii="宋体" w:hAnsi="宋体" w:hint="eastAsia"/>
          <w:b/>
          <w:bCs/>
          <w:spacing w:val="-4"/>
          <w:sz w:val="21"/>
          <w:szCs w:val="21"/>
        </w:rPr>
        <w:t>本项目</w:t>
      </w:r>
      <w:r w:rsidR="004F54BA" w:rsidRPr="005879EF">
        <w:rPr>
          <w:rFonts w:ascii="宋体" w:hAnsi="宋体" w:hint="eastAsia"/>
          <w:b/>
          <w:bCs/>
          <w:spacing w:val="-4"/>
          <w:sz w:val="21"/>
          <w:szCs w:val="21"/>
        </w:rPr>
        <w:t>报价</w:t>
      </w:r>
      <w:r w:rsidR="00416BA7" w:rsidRPr="005879EF">
        <w:rPr>
          <w:rFonts w:ascii="宋体" w:hAnsi="宋体" w:hint="eastAsia"/>
          <w:b/>
          <w:bCs/>
          <w:spacing w:val="-4"/>
          <w:sz w:val="21"/>
          <w:szCs w:val="21"/>
        </w:rPr>
        <w:t>最高限价为：节能改造服务费</w:t>
      </w:r>
      <w:r w:rsidR="00416BA7" w:rsidRPr="005879EF">
        <w:rPr>
          <w:rFonts w:ascii="宋体" w:hAnsi="宋体"/>
          <w:b/>
          <w:bCs/>
          <w:spacing w:val="-4"/>
          <w:sz w:val="21"/>
          <w:szCs w:val="21"/>
        </w:rPr>
        <w:t>1</w:t>
      </w:r>
      <w:r w:rsidR="004F54BA" w:rsidRPr="005879EF">
        <w:rPr>
          <w:rFonts w:ascii="宋体" w:hAnsi="宋体"/>
          <w:b/>
          <w:bCs/>
          <w:spacing w:val="-4"/>
          <w:sz w:val="21"/>
          <w:szCs w:val="21"/>
        </w:rPr>
        <w:t>185</w:t>
      </w:r>
      <w:r w:rsidR="00416BA7" w:rsidRPr="005879EF">
        <w:rPr>
          <w:rFonts w:ascii="宋体" w:hAnsi="宋体" w:hint="eastAsia"/>
          <w:b/>
          <w:bCs/>
          <w:spacing w:val="-4"/>
          <w:sz w:val="21"/>
          <w:szCs w:val="21"/>
        </w:rPr>
        <w:t>万元/年</w:t>
      </w:r>
      <w:r w:rsidR="00E1030C" w:rsidRPr="005879EF">
        <w:rPr>
          <w:rFonts w:ascii="宋体" w:hAnsi="宋体" w:hint="eastAsia"/>
          <w:b/>
          <w:bCs/>
          <w:spacing w:val="-4"/>
          <w:sz w:val="21"/>
          <w:szCs w:val="21"/>
        </w:rPr>
        <w:t>，各分项最高</w:t>
      </w:r>
      <w:proofErr w:type="gramStart"/>
      <w:r w:rsidR="00E1030C" w:rsidRPr="005879EF">
        <w:rPr>
          <w:rFonts w:ascii="宋体" w:hAnsi="宋体" w:hint="eastAsia"/>
          <w:b/>
          <w:bCs/>
          <w:spacing w:val="-4"/>
          <w:sz w:val="21"/>
          <w:szCs w:val="21"/>
        </w:rPr>
        <w:t>限价见</w:t>
      </w:r>
      <w:proofErr w:type="gramEnd"/>
      <w:r w:rsidR="00E1030C" w:rsidRPr="005879EF">
        <w:rPr>
          <w:rFonts w:ascii="宋体" w:hAnsi="宋体" w:hint="eastAsia"/>
          <w:b/>
          <w:bCs/>
          <w:spacing w:val="-4"/>
          <w:sz w:val="21"/>
          <w:szCs w:val="21"/>
        </w:rPr>
        <w:t>下表：</w:t>
      </w:r>
    </w:p>
    <w:p w14:paraId="5325C6D6" w14:textId="77777777" w:rsidR="006F4E89" w:rsidRPr="005879EF" w:rsidRDefault="006F4E89" w:rsidP="006F4E89">
      <w:pPr>
        <w:spacing w:line="300" w:lineRule="auto"/>
        <w:ind w:firstLine="404"/>
        <w:jc w:val="center"/>
        <w:rPr>
          <w:rFonts w:ascii="宋体" w:hAnsi="宋体"/>
          <w:spacing w:val="-4"/>
          <w:sz w:val="21"/>
          <w:szCs w:val="21"/>
        </w:rPr>
      </w:pPr>
      <w:r w:rsidRPr="005879EF">
        <w:rPr>
          <w:rFonts w:ascii="宋体" w:hAnsi="宋体" w:hint="eastAsia"/>
          <w:spacing w:val="-4"/>
          <w:sz w:val="21"/>
          <w:szCs w:val="21"/>
        </w:rPr>
        <w:t>表3-</w:t>
      </w:r>
      <w:r w:rsidRPr="005879EF">
        <w:rPr>
          <w:rFonts w:ascii="宋体" w:hAnsi="宋体"/>
          <w:spacing w:val="-4"/>
          <w:sz w:val="21"/>
          <w:szCs w:val="21"/>
        </w:rPr>
        <w:t xml:space="preserve">1 </w:t>
      </w:r>
      <w:r w:rsidRPr="005879EF">
        <w:rPr>
          <w:rFonts w:ascii="宋体" w:hAnsi="宋体" w:hint="eastAsia"/>
          <w:spacing w:val="-4"/>
          <w:sz w:val="21"/>
          <w:szCs w:val="21"/>
        </w:rPr>
        <w:t>分项报价最高限价表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1703"/>
        <w:gridCol w:w="1841"/>
      </w:tblGrid>
      <w:tr w:rsidR="00416BA7" w:rsidRPr="005879EF" w14:paraId="02ED0BFC" w14:textId="77777777" w:rsidTr="006E15C9">
        <w:trPr>
          <w:jc w:val="center"/>
        </w:trPr>
        <w:tc>
          <w:tcPr>
            <w:tcW w:w="817" w:type="dxa"/>
            <w:shd w:val="clear" w:color="auto" w:fill="auto"/>
            <w:vAlign w:val="center"/>
          </w:tcPr>
          <w:p w14:paraId="6B49D41C"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序号</w:t>
            </w:r>
          </w:p>
        </w:tc>
        <w:tc>
          <w:tcPr>
            <w:tcW w:w="3544" w:type="dxa"/>
            <w:shd w:val="clear" w:color="auto" w:fill="auto"/>
            <w:vAlign w:val="center"/>
          </w:tcPr>
          <w:p w14:paraId="0A5B243F"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分项报价指标</w:t>
            </w:r>
          </w:p>
        </w:tc>
        <w:tc>
          <w:tcPr>
            <w:tcW w:w="1703" w:type="dxa"/>
            <w:shd w:val="clear" w:color="auto" w:fill="auto"/>
            <w:vAlign w:val="center"/>
          </w:tcPr>
          <w:p w14:paraId="658A31EB"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最高限价</w:t>
            </w:r>
          </w:p>
          <w:p w14:paraId="01A9E495"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（万元/年）</w:t>
            </w:r>
          </w:p>
        </w:tc>
        <w:tc>
          <w:tcPr>
            <w:tcW w:w="1841" w:type="dxa"/>
            <w:shd w:val="clear" w:color="auto" w:fill="auto"/>
            <w:vAlign w:val="center"/>
          </w:tcPr>
          <w:p w14:paraId="6DB2E44B"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备注</w:t>
            </w:r>
          </w:p>
        </w:tc>
      </w:tr>
      <w:tr w:rsidR="00416BA7" w:rsidRPr="005879EF" w14:paraId="50D9078F" w14:textId="77777777" w:rsidTr="006E15C9">
        <w:trPr>
          <w:jc w:val="center"/>
        </w:trPr>
        <w:tc>
          <w:tcPr>
            <w:tcW w:w="817" w:type="dxa"/>
            <w:shd w:val="clear" w:color="auto" w:fill="auto"/>
            <w:vAlign w:val="center"/>
          </w:tcPr>
          <w:p w14:paraId="5AF16F6D" w14:textId="77777777" w:rsidR="00416BA7" w:rsidRPr="005879EF" w:rsidRDefault="00416BA7"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1</w:t>
            </w:r>
          </w:p>
        </w:tc>
        <w:tc>
          <w:tcPr>
            <w:tcW w:w="3544" w:type="dxa"/>
            <w:shd w:val="clear" w:color="auto" w:fill="auto"/>
            <w:vAlign w:val="center"/>
          </w:tcPr>
          <w:p w14:paraId="7B4CA13B" w14:textId="77777777" w:rsidR="00416BA7" w:rsidRPr="005879EF" w:rsidRDefault="00416BA7"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可用性服务费</w:t>
            </w:r>
          </w:p>
        </w:tc>
        <w:tc>
          <w:tcPr>
            <w:tcW w:w="1703" w:type="dxa"/>
            <w:shd w:val="clear" w:color="auto" w:fill="auto"/>
            <w:vAlign w:val="center"/>
          </w:tcPr>
          <w:p w14:paraId="45D25636" w14:textId="77777777" w:rsidR="00416BA7" w:rsidRPr="005879EF" w:rsidRDefault="004F54BA"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4</w:t>
            </w:r>
            <w:r w:rsidRPr="005879EF">
              <w:rPr>
                <w:rFonts w:ascii="宋体" w:hAnsi="宋体"/>
                <w:b/>
                <w:bCs/>
                <w:sz w:val="21"/>
                <w:szCs w:val="21"/>
              </w:rPr>
              <w:t>31</w:t>
            </w:r>
          </w:p>
        </w:tc>
        <w:tc>
          <w:tcPr>
            <w:tcW w:w="1841" w:type="dxa"/>
            <w:shd w:val="clear" w:color="auto" w:fill="auto"/>
            <w:vAlign w:val="center"/>
          </w:tcPr>
          <w:p w14:paraId="3142202C" w14:textId="77777777" w:rsidR="00416BA7" w:rsidRPr="005879EF" w:rsidRDefault="00416BA7" w:rsidP="00137426">
            <w:pPr>
              <w:spacing w:line="300" w:lineRule="auto"/>
              <w:ind w:firstLineChars="0" w:firstLine="0"/>
              <w:jc w:val="center"/>
              <w:rPr>
                <w:rFonts w:ascii="宋体" w:hAnsi="宋体"/>
                <w:sz w:val="21"/>
                <w:szCs w:val="21"/>
              </w:rPr>
            </w:pPr>
          </w:p>
        </w:tc>
      </w:tr>
      <w:tr w:rsidR="00416BA7" w:rsidRPr="005879EF" w14:paraId="111B7B09" w14:textId="77777777" w:rsidTr="006E15C9">
        <w:trPr>
          <w:jc w:val="center"/>
        </w:trPr>
        <w:tc>
          <w:tcPr>
            <w:tcW w:w="817" w:type="dxa"/>
            <w:shd w:val="clear" w:color="auto" w:fill="auto"/>
            <w:vAlign w:val="center"/>
          </w:tcPr>
          <w:p w14:paraId="3103CF0B"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.1</w:t>
            </w:r>
          </w:p>
        </w:tc>
        <w:tc>
          <w:tcPr>
            <w:tcW w:w="3544" w:type="dxa"/>
            <w:shd w:val="clear" w:color="auto" w:fill="auto"/>
            <w:vAlign w:val="center"/>
          </w:tcPr>
          <w:p w14:paraId="7A2AA785"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节能效益形式可用性服务费</w:t>
            </w:r>
          </w:p>
        </w:tc>
        <w:tc>
          <w:tcPr>
            <w:tcW w:w="1703" w:type="dxa"/>
            <w:shd w:val="clear" w:color="auto" w:fill="auto"/>
            <w:vAlign w:val="center"/>
          </w:tcPr>
          <w:p w14:paraId="516980F1" w14:textId="77777777" w:rsidR="00416BA7" w:rsidRPr="005879EF" w:rsidRDefault="004F54BA" w:rsidP="00137426">
            <w:pPr>
              <w:spacing w:line="300" w:lineRule="auto"/>
              <w:ind w:firstLineChars="0" w:firstLine="0"/>
              <w:jc w:val="center"/>
              <w:rPr>
                <w:rFonts w:ascii="宋体" w:hAnsi="宋体"/>
                <w:sz w:val="21"/>
                <w:szCs w:val="21"/>
              </w:rPr>
            </w:pPr>
            <w:r w:rsidRPr="005879EF">
              <w:rPr>
                <w:rFonts w:ascii="宋体" w:hAnsi="宋体" w:hint="eastAsia"/>
                <w:sz w:val="21"/>
                <w:szCs w:val="21"/>
              </w:rPr>
              <w:t>2</w:t>
            </w:r>
            <w:r w:rsidRPr="005879EF">
              <w:rPr>
                <w:rFonts w:ascii="宋体" w:hAnsi="宋体"/>
                <w:sz w:val="21"/>
                <w:szCs w:val="21"/>
              </w:rPr>
              <w:t>40</w:t>
            </w:r>
          </w:p>
        </w:tc>
        <w:tc>
          <w:tcPr>
            <w:tcW w:w="1841" w:type="dxa"/>
            <w:shd w:val="clear" w:color="auto" w:fill="auto"/>
            <w:vAlign w:val="center"/>
          </w:tcPr>
          <w:p w14:paraId="57847F7B"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固定金额</w:t>
            </w:r>
          </w:p>
        </w:tc>
      </w:tr>
      <w:tr w:rsidR="00416BA7" w:rsidRPr="005879EF" w14:paraId="7C7901B0" w14:textId="77777777" w:rsidTr="006E15C9">
        <w:trPr>
          <w:jc w:val="center"/>
        </w:trPr>
        <w:tc>
          <w:tcPr>
            <w:tcW w:w="817" w:type="dxa"/>
            <w:shd w:val="clear" w:color="auto" w:fill="auto"/>
            <w:vAlign w:val="center"/>
          </w:tcPr>
          <w:p w14:paraId="664BCA94"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.2</w:t>
            </w:r>
          </w:p>
        </w:tc>
        <w:tc>
          <w:tcPr>
            <w:tcW w:w="3544" w:type="dxa"/>
            <w:shd w:val="clear" w:color="auto" w:fill="auto"/>
            <w:vAlign w:val="center"/>
          </w:tcPr>
          <w:p w14:paraId="04A78675" w14:textId="77777777" w:rsidR="00416BA7" w:rsidRPr="005879EF" w:rsidRDefault="00416BA7" w:rsidP="00137426">
            <w:pPr>
              <w:spacing w:line="300" w:lineRule="auto"/>
              <w:ind w:firstLineChars="0" w:firstLine="0"/>
              <w:jc w:val="center"/>
              <w:rPr>
                <w:rFonts w:ascii="宋体" w:hAnsi="宋体"/>
                <w:sz w:val="21"/>
                <w:szCs w:val="21"/>
              </w:rPr>
            </w:pPr>
            <w:r w:rsidRPr="005879EF">
              <w:rPr>
                <w:rFonts w:ascii="宋体" w:hAnsi="宋体" w:hint="eastAsia"/>
                <w:sz w:val="21"/>
                <w:szCs w:val="21"/>
              </w:rPr>
              <w:t>其他可用性服务费</w:t>
            </w:r>
          </w:p>
        </w:tc>
        <w:tc>
          <w:tcPr>
            <w:tcW w:w="1703" w:type="dxa"/>
            <w:shd w:val="clear" w:color="auto" w:fill="auto"/>
            <w:vAlign w:val="center"/>
          </w:tcPr>
          <w:p w14:paraId="29DDDF31" w14:textId="77777777" w:rsidR="00416BA7" w:rsidRPr="005879EF" w:rsidRDefault="004F54BA" w:rsidP="00137426">
            <w:pPr>
              <w:spacing w:line="30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91</w:t>
            </w:r>
          </w:p>
        </w:tc>
        <w:tc>
          <w:tcPr>
            <w:tcW w:w="1841" w:type="dxa"/>
            <w:shd w:val="clear" w:color="auto" w:fill="auto"/>
            <w:vAlign w:val="center"/>
          </w:tcPr>
          <w:p w14:paraId="3FC8267B" w14:textId="77777777" w:rsidR="00416BA7" w:rsidRPr="005879EF" w:rsidRDefault="00416BA7" w:rsidP="00137426">
            <w:pPr>
              <w:spacing w:line="300" w:lineRule="auto"/>
              <w:ind w:firstLineChars="0" w:firstLine="0"/>
              <w:jc w:val="center"/>
              <w:rPr>
                <w:rFonts w:ascii="宋体" w:hAnsi="宋体"/>
                <w:sz w:val="21"/>
                <w:szCs w:val="21"/>
              </w:rPr>
            </w:pPr>
          </w:p>
        </w:tc>
      </w:tr>
      <w:tr w:rsidR="00416BA7" w:rsidRPr="005879EF" w14:paraId="3C078F12" w14:textId="77777777" w:rsidTr="006E15C9">
        <w:trPr>
          <w:jc w:val="center"/>
        </w:trPr>
        <w:tc>
          <w:tcPr>
            <w:tcW w:w="817" w:type="dxa"/>
            <w:shd w:val="clear" w:color="auto" w:fill="auto"/>
            <w:vAlign w:val="center"/>
          </w:tcPr>
          <w:p w14:paraId="4942C84E" w14:textId="77777777" w:rsidR="00416BA7" w:rsidRPr="005879EF" w:rsidRDefault="00416BA7"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2</w:t>
            </w:r>
          </w:p>
        </w:tc>
        <w:tc>
          <w:tcPr>
            <w:tcW w:w="3544" w:type="dxa"/>
            <w:shd w:val="clear" w:color="auto" w:fill="auto"/>
            <w:vAlign w:val="center"/>
          </w:tcPr>
          <w:p w14:paraId="220B2C7C" w14:textId="77777777" w:rsidR="00416BA7" w:rsidRPr="005879EF" w:rsidRDefault="00416BA7"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运营维护服务费</w:t>
            </w:r>
          </w:p>
        </w:tc>
        <w:tc>
          <w:tcPr>
            <w:tcW w:w="1703" w:type="dxa"/>
            <w:shd w:val="clear" w:color="auto" w:fill="auto"/>
            <w:vAlign w:val="center"/>
          </w:tcPr>
          <w:p w14:paraId="21B643DA" w14:textId="77777777" w:rsidR="00416BA7" w:rsidRPr="005879EF" w:rsidRDefault="004F54BA"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7</w:t>
            </w:r>
            <w:r w:rsidRPr="005879EF">
              <w:rPr>
                <w:rFonts w:ascii="宋体" w:hAnsi="宋体"/>
                <w:b/>
                <w:bCs/>
                <w:sz w:val="21"/>
                <w:szCs w:val="21"/>
              </w:rPr>
              <w:t>54</w:t>
            </w:r>
          </w:p>
        </w:tc>
        <w:tc>
          <w:tcPr>
            <w:tcW w:w="1841" w:type="dxa"/>
            <w:shd w:val="clear" w:color="auto" w:fill="auto"/>
            <w:vAlign w:val="center"/>
          </w:tcPr>
          <w:p w14:paraId="6855BB83" w14:textId="77777777" w:rsidR="00416BA7" w:rsidRPr="005879EF" w:rsidRDefault="004F54BA" w:rsidP="00137426">
            <w:pPr>
              <w:spacing w:line="300" w:lineRule="auto"/>
              <w:ind w:firstLineChars="0" w:firstLine="0"/>
              <w:jc w:val="center"/>
              <w:rPr>
                <w:rFonts w:ascii="宋体" w:hAnsi="宋体"/>
                <w:sz w:val="21"/>
                <w:szCs w:val="21"/>
                <w:u w:val="single"/>
              </w:rPr>
            </w:pPr>
            <w:proofErr w:type="gramStart"/>
            <w:r w:rsidRPr="005879EF">
              <w:rPr>
                <w:rFonts w:ascii="宋体" w:hAnsi="宋体"/>
                <w:sz w:val="21"/>
                <w:szCs w:val="21"/>
                <w:u w:val="single"/>
              </w:rPr>
              <w:t>233</w:t>
            </w:r>
            <w:r w:rsidR="00416BA7" w:rsidRPr="005879EF">
              <w:rPr>
                <w:rFonts w:ascii="宋体" w:hAnsi="宋体" w:hint="eastAsia"/>
                <w:sz w:val="21"/>
                <w:szCs w:val="21"/>
              </w:rPr>
              <w:t>元/盏</w:t>
            </w:r>
            <w:proofErr w:type="gramEnd"/>
            <w:r w:rsidR="00416BA7" w:rsidRPr="005879EF">
              <w:rPr>
                <w:rFonts w:ascii="宋体" w:hAnsi="宋体" w:hint="eastAsia"/>
                <w:sz w:val="21"/>
                <w:szCs w:val="21"/>
              </w:rPr>
              <w:t>.年</w:t>
            </w:r>
          </w:p>
        </w:tc>
      </w:tr>
      <w:tr w:rsidR="00416BA7" w:rsidRPr="005879EF" w14:paraId="727C1216" w14:textId="77777777" w:rsidTr="006E15C9">
        <w:trPr>
          <w:jc w:val="center"/>
        </w:trPr>
        <w:tc>
          <w:tcPr>
            <w:tcW w:w="817" w:type="dxa"/>
            <w:shd w:val="clear" w:color="auto" w:fill="auto"/>
            <w:vAlign w:val="center"/>
          </w:tcPr>
          <w:p w14:paraId="09087065" w14:textId="77777777" w:rsidR="00416BA7" w:rsidRPr="005879EF" w:rsidRDefault="00416BA7" w:rsidP="00137426">
            <w:pPr>
              <w:spacing w:line="300" w:lineRule="auto"/>
              <w:ind w:firstLineChars="0" w:firstLine="0"/>
              <w:jc w:val="center"/>
              <w:rPr>
                <w:rFonts w:ascii="宋体" w:hAnsi="宋体"/>
                <w:sz w:val="21"/>
                <w:szCs w:val="21"/>
              </w:rPr>
            </w:pPr>
          </w:p>
        </w:tc>
        <w:tc>
          <w:tcPr>
            <w:tcW w:w="3544" w:type="dxa"/>
            <w:shd w:val="clear" w:color="auto" w:fill="auto"/>
            <w:vAlign w:val="center"/>
          </w:tcPr>
          <w:p w14:paraId="23CC97C7" w14:textId="77777777" w:rsidR="00416BA7" w:rsidRPr="005879EF" w:rsidRDefault="00416BA7"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节能改造服务费（1+</w:t>
            </w:r>
            <w:r w:rsidRPr="005879EF">
              <w:rPr>
                <w:rFonts w:ascii="宋体" w:hAnsi="宋体"/>
                <w:b/>
                <w:bCs/>
                <w:sz w:val="21"/>
                <w:szCs w:val="21"/>
              </w:rPr>
              <w:t>2</w:t>
            </w:r>
            <w:r w:rsidRPr="005879EF">
              <w:rPr>
                <w:rFonts w:ascii="宋体" w:hAnsi="宋体" w:hint="eastAsia"/>
                <w:b/>
                <w:bCs/>
                <w:sz w:val="21"/>
                <w:szCs w:val="21"/>
              </w:rPr>
              <w:t>）</w:t>
            </w:r>
          </w:p>
        </w:tc>
        <w:tc>
          <w:tcPr>
            <w:tcW w:w="1703" w:type="dxa"/>
            <w:shd w:val="clear" w:color="auto" w:fill="auto"/>
            <w:vAlign w:val="center"/>
          </w:tcPr>
          <w:p w14:paraId="7AE772E6" w14:textId="77777777" w:rsidR="00416BA7" w:rsidRPr="005879EF" w:rsidRDefault="004F54BA" w:rsidP="00137426">
            <w:pPr>
              <w:spacing w:line="300" w:lineRule="auto"/>
              <w:ind w:firstLineChars="0" w:firstLine="0"/>
              <w:jc w:val="center"/>
              <w:rPr>
                <w:rFonts w:ascii="宋体" w:hAnsi="宋体"/>
                <w:b/>
                <w:bCs/>
                <w:sz w:val="21"/>
                <w:szCs w:val="21"/>
              </w:rPr>
            </w:pPr>
            <w:r w:rsidRPr="005879EF">
              <w:rPr>
                <w:rFonts w:ascii="宋体" w:hAnsi="宋体" w:hint="eastAsia"/>
                <w:b/>
                <w:bCs/>
                <w:sz w:val="21"/>
                <w:szCs w:val="21"/>
              </w:rPr>
              <w:t>1</w:t>
            </w:r>
            <w:r w:rsidRPr="005879EF">
              <w:rPr>
                <w:rFonts w:ascii="宋体" w:hAnsi="宋体"/>
                <w:b/>
                <w:bCs/>
                <w:sz w:val="21"/>
                <w:szCs w:val="21"/>
              </w:rPr>
              <w:t>185</w:t>
            </w:r>
          </w:p>
        </w:tc>
        <w:tc>
          <w:tcPr>
            <w:tcW w:w="1841" w:type="dxa"/>
            <w:shd w:val="clear" w:color="auto" w:fill="auto"/>
            <w:vAlign w:val="center"/>
          </w:tcPr>
          <w:p w14:paraId="1C2FD7F2" w14:textId="77777777" w:rsidR="00416BA7" w:rsidRPr="005879EF" w:rsidRDefault="00416BA7" w:rsidP="00137426">
            <w:pPr>
              <w:spacing w:line="300" w:lineRule="auto"/>
              <w:ind w:firstLineChars="0" w:firstLine="0"/>
              <w:jc w:val="center"/>
              <w:rPr>
                <w:rFonts w:ascii="宋体" w:hAnsi="宋体"/>
                <w:sz w:val="21"/>
                <w:szCs w:val="21"/>
                <w:u w:val="single"/>
              </w:rPr>
            </w:pPr>
          </w:p>
        </w:tc>
      </w:tr>
    </w:tbl>
    <w:p w14:paraId="1CCED885" w14:textId="77777777" w:rsidR="006F4E89" w:rsidRPr="005879EF" w:rsidRDefault="006F4E89" w:rsidP="006F4E89">
      <w:pPr>
        <w:spacing w:line="300" w:lineRule="auto"/>
        <w:ind w:firstLine="404"/>
        <w:rPr>
          <w:rFonts w:ascii="宋体" w:hAnsi="宋体"/>
          <w:spacing w:val="-4"/>
          <w:sz w:val="21"/>
          <w:szCs w:val="21"/>
        </w:rPr>
      </w:pPr>
      <w:r w:rsidRPr="005879EF">
        <w:rPr>
          <w:rFonts w:ascii="宋体" w:hAnsi="宋体"/>
          <w:spacing w:val="-4"/>
          <w:sz w:val="21"/>
          <w:szCs w:val="21"/>
        </w:rPr>
        <w:t>3</w:t>
      </w:r>
      <w:r w:rsidRPr="005879EF">
        <w:rPr>
          <w:rFonts w:ascii="宋体" w:hAnsi="宋体" w:hint="eastAsia"/>
          <w:spacing w:val="-4"/>
          <w:sz w:val="21"/>
          <w:szCs w:val="21"/>
        </w:rPr>
        <w:t>、</w:t>
      </w:r>
      <w:r w:rsidRPr="005879EF">
        <w:rPr>
          <w:rFonts w:ascii="宋体" w:hAnsi="宋体" w:hint="eastAsia"/>
          <w:b/>
          <w:bCs/>
          <w:spacing w:val="-4"/>
          <w:sz w:val="21"/>
          <w:szCs w:val="21"/>
        </w:rPr>
        <w:t>本项目节能改造服务费报价设置低价风险警戒值860万元/年</w:t>
      </w:r>
      <w:r w:rsidRPr="005879EF">
        <w:rPr>
          <w:rFonts w:ascii="宋体" w:hAnsi="宋体" w:hint="eastAsia"/>
          <w:spacing w:val="-4"/>
          <w:sz w:val="21"/>
          <w:szCs w:val="21"/>
        </w:rPr>
        <w:t>。当投标供应商的投标报价低于低价风险警戒值时，须按低价风险警戒值与投标报价的差额（万元/年）×本项目运营期（10年）向采购人缴纳履约风险保证金。如投标供应商报价为800万元/年，则履约风险保证金额度为（860-800）×10=600万元。该履约风险保证金以电汇或转账或汇票的方式在中标通知书发出前提交采购人，并在PPP合作期内始终有效，与移交维修保函同时退还，同时建设履约保函、运营维护保函和移交维修保函仍按规定缴纳。履约风险保证金与同期履约担保同时使用。</w:t>
      </w:r>
    </w:p>
    <w:p w14:paraId="465529FA" w14:textId="77777777" w:rsidR="00416BA7" w:rsidRPr="005879EF" w:rsidRDefault="00416BA7" w:rsidP="00137426">
      <w:pPr>
        <w:spacing w:line="300" w:lineRule="auto"/>
        <w:ind w:firstLine="420"/>
        <w:rPr>
          <w:rFonts w:ascii="宋体" w:hAnsi="宋体" w:cs="宋体"/>
          <w:sz w:val="21"/>
          <w:szCs w:val="21"/>
        </w:rPr>
      </w:pPr>
      <w:r w:rsidRPr="005879EF">
        <w:rPr>
          <w:rFonts w:ascii="宋体" w:hAnsi="宋体" w:cs="宋体" w:hint="eastAsia"/>
          <w:sz w:val="21"/>
          <w:szCs w:val="21"/>
        </w:rPr>
        <w:t>4、其他零星工程报价：详见</w:t>
      </w:r>
      <w:r w:rsidR="00137426" w:rsidRPr="005879EF">
        <w:rPr>
          <w:rFonts w:ascii="宋体" w:hAnsi="宋体" w:cs="宋体" w:hint="eastAsia"/>
          <w:sz w:val="21"/>
          <w:szCs w:val="21"/>
        </w:rPr>
        <w:t>表3-</w:t>
      </w:r>
      <w:r w:rsidR="00137426" w:rsidRPr="005879EF">
        <w:rPr>
          <w:rFonts w:ascii="宋体" w:hAnsi="宋体" w:cs="宋体"/>
          <w:sz w:val="21"/>
          <w:szCs w:val="21"/>
        </w:rPr>
        <w:t>6</w:t>
      </w:r>
      <w:r w:rsidRPr="005879EF">
        <w:rPr>
          <w:rFonts w:ascii="宋体" w:hAnsi="宋体" w:cs="宋体" w:hint="eastAsia"/>
          <w:sz w:val="21"/>
          <w:szCs w:val="21"/>
        </w:rPr>
        <w:t>。</w:t>
      </w:r>
    </w:p>
    <w:p w14:paraId="4C38367C" w14:textId="77777777" w:rsidR="0054317D" w:rsidRPr="005879EF" w:rsidRDefault="00137426" w:rsidP="00137426">
      <w:pPr>
        <w:spacing w:line="300" w:lineRule="auto"/>
        <w:ind w:firstLine="422"/>
        <w:rPr>
          <w:rFonts w:ascii="宋体" w:hAnsi="宋体"/>
          <w:b/>
          <w:bCs/>
          <w:sz w:val="21"/>
          <w:szCs w:val="21"/>
        </w:rPr>
      </w:pPr>
      <w:r w:rsidRPr="005879EF">
        <w:rPr>
          <w:rFonts w:ascii="宋体" w:hAnsi="宋体" w:hint="eastAsia"/>
          <w:b/>
          <w:bCs/>
          <w:sz w:val="21"/>
          <w:szCs w:val="21"/>
        </w:rPr>
        <w:t>（二）</w:t>
      </w:r>
      <w:r w:rsidR="0054317D" w:rsidRPr="005879EF">
        <w:rPr>
          <w:rFonts w:ascii="宋体" w:hAnsi="宋体" w:hint="eastAsia"/>
          <w:b/>
          <w:bCs/>
          <w:sz w:val="21"/>
          <w:szCs w:val="21"/>
        </w:rPr>
        <w:t>项目建设内容</w:t>
      </w:r>
      <w:r w:rsidR="007759C8" w:rsidRPr="005879EF">
        <w:rPr>
          <w:rFonts w:ascii="宋体" w:hAnsi="宋体" w:hint="eastAsia"/>
          <w:b/>
          <w:bCs/>
          <w:sz w:val="21"/>
          <w:szCs w:val="21"/>
        </w:rPr>
        <w:t>及投资估算</w:t>
      </w:r>
    </w:p>
    <w:p w14:paraId="238F04A5" w14:textId="77777777" w:rsidR="00253DDA" w:rsidRPr="005879EF" w:rsidRDefault="00137426" w:rsidP="00137426">
      <w:pPr>
        <w:spacing w:line="300" w:lineRule="auto"/>
        <w:ind w:firstLine="422"/>
        <w:rPr>
          <w:rFonts w:ascii="宋体" w:hAnsi="宋体"/>
          <w:b/>
          <w:bCs/>
          <w:sz w:val="21"/>
          <w:szCs w:val="21"/>
        </w:rPr>
      </w:pPr>
      <w:r w:rsidRPr="005879EF">
        <w:rPr>
          <w:rFonts w:ascii="宋体" w:hAnsi="宋体" w:hint="eastAsia"/>
          <w:b/>
          <w:bCs/>
          <w:sz w:val="21"/>
          <w:szCs w:val="21"/>
        </w:rPr>
        <w:t>1、</w:t>
      </w:r>
      <w:r w:rsidR="00253DDA" w:rsidRPr="005879EF">
        <w:rPr>
          <w:rFonts w:ascii="宋体" w:hAnsi="宋体" w:hint="eastAsia"/>
          <w:b/>
          <w:bCs/>
          <w:sz w:val="21"/>
          <w:szCs w:val="21"/>
        </w:rPr>
        <w:t>建设内容</w:t>
      </w:r>
    </w:p>
    <w:p w14:paraId="40B2005D" w14:textId="77777777" w:rsidR="0054317D" w:rsidRPr="005879EF" w:rsidRDefault="00105F84" w:rsidP="00137426">
      <w:pPr>
        <w:spacing w:line="300" w:lineRule="auto"/>
        <w:ind w:firstLine="420"/>
        <w:rPr>
          <w:rFonts w:ascii="宋体" w:hAnsi="宋体"/>
          <w:sz w:val="21"/>
          <w:szCs w:val="21"/>
        </w:rPr>
      </w:pPr>
      <w:r w:rsidRPr="005879EF">
        <w:rPr>
          <w:rFonts w:ascii="宋体" w:hAnsi="宋体" w:hint="eastAsia"/>
          <w:sz w:val="21"/>
          <w:szCs w:val="21"/>
        </w:rPr>
        <w:t>本项目建设地点位于瑞安市江南片，包括飞云街道、云周街道、仙降街道、南滨街道以及高楼镇、</w:t>
      </w:r>
      <w:r w:rsidR="0033555B" w:rsidRPr="005879EF">
        <w:rPr>
          <w:rFonts w:ascii="宋体" w:hAnsi="宋体" w:hint="eastAsia"/>
          <w:sz w:val="21"/>
          <w:szCs w:val="21"/>
        </w:rPr>
        <w:t>平阳坑镇、</w:t>
      </w:r>
      <w:proofErr w:type="gramStart"/>
      <w:r w:rsidRPr="005879EF">
        <w:rPr>
          <w:rFonts w:ascii="宋体" w:hAnsi="宋体" w:hint="eastAsia"/>
          <w:sz w:val="21"/>
          <w:szCs w:val="21"/>
        </w:rPr>
        <w:t>马屿镇</w:t>
      </w:r>
      <w:proofErr w:type="gramEnd"/>
      <w:r w:rsidRPr="005879EF">
        <w:rPr>
          <w:rFonts w:ascii="宋体" w:hAnsi="宋体" w:hint="eastAsia"/>
          <w:sz w:val="21"/>
          <w:szCs w:val="21"/>
        </w:rPr>
        <w:t>和</w:t>
      </w:r>
      <w:proofErr w:type="gramStart"/>
      <w:r w:rsidRPr="005879EF">
        <w:rPr>
          <w:rFonts w:ascii="宋体" w:hAnsi="宋体" w:hint="eastAsia"/>
          <w:sz w:val="21"/>
          <w:szCs w:val="21"/>
        </w:rPr>
        <w:t>曹村镇</w:t>
      </w:r>
      <w:proofErr w:type="gramEnd"/>
      <w:r w:rsidRPr="005879EF">
        <w:rPr>
          <w:rFonts w:ascii="宋体" w:hAnsi="宋体" w:hint="eastAsia"/>
          <w:sz w:val="21"/>
          <w:szCs w:val="21"/>
        </w:rPr>
        <w:t>，主要包括瑞安市市政公用工程建设中心管理范围内的路灯设施。</w:t>
      </w:r>
    </w:p>
    <w:p w14:paraId="07C4C223" w14:textId="77777777" w:rsidR="004A5924" w:rsidRPr="005879EF" w:rsidRDefault="00105F84" w:rsidP="00137426">
      <w:pPr>
        <w:spacing w:line="300" w:lineRule="auto"/>
        <w:ind w:firstLine="420"/>
        <w:rPr>
          <w:rFonts w:ascii="宋体" w:hAnsi="宋体"/>
          <w:sz w:val="21"/>
          <w:szCs w:val="21"/>
        </w:rPr>
      </w:pPr>
      <w:r w:rsidRPr="005879EF">
        <w:rPr>
          <w:rFonts w:ascii="宋体" w:hAnsi="宋体" w:hint="eastAsia"/>
          <w:sz w:val="21"/>
          <w:szCs w:val="21"/>
        </w:rPr>
        <w:t>根据项目可行性研究报告，本项目主要建设内容为：将项目实施单位管理范围内的（1）19378盏市政路灯进行LED路灯节能改造，包括更换抱箍12803个，更换灯杆193根；（2）</w:t>
      </w:r>
      <w:r w:rsidR="0033555B" w:rsidRPr="005879EF">
        <w:rPr>
          <w:rFonts w:ascii="宋体" w:hAnsi="宋体" w:hint="eastAsia"/>
          <w:sz w:val="21"/>
          <w:szCs w:val="21"/>
        </w:rPr>
        <w:t>重新改造为LED路灯的太阳能路灯200个（含新建路灯所必要的一切内容）</w:t>
      </w:r>
      <w:r w:rsidRPr="005879EF">
        <w:rPr>
          <w:rFonts w:ascii="宋体" w:hAnsi="宋体" w:hint="eastAsia"/>
          <w:sz w:val="21"/>
          <w:szCs w:val="21"/>
        </w:rPr>
        <w:t>；（3）新增路灯智能控制系统1套（包括系统集成、单灯控制器和终端控制器，包含现有LED路灯及景观灯）。</w:t>
      </w:r>
    </w:p>
    <w:p w14:paraId="22585DBB" w14:textId="77777777" w:rsidR="004A5924" w:rsidRPr="005879EF" w:rsidRDefault="004A5924" w:rsidP="004A5924">
      <w:pPr>
        <w:spacing w:line="300" w:lineRule="auto"/>
        <w:ind w:firstLine="422"/>
        <w:rPr>
          <w:rFonts w:ascii="宋体" w:hAnsi="宋体"/>
          <w:b/>
          <w:bCs/>
          <w:sz w:val="21"/>
          <w:szCs w:val="21"/>
        </w:rPr>
      </w:pPr>
      <w:r w:rsidRPr="005879EF">
        <w:rPr>
          <w:rFonts w:ascii="宋体" w:hAnsi="宋体"/>
          <w:b/>
          <w:bCs/>
          <w:sz w:val="21"/>
          <w:szCs w:val="21"/>
        </w:rPr>
        <w:t>2</w:t>
      </w:r>
      <w:r w:rsidRPr="005879EF">
        <w:rPr>
          <w:rFonts w:ascii="宋体" w:hAnsi="宋体" w:hint="eastAsia"/>
          <w:b/>
          <w:bCs/>
          <w:sz w:val="21"/>
          <w:szCs w:val="21"/>
        </w:rPr>
        <w:t>、项目投资估算</w:t>
      </w:r>
    </w:p>
    <w:p w14:paraId="33109E6F" w14:textId="77777777" w:rsidR="004A5924" w:rsidRPr="005879EF" w:rsidRDefault="004A5924" w:rsidP="004A5924">
      <w:pPr>
        <w:spacing w:line="300" w:lineRule="auto"/>
        <w:ind w:firstLine="420"/>
        <w:rPr>
          <w:rFonts w:ascii="宋体" w:hAnsi="宋体"/>
          <w:sz w:val="21"/>
          <w:szCs w:val="21"/>
        </w:rPr>
      </w:pPr>
      <w:r w:rsidRPr="005879EF">
        <w:rPr>
          <w:rFonts w:ascii="宋体" w:hAnsi="宋体" w:hint="eastAsia"/>
          <w:sz w:val="21"/>
          <w:szCs w:val="21"/>
        </w:rPr>
        <w:t>根据本项目可行性研究报告，项目的投资估算为3329.08万元，其中：工程费用2929.53万元，工程建设其他费用189.34万元，预备费155.94万元；建设期利息54.27万元。</w:t>
      </w:r>
    </w:p>
    <w:p w14:paraId="1F9AD773" w14:textId="77777777" w:rsidR="004A5924" w:rsidRPr="005879EF" w:rsidRDefault="004A5924" w:rsidP="004A5924">
      <w:pPr>
        <w:spacing w:line="300" w:lineRule="auto"/>
        <w:ind w:firstLine="420"/>
        <w:rPr>
          <w:rFonts w:ascii="宋体" w:hAnsi="宋体"/>
          <w:sz w:val="21"/>
          <w:szCs w:val="21"/>
        </w:rPr>
      </w:pPr>
      <w:r w:rsidRPr="005879EF">
        <w:rPr>
          <w:rFonts w:ascii="宋体" w:hAnsi="宋体" w:hint="eastAsia"/>
          <w:sz w:val="21"/>
          <w:szCs w:val="21"/>
        </w:rPr>
        <w:t>其中：</w:t>
      </w:r>
    </w:p>
    <w:p w14:paraId="1248296D" w14:textId="77777777" w:rsidR="004A5924" w:rsidRPr="005879EF" w:rsidRDefault="004A5924" w:rsidP="004A5924">
      <w:pPr>
        <w:numPr>
          <w:ilvl w:val="0"/>
          <w:numId w:val="14"/>
        </w:numPr>
        <w:spacing w:line="300" w:lineRule="auto"/>
        <w:ind w:firstLineChars="0"/>
        <w:jc w:val="both"/>
        <w:rPr>
          <w:rFonts w:ascii="宋体" w:hAnsi="宋体"/>
          <w:sz w:val="21"/>
          <w:szCs w:val="21"/>
        </w:rPr>
      </w:pPr>
      <w:r w:rsidRPr="005879EF">
        <w:rPr>
          <w:rFonts w:ascii="宋体" w:hAnsi="宋体" w:hint="eastAsia"/>
          <w:sz w:val="21"/>
          <w:szCs w:val="21"/>
        </w:rPr>
        <w:lastRenderedPageBreak/>
        <w:t>工程监理由实施机构委托并承担费用；</w:t>
      </w:r>
    </w:p>
    <w:p w14:paraId="7569FB7C" w14:textId="77777777" w:rsidR="004A5924" w:rsidRPr="005879EF" w:rsidRDefault="004A5924" w:rsidP="004A5924">
      <w:pPr>
        <w:numPr>
          <w:ilvl w:val="0"/>
          <w:numId w:val="14"/>
        </w:numPr>
        <w:spacing w:line="300" w:lineRule="auto"/>
        <w:ind w:firstLineChars="0"/>
        <w:jc w:val="both"/>
        <w:rPr>
          <w:rFonts w:ascii="宋体" w:hAnsi="宋体"/>
          <w:sz w:val="21"/>
          <w:szCs w:val="21"/>
        </w:rPr>
      </w:pPr>
      <w:r w:rsidRPr="005879EF">
        <w:rPr>
          <w:rFonts w:ascii="宋体" w:hAnsi="宋体" w:hint="eastAsia"/>
          <w:sz w:val="21"/>
          <w:szCs w:val="21"/>
        </w:rPr>
        <w:t>跟踪审计由实施机构委托并承担费用；</w:t>
      </w:r>
    </w:p>
    <w:p w14:paraId="7DE1A96C" w14:textId="77777777" w:rsidR="004A5924" w:rsidRPr="005879EF" w:rsidRDefault="004A5924" w:rsidP="004A5924">
      <w:pPr>
        <w:numPr>
          <w:ilvl w:val="0"/>
          <w:numId w:val="14"/>
        </w:numPr>
        <w:spacing w:line="300" w:lineRule="auto"/>
        <w:ind w:firstLineChars="0"/>
        <w:jc w:val="both"/>
        <w:rPr>
          <w:rFonts w:ascii="宋体" w:hAnsi="宋体"/>
          <w:sz w:val="21"/>
          <w:szCs w:val="21"/>
        </w:rPr>
      </w:pPr>
      <w:r w:rsidRPr="005879EF">
        <w:rPr>
          <w:rFonts w:ascii="宋体" w:hAnsi="宋体" w:hint="eastAsia"/>
          <w:sz w:val="21"/>
          <w:szCs w:val="21"/>
        </w:rPr>
        <w:t>可行性研究及P</w:t>
      </w:r>
      <w:r w:rsidRPr="005879EF">
        <w:rPr>
          <w:rFonts w:ascii="宋体" w:hAnsi="宋体"/>
          <w:sz w:val="21"/>
          <w:szCs w:val="21"/>
        </w:rPr>
        <w:t>PP</w:t>
      </w:r>
      <w:r w:rsidRPr="005879EF">
        <w:rPr>
          <w:rFonts w:ascii="宋体" w:hAnsi="宋体" w:hint="eastAsia"/>
          <w:sz w:val="21"/>
          <w:szCs w:val="21"/>
        </w:rPr>
        <w:t>咨询服务由实施机构委托并承担费用。</w:t>
      </w:r>
    </w:p>
    <w:p w14:paraId="552D8B4B" w14:textId="77777777" w:rsidR="00105F84" w:rsidRPr="005879EF" w:rsidRDefault="004A5924" w:rsidP="00137426">
      <w:pPr>
        <w:spacing w:line="300" w:lineRule="auto"/>
        <w:ind w:firstLine="422"/>
        <w:rPr>
          <w:rFonts w:ascii="宋体" w:hAnsi="宋体"/>
          <w:b/>
          <w:bCs/>
          <w:sz w:val="21"/>
          <w:szCs w:val="21"/>
        </w:rPr>
      </w:pPr>
      <w:r w:rsidRPr="005879EF">
        <w:rPr>
          <w:rFonts w:ascii="宋体" w:hAnsi="宋体"/>
          <w:b/>
          <w:bCs/>
          <w:sz w:val="21"/>
          <w:szCs w:val="21"/>
        </w:rPr>
        <w:t>3</w:t>
      </w:r>
      <w:r w:rsidR="00137426" w:rsidRPr="005879EF">
        <w:rPr>
          <w:rFonts w:ascii="宋体" w:hAnsi="宋体" w:hint="eastAsia"/>
          <w:b/>
          <w:bCs/>
          <w:sz w:val="21"/>
          <w:szCs w:val="21"/>
        </w:rPr>
        <w:t>、</w:t>
      </w:r>
      <w:r w:rsidR="00105F84" w:rsidRPr="005879EF">
        <w:rPr>
          <w:rFonts w:ascii="宋体" w:hAnsi="宋体" w:hint="eastAsia"/>
          <w:b/>
          <w:bCs/>
          <w:sz w:val="21"/>
          <w:szCs w:val="21"/>
        </w:rPr>
        <w:t>工程实施界限</w:t>
      </w:r>
    </w:p>
    <w:p w14:paraId="4F45AE36" w14:textId="77777777" w:rsidR="00105F84" w:rsidRPr="005879EF" w:rsidRDefault="00105F84" w:rsidP="00137426">
      <w:pPr>
        <w:spacing w:line="300" w:lineRule="auto"/>
        <w:ind w:firstLine="420"/>
        <w:rPr>
          <w:rFonts w:ascii="宋体" w:hAnsi="宋体"/>
          <w:sz w:val="21"/>
          <w:szCs w:val="21"/>
        </w:rPr>
      </w:pPr>
      <w:r w:rsidRPr="005879EF">
        <w:rPr>
          <w:rFonts w:ascii="宋体" w:hAnsi="宋体" w:hint="eastAsia"/>
          <w:sz w:val="21"/>
          <w:szCs w:val="21"/>
        </w:rPr>
        <w:t>（1）需改造灯具（钠灯、节能灯等）：进行路灯节能改造，包括原灯具拆除、更换LED灯具（包括灯具、材料及安装）、更换破损的抱箍（</w:t>
      </w:r>
      <w:proofErr w:type="gramStart"/>
      <w:r w:rsidRPr="005879EF">
        <w:rPr>
          <w:rFonts w:ascii="宋体" w:hAnsi="宋体" w:hint="eastAsia"/>
          <w:sz w:val="21"/>
          <w:szCs w:val="21"/>
        </w:rPr>
        <w:t>含挑臂</w:t>
      </w:r>
      <w:proofErr w:type="gramEnd"/>
      <w:r w:rsidRPr="005879EF">
        <w:rPr>
          <w:rFonts w:ascii="宋体" w:hAnsi="宋体" w:hint="eastAsia"/>
          <w:sz w:val="21"/>
          <w:szCs w:val="21"/>
        </w:rPr>
        <w:t>）、灯杆等；</w:t>
      </w:r>
    </w:p>
    <w:p w14:paraId="3F393205" w14:textId="77777777" w:rsidR="00105F84" w:rsidRPr="005879EF" w:rsidRDefault="00105F84" w:rsidP="00137426">
      <w:pPr>
        <w:spacing w:line="300" w:lineRule="auto"/>
        <w:ind w:firstLine="420"/>
        <w:rPr>
          <w:rFonts w:ascii="宋体" w:hAnsi="宋体"/>
          <w:sz w:val="21"/>
          <w:szCs w:val="21"/>
        </w:rPr>
      </w:pPr>
      <w:r w:rsidRPr="005879EF">
        <w:rPr>
          <w:rFonts w:ascii="宋体" w:hAnsi="宋体" w:hint="eastAsia"/>
          <w:sz w:val="21"/>
          <w:szCs w:val="21"/>
        </w:rPr>
        <w:t>（2）需改造太阳能路灯：包括原灯具拆除、路面开挖及恢复、电缆敷设（变压器或配电箱至灯具、包括套管、电缆材料及安装等）、变压器及配电箱安装（如有）、更换LED灯具（包括灯具、材料及安装）、单灯控制器、终端控制器（如有）等</w:t>
      </w:r>
      <w:r w:rsidR="00EE31B0" w:rsidRPr="005879EF">
        <w:rPr>
          <w:rFonts w:ascii="宋体" w:hAnsi="宋体" w:hint="eastAsia"/>
          <w:sz w:val="21"/>
          <w:szCs w:val="21"/>
        </w:rPr>
        <w:t>新建路灯所必要的一切内容</w:t>
      </w:r>
      <w:r w:rsidRPr="005879EF">
        <w:rPr>
          <w:rFonts w:ascii="宋体" w:hAnsi="宋体" w:hint="eastAsia"/>
          <w:sz w:val="21"/>
          <w:szCs w:val="21"/>
        </w:rPr>
        <w:t>；</w:t>
      </w:r>
    </w:p>
    <w:p w14:paraId="1040D2F2" w14:textId="77777777" w:rsidR="004A5924" w:rsidRPr="005879EF" w:rsidRDefault="00105F84" w:rsidP="004A5924">
      <w:pPr>
        <w:spacing w:line="300" w:lineRule="auto"/>
        <w:ind w:firstLine="420"/>
        <w:rPr>
          <w:rFonts w:ascii="宋体" w:hAnsi="宋体"/>
          <w:b/>
          <w:bCs/>
          <w:sz w:val="21"/>
          <w:szCs w:val="21"/>
        </w:rPr>
      </w:pPr>
      <w:r w:rsidRPr="005879EF">
        <w:rPr>
          <w:rFonts w:ascii="宋体" w:hAnsi="宋体" w:hint="eastAsia"/>
          <w:sz w:val="21"/>
          <w:szCs w:val="21"/>
        </w:rPr>
        <w:t>（3）路灯智能控制系统：对上述（1）（2）项所含改造路灯设施及现有LED路灯</w:t>
      </w:r>
      <w:r w:rsidR="00EE31B0" w:rsidRPr="005879EF">
        <w:rPr>
          <w:rFonts w:ascii="宋体" w:hAnsi="宋体" w:hint="eastAsia"/>
          <w:sz w:val="21"/>
          <w:szCs w:val="21"/>
        </w:rPr>
        <w:t>（景观灯）</w:t>
      </w:r>
      <w:r w:rsidRPr="005879EF">
        <w:rPr>
          <w:rFonts w:ascii="宋体" w:hAnsi="宋体" w:hint="eastAsia"/>
          <w:sz w:val="21"/>
          <w:szCs w:val="21"/>
        </w:rPr>
        <w:t>配套单灯控制设备和终端控制设备，并进行系统集成，组建路灯设施智能控制平台（或接入现有平台）。</w:t>
      </w:r>
      <w:r w:rsidR="00F44FFC" w:rsidRPr="005879EF">
        <w:rPr>
          <w:rFonts w:ascii="宋体" w:hAnsi="宋体" w:hint="eastAsia"/>
          <w:b/>
          <w:bCs/>
          <w:sz w:val="21"/>
          <w:szCs w:val="21"/>
        </w:rPr>
        <w:t>▲单灯控制器应采用NB-</w:t>
      </w:r>
      <w:proofErr w:type="spellStart"/>
      <w:r w:rsidR="00F44FFC" w:rsidRPr="005879EF">
        <w:rPr>
          <w:rFonts w:ascii="宋体" w:hAnsi="宋体" w:hint="eastAsia"/>
          <w:b/>
          <w:bCs/>
          <w:sz w:val="21"/>
          <w:szCs w:val="21"/>
        </w:rPr>
        <w:t>iot</w:t>
      </w:r>
      <w:proofErr w:type="spellEnd"/>
      <w:r w:rsidR="00F44FFC" w:rsidRPr="005879EF">
        <w:rPr>
          <w:rFonts w:ascii="宋体" w:hAnsi="宋体" w:hint="eastAsia"/>
          <w:b/>
          <w:bCs/>
          <w:sz w:val="21"/>
          <w:szCs w:val="21"/>
        </w:rPr>
        <w:t>无线通讯技术。</w:t>
      </w:r>
    </w:p>
    <w:p w14:paraId="21E93B53" w14:textId="77777777" w:rsidR="004A5924" w:rsidRPr="005879EF" w:rsidRDefault="004A5924" w:rsidP="004A5924">
      <w:pPr>
        <w:spacing w:line="300" w:lineRule="auto"/>
        <w:ind w:firstLine="420"/>
        <w:rPr>
          <w:rFonts w:ascii="宋体" w:hAnsi="宋体"/>
          <w:sz w:val="21"/>
          <w:szCs w:val="21"/>
        </w:rPr>
      </w:pPr>
      <w:r w:rsidRPr="005879EF">
        <w:rPr>
          <w:rFonts w:ascii="宋体" w:hAnsi="宋体" w:hint="eastAsia"/>
          <w:sz w:val="21"/>
          <w:szCs w:val="21"/>
        </w:rPr>
        <w:t>具体详见表3-2、3-3、3-</w:t>
      </w:r>
      <w:r w:rsidRPr="005879EF">
        <w:rPr>
          <w:rFonts w:ascii="宋体" w:hAnsi="宋体"/>
          <w:sz w:val="21"/>
          <w:szCs w:val="21"/>
        </w:rPr>
        <w:t>4</w:t>
      </w:r>
      <w:r w:rsidR="00897279" w:rsidRPr="005879EF">
        <w:rPr>
          <w:rFonts w:ascii="宋体" w:hAnsi="宋体" w:hint="eastAsia"/>
          <w:sz w:val="21"/>
          <w:szCs w:val="21"/>
        </w:rPr>
        <w:t>、3-</w:t>
      </w:r>
      <w:r w:rsidR="00897279" w:rsidRPr="005879EF">
        <w:rPr>
          <w:rFonts w:ascii="宋体" w:hAnsi="宋体"/>
          <w:sz w:val="21"/>
          <w:szCs w:val="21"/>
        </w:rPr>
        <w:t>5</w:t>
      </w:r>
      <w:r w:rsidRPr="005879EF">
        <w:rPr>
          <w:rFonts w:ascii="宋体" w:hAnsi="宋体" w:hint="eastAsia"/>
          <w:sz w:val="21"/>
          <w:szCs w:val="21"/>
        </w:rPr>
        <w:t>。</w:t>
      </w:r>
    </w:p>
    <w:p w14:paraId="0B95957B" w14:textId="77777777" w:rsidR="006F4E89" w:rsidRPr="005879EF" w:rsidRDefault="006F4E89" w:rsidP="006F4E89">
      <w:pPr>
        <w:spacing w:line="300" w:lineRule="auto"/>
        <w:ind w:firstLine="420"/>
        <w:jc w:val="center"/>
        <w:rPr>
          <w:rFonts w:ascii="宋体" w:hAnsi="宋体"/>
          <w:sz w:val="21"/>
          <w:szCs w:val="21"/>
        </w:rPr>
      </w:pPr>
      <w:bookmarkStart w:id="302" w:name="_Hlk80906114"/>
      <w:r w:rsidRPr="005879EF">
        <w:rPr>
          <w:rFonts w:ascii="宋体" w:hAnsi="宋体"/>
          <w:sz w:val="21"/>
          <w:szCs w:val="21"/>
        </w:rPr>
        <w:t xml:space="preserve">表3-2 </w:t>
      </w:r>
      <w:r w:rsidRPr="005879EF">
        <w:rPr>
          <w:rFonts w:ascii="宋体" w:hAnsi="宋体" w:hint="eastAsia"/>
          <w:sz w:val="21"/>
          <w:szCs w:val="21"/>
        </w:rPr>
        <w:t>改造工程数量清单</w:t>
      </w:r>
    </w:p>
    <w:tbl>
      <w:tblPr>
        <w:tblW w:w="893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3"/>
        <w:gridCol w:w="2409"/>
        <w:gridCol w:w="1280"/>
        <w:gridCol w:w="4249"/>
      </w:tblGrid>
      <w:tr w:rsidR="006F4E89" w:rsidRPr="005879EF" w14:paraId="381EDE80" w14:textId="77777777" w:rsidTr="00F1764B">
        <w:trPr>
          <w:trHeight w:val="276"/>
        </w:trPr>
        <w:tc>
          <w:tcPr>
            <w:tcW w:w="993" w:type="dxa"/>
            <w:shd w:val="clear" w:color="auto" w:fill="auto"/>
            <w:noWrap/>
            <w:vAlign w:val="center"/>
            <w:hideMark/>
          </w:tcPr>
          <w:p w14:paraId="04943740"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序号</w:t>
            </w:r>
          </w:p>
        </w:tc>
        <w:tc>
          <w:tcPr>
            <w:tcW w:w="2409" w:type="dxa"/>
            <w:shd w:val="clear" w:color="auto" w:fill="auto"/>
            <w:noWrap/>
            <w:vAlign w:val="center"/>
            <w:hideMark/>
          </w:tcPr>
          <w:p w14:paraId="45184221"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产品数量</w:t>
            </w:r>
          </w:p>
        </w:tc>
        <w:tc>
          <w:tcPr>
            <w:tcW w:w="1280" w:type="dxa"/>
            <w:shd w:val="clear" w:color="auto" w:fill="auto"/>
            <w:noWrap/>
            <w:vAlign w:val="center"/>
            <w:hideMark/>
          </w:tcPr>
          <w:p w14:paraId="4EADC873"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数量（</w:t>
            </w:r>
            <w:proofErr w:type="gramStart"/>
            <w:r w:rsidRPr="005879EF">
              <w:rPr>
                <w:rFonts w:ascii="宋体" w:hAnsi="宋体"/>
                <w:color w:val="000000"/>
                <w:kern w:val="0"/>
                <w:sz w:val="21"/>
                <w:szCs w:val="21"/>
              </w:rPr>
              <w:t>个</w:t>
            </w:r>
            <w:proofErr w:type="gramEnd"/>
            <w:r w:rsidRPr="005879EF">
              <w:rPr>
                <w:rFonts w:ascii="宋体" w:hAnsi="宋体"/>
                <w:color w:val="000000"/>
                <w:kern w:val="0"/>
                <w:sz w:val="21"/>
                <w:szCs w:val="21"/>
              </w:rPr>
              <w:t>）</w:t>
            </w:r>
          </w:p>
        </w:tc>
        <w:tc>
          <w:tcPr>
            <w:tcW w:w="4249" w:type="dxa"/>
            <w:shd w:val="clear" w:color="auto" w:fill="auto"/>
            <w:noWrap/>
            <w:vAlign w:val="center"/>
            <w:hideMark/>
          </w:tcPr>
          <w:p w14:paraId="7BEFC32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备注</w:t>
            </w:r>
          </w:p>
        </w:tc>
      </w:tr>
      <w:tr w:rsidR="006F4E89" w:rsidRPr="005879EF" w14:paraId="33488EB1" w14:textId="77777777" w:rsidTr="00F1764B">
        <w:trPr>
          <w:trHeight w:val="276"/>
        </w:trPr>
        <w:tc>
          <w:tcPr>
            <w:tcW w:w="8931" w:type="dxa"/>
            <w:gridSpan w:val="4"/>
            <w:shd w:val="clear" w:color="auto" w:fill="auto"/>
            <w:noWrap/>
            <w:vAlign w:val="center"/>
          </w:tcPr>
          <w:p w14:paraId="134AAFD7" w14:textId="77777777" w:rsidR="006F4E89" w:rsidRPr="005879EF" w:rsidRDefault="006F4E89" w:rsidP="00F1764B">
            <w:pPr>
              <w:widowControl/>
              <w:snapToGrid w:val="0"/>
              <w:spacing w:beforeLines="15" w:before="48" w:afterLines="15" w:after="48" w:line="240" w:lineRule="auto"/>
              <w:ind w:firstLineChars="0" w:firstLine="0"/>
              <w:rPr>
                <w:rFonts w:ascii="宋体" w:hAnsi="宋体"/>
                <w:color w:val="000000"/>
                <w:kern w:val="0"/>
                <w:sz w:val="21"/>
                <w:szCs w:val="21"/>
              </w:rPr>
            </w:pPr>
            <w:r w:rsidRPr="005879EF">
              <w:rPr>
                <w:rFonts w:ascii="宋体" w:hAnsi="宋体"/>
                <w:b/>
                <w:bCs/>
                <w:color w:val="000000"/>
                <w:kern w:val="0"/>
                <w:sz w:val="21"/>
                <w:szCs w:val="21"/>
              </w:rPr>
              <w:t>一、</w:t>
            </w:r>
            <w:r w:rsidRPr="005879EF">
              <w:rPr>
                <w:rFonts w:ascii="宋体" w:hAnsi="宋体" w:hint="eastAsia"/>
                <w:b/>
                <w:bCs/>
                <w:color w:val="000000"/>
                <w:kern w:val="0"/>
                <w:sz w:val="21"/>
                <w:szCs w:val="21"/>
              </w:rPr>
              <w:t>飞云片区（包括飞云街道、云周街道、仙降街道、南滨街道）</w:t>
            </w:r>
          </w:p>
        </w:tc>
      </w:tr>
      <w:tr w:rsidR="006F4E89" w:rsidRPr="005879EF" w14:paraId="424FFDFB" w14:textId="77777777" w:rsidTr="00F1764B">
        <w:trPr>
          <w:trHeight w:val="276"/>
        </w:trPr>
        <w:tc>
          <w:tcPr>
            <w:tcW w:w="993" w:type="dxa"/>
            <w:shd w:val="clear" w:color="auto" w:fill="auto"/>
            <w:noWrap/>
            <w:vAlign w:val="center"/>
            <w:hideMark/>
          </w:tcPr>
          <w:p w14:paraId="0196F000"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1</w:t>
            </w:r>
          </w:p>
        </w:tc>
        <w:tc>
          <w:tcPr>
            <w:tcW w:w="2409" w:type="dxa"/>
            <w:shd w:val="clear" w:color="auto" w:fill="auto"/>
            <w:noWrap/>
            <w:vAlign w:val="center"/>
            <w:hideMark/>
          </w:tcPr>
          <w:p w14:paraId="1681DF5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LED灯头</w:t>
            </w:r>
          </w:p>
        </w:tc>
        <w:tc>
          <w:tcPr>
            <w:tcW w:w="1280" w:type="dxa"/>
            <w:shd w:val="clear" w:color="auto" w:fill="auto"/>
            <w:noWrap/>
            <w:vAlign w:val="center"/>
            <w:hideMark/>
          </w:tcPr>
          <w:p w14:paraId="0F62781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hint="eastAsia"/>
                <w:b/>
                <w:bCs/>
                <w:color w:val="000000"/>
                <w:sz w:val="21"/>
                <w:szCs w:val="21"/>
              </w:rPr>
              <w:t>10120</w:t>
            </w:r>
          </w:p>
        </w:tc>
        <w:tc>
          <w:tcPr>
            <w:tcW w:w="4249" w:type="dxa"/>
            <w:shd w:val="clear" w:color="auto" w:fill="auto"/>
            <w:noWrap/>
            <w:vAlign w:val="center"/>
            <w:hideMark/>
          </w:tcPr>
          <w:p w14:paraId="4FA6852D"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p>
        </w:tc>
      </w:tr>
      <w:tr w:rsidR="006F4E89" w:rsidRPr="005879EF" w14:paraId="1D6008AB" w14:textId="77777777" w:rsidTr="00F1764B">
        <w:trPr>
          <w:trHeight w:val="276"/>
        </w:trPr>
        <w:tc>
          <w:tcPr>
            <w:tcW w:w="993" w:type="dxa"/>
            <w:shd w:val="clear" w:color="auto" w:fill="auto"/>
            <w:noWrap/>
            <w:vAlign w:val="center"/>
            <w:hideMark/>
          </w:tcPr>
          <w:p w14:paraId="11CF5443"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1.1</w:t>
            </w:r>
          </w:p>
        </w:tc>
        <w:tc>
          <w:tcPr>
            <w:tcW w:w="2409" w:type="dxa"/>
            <w:shd w:val="clear" w:color="auto" w:fill="auto"/>
            <w:noWrap/>
            <w:vAlign w:val="center"/>
            <w:hideMark/>
          </w:tcPr>
          <w:p w14:paraId="59E04C2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40w</w:t>
            </w:r>
          </w:p>
        </w:tc>
        <w:tc>
          <w:tcPr>
            <w:tcW w:w="1280" w:type="dxa"/>
            <w:shd w:val="clear" w:color="auto" w:fill="auto"/>
            <w:noWrap/>
            <w:vAlign w:val="center"/>
            <w:hideMark/>
          </w:tcPr>
          <w:p w14:paraId="0CD66EC1"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5790</w:t>
            </w:r>
          </w:p>
        </w:tc>
        <w:tc>
          <w:tcPr>
            <w:tcW w:w="4249" w:type="dxa"/>
            <w:vMerge w:val="restart"/>
            <w:shd w:val="clear" w:color="auto" w:fill="auto"/>
            <w:noWrap/>
            <w:vAlign w:val="center"/>
            <w:hideMark/>
          </w:tcPr>
          <w:p w14:paraId="19639BE3"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含材料、安装及原灯具拆除等</w:t>
            </w:r>
          </w:p>
        </w:tc>
      </w:tr>
      <w:tr w:rsidR="006F4E89" w:rsidRPr="005879EF" w14:paraId="7E5960F6" w14:textId="77777777" w:rsidTr="00F1764B">
        <w:trPr>
          <w:trHeight w:val="276"/>
        </w:trPr>
        <w:tc>
          <w:tcPr>
            <w:tcW w:w="993" w:type="dxa"/>
            <w:shd w:val="clear" w:color="auto" w:fill="auto"/>
            <w:noWrap/>
            <w:vAlign w:val="center"/>
            <w:hideMark/>
          </w:tcPr>
          <w:p w14:paraId="08393A40"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p>
        </w:tc>
        <w:tc>
          <w:tcPr>
            <w:tcW w:w="2409" w:type="dxa"/>
            <w:shd w:val="clear" w:color="auto" w:fill="auto"/>
            <w:noWrap/>
            <w:vAlign w:val="center"/>
            <w:hideMark/>
          </w:tcPr>
          <w:p w14:paraId="167C7096"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60w</w:t>
            </w:r>
          </w:p>
        </w:tc>
        <w:tc>
          <w:tcPr>
            <w:tcW w:w="1280" w:type="dxa"/>
            <w:shd w:val="clear" w:color="auto" w:fill="auto"/>
            <w:noWrap/>
            <w:vAlign w:val="center"/>
            <w:hideMark/>
          </w:tcPr>
          <w:p w14:paraId="3EF7DAF9"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2918</w:t>
            </w:r>
          </w:p>
        </w:tc>
        <w:tc>
          <w:tcPr>
            <w:tcW w:w="4249" w:type="dxa"/>
            <w:vMerge/>
            <w:shd w:val="clear" w:color="auto" w:fill="auto"/>
            <w:noWrap/>
            <w:vAlign w:val="center"/>
          </w:tcPr>
          <w:p w14:paraId="459849F0"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7B51E5D2" w14:textId="77777777" w:rsidTr="00F1764B">
        <w:trPr>
          <w:trHeight w:val="330"/>
        </w:trPr>
        <w:tc>
          <w:tcPr>
            <w:tcW w:w="993" w:type="dxa"/>
            <w:shd w:val="clear" w:color="auto" w:fill="auto"/>
            <w:noWrap/>
            <w:vAlign w:val="center"/>
            <w:hideMark/>
          </w:tcPr>
          <w:p w14:paraId="45E9C955"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1.3</w:t>
            </w:r>
          </w:p>
        </w:tc>
        <w:tc>
          <w:tcPr>
            <w:tcW w:w="2409" w:type="dxa"/>
            <w:shd w:val="clear" w:color="auto" w:fill="auto"/>
            <w:noWrap/>
            <w:vAlign w:val="center"/>
            <w:hideMark/>
          </w:tcPr>
          <w:p w14:paraId="34DDA76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90w</w:t>
            </w:r>
          </w:p>
        </w:tc>
        <w:tc>
          <w:tcPr>
            <w:tcW w:w="1280" w:type="dxa"/>
            <w:shd w:val="clear" w:color="auto" w:fill="auto"/>
            <w:noWrap/>
            <w:vAlign w:val="center"/>
            <w:hideMark/>
          </w:tcPr>
          <w:p w14:paraId="366C1F57"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946</w:t>
            </w:r>
          </w:p>
        </w:tc>
        <w:tc>
          <w:tcPr>
            <w:tcW w:w="4249" w:type="dxa"/>
            <w:vMerge/>
            <w:shd w:val="clear" w:color="auto" w:fill="auto"/>
            <w:noWrap/>
            <w:vAlign w:val="center"/>
          </w:tcPr>
          <w:p w14:paraId="6CFB2F49"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6FAD4BE1" w14:textId="77777777" w:rsidTr="00F1764B">
        <w:trPr>
          <w:trHeight w:val="330"/>
        </w:trPr>
        <w:tc>
          <w:tcPr>
            <w:tcW w:w="993" w:type="dxa"/>
            <w:shd w:val="clear" w:color="auto" w:fill="auto"/>
            <w:noWrap/>
            <w:vAlign w:val="center"/>
            <w:hideMark/>
          </w:tcPr>
          <w:p w14:paraId="0FEAB57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1.4</w:t>
            </w:r>
          </w:p>
        </w:tc>
        <w:tc>
          <w:tcPr>
            <w:tcW w:w="2409" w:type="dxa"/>
            <w:shd w:val="clear" w:color="auto" w:fill="auto"/>
            <w:noWrap/>
            <w:vAlign w:val="center"/>
            <w:hideMark/>
          </w:tcPr>
          <w:p w14:paraId="3A4103D4"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120w</w:t>
            </w:r>
          </w:p>
        </w:tc>
        <w:tc>
          <w:tcPr>
            <w:tcW w:w="1280" w:type="dxa"/>
            <w:shd w:val="clear" w:color="auto" w:fill="auto"/>
            <w:noWrap/>
            <w:vAlign w:val="center"/>
            <w:hideMark/>
          </w:tcPr>
          <w:p w14:paraId="6B3CB52E"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406</w:t>
            </w:r>
          </w:p>
        </w:tc>
        <w:tc>
          <w:tcPr>
            <w:tcW w:w="4249" w:type="dxa"/>
            <w:vMerge/>
            <w:shd w:val="clear" w:color="auto" w:fill="auto"/>
            <w:noWrap/>
            <w:vAlign w:val="center"/>
          </w:tcPr>
          <w:p w14:paraId="12FF8566"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07689BB7" w14:textId="77777777" w:rsidTr="00F1764B">
        <w:trPr>
          <w:trHeight w:val="330"/>
        </w:trPr>
        <w:tc>
          <w:tcPr>
            <w:tcW w:w="993" w:type="dxa"/>
            <w:shd w:val="clear" w:color="auto" w:fill="auto"/>
            <w:noWrap/>
            <w:vAlign w:val="center"/>
            <w:hideMark/>
          </w:tcPr>
          <w:p w14:paraId="6644EEE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1.5</w:t>
            </w:r>
          </w:p>
        </w:tc>
        <w:tc>
          <w:tcPr>
            <w:tcW w:w="2409" w:type="dxa"/>
            <w:shd w:val="clear" w:color="auto" w:fill="auto"/>
            <w:noWrap/>
            <w:vAlign w:val="center"/>
            <w:hideMark/>
          </w:tcPr>
          <w:p w14:paraId="7D8EBB0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160w</w:t>
            </w:r>
          </w:p>
        </w:tc>
        <w:tc>
          <w:tcPr>
            <w:tcW w:w="1280" w:type="dxa"/>
            <w:shd w:val="clear" w:color="auto" w:fill="auto"/>
            <w:noWrap/>
            <w:vAlign w:val="center"/>
            <w:hideMark/>
          </w:tcPr>
          <w:p w14:paraId="67AB1ACB"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60</w:t>
            </w:r>
          </w:p>
        </w:tc>
        <w:tc>
          <w:tcPr>
            <w:tcW w:w="4249" w:type="dxa"/>
            <w:vMerge/>
            <w:shd w:val="clear" w:color="auto" w:fill="auto"/>
            <w:noWrap/>
            <w:vAlign w:val="center"/>
          </w:tcPr>
          <w:p w14:paraId="2A2FD0C3"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03D009CC" w14:textId="77777777" w:rsidTr="00F1764B">
        <w:trPr>
          <w:trHeight w:val="276"/>
        </w:trPr>
        <w:tc>
          <w:tcPr>
            <w:tcW w:w="993" w:type="dxa"/>
            <w:shd w:val="clear" w:color="auto" w:fill="auto"/>
            <w:noWrap/>
            <w:vAlign w:val="center"/>
            <w:hideMark/>
          </w:tcPr>
          <w:p w14:paraId="532A6AE9"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2</w:t>
            </w:r>
          </w:p>
        </w:tc>
        <w:tc>
          <w:tcPr>
            <w:tcW w:w="2409" w:type="dxa"/>
            <w:shd w:val="clear" w:color="auto" w:fill="auto"/>
            <w:noWrap/>
            <w:vAlign w:val="center"/>
            <w:hideMark/>
          </w:tcPr>
          <w:p w14:paraId="1D5445A9"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更换抱箍</w:t>
            </w:r>
          </w:p>
        </w:tc>
        <w:tc>
          <w:tcPr>
            <w:tcW w:w="1280" w:type="dxa"/>
            <w:shd w:val="clear" w:color="auto" w:fill="auto"/>
            <w:noWrap/>
            <w:vAlign w:val="center"/>
            <w:hideMark/>
          </w:tcPr>
          <w:p w14:paraId="45013624"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hint="eastAsia"/>
                <w:b/>
                <w:bCs/>
                <w:color w:val="000000"/>
                <w:sz w:val="21"/>
                <w:szCs w:val="21"/>
              </w:rPr>
              <w:t>5218</w:t>
            </w:r>
          </w:p>
        </w:tc>
        <w:tc>
          <w:tcPr>
            <w:tcW w:w="4249" w:type="dxa"/>
            <w:shd w:val="clear" w:color="auto" w:fill="auto"/>
            <w:noWrap/>
            <w:vAlign w:val="center"/>
            <w:hideMark/>
          </w:tcPr>
          <w:p w14:paraId="5A86E36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1.8米灯臂，含材料、安装及</w:t>
            </w:r>
            <w:proofErr w:type="gramStart"/>
            <w:r w:rsidRPr="005879EF">
              <w:rPr>
                <w:rFonts w:ascii="宋体" w:hAnsi="宋体" w:hint="eastAsia"/>
                <w:color w:val="000000"/>
                <w:sz w:val="21"/>
                <w:szCs w:val="21"/>
              </w:rPr>
              <w:t>原抱箍</w:t>
            </w:r>
            <w:proofErr w:type="gramEnd"/>
            <w:r w:rsidRPr="005879EF">
              <w:rPr>
                <w:rFonts w:ascii="宋体" w:hAnsi="宋体" w:hint="eastAsia"/>
                <w:color w:val="000000"/>
                <w:sz w:val="21"/>
                <w:szCs w:val="21"/>
              </w:rPr>
              <w:t>拆除等</w:t>
            </w:r>
          </w:p>
        </w:tc>
      </w:tr>
      <w:tr w:rsidR="006F4E89" w:rsidRPr="005879EF" w14:paraId="74A1D8A1" w14:textId="77777777" w:rsidTr="00F1764B">
        <w:trPr>
          <w:trHeight w:val="276"/>
        </w:trPr>
        <w:tc>
          <w:tcPr>
            <w:tcW w:w="993" w:type="dxa"/>
            <w:shd w:val="clear" w:color="auto" w:fill="auto"/>
            <w:noWrap/>
            <w:vAlign w:val="center"/>
            <w:hideMark/>
          </w:tcPr>
          <w:p w14:paraId="5F147CD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3</w:t>
            </w:r>
          </w:p>
        </w:tc>
        <w:tc>
          <w:tcPr>
            <w:tcW w:w="2409" w:type="dxa"/>
            <w:shd w:val="clear" w:color="auto" w:fill="auto"/>
            <w:noWrap/>
            <w:vAlign w:val="center"/>
            <w:hideMark/>
          </w:tcPr>
          <w:p w14:paraId="300765D5"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更换灯杆</w:t>
            </w:r>
          </w:p>
        </w:tc>
        <w:tc>
          <w:tcPr>
            <w:tcW w:w="1280" w:type="dxa"/>
            <w:shd w:val="clear" w:color="auto" w:fill="auto"/>
            <w:noWrap/>
            <w:vAlign w:val="center"/>
            <w:hideMark/>
          </w:tcPr>
          <w:p w14:paraId="26DA68A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hint="eastAsia"/>
                <w:b/>
                <w:bCs/>
                <w:color w:val="000000"/>
                <w:sz w:val="21"/>
                <w:szCs w:val="21"/>
              </w:rPr>
              <w:t>101</w:t>
            </w:r>
          </w:p>
        </w:tc>
        <w:tc>
          <w:tcPr>
            <w:tcW w:w="4249" w:type="dxa"/>
            <w:shd w:val="clear" w:color="auto" w:fill="auto"/>
            <w:noWrap/>
            <w:vAlign w:val="center"/>
            <w:hideMark/>
          </w:tcPr>
          <w:p w14:paraId="23EDCB6D"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10米双臂，含材料、安装</w:t>
            </w:r>
            <w:proofErr w:type="gramStart"/>
            <w:r w:rsidRPr="005879EF">
              <w:rPr>
                <w:rFonts w:ascii="宋体" w:hAnsi="宋体" w:hint="eastAsia"/>
                <w:color w:val="000000"/>
                <w:sz w:val="21"/>
                <w:szCs w:val="21"/>
              </w:rPr>
              <w:t>及原灯杆</w:t>
            </w:r>
            <w:proofErr w:type="gramEnd"/>
            <w:r w:rsidRPr="005879EF">
              <w:rPr>
                <w:rFonts w:ascii="宋体" w:hAnsi="宋体" w:hint="eastAsia"/>
                <w:color w:val="000000"/>
                <w:sz w:val="21"/>
                <w:szCs w:val="21"/>
              </w:rPr>
              <w:t>拆除等</w:t>
            </w:r>
          </w:p>
        </w:tc>
      </w:tr>
      <w:tr w:rsidR="006F4E89" w:rsidRPr="005879EF" w14:paraId="318714B4" w14:textId="77777777" w:rsidTr="00F1764B">
        <w:trPr>
          <w:trHeight w:val="276"/>
        </w:trPr>
        <w:tc>
          <w:tcPr>
            <w:tcW w:w="8931" w:type="dxa"/>
            <w:gridSpan w:val="4"/>
            <w:shd w:val="clear" w:color="auto" w:fill="auto"/>
            <w:noWrap/>
            <w:vAlign w:val="center"/>
            <w:hideMark/>
          </w:tcPr>
          <w:p w14:paraId="000095FF" w14:textId="77777777" w:rsidR="006F4E89" w:rsidRPr="005879EF" w:rsidRDefault="006F4E89" w:rsidP="00F1764B">
            <w:pPr>
              <w:widowControl/>
              <w:snapToGrid w:val="0"/>
              <w:spacing w:beforeLines="15" w:before="48" w:afterLines="15" w:after="48" w:line="240" w:lineRule="auto"/>
              <w:ind w:firstLineChars="0" w:firstLine="0"/>
              <w:rPr>
                <w:rFonts w:ascii="宋体" w:hAnsi="宋体"/>
                <w:b/>
                <w:bCs/>
                <w:color w:val="000000"/>
                <w:kern w:val="0"/>
                <w:sz w:val="21"/>
                <w:szCs w:val="21"/>
              </w:rPr>
            </w:pPr>
            <w:r w:rsidRPr="005879EF">
              <w:rPr>
                <w:rFonts w:ascii="宋体" w:hAnsi="宋体"/>
                <w:b/>
                <w:bCs/>
                <w:color w:val="000000"/>
                <w:kern w:val="0"/>
                <w:sz w:val="21"/>
                <w:szCs w:val="21"/>
              </w:rPr>
              <w:t>二、</w:t>
            </w:r>
            <w:r w:rsidRPr="005879EF">
              <w:rPr>
                <w:rFonts w:ascii="宋体" w:hAnsi="宋体" w:hint="eastAsia"/>
                <w:b/>
                <w:bCs/>
                <w:color w:val="000000"/>
                <w:kern w:val="0"/>
                <w:sz w:val="21"/>
                <w:szCs w:val="21"/>
              </w:rPr>
              <w:t>高楼片区（包括高楼镇和平阳坑镇）</w:t>
            </w:r>
          </w:p>
        </w:tc>
      </w:tr>
      <w:tr w:rsidR="006F4E89" w:rsidRPr="005879EF" w14:paraId="603BA442" w14:textId="77777777" w:rsidTr="00F1764B">
        <w:trPr>
          <w:trHeight w:val="276"/>
        </w:trPr>
        <w:tc>
          <w:tcPr>
            <w:tcW w:w="993" w:type="dxa"/>
            <w:shd w:val="clear" w:color="auto" w:fill="auto"/>
            <w:noWrap/>
            <w:vAlign w:val="center"/>
            <w:hideMark/>
          </w:tcPr>
          <w:p w14:paraId="263218A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1</w:t>
            </w:r>
          </w:p>
        </w:tc>
        <w:tc>
          <w:tcPr>
            <w:tcW w:w="2409" w:type="dxa"/>
            <w:shd w:val="clear" w:color="auto" w:fill="auto"/>
            <w:noWrap/>
            <w:vAlign w:val="center"/>
            <w:hideMark/>
          </w:tcPr>
          <w:p w14:paraId="6AE8AF6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LED灯头</w:t>
            </w:r>
          </w:p>
        </w:tc>
        <w:tc>
          <w:tcPr>
            <w:tcW w:w="1280" w:type="dxa"/>
            <w:shd w:val="clear" w:color="auto" w:fill="auto"/>
            <w:noWrap/>
            <w:vAlign w:val="center"/>
            <w:hideMark/>
          </w:tcPr>
          <w:p w14:paraId="7B9F1D52"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hint="eastAsia"/>
                <w:b/>
                <w:bCs/>
                <w:color w:val="000000"/>
                <w:sz w:val="21"/>
                <w:szCs w:val="21"/>
              </w:rPr>
              <w:t>4030</w:t>
            </w:r>
          </w:p>
        </w:tc>
        <w:tc>
          <w:tcPr>
            <w:tcW w:w="4249" w:type="dxa"/>
            <w:shd w:val="clear" w:color="auto" w:fill="auto"/>
            <w:noWrap/>
            <w:vAlign w:val="center"/>
            <w:hideMark/>
          </w:tcPr>
          <w:p w14:paraId="2234D77D"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p>
        </w:tc>
      </w:tr>
      <w:tr w:rsidR="006F4E89" w:rsidRPr="005879EF" w14:paraId="03E9B91E" w14:textId="77777777" w:rsidTr="00F1764B">
        <w:trPr>
          <w:trHeight w:val="276"/>
        </w:trPr>
        <w:tc>
          <w:tcPr>
            <w:tcW w:w="993" w:type="dxa"/>
            <w:shd w:val="clear" w:color="auto" w:fill="auto"/>
            <w:noWrap/>
            <w:vAlign w:val="center"/>
            <w:hideMark/>
          </w:tcPr>
          <w:p w14:paraId="6B196D9D"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1.1</w:t>
            </w:r>
          </w:p>
        </w:tc>
        <w:tc>
          <w:tcPr>
            <w:tcW w:w="2409" w:type="dxa"/>
            <w:shd w:val="clear" w:color="auto" w:fill="auto"/>
            <w:noWrap/>
            <w:vAlign w:val="center"/>
            <w:hideMark/>
          </w:tcPr>
          <w:p w14:paraId="498F009E"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40w</w:t>
            </w:r>
          </w:p>
        </w:tc>
        <w:tc>
          <w:tcPr>
            <w:tcW w:w="1280" w:type="dxa"/>
            <w:shd w:val="clear" w:color="auto" w:fill="auto"/>
            <w:noWrap/>
            <w:vAlign w:val="center"/>
            <w:hideMark/>
          </w:tcPr>
          <w:p w14:paraId="0E178C7C"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3737</w:t>
            </w:r>
          </w:p>
        </w:tc>
        <w:tc>
          <w:tcPr>
            <w:tcW w:w="4249" w:type="dxa"/>
            <w:vMerge w:val="restart"/>
            <w:shd w:val="clear" w:color="auto" w:fill="auto"/>
            <w:noWrap/>
            <w:vAlign w:val="center"/>
            <w:hideMark/>
          </w:tcPr>
          <w:p w14:paraId="387537C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含材料、安装及原灯具拆除等</w:t>
            </w:r>
          </w:p>
        </w:tc>
      </w:tr>
      <w:tr w:rsidR="006F4E89" w:rsidRPr="005879EF" w14:paraId="2E636107" w14:textId="77777777" w:rsidTr="00F1764B">
        <w:trPr>
          <w:trHeight w:val="276"/>
        </w:trPr>
        <w:tc>
          <w:tcPr>
            <w:tcW w:w="993" w:type="dxa"/>
            <w:shd w:val="clear" w:color="auto" w:fill="auto"/>
            <w:noWrap/>
            <w:vAlign w:val="center"/>
            <w:hideMark/>
          </w:tcPr>
          <w:p w14:paraId="386F75F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p>
        </w:tc>
        <w:tc>
          <w:tcPr>
            <w:tcW w:w="2409" w:type="dxa"/>
            <w:shd w:val="clear" w:color="auto" w:fill="auto"/>
            <w:noWrap/>
            <w:vAlign w:val="center"/>
            <w:hideMark/>
          </w:tcPr>
          <w:p w14:paraId="270E2655"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60w</w:t>
            </w:r>
          </w:p>
        </w:tc>
        <w:tc>
          <w:tcPr>
            <w:tcW w:w="1280" w:type="dxa"/>
            <w:shd w:val="clear" w:color="auto" w:fill="auto"/>
            <w:noWrap/>
            <w:vAlign w:val="center"/>
            <w:hideMark/>
          </w:tcPr>
          <w:p w14:paraId="64E13FED"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25</w:t>
            </w:r>
          </w:p>
        </w:tc>
        <w:tc>
          <w:tcPr>
            <w:tcW w:w="4249" w:type="dxa"/>
            <w:vMerge/>
            <w:shd w:val="clear" w:color="auto" w:fill="auto"/>
            <w:noWrap/>
            <w:vAlign w:val="center"/>
          </w:tcPr>
          <w:p w14:paraId="305E5804"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0B718F42" w14:textId="77777777" w:rsidTr="00F1764B">
        <w:trPr>
          <w:trHeight w:val="276"/>
        </w:trPr>
        <w:tc>
          <w:tcPr>
            <w:tcW w:w="993" w:type="dxa"/>
            <w:shd w:val="clear" w:color="auto" w:fill="auto"/>
            <w:noWrap/>
            <w:vAlign w:val="center"/>
            <w:hideMark/>
          </w:tcPr>
          <w:p w14:paraId="358E1FA3"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1.3</w:t>
            </w:r>
          </w:p>
        </w:tc>
        <w:tc>
          <w:tcPr>
            <w:tcW w:w="2409" w:type="dxa"/>
            <w:shd w:val="clear" w:color="auto" w:fill="auto"/>
            <w:noWrap/>
            <w:vAlign w:val="center"/>
            <w:hideMark/>
          </w:tcPr>
          <w:p w14:paraId="28607EBE"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90w</w:t>
            </w:r>
          </w:p>
        </w:tc>
        <w:tc>
          <w:tcPr>
            <w:tcW w:w="1280" w:type="dxa"/>
            <w:shd w:val="clear" w:color="auto" w:fill="auto"/>
            <w:noWrap/>
            <w:vAlign w:val="center"/>
            <w:hideMark/>
          </w:tcPr>
          <w:p w14:paraId="18EB004A"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188</w:t>
            </w:r>
          </w:p>
        </w:tc>
        <w:tc>
          <w:tcPr>
            <w:tcW w:w="4249" w:type="dxa"/>
            <w:vMerge/>
            <w:shd w:val="clear" w:color="auto" w:fill="auto"/>
            <w:noWrap/>
            <w:vAlign w:val="center"/>
          </w:tcPr>
          <w:p w14:paraId="0A76D261"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194FDBC2" w14:textId="77777777" w:rsidTr="00F1764B">
        <w:trPr>
          <w:trHeight w:val="276"/>
        </w:trPr>
        <w:tc>
          <w:tcPr>
            <w:tcW w:w="993" w:type="dxa"/>
            <w:shd w:val="clear" w:color="auto" w:fill="auto"/>
            <w:noWrap/>
            <w:vAlign w:val="center"/>
          </w:tcPr>
          <w:p w14:paraId="1E919D69"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1.4</w:t>
            </w:r>
          </w:p>
        </w:tc>
        <w:tc>
          <w:tcPr>
            <w:tcW w:w="2409" w:type="dxa"/>
            <w:shd w:val="clear" w:color="auto" w:fill="auto"/>
            <w:noWrap/>
            <w:vAlign w:val="center"/>
          </w:tcPr>
          <w:p w14:paraId="5350951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120w</w:t>
            </w:r>
          </w:p>
        </w:tc>
        <w:tc>
          <w:tcPr>
            <w:tcW w:w="1280" w:type="dxa"/>
            <w:shd w:val="clear" w:color="auto" w:fill="auto"/>
            <w:noWrap/>
            <w:vAlign w:val="center"/>
          </w:tcPr>
          <w:p w14:paraId="55748C4A"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80</w:t>
            </w:r>
          </w:p>
        </w:tc>
        <w:tc>
          <w:tcPr>
            <w:tcW w:w="4249" w:type="dxa"/>
            <w:vMerge/>
            <w:shd w:val="clear" w:color="auto" w:fill="auto"/>
            <w:noWrap/>
            <w:vAlign w:val="center"/>
          </w:tcPr>
          <w:p w14:paraId="7336D32A"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1398E399" w14:textId="77777777" w:rsidTr="00F1764B">
        <w:trPr>
          <w:trHeight w:val="276"/>
        </w:trPr>
        <w:tc>
          <w:tcPr>
            <w:tcW w:w="993" w:type="dxa"/>
            <w:shd w:val="clear" w:color="auto" w:fill="auto"/>
            <w:noWrap/>
            <w:vAlign w:val="center"/>
            <w:hideMark/>
          </w:tcPr>
          <w:p w14:paraId="27AE71BA"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1.5</w:t>
            </w:r>
          </w:p>
        </w:tc>
        <w:tc>
          <w:tcPr>
            <w:tcW w:w="2409" w:type="dxa"/>
            <w:shd w:val="clear" w:color="auto" w:fill="auto"/>
            <w:noWrap/>
            <w:vAlign w:val="center"/>
            <w:hideMark/>
          </w:tcPr>
          <w:p w14:paraId="6A4DB4A6"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160w</w:t>
            </w:r>
          </w:p>
        </w:tc>
        <w:tc>
          <w:tcPr>
            <w:tcW w:w="1280" w:type="dxa"/>
            <w:shd w:val="clear" w:color="auto" w:fill="auto"/>
            <w:noWrap/>
            <w:vAlign w:val="center"/>
            <w:hideMark/>
          </w:tcPr>
          <w:p w14:paraId="42183A78"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0</w:t>
            </w:r>
          </w:p>
        </w:tc>
        <w:tc>
          <w:tcPr>
            <w:tcW w:w="4249" w:type="dxa"/>
            <w:vMerge/>
            <w:shd w:val="clear" w:color="auto" w:fill="auto"/>
            <w:noWrap/>
            <w:vAlign w:val="center"/>
          </w:tcPr>
          <w:p w14:paraId="3687D23B"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7A23D043" w14:textId="77777777" w:rsidTr="00F1764B">
        <w:trPr>
          <w:trHeight w:val="276"/>
        </w:trPr>
        <w:tc>
          <w:tcPr>
            <w:tcW w:w="993" w:type="dxa"/>
            <w:shd w:val="clear" w:color="auto" w:fill="auto"/>
            <w:noWrap/>
            <w:vAlign w:val="center"/>
            <w:hideMark/>
          </w:tcPr>
          <w:p w14:paraId="6B6026F7"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2</w:t>
            </w:r>
          </w:p>
        </w:tc>
        <w:tc>
          <w:tcPr>
            <w:tcW w:w="2409" w:type="dxa"/>
            <w:shd w:val="clear" w:color="auto" w:fill="auto"/>
            <w:noWrap/>
            <w:vAlign w:val="center"/>
            <w:hideMark/>
          </w:tcPr>
          <w:p w14:paraId="62C3CF62"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更换抱箍</w:t>
            </w:r>
          </w:p>
        </w:tc>
        <w:tc>
          <w:tcPr>
            <w:tcW w:w="1280" w:type="dxa"/>
            <w:shd w:val="clear" w:color="auto" w:fill="auto"/>
            <w:noWrap/>
            <w:vAlign w:val="center"/>
            <w:hideMark/>
          </w:tcPr>
          <w:p w14:paraId="0CF7D3F9"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hint="eastAsia"/>
                <w:b/>
                <w:bCs/>
                <w:color w:val="000000"/>
                <w:sz w:val="21"/>
                <w:szCs w:val="21"/>
              </w:rPr>
              <w:t>3468</w:t>
            </w:r>
          </w:p>
        </w:tc>
        <w:tc>
          <w:tcPr>
            <w:tcW w:w="4249" w:type="dxa"/>
            <w:shd w:val="clear" w:color="auto" w:fill="auto"/>
            <w:noWrap/>
            <w:vAlign w:val="center"/>
            <w:hideMark/>
          </w:tcPr>
          <w:p w14:paraId="1A8BA41E"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1.8米灯臂，含材料、安装及</w:t>
            </w:r>
            <w:proofErr w:type="gramStart"/>
            <w:r w:rsidRPr="005879EF">
              <w:rPr>
                <w:rFonts w:ascii="宋体" w:hAnsi="宋体" w:hint="eastAsia"/>
                <w:color w:val="000000"/>
                <w:sz w:val="21"/>
                <w:szCs w:val="21"/>
              </w:rPr>
              <w:t>原抱箍</w:t>
            </w:r>
            <w:proofErr w:type="gramEnd"/>
            <w:r w:rsidRPr="005879EF">
              <w:rPr>
                <w:rFonts w:ascii="宋体" w:hAnsi="宋体" w:hint="eastAsia"/>
                <w:color w:val="000000"/>
                <w:sz w:val="21"/>
                <w:szCs w:val="21"/>
              </w:rPr>
              <w:t>拆除等</w:t>
            </w:r>
          </w:p>
        </w:tc>
      </w:tr>
      <w:tr w:rsidR="006F4E89" w:rsidRPr="005879EF" w14:paraId="46BC3BEF" w14:textId="77777777" w:rsidTr="00F1764B">
        <w:trPr>
          <w:trHeight w:val="276"/>
        </w:trPr>
        <w:tc>
          <w:tcPr>
            <w:tcW w:w="993" w:type="dxa"/>
            <w:shd w:val="clear" w:color="auto" w:fill="auto"/>
            <w:noWrap/>
            <w:vAlign w:val="center"/>
            <w:hideMark/>
          </w:tcPr>
          <w:p w14:paraId="4AF9917A"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3</w:t>
            </w:r>
          </w:p>
        </w:tc>
        <w:tc>
          <w:tcPr>
            <w:tcW w:w="2409" w:type="dxa"/>
            <w:shd w:val="clear" w:color="auto" w:fill="auto"/>
            <w:noWrap/>
            <w:vAlign w:val="center"/>
            <w:hideMark/>
          </w:tcPr>
          <w:p w14:paraId="634EC7F7"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更换灯杆</w:t>
            </w:r>
          </w:p>
        </w:tc>
        <w:tc>
          <w:tcPr>
            <w:tcW w:w="1280" w:type="dxa"/>
            <w:shd w:val="clear" w:color="auto" w:fill="auto"/>
            <w:noWrap/>
            <w:vAlign w:val="center"/>
            <w:hideMark/>
          </w:tcPr>
          <w:p w14:paraId="605A35FB"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hint="eastAsia"/>
                <w:b/>
                <w:bCs/>
                <w:color w:val="000000"/>
                <w:sz w:val="21"/>
                <w:szCs w:val="21"/>
              </w:rPr>
              <w:t>40</w:t>
            </w:r>
          </w:p>
        </w:tc>
        <w:tc>
          <w:tcPr>
            <w:tcW w:w="4249" w:type="dxa"/>
            <w:shd w:val="clear" w:color="auto" w:fill="auto"/>
            <w:noWrap/>
            <w:vAlign w:val="center"/>
            <w:hideMark/>
          </w:tcPr>
          <w:p w14:paraId="7FD5C38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10米双臂，含材料、安装</w:t>
            </w:r>
            <w:proofErr w:type="gramStart"/>
            <w:r w:rsidRPr="005879EF">
              <w:rPr>
                <w:rFonts w:ascii="宋体" w:hAnsi="宋体" w:hint="eastAsia"/>
                <w:color w:val="000000"/>
                <w:sz w:val="21"/>
                <w:szCs w:val="21"/>
              </w:rPr>
              <w:t>及原灯杆</w:t>
            </w:r>
            <w:proofErr w:type="gramEnd"/>
            <w:r w:rsidRPr="005879EF">
              <w:rPr>
                <w:rFonts w:ascii="宋体" w:hAnsi="宋体" w:hint="eastAsia"/>
                <w:color w:val="000000"/>
                <w:sz w:val="21"/>
                <w:szCs w:val="21"/>
              </w:rPr>
              <w:t>拆除等</w:t>
            </w:r>
          </w:p>
        </w:tc>
      </w:tr>
      <w:tr w:rsidR="006F4E89" w:rsidRPr="005879EF" w14:paraId="3DF8C2F2" w14:textId="77777777" w:rsidTr="00F1764B">
        <w:trPr>
          <w:trHeight w:val="276"/>
        </w:trPr>
        <w:tc>
          <w:tcPr>
            <w:tcW w:w="8931" w:type="dxa"/>
            <w:gridSpan w:val="4"/>
            <w:shd w:val="clear" w:color="auto" w:fill="auto"/>
            <w:noWrap/>
            <w:vAlign w:val="center"/>
          </w:tcPr>
          <w:p w14:paraId="3E542ABF" w14:textId="77777777" w:rsidR="006F4E89" w:rsidRPr="005879EF" w:rsidRDefault="006F4E89" w:rsidP="00F1764B">
            <w:pPr>
              <w:widowControl/>
              <w:snapToGrid w:val="0"/>
              <w:spacing w:beforeLines="15" w:before="48" w:afterLines="15" w:after="48" w:line="240" w:lineRule="auto"/>
              <w:ind w:firstLineChars="0" w:firstLine="0"/>
              <w:rPr>
                <w:rFonts w:ascii="宋体" w:hAnsi="宋体"/>
                <w:b/>
                <w:bCs/>
                <w:color w:val="000000"/>
                <w:kern w:val="0"/>
                <w:sz w:val="21"/>
                <w:szCs w:val="21"/>
              </w:rPr>
            </w:pPr>
            <w:r w:rsidRPr="005879EF">
              <w:rPr>
                <w:rFonts w:ascii="宋体" w:hAnsi="宋体"/>
                <w:b/>
                <w:bCs/>
                <w:color w:val="000000"/>
                <w:kern w:val="0"/>
                <w:sz w:val="21"/>
                <w:szCs w:val="21"/>
              </w:rPr>
              <w:t>三、</w:t>
            </w:r>
            <w:proofErr w:type="gramStart"/>
            <w:r w:rsidRPr="005879EF">
              <w:rPr>
                <w:rFonts w:ascii="宋体" w:hAnsi="宋体" w:hint="eastAsia"/>
                <w:b/>
                <w:bCs/>
                <w:color w:val="000000"/>
                <w:kern w:val="0"/>
                <w:sz w:val="21"/>
                <w:szCs w:val="21"/>
              </w:rPr>
              <w:t>马屿片区</w:t>
            </w:r>
            <w:proofErr w:type="gramEnd"/>
            <w:r w:rsidRPr="005879EF">
              <w:rPr>
                <w:rFonts w:ascii="宋体" w:hAnsi="宋体" w:hint="eastAsia"/>
                <w:b/>
                <w:bCs/>
                <w:color w:val="000000"/>
                <w:kern w:val="0"/>
                <w:sz w:val="21"/>
                <w:szCs w:val="21"/>
              </w:rPr>
              <w:t>（</w:t>
            </w:r>
            <w:proofErr w:type="gramStart"/>
            <w:r w:rsidRPr="005879EF">
              <w:rPr>
                <w:rFonts w:ascii="宋体" w:hAnsi="宋体" w:hint="eastAsia"/>
                <w:b/>
                <w:bCs/>
                <w:color w:val="000000"/>
                <w:kern w:val="0"/>
                <w:sz w:val="21"/>
                <w:szCs w:val="21"/>
              </w:rPr>
              <w:t>包括马屿镇</w:t>
            </w:r>
            <w:proofErr w:type="gramEnd"/>
            <w:r w:rsidRPr="005879EF">
              <w:rPr>
                <w:rFonts w:ascii="宋体" w:hAnsi="宋体" w:hint="eastAsia"/>
                <w:b/>
                <w:bCs/>
                <w:color w:val="000000"/>
                <w:kern w:val="0"/>
                <w:sz w:val="21"/>
                <w:szCs w:val="21"/>
              </w:rPr>
              <w:t>和</w:t>
            </w:r>
            <w:proofErr w:type="gramStart"/>
            <w:r w:rsidRPr="005879EF">
              <w:rPr>
                <w:rFonts w:ascii="宋体" w:hAnsi="宋体" w:hint="eastAsia"/>
                <w:b/>
                <w:bCs/>
                <w:color w:val="000000"/>
                <w:kern w:val="0"/>
                <w:sz w:val="21"/>
                <w:szCs w:val="21"/>
              </w:rPr>
              <w:t>曹村镇</w:t>
            </w:r>
            <w:proofErr w:type="gramEnd"/>
            <w:r w:rsidRPr="005879EF">
              <w:rPr>
                <w:rFonts w:ascii="宋体" w:hAnsi="宋体" w:hint="eastAsia"/>
                <w:b/>
                <w:bCs/>
                <w:color w:val="000000"/>
                <w:kern w:val="0"/>
                <w:sz w:val="21"/>
                <w:szCs w:val="21"/>
              </w:rPr>
              <w:t>）</w:t>
            </w:r>
          </w:p>
        </w:tc>
      </w:tr>
      <w:tr w:rsidR="006F4E89" w:rsidRPr="005879EF" w14:paraId="02B0CD11" w14:textId="77777777" w:rsidTr="00F1764B">
        <w:trPr>
          <w:trHeight w:val="276"/>
        </w:trPr>
        <w:tc>
          <w:tcPr>
            <w:tcW w:w="993" w:type="dxa"/>
            <w:shd w:val="clear" w:color="auto" w:fill="auto"/>
            <w:noWrap/>
            <w:vAlign w:val="center"/>
            <w:hideMark/>
          </w:tcPr>
          <w:p w14:paraId="0B5B846D"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1</w:t>
            </w:r>
          </w:p>
        </w:tc>
        <w:tc>
          <w:tcPr>
            <w:tcW w:w="2409" w:type="dxa"/>
            <w:shd w:val="clear" w:color="auto" w:fill="auto"/>
            <w:noWrap/>
            <w:vAlign w:val="center"/>
            <w:hideMark/>
          </w:tcPr>
          <w:p w14:paraId="50F3FA27"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LED灯头</w:t>
            </w:r>
          </w:p>
        </w:tc>
        <w:tc>
          <w:tcPr>
            <w:tcW w:w="1280" w:type="dxa"/>
            <w:shd w:val="clear" w:color="auto" w:fill="auto"/>
            <w:noWrap/>
            <w:vAlign w:val="center"/>
            <w:hideMark/>
          </w:tcPr>
          <w:p w14:paraId="3AD0789E"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hint="eastAsia"/>
                <w:b/>
                <w:bCs/>
                <w:color w:val="000000"/>
                <w:sz w:val="21"/>
                <w:szCs w:val="21"/>
              </w:rPr>
              <w:t>5228</w:t>
            </w:r>
          </w:p>
        </w:tc>
        <w:tc>
          <w:tcPr>
            <w:tcW w:w="4249" w:type="dxa"/>
            <w:shd w:val="clear" w:color="auto" w:fill="auto"/>
            <w:noWrap/>
            <w:vAlign w:val="center"/>
            <w:hideMark/>
          </w:tcPr>
          <w:p w14:paraId="6AB0260E"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p>
        </w:tc>
      </w:tr>
      <w:tr w:rsidR="006F4E89" w:rsidRPr="005879EF" w14:paraId="05E9EFB2" w14:textId="77777777" w:rsidTr="00F1764B">
        <w:trPr>
          <w:trHeight w:val="276"/>
        </w:trPr>
        <w:tc>
          <w:tcPr>
            <w:tcW w:w="993" w:type="dxa"/>
            <w:shd w:val="clear" w:color="auto" w:fill="auto"/>
            <w:noWrap/>
            <w:vAlign w:val="center"/>
            <w:hideMark/>
          </w:tcPr>
          <w:p w14:paraId="53B7C0D1"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lastRenderedPageBreak/>
              <w:t>1.1</w:t>
            </w:r>
          </w:p>
        </w:tc>
        <w:tc>
          <w:tcPr>
            <w:tcW w:w="2409" w:type="dxa"/>
            <w:shd w:val="clear" w:color="auto" w:fill="auto"/>
            <w:noWrap/>
            <w:vAlign w:val="center"/>
            <w:hideMark/>
          </w:tcPr>
          <w:p w14:paraId="4B6D023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40w</w:t>
            </w:r>
          </w:p>
        </w:tc>
        <w:tc>
          <w:tcPr>
            <w:tcW w:w="1280" w:type="dxa"/>
            <w:shd w:val="clear" w:color="auto" w:fill="auto"/>
            <w:noWrap/>
            <w:vAlign w:val="center"/>
            <w:hideMark/>
          </w:tcPr>
          <w:p w14:paraId="2FFC0015"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4666</w:t>
            </w:r>
          </w:p>
        </w:tc>
        <w:tc>
          <w:tcPr>
            <w:tcW w:w="4249" w:type="dxa"/>
            <w:vMerge w:val="restart"/>
            <w:shd w:val="clear" w:color="auto" w:fill="auto"/>
            <w:noWrap/>
            <w:vAlign w:val="center"/>
            <w:hideMark/>
          </w:tcPr>
          <w:p w14:paraId="719BED42"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含材料、安装及原灯具拆除等费用</w:t>
            </w:r>
          </w:p>
        </w:tc>
      </w:tr>
      <w:tr w:rsidR="006F4E89" w:rsidRPr="005879EF" w14:paraId="6B76A073" w14:textId="77777777" w:rsidTr="00F1764B">
        <w:trPr>
          <w:trHeight w:val="276"/>
        </w:trPr>
        <w:tc>
          <w:tcPr>
            <w:tcW w:w="993" w:type="dxa"/>
            <w:shd w:val="clear" w:color="auto" w:fill="auto"/>
            <w:noWrap/>
            <w:vAlign w:val="center"/>
            <w:hideMark/>
          </w:tcPr>
          <w:p w14:paraId="7A9D36B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p>
        </w:tc>
        <w:tc>
          <w:tcPr>
            <w:tcW w:w="2409" w:type="dxa"/>
            <w:shd w:val="clear" w:color="auto" w:fill="auto"/>
            <w:noWrap/>
            <w:vAlign w:val="center"/>
            <w:hideMark/>
          </w:tcPr>
          <w:p w14:paraId="7C49B78A"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60w</w:t>
            </w:r>
          </w:p>
        </w:tc>
        <w:tc>
          <w:tcPr>
            <w:tcW w:w="1280" w:type="dxa"/>
            <w:shd w:val="clear" w:color="auto" w:fill="auto"/>
            <w:noWrap/>
            <w:vAlign w:val="center"/>
            <w:hideMark/>
          </w:tcPr>
          <w:p w14:paraId="3313230B"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33</w:t>
            </w:r>
          </w:p>
        </w:tc>
        <w:tc>
          <w:tcPr>
            <w:tcW w:w="4249" w:type="dxa"/>
            <w:vMerge/>
            <w:shd w:val="clear" w:color="auto" w:fill="auto"/>
            <w:noWrap/>
            <w:vAlign w:val="center"/>
          </w:tcPr>
          <w:p w14:paraId="003424DB"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3BBC9549" w14:textId="77777777" w:rsidTr="00F1764B">
        <w:trPr>
          <w:trHeight w:val="276"/>
        </w:trPr>
        <w:tc>
          <w:tcPr>
            <w:tcW w:w="993" w:type="dxa"/>
            <w:shd w:val="clear" w:color="auto" w:fill="auto"/>
            <w:noWrap/>
            <w:vAlign w:val="center"/>
            <w:hideMark/>
          </w:tcPr>
          <w:p w14:paraId="40F65324"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1.3</w:t>
            </w:r>
          </w:p>
        </w:tc>
        <w:tc>
          <w:tcPr>
            <w:tcW w:w="2409" w:type="dxa"/>
            <w:shd w:val="clear" w:color="auto" w:fill="auto"/>
            <w:noWrap/>
            <w:vAlign w:val="center"/>
            <w:hideMark/>
          </w:tcPr>
          <w:p w14:paraId="44E05B94"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90w</w:t>
            </w:r>
          </w:p>
        </w:tc>
        <w:tc>
          <w:tcPr>
            <w:tcW w:w="1280" w:type="dxa"/>
            <w:shd w:val="clear" w:color="auto" w:fill="auto"/>
            <w:noWrap/>
            <w:vAlign w:val="center"/>
            <w:hideMark/>
          </w:tcPr>
          <w:p w14:paraId="6E260BE3"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307</w:t>
            </w:r>
          </w:p>
        </w:tc>
        <w:tc>
          <w:tcPr>
            <w:tcW w:w="4249" w:type="dxa"/>
            <w:vMerge/>
            <w:shd w:val="clear" w:color="auto" w:fill="auto"/>
            <w:noWrap/>
            <w:vAlign w:val="center"/>
          </w:tcPr>
          <w:p w14:paraId="44A2FC79"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1F2E8807" w14:textId="77777777" w:rsidTr="00F1764B">
        <w:trPr>
          <w:trHeight w:val="276"/>
        </w:trPr>
        <w:tc>
          <w:tcPr>
            <w:tcW w:w="993" w:type="dxa"/>
            <w:shd w:val="clear" w:color="auto" w:fill="auto"/>
            <w:noWrap/>
            <w:vAlign w:val="center"/>
            <w:hideMark/>
          </w:tcPr>
          <w:p w14:paraId="4CB7D781"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1.4</w:t>
            </w:r>
          </w:p>
        </w:tc>
        <w:tc>
          <w:tcPr>
            <w:tcW w:w="2409" w:type="dxa"/>
            <w:shd w:val="clear" w:color="auto" w:fill="auto"/>
            <w:noWrap/>
            <w:vAlign w:val="center"/>
            <w:hideMark/>
          </w:tcPr>
          <w:p w14:paraId="43D33C5D"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120w</w:t>
            </w:r>
          </w:p>
        </w:tc>
        <w:tc>
          <w:tcPr>
            <w:tcW w:w="1280" w:type="dxa"/>
            <w:shd w:val="clear" w:color="auto" w:fill="auto"/>
            <w:noWrap/>
            <w:vAlign w:val="center"/>
            <w:hideMark/>
          </w:tcPr>
          <w:p w14:paraId="19BFA716"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131</w:t>
            </w:r>
          </w:p>
        </w:tc>
        <w:tc>
          <w:tcPr>
            <w:tcW w:w="4249" w:type="dxa"/>
            <w:vMerge/>
            <w:shd w:val="clear" w:color="auto" w:fill="auto"/>
            <w:noWrap/>
            <w:vAlign w:val="center"/>
          </w:tcPr>
          <w:p w14:paraId="6879AEA9"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5718369D" w14:textId="77777777" w:rsidTr="00F1764B">
        <w:trPr>
          <w:trHeight w:val="276"/>
        </w:trPr>
        <w:tc>
          <w:tcPr>
            <w:tcW w:w="993" w:type="dxa"/>
            <w:shd w:val="clear" w:color="auto" w:fill="auto"/>
            <w:noWrap/>
            <w:vAlign w:val="center"/>
            <w:hideMark/>
          </w:tcPr>
          <w:p w14:paraId="572526F8"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1.5</w:t>
            </w:r>
          </w:p>
        </w:tc>
        <w:tc>
          <w:tcPr>
            <w:tcW w:w="2409" w:type="dxa"/>
            <w:shd w:val="clear" w:color="auto" w:fill="auto"/>
            <w:noWrap/>
            <w:vAlign w:val="center"/>
            <w:hideMark/>
          </w:tcPr>
          <w:p w14:paraId="4754DB4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160w</w:t>
            </w:r>
          </w:p>
        </w:tc>
        <w:tc>
          <w:tcPr>
            <w:tcW w:w="1280" w:type="dxa"/>
            <w:shd w:val="clear" w:color="auto" w:fill="auto"/>
            <w:noWrap/>
            <w:vAlign w:val="center"/>
            <w:hideMark/>
          </w:tcPr>
          <w:p w14:paraId="1D6DDF55"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91</w:t>
            </w:r>
          </w:p>
        </w:tc>
        <w:tc>
          <w:tcPr>
            <w:tcW w:w="4249" w:type="dxa"/>
            <w:vMerge/>
            <w:shd w:val="clear" w:color="auto" w:fill="auto"/>
            <w:noWrap/>
            <w:vAlign w:val="center"/>
          </w:tcPr>
          <w:p w14:paraId="1B1D88DD"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r w:rsidR="006F4E89" w:rsidRPr="005879EF" w14:paraId="2DF7A877" w14:textId="77777777" w:rsidTr="00F1764B">
        <w:trPr>
          <w:trHeight w:val="276"/>
        </w:trPr>
        <w:tc>
          <w:tcPr>
            <w:tcW w:w="993" w:type="dxa"/>
            <w:shd w:val="clear" w:color="auto" w:fill="auto"/>
            <w:noWrap/>
            <w:vAlign w:val="center"/>
            <w:hideMark/>
          </w:tcPr>
          <w:p w14:paraId="56F404F1"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2</w:t>
            </w:r>
          </w:p>
        </w:tc>
        <w:tc>
          <w:tcPr>
            <w:tcW w:w="2409" w:type="dxa"/>
            <w:shd w:val="clear" w:color="auto" w:fill="auto"/>
            <w:noWrap/>
            <w:vAlign w:val="center"/>
            <w:hideMark/>
          </w:tcPr>
          <w:p w14:paraId="6A6E7E92"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更换抱箍</w:t>
            </w:r>
          </w:p>
        </w:tc>
        <w:tc>
          <w:tcPr>
            <w:tcW w:w="1280" w:type="dxa"/>
            <w:shd w:val="clear" w:color="auto" w:fill="auto"/>
            <w:noWrap/>
            <w:vAlign w:val="center"/>
            <w:hideMark/>
          </w:tcPr>
          <w:p w14:paraId="2BFA8BE5"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b/>
                <w:bCs/>
                <w:color w:val="000000"/>
                <w:sz w:val="21"/>
                <w:szCs w:val="21"/>
              </w:rPr>
            </w:pPr>
            <w:r w:rsidRPr="005879EF">
              <w:rPr>
                <w:rFonts w:ascii="宋体" w:hAnsi="宋体" w:hint="eastAsia"/>
                <w:b/>
                <w:bCs/>
                <w:color w:val="000000"/>
                <w:sz w:val="21"/>
                <w:szCs w:val="21"/>
              </w:rPr>
              <w:t>4117</w:t>
            </w:r>
          </w:p>
        </w:tc>
        <w:tc>
          <w:tcPr>
            <w:tcW w:w="4249" w:type="dxa"/>
            <w:shd w:val="clear" w:color="auto" w:fill="auto"/>
            <w:noWrap/>
            <w:vAlign w:val="center"/>
            <w:hideMark/>
          </w:tcPr>
          <w:p w14:paraId="45D59666"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1.8米灯臂，含材料、安装及</w:t>
            </w:r>
            <w:proofErr w:type="gramStart"/>
            <w:r w:rsidRPr="005879EF">
              <w:rPr>
                <w:rFonts w:ascii="宋体" w:hAnsi="宋体" w:hint="eastAsia"/>
                <w:color w:val="000000"/>
                <w:sz w:val="21"/>
                <w:szCs w:val="21"/>
              </w:rPr>
              <w:t>原抱箍</w:t>
            </w:r>
            <w:proofErr w:type="gramEnd"/>
            <w:r w:rsidRPr="005879EF">
              <w:rPr>
                <w:rFonts w:ascii="宋体" w:hAnsi="宋体" w:hint="eastAsia"/>
                <w:color w:val="000000"/>
                <w:sz w:val="21"/>
                <w:szCs w:val="21"/>
              </w:rPr>
              <w:t>拆除等费用</w:t>
            </w:r>
          </w:p>
        </w:tc>
      </w:tr>
      <w:tr w:rsidR="006F4E89" w:rsidRPr="005879EF" w14:paraId="56C27A8F" w14:textId="77777777" w:rsidTr="00F1764B">
        <w:trPr>
          <w:trHeight w:val="276"/>
        </w:trPr>
        <w:tc>
          <w:tcPr>
            <w:tcW w:w="993" w:type="dxa"/>
            <w:shd w:val="clear" w:color="auto" w:fill="auto"/>
            <w:noWrap/>
            <w:vAlign w:val="center"/>
            <w:hideMark/>
          </w:tcPr>
          <w:p w14:paraId="110695CE"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3</w:t>
            </w:r>
          </w:p>
        </w:tc>
        <w:tc>
          <w:tcPr>
            <w:tcW w:w="2409" w:type="dxa"/>
            <w:shd w:val="clear" w:color="auto" w:fill="auto"/>
            <w:noWrap/>
            <w:vAlign w:val="center"/>
            <w:hideMark/>
          </w:tcPr>
          <w:p w14:paraId="44ADB8A2"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更换灯杆</w:t>
            </w:r>
          </w:p>
        </w:tc>
        <w:tc>
          <w:tcPr>
            <w:tcW w:w="1280" w:type="dxa"/>
            <w:shd w:val="clear" w:color="auto" w:fill="auto"/>
            <w:noWrap/>
            <w:vAlign w:val="center"/>
            <w:hideMark/>
          </w:tcPr>
          <w:p w14:paraId="5790EC8D"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b/>
                <w:bCs/>
                <w:color w:val="000000"/>
                <w:sz w:val="21"/>
                <w:szCs w:val="21"/>
              </w:rPr>
            </w:pPr>
            <w:r w:rsidRPr="005879EF">
              <w:rPr>
                <w:rFonts w:ascii="宋体" w:hAnsi="宋体" w:hint="eastAsia"/>
                <w:b/>
                <w:bCs/>
                <w:color w:val="000000"/>
                <w:sz w:val="21"/>
                <w:szCs w:val="21"/>
              </w:rPr>
              <w:t>52</w:t>
            </w:r>
          </w:p>
        </w:tc>
        <w:tc>
          <w:tcPr>
            <w:tcW w:w="4249" w:type="dxa"/>
            <w:shd w:val="clear" w:color="auto" w:fill="auto"/>
            <w:noWrap/>
            <w:vAlign w:val="center"/>
            <w:hideMark/>
          </w:tcPr>
          <w:p w14:paraId="6DCFC4E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10米双臂，含材料、安装</w:t>
            </w:r>
            <w:proofErr w:type="gramStart"/>
            <w:r w:rsidRPr="005879EF">
              <w:rPr>
                <w:rFonts w:ascii="宋体" w:hAnsi="宋体" w:hint="eastAsia"/>
                <w:color w:val="000000"/>
                <w:sz w:val="21"/>
                <w:szCs w:val="21"/>
              </w:rPr>
              <w:t>及原灯杆</w:t>
            </w:r>
            <w:proofErr w:type="gramEnd"/>
            <w:r w:rsidRPr="005879EF">
              <w:rPr>
                <w:rFonts w:ascii="宋体" w:hAnsi="宋体" w:hint="eastAsia"/>
                <w:color w:val="000000"/>
                <w:sz w:val="21"/>
                <w:szCs w:val="21"/>
              </w:rPr>
              <w:t>拆除等费用</w:t>
            </w:r>
          </w:p>
        </w:tc>
      </w:tr>
      <w:tr w:rsidR="006F4E89" w:rsidRPr="005879EF" w14:paraId="4699244C" w14:textId="77777777" w:rsidTr="00F1764B">
        <w:trPr>
          <w:trHeight w:val="276"/>
        </w:trPr>
        <w:tc>
          <w:tcPr>
            <w:tcW w:w="8931" w:type="dxa"/>
            <w:gridSpan w:val="4"/>
            <w:shd w:val="clear" w:color="auto" w:fill="auto"/>
            <w:noWrap/>
            <w:vAlign w:val="center"/>
          </w:tcPr>
          <w:p w14:paraId="7DE49E48" w14:textId="77777777" w:rsidR="006F4E89" w:rsidRPr="005879EF" w:rsidRDefault="006F4E89" w:rsidP="00F1764B">
            <w:pPr>
              <w:widowControl/>
              <w:snapToGrid w:val="0"/>
              <w:spacing w:beforeLines="15" w:before="48" w:afterLines="15" w:after="48" w:line="240" w:lineRule="auto"/>
              <w:ind w:firstLineChars="0" w:firstLine="0"/>
              <w:rPr>
                <w:rFonts w:ascii="宋体" w:hAnsi="宋体"/>
                <w:b/>
                <w:bCs/>
                <w:color w:val="000000"/>
                <w:kern w:val="0"/>
                <w:sz w:val="21"/>
                <w:szCs w:val="21"/>
              </w:rPr>
            </w:pPr>
            <w:r w:rsidRPr="005879EF">
              <w:rPr>
                <w:rFonts w:ascii="宋体" w:hAnsi="宋体"/>
                <w:b/>
                <w:bCs/>
                <w:kern w:val="0"/>
                <w:sz w:val="21"/>
                <w:szCs w:val="21"/>
              </w:rPr>
              <w:t>四</w:t>
            </w:r>
            <w:r w:rsidRPr="005879EF">
              <w:rPr>
                <w:rFonts w:ascii="宋体" w:hAnsi="宋体"/>
                <w:b/>
                <w:bCs/>
                <w:color w:val="000000"/>
                <w:kern w:val="0"/>
                <w:sz w:val="21"/>
                <w:szCs w:val="21"/>
              </w:rPr>
              <w:t>、太阳能路灯改造</w:t>
            </w:r>
          </w:p>
        </w:tc>
      </w:tr>
      <w:tr w:rsidR="006F4E89" w:rsidRPr="005879EF" w14:paraId="54B7B8C2" w14:textId="77777777" w:rsidTr="00F1764B">
        <w:trPr>
          <w:trHeight w:val="276"/>
        </w:trPr>
        <w:tc>
          <w:tcPr>
            <w:tcW w:w="993" w:type="dxa"/>
            <w:shd w:val="clear" w:color="auto" w:fill="auto"/>
            <w:noWrap/>
            <w:vAlign w:val="center"/>
            <w:hideMark/>
          </w:tcPr>
          <w:p w14:paraId="7C124010"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w:t>
            </w:r>
          </w:p>
        </w:tc>
        <w:tc>
          <w:tcPr>
            <w:tcW w:w="2409" w:type="dxa"/>
            <w:shd w:val="clear" w:color="auto" w:fill="auto"/>
            <w:noWrap/>
            <w:vAlign w:val="center"/>
            <w:hideMark/>
          </w:tcPr>
          <w:p w14:paraId="63309873"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太阳能路灯改造为L</w:t>
            </w:r>
            <w:r w:rsidRPr="005879EF">
              <w:rPr>
                <w:rFonts w:ascii="宋体" w:hAnsi="宋体"/>
                <w:color w:val="000000"/>
                <w:sz w:val="21"/>
                <w:szCs w:val="21"/>
              </w:rPr>
              <w:t>ED</w:t>
            </w:r>
            <w:r w:rsidRPr="005879EF">
              <w:rPr>
                <w:rFonts w:ascii="宋体" w:hAnsi="宋体" w:hint="eastAsia"/>
                <w:color w:val="000000"/>
                <w:sz w:val="21"/>
                <w:szCs w:val="21"/>
              </w:rPr>
              <w:t>路灯</w:t>
            </w:r>
          </w:p>
        </w:tc>
        <w:tc>
          <w:tcPr>
            <w:tcW w:w="1280" w:type="dxa"/>
            <w:shd w:val="clear" w:color="auto" w:fill="auto"/>
            <w:noWrap/>
            <w:vAlign w:val="center"/>
            <w:hideMark/>
          </w:tcPr>
          <w:p w14:paraId="5A5570AE" w14:textId="77777777" w:rsidR="006F4E89" w:rsidRPr="005879EF" w:rsidRDefault="006F4E89" w:rsidP="00F1764B">
            <w:pPr>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color w:val="000000"/>
                <w:sz w:val="21"/>
                <w:szCs w:val="21"/>
              </w:rPr>
              <w:t>1</w:t>
            </w:r>
            <w:r w:rsidRPr="005879EF">
              <w:rPr>
                <w:rFonts w:ascii="宋体" w:hAnsi="宋体" w:hint="eastAsia"/>
                <w:color w:val="000000"/>
                <w:sz w:val="21"/>
                <w:szCs w:val="21"/>
              </w:rPr>
              <w:t>项</w:t>
            </w:r>
          </w:p>
        </w:tc>
        <w:tc>
          <w:tcPr>
            <w:tcW w:w="4249" w:type="dxa"/>
            <w:shd w:val="clear" w:color="auto" w:fill="auto"/>
            <w:noWrap/>
            <w:vAlign w:val="center"/>
            <w:hideMark/>
          </w:tcPr>
          <w:p w14:paraId="1AD0BB8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暂定2</w:t>
            </w:r>
            <w:r w:rsidRPr="005879EF">
              <w:rPr>
                <w:rFonts w:ascii="宋体" w:hAnsi="宋体"/>
                <w:color w:val="000000"/>
                <w:sz w:val="21"/>
                <w:szCs w:val="21"/>
              </w:rPr>
              <w:t>00</w:t>
            </w:r>
            <w:r w:rsidRPr="005879EF">
              <w:rPr>
                <w:rFonts w:ascii="宋体" w:hAnsi="宋体" w:hint="eastAsia"/>
                <w:color w:val="000000"/>
                <w:sz w:val="21"/>
                <w:szCs w:val="21"/>
              </w:rPr>
              <w:t>盏1</w:t>
            </w:r>
            <w:r w:rsidR="00DF049F" w:rsidRPr="005879EF">
              <w:rPr>
                <w:rFonts w:ascii="宋体" w:hAnsi="宋体"/>
                <w:color w:val="000000"/>
                <w:sz w:val="21"/>
                <w:szCs w:val="21"/>
              </w:rPr>
              <w:t>6</w:t>
            </w:r>
            <w:r w:rsidRPr="005879EF">
              <w:rPr>
                <w:rFonts w:ascii="宋体" w:hAnsi="宋体"/>
                <w:color w:val="000000"/>
                <w:sz w:val="21"/>
                <w:szCs w:val="21"/>
              </w:rPr>
              <w:t>0W</w:t>
            </w:r>
            <w:r w:rsidRPr="005879EF">
              <w:rPr>
                <w:rFonts w:ascii="宋体" w:hAnsi="宋体" w:hint="eastAsia"/>
                <w:color w:val="000000"/>
                <w:sz w:val="21"/>
                <w:szCs w:val="21"/>
              </w:rPr>
              <w:t>，包括灯具</w:t>
            </w:r>
            <w:proofErr w:type="gramStart"/>
            <w:r w:rsidRPr="005879EF">
              <w:rPr>
                <w:rFonts w:ascii="宋体" w:hAnsi="宋体" w:hint="eastAsia"/>
                <w:color w:val="000000"/>
                <w:sz w:val="21"/>
                <w:szCs w:val="21"/>
              </w:rPr>
              <w:t>安拆费</w:t>
            </w:r>
            <w:proofErr w:type="gramEnd"/>
            <w:r w:rsidRPr="005879EF">
              <w:rPr>
                <w:rFonts w:ascii="宋体" w:hAnsi="宋体" w:hint="eastAsia"/>
                <w:color w:val="000000"/>
                <w:sz w:val="21"/>
                <w:szCs w:val="21"/>
              </w:rPr>
              <w:t>、路面开挖及回复、电缆敷设（包括材料、套管、安装敷设</w:t>
            </w:r>
            <w:proofErr w:type="gramStart"/>
            <w:r w:rsidRPr="005879EF">
              <w:rPr>
                <w:rFonts w:ascii="宋体" w:hAnsi="宋体"/>
                <w:color w:val="000000"/>
                <w:sz w:val="21"/>
                <w:szCs w:val="21"/>
              </w:rPr>
              <w:t>包含杆内穿线</w:t>
            </w:r>
            <w:proofErr w:type="gramEnd"/>
            <w:r w:rsidRPr="005879EF">
              <w:rPr>
                <w:rFonts w:ascii="宋体" w:hAnsi="宋体"/>
                <w:color w:val="000000"/>
                <w:sz w:val="21"/>
                <w:szCs w:val="21"/>
              </w:rPr>
              <w:t>及变压器主线</w:t>
            </w:r>
            <w:r w:rsidRPr="005879EF">
              <w:rPr>
                <w:rFonts w:ascii="宋体" w:hAnsi="宋体" w:hint="eastAsia"/>
                <w:color w:val="000000"/>
                <w:sz w:val="21"/>
                <w:szCs w:val="21"/>
              </w:rPr>
              <w:t>）、变压器及配电箱（如有）、灯具、智能控制系统及安装等新建路灯所必须的一切内容</w:t>
            </w:r>
          </w:p>
        </w:tc>
      </w:tr>
      <w:tr w:rsidR="006F4E89" w:rsidRPr="005879EF" w14:paraId="22FCF762" w14:textId="77777777" w:rsidTr="00F1764B">
        <w:trPr>
          <w:trHeight w:val="276"/>
        </w:trPr>
        <w:tc>
          <w:tcPr>
            <w:tcW w:w="8931" w:type="dxa"/>
            <w:gridSpan w:val="4"/>
            <w:shd w:val="clear" w:color="auto" w:fill="auto"/>
            <w:noWrap/>
            <w:vAlign w:val="center"/>
          </w:tcPr>
          <w:p w14:paraId="2737CE95" w14:textId="77777777" w:rsidR="006F4E89" w:rsidRPr="005879EF" w:rsidRDefault="006F4E89" w:rsidP="00F1764B">
            <w:pPr>
              <w:widowControl/>
              <w:snapToGrid w:val="0"/>
              <w:spacing w:beforeLines="15" w:before="48" w:afterLines="15" w:after="48" w:line="240" w:lineRule="auto"/>
              <w:ind w:firstLineChars="0" w:firstLine="0"/>
              <w:rPr>
                <w:rFonts w:ascii="宋体" w:hAnsi="宋体"/>
                <w:color w:val="000000"/>
                <w:sz w:val="21"/>
                <w:szCs w:val="21"/>
              </w:rPr>
            </w:pPr>
            <w:r w:rsidRPr="005879EF">
              <w:rPr>
                <w:rFonts w:ascii="宋体" w:hAnsi="宋体"/>
                <w:b/>
                <w:bCs/>
                <w:kern w:val="0"/>
                <w:sz w:val="21"/>
                <w:szCs w:val="21"/>
              </w:rPr>
              <w:t>五、路灯智能控制系统</w:t>
            </w:r>
          </w:p>
        </w:tc>
      </w:tr>
      <w:tr w:rsidR="006F4E89" w:rsidRPr="005879EF" w14:paraId="37F6D964" w14:textId="77777777" w:rsidTr="00F1764B">
        <w:trPr>
          <w:trHeight w:val="276"/>
        </w:trPr>
        <w:tc>
          <w:tcPr>
            <w:tcW w:w="993" w:type="dxa"/>
            <w:shd w:val="clear" w:color="auto" w:fill="auto"/>
            <w:noWrap/>
            <w:vAlign w:val="center"/>
            <w:hideMark/>
          </w:tcPr>
          <w:p w14:paraId="5DAB287E"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w:t>
            </w:r>
          </w:p>
        </w:tc>
        <w:tc>
          <w:tcPr>
            <w:tcW w:w="2409" w:type="dxa"/>
            <w:shd w:val="clear" w:color="auto" w:fill="auto"/>
            <w:noWrap/>
            <w:vAlign w:val="center"/>
            <w:hideMark/>
          </w:tcPr>
          <w:p w14:paraId="0A3D44F7"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终端控制器</w:t>
            </w:r>
          </w:p>
        </w:tc>
        <w:tc>
          <w:tcPr>
            <w:tcW w:w="1280" w:type="dxa"/>
            <w:shd w:val="clear" w:color="auto" w:fill="auto"/>
            <w:noWrap/>
            <w:vAlign w:val="center"/>
            <w:hideMark/>
          </w:tcPr>
          <w:p w14:paraId="6B8B6D60"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1193</w:t>
            </w:r>
          </w:p>
        </w:tc>
        <w:tc>
          <w:tcPr>
            <w:tcW w:w="4249" w:type="dxa"/>
            <w:vMerge w:val="restart"/>
            <w:shd w:val="clear" w:color="auto" w:fill="auto"/>
            <w:noWrap/>
            <w:vAlign w:val="center"/>
            <w:hideMark/>
          </w:tcPr>
          <w:p w14:paraId="5EEFFE2C"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含系统</w:t>
            </w:r>
            <w:proofErr w:type="gramEnd"/>
            <w:r w:rsidRPr="005879EF">
              <w:rPr>
                <w:rFonts w:ascii="宋体" w:hAnsi="宋体" w:hint="eastAsia"/>
                <w:color w:val="000000"/>
                <w:kern w:val="0"/>
                <w:sz w:val="21"/>
                <w:szCs w:val="21"/>
              </w:rPr>
              <w:t>接入及集成费用，以最终确定的智能控制方案为准，须采用N</w:t>
            </w:r>
            <w:r w:rsidRPr="005879EF">
              <w:rPr>
                <w:rFonts w:ascii="宋体" w:hAnsi="宋体"/>
                <w:color w:val="000000"/>
                <w:kern w:val="0"/>
                <w:sz w:val="21"/>
                <w:szCs w:val="21"/>
              </w:rPr>
              <w:t>B-</w:t>
            </w:r>
            <w:proofErr w:type="spellStart"/>
            <w:r w:rsidRPr="005879EF">
              <w:rPr>
                <w:rFonts w:ascii="宋体" w:hAnsi="宋体"/>
                <w:color w:val="000000"/>
                <w:kern w:val="0"/>
                <w:sz w:val="21"/>
                <w:szCs w:val="21"/>
              </w:rPr>
              <w:t>iot</w:t>
            </w:r>
            <w:proofErr w:type="spellEnd"/>
            <w:r w:rsidRPr="005879EF">
              <w:rPr>
                <w:rFonts w:ascii="宋体" w:hAnsi="宋体" w:hint="eastAsia"/>
                <w:color w:val="000000"/>
                <w:kern w:val="0"/>
                <w:sz w:val="21"/>
                <w:szCs w:val="21"/>
              </w:rPr>
              <w:t>单灯控制器</w:t>
            </w:r>
          </w:p>
        </w:tc>
      </w:tr>
      <w:tr w:rsidR="006F4E89" w:rsidRPr="005879EF" w14:paraId="13222D6F" w14:textId="77777777" w:rsidTr="00F1764B">
        <w:trPr>
          <w:trHeight w:val="276"/>
        </w:trPr>
        <w:tc>
          <w:tcPr>
            <w:tcW w:w="993" w:type="dxa"/>
            <w:shd w:val="clear" w:color="auto" w:fill="auto"/>
            <w:noWrap/>
            <w:vAlign w:val="center"/>
            <w:hideMark/>
          </w:tcPr>
          <w:p w14:paraId="13FEB164"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2</w:t>
            </w:r>
          </w:p>
        </w:tc>
        <w:tc>
          <w:tcPr>
            <w:tcW w:w="2409" w:type="dxa"/>
            <w:shd w:val="clear" w:color="auto" w:fill="auto"/>
            <w:noWrap/>
            <w:vAlign w:val="center"/>
            <w:hideMark/>
          </w:tcPr>
          <w:p w14:paraId="2CE7F78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单灯控制器</w:t>
            </w:r>
          </w:p>
        </w:tc>
        <w:tc>
          <w:tcPr>
            <w:tcW w:w="1280" w:type="dxa"/>
            <w:shd w:val="clear" w:color="auto" w:fill="auto"/>
            <w:noWrap/>
            <w:vAlign w:val="center"/>
            <w:hideMark/>
          </w:tcPr>
          <w:p w14:paraId="5A11058F"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32378</w:t>
            </w:r>
          </w:p>
        </w:tc>
        <w:tc>
          <w:tcPr>
            <w:tcW w:w="4249" w:type="dxa"/>
            <w:vMerge/>
            <w:shd w:val="clear" w:color="auto" w:fill="auto"/>
            <w:noWrap/>
            <w:vAlign w:val="center"/>
            <w:hideMark/>
          </w:tcPr>
          <w:p w14:paraId="5A0F2C45" w14:textId="77777777" w:rsidR="006F4E89" w:rsidRPr="005879EF" w:rsidRDefault="006F4E89" w:rsidP="00F1764B">
            <w:pPr>
              <w:widowControl/>
              <w:snapToGrid w:val="0"/>
              <w:spacing w:beforeLines="15" w:before="48" w:afterLines="15" w:after="48" w:line="240" w:lineRule="auto"/>
              <w:ind w:firstLineChars="0" w:firstLine="0"/>
              <w:jc w:val="center"/>
              <w:rPr>
                <w:rFonts w:ascii="宋体" w:hAnsi="宋体"/>
                <w:color w:val="000000"/>
                <w:kern w:val="0"/>
                <w:sz w:val="21"/>
                <w:szCs w:val="21"/>
              </w:rPr>
            </w:pPr>
          </w:p>
        </w:tc>
      </w:tr>
    </w:tbl>
    <w:p w14:paraId="2135B10D" w14:textId="77777777" w:rsidR="006F4E89" w:rsidRPr="005879EF" w:rsidRDefault="006F4E89" w:rsidP="006F4E89">
      <w:pPr>
        <w:spacing w:line="300" w:lineRule="auto"/>
        <w:ind w:firstLine="420"/>
        <w:rPr>
          <w:rFonts w:ascii="宋体" w:hAnsi="宋体"/>
          <w:sz w:val="21"/>
          <w:szCs w:val="21"/>
        </w:rPr>
      </w:pPr>
      <w:r w:rsidRPr="005879EF">
        <w:rPr>
          <w:rFonts w:ascii="宋体" w:hAnsi="宋体" w:hint="eastAsia"/>
          <w:sz w:val="21"/>
          <w:szCs w:val="21"/>
        </w:rPr>
        <w:t>注：本表数据最终以实际移交数量为准。</w:t>
      </w:r>
      <w:bookmarkEnd w:id="302"/>
    </w:p>
    <w:p w14:paraId="23D5FC44" w14:textId="77777777" w:rsidR="00253DDA" w:rsidRPr="005879EF" w:rsidRDefault="00253DDA" w:rsidP="00137426">
      <w:pPr>
        <w:pStyle w:val="affe"/>
        <w:spacing w:line="300" w:lineRule="auto"/>
        <w:ind w:firstLine="482"/>
        <w:rPr>
          <w:rFonts w:ascii="宋体" w:hAnsi="宋体"/>
          <w:b/>
          <w:bCs/>
          <w:sz w:val="21"/>
          <w:szCs w:val="21"/>
        </w:rPr>
      </w:pPr>
      <w:bookmarkStart w:id="303" w:name="_Hlk80906254"/>
      <w:r w:rsidRPr="005879EF">
        <w:rPr>
          <w:rFonts w:ascii="宋体" w:hAnsi="宋体"/>
          <w:b/>
          <w:bCs/>
          <w:sz w:val="21"/>
          <w:szCs w:val="21"/>
        </w:rPr>
        <w:t>表3-</w:t>
      </w:r>
      <w:r w:rsidR="006F4E89" w:rsidRPr="005879EF">
        <w:rPr>
          <w:rFonts w:ascii="宋体" w:hAnsi="宋体"/>
          <w:b/>
          <w:bCs/>
          <w:sz w:val="21"/>
          <w:szCs w:val="21"/>
        </w:rPr>
        <w:t>3</w:t>
      </w:r>
      <w:r w:rsidRPr="005879EF">
        <w:rPr>
          <w:rFonts w:ascii="宋体" w:hAnsi="宋体"/>
          <w:b/>
          <w:bCs/>
          <w:sz w:val="21"/>
          <w:szCs w:val="21"/>
        </w:rPr>
        <w:t xml:space="preserve">     路灯节能改造对比清单汇总 </w:t>
      </w:r>
    </w:p>
    <w:tbl>
      <w:tblPr>
        <w:tblW w:w="8605" w:type="dxa"/>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6"/>
        <w:gridCol w:w="1559"/>
        <w:gridCol w:w="1436"/>
        <w:gridCol w:w="1607"/>
        <w:gridCol w:w="6"/>
        <w:gridCol w:w="1313"/>
        <w:gridCol w:w="6"/>
        <w:gridCol w:w="1826"/>
        <w:gridCol w:w="6"/>
      </w:tblGrid>
      <w:tr w:rsidR="00253DDA" w:rsidRPr="005879EF" w14:paraId="12BEE97E" w14:textId="77777777" w:rsidTr="001C52D4">
        <w:trPr>
          <w:gridAfter w:val="1"/>
          <w:wAfter w:w="6" w:type="dxa"/>
          <w:trHeight w:val="431"/>
        </w:trPr>
        <w:tc>
          <w:tcPr>
            <w:tcW w:w="846" w:type="dxa"/>
            <w:vAlign w:val="center"/>
          </w:tcPr>
          <w:p w14:paraId="633B8D8D" w14:textId="77777777" w:rsidR="00253DDA" w:rsidRPr="005879EF" w:rsidRDefault="00253DDA"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序号</w:t>
            </w:r>
          </w:p>
        </w:tc>
        <w:tc>
          <w:tcPr>
            <w:tcW w:w="1559" w:type="dxa"/>
            <w:vAlign w:val="center"/>
          </w:tcPr>
          <w:p w14:paraId="7EB233AF" w14:textId="77777777" w:rsidR="00253DDA" w:rsidRPr="005879EF" w:rsidRDefault="00253DDA"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改造前</w:t>
            </w:r>
          </w:p>
        </w:tc>
        <w:tc>
          <w:tcPr>
            <w:tcW w:w="1436" w:type="dxa"/>
            <w:vAlign w:val="center"/>
          </w:tcPr>
          <w:p w14:paraId="1575BC22" w14:textId="77777777" w:rsidR="00253DDA" w:rsidRPr="005879EF" w:rsidRDefault="00253DDA"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数量（</w:t>
            </w:r>
            <w:proofErr w:type="gramStart"/>
            <w:r w:rsidRPr="005879EF">
              <w:rPr>
                <w:rFonts w:ascii="宋体" w:hAnsi="宋体" w:cs="宋体" w:hint="eastAsia"/>
                <w:kern w:val="0"/>
                <w:sz w:val="21"/>
                <w:szCs w:val="21"/>
              </w:rPr>
              <w:t>个</w:t>
            </w:r>
            <w:proofErr w:type="gramEnd"/>
            <w:r w:rsidRPr="005879EF">
              <w:rPr>
                <w:rFonts w:ascii="宋体" w:hAnsi="宋体" w:cs="宋体" w:hint="eastAsia"/>
                <w:kern w:val="0"/>
                <w:sz w:val="21"/>
                <w:szCs w:val="21"/>
              </w:rPr>
              <w:t>）</w:t>
            </w:r>
          </w:p>
        </w:tc>
        <w:tc>
          <w:tcPr>
            <w:tcW w:w="1607" w:type="dxa"/>
            <w:vAlign w:val="center"/>
          </w:tcPr>
          <w:p w14:paraId="60BF2C0E" w14:textId="77777777" w:rsidR="00253DDA" w:rsidRPr="005879EF" w:rsidRDefault="00253DDA"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改造后</w:t>
            </w:r>
          </w:p>
        </w:tc>
        <w:tc>
          <w:tcPr>
            <w:tcW w:w="1319" w:type="dxa"/>
            <w:gridSpan w:val="2"/>
            <w:vAlign w:val="center"/>
          </w:tcPr>
          <w:p w14:paraId="210A0EC6" w14:textId="77777777" w:rsidR="00253DDA" w:rsidRPr="005879EF" w:rsidRDefault="00253DDA"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数量（</w:t>
            </w:r>
            <w:proofErr w:type="gramStart"/>
            <w:r w:rsidRPr="005879EF">
              <w:rPr>
                <w:rFonts w:ascii="宋体" w:hAnsi="宋体" w:cs="宋体" w:hint="eastAsia"/>
                <w:kern w:val="0"/>
                <w:sz w:val="21"/>
                <w:szCs w:val="21"/>
              </w:rPr>
              <w:t>个</w:t>
            </w:r>
            <w:proofErr w:type="gramEnd"/>
            <w:r w:rsidRPr="005879EF">
              <w:rPr>
                <w:rFonts w:ascii="宋体" w:hAnsi="宋体" w:cs="宋体" w:hint="eastAsia"/>
                <w:kern w:val="0"/>
                <w:sz w:val="21"/>
                <w:szCs w:val="21"/>
              </w:rPr>
              <w:t>）</w:t>
            </w:r>
          </w:p>
        </w:tc>
        <w:tc>
          <w:tcPr>
            <w:tcW w:w="1832" w:type="dxa"/>
            <w:gridSpan w:val="2"/>
            <w:vAlign w:val="center"/>
          </w:tcPr>
          <w:p w14:paraId="19E574CF" w14:textId="77777777" w:rsidR="00253DDA" w:rsidRPr="005879EF" w:rsidRDefault="00253DDA"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备注</w:t>
            </w:r>
          </w:p>
        </w:tc>
      </w:tr>
      <w:tr w:rsidR="001613AD" w:rsidRPr="005879EF" w14:paraId="7C1CA4BE" w14:textId="77777777" w:rsidTr="001C52D4">
        <w:trPr>
          <w:gridAfter w:val="1"/>
          <w:wAfter w:w="6" w:type="dxa"/>
          <w:trHeight w:val="431"/>
        </w:trPr>
        <w:tc>
          <w:tcPr>
            <w:tcW w:w="846" w:type="dxa"/>
            <w:vAlign w:val="center"/>
          </w:tcPr>
          <w:p w14:paraId="41103468"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w:t>
            </w:r>
          </w:p>
        </w:tc>
        <w:tc>
          <w:tcPr>
            <w:tcW w:w="1559" w:type="dxa"/>
            <w:vAlign w:val="center"/>
          </w:tcPr>
          <w:p w14:paraId="25B74503"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45</w:t>
            </w:r>
            <w:r w:rsidRPr="005879EF">
              <w:rPr>
                <w:rFonts w:ascii="宋体" w:hAnsi="宋体" w:cs="宋体" w:hint="eastAsia"/>
                <w:kern w:val="0"/>
                <w:sz w:val="21"/>
                <w:szCs w:val="21"/>
              </w:rPr>
              <w:t>w节能灯</w:t>
            </w:r>
          </w:p>
        </w:tc>
        <w:tc>
          <w:tcPr>
            <w:tcW w:w="1436" w:type="dxa"/>
            <w:vAlign w:val="center"/>
          </w:tcPr>
          <w:p w14:paraId="02DF45A8"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13</w:t>
            </w:r>
            <w:r w:rsidRPr="005879EF">
              <w:rPr>
                <w:rFonts w:ascii="宋体" w:hAnsi="宋体" w:cs="宋体"/>
                <w:kern w:val="0"/>
                <w:sz w:val="21"/>
                <w:szCs w:val="21"/>
              </w:rPr>
              <w:t>364</w:t>
            </w:r>
          </w:p>
        </w:tc>
        <w:tc>
          <w:tcPr>
            <w:tcW w:w="1607" w:type="dxa"/>
            <w:vMerge w:val="restart"/>
            <w:vAlign w:val="center"/>
          </w:tcPr>
          <w:p w14:paraId="4A7FEF09"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40wLED</w:t>
            </w:r>
          </w:p>
        </w:tc>
        <w:tc>
          <w:tcPr>
            <w:tcW w:w="1319" w:type="dxa"/>
            <w:gridSpan w:val="2"/>
            <w:vMerge w:val="restart"/>
            <w:vAlign w:val="center"/>
          </w:tcPr>
          <w:p w14:paraId="2901FE2C"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w:t>
            </w:r>
            <w:r w:rsidRPr="005879EF">
              <w:rPr>
                <w:rFonts w:ascii="宋体" w:hAnsi="宋体" w:cs="宋体"/>
                <w:kern w:val="0"/>
                <w:sz w:val="21"/>
                <w:szCs w:val="21"/>
              </w:rPr>
              <w:t>4193</w:t>
            </w:r>
          </w:p>
        </w:tc>
        <w:tc>
          <w:tcPr>
            <w:tcW w:w="1832" w:type="dxa"/>
            <w:gridSpan w:val="2"/>
            <w:vAlign w:val="center"/>
          </w:tcPr>
          <w:p w14:paraId="4C80968E"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r>
      <w:tr w:rsidR="001613AD" w:rsidRPr="005879EF" w14:paraId="295BF42A" w14:textId="77777777" w:rsidTr="001C52D4">
        <w:trPr>
          <w:gridAfter w:val="1"/>
          <w:wAfter w:w="6" w:type="dxa"/>
          <w:trHeight w:val="431"/>
        </w:trPr>
        <w:tc>
          <w:tcPr>
            <w:tcW w:w="846" w:type="dxa"/>
            <w:vAlign w:val="center"/>
          </w:tcPr>
          <w:p w14:paraId="71E90116"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2</w:t>
            </w:r>
          </w:p>
        </w:tc>
        <w:tc>
          <w:tcPr>
            <w:tcW w:w="1559" w:type="dxa"/>
            <w:vAlign w:val="center"/>
          </w:tcPr>
          <w:p w14:paraId="12DB90C5"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6</w:t>
            </w:r>
            <w:r w:rsidRPr="005879EF">
              <w:rPr>
                <w:rFonts w:ascii="宋体" w:hAnsi="宋体" w:cs="宋体" w:hint="eastAsia"/>
                <w:kern w:val="0"/>
                <w:sz w:val="21"/>
                <w:szCs w:val="21"/>
              </w:rPr>
              <w:t>0w节能灯</w:t>
            </w:r>
          </w:p>
        </w:tc>
        <w:tc>
          <w:tcPr>
            <w:tcW w:w="1436" w:type="dxa"/>
            <w:vAlign w:val="center"/>
          </w:tcPr>
          <w:p w14:paraId="0C4D9F13"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52</w:t>
            </w:r>
          </w:p>
        </w:tc>
        <w:tc>
          <w:tcPr>
            <w:tcW w:w="1607" w:type="dxa"/>
            <w:vMerge/>
            <w:vAlign w:val="center"/>
          </w:tcPr>
          <w:p w14:paraId="18DC56A6"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c>
          <w:tcPr>
            <w:tcW w:w="1319" w:type="dxa"/>
            <w:gridSpan w:val="2"/>
            <w:vMerge/>
            <w:vAlign w:val="center"/>
          </w:tcPr>
          <w:p w14:paraId="57F4E15D"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c>
          <w:tcPr>
            <w:tcW w:w="1832" w:type="dxa"/>
            <w:gridSpan w:val="2"/>
            <w:vAlign w:val="center"/>
          </w:tcPr>
          <w:p w14:paraId="68769C6D"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r>
      <w:tr w:rsidR="001613AD" w:rsidRPr="005879EF" w14:paraId="0165A639" w14:textId="77777777" w:rsidTr="001C52D4">
        <w:trPr>
          <w:gridAfter w:val="1"/>
          <w:wAfter w:w="6" w:type="dxa"/>
          <w:trHeight w:val="431"/>
        </w:trPr>
        <w:tc>
          <w:tcPr>
            <w:tcW w:w="846" w:type="dxa"/>
            <w:vAlign w:val="center"/>
          </w:tcPr>
          <w:p w14:paraId="47B2BEAF"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3</w:t>
            </w:r>
          </w:p>
        </w:tc>
        <w:tc>
          <w:tcPr>
            <w:tcW w:w="1559" w:type="dxa"/>
            <w:vAlign w:val="center"/>
          </w:tcPr>
          <w:p w14:paraId="2F4A07BB"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80</w:t>
            </w:r>
            <w:r w:rsidRPr="005879EF">
              <w:rPr>
                <w:rFonts w:ascii="宋体" w:hAnsi="宋体" w:cs="宋体" w:hint="eastAsia"/>
                <w:kern w:val="0"/>
                <w:sz w:val="21"/>
                <w:szCs w:val="21"/>
              </w:rPr>
              <w:t>w节能灯</w:t>
            </w:r>
          </w:p>
        </w:tc>
        <w:tc>
          <w:tcPr>
            <w:tcW w:w="1436" w:type="dxa"/>
            <w:vAlign w:val="center"/>
          </w:tcPr>
          <w:p w14:paraId="461767B3"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403</w:t>
            </w:r>
          </w:p>
        </w:tc>
        <w:tc>
          <w:tcPr>
            <w:tcW w:w="1607" w:type="dxa"/>
            <w:vMerge/>
            <w:vAlign w:val="center"/>
          </w:tcPr>
          <w:p w14:paraId="0AF224E8"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c>
          <w:tcPr>
            <w:tcW w:w="1319" w:type="dxa"/>
            <w:gridSpan w:val="2"/>
            <w:vMerge/>
            <w:vAlign w:val="center"/>
          </w:tcPr>
          <w:p w14:paraId="067E9AD2"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c>
          <w:tcPr>
            <w:tcW w:w="1832" w:type="dxa"/>
            <w:gridSpan w:val="2"/>
            <w:vAlign w:val="center"/>
          </w:tcPr>
          <w:p w14:paraId="42062927"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r>
      <w:tr w:rsidR="001613AD" w:rsidRPr="005879EF" w14:paraId="6BA0FBF8" w14:textId="77777777" w:rsidTr="001C52D4">
        <w:trPr>
          <w:gridAfter w:val="1"/>
          <w:wAfter w:w="6" w:type="dxa"/>
          <w:trHeight w:val="431"/>
        </w:trPr>
        <w:tc>
          <w:tcPr>
            <w:tcW w:w="846" w:type="dxa"/>
            <w:vAlign w:val="center"/>
          </w:tcPr>
          <w:p w14:paraId="33A67F25"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4</w:t>
            </w:r>
          </w:p>
        </w:tc>
        <w:tc>
          <w:tcPr>
            <w:tcW w:w="1559" w:type="dxa"/>
            <w:vAlign w:val="center"/>
          </w:tcPr>
          <w:p w14:paraId="15688F41"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110w钠灯</w:t>
            </w:r>
          </w:p>
        </w:tc>
        <w:tc>
          <w:tcPr>
            <w:tcW w:w="1436" w:type="dxa"/>
            <w:vAlign w:val="center"/>
          </w:tcPr>
          <w:p w14:paraId="674C634D"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374</w:t>
            </w:r>
          </w:p>
        </w:tc>
        <w:tc>
          <w:tcPr>
            <w:tcW w:w="1607" w:type="dxa"/>
            <w:vMerge/>
            <w:vAlign w:val="center"/>
          </w:tcPr>
          <w:p w14:paraId="788A6962"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c>
          <w:tcPr>
            <w:tcW w:w="1319" w:type="dxa"/>
            <w:gridSpan w:val="2"/>
            <w:vMerge/>
            <w:vAlign w:val="center"/>
          </w:tcPr>
          <w:p w14:paraId="70F9C60A"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c>
          <w:tcPr>
            <w:tcW w:w="1832" w:type="dxa"/>
            <w:gridSpan w:val="2"/>
            <w:vAlign w:val="center"/>
          </w:tcPr>
          <w:p w14:paraId="392F6E23"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r>
      <w:tr w:rsidR="001613AD" w:rsidRPr="005879EF" w14:paraId="404131F0" w14:textId="77777777" w:rsidTr="001C52D4">
        <w:trPr>
          <w:gridAfter w:val="1"/>
          <w:wAfter w:w="6" w:type="dxa"/>
          <w:trHeight w:val="431"/>
        </w:trPr>
        <w:tc>
          <w:tcPr>
            <w:tcW w:w="846" w:type="dxa"/>
            <w:vAlign w:val="center"/>
          </w:tcPr>
          <w:p w14:paraId="19EF4F55"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5</w:t>
            </w:r>
          </w:p>
        </w:tc>
        <w:tc>
          <w:tcPr>
            <w:tcW w:w="1559" w:type="dxa"/>
            <w:vAlign w:val="center"/>
          </w:tcPr>
          <w:p w14:paraId="0CC33BA3"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150w钠灯</w:t>
            </w:r>
          </w:p>
        </w:tc>
        <w:tc>
          <w:tcPr>
            <w:tcW w:w="1436" w:type="dxa"/>
            <w:vAlign w:val="center"/>
          </w:tcPr>
          <w:p w14:paraId="38D381D4"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2976</w:t>
            </w:r>
          </w:p>
        </w:tc>
        <w:tc>
          <w:tcPr>
            <w:tcW w:w="1607" w:type="dxa"/>
            <w:vAlign w:val="center"/>
          </w:tcPr>
          <w:p w14:paraId="252882E6"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60wLED</w:t>
            </w:r>
          </w:p>
        </w:tc>
        <w:tc>
          <w:tcPr>
            <w:tcW w:w="1319" w:type="dxa"/>
            <w:gridSpan w:val="2"/>
            <w:vAlign w:val="center"/>
          </w:tcPr>
          <w:p w14:paraId="1E328614"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2976</w:t>
            </w:r>
          </w:p>
        </w:tc>
        <w:tc>
          <w:tcPr>
            <w:tcW w:w="1832" w:type="dxa"/>
            <w:gridSpan w:val="2"/>
            <w:vAlign w:val="center"/>
          </w:tcPr>
          <w:p w14:paraId="134E5C8C"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r>
      <w:tr w:rsidR="001613AD" w:rsidRPr="005879EF" w14:paraId="03B48730" w14:textId="77777777" w:rsidTr="001C52D4">
        <w:trPr>
          <w:gridAfter w:val="1"/>
          <w:wAfter w:w="6" w:type="dxa"/>
          <w:trHeight w:val="431"/>
        </w:trPr>
        <w:tc>
          <w:tcPr>
            <w:tcW w:w="846" w:type="dxa"/>
            <w:vAlign w:val="center"/>
          </w:tcPr>
          <w:p w14:paraId="20259E2E"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6</w:t>
            </w:r>
          </w:p>
        </w:tc>
        <w:tc>
          <w:tcPr>
            <w:tcW w:w="1559" w:type="dxa"/>
            <w:vAlign w:val="center"/>
          </w:tcPr>
          <w:p w14:paraId="5E3203F4"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2</w:t>
            </w:r>
            <w:r w:rsidRPr="005879EF">
              <w:rPr>
                <w:rFonts w:ascii="宋体" w:hAnsi="宋体" w:cs="宋体" w:hint="eastAsia"/>
                <w:kern w:val="0"/>
                <w:sz w:val="21"/>
                <w:szCs w:val="21"/>
              </w:rPr>
              <w:t>50w钠灯</w:t>
            </w:r>
          </w:p>
        </w:tc>
        <w:tc>
          <w:tcPr>
            <w:tcW w:w="1436" w:type="dxa"/>
            <w:vAlign w:val="center"/>
          </w:tcPr>
          <w:p w14:paraId="3FCE9F27"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1441</w:t>
            </w:r>
          </w:p>
        </w:tc>
        <w:tc>
          <w:tcPr>
            <w:tcW w:w="1607" w:type="dxa"/>
            <w:vAlign w:val="center"/>
          </w:tcPr>
          <w:p w14:paraId="74BC6A24"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90wLED</w:t>
            </w:r>
          </w:p>
        </w:tc>
        <w:tc>
          <w:tcPr>
            <w:tcW w:w="1319" w:type="dxa"/>
            <w:gridSpan w:val="2"/>
            <w:vAlign w:val="center"/>
          </w:tcPr>
          <w:p w14:paraId="7B40D226"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1441</w:t>
            </w:r>
          </w:p>
        </w:tc>
        <w:tc>
          <w:tcPr>
            <w:tcW w:w="1832" w:type="dxa"/>
            <w:gridSpan w:val="2"/>
            <w:vAlign w:val="center"/>
          </w:tcPr>
          <w:p w14:paraId="00CAEB61"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r>
      <w:tr w:rsidR="001613AD" w:rsidRPr="005879EF" w14:paraId="3E6454BF" w14:textId="77777777" w:rsidTr="001C52D4">
        <w:trPr>
          <w:gridAfter w:val="1"/>
          <w:wAfter w:w="6" w:type="dxa"/>
          <w:trHeight w:val="431"/>
        </w:trPr>
        <w:tc>
          <w:tcPr>
            <w:tcW w:w="846" w:type="dxa"/>
            <w:vAlign w:val="center"/>
          </w:tcPr>
          <w:p w14:paraId="3FB2F097"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7</w:t>
            </w:r>
          </w:p>
        </w:tc>
        <w:tc>
          <w:tcPr>
            <w:tcW w:w="1559" w:type="dxa"/>
            <w:vAlign w:val="center"/>
          </w:tcPr>
          <w:p w14:paraId="4EC4A003"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250w钠灯</w:t>
            </w:r>
          </w:p>
        </w:tc>
        <w:tc>
          <w:tcPr>
            <w:tcW w:w="1436" w:type="dxa"/>
            <w:vAlign w:val="center"/>
          </w:tcPr>
          <w:p w14:paraId="683B74CB"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617</w:t>
            </w:r>
          </w:p>
        </w:tc>
        <w:tc>
          <w:tcPr>
            <w:tcW w:w="1607" w:type="dxa"/>
            <w:vAlign w:val="center"/>
          </w:tcPr>
          <w:p w14:paraId="4BFC8A8E"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120wLED</w:t>
            </w:r>
          </w:p>
        </w:tc>
        <w:tc>
          <w:tcPr>
            <w:tcW w:w="1319" w:type="dxa"/>
            <w:gridSpan w:val="2"/>
            <w:vAlign w:val="center"/>
          </w:tcPr>
          <w:p w14:paraId="325C3843"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617</w:t>
            </w:r>
          </w:p>
        </w:tc>
        <w:tc>
          <w:tcPr>
            <w:tcW w:w="1832" w:type="dxa"/>
            <w:gridSpan w:val="2"/>
            <w:vAlign w:val="center"/>
          </w:tcPr>
          <w:p w14:paraId="16E7318B"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支干道</w:t>
            </w:r>
          </w:p>
        </w:tc>
      </w:tr>
      <w:tr w:rsidR="001613AD" w:rsidRPr="005879EF" w14:paraId="6AB4F636" w14:textId="77777777" w:rsidTr="001C52D4">
        <w:trPr>
          <w:gridAfter w:val="1"/>
          <w:wAfter w:w="6" w:type="dxa"/>
          <w:trHeight w:val="431"/>
        </w:trPr>
        <w:tc>
          <w:tcPr>
            <w:tcW w:w="846" w:type="dxa"/>
            <w:vAlign w:val="center"/>
          </w:tcPr>
          <w:p w14:paraId="2A140685"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8</w:t>
            </w:r>
          </w:p>
        </w:tc>
        <w:tc>
          <w:tcPr>
            <w:tcW w:w="1559" w:type="dxa"/>
            <w:vAlign w:val="center"/>
          </w:tcPr>
          <w:p w14:paraId="5D4ADBB4"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400w钠灯</w:t>
            </w:r>
          </w:p>
        </w:tc>
        <w:tc>
          <w:tcPr>
            <w:tcW w:w="1436" w:type="dxa"/>
            <w:vAlign w:val="center"/>
          </w:tcPr>
          <w:p w14:paraId="1BDB7BDC"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151</w:t>
            </w:r>
          </w:p>
        </w:tc>
        <w:tc>
          <w:tcPr>
            <w:tcW w:w="1607" w:type="dxa"/>
            <w:vAlign w:val="center"/>
          </w:tcPr>
          <w:p w14:paraId="4E2B56E0"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w:t>
            </w:r>
            <w:r w:rsidRPr="005879EF">
              <w:rPr>
                <w:rFonts w:ascii="宋体" w:hAnsi="宋体" w:cs="宋体"/>
                <w:kern w:val="0"/>
                <w:sz w:val="21"/>
                <w:szCs w:val="21"/>
              </w:rPr>
              <w:t>6</w:t>
            </w:r>
            <w:r w:rsidRPr="005879EF">
              <w:rPr>
                <w:rFonts w:ascii="宋体" w:hAnsi="宋体" w:cs="宋体" w:hint="eastAsia"/>
                <w:kern w:val="0"/>
                <w:sz w:val="21"/>
                <w:szCs w:val="21"/>
              </w:rPr>
              <w:t>0wLED</w:t>
            </w:r>
          </w:p>
        </w:tc>
        <w:tc>
          <w:tcPr>
            <w:tcW w:w="1319" w:type="dxa"/>
            <w:gridSpan w:val="2"/>
            <w:vAlign w:val="center"/>
          </w:tcPr>
          <w:p w14:paraId="6FB0B2CD"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151</w:t>
            </w:r>
          </w:p>
        </w:tc>
        <w:tc>
          <w:tcPr>
            <w:tcW w:w="1832" w:type="dxa"/>
            <w:gridSpan w:val="2"/>
            <w:vAlign w:val="center"/>
          </w:tcPr>
          <w:p w14:paraId="68C86419" w14:textId="77777777" w:rsidR="001613AD" w:rsidRPr="005879EF" w:rsidRDefault="001613AD" w:rsidP="00137426">
            <w:pPr>
              <w:widowControl/>
              <w:snapToGrid w:val="0"/>
              <w:spacing w:line="300" w:lineRule="auto"/>
              <w:ind w:firstLineChars="0" w:firstLine="0"/>
              <w:jc w:val="center"/>
              <w:rPr>
                <w:rFonts w:ascii="宋体" w:hAnsi="宋体" w:cs="宋体"/>
                <w:kern w:val="0"/>
                <w:sz w:val="21"/>
                <w:szCs w:val="21"/>
              </w:rPr>
            </w:pPr>
          </w:p>
        </w:tc>
      </w:tr>
      <w:tr w:rsidR="00253DDA" w:rsidRPr="005879EF" w14:paraId="5CA6FE98" w14:textId="77777777" w:rsidTr="001C52D4">
        <w:trPr>
          <w:trHeight w:val="431"/>
        </w:trPr>
        <w:tc>
          <w:tcPr>
            <w:tcW w:w="2405" w:type="dxa"/>
            <w:gridSpan w:val="2"/>
            <w:vAlign w:val="center"/>
          </w:tcPr>
          <w:p w14:paraId="3B565B5F" w14:textId="77777777" w:rsidR="00253DDA" w:rsidRPr="005879EF" w:rsidRDefault="00253DDA" w:rsidP="00137426">
            <w:pPr>
              <w:widowControl/>
              <w:snapToGrid w:val="0"/>
              <w:spacing w:line="300" w:lineRule="auto"/>
              <w:ind w:firstLineChars="0" w:firstLine="0"/>
              <w:jc w:val="center"/>
              <w:rPr>
                <w:rFonts w:ascii="宋体" w:hAnsi="宋体" w:cs="宋体"/>
                <w:b/>
                <w:bCs/>
                <w:kern w:val="0"/>
                <w:sz w:val="21"/>
                <w:szCs w:val="21"/>
              </w:rPr>
            </w:pPr>
            <w:r w:rsidRPr="005879EF">
              <w:rPr>
                <w:rFonts w:ascii="宋体" w:hAnsi="宋体" w:cs="宋体" w:hint="eastAsia"/>
                <w:b/>
                <w:bCs/>
                <w:kern w:val="0"/>
                <w:sz w:val="21"/>
                <w:szCs w:val="21"/>
              </w:rPr>
              <w:t>小计</w:t>
            </w:r>
          </w:p>
        </w:tc>
        <w:tc>
          <w:tcPr>
            <w:tcW w:w="1436" w:type="dxa"/>
            <w:vAlign w:val="center"/>
          </w:tcPr>
          <w:p w14:paraId="7AFC189C" w14:textId="77777777" w:rsidR="00253DDA" w:rsidRPr="005879EF" w:rsidRDefault="00253DDA" w:rsidP="00137426">
            <w:pPr>
              <w:widowControl/>
              <w:snapToGrid w:val="0"/>
              <w:spacing w:line="300" w:lineRule="auto"/>
              <w:ind w:firstLineChars="0" w:firstLine="0"/>
              <w:jc w:val="center"/>
              <w:rPr>
                <w:rFonts w:ascii="宋体" w:hAnsi="宋体" w:cs="宋体"/>
                <w:b/>
                <w:bCs/>
                <w:kern w:val="0"/>
                <w:sz w:val="21"/>
                <w:szCs w:val="21"/>
              </w:rPr>
            </w:pPr>
            <w:r w:rsidRPr="005879EF">
              <w:rPr>
                <w:rFonts w:ascii="宋体" w:hAnsi="宋体" w:cs="宋体"/>
                <w:b/>
                <w:bCs/>
                <w:kern w:val="0"/>
                <w:sz w:val="21"/>
                <w:szCs w:val="21"/>
              </w:rPr>
              <w:t>19378</w:t>
            </w:r>
          </w:p>
        </w:tc>
        <w:tc>
          <w:tcPr>
            <w:tcW w:w="1613" w:type="dxa"/>
            <w:gridSpan w:val="2"/>
            <w:vAlign w:val="center"/>
          </w:tcPr>
          <w:p w14:paraId="3449155B" w14:textId="77777777" w:rsidR="00253DDA" w:rsidRPr="005879EF" w:rsidRDefault="00253DDA" w:rsidP="00137426">
            <w:pPr>
              <w:widowControl/>
              <w:snapToGrid w:val="0"/>
              <w:spacing w:line="300" w:lineRule="auto"/>
              <w:ind w:firstLineChars="0" w:firstLine="0"/>
              <w:jc w:val="center"/>
              <w:rPr>
                <w:rFonts w:ascii="宋体" w:hAnsi="宋体" w:cs="宋体"/>
                <w:b/>
                <w:bCs/>
                <w:kern w:val="0"/>
                <w:sz w:val="21"/>
                <w:szCs w:val="21"/>
              </w:rPr>
            </w:pPr>
            <w:r w:rsidRPr="005879EF">
              <w:rPr>
                <w:rFonts w:ascii="宋体" w:hAnsi="宋体" w:cs="宋体" w:hint="eastAsia"/>
                <w:b/>
                <w:bCs/>
                <w:kern w:val="0"/>
                <w:sz w:val="21"/>
                <w:szCs w:val="21"/>
              </w:rPr>
              <w:t>小计</w:t>
            </w:r>
          </w:p>
        </w:tc>
        <w:tc>
          <w:tcPr>
            <w:tcW w:w="1319" w:type="dxa"/>
            <w:gridSpan w:val="2"/>
            <w:vAlign w:val="center"/>
          </w:tcPr>
          <w:p w14:paraId="72C5011F" w14:textId="77777777" w:rsidR="00253DDA" w:rsidRPr="005879EF" w:rsidRDefault="00253DDA" w:rsidP="00137426">
            <w:pPr>
              <w:widowControl/>
              <w:snapToGrid w:val="0"/>
              <w:spacing w:line="300" w:lineRule="auto"/>
              <w:ind w:firstLineChars="0" w:firstLine="0"/>
              <w:jc w:val="center"/>
              <w:rPr>
                <w:rFonts w:ascii="宋体" w:hAnsi="宋体" w:cs="宋体"/>
                <w:b/>
                <w:bCs/>
                <w:kern w:val="0"/>
                <w:sz w:val="21"/>
                <w:szCs w:val="21"/>
              </w:rPr>
            </w:pPr>
            <w:r w:rsidRPr="005879EF">
              <w:rPr>
                <w:rFonts w:ascii="宋体" w:hAnsi="宋体" w:cs="宋体"/>
                <w:b/>
                <w:bCs/>
                <w:kern w:val="0"/>
                <w:sz w:val="21"/>
                <w:szCs w:val="21"/>
              </w:rPr>
              <w:t>19378</w:t>
            </w:r>
          </w:p>
        </w:tc>
        <w:tc>
          <w:tcPr>
            <w:tcW w:w="1832" w:type="dxa"/>
            <w:gridSpan w:val="2"/>
            <w:vAlign w:val="center"/>
          </w:tcPr>
          <w:p w14:paraId="0AC903E4" w14:textId="77777777" w:rsidR="00253DDA" w:rsidRPr="005879EF" w:rsidRDefault="00253DDA" w:rsidP="00137426">
            <w:pPr>
              <w:widowControl/>
              <w:snapToGrid w:val="0"/>
              <w:spacing w:line="300" w:lineRule="auto"/>
              <w:ind w:firstLineChars="0" w:firstLine="0"/>
              <w:jc w:val="center"/>
              <w:rPr>
                <w:rFonts w:ascii="宋体" w:hAnsi="宋体" w:cs="宋体"/>
                <w:kern w:val="0"/>
                <w:sz w:val="21"/>
                <w:szCs w:val="21"/>
              </w:rPr>
            </w:pPr>
          </w:p>
        </w:tc>
      </w:tr>
    </w:tbl>
    <w:p w14:paraId="0D81F2FA" w14:textId="77777777" w:rsidR="00F44FFC" w:rsidRPr="005879EF" w:rsidRDefault="00F44FFC" w:rsidP="00F44FFC">
      <w:pPr>
        <w:pStyle w:val="affe"/>
        <w:spacing w:line="300" w:lineRule="auto"/>
        <w:ind w:firstLine="482"/>
        <w:jc w:val="left"/>
        <w:rPr>
          <w:rFonts w:ascii="宋体" w:hAnsi="宋体"/>
          <w:b/>
          <w:bCs/>
          <w:sz w:val="21"/>
          <w:szCs w:val="21"/>
        </w:rPr>
      </w:pPr>
      <w:r w:rsidRPr="005879EF">
        <w:rPr>
          <w:rFonts w:ascii="宋体" w:hAnsi="宋体" w:hint="eastAsia"/>
          <w:b/>
          <w:bCs/>
          <w:sz w:val="21"/>
          <w:szCs w:val="21"/>
        </w:rPr>
        <w:t>注：本表中更换后L</w:t>
      </w:r>
      <w:r w:rsidRPr="005879EF">
        <w:rPr>
          <w:rFonts w:ascii="宋体" w:hAnsi="宋体"/>
          <w:b/>
          <w:bCs/>
          <w:sz w:val="21"/>
          <w:szCs w:val="21"/>
        </w:rPr>
        <w:t>ED</w:t>
      </w:r>
      <w:r w:rsidRPr="005879EF">
        <w:rPr>
          <w:rFonts w:ascii="宋体" w:hAnsi="宋体" w:hint="eastAsia"/>
          <w:b/>
          <w:bCs/>
          <w:sz w:val="21"/>
          <w:szCs w:val="21"/>
        </w:rPr>
        <w:t>灯具功率为暂定，具体由供应商依据项目实际需求制定节能改造方案，并</w:t>
      </w:r>
      <w:proofErr w:type="gramStart"/>
      <w:r w:rsidRPr="005879EF">
        <w:rPr>
          <w:rFonts w:ascii="宋体" w:hAnsi="宋体" w:hint="eastAsia"/>
          <w:b/>
          <w:bCs/>
          <w:sz w:val="21"/>
          <w:szCs w:val="21"/>
        </w:rPr>
        <w:t>经实施</w:t>
      </w:r>
      <w:proofErr w:type="gramEnd"/>
      <w:r w:rsidRPr="005879EF">
        <w:rPr>
          <w:rFonts w:ascii="宋体" w:hAnsi="宋体" w:hint="eastAsia"/>
          <w:b/>
          <w:bCs/>
          <w:sz w:val="21"/>
          <w:szCs w:val="21"/>
        </w:rPr>
        <w:t>机构审核确定为准。</w:t>
      </w:r>
    </w:p>
    <w:p w14:paraId="4D53078F" w14:textId="77777777" w:rsidR="00253DDA" w:rsidRPr="005879EF" w:rsidRDefault="00253DDA" w:rsidP="00137426">
      <w:pPr>
        <w:pStyle w:val="affe"/>
        <w:spacing w:line="300" w:lineRule="auto"/>
        <w:ind w:firstLine="482"/>
        <w:rPr>
          <w:rFonts w:ascii="宋体" w:hAnsi="宋体"/>
          <w:b/>
          <w:bCs/>
          <w:sz w:val="21"/>
          <w:szCs w:val="21"/>
        </w:rPr>
      </w:pPr>
      <w:r w:rsidRPr="005879EF">
        <w:rPr>
          <w:rFonts w:ascii="宋体" w:hAnsi="宋体"/>
          <w:b/>
          <w:bCs/>
          <w:sz w:val="21"/>
          <w:szCs w:val="21"/>
        </w:rPr>
        <w:t>表3-</w:t>
      </w:r>
      <w:r w:rsidR="006F4E89" w:rsidRPr="005879EF">
        <w:rPr>
          <w:rFonts w:ascii="宋体" w:hAnsi="宋体"/>
          <w:b/>
          <w:bCs/>
          <w:sz w:val="21"/>
          <w:szCs w:val="21"/>
        </w:rPr>
        <w:t>4</w:t>
      </w:r>
      <w:r w:rsidRPr="005879EF">
        <w:rPr>
          <w:rFonts w:ascii="宋体" w:hAnsi="宋体"/>
          <w:b/>
          <w:bCs/>
          <w:sz w:val="21"/>
          <w:szCs w:val="21"/>
        </w:rPr>
        <w:t xml:space="preserve">     现有LED路灯清单汇总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07"/>
        <w:gridCol w:w="2629"/>
        <w:gridCol w:w="1336"/>
        <w:gridCol w:w="2982"/>
      </w:tblGrid>
      <w:tr w:rsidR="00253DDA" w:rsidRPr="005879EF" w14:paraId="79ED2144" w14:textId="77777777" w:rsidTr="008D5EE5">
        <w:trPr>
          <w:trHeight w:val="422"/>
          <w:jc w:val="center"/>
        </w:trPr>
        <w:tc>
          <w:tcPr>
            <w:tcW w:w="807" w:type="dxa"/>
            <w:vAlign w:val="center"/>
          </w:tcPr>
          <w:p w14:paraId="0555CF45"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序号</w:t>
            </w:r>
          </w:p>
        </w:tc>
        <w:tc>
          <w:tcPr>
            <w:tcW w:w="2629" w:type="dxa"/>
            <w:vAlign w:val="center"/>
          </w:tcPr>
          <w:p w14:paraId="47FD4722"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产品数量</w:t>
            </w:r>
          </w:p>
        </w:tc>
        <w:tc>
          <w:tcPr>
            <w:tcW w:w="1336" w:type="dxa"/>
            <w:vAlign w:val="center"/>
          </w:tcPr>
          <w:p w14:paraId="5A9EBE9D"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数量（</w:t>
            </w:r>
            <w:proofErr w:type="gramStart"/>
            <w:r w:rsidRPr="005879EF">
              <w:rPr>
                <w:rFonts w:ascii="宋体" w:hAnsi="宋体" w:cs="宋体" w:hint="eastAsia"/>
                <w:kern w:val="0"/>
                <w:sz w:val="21"/>
                <w:szCs w:val="21"/>
              </w:rPr>
              <w:t>个</w:t>
            </w:r>
            <w:proofErr w:type="gramEnd"/>
            <w:r w:rsidRPr="005879EF">
              <w:rPr>
                <w:rFonts w:ascii="宋体" w:hAnsi="宋体" w:cs="宋体" w:hint="eastAsia"/>
                <w:kern w:val="0"/>
                <w:sz w:val="21"/>
                <w:szCs w:val="21"/>
              </w:rPr>
              <w:t>）</w:t>
            </w:r>
          </w:p>
        </w:tc>
        <w:tc>
          <w:tcPr>
            <w:tcW w:w="2982" w:type="dxa"/>
            <w:vAlign w:val="center"/>
          </w:tcPr>
          <w:p w14:paraId="17037005"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备注</w:t>
            </w:r>
          </w:p>
        </w:tc>
      </w:tr>
      <w:tr w:rsidR="00253DDA" w:rsidRPr="005879EF" w14:paraId="4C4DF72B" w14:textId="77777777" w:rsidTr="008D5EE5">
        <w:trPr>
          <w:trHeight w:val="422"/>
          <w:jc w:val="center"/>
        </w:trPr>
        <w:tc>
          <w:tcPr>
            <w:tcW w:w="807" w:type="dxa"/>
            <w:vAlign w:val="center"/>
          </w:tcPr>
          <w:p w14:paraId="1922296A"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w:t>
            </w:r>
          </w:p>
        </w:tc>
        <w:tc>
          <w:tcPr>
            <w:tcW w:w="2629" w:type="dxa"/>
            <w:vAlign w:val="center"/>
          </w:tcPr>
          <w:p w14:paraId="4E9B76C9"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L</w:t>
            </w:r>
            <w:r w:rsidRPr="005879EF">
              <w:rPr>
                <w:rFonts w:ascii="宋体" w:hAnsi="宋体" w:cs="宋体"/>
                <w:kern w:val="0"/>
                <w:sz w:val="21"/>
                <w:szCs w:val="21"/>
              </w:rPr>
              <w:t>ED</w:t>
            </w:r>
            <w:r w:rsidRPr="005879EF">
              <w:rPr>
                <w:rFonts w:ascii="宋体" w:hAnsi="宋体" w:cs="宋体" w:hint="eastAsia"/>
                <w:kern w:val="0"/>
                <w:sz w:val="21"/>
                <w:szCs w:val="21"/>
              </w:rPr>
              <w:t>灯（</w:t>
            </w:r>
            <w:r w:rsidRPr="005879EF">
              <w:rPr>
                <w:rFonts w:ascii="宋体" w:hAnsi="宋体" w:cs="宋体"/>
                <w:kern w:val="0"/>
                <w:sz w:val="21"/>
                <w:szCs w:val="21"/>
              </w:rPr>
              <w:t>60W</w:t>
            </w:r>
            <w:r w:rsidRPr="005879EF">
              <w:rPr>
                <w:rFonts w:ascii="宋体" w:hAnsi="宋体" w:cs="宋体" w:hint="eastAsia"/>
                <w:kern w:val="0"/>
                <w:sz w:val="21"/>
                <w:szCs w:val="21"/>
              </w:rPr>
              <w:t>）</w:t>
            </w:r>
          </w:p>
        </w:tc>
        <w:tc>
          <w:tcPr>
            <w:tcW w:w="1336" w:type="dxa"/>
            <w:vAlign w:val="center"/>
          </w:tcPr>
          <w:p w14:paraId="3D28EE76"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3518</w:t>
            </w:r>
          </w:p>
        </w:tc>
        <w:tc>
          <w:tcPr>
            <w:tcW w:w="2982" w:type="dxa"/>
            <w:vMerge w:val="restart"/>
            <w:vAlign w:val="center"/>
          </w:tcPr>
          <w:p w14:paraId="6650FEDB"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增设单灯控制器、终端控制器，并入智能控制系统</w:t>
            </w:r>
          </w:p>
        </w:tc>
      </w:tr>
      <w:tr w:rsidR="00253DDA" w:rsidRPr="005879EF" w14:paraId="7EE1783A" w14:textId="77777777" w:rsidTr="008D5EE5">
        <w:trPr>
          <w:trHeight w:val="422"/>
          <w:jc w:val="center"/>
        </w:trPr>
        <w:tc>
          <w:tcPr>
            <w:tcW w:w="807" w:type="dxa"/>
            <w:vAlign w:val="center"/>
          </w:tcPr>
          <w:p w14:paraId="660FFDC4"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lastRenderedPageBreak/>
              <w:t>2</w:t>
            </w:r>
          </w:p>
        </w:tc>
        <w:tc>
          <w:tcPr>
            <w:tcW w:w="2629" w:type="dxa"/>
            <w:vAlign w:val="center"/>
          </w:tcPr>
          <w:p w14:paraId="0E873D8B"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L</w:t>
            </w:r>
            <w:r w:rsidRPr="005879EF">
              <w:rPr>
                <w:rFonts w:ascii="宋体" w:hAnsi="宋体" w:cs="宋体"/>
                <w:kern w:val="0"/>
                <w:sz w:val="21"/>
                <w:szCs w:val="21"/>
              </w:rPr>
              <w:t>ED</w:t>
            </w:r>
            <w:r w:rsidRPr="005879EF">
              <w:rPr>
                <w:rFonts w:ascii="宋体" w:hAnsi="宋体" w:cs="宋体" w:hint="eastAsia"/>
                <w:kern w:val="0"/>
                <w:sz w:val="21"/>
                <w:szCs w:val="21"/>
              </w:rPr>
              <w:t>灯（</w:t>
            </w:r>
            <w:r w:rsidRPr="005879EF">
              <w:rPr>
                <w:rFonts w:ascii="宋体" w:hAnsi="宋体" w:cs="宋体"/>
                <w:kern w:val="0"/>
                <w:sz w:val="21"/>
                <w:szCs w:val="21"/>
              </w:rPr>
              <w:t>80W</w:t>
            </w:r>
            <w:r w:rsidRPr="005879EF">
              <w:rPr>
                <w:rFonts w:ascii="宋体" w:hAnsi="宋体" w:cs="宋体" w:hint="eastAsia"/>
                <w:kern w:val="0"/>
                <w:sz w:val="21"/>
                <w:szCs w:val="21"/>
              </w:rPr>
              <w:t>）</w:t>
            </w:r>
          </w:p>
        </w:tc>
        <w:tc>
          <w:tcPr>
            <w:tcW w:w="1336" w:type="dxa"/>
            <w:vAlign w:val="center"/>
          </w:tcPr>
          <w:p w14:paraId="7550C234"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1406</w:t>
            </w:r>
          </w:p>
        </w:tc>
        <w:tc>
          <w:tcPr>
            <w:tcW w:w="2982" w:type="dxa"/>
            <w:vMerge/>
            <w:vAlign w:val="center"/>
          </w:tcPr>
          <w:p w14:paraId="36373463" w14:textId="77777777" w:rsidR="00253DDA" w:rsidRPr="005879EF" w:rsidRDefault="00253DDA" w:rsidP="00137426">
            <w:pPr>
              <w:spacing w:line="300" w:lineRule="auto"/>
              <w:ind w:firstLineChars="0" w:firstLine="0"/>
              <w:jc w:val="center"/>
              <w:rPr>
                <w:rFonts w:ascii="宋体" w:hAnsi="宋体" w:cs="宋体"/>
                <w:kern w:val="0"/>
                <w:sz w:val="21"/>
                <w:szCs w:val="21"/>
              </w:rPr>
            </w:pPr>
          </w:p>
        </w:tc>
      </w:tr>
      <w:tr w:rsidR="00253DDA" w:rsidRPr="005879EF" w14:paraId="3459858D" w14:textId="77777777" w:rsidTr="008D5EE5">
        <w:trPr>
          <w:trHeight w:val="422"/>
          <w:jc w:val="center"/>
        </w:trPr>
        <w:tc>
          <w:tcPr>
            <w:tcW w:w="807" w:type="dxa"/>
            <w:vAlign w:val="center"/>
          </w:tcPr>
          <w:p w14:paraId="2ACE471A"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3</w:t>
            </w:r>
          </w:p>
        </w:tc>
        <w:tc>
          <w:tcPr>
            <w:tcW w:w="2629" w:type="dxa"/>
            <w:vAlign w:val="center"/>
          </w:tcPr>
          <w:p w14:paraId="468A7800"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L</w:t>
            </w:r>
            <w:r w:rsidRPr="005879EF">
              <w:rPr>
                <w:rFonts w:ascii="宋体" w:hAnsi="宋体" w:cs="宋体"/>
                <w:kern w:val="0"/>
                <w:sz w:val="21"/>
                <w:szCs w:val="21"/>
              </w:rPr>
              <w:t>ED</w:t>
            </w:r>
            <w:r w:rsidRPr="005879EF">
              <w:rPr>
                <w:rFonts w:ascii="宋体" w:hAnsi="宋体" w:cs="宋体" w:hint="eastAsia"/>
                <w:kern w:val="0"/>
                <w:sz w:val="21"/>
                <w:szCs w:val="21"/>
              </w:rPr>
              <w:t>灯（1</w:t>
            </w:r>
            <w:r w:rsidRPr="005879EF">
              <w:rPr>
                <w:rFonts w:ascii="宋体" w:hAnsi="宋体" w:cs="宋体"/>
                <w:kern w:val="0"/>
                <w:sz w:val="21"/>
                <w:szCs w:val="21"/>
              </w:rPr>
              <w:t>00W</w:t>
            </w:r>
            <w:r w:rsidRPr="005879EF">
              <w:rPr>
                <w:rFonts w:ascii="宋体" w:hAnsi="宋体" w:cs="宋体" w:hint="eastAsia"/>
                <w:kern w:val="0"/>
                <w:sz w:val="21"/>
                <w:szCs w:val="21"/>
              </w:rPr>
              <w:t>）</w:t>
            </w:r>
          </w:p>
        </w:tc>
        <w:tc>
          <w:tcPr>
            <w:tcW w:w="1336" w:type="dxa"/>
            <w:vAlign w:val="center"/>
          </w:tcPr>
          <w:p w14:paraId="492A83BF"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5160</w:t>
            </w:r>
          </w:p>
        </w:tc>
        <w:tc>
          <w:tcPr>
            <w:tcW w:w="2982" w:type="dxa"/>
            <w:vMerge/>
            <w:vAlign w:val="center"/>
          </w:tcPr>
          <w:p w14:paraId="7F0D17DD" w14:textId="77777777" w:rsidR="00253DDA" w:rsidRPr="005879EF" w:rsidRDefault="00253DDA" w:rsidP="00137426">
            <w:pPr>
              <w:spacing w:line="300" w:lineRule="auto"/>
              <w:ind w:firstLineChars="0" w:firstLine="0"/>
              <w:jc w:val="center"/>
              <w:rPr>
                <w:rFonts w:ascii="宋体" w:hAnsi="宋体" w:cs="宋体"/>
                <w:kern w:val="0"/>
                <w:sz w:val="21"/>
                <w:szCs w:val="21"/>
              </w:rPr>
            </w:pPr>
          </w:p>
        </w:tc>
      </w:tr>
      <w:tr w:rsidR="00253DDA" w:rsidRPr="005879EF" w14:paraId="61B22D88" w14:textId="77777777" w:rsidTr="008D5EE5">
        <w:trPr>
          <w:trHeight w:val="422"/>
          <w:jc w:val="center"/>
        </w:trPr>
        <w:tc>
          <w:tcPr>
            <w:tcW w:w="807" w:type="dxa"/>
            <w:vAlign w:val="center"/>
          </w:tcPr>
          <w:p w14:paraId="69654D42"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4</w:t>
            </w:r>
          </w:p>
        </w:tc>
        <w:tc>
          <w:tcPr>
            <w:tcW w:w="2629" w:type="dxa"/>
            <w:vAlign w:val="center"/>
          </w:tcPr>
          <w:p w14:paraId="6E51D16A"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L</w:t>
            </w:r>
            <w:r w:rsidRPr="005879EF">
              <w:rPr>
                <w:rFonts w:ascii="宋体" w:hAnsi="宋体" w:cs="宋体"/>
                <w:kern w:val="0"/>
                <w:sz w:val="21"/>
                <w:szCs w:val="21"/>
              </w:rPr>
              <w:t>ED</w:t>
            </w:r>
            <w:r w:rsidRPr="005879EF">
              <w:rPr>
                <w:rFonts w:ascii="宋体" w:hAnsi="宋体" w:cs="宋体" w:hint="eastAsia"/>
                <w:kern w:val="0"/>
                <w:sz w:val="21"/>
                <w:szCs w:val="21"/>
              </w:rPr>
              <w:t>灯（1</w:t>
            </w:r>
            <w:r w:rsidRPr="005879EF">
              <w:rPr>
                <w:rFonts w:ascii="宋体" w:hAnsi="宋体" w:cs="宋体"/>
                <w:kern w:val="0"/>
                <w:sz w:val="21"/>
                <w:szCs w:val="21"/>
              </w:rPr>
              <w:t>20W</w:t>
            </w:r>
            <w:r w:rsidRPr="005879EF">
              <w:rPr>
                <w:rFonts w:ascii="宋体" w:hAnsi="宋体" w:cs="宋体" w:hint="eastAsia"/>
                <w:kern w:val="0"/>
                <w:sz w:val="21"/>
                <w:szCs w:val="21"/>
              </w:rPr>
              <w:t>）</w:t>
            </w:r>
          </w:p>
        </w:tc>
        <w:tc>
          <w:tcPr>
            <w:tcW w:w="1336" w:type="dxa"/>
            <w:vAlign w:val="center"/>
          </w:tcPr>
          <w:p w14:paraId="53DBB3B0"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990</w:t>
            </w:r>
          </w:p>
        </w:tc>
        <w:tc>
          <w:tcPr>
            <w:tcW w:w="2982" w:type="dxa"/>
            <w:vMerge/>
            <w:vAlign w:val="center"/>
          </w:tcPr>
          <w:p w14:paraId="2E893B3C" w14:textId="77777777" w:rsidR="00253DDA" w:rsidRPr="005879EF" w:rsidRDefault="00253DDA" w:rsidP="00137426">
            <w:pPr>
              <w:spacing w:line="300" w:lineRule="auto"/>
              <w:ind w:firstLineChars="0" w:firstLine="0"/>
              <w:jc w:val="center"/>
              <w:rPr>
                <w:rFonts w:ascii="宋体" w:hAnsi="宋体" w:cs="宋体"/>
                <w:kern w:val="0"/>
                <w:sz w:val="21"/>
                <w:szCs w:val="21"/>
              </w:rPr>
            </w:pPr>
          </w:p>
        </w:tc>
      </w:tr>
      <w:tr w:rsidR="00253DDA" w:rsidRPr="005879EF" w14:paraId="633F803F" w14:textId="77777777" w:rsidTr="008D5EE5">
        <w:trPr>
          <w:trHeight w:val="422"/>
          <w:jc w:val="center"/>
        </w:trPr>
        <w:tc>
          <w:tcPr>
            <w:tcW w:w="807" w:type="dxa"/>
            <w:vAlign w:val="center"/>
          </w:tcPr>
          <w:p w14:paraId="0B89B837"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5</w:t>
            </w:r>
          </w:p>
        </w:tc>
        <w:tc>
          <w:tcPr>
            <w:tcW w:w="2629" w:type="dxa"/>
            <w:vAlign w:val="center"/>
          </w:tcPr>
          <w:p w14:paraId="3D6CC87C"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L</w:t>
            </w:r>
            <w:r w:rsidRPr="005879EF">
              <w:rPr>
                <w:rFonts w:ascii="宋体" w:hAnsi="宋体" w:cs="宋体"/>
                <w:kern w:val="0"/>
                <w:sz w:val="21"/>
                <w:szCs w:val="21"/>
              </w:rPr>
              <w:t>ED</w:t>
            </w:r>
            <w:r w:rsidRPr="005879EF">
              <w:rPr>
                <w:rFonts w:ascii="宋体" w:hAnsi="宋体" w:cs="宋体" w:hint="eastAsia"/>
                <w:kern w:val="0"/>
                <w:sz w:val="21"/>
                <w:szCs w:val="21"/>
              </w:rPr>
              <w:t>灯（1</w:t>
            </w:r>
            <w:r w:rsidRPr="005879EF">
              <w:rPr>
                <w:rFonts w:ascii="宋体" w:hAnsi="宋体" w:cs="宋体"/>
                <w:kern w:val="0"/>
                <w:sz w:val="21"/>
                <w:szCs w:val="21"/>
              </w:rPr>
              <w:t>50W</w:t>
            </w:r>
            <w:r w:rsidRPr="005879EF">
              <w:rPr>
                <w:rFonts w:ascii="宋体" w:hAnsi="宋体" w:cs="宋体" w:hint="eastAsia"/>
                <w:kern w:val="0"/>
                <w:sz w:val="21"/>
                <w:szCs w:val="21"/>
              </w:rPr>
              <w:t>）</w:t>
            </w:r>
          </w:p>
        </w:tc>
        <w:tc>
          <w:tcPr>
            <w:tcW w:w="1336" w:type="dxa"/>
            <w:vAlign w:val="center"/>
          </w:tcPr>
          <w:p w14:paraId="115400DC"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1183</w:t>
            </w:r>
          </w:p>
        </w:tc>
        <w:tc>
          <w:tcPr>
            <w:tcW w:w="2982" w:type="dxa"/>
            <w:vMerge/>
            <w:vAlign w:val="center"/>
          </w:tcPr>
          <w:p w14:paraId="5EB1BA28"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p>
        </w:tc>
      </w:tr>
      <w:tr w:rsidR="00253DDA" w:rsidRPr="005879EF" w14:paraId="516583A2" w14:textId="77777777" w:rsidTr="008D5EE5">
        <w:trPr>
          <w:trHeight w:val="422"/>
          <w:jc w:val="center"/>
        </w:trPr>
        <w:tc>
          <w:tcPr>
            <w:tcW w:w="807" w:type="dxa"/>
            <w:vAlign w:val="center"/>
          </w:tcPr>
          <w:p w14:paraId="1627EA6C"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6</w:t>
            </w:r>
          </w:p>
        </w:tc>
        <w:tc>
          <w:tcPr>
            <w:tcW w:w="2629" w:type="dxa"/>
            <w:vAlign w:val="center"/>
          </w:tcPr>
          <w:p w14:paraId="1458FC8A"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hint="eastAsia"/>
                <w:kern w:val="0"/>
                <w:sz w:val="21"/>
                <w:szCs w:val="21"/>
              </w:rPr>
              <w:t>景观灯</w:t>
            </w:r>
          </w:p>
        </w:tc>
        <w:tc>
          <w:tcPr>
            <w:tcW w:w="1336" w:type="dxa"/>
            <w:vAlign w:val="center"/>
          </w:tcPr>
          <w:p w14:paraId="34DD02AA"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r w:rsidRPr="005879EF">
              <w:rPr>
                <w:rFonts w:ascii="宋体" w:hAnsi="宋体" w:cs="宋体"/>
                <w:kern w:val="0"/>
                <w:sz w:val="21"/>
                <w:szCs w:val="21"/>
              </w:rPr>
              <w:t>543</w:t>
            </w:r>
          </w:p>
        </w:tc>
        <w:tc>
          <w:tcPr>
            <w:tcW w:w="2982" w:type="dxa"/>
            <w:vMerge/>
            <w:vAlign w:val="center"/>
          </w:tcPr>
          <w:p w14:paraId="1DBC0701" w14:textId="77777777" w:rsidR="00253DDA" w:rsidRPr="005879EF" w:rsidRDefault="00253DDA" w:rsidP="00137426">
            <w:pPr>
              <w:widowControl/>
              <w:spacing w:line="300" w:lineRule="auto"/>
              <w:ind w:firstLineChars="0" w:firstLine="0"/>
              <w:jc w:val="center"/>
              <w:rPr>
                <w:rFonts w:ascii="宋体" w:hAnsi="宋体" w:cs="宋体"/>
                <w:kern w:val="0"/>
                <w:sz w:val="21"/>
                <w:szCs w:val="21"/>
              </w:rPr>
            </w:pPr>
          </w:p>
        </w:tc>
      </w:tr>
      <w:tr w:rsidR="00253DDA" w:rsidRPr="005879EF" w14:paraId="0B979E99" w14:textId="77777777" w:rsidTr="008D5EE5">
        <w:trPr>
          <w:trHeight w:val="422"/>
          <w:jc w:val="center"/>
        </w:trPr>
        <w:tc>
          <w:tcPr>
            <w:tcW w:w="807" w:type="dxa"/>
            <w:vAlign w:val="center"/>
          </w:tcPr>
          <w:p w14:paraId="3E77C8A0" w14:textId="77777777" w:rsidR="00253DDA" w:rsidRPr="005879EF" w:rsidRDefault="00253DDA" w:rsidP="00137426">
            <w:pPr>
              <w:spacing w:line="300" w:lineRule="auto"/>
              <w:ind w:firstLineChars="0" w:firstLine="0"/>
              <w:jc w:val="center"/>
              <w:rPr>
                <w:rFonts w:ascii="宋体" w:hAnsi="宋体" w:cs="宋体"/>
                <w:kern w:val="0"/>
                <w:sz w:val="21"/>
                <w:szCs w:val="21"/>
              </w:rPr>
            </w:pPr>
          </w:p>
        </w:tc>
        <w:tc>
          <w:tcPr>
            <w:tcW w:w="2629" w:type="dxa"/>
            <w:vAlign w:val="center"/>
          </w:tcPr>
          <w:p w14:paraId="145875BF" w14:textId="77777777" w:rsidR="00253DDA" w:rsidRPr="005879EF" w:rsidRDefault="00253DDA" w:rsidP="00137426">
            <w:pPr>
              <w:spacing w:line="300" w:lineRule="auto"/>
              <w:ind w:firstLineChars="0" w:firstLine="0"/>
              <w:jc w:val="center"/>
              <w:rPr>
                <w:rFonts w:ascii="宋体" w:hAnsi="宋体" w:cs="宋体"/>
                <w:b/>
                <w:bCs/>
                <w:kern w:val="0"/>
                <w:sz w:val="21"/>
                <w:szCs w:val="21"/>
              </w:rPr>
            </w:pPr>
            <w:r w:rsidRPr="005879EF">
              <w:rPr>
                <w:rFonts w:ascii="宋体" w:hAnsi="宋体" w:cs="宋体" w:hint="eastAsia"/>
                <w:b/>
                <w:bCs/>
                <w:kern w:val="0"/>
                <w:sz w:val="21"/>
                <w:szCs w:val="21"/>
              </w:rPr>
              <w:t>合计</w:t>
            </w:r>
          </w:p>
        </w:tc>
        <w:tc>
          <w:tcPr>
            <w:tcW w:w="1336" w:type="dxa"/>
            <w:vAlign w:val="center"/>
          </w:tcPr>
          <w:p w14:paraId="20A9EF23" w14:textId="77777777" w:rsidR="00253DDA" w:rsidRPr="005879EF" w:rsidRDefault="00253DDA" w:rsidP="00137426">
            <w:pPr>
              <w:spacing w:line="300" w:lineRule="auto"/>
              <w:ind w:firstLineChars="0" w:firstLine="0"/>
              <w:jc w:val="center"/>
              <w:rPr>
                <w:rFonts w:ascii="宋体" w:hAnsi="宋体" w:cs="宋体"/>
                <w:b/>
                <w:bCs/>
                <w:kern w:val="0"/>
                <w:sz w:val="21"/>
                <w:szCs w:val="21"/>
              </w:rPr>
            </w:pPr>
            <w:r w:rsidRPr="005879EF">
              <w:rPr>
                <w:rFonts w:ascii="宋体" w:hAnsi="宋体" w:hint="eastAsia"/>
                <w:b/>
                <w:bCs/>
                <w:sz w:val="21"/>
                <w:szCs w:val="21"/>
              </w:rPr>
              <w:t>12</w:t>
            </w:r>
            <w:r w:rsidRPr="005879EF">
              <w:rPr>
                <w:rFonts w:ascii="宋体" w:hAnsi="宋体"/>
                <w:b/>
                <w:bCs/>
                <w:sz w:val="21"/>
                <w:szCs w:val="21"/>
              </w:rPr>
              <w:t>800</w:t>
            </w:r>
          </w:p>
        </w:tc>
        <w:tc>
          <w:tcPr>
            <w:tcW w:w="2982" w:type="dxa"/>
            <w:vAlign w:val="center"/>
          </w:tcPr>
          <w:p w14:paraId="3247E7E2" w14:textId="77777777" w:rsidR="00253DDA" w:rsidRPr="005879EF" w:rsidRDefault="00253DDA" w:rsidP="00137426">
            <w:pPr>
              <w:spacing w:line="300" w:lineRule="auto"/>
              <w:ind w:firstLineChars="0" w:firstLine="0"/>
              <w:rPr>
                <w:rFonts w:ascii="宋体" w:hAnsi="宋体" w:cs="宋体"/>
                <w:kern w:val="0"/>
                <w:sz w:val="21"/>
                <w:szCs w:val="21"/>
              </w:rPr>
            </w:pPr>
          </w:p>
        </w:tc>
      </w:tr>
    </w:tbl>
    <w:bookmarkEnd w:id="303"/>
    <w:p w14:paraId="52AC10B9" w14:textId="77777777" w:rsidR="00253DDA" w:rsidRPr="005879EF" w:rsidRDefault="00253DDA" w:rsidP="00137426">
      <w:pPr>
        <w:pStyle w:val="affe"/>
        <w:spacing w:line="300" w:lineRule="auto"/>
        <w:ind w:firstLine="482"/>
        <w:rPr>
          <w:rFonts w:ascii="宋体" w:hAnsi="宋体"/>
          <w:b/>
          <w:bCs/>
          <w:sz w:val="21"/>
          <w:szCs w:val="21"/>
        </w:rPr>
      </w:pPr>
      <w:r w:rsidRPr="005879EF">
        <w:rPr>
          <w:rFonts w:ascii="宋体" w:hAnsi="宋体"/>
          <w:b/>
          <w:bCs/>
          <w:sz w:val="21"/>
          <w:szCs w:val="21"/>
        </w:rPr>
        <w:t>表3-</w:t>
      </w:r>
      <w:r w:rsidR="006F4E89" w:rsidRPr="005879EF">
        <w:rPr>
          <w:rFonts w:ascii="宋体" w:hAnsi="宋体"/>
          <w:b/>
          <w:bCs/>
          <w:sz w:val="21"/>
          <w:szCs w:val="21"/>
        </w:rPr>
        <w:t>5</w:t>
      </w:r>
      <w:r w:rsidRPr="005879EF">
        <w:rPr>
          <w:rFonts w:ascii="宋体" w:hAnsi="宋体"/>
          <w:b/>
          <w:bCs/>
          <w:sz w:val="21"/>
          <w:szCs w:val="21"/>
        </w:rPr>
        <w:t xml:space="preserve">    现有太阳能路灯</w:t>
      </w:r>
      <w:r w:rsidR="00137426" w:rsidRPr="005879EF">
        <w:rPr>
          <w:rFonts w:ascii="宋体" w:hAnsi="宋体" w:hint="eastAsia"/>
          <w:b/>
          <w:bCs/>
          <w:sz w:val="21"/>
          <w:szCs w:val="21"/>
        </w:rPr>
        <w:t>改造</w:t>
      </w:r>
      <w:r w:rsidRPr="005879EF">
        <w:rPr>
          <w:rFonts w:ascii="宋体" w:hAnsi="宋体"/>
          <w:b/>
          <w:bCs/>
          <w:sz w:val="21"/>
          <w:szCs w:val="21"/>
        </w:rPr>
        <w:t>LED灯清单汇总</w:t>
      </w:r>
    </w:p>
    <w:tbl>
      <w:tblPr>
        <w:tblW w:w="84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7"/>
        <w:gridCol w:w="2629"/>
        <w:gridCol w:w="1336"/>
        <w:gridCol w:w="3690"/>
      </w:tblGrid>
      <w:tr w:rsidR="00253DDA" w:rsidRPr="005879EF" w14:paraId="528738D2" w14:textId="77777777" w:rsidTr="008D5EE5">
        <w:trPr>
          <w:trHeight w:val="422"/>
          <w:jc w:val="center"/>
        </w:trPr>
        <w:tc>
          <w:tcPr>
            <w:tcW w:w="807" w:type="dxa"/>
            <w:shd w:val="clear" w:color="auto" w:fill="auto"/>
            <w:noWrap/>
            <w:vAlign w:val="center"/>
            <w:hideMark/>
          </w:tcPr>
          <w:p w14:paraId="2E0A6B70" w14:textId="77777777" w:rsidR="00253DDA" w:rsidRPr="005879EF" w:rsidRDefault="00253DDA" w:rsidP="00137426">
            <w:pPr>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序号</w:t>
            </w:r>
          </w:p>
        </w:tc>
        <w:tc>
          <w:tcPr>
            <w:tcW w:w="2629" w:type="dxa"/>
            <w:shd w:val="clear" w:color="auto" w:fill="auto"/>
            <w:noWrap/>
            <w:vAlign w:val="center"/>
            <w:hideMark/>
          </w:tcPr>
          <w:p w14:paraId="60C8868C" w14:textId="77777777" w:rsidR="00253DDA" w:rsidRPr="005879EF" w:rsidRDefault="00253DDA" w:rsidP="00137426">
            <w:pPr>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区域</w:t>
            </w:r>
          </w:p>
        </w:tc>
        <w:tc>
          <w:tcPr>
            <w:tcW w:w="1336" w:type="dxa"/>
            <w:shd w:val="clear" w:color="auto" w:fill="auto"/>
            <w:noWrap/>
            <w:vAlign w:val="center"/>
            <w:hideMark/>
          </w:tcPr>
          <w:p w14:paraId="07DE810E" w14:textId="77777777" w:rsidR="00253DDA" w:rsidRPr="005879EF" w:rsidRDefault="00253DDA" w:rsidP="00137426">
            <w:pPr>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数量（</w:t>
            </w:r>
            <w:proofErr w:type="gramStart"/>
            <w:r w:rsidRPr="005879EF">
              <w:rPr>
                <w:rFonts w:ascii="宋体" w:hAnsi="宋体"/>
                <w:color w:val="000000"/>
                <w:kern w:val="0"/>
                <w:sz w:val="21"/>
                <w:szCs w:val="21"/>
              </w:rPr>
              <w:t>个</w:t>
            </w:r>
            <w:proofErr w:type="gramEnd"/>
            <w:r w:rsidRPr="005879EF">
              <w:rPr>
                <w:rFonts w:ascii="宋体" w:hAnsi="宋体"/>
                <w:color w:val="000000"/>
                <w:kern w:val="0"/>
                <w:sz w:val="21"/>
                <w:szCs w:val="21"/>
              </w:rPr>
              <w:t>）</w:t>
            </w:r>
          </w:p>
        </w:tc>
        <w:tc>
          <w:tcPr>
            <w:tcW w:w="3690" w:type="dxa"/>
            <w:shd w:val="clear" w:color="auto" w:fill="auto"/>
            <w:noWrap/>
            <w:vAlign w:val="center"/>
            <w:hideMark/>
          </w:tcPr>
          <w:p w14:paraId="7E09A18A" w14:textId="77777777" w:rsidR="00253DDA" w:rsidRPr="005879EF" w:rsidRDefault="00253DDA" w:rsidP="00137426">
            <w:pPr>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备注</w:t>
            </w:r>
          </w:p>
        </w:tc>
      </w:tr>
      <w:tr w:rsidR="00253DDA" w:rsidRPr="005879EF" w14:paraId="4150FE05" w14:textId="77777777" w:rsidTr="008D5EE5">
        <w:trPr>
          <w:trHeight w:val="422"/>
          <w:jc w:val="center"/>
        </w:trPr>
        <w:tc>
          <w:tcPr>
            <w:tcW w:w="807" w:type="dxa"/>
            <w:shd w:val="clear" w:color="auto" w:fill="auto"/>
            <w:noWrap/>
            <w:vAlign w:val="center"/>
          </w:tcPr>
          <w:p w14:paraId="289BBCB6" w14:textId="77777777" w:rsidR="00253DDA" w:rsidRPr="005879EF" w:rsidRDefault="00253DDA" w:rsidP="00137426">
            <w:pPr>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w:t>
            </w:r>
          </w:p>
        </w:tc>
        <w:tc>
          <w:tcPr>
            <w:tcW w:w="2629" w:type="dxa"/>
            <w:shd w:val="clear" w:color="auto" w:fill="auto"/>
            <w:noWrap/>
            <w:vAlign w:val="center"/>
          </w:tcPr>
          <w:p w14:paraId="79A36596" w14:textId="77777777" w:rsidR="00253DDA" w:rsidRPr="005879EF" w:rsidRDefault="00253DDA" w:rsidP="00137426">
            <w:pPr>
              <w:spacing w:line="300" w:lineRule="auto"/>
              <w:ind w:firstLineChars="0" w:firstLine="0"/>
              <w:rPr>
                <w:rFonts w:ascii="宋体" w:hAnsi="宋体"/>
                <w:color w:val="000000"/>
                <w:kern w:val="0"/>
                <w:sz w:val="21"/>
                <w:szCs w:val="21"/>
              </w:rPr>
            </w:pPr>
            <w:r w:rsidRPr="005879EF">
              <w:rPr>
                <w:rFonts w:ascii="宋体" w:hAnsi="宋体" w:hint="eastAsia"/>
                <w:color w:val="000000"/>
                <w:kern w:val="0"/>
                <w:sz w:val="21"/>
                <w:szCs w:val="21"/>
              </w:rPr>
              <w:t>太阳能</w:t>
            </w:r>
            <w:proofErr w:type="gramStart"/>
            <w:r w:rsidRPr="005879EF">
              <w:rPr>
                <w:rFonts w:ascii="宋体" w:hAnsi="宋体" w:hint="eastAsia"/>
                <w:color w:val="000000"/>
                <w:kern w:val="0"/>
                <w:sz w:val="21"/>
                <w:szCs w:val="21"/>
              </w:rPr>
              <w:t>灯</w:t>
            </w:r>
            <w:r w:rsidR="008D5EE5" w:rsidRPr="005879EF">
              <w:rPr>
                <w:rFonts w:ascii="宋体" w:hAnsi="宋体" w:hint="eastAsia"/>
                <w:color w:val="000000"/>
                <w:kern w:val="0"/>
                <w:sz w:val="21"/>
                <w:szCs w:val="21"/>
              </w:rPr>
              <w:t>改造</w:t>
            </w:r>
            <w:proofErr w:type="gramEnd"/>
            <w:r w:rsidR="008D5EE5" w:rsidRPr="005879EF">
              <w:rPr>
                <w:rFonts w:ascii="宋体" w:hAnsi="宋体" w:hint="eastAsia"/>
                <w:color w:val="000000"/>
                <w:kern w:val="0"/>
                <w:sz w:val="21"/>
                <w:szCs w:val="21"/>
              </w:rPr>
              <w:t>为L</w:t>
            </w:r>
            <w:r w:rsidR="008D5EE5" w:rsidRPr="005879EF">
              <w:rPr>
                <w:rFonts w:ascii="宋体" w:hAnsi="宋体"/>
                <w:color w:val="000000"/>
                <w:kern w:val="0"/>
                <w:sz w:val="21"/>
                <w:szCs w:val="21"/>
              </w:rPr>
              <w:t>ED</w:t>
            </w:r>
            <w:r w:rsidR="008D5EE5" w:rsidRPr="005879EF">
              <w:rPr>
                <w:rFonts w:ascii="宋体" w:hAnsi="宋体" w:hint="eastAsia"/>
                <w:color w:val="000000"/>
                <w:kern w:val="0"/>
                <w:sz w:val="21"/>
                <w:szCs w:val="21"/>
              </w:rPr>
              <w:t>路灯</w:t>
            </w:r>
            <w:r w:rsidRPr="005879EF">
              <w:rPr>
                <w:rFonts w:ascii="宋体" w:hAnsi="宋体" w:hint="eastAsia"/>
                <w:color w:val="000000"/>
                <w:kern w:val="0"/>
                <w:sz w:val="21"/>
                <w:szCs w:val="21"/>
              </w:rPr>
              <w:t>（1</w:t>
            </w:r>
            <w:r w:rsidR="00DF049F" w:rsidRPr="005879EF">
              <w:rPr>
                <w:rFonts w:ascii="宋体" w:hAnsi="宋体"/>
                <w:color w:val="000000"/>
                <w:kern w:val="0"/>
                <w:sz w:val="21"/>
                <w:szCs w:val="21"/>
              </w:rPr>
              <w:t>6</w:t>
            </w:r>
            <w:r w:rsidRPr="005879EF">
              <w:rPr>
                <w:rFonts w:ascii="宋体" w:hAnsi="宋体"/>
                <w:color w:val="000000"/>
                <w:kern w:val="0"/>
                <w:sz w:val="21"/>
                <w:szCs w:val="21"/>
              </w:rPr>
              <w:t>0W</w:t>
            </w:r>
            <w:r w:rsidRPr="005879EF">
              <w:rPr>
                <w:rFonts w:ascii="宋体" w:hAnsi="宋体" w:hint="eastAsia"/>
                <w:color w:val="000000"/>
                <w:kern w:val="0"/>
                <w:sz w:val="21"/>
                <w:szCs w:val="21"/>
              </w:rPr>
              <w:t>）</w:t>
            </w:r>
          </w:p>
        </w:tc>
        <w:tc>
          <w:tcPr>
            <w:tcW w:w="1336" w:type="dxa"/>
            <w:shd w:val="clear" w:color="auto" w:fill="auto"/>
            <w:noWrap/>
            <w:vAlign w:val="center"/>
          </w:tcPr>
          <w:p w14:paraId="0C7D12AC" w14:textId="77777777" w:rsidR="00253DDA" w:rsidRPr="005879EF" w:rsidRDefault="00253DDA" w:rsidP="00137426">
            <w:pPr>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200</w:t>
            </w:r>
          </w:p>
        </w:tc>
        <w:tc>
          <w:tcPr>
            <w:tcW w:w="3690" w:type="dxa"/>
            <w:shd w:val="clear" w:color="auto" w:fill="auto"/>
            <w:noWrap/>
            <w:vAlign w:val="center"/>
          </w:tcPr>
          <w:p w14:paraId="3542089B" w14:textId="77777777" w:rsidR="00253DDA" w:rsidRPr="005879EF" w:rsidRDefault="004A5924" w:rsidP="00137426">
            <w:pPr>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包括灯具</w:t>
            </w:r>
            <w:proofErr w:type="gramStart"/>
            <w:r w:rsidRPr="005879EF">
              <w:rPr>
                <w:rFonts w:ascii="宋体" w:hAnsi="宋体" w:hint="eastAsia"/>
                <w:color w:val="000000"/>
                <w:kern w:val="0"/>
                <w:sz w:val="21"/>
                <w:szCs w:val="21"/>
              </w:rPr>
              <w:t>安拆费</w:t>
            </w:r>
            <w:proofErr w:type="gramEnd"/>
            <w:r w:rsidRPr="005879EF">
              <w:rPr>
                <w:rFonts w:ascii="宋体" w:hAnsi="宋体" w:hint="eastAsia"/>
                <w:color w:val="000000"/>
                <w:kern w:val="0"/>
                <w:sz w:val="21"/>
                <w:szCs w:val="21"/>
              </w:rPr>
              <w:t>、路面开挖及回复、电缆敷设（包括材料、套管、安装敷设</w:t>
            </w:r>
            <w:proofErr w:type="gramStart"/>
            <w:r w:rsidRPr="005879EF">
              <w:rPr>
                <w:rFonts w:ascii="宋体" w:hAnsi="宋体" w:hint="eastAsia"/>
                <w:color w:val="000000"/>
                <w:kern w:val="0"/>
                <w:sz w:val="21"/>
                <w:szCs w:val="21"/>
              </w:rPr>
              <w:t>包含杆内穿线</w:t>
            </w:r>
            <w:proofErr w:type="gramEnd"/>
            <w:r w:rsidRPr="005879EF">
              <w:rPr>
                <w:rFonts w:ascii="宋体" w:hAnsi="宋体" w:hint="eastAsia"/>
                <w:color w:val="000000"/>
                <w:kern w:val="0"/>
                <w:sz w:val="21"/>
                <w:szCs w:val="21"/>
              </w:rPr>
              <w:t>及变压器主线）、变压器及配电箱（如有）、灯具、智能控制系统及安装等新建路灯所必须的一切内容</w:t>
            </w:r>
          </w:p>
        </w:tc>
      </w:tr>
      <w:tr w:rsidR="00253DDA" w:rsidRPr="005879EF" w14:paraId="6851D4D8" w14:textId="77777777" w:rsidTr="008D5EE5">
        <w:trPr>
          <w:trHeight w:val="422"/>
          <w:jc w:val="center"/>
        </w:trPr>
        <w:tc>
          <w:tcPr>
            <w:tcW w:w="807" w:type="dxa"/>
            <w:shd w:val="clear" w:color="auto" w:fill="auto"/>
            <w:noWrap/>
            <w:vAlign w:val="center"/>
          </w:tcPr>
          <w:p w14:paraId="5B2DEC3E" w14:textId="77777777" w:rsidR="00253DDA" w:rsidRPr="005879EF" w:rsidRDefault="00253DDA" w:rsidP="00137426">
            <w:pPr>
              <w:spacing w:line="300" w:lineRule="auto"/>
              <w:ind w:firstLineChars="0" w:firstLine="0"/>
              <w:jc w:val="center"/>
              <w:rPr>
                <w:rFonts w:ascii="宋体" w:hAnsi="宋体"/>
                <w:color w:val="000000"/>
                <w:kern w:val="0"/>
                <w:sz w:val="21"/>
                <w:szCs w:val="21"/>
              </w:rPr>
            </w:pPr>
          </w:p>
        </w:tc>
        <w:tc>
          <w:tcPr>
            <w:tcW w:w="2629" w:type="dxa"/>
            <w:shd w:val="clear" w:color="auto" w:fill="auto"/>
            <w:noWrap/>
            <w:vAlign w:val="center"/>
          </w:tcPr>
          <w:p w14:paraId="0BCCEBFB" w14:textId="77777777" w:rsidR="00253DDA" w:rsidRPr="005879EF" w:rsidRDefault="00253DDA" w:rsidP="00137426">
            <w:pPr>
              <w:spacing w:line="300" w:lineRule="auto"/>
              <w:ind w:firstLineChars="0" w:firstLine="0"/>
              <w:rPr>
                <w:rFonts w:ascii="宋体" w:hAnsi="宋体"/>
                <w:b/>
                <w:bCs/>
                <w:color w:val="000000"/>
                <w:kern w:val="0"/>
                <w:sz w:val="21"/>
                <w:szCs w:val="21"/>
              </w:rPr>
            </w:pPr>
            <w:r w:rsidRPr="005879EF">
              <w:rPr>
                <w:rFonts w:ascii="宋体" w:hAnsi="宋体"/>
                <w:b/>
                <w:bCs/>
                <w:color w:val="000000"/>
                <w:kern w:val="0"/>
                <w:sz w:val="21"/>
                <w:szCs w:val="21"/>
              </w:rPr>
              <w:t>合计</w:t>
            </w:r>
          </w:p>
        </w:tc>
        <w:tc>
          <w:tcPr>
            <w:tcW w:w="1336" w:type="dxa"/>
            <w:shd w:val="clear" w:color="auto" w:fill="auto"/>
            <w:noWrap/>
            <w:vAlign w:val="center"/>
          </w:tcPr>
          <w:p w14:paraId="4F85AD69" w14:textId="77777777" w:rsidR="00253DDA" w:rsidRPr="005879EF" w:rsidRDefault="00253DDA" w:rsidP="00137426">
            <w:pPr>
              <w:spacing w:line="30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200</w:t>
            </w:r>
          </w:p>
        </w:tc>
        <w:tc>
          <w:tcPr>
            <w:tcW w:w="3690" w:type="dxa"/>
            <w:shd w:val="clear" w:color="auto" w:fill="auto"/>
            <w:noWrap/>
            <w:vAlign w:val="center"/>
          </w:tcPr>
          <w:p w14:paraId="565A7BF2" w14:textId="77777777" w:rsidR="00253DDA" w:rsidRPr="005879EF" w:rsidRDefault="00253DDA" w:rsidP="00137426">
            <w:pPr>
              <w:spacing w:line="300" w:lineRule="auto"/>
              <w:ind w:firstLineChars="0" w:firstLine="0"/>
              <w:jc w:val="center"/>
              <w:rPr>
                <w:rFonts w:ascii="宋体" w:hAnsi="宋体"/>
                <w:color w:val="000000"/>
                <w:kern w:val="0"/>
                <w:sz w:val="21"/>
                <w:szCs w:val="21"/>
              </w:rPr>
            </w:pPr>
          </w:p>
        </w:tc>
      </w:tr>
    </w:tbl>
    <w:p w14:paraId="265F4BD2" w14:textId="77777777" w:rsidR="004A5924" w:rsidRPr="005879EF" w:rsidRDefault="004A5924" w:rsidP="004A5924">
      <w:pPr>
        <w:spacing w:line="300" w:lineRule="auto"/>
        <w:ind w:firstLine="422"/>
        <w:rPr>
          <w:rFonts w:ascii="宋体" w:hAnsi="宋体"/>
          <w:sz w:val="21"/>
          <w:szCs w:val="21"/>
        </w:rPr>
      </w:pPr>
      <w:r w:rsidRPr="005879EF">
        <w:rPr>
          <w:rFonts w:ascii="宋体" w:hAnsi="宋体" w:hint="eastAsia"/>
          <w:b/>
          <w:bCs/>
          <w:sz w:val="21"/>
          <w:szCs w:val="21"/>
        </w:rPr>
        <w:t>上述3-</w:t>
      </w:r>
      <w:r w:rsidR="006F4E89" w:rsidRPr="005879EF">
        <w:rPr>
          <w:rFonts w:ascii="宋体" w:hAnsi="宋体"/>
          <w:b/>
          <w:bCs/>
          <w:sz w:val="21"/>
          <w:szCs w:val="21"/>
        </w:rPr>
        <w:t>2</w:t>
      </w:r>
      <w:r w:rsidRPr="005879EF">
        <w:rPr>
          <w:rFonts w:ascii="宋体" w:hAnsi="宋体" w:hint="eastAsia"/>
          <w:b/>
          <w:bCs/>
          <w:sz w:val="21"/>
          <w:szCs w:val="21"/>
        </w:rPr>
        <w:t>~</w:t>
      </w:r>
      <w:r w:rsidRPr="005879EF">
        <w:rPr>
          <w:rFonts w:ascii="宋体" w:hAnsi="宋体"/>
          <w:b/>
          <w:bCs/>
          <w:sz w:val="21"/>
          <w:szCs w:val="21"/>
        </w:rPr>
        <w:t>3</w:t>
      </w:r>
      <w:r w:rsidRPr="005879EF">
        <w:rPr>
          <w:rFonts w:ascii="宋体" w:hAnsi="宋体" w:hint="eastAsia"/>
          <w:b/>
          <w:bCs/>
          <w:sz w:val="21"/>
          <w:szCs w:val="21"/>
        </w:rPr>
        <w:t>-</w:t>
      </w:r>
      <w:r w:rsidR="00897279" w:rsidRPr="005879EF">
        <w:rPr>
          <w:rFonts w:ascii="宋体" w:hAnsi="宋体"/>
          <w:b/>
          <w:bCs/>
          <w:sz w:val="21"/>
          <w:szCs w:val="21"/>
        </w:rPr>
        <w:t>5</w:t>
      </w:r>
      <w:r w:rsidRPr="005879EF">
        <w:rPr>
          <w:rFonts w:ascii="宋体" w:hAnsi="宋体" w:hint="eastAsia"/>
          <w:b/>
          <w:bCs/>
          <w:sz w:val="21"/>
          <w:szCs w:val="21"/>
        </w:rPr>
        <w:t>表格及相关统计情况描述已经采购人和采购代理机构审查，但投标供应商仍应自行进行实地考察统计，并自行承担后果及风险，具体数量按实际移交数量为准。</w:t>
      </w:r>
    </w:p>
    <w:p w14:paraId="30EC799A" w14:textId="77777777" w:rsidR="005D38B2" w:rsidRPr="005879EF" w:rsidRDefault="005D38B2" w:rsidP="00137426">
      <w:pPr>
        <w:spacing w:line="300" w:lineRule="auto"/>
        <w:ind w:firstLineChars="0" w:firstLine="0"/>
        <w:jc w:val="center"/>
        <w:rPr>
          <w:rFonts w:ascii="宋体" w:hAnsi="宋体"/>
          <w:b/>
          <w:bCs/>
          <w:sz w:val="21"/>
          <w:szCs w:val="21"/>
        </w:rPr>
      </w:pPr>
      <w:r w:rsidRPr="005879EF">
        <w:rPr>
          <w:rFonts w:ascii="宋体" w:hAnsi="宋体"/>
          <w:b/>
          <w:bCs/>
          <w:kern w:val="0"/>
          <w:sz w:val="21"/>
          <w:szCs w:val="21"/>
        </w:rPr>
        <w:t>表3-</w:t>
      </w:r>
      <w:r w:rsidR="00897279" w:rsidRPr="005879EF">
        <w:rPr>
          <w:rFonts w:ascii="宋体" w:hAnsi="宋体"/>
          <w:b/>
          <w:bCs/>
          <w:kern w:val="0"/>
          <w:sz w:val="21"/>
          <w:szCs w:val="21"/>
        </w:rPr>
        <w:t>6</w:t>
      </w:r>
      <w:r w:rsidRPr="005879EF">
        <w:rPr>
          <w:rFonts w:ascii="宋体" w:hAnsi="宋体"/>
          <w:b/>
          <w:bCs/>
          <w:kern w:val="0"/>
          <w:sz w:val="21"/>
          <w:szCs w:val="21"/>
        </w:rPr>
        <w:t xml:space="preserve">   </w:t>
      </w:r>
      <w:r w:rsidRPr="005879EF">
        <w:rPr>
          <w:rFonts w:ascii="宋体" w:hAnsi="宋体" w:hint="eastAsia"/>
          <w:b/>
          <w:bCs/>
          <w:kern w:val="0"/>
          <w:sz w:val="21"/>
          <w:szCs w:val="21"/>
        </w:rPr>
        <w:t>零星工程清单</w:t>
      </w:r>
    </w:p>
    <w:tbl>
      <w:tblPr>
        <w:tblW w:w="92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3260"/>
        <w:gridCol w:w="709"/>
        <w:gridCol w:w="709"/>
        <w:gridCol w:w="1134"/>
        <w:gridCol w:w="2693"/>
      </w:tblGrid>
      <w:tr w:rsidR="005D38B2" w:rsidRPr="005879EF" w14:paraId="1579B276" w14:textId="77777777" w:rsidTr="004A5924">
        <w:trPr>
          <w:trHeight w:val="638"/>
        </w:trPr>
        <w:tc>
          <w:tcPr>
            <w:tcW w:w="709" w:type="dxa"/>
            <w:shd w:val="clear" w:color="auto" w:fill="auto"/>
            <w:noWrap/>
            <w:vAlign w:val="center"/>
            <w:hideMark/>
          </w:tcPr>
          <w:p w14:paraId="7B01D944" w14:textId="77777777" w:rsidR="005D38B2" w:rsidRPr="005879EF" w:rsidRDefault="005D38B2"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序号</w:t>
            </w:r>
          </w:p>
        </w:tc>
        <w:tc>
          <w:tcPr>
            <w:tcW w:w="3260" w:type="dxa"/>
            <w:shd w:val="clear" w:color="auto" w:fill="auto"/>
            <w:noWrap/>
            <w:vAlign w:val="center"/>
            <w:hideMark/>
          </w:tcPr>
          <w:p w14:paraId="10F8FB1E" w14:textId="77777777" w:rsidR="005D38B2" w:rsidRPr="005879EF" w:rsidRDefault="005D38B2"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产品数量</w:t>
            </w:r>
          </w:p>
        </w:tc>
        <w:tc>
          <w:tcPr>
            <w:tcW w:w="709" w:type="dxa"/>
            <w:vAlign w:val="center"/>
          </w:tcPr>
          <w:p w14:paraId="3AC679A7" w14:textId="77777777" w:rsidR="005D38B2" w:rsidRPr="005879EF" w:rsidRDefault="005D38B2"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单位</w:t>
            </w:r>
          </w:p>
        </w:tc>
        <w:tc>
          <w:tcPr>
            <w:tcW w:w="709" w:type="dxa"/>
            <w:vAlign w:val="center"/>
          </w:tcPr>
          <w:p w14:paraId="6B35C7A5" w14:textId="77777777" w:rsidR="005D38B2" w:rsidRPr="005879EF" w:rsidRDefault="005D38B2"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数量</w:t>
            </w:r>
          </w:p>
        </w:tc>
        <w:tc>
          <w:tcPr>
            <w:tcW w:w="1134" w:type="dxa"/>
            <w:shd w:val="clear" w:color="auto" w:fill="auto"/>
            <w:noWrap/>
            <w:vAlign w:val="center"/>
            <w:hideMark/>
          </w:tcPr>
          <w:p w14:paraId="0938E5D4" w14:textId="77777777" w:rsidR="005D38B2" w:rsidRPr="005879EF" w:rsidRDefault="005D38B2"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控制单价</w:t>
            </w:r>
          </w:p>
          <w:p w14:paraId="66D5A43F" w14:textId="77777777" w:rsidR="005D38B2" w:rsidRPr="005879EF" w:rsidRDefault="005D38B2"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（元）</w:t>
            </w:r>
          </w:p>
        </w:tc>
        <w:tc>
          <w:tcPr>
            <w:tcW w:w="2693" w:type="dxa"/>
            <w:shd w:val="clear" w:color="auto" w:fill="auto"/>
            <w:noWrap/>
            <w:vAlign w:val="center"/>
            <w:hideMark/>
          </w:tcPr>
          <w:p w14:paraId="2D0AE180" w14:textId="77777777" w:rsidR="005D38B2" w:rsidRPr="005879EF" w:rsidRDefault="005D38B2"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备注</w:t>
            </w:r>
          </w:p>
        </w:tc>
      </w:tr>
      <w:tr w:rsidR="00C3217B" w:rsidRPr="005879EF" w14:paraId="71D2257D" w14:textId="77777777" w:rsidTr="004A5924">
        <w:trPr>
          <w:trHeight w:val="638"/>
        </w:trPr>
        <w:tc>
          <w:tcPr>
            <w:tcW w:w="709" w:type="dxa"/>
            <w:shd w:val="clear" w:color="auto" w:fill="auto"/>
            <w:noWrap/>
            <w:vAlign w:val="center"/>
          </w:tcPr>
          <w:p w14:paraId="78C00CD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3260" w:type="dxa"/>
            <w:shd w:val="clear" w:color="auto" w:fill="auto"/>
            <w:noWrap/>
            <w:vAlign w:val="center"/>
            <w:hideMark/>
          </w:tcPr>
          <w:p w14:paraId="7ABA7CB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LED40W</w:t>
            </w:r>
            <w:r w:rsidRPr="005879EF">
              <w:rPr>
                <w:rFonts w:ascii="宋体" w:hAnsi="宋体" w:hint="eastAsia"/>
                <w:color w:val="000000"/>
                <w:kern w:val="0"/>
                <w:sz w:val="21"/>
                <w:szCs w:val="21"/>
              </w:rPr>
              <w:t>灯具（含驱动光源）</w:t>
            </w:r>
          </w:p>
        </w:tc>
        <w:tc>
          <w:tcPr>
            <w:tcW w:w="709" w:type="dxa"/>
            <w:vAlign w:val="center"/>
          </w:tcPr>
          <w:p w14:paraId="5F501B47" w14:textId="77777777" w:rsidR="00C3217B" w:rsidRPr="005879EF" w:rsidRDefault="00C3217B" w:rsidP="00137426">
            <w:pPr>
              <w:spacing w:line="30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1F334AB0"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0DC4F7E4"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390</w:t>
            </w:r>
          </w:p>
        </w:tc>
        <w:tc>
          <w:tcPr>
            <w:tcW w:w="2693" w:type="dxa"/>
            <w:shd w:val="clear" w:color="auto" w:fill="auto"/>
            <w:noWrap/>
            <w:vAlign w:val="center"/>
            <w:hideMark/>
          </w:tcPr>
          <w:p w14:paraId="586690E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75CAB807" w14:textId="77777777" w:rsidTr="004A5924">
        <w:trPr>
          <w:trHeight w:val="638"/>
        </w:trPr>
        <w:tc>
          <w:tcPr>
            <w:tcW w:w="709" w:type="dxa"/>
            <w:shd w:val="clear" w:color="auto" w:fill="auto"/>
            <w:noWrap/>
            <w:vAlign w:val="center"/>
          </w:tcPr>
          <w:p w14:paraId="25F52D5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p>
        </w:tc>
        <w:tc>
          <w:tcPr>
            <w:tcW w:w="3260" w:type="dxa"/>
            <w:shd w:val="clear" w:color="auto" w:fill="auto"/>
            <w:noWrap/>
            <w:vAlign w:val="center"/>
            <w:hideMark/>
          </w:tcPr>
          <w:p w14:paraId="49DA137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L</w:t>
            </w:r>
            <w:r w:rsidRPr="005879EF">
              <w:rPr>
                <w:rFonts w:ascii="宋体" w:hAnsi="宋体"/>
                <w:color w:val="000000"/>
                <w:kern w:val="0"/>
                <w:sz w:val="21"/>
                <w:szCs w:val="21"/>
              </w:rPr>
              <w:t>ED60W</w:t>
            </w:r>
            <w:r w:rsidRPr="005879EF">
              <w:rPr>
                <w:rFonts w:ascii="宋体" w:hAnsi="宋体" w:hint="eastAsia"/>
                <w:color w:val="000000"/>
                <w:kern w:val="0"/>
                <w:sz w:val="21"/>
                <w:szCs w:val="21"/>
              </w:rPr>
              <w:t>灯具</w:t>
            </w:r>
            <w:r w:rsidRPr="005879EF">
              <w:rPr>
                <w:rFonts w:ascii="宋体" w:hAnsi="宋体"/>
                <w:color w:val="000000"/>
                <w:kern w:val="0"/>
                <w:sz w:val="21"/>
                <w:szCs w:val="21"/>
              </w:rPr>
              <w:t>(</w:t>
            </w:r>
            <w:r w:rsidRPr="005879EF">
              <w:rPr>
                <w:rFonts w:ascii="宋体" w:hAnsi="宋体" w:hint="eastAsia"/>
                <w:color w:val="000000"/>
                <w:kern w:val="0"/>
                <w:sz w:val="21"/>
                <w:szCs w:val="21"/>
              </w:rPr>
              <w:t>含驱动光源）</w:t>
            </w:r>
          </w:p>
        </w:tc>
        <w:tc>
          <w:tcPr>
            <w:tcW w:w="709" w:type="dxa"/>
            <w:vAlign w:val="center"/>
          </w:tcPr>
          <w:p w14:paraId="4E2A7FEC" w14:textId="77777777" w:rsidR="00C3217B" w:rsidRPr="005879EF" w:rsidRDefault="00C3217B" w:rsidP="00137426">
            <w:pPr>
              <w:spacing w:line="30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4F7A4E96"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22259FC5"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480</w:t>
            </w:r>
          </w:p>
        </w:tc>
        <w:tc>
          <w:tcPr>
            <w:tcW w:w="2693" w:type="dxa"/>
            <w:shd w:val="clear" w:color="auto" w:fill="auto"/>
            <w:noWrap/>
            <w:vAlign w:val="center"/>
            <w:hideMark/>
          </w:tcPr>
          <w:p w14:paraId="186F02C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4855835E" w14:textId="77777777" w:rsidTr="004A5924">
        <w:trPr>
          <w:trHeight w:val="638"/>
        </w:trPr>
        <w:tc>
          <w:tcPr>
            <w:tcW w:w="709" w:type="dxa"/>
            <w:shd w:val="clear" w:color="auto" w:fill="auto"/>
            <w:noWrap/>
            <w:vAlign w:val="center"/>
          </w:tcPr>
          <w:p w14:paraId="7D02CAA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p>
        </w:tc>
        <w:tc>
          <w:tcPr>
            <w:tcW w:w="3260" w:type="dxa"/>
            <w:shd w:val="clear" w:color="auto" w:fill="auto"/>
            <w:noWrap/>
            <w:vAlign w:val="center"/>
            <w:hideMark/>
          </w:tcPr>
          <w:p w14:paraId="6F25F22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LED90W</w:t>
            </w:r>
            <w:r w:rsidRPr="005879EF">
              <w:rPr>
                <w:rFonts w:ascii="宋体" w:hAnsi="宋体" w:hint="eastAsia"/>
                <w:color w:val="000000"/>
                <w:kern w:val="0"/>
                <w:sz w:val="21"/>
                <w:szCs w:val="21"/>
              </w:rPr>
              <w:t>灯具（含驱动光源）</w:t>
            </w:r>
          </w:p>
        </w:tc>
        <w:tc>
          <w:tcPr>
            <w:tcW w:w="709" w:type="dxa"/>
            <w:vAlign w:val="center"/>
          </w:tcPr>
          <w:p w14:paraId="1DC717D6" w14:textId="77777777" w:rsidR="00C3217B" w:rsidRPr="005879EF" w:rsidRDefault="00C3217B" w:rsidP="00137426">
            <w:pPr>
              <w:spacing w:line="30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79EA2E9A"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280ABD30"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765</w:t>
            </w:r>
          </w:p>
        </w:tc>
        <w:tc>
          <w:tcPr>
            <w:tcW w:w="2693" w:type="dxa"/>
            <w:shd w:val="clear" w:color="auto" w:fill="auto"/>
            <w:noWrap/>
            <w:vAlign w:val="center"/>
            <w:hideMark/>
          </w:tcPr>
          <w:p w14:paraId="3F089C0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5ABC3694" w14:textId="77777777" w:rsidTr="004A5924">
        <w:trPr>
          <w:trHeight w:val="638"/>
        </w:trPr>
        <w:tc>
          <w:tcPr>
            <w:tcW w:w="709" w:type="dxa"/>
            <w:shd w:val="clear" w:color="auto" w:fill="auto"/>
            <w:noWrap/>
            <w:vAlign w:val="center"/>
          </w:tcPr>
          <w:p w14:paraId="139D7F0C"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4</w:t>
            </w:r>
          </w:p>
        </w:tc>
        <w:tc>
          <w:tcPr>
            <w:tcW w:w="3260" w:type="dxa"/>
            <w:shd w:val="clear" w:color="auto" w:fill="auto"/>
            <w:noWrap/>
            <w:vAlign w:val="center"/>
            <w:hideMark/>
          </w:tcPr>
          <w:p w14:paraId="1C1FB74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LED120W</w:t>
            </w:r>
            <w:r w:rsidRPr="005879EF">
              <w:rPr>
                <w:rFonts w:ascii="宋体" w:hAnsi="宋体" w:hint="eastAsia"/>
                <w:color w:val="000000"/>
                <w:kern w:val="0"/>
                <w:sz w:val="21"/>
                <w:szCs w:val="21"/>
              </w:rPr>
              <w:t>灯具（含驱动光源）</w:t>
            </w:r>
          </w:p>
        </w:tc>
        <w:tc>
          <w:tcPr>
            <w:tcW w:w="709" w:type="dxa"/>
            <w:vAlign w:val="center"/>
          </w:tcPr>
          <w:p w14:paraId="07C77A1D" w14:textId="77777777" w:rsidR="00C3217B" w:rsidRPr="005879EF" w:rsidRDefault="00C3217B" w:rsidP="00137426">
            <w:pPr>
              <w:spacing w:line="30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0AA4510D"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5CC62122"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825</w:t>
            </w:r>
          </w:p>
        </w:tc>
        <w:tc>
          <w:tcPr>
            <w:tcW w:w="2693" w:type="dxa"/>
            <w:shd w:val="clear" w:color="auto" w:fill="auto"/>
            <w:noWrap/>
            <w:vAlign w:val="center"/>
            <w:hideMark/>
          </w:tcPr>
          <w:p w14:paraId="37F20525"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29C4D913" w14:textId="77777777" w:rsidTr="004A5924">
        <w:trPr>
          <w:trHeight w:val="638"/>
        </w:trPr>
        <w:tc>
          <w:tcPr>
            <w:tcW w:w="709" w:type="dxa"/>
            <w:shd w:val="clear" w:color="auto" w:fill="auto"/>
            <w:noWrap/>
            <w:vAlign w:val="center"/>
          </w:tcPr>
          <w:p w14:paraId="0186B95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5</w:t>
            </w:r>
          </w:p>
        </w:tc>
        <w:tc>
          <w:tcPr>
            <w:tcW w:w="3260" w:type="dxa"/>
            <w:shd w:val="clear" w:color="auto" w:fill="auto"/>
            <w:noWrap/>
            <w:vAlign w:val="center"/>
            <w:hideMark/>
          </w:tcPr>
          <w:p w14:paraId="287FFAF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LED160W</w:t>
            </w:r>
            <w:r w:rsidRPr="005879EF">
              <w:rPr>
                <w:rFonts w:ascii="宋体" w:hAnsi="宋体" w:hint="eastAsia"/>
                <w:color w:val="000000"/>
                <w:kern w:val="0"/>
                <w:sz w:val="21"/>
                <w:szCs w:val="21"/>
              </w:rPr>
              <w:t>灯具（含驱动光源）</w:t>
            </w:r>
          </w:p>
        </w:tc>
        <w:tc>
          <w:tcPr>
            <w:tcW w:w="709" w:type="dxa"/>
            <w:vAlign w:val="center"/>
          </w:tcPr>
          <w:p w14:paraId="50CBCBD1" w14:textId="77777777" w:rsidR="00C3217B" w:rsidRPr="005879EF" w:rsidRDefault="00C3217B" w:rsidP="00137426">
            <w:pPr>
              <w:spacing w:line="30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35570075"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65B95D78"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1110</w:t>
            </w:r>
          </w:p>
        </w:tc>
        <w:tc>
          <w:tcPr>
            <w:tcW w:w="2693" w:type="dxa"/>
            <w:shd w:val="clear" w:color="auto" w:fill="auto"/>
            <w:noWrap/>
            <w:vAlign w:val="center"/>
            <w:hideMark/>
          </w:tcPr>
          <w:p w14:paraId="1343C40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4ECF3169" w14:textId="77777777" w:rsidTr="004A5924">
        <w:trPr>
          <w:trHeight w:val="638"/>
        </w:trPr>
        <w:tc>
          <w:tcPr>
            <w:tcW w:w="709" w:type="dxa"/>
            <w:shd w:val="clear" w:color="auto" w:fill="auto"/>
            <w:noWrap/>
            <w:vAlign w:val="center"/>
          </w:tcPr>
          <w:p w14:paraId="7FC88A2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6</w:t>
            </w:r>
          </w:p>
        </w:tc>
        <w:tc>
          <w:tcPr>
            <w:tcW w:w="3260" w:type="dxa"/>
            <w:shd w:val="clear" w:color="auto" w:fill="auto"/>
            <w:noWrap/>
            <w:vAlign w:val="center"/>
            <w:hideMark/>
          </w:tcPr>
          <w:p w14:paraId="4B68518E"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抱箍更换</w:t>
            </w:r>
            <w:r w:rsidRPr="005879EF">
              <w:rPr>
                <w:rFonts w:ascii="宋体" w:hAnsi="宋体" w:hint="eastAsia"/>
                <w:color w:val="000000"/>
                <w:kern w:val="0"/>
                <w:sz w:val="21"/>
                <w:szCs w:val="21"/>
              </w:rPr>
              <w:t>或补装</w:t>
            </w:r>
          </w:p>
        </w:tc>
        <w:tc>
          <w:tcPr>
            <w:tcW w:w="709" w:type="dxa"/>
            <w:vAlign w:val="center"/>
          </w:tcPr>
          <w:p w14:paraId="7C0DA3B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324E188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7910528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250</w:t>
            </w:r>
          </w:p>
        </w:tc>
        <w:tc>
          <w:tcPr>
            <w:tcW w:w="2693" w:type="dxa"/>
            <w:shd w:val="clear" w:color="auto" w:fill="auto"/>
            <w:noWrap/>
            <w:vAlign w:val="center"/>
            <w:hideMark/>
          </w:tcPr>
          <w:p w14:paraId="023BE50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422C1549" w14:textId="77777777" w:rsidTr="004A5924">
        <w:trPr>
          <w:trHeight w:val="638"/>
        </w:trPr>
        <w:tc>
          <w:tcPr>
            <w:tcW w:w="709" w:type="dxa"/>
            <w:shd w:val="clear" w:color="auto" w:fill="auto"/>
            <w:noWrap/>
            <w:vAlign w:val="center"/>
          </w:tcPr>
          <w:p w14:paraId="7DA7757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lastRenderedPageBreak/>
              <w:t>7</w:t>
            </w:r>
          </w:p>
        </w:tc>
        <w:tc>
          <w:tcPr>
            <w:tcW w:w="3260" w:type="dxa"/>
            <w:shd w:val="clear" w:color="auto" w:fill="auto"/>
            <w:noWrap/>
            <w:vAlign w:val="center"/>
          </w:tcPr>
          <w:p w14:paraId="1C53464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6/7</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1BBF406"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杆</w:t>
            </w:r>
          </w:p>
        </w:tc>
        <w:tc>
          <w:tcPr>
            <w:tcW w:w="709" w:type="dxa"/>
            <w:vAlign w:val="center"/>
          </w:tcPr>
          <w:p w14:paraId="628D690A"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6037CD2"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000</w:t>
            </w:r>
          </w:p>
        </w:tc>
        <w:tc>
          <w:tcPr>
            <w:tcW w:w="2693" w:type="dxa"/>
            <w:shd w:val="clear" w:color="auto" w:fill="auto"/>
            <w:noWrap/>
            <w:vAlign w:val="center"/>
          </w:tcPr>
          <w:p w14:paraId="2ED87C7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36FA5B60" w14:textId="77777777" w:rsidTr="004A5924">
        <w:trPr>
          <w:trHeight w:val="638"/>
        </w:trPr>
        <w:tc>
          <w:tcPr>
            <w:tcW w:w="709" w:type="dxa"/>
            <w:shd w:val="clear" w:color="auto" w:fill="auto"/>
            <w:noWrap/>
            <w:vAlign w:val="center"/>
          </w:tcPr>
          <w:p w14:paraId="3039578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8</w:t>
            </w:r>
          </w:p>
        </w:tc>
        <w:tc>
          <w:tcPr>
            <w:tcW w:w="3260" w:type="dxa"/>
            <w:shd w:val="clear" w:color="auto" w:fill="auto"/>
            <w:noWrap/>
            <w:vAlign w:val="center"/>
          </w:tcPr>
          <w:p w14:paraId="22DEBC5E"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6/7</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55ED2715"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杆</w:t>
            </w:r>
          </w:p>
        </w:tc>
        <w:tc>
          <w:tcPr>
            <w:tcW w:w="709" w:type="dxa"/>
            <w:vAlign w:val="center"/>
          </w:tcPr>
          <w:p w14:paraId="06012EAB"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76680805"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100</w:t>
            </w:r>
          </w:p>
        </w:tc>
        <w:tc>
          <w:tcPr>
            <w:tcW w:w="2693" w:type="dxa"/>
            <w:shd w:val="clear" w:color="auto" w:fill="auto"/>
            <w:noWrap/>
            <w:vAlign w:val="center"/>
          </w:tcPr>
          <w:p w14:paraId="1008A6F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4BF8C352" w14:textId="77777777" w:rsidTr="004A5924">
        <w:trPr>
          <w:trHeight w:val="638"/>
        </w:trPr>
        <w:tc>
          <w:tcPr>
            <w:tcW w:w="709" w:type="dxa"/>
            <w:shd w:val="clear" w:color="auto" w:fill="auto"/>
            <w:noWrap/>
            <w:vAlign w:val="center"/>
          </w:tcPr>
          <w:p w14:paraId="3D903F3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9</w:t>
            </w:r>
          </w:p>
        </w:tc>
        <w:tc>
          <w:tcPr>
            <w:tcW w:w="3260" w:type="dxa"/>
            <w:shd w:val="clear" w:color="auto" w:fill="auto"/>
            <w:noWrap/>
            <w:vAlign w:val="center"/>
          </w:tcPr>
          <w:p w14:paraId="61D572B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54A006D1"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杆</w:t>
            </w:r>
          </w:p>
        </w:tc>
        <w:tc>
          <w:tcPr>
            <w:tcW w:w="709" w:type="dxa"/>
            <w:vAlign w:val="center"/>
          </w:tcPr>
          <w:p w14:paraId="1A325C51"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90C417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400</w:t>
            </w:r>
          </w:p>
        </w:tc>
        <w:tc>
          <w:tcPr>
            <w:tcW w:w="2693" w:type="dxa"/>
            <w:shd w:val="clear" w:color="auto" w:fill="auto"/>
            <w:noWrap/>
            <w:vAlign w:val="center"/>
          </w:tcPr>
          <w:p w14:paraId="0638CC0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06FD4AA4" w14:textId="77777777" w:rsidTr="004A5924">
        <w:trPr>
          <w:trHeight w:val="638"/>
        </w:trPr>
        <w:tc>
          <w:tcPr>
            <w:tcW w:w="709" w:type="dxa"/>
            <w:shd w:val="clear" w:color="auto" w:fill="auto"/>
            <w:noWrap/>
            <w:vAlign w:val="center"/>
          </w:tcPr>
          <w:p w14:paraId="216A0E4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0</w:t>
            </w:r>
          </w:p>
        </w:tc>
        <w:tc>
          <w:tcPr>
            <w:tcW w:w="3260" w:type="dxa"/>
            <w:shd w:val="clear" w:color="auto" w:fill="auto"/>
            <w:noWrap/>
            <w:vAlign w:val="center"/>
          </w:tcPr>
          <w:p w14:paraId="7CB1E246"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F4291A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47D9FDF2"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0EFFDB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500</w:t>
            </w:r>
          </w:p>
        </w:tc>
        <w:tc>
          <w:tcPr>
            <w:tcW w:w="2693" w:type="dxa"/>
            <w:shd w:val="clear" w:color="auto" w:fill="auto"/>
            <w:noWrap/>
            <w:vAlign w:val="center"/>
          </w:tcPr>
          <w:p w14:paraId="61E41B6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587E7342" w14:textId="77777777" w:rsidTr="004A5924">
        <w:trPr>
          <w:trHeight w:val="638"/>
        </w:trPr>
        <w:tc>
          <w:tcPr>
            <w:tcW w:w="709" w:type="dxa"/>
            <w:shd w:val="clear" w:color="auto" w:fill="auto"/>
            <w:noWrap/>
            <w:vAlign w:val="center"/>
          </w:tcPr>
          <w:p w14:paraId="3E253CD6"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1</w:t>
            </w:r>
          </w:p>
        </w:tc>
        <w:tc>
          <w:tcPr>
            <w:tcW w:w="3260" w:type="dxa"/>
            <w:shd w:val="clear" w:color="auto" w:fill="auto"/>
            <w:noWrap/>
            <w:vAlign w:val="center"/>
          </w:tcPr>
          <w:p w14:paraId="359BAD9E"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3060520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7A36AE67"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ECD8E8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800</w:t>
            </w:r>
          </w:p>
        </w:tc>
        <w:tc>
          <w:tcPr>
            <w:tcW w:w="2693" w:type="dxa"/>
            <w:shd w:val="clear" w:color="auto" w:fill="auto"/>
            <w:noWrap/>
            <w:vAlign w:val="center"/>
          </w:tcPr>
          <w:p w14:paraId="4EE23E5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062ACEE4" w14:textId="77777777" w:rsidTr="004A5924">
        <w:trPr>
          <w:trHeight w:val="638"/>
        </w:trPr>
        <w:tc>
          <w:tcPr>
            <w:tcW w:w="709" w:type="dxa"/>
            <w:shd w:val="clear" w:color="auto" w:fill="auto"/>
            <w:noWrap/>
            <w:vAlign w:val="center"/>
          </w:tcPr>
          <w:p w14:paraId="06189B26"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2</w:t>
            </w:r>
          </w:p>
        </w:tc>
        <w:tc>
          <w:tcPr>
            <w:tcW w:w="3260" w:type="dxa"/>
            <w:shd w:val="clear" w:color="auto" w:fill="auto"/>
            <w:noWrap/>
            <w:vAlign w:val="center"/>
          </w:tcPr>
          <w:p w14:paraId="7904B10E"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409656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3783782F"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9A6682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900</w:t>
            </w:r>
          </w:p>
        </w:tc>
        <w:tc>
          <w:tcPr>
            <w:tcW w:w="2693" w:type="dxa"/>
            <w:shd w:val="clear" w:color="auto" w:fill="auto"/>
            <w:noWrap/>
            <w:vAlign w:val="center"/>
          </w:tcPr>
          <w:p w14:paraId="0FF6B282"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594E0365" w14:textId="77777777" w:rsidTr="004A5924">
        <w:trPr>
          <w:trHeight w:val="638"/>
        </w:trPr>
        <w:tc>
          <w:tcPr>
            <w:tcW w:w="709" w:type="dxa"/>
            <w:shd w:val="clear" w:color="auto" w:fill="auto"/>
            <w:noWrap/>
            <w:vAlign w:val="center"/>
          </w:tcPr>
          <w:p w14:paraId="334FB40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3</w:t>
            </w:r>
          </w:p>
        </w:tc>
        <w:tc>
          <w:tcPr>
            <w:tcW w:w="3260" w:type="dxa"/>
            <w:shd w:val="clear" w:color="auto" w:fill="auto"/>
            <w:noWrap/>
            <w:vAlign w:val="center"/>
          </w:tcPr>
          <w:p w14:paraId="13B9668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18</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A9F0C8E"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52B17050"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7C2E86E6"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500</w:t>
            </w:r>
          </w:p>
        </w:tc>
        <w:tc>
          <w:tcPr>
            <w:tcW w:w="2693" w:type="dxa"/>
            <w:shd w:val="clear" w:color="auto" w:fill="auto"/>
            <w:noWrap/>
            <w:vAlign w:val="center"/>
          </w:tcPr>
          <w:p w14:paraId="1FFA1D9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6F3BB550" w14:textId="77777777" w:rsidTr="004A5924">
        <w:trPr>
          <w:trHeight w:val="638"/>
        </w:trPr>
        <w:tc>
          <w:tcPr>
            <w:tcW w:w="709" w:type="dxa"/>
            <w:shd w:val="clear" w:color="auto" w:fill="auto"/>
            <w:noWrap/>
            <w:vAlign w:val="center"/>
          </w:tcPr>
          <w:p w14:paraId="20E515D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4</w:t>
            </w:r>
          </w:p>
        </w:tc>
        <w:tc>
          <w:tcPr>
            <w:tcW w:w="3260" w:type="dxa"/>
            <w:shd w:val="clear" w:color="auto" w:fill="auto"/>
            <w:noWrap/>
            <w:vAlign w:val="center"/>
          </w:tcPr>
          <w:p w14:paraId="0F84361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18</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5E1B1D4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513E938B"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8AF0D2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600</w:t>
            </w:r>
          </w:p>
        </w:tc>
        <w:tc>
          <w:tcPr>
            <w:tcW w:w="2693" w:type="dxa"/>
            <w:shd w:val="clear" w:color="auto" w:fill="auto"/>
            <w:noWrap/>
            <w:vAlign w:val="center"/>
          </w:tcPr>
          <w:p w14:paraId="1E99040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554902D4" w14:textId="77777777" w:rsidTr="004A5924">
        <w:trPr>
          <w:trHeight w:val="638"/>
        </w:trPr>
        <w:tc>
          <w:tcPr>
            <w:tcW w:w="709" w:type="dxa"/>
            <w:shd w:val="clear" w:color="auto" w:fill="auto"/>
            <w:noWrap/>
            <w:vAlign w:val="center"/>
          </w:tcPr>
          <w:p w14:paraId="60A7B02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5</w:t>
            </w:r>
          </w:p>
        </w:tc>
        <w:tc>
          <w:tcPr>
            <w:tcW w:w="3260" w:type="dxa"/>
            <w:shd w:val="clear" w:color="auto" w:fill="auto"/>
            <w:noWrap/>
            <w:vAlign w:val="center"/>
          </w:tcPr>
          <w:p w14:paraId="1C1EA0C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新做1</w:t>
            </w:r>
            <w:r w:rsidRPr="005879EF">
              <w:rPr>
                <w:rFonts w:ascii="宋体" w:hAnsi="宋体"/>
                <w:color w:val="000000"/>
                <w:kern w:val="0"/>
                <w:sz w:val="21"/>
                <w:szCs w:val="21"/>
              </w:rPr>
              <w:t>8</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基础（规格为1300*1300*1400mm，含钢筋笼）</w:t>
            </w:r>
          </w:p>
        </w:tc>
        <w:tc>
          <w:tcPr>
            <w:tcW w:w="709" w:type="dxa"/>
            <w:vAlign w:val="center"/>
          </w:tcPr>
          <w:p w14:paraId="5E0A40B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4A6096B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682270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250</w:t>
            </w:r>
          </w:p>
        </w:tc>
        <w:tc>
          <w:tcPr>
            <w:tcW w:w="2693" w:type="dxa"/>
            <w:shd w:val="clear" w:color="auto" w:fill="auto"/>
            <w:noWrap/>
            <w:vAlign w:val="center"/>
          </w:tcPr>
          <w:p w14:paraId="7A20BEE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7313C2EB" w14:textId="77777777" w:rsidTr="004A5924">
        <w:trPr>
          <w:trHeight w:val="638"/>
        </w:trPr>
        <w:tc>
          <w:tcPr>
            <w:tcW w:w="709" w:type="dxa"/>
            <w:shd w:val="clear" w:color="auto" w:fill="auto"/>
            <w:noWrap/>
            <w:vAlign w:val="center"/>
          </w:tcPr>
          <w:p w14:paraId="6CFE678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6</w:t>
            </w:r>
          </w:p>
        </w:tc>
        <w:tc>
          <w:tcPr>
            <w:tcW w:w="3260" w:type="dxa"/>
            <w:shd w:val="clear" w:color="auto" w:fill="auto"/>
            <w:noWrap/>
            <w:vAlign w:val="center"/>
          </w:tcPr>
          <w:p w14:paraId="76D701E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新做1</w:t>
            </w:r>
            <w:r w:rsidRPr="005879EF">
              <w:rPr>
                <w:rFonts w:ascii="宋体" w:hAnsi="宋体"/>
                <w:color w:val="000000"/>
                <w:kern w:val="0"/>
                <w:sz w:val="21"/>
                <w:szCs w:val="21"/>
              </w:rPr>
              <w:t>2</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基础（规格为1300*</w:t>
            </w:r>
            <w:r w:rsidRPr="005879EF">
              <w:rPr>
                <w:rFonts w:ascii="宋体" w:hAnsi="宋体"/>
                <w:color w:val="000000"/>
                <w:kern w:val="0"/>
                <w:sz w:val="21"/>
                <w:szCs w:val="21"/>
              </w:rPr>
              <w:t>7</w:t>
            </w:r>
            <w:r w:rsidRPr="005879EF">
              <w:rPr>
                <w:rFonts w:ascii="宋体" w:hAnsi="宋体" w:hint="eastAsia"/>
                <w:color w:val="000000"/>
                <w:kern w:val="0"/>
                <w:sz w:val="21"/>
                <w:szCs w:val="21"/>
              </w:rPr>
              <w:t>00*1</w:t>
            </w:r>
            <w:r w:rsidRPr="005879EF">
              <w:rPr>
                <w:rFonts w:ascii="宋体" w:hAnsi="宋体"/>
                <w:color w:val="000000"/>
                <w:kern w:val="0"/>
                <w:sz w:val="21"/>
                <w:szCs w:val="21"/>
              </w:rPr>
              <w:t>2</w:t>
            </w:r>
            <w:r w:rsidRPr="005879EF">
              <w:rPr>
                <w:rFonts w:ascii="宋体" w:hAnsi="宋体" w:hint="eastAsia"/>
                <w:color w:val="000000"/>
                <w:kern w:val="0"/>
                <w:sz w:val="21"/>
                <w:szCs w:val="21"/>
              </w:rPr>
              <w:t>00mm，含钢筋笼）</w:t>
            </w:r>
          </w:p>
        </w:tc>
        <w:tc>
          <w:tcPr>
            <w:tcW w:w="709" w:type="dxa"/>
            <w:vAlign w:val="center"/>
          </w:tcPr>
          <w:p w14:paraId="3170128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3384377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24F8E7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000</w:t>
            </w:r>
          </w:p>
        </w:tc>
        <w:tc>
          <w:tcPr>
            <w:tcW w:w="2693" w:type="dxa"/>
            <w:shd w:val="clear" w:color="auto" w:fill="auto"/>
            <w:noWrap/>
            <w:vAlign w:val="center"/>
          </w:tcPr>
          <w:p w14:paraId="71194FB5"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248A8C06" w14:textId="77777777" w:rsidTr="004A5924">
        <w:trPr>
          <w:trHeight w:val="638"/>
        </w:trPr>
        <w:tc>
          <w:tcPr>
            <w:tcW w:w="709" w:type="dxa"/>
            <w:shd w:val="clear" w:color="auto" w:fill="auto"/>
            <w:noWrap/>
            <w:vAlign w:val="center"/>
          </w:tcPr>
          <w:p w14:paraId="5829AE6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7</w:t>
            </w:r>
          </w:p>
        </w:tc>
        <w:tc>
          <w:tcPr>
            <w:tcW w:w="3260" w:type="dxa"/>
            <w:shd w:val="clear" w:color="auto" w:fill="auto"/>
            <w:noWrap/>
            <w:vAlign w:val="center"/>
          </w:tcPr>
          <w:p w14:paraId="52156B9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新做6—</w:t>
            </w:r>
            <w:r w:rsidRPr="005879EF">
              <w:rPr>
                <w:rFonts w:ascii="宋体" w:hAnsi="宋体"/>
                <w:color w:val="000000"/>
                <w:kern w:val="0"/>
                <w:sz w:val="21"/>
                <w:szCs w:val="21"/>
              </w:rPr>
              <w:t>9</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w:t>
            </w:r>
            <w:r w:rsidRPr="005879EF">
              <w:rPr>
                <w:rFonts w:ascii="宋体" w:hAnsi="宋体"/>
                <w:color w:val="000000"/>
                <w:kern w:val="0"/>
                <w:sz w:val="21"/>
                <w:szCs w:val="21"/>
              </w:rPr>
              <w:t>8</w:t>
            </w:r>
            <w:r w:rsidRPr="005879EF">
              <w:rPr>
                <w:rFonts w:ascii="宋体" w:hAnsi="宋体" w:hint="eastAsia"/>
                <w:color w:val="000000"/>
                <w:kern w:val="0"/>
                <w:sz w:val="21"/>
                <w:szCs w:val="21"/>
              </w:rPr>
              <w:t>00*</w:t>
            </w:r>
            <w:r w:rsidRPr="005879EF">
              <w:rPr>
                <w:rFonts w:ascii="宋体" w:hAnsi="宋体"/>
                <w:color w:val="000000"/>
                <w:kern w:val="0"/>
                <w:sz w:val="21"/>
                <w:szCs w:val="21"/>
              </w:rPr>
              <w:t>6</w:t>
            </w:r>
            <w:r w:rsidRPr="005879EF">
              <w:rPr>
                <w:rFonts w:ascii="宋体" w:hAnsi="宋体" w:hint="eastAsia"/>
                <w:color w:val="000000"/>
                <w:kern w:val="0"/>
                <w:sz w:val="21"/>
                <w:szCs w:val="21"/>
              </w:rPr>
              <w:t>00*1</w:t>
            </w:r>
            <w:r w:rsidRPr="005879EF">
              <w:rPr>
                <w:rFonts w:ascii="宋体" w:hAnsi="宋体"/>
                <w:color w:val="000000"/>
                <w:kern w:val="0"/>
                <w:sz w:val="21"/>
                <w:szCs w:val="21"/>
              </w:rPr>
              <w:t>2</w:t>
            </w:r>
            <w:r w:rsidRPr="005879EF">
              <w:rPr>
                <w:rFonts w:ascii="宋体" w:hAnsi="宋体" w:hint="eastAsia"/>
                <w:color w:val="000000"/>
                <w:kern w:val="0"/>
                <w:sz w:val="21"/>
                <w:szCs w:val="21"/>
              </w:rPr>
              <w:t>00mm，含钢筋笼）</w:t>
            </w:r>
          </w:p>
        </w:tc>
        <w:tc>
          <w:tcPr>
            <w:tcW w:w="709" w:type="dxa"/>
            <w:vAlign w:val="center"/>
          </w:tcPr>
          <w:p w14:paraId="1ACD00C2"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45A2CCD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199676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900</w:t>
            </w:r>
          </w:p>
        </w:tc>
        <w:tc>
          <w:tcPr>
            <w:tcW w:w="2693" w:type="dxa"/>
            <w:shd w:val="clear" w:color="auto" w:fill="auto"/>
            <w:noWrap/>
            <w:vAlign w:val="center"/>
          </w:tcPr>
          <w:p w14:paraId="45212B65"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44680A9E" w14:textId="77777777" w:rsidTr="004A5924">
        <w:trPr>
          <w:trHeight w:val="638"/>
        </w:trPr>
        <w:tc>
          <w:tcPr>
            <w:tcW w:w="709" w:type="dxa"/>
            <w:shd w:val="clear" w:color="auto" w:fill="auto"/>
            <w:noWrap/>
            <w:vAlign w:val="center"/>
          </w:tcPr>
          <w:p w14:paraId="722A7CD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8</w:t>
            </w:r>
          </w:p>
        </w:tc>
        <w:tc>
          <w:tcPr>
            <w:tcW w:w="3260" w:type="dxa"/>
            <w:shd w:val="clear" w:color="auto" w:fill="auto"/>
            <w:noWrap/>
            <w:vAlign w:val="center"/>
          </w:tcPr>
          <w:p w14:paraId="6304734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人行道花岗岩路面开挖及修复</w:t>
            </w:r>
          </w:p>
          <w:p w14:paraId="3CC7AB6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53089B16"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0C328C1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0A33F8F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190</w:t>
            </w:r>
          </w:p>
        </w:tc>
        <w:tc>
          <w:tcPr>
            <w:tcW w:w="2693" w:type="dxa"/>
            <w:shd w:val="clear" w:color="auto" w:fill="auto"/>
            <w:noWrap/>
            <w:vAlign w:val="center"/>
          </w:tcPr>
          <w:p w14:paraId="06E2C33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688C2D7D" w14:textId="77777777" w:rsidTr="004A5924">
        <w:trPr>
          <w:trHeight w:val="638"/>
        </w:trPr>
        <w:tc>
          <w:tcPr>
            <w:tcW w:w="709" w:type="dxa"/>
            <w:shd w:val="clear" w:color="auto" w:fill="auto"/>
            <w:noWrap/>
            <w:vAlign w:val="center"/>
          </w:tcPr>
          <w:p w14:paraId="666C2FF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9</w:t>
            </w:r>
          </w:p>
        </w:tc>
        <w:tc>
          <w:tcPr>
            <w:tcW w:w="3260" w:type="dxa"/>
            <w:shd w:val="clear" w:color="auto" w:fill="auto"/>
            <w:noWrap/>
            <w:vAlign w:val="center"/>
          </w:tcPr>
          <w:p w14:paraId="5F798F3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人行道地砖路面开挖及修复</w:t>
            </w:r>
          </w:p>
          <w:p w14:paraId="557730E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589CE40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15E53BB6"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630740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105</w:t>
            </w:r>
          </w:p>
        </w:tc>
        <w:tc>
          <w:tcPr>
            <w:tcW w:w="2693" w:type="dxa"/>
            <w:shd w:val="clear" w:color="auto" w:fill="auto"/>
            <w:noWrap/>
            <w:vAlign w:val="center"/>
          </w:tcPr>
          <w:p w14:paraId="5BE12D1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19B6AB1F" w14:textId="77777777" w:rsidTr="004A5924">
        <w:trPr>
          <w:trHeight w:val="638"/>
        </w:trPr>
        <w:tc>
          <w:tcPr>
            <w:tcW w:w="709" w:type="dxa"/>
            <w:shd w:val="clear" w:color="auto" w:fill="auto"/>
            <w:noWrap/>
            <w:vAlign w:val="center"/>
          </w:tcPr>
          <w:p w14:paraId="64B9F59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0</w:t>
            </w:r>
          </w:p>
        </w:tc>
        <w:tc>
          <w:tcPr>
            <w:tcW w:w="3260" w:type="dxa"/>
            <w:shd w:val="clear" w:color="auto" w:fill="auto"/>
            <w:noWrap/>
            <w:vAlign w:val="center"/>
            <w:hideMark/>
          </w:tcPr>
          <w:p w14:paraId="4D0F923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人行道透水砖路面开挖及修复</w:t>
            </w:r>
          </w:p>
          <w:p w14:paraId="696A666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31E796B9" w14:textId="77777777" w:rsidR="00C3217B" w:rsidRPr="005879EF" w:rsidRDefault="00C3217B" w:rsidP="00137426">
            <w:pPr>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1C8E031D" w14:textId="77777777" w:rsidR="00C3217B" w:rsidRPr="005879EF" w:rsidRDefault="00C3217B" w:rsidP="00137426">
            <w:pPr>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hideMark/>
          </w:tcPr>
          <w:p w14:paraId="0F1A2317"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80</w:t>
            </w:r>
          </w:p>
        </w:tc>
        <w:tc>
          <w:tcPr>
            <w:tcW w:w="2693" w:type="dxa"/>
            <w:shd w:val="clear" w:color="auto" w:fill="auto"/>
            <w:noWrap/>
            <w:vAlign w:val="center"/>
            <w:hideMark/>
          </w:tcPr>
          <w:p w14:paraId="78C0DBA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77FB7CAD" w14:textId="77777777" w:rsidTr="004A5924">
        <w:trPr>
          <w:trHeight w:val="638"/>
        </w:trPr>
        <w:tc>
          <w:tcPr>
            <w:tcW w:w="709" w:type="dxa"/>
            <w:shd w:val="clear" w:color="auto" w:fill="auto"/>
            <w:noWrap/>
            <w:vAlign w:val="center"/>
          </w:tcPr>
          <w:p w14:paraId="0FCF930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1</w:t>
            </w:r>
          </w:p>
        </w:tc>
        <w:tc>
          <w:tcPr>
            <w:tcW w:w="3260" w:type="dxa"/>
            <w:shd w:val="clear" w:color="auto" w:fill="auto"/>
            <w:noWrap/>
            <w:vAlign w:val="center"/>
          </w:tcPr>
          <w:p w14:paraId="2947B042"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绿化带开挖及修复</w:t>
            </w:r>
          </w:p>
          <w:p w14:paraId="3E41A97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780F4418"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7CB4554F"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2D39BD00"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40</w:t>
            </w:r>
          </w:p>
        </w:tc>
        <w:tc>
          <w:tcPr>
            <w:tcW w:w="2693" w:type="dxa"/>
            <w:shd w:val="clear" w:color="auto" w:fill="auto"/>
            <w:noWrap/>
            <w:vAlign w:val="center"/>
          </w:tcPr>
          <w:p w14:paraId="1B1461E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110EA6EE" w14:textId="77777777" w:rsidTr="004A5924">
        <w:trPr>
          <w:trHeight w:val="638"/>
        </w:trPr>
        <w:tc>
          <w:tcPr>
            <w:tcW w:w="709" w:type="dxa"/>
            <w:shd w:val="clear" w:color="auto" w:fill="auto"/>
            <w:noWrap/>
            <w:vAlign w:val="center"/>
          </w:tcPr>
          <w:p w14:paraId="05EB02C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lastRenderedPageBreak/>
              <w:t>2</w:t>
            </w:r>
            <w:r w:rsidRPr="005879EF">
              <w:rPr>
                <w:rFonts w:ascii="宋体" w:hAnsi="宋体"/>
                <w:color w:val="000000"/>
                <w:kern w:val="0"/>
                <w:sz w:val="21"/>
                <w:szCs w:val="21"/>
              </w:rPr>
              <w:t>2</w:t>
            </w:r>
          </w:p>
        </w:tc>
        <w:tc>
          <w:tcPr>
            <w:tcW w:w="3260" w:type="dxa"/>
            <w:shd w:val="clear" w:color="auto" w:fill="auto"/>
            <w:noWrap/>
            <w:vAlign w:val="center"/>
          </w:tcPr>
          <w:p w14:paraId="23D6E8A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砼</w:t>
            </w:r>
            <w:proofErr w:type="gramEnd"/>
            <w:r w:rsidRPr="005879EF">
              <w:rPr>
                <w:rFonts w:ascii="宋体" w:hAnsi="宋体" w:hint="eastAsia"/>
                <w:color w:val="000000"/>
                <w:kern w:val="0"/>
                <w:sz w:val="21"/>
                <w:szCs w:val="21"/>
              </w:rPr>
              <w:t>路面过街开挖及修复</w:t>
            </w:r>
          </w:p>
          <w:p w14:paraId="06A856BE"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（宽*深=0.5m*0.7m）</w:t>
            </w:r>
          </w:p>
        </w:tc>
        <w:tc>
          <w:tcPr>
            <w:tcW w:w="709" w:type="dxa"/>
            <w:vAlign w:val="center"/>
          </w:tcPr>
          <w:p w14:paraId="0314651C"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40778B7C"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52EE340"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r w:rsidRPr="005879EF">
              <w:rPr>
                <w:rFonts w:ascii="宋体" w:hAnsi="宋体"/>
                <w:color w:val="000000"/>
                <w:sz w:val="21"/>
                <w:szCs w:val="21"/>
              </w:rPr>
              <w:t>50</w:t>
            </w:r>
          </w:p>
        </w:tc>
        <w:tc>
          <w:tcPr>
            <w:tcW w:w="2693" w:type="dxa"/>
            <w:shd w:val="clear" w:color="auto" w:fill="auto"/>
            <w:noWrap/>
            <w:vAlign w:val="center"/>
          </w:tcPr>
          <w:p w14:paraId="32D0D88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315140B9" w14:textId="77777777" w:rsidTr="004A5924">
        <w:trPr>
          <w:trHeight w:val="638"/>
        </w:trPr>
        <w:tc>
          <w:tcPr>
            <w:tcW w:w="709" w:type="dxa"/>
            <w:shd w:val="clear" w:color="auto" w:fill="auto"/>
            <w:noWrap/>
            <w:vAlign w:val="center"/>
          </w:tcPr>
          <w:p w14:paraId="7A26B8AC"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3</w:t>
            </w:r>
          </w:p>
        </w:tc>
        <w:tc>
          <w:tcPr>
            <w:tcW w:w="3260" w:type="dxa"/>
            <w:shd w:val="clear" w:color="auto" w:fill="auto"/>
            <w:noWrap/>
            <w:vAlign w:val="center"/>
          </w:tcPr>
          <w:p w14:paraId="3A8791E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埋地敷设1.5寸厚塑管</w:t>
            </w:r>
          </w:p>
        </w:tc>
        <w:tc>
          <w:tcPr>
            <w:tcW w:w="709" w:type="dxa"/>
            <w:vAlign w:val="center"/>
          </w:tcPr>
          <w:p w14:paraId="7DF40DB8"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16BF59C3" w14:textId="77777777" w:rsidR="00C3217B" w:rsidRPr="005879EF" w:rsidRDefault="00C3217B" w:rsidP="00137426">
            <w:pPr>
              <w:spacing w:line="300" w:lineRule="auto"/>
              <w:ind w:firstLineChars="0" w:firstLine="0"/>
              <w:jc w:val="center"/>
              <w:rPr>
                <w:rFonts w:ascii="宋体" w:hAnsi="宋体"/>
                <w:color w:val="000000"/>
                <w:sz w:val="21"/>
                <w:szCs w:val="21"/>
              </w:rPr>
            </w:pPr>
          </w:p>
        </w:tc>
        <w:tc>
          <w:tcPr>
            <w:tcW w:w="1134" w:type="dxa"/>
            <w:shd w:val="clear" w:color="auto" w:fill="auto"/>
            <w:noWrap/>
            <w:vAlign w:val="center"/>
          </w:tcPr>
          <w:p w14:paraId="45E34284"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r w:rsidRPr="005879EF">
              <w:rPr>
                <w:rFonts w:ascii="宋体" w:hAnsi="宋体"/>
                <w:color w:val="000000"/>
                <w:sz w:val="21"/>
                <w:szCs w:val="21"/>
              </w:rPr>
              <w:t>8</w:t>
            </w:r>
          </w:p>
        </w:tc>
        <w:tc>
          <w:tcPr>
            <w:tcW w:w="2693" w:type="dxa"/>
            <w:shd w:val="clear" w:color="auto" w:fill="auto"/>
            <w:noWrap/>
            <w:vAlign w:val="center"/>
          </w:tcPr>
          <w:p w14:paraId="3A7B900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43B42321" w14:textId="77777777" w:rsidTr="004A5924">
        <w:trPr>
          <w:trHeight w:val="638"/>
        </w:trPr>
        <w:tc>
          <w:tcPr>
            <w:tcW w:w="709" w:type="dxa"/>
            <w:shd w:val="clear" w:color="auto" w:fill="auto"/>
            <w:noWrap/>
            <w:vAlign w:val="center"/>
          </w:tcPr>
          <w:p w14:paraId="152CCD6E"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4</w:t>
            </w:r>
          </w:p>
        </w:tc>
        <w:tc>
          <w:tcPr>
            <w:tcW w:w="3260" w:type="dxa"/>
            <w:shd w:val="clear" w:color="auto" w:fill="auto"/>
            <w:noWrap/>
            <w:vAlign w:val="center"/>
          </w:tcPr>
          <w:p w14:paraId="72D1AEB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埋地敷设1.5寸热镀锌钢管</w:t>
            </w:r>
          </w:p>
        </w:tc>
        <w:tc>
          <w:tcPr>
            <w:tcW w:w="709" w:type="dxa"/>
            <w:vAlign w:val="center"/>
          </w:tcPr>
          <w:p w14:paraId="7129177E"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0773BC7" w14:textId="77777777" w:rsidR="00C3217B" w:rsidRPr="005879EF" w:rsidRDefault="00C3217B" w:rsidP="00137426">
            <w:pPr>
              <w:spacing w:line="300" w:lineRule="auto"/>
              <w:ind w:firstLineChars="0" w:firstLine="0"/>
              <w:jc w:val="center"/>
              <w:rPr>
                <w:rFonts w:ascii="宋体" w:hAnsi="宋体"/>
                <w:color w:val="000000"/>
                <w:sz w:val="21"/>
                <w:szCs w:val="21"/>
              </w:rPr>
            </w:pPr>
          </w:p>
        </w:tc>
        <w:tc>
          <w:tcPr>
            <w:tcW w:w="1134" w:type="dxa"/>
            <w:shd w:val="clear" w:color="auto" w:fill="auto"/>
            <w:noWrap/>
            <w:vAlign w:val="center"/>
          </w:tcPr>
          <w:p w14:paraId="093D16A4"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3</w:t>
            </w:r>
            <w:r w:rsidRPr="005879EF">
              <w:rPr>
                <w:rFonts w:ascii="宋体" w:hAnsi="宋体"/>
                <w:color w:val="000000"/>
                <w:sz w:val="21"/>
                <w:szCs w:val="21"/>
              </w:rPr>
              <w:t>5</w:t>
            </w:r>
          </w:p>
        </w:tc>
        <w:tc>
          <w:tcPr>
            <w:tcW w:w="2693" w:type="dxa"/>
            <w:shd w:val="clear" w:color="auto" w:fill="auto"/>
            <w:noWrap/>
            <w:vAlign w:val="center"/>
          </w:tcPr>
          <w:p w14:paraId="079A40C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2A021852" w14:textId="77777777" w:rsidTr="004A5924">
        <w:trPr>
          <w:trHeight w:val="638"/>
        </w:trPr>
        <w:tc>
          <w:tcPr>
            <w:tcW w:w="709" w:type="dxa"/>
            <w:shd w:val="clear" w:color="auto" w:fill="auto"/>
            <w:noWrap/>
            <w:vAlign w:val="center"/>
          </w:tcPr>
          <w:p w14:paraId="70B4871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5</w:t>
            </w:r>
          </w:p>
        </w:tc>
        <w:tc>
          <w:tcPr>
            <w:tcW w:w="3260" w:type="dxa"/>
            <w:shd w:val="clear" w:color="auto" w:fill="auto"/>
            <w:noWrap/>
            <w:vAlign w:val="center"/>
            <w:hideMark/>
          </w:tcPr>
          <w:p w14:paraId="58AFA951"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敷设电缆VV22-4*16+1*10</w:t>
            </w:r>
          </w:p>
          <w:p w14:paraId="65FF5D2B"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（含电缆接头制作）</w:t>
            </w:r>
          </w:p>
        </w:tc>
        <w:tc>
          <w:tcPr>
            <w:tcW w:w="709" w:type="dxa"/>
            <w:vAlign w:val="center"/>
          </w:tcPr>
          <w:p w14:paraId="10A6252C"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0ECC7B3"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26B5F924"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60</w:t>
            </w:r>
          </w:p>
        </w:tc>
        <w:tc>
          <w:tcPr>
            <w:tcW w:w="2693" w:type="dxa"/>
            <w:shd w:val="clear" w:color="auto" w:fill="auto"/>
            <w:noWrap/>
            <w:vAlign w:val="center"/>
          </w:tcPr>
          <w:p w14:paraId="2E23AF2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C3217B" w:rsidRPr="005879EF" w14:paraId="765F3879" w14:textId="77777777" w:rsidTr="004A5924">
        <w:trPr>
          <w:trHeight w:val="638"/>
        </w:trPr>
        <w:tc>
          <w:tcPr>
            <w:tcW w:w="709" w:type="dxa"/>
            <w:shd w:val="clear" w:color="auto" w:fill="auto"/>
            <w:noWrap/>
            <w:vAlign w:val="center"/>
          </w:tcPr>
          <w:p w14:paraId="2D6BD662"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6</w:t>
            </w:r>
          </w:p>
        </w:tc>
        <w:tc>
          <w:tcPr>
            <w:tcW w:w="3260" w:type="dxa"/>
            <w:shd w:val="clear" w:color="auto" w:fill="auto"/>
            <w:noWrap/>
            <w:vAlign w:val="center"/>
          </w:tcPr>
          <w:p w14:paraId="1D0C4A3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敷设电缆VV22-4*25+1*16</w:t>
            </w:r>
          </w:p>
          <w:p w14:paraId="7B87E6E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（含电缆接头制作）</w:t>
            </w:r>
          </w:p>
        </w:tc>
        <w:tc>
          <w:tcPr>
            <w:tcW w:w="709" w:type="dxa"/>
            <w:vAlign w:val="center"/>
          </w:tcPr>
          <w:p w14:paraId="27B35F8E"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27658076" w14:textId="77777777" w:rsidR="00C3217B" w:rsidRPr="005879EF" w:rsidRDefault="00C3217B" w:rsidP="00137426">
            <w:pPr>
              <w:spacing w:line="300" w:lineRule="auto"/>
              <w:ind w:firstLineChars="0" w:firstLine="0"/>
              <w:jc w:val="center"/>
              <w:rPr>
                <w:rFonts w:ascii="宋体" w:hAnsi="宋体"/>
                <w:color w:val="000000"/>
                <w:sz w:val="21"/>
                <w:szCs w:val="21"/>
              </w:rPr>
            </w:pPr>
          </w:p>
        </w:tc>
        <w:tc>
          <w:tcPr>
            <w:tcW w:w="1134" w:type="dxa"/>
            <w:shd w:val="clear" w:color="auto" w:fill="auto"/>
            <w:noWrap/>
            <w:vAlign w:val="center"/>
          </w:tcPr>
          <w:p w14:paraId="7BFDF958"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90</w:t>
            </w:r>
          </w:p>
        </w:tc>
        <w:tc>
          <w:tcPr>
            <w:tcW w:w="2693" w:type="dxa"/>
            <w:shd w:val="clear" w:color="auto" w:fill="auto"/>
            <w:noWrap/>
            <w:vAlign w:val="center"/>
          </w:tcPr>
          <w:p w14:paraId="595393F0"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C3217B" w:rsidRPr="005879EF" w14:paraId="56E7FC98" w14:textId="77777777" w:rsidTr="004A5924">
        <w:trPr>
          <w:trHeight w:val="638"/>
        </w:trPr>
        <w:tc>
          <w:tcPr>
            <w:tcW w:w="709" w:type="dxa"/>
            <w:shd w:val="clear" w:color="auto" w:fill="auto"/>
            <w:noWrap/>
            <w:vAlign w:val="center"/>
          </w:tcPr>
          <w:p w14:paraId="3E06757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7</w:t>
            </w:r>
          </w:p>
        </w:tc>
        <w:tc>
          <w:tcPr>
            <w:tcW w:w="3260" w:type="dxa"/>
            <w:shd w:val="clear" w:color="auto" w:fill="auto"/>
            <w:noWrap/>
            <w:vAlign w:val="center"/>
          </w:tcPr>
          <w:p w14:paraId="18D430B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架设架空线2*</w:t>
            </w:r>
            <w:r w:rsidRPr="005879EF">
              <w:rPr>
                <w:rFonts w:ascii="宋体" w:hAnsi="宋体"/>
                <w:color w:val="000000"/>
                <w:sz w:val="21"/>
                <w:szCs w:val="21"/>
              </w:rPr>
              <w:t>16</w:t>
            </w:r>
            <w:proofErr w:type="gramStart"/>
            <w:r w:rsidRPr="005879EF">
              <w:rPr>
                <w:rFonts w:ascii="宋体" w:hAnsi="宋体" w:hint="eastAsia"/>
                <w:color w:val="000000"/>
                <w:sz w:val="21"/>
                <w:szCs w:val="21"/>
              </w:rPr>
              <w:t>两芯铝</w:t>
            </w:r>
            <w:proofErr w:type="gramEnd"/>
            <w:r w:rsidRPr="005879EF">
              <w:rPr>
                <w:rFonts w:ascii="宋体" w:hAnsi="宋体" w:hint="eastAsia"/>
                <w:color w:val="000000"/>
                <w:sz w:val="21"/>
                <w:szCs w:val="21"/>
              </w:rPr>
              <w:t>芯集束电缆</w:t>
            </w:r>
            <w:r w:rsidRPr="005879EF">
              <w:rPr>
                <w:rFonts w:ascii="宋体" w:hAnsi="宋体" w:hint="eastAsia"/>
                <w:color w:val="000000"/>
                <w:kern w:val="0"/>
                <w:sz w:val="21"/>
                <w:szCs w:val="21"/>
              </w:rPr>
              <w:t>（含电缆接头制作）</w:t>
            </w:r>
          </w:p>
        </w:tc>
        <w:tc>
          <w:tcPr>
            <w:tcW w:w="709" w:type="dxa"/>
            <w:vAlign w:val="center"/>
          </w:tcPr>
          <w:p w14:paraId="1F5DACF5"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67C0E9A0"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ECF88EC"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9</w:t>
            </w:r>
          </w:p>
        </w:tc>
        <w:tc>
          <w:tcPr>
            <w:tcW w:w="2693" w:type="dxa"/>
            <w:shd w:val="clear" w:color="auto" w:fill="auto"/>
            <w:noWrap/>
            <w:vAlign w:val="center"/>
          </w:tcPr>
          <w:p w14:paraId="2AC4B1DC" w14:textId="77777777" w:rsidR="00C3217B" w:rsidRPr="005879EF" w:rsidRDefault="00C3217B" w:rsidP="00137426">
            <w:pPr>
              <w:widowControl/>
              <w:spacing w:line="30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C3217B" w:rsidRPr="005879EF" w14:paraId="7353455B" w14:textId="77777777" w:rsidTr="004A5924">
        <w:trPr>
          <w:trHeight w:val="638"/>
        </w:trPr>
        <w:tc>
          <w:tcPr>
            <w:tcW w:w="709" w:type="dxa"/>
            <w:shd w:val="clear" w:color="auto" w:fill="auto"/>
            <w:noWrap/>
            <w:vAlign w:val="center"/>
          </w:tcPr>
          <w:p w14:paraId="1CD22B7D"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8</w:t>
            </w:r>
          </w:p>
        </w:tc>
        <w:tc>
          <w:tcPr>
            <w:tcW w:w="3260" w:type="dxa"/>
            <w:shd w:val="clear" w:color="auto" w:fill="auto"/>
            <w:noWrap/>
            <w:vAlign w:val="center"/>
            <w:hideMark/>
          </w:tcPr>
          <w:p w14:paraId="45DB0CD6"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架设架空线2*</w:t>
            </w:r>
            <w:r w:rsidRPr="005879EF">
              <w:rPr>
                <w:rFonts w:ascii="宋体" w:hAnsi="宋体"/>
                <w:color w:val="000000"/>
                <w:sz w:val="21"/>
                <w:szCs w:val="21"/>
              </w:rPr>
              <w:t>35</w:t>
            </w:r>
            <w:proofErr w:type="gramStart"/>
            <w:r w:rsidRPr="005879EF">
              <w:rPr>
                <w:rFonts w:ascii="宋体" w:hAnsi="宋体" w:hint="eastAsia"/>
                <w:color w:val="000000"/>
                <w:sz w:val="21"/>
                <w:szCs w:val="21"/>
              </w:rPr>
              <w:t>两芯铝</w:t>
            </w:r>
            <w:proofErr w:type="gramEnd"/>
            <w:r w:rsidRPr="005879EF">
              <w:rPr>
                <w:rFonts w:ascii="宋体" w:hAnsi="宋体" w:hint="eastAsia"/>
                <w:color w:val="000000"/>
                <w:sz w:val="21"/>
                <w:szCs w:val="21"/>
              </w:rPr>
              <w:t>芯集束电缆</w:t>
            </w:r>
            <w:r w:rsidRPr="005879EF">
              <w:rPr>
                <w:rFonts w:ascii="宋体" w:hAnsi="宋体" w:hint="eastAsia"/>
                <w:color w:val="000000"/>
                <w:kern w:val="0"/>
                <w:sz w:val="21"/>
                <w:szCs w:val="21"/>
              </w:rPr>
              <w:t>（含电缆接头制作）</w:t>
            </w:r>
          </w:p>
        </w:tc>
        <w:tc>
          <w:tcPr>
            <w:tcW w:w="709" w:type="dxa"/>
            <w:vAlign w:val="center"/>
          </w:tcPr>
          <w:p w14:paraId="7F8850F2"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2B9640A3"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3E3A7645"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15</w:t>
            </w:r>
          </w:p>
        </w:tc>
        <w:tc>
          <w:tcPr>
            <w:tcW w:w="2693" w:type="dxa"/>
            <w:shd w:val="clear" w:color="auto" w:fill="auto"/>
            <w:noWrap/>
            <w:vAlign w:val="center"/>
          </w:tcPr>
          <w:p w14:paraId="63D812BA"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C3217B" w:rsidRPr="005879EF" w14:paraId="14F2F5C9" w14:textId="77777777" w:rsidTr="004A5924">
        <w:trPr>
          <w:trHeight w:val="638"/>
        </w:trPr>
        <w:tc>
          <w:tcPr>
            <w:tcW w:w="709" w:type="dxa"/>
            <w:shd w:val="clear" w:color="auto" w:fill="auto"/>
            <w:noWrap/>
            <w:vAlign w:val="center"/>
          </w:tcPr>
          <w:p w14:paraId="5C98A17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9</w:t>
            </w:r>
          </w:p>
        </w:tc>
        <w:tc>
          <w:tcPr>
            <w:tcW w:w="3260" w:type="dxa"/>
            <w:shd w:val="clear" w:color="auto" w:fill="auto"/>
            <w:noWrap/>
            <w:vAlign w:val="center"/>
            <w:hideMark/>
          </w:tcPr>
          <w:p w14:paraId="6676C078"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路灯</w:t>
            </w:r>
            <w:r w:rsidRPr="005879EF">
              <w:rPr>
                <w:rFonts w:ascii="宋体" w:hAnsi="宋体"/>
                <w:color w:val="000000"/>
                <w:sz w:val="21"/>
                <w:szCs w:val="21"/>
              </w:rPr>
              <w:t>配电</w:t>
            </w:r>
            <w:proofErr w:type="gramStart"/>
            <w:r w:rsidRPr="005879EF">
              <w:rPr>
                <w:rFonts w:ascii="宋体" w:hAnsi="宋体"/>
                <w:color w:val="000000"/>
                <w:sz w:val="21"/>
                <w:szCs w:val="21"/>
              </w:rPr>
              <w:t>箱</w:t>
            </w:r>
            <w:r w:rsidRPr="005879EF">
              <w:rPr>
                <w:rFonts w:ascii="宋体" w:hAnsi="宋体" w:hint="eastAsia"/>
                <w:color w:val="000000"/>
                <w:sz w:val="21"/>
                <w:szCs w:val="21"/>
              </w:rPr>
              <w:t>整体</w:t>
            </w:r>
            <w:proofErr w:type="gramEnd"/>
            <w:r w:rsidRPr="005879EF">
              <w:rPr>
                <w:rFonts w:ascii="宋体" w:hAnsi="宋体" w:hint="eastAsia"/>
                <w:color w:val="000000"/>
                <w:sz w:val="21"/>
                <w:szCs w:val="21"/>
              </w:rPr>
              <w:t>更换</w:t>
            </w:r>
          </w:p>
        </w:tc>
        <w:tc>
          <w:tcPr>
            <w:tcW w:w="709" w:type="dxa"/>
            <w:vAlign w:val="center"/>
          </w:tcPr>
          <w:p w14:paraId="74C2B9EC"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台</w:t>
            </w:r>
          </w:p>
        </w:tc>
        <w:tc>
          <w:tcPr>
            <w:tcW w:w="709" w:type="dxa"/>
            <w:vAlign w:val="center"/>
          </w:tcPr>
          <w:p w14:paraId="6D637603"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hideMark/>
          </w:tcPr>
          <w:p w14:paraId="1BB344DB" w14:textId="77777777" w:rsidR="00C3217B" w:rsidRPr="005879EF" w:rsidRDefault="00C3217B" w:rsidP="00137426">
            <w:pPr>
              <w:spacing w:line="300" w:lineRule="auto"/>
              <w:ind w:firstLineChars="0" w:firstLine="0"/>
              <w:jc w:val="center"/>
              <w:rPr>
                <w:rFonts w:ascii="宋体" w:hAnsi="宋体"/>
                <w:color w:val="000000"/>
                <w:sz w:val="21"/>
                <w:szCs w:val="21"/>
              </w:rPr>
            </w:pPr>
            <w:r w:rsidRPr="005879EF">
              <w:rPr>
                <w:rFonts w:ascii="宋体" w:hAnsi="宋体"/>
                <w:color w:val="000000"/>
                <w:sz w:val="21"/>
                <w:szCs w:val="21"/>
              </w:rPr>
              <w:t>4000</w:t>
            </w:r>
          </w:p>
        </w:tc>
        <w:tc>
          <w:tcPr>
            <w:tcW w:w="2693" w:type="dxa"/>
            <w:shd w:val="clear" w:color="auto" w:fill="auto"/>
            <w:noWrap/>
            <w:vAlign w:val="center"/>
            <w:hideMark/>
          </w:tcPr>
          <w:p w14:paraId="47655176"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含材料、制作及安装、原设备拆除等服务（包括箱内电气配件）</w:t>
            </w:r>
          </w:p>
        </w:tc>
      </w:tr>
      <w:tr w:rsidR="00C3217B" w:rsidRPr="005879EF" w14:paraId="318D2D75" w14:textId="77777777" w:rsidTr="004A5924">
        <w:trPr>
          <w:trHeight w:val="638"/>
        </w:trPr>
        <w:tc>
          <w:tcPr>
            <w:tcW w:w="709" w:type="dxa"/>
            <w:shd w:val="clear" w:color="auto" w:fill="auto"/>
            <w:noWrap/>
            <w:vAlign w:val="center"/>
          </w:tcPr>
          <w:p w14:paraId="47CBD24C"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0</w:t>
            </w:r>
          </w:p>
        </w:tc>
        <w:tc>
          <w:tcPr>
            <w:tcW w:w="3260" w:type="dxa"/>
            <w:shd w:val="clear" w:color="auto" w:fill="auto"/>
            <w:noWrap/>
            <w:vAlign w:val="center"/>
            <w:hideMark/>
          </w:tcPr>
          <w:p w14:paraId="714F82E0"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终端控制器</w:t>
            </w:r>
          </w:p>
        </w:tc>
        <w:tc>
          <w:tcPr>
            <w:tcW w:w="709" w:type="dxa"/>
            <w:vAlign w:val="center"/>
          </w:tcPr>
          <w:p w14:paraId="125CC05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个</w:t>
            </w:r>
            <w:proofErr w:type="gramEnd"/>
          </w:p>
        </w:tc>
        <w:tc>
          <w:tcPr>
            <w:tcW w:w="709" w:type="dxa"/>
            <w:vAlign w:val="center"/>
          </w:tcPr>
          <w:p w14:paraId="0B4B91EA"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hideMark/>
          </w:tcPr>
          <w:p w14:paraId="6D297C59"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5000</w:t>
            </w:r>
          </w:p>
        </w:tc>
        <w:tc>
          <w:tcPr>
            <w:tcW w:w="2693" w:type="dxa"/>
            <w:shd w:val="clear" w:color="auto" w:fill="auto"/>
            <w:noWrap/>
            <w:vAlign w:val="center"/>
            <w:hideMark/>
          </w:tcPr>
          <w:p w14:paraId="6B9440F7"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r w:rsidR="00C3217B" w:rsidRPr="005879EF" w14:paraId="45B39C3C" w14:textId="77777777" w:rsidTr="004A5924">
        <w:trPr>
          <w:trHeight w:val="638"/>
        </w:trPr>
        <w:tc>
          <w:tcPr>
            <w:tcW w:w="709" w:type="dxa"/>
            <w:shd w:val="clear" w:color="auto" w:fill="auto"/>
            <w:noWrap/>
            <w:vAlign w:val="center"/>
          </w:tcPr>
          <w:p w14:paraId="1015A05F"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1</w:t>
            </w:r>
          </w:p>
        </w:tc>
        <w:tc>
          <w:tcPr>
            <w:tcW w:w="3260" w:type="dxa"/>
            <w:shd w:val="clear" w:color="auto" w:fill="auto"/>
            <w:noWrap/>
            <w:vAlign w:val="center"/>
            <w:hideMark/>
          </w:tcPr>
          <w:p w14:paraId="28B61F33"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单灯控制器</w:t>
            </w:r>
          </w:p>
        </w:tc>
        <w:tc>
          <w:tcPr>
            <w:tcW w:w="709" w:type="dxa"/>
            <w:vAlign w:val="center"/>
          </w:tcPr>
          <w:p w14:paraId="6DD7B45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个</w:t>
            </w:r>
            <w:proofErr w:type="gramEnd"/>
          </w:p>
        </w:tc>
        <w:tc>
          <w:tcPr>
            <w:tcW w:w="709" w:type="dxa"/>
            <w:vAlign w:val="center"/>
          </w:tcPr>
          <w:p w14:paraId="072DDB54"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hideMark/>
          </w:tcPr>
          <w:p w14:paraId="0543CCB5" w14:textId="77777777" w:rsidR="00C3217B" w:rsidRPr="005879EF" w:rsidRDefault="008D5EE5" w:rsidP="00137426">
            <w:pPr>
              <w:widowControl/>
              <w:spacing w:line="30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30</w:t>
            </w:r>
            <w:r w:rsidR="00C3217B" w:rsidRPr="005879EF">
              <w:rPr>
                <w:rFonts w:ascii="宋体" w:hAnsi="宋体"/>
                <w:color w:val="000000"/>
                <w:kern w:val="0"/>
                <w:sz w:val="21"/>
                <w:szCs w:val="21"/>
              </w:rPr>
              <w:t>0</w:t>
            </w:r>
          </w:p>
        </w:tc>
        <w:tc>
          <w:tcPr>
            <w:tcW w:w="2693" w:type="dxa"/>
            <w:shd w:val="clear" w:color="auto" w:fill="auto"/>
            <w:noWrap/>
            <w:vAlign w:val="center"/>
            <w:hideMark/>
          </w:tcPr>
          <w:p w14:paraId="1510EF28" w14:textId="77777777" w:rsidR="00C3217B" w:rsidRPr="005879EF" w:rsidRDefault="00C3217B" w:rsidP="00137426">
            <w:pPr>
              <w:widowControl/>
              <w:spacing w:line="30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含材料、制作及安装、原设备拆除等服务</w:t>
            </w:r>
          </w:p>
        </w:tc>
      </w:tr>
    </w:tbl>
    <w:p w14:paraId="167D874F" w14:textId="77777777" w:rsidR="00826943" w:rsidRPr="005879EF" w:rsidRDefault="00826943" w:rsidP="00137426">
      <w:pPr>
        <w:spacing w:line="300" w:lineRule="auto"/>
        <w:ind w:firstLine="420"/>
        <w:rPr>
          <w:rFonts w:ascii="宋体" w:hAnsi="宋体"/>
          <w:sz w:val="21"/>
          <w:szCs w:val="21"/>
        </w:rPr>
      </w:pPr>
      <w:r w:rsidRPr="005879EF">
        <w:rPr>
          <w:rFonts w:ascii="宋体" w:hAnsi="宋体" w:hint="eastAsia"/>
          <w:sz w:val="21"/>
          <w:szCs w:val="21"/>
        </w:rPr>
        <w:t>本表</w:t>
      </w:r>
      <w:r w:rsidR="00E635F3" w:rsidRPr="005879EF">
        <w:rPr>
          <w:rFonts w:ascii="宋体" w:hAnsi="宋体" w:hint="eastAsia"/>
          <w:sz w:val="21"/>
          <w:szCs w:val="21"/>
        </w:rPr>
        <w:t>3-</w:t>
      </w:r>
      <w:r w:rsidR="00897279" w:rsidRPr="005879EF">
        <w:rPr>
          <w:rFonts w:ascii="宋体" w:hAnsi="宋体"/>
          <w:sz w:val="21"/>
          <w:szCs w:val="21"/>
        </w:rPr>
        <w:t>6</w:t>
      </w:r>
      <w:r w:rsidRPr="005879EF">
        <w:rPr>
          <w:rFonts w:ascii="宋体" w:hAnsi="宋体" w:hint="eastAsia"/>
          <w:sz w:val="21"/>
          <w:szCs w:val="21"/>
        </w:rPr>
        <w:t>内容为不包含在本项目合作范围内的零星安装、改造工程费用，相关产品质量应与本项目合作范围内的投标产品一致，合作期内按</w:t>
      </w:r>
      <w:r w:rsidR="006435FB" w:rsidRPr="005879EF">
        <w:rPr>
          <w:rFonts w:ascii="宋体" w:hAnsi="宋体" w:hint="eastAsia"/>
          <w:sz w:val="21"/>
          <w:szCs w:val="21"/>
        </w:rPr>
        <w:t>采购人依据瑞安市相关采购规定提出且由中标人实际完成的</w:t>
      </w:r>
      <w:r w:rsidRPr="005879EF">
        <w:rPr>
          <w:rFonts w:ascii="宋体" w:hAnsi="宋体" w:hint="eastAsia"/>
          <w:sz w:val="21"/>
          <w:szCs w:val="21"/>
        </w:rPr>
        <w:t>工程量计价。</w:t>
      </w:r>
    </w:p>
    <w:p w14:paraId="68BCAF8C" w14:textId="77777777" w:rsidR="0054317D" w:rsidRPr="005879EF" w:rsidRDefault="007759C8" w:rsidP="00137426">
      <w:pPr>
        <w:spacing w:line="300" w:lineRule="auto"/>
        <w:ind w:firstLine="422"/>
        <w:rPr>
          <w:rFonts w:ascii="宋体" w:hAnsi="宋体"/>
          <w:b/>
          <w:bCs/>
          <w:sz w:val="21"/>
          <w:szCs w:val="21"/>
        </w:rPr>
      </w:pPr>
      <w:r w:rsidRPr="005879EF">
        <w:rPr>
          <w:rFonts w:ascii="宋体" w:hAnsi="宋体"/>
          <w:b/>
          <w:bCs/>
          <w:sz w:val="21"/>
          <w:szCs w:val="21"/>
        </w:rPr>
        <w:t>2</w:t>
      </w:r>
      <w:r w:rsidR="0054317D" w:rsidRPr="005879EF">
        <w:rPr>
          <w:rFonts w:ascii="宋体" w:hAnsi="宋体"/>
          <w:b/>
          <w:bCs/>
          <w:sz w:val="21"/>
          <w:szCs w:val="21"/>
        </w:rPr>
        <w:t>.</w:t>
      </w:r>
      <w:r w:rsidR="0054317D" w:rsidRPr="005879EF">
        <w:rPr>
          <w:rFonts w:ascii="宋体" w:hAnsi="宋体" w:hint="eastAsia"/>
          <w:b/>
          <w:bCs/>
          <w:sz w:val="21"/>
          <w:szCs w:val="21"/>
        </w:rPr>
        <w:t>项目产出说明</w:t>
      </w:r>
    </w:p>
    <w:p w14:paraId="29A78380"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（1）建设产出说明</w:t>
      </w:r>
    </w:p>
    <w:p w14:paraId="1A6C7FB9" w14:textId="77777777" w:rsidR="005E6E8E" w:rsidRPr="005879EF" w:rsidRDefault="005E6E8E" w:rsidP="00137426">
      <w:pPr>
        <w:spacing w:line="300" w:lineRule="auto"/>
        <w:ind w:firstLine="420"/>
        <w:jc w:val="both"/>
        <w:rPr>
          <w:rFonts w:ascii="宋体" w:hAnsi="宋体"/>
          <w:sz w:val="21"/>
          <w:szCs w:val="21"/>
        </w:rPr>
      </w:pPr>
      <w:r w:rsidRPr="005879EF">
        <w:rPr>
          <w:rFonts w:ascii="宋体" w:hAnsi="宋体" w:hint="eastAsia"/>
          <w:sz w:val="21"/>
          <w:szCs w:val="21"/>
        </w:rPr>
        <w:t>产出是对应项目成果而制订的项目产成品或服务的绩效衡量标准。</w:t>
      </w:r>
    </w:p>
    <w:p w14:paraId="4F6C94DA" w14:textId="77777777" w:rsidR="0054317D" w:rsidRPr="005879EF" w:rsidRDefault="005E6E8E" w:rsidP="00137426">
      <w:pPr>
        <w:spacing w:line="300" w:lineRule="auto"/>
        <w:ind w:firstLine="420"/>
        <w:jc w:val="both"/>
        <w:rPr>
          <w:rFonts w:ascii="宋体" w:hAnsi="宋体"/>
          <w:sz w:val="21"/>
          <w:szCs w:val="21"/>
        </w:rPr>
      </w:pPr>
      <w:r w:rsidRPr="005879EF">
        <w:rPr>
          <w:rFonts w:ascii="宋体" w:hAnsi="宋体" w:hint="eastAsia"/>
          <w:sz w:val="21"/>
          <w:szCs w:val="21"/>
        </w:rPr>
        <w:t>根据项目可</w:t>
      </w:r>
      <w:proofErr w:type="gramStart"/>
      <w:r w:rsidRPr="005879EF">
        <w:rPr>
          <w:rFonts w:ascii="宋体" w:hAnsi="宋体" w:hint="eastAsia"/>
          <w:sz w:val="21"/>
          <w:szCs w:val="21"/>
        </w:rPr>
        <w:t>研</w:t>
      </w:r>
      <w:proofErr w:type="gramEnd"/>
      <w:r w:rsidRPr="005879EF">
        <w:rPr>
          <w:rFonts w:ascii="宋体" w:hAnsi="宋体" w:hint="eastAsia"/>
          <w:sz w:val="21"/>
          <w:szCs w:val="21"/>
        </w:rPr>
        <w:t>报告，本项目需更换LED灯头19378个，更换抱箍12803个，更换灯杆193杆，</w:t>
      </w:r>
      <w:r w:rsidR="00C3217B" w:rsidRPr="005879EF">
        <w:rPr>
          <w:rFonts w:ascii="宋体" w:hAnsi="宋体" w:hint="eastAsia"/>
          <w:sz w:val="21"/>
          <w:szCs w:val="21"/>
        </w:rPr>
        <w:t>需改造为L</w:t>
      </w:r>
      <w:r w:rsidR="00C3217B" w:rsidRPr="005879EF">
        <w:rPr>
          <w:rFonts w:ascii="宋体" w:hAnsi="宋体"/>
          <w:sz w:val="21"/>
          <w:szCs w:val="21"/>
        </w:rPr>
        <w:t>ED</w:t>
      </w:r>
      <w:r w:rsidR="00C3217B" w:rsidRPr="005879EF">
        <w:rPr>
          <w:rFonts w:ascii="宋体" w:hAnsi="宋体" w:hint="eastAsia"/>
          <w:sz w:val="21"/>
          <w:szCs w:val="21"/>
        </w:rPr>
        <w:t>灯具的</w:t>
      </w:r>
      <w:r w:rsidRPr="005879EF">
        <w:rPr>
          <w:rFonts w:ascii="宋体" w:hAnsi="宋体" w:hint="eastAsia"/>
          <w:sz w:val="21"/>
          <w:szCs w:val="21"/>
        </w:rPr>
        <w:t>太阳能路灯200盏，安装智能控制系统1套（包括系统集成、单灯控制器和终端控制器，包含现有LED路灯及景观灯）。项目建设最终形成符合《城市道路照明设计标准》（CJJ45-2015）、《城市道路照明工程施工及验收规程》（CJJ89-2012）、灯具国家标准GB7000.1-2015、《道路照明用LED灯性能要求》（GB/T24907-2010）、《普通照明用LED模块安全要求》（GB24819-2009）、《普通照明用LED模块性能要求》（GB/T24823-2009）等相关标准的公共资产。</w:t>
      </w:r>
    </w:p>
    <w:p w14:paraId="13975553" w14:textId="77777777" w:rsidR="005E6E8E" w:rsidRPr="005879EF" w:rsidRDefault="005E6E8E" w:rsidP="00137426">
      <w:pPr>
        <w:spacing w:line="300" w:lineRule="auto"/>
        <w:ind w:firstLine="420"/>
        <w:rPr>
          <w:rFonts w:ascii="宋体" w:hAnsi="宋体"/>
          <w:sz w:val="21"/>
          <w:szCs w:val="21"/>
        </w:rPr>
      </w:pPr>
      <w:bookmarkStart w:id="304" w:name="_Hlk75603302"/>
      <w:r w:rsidRPr="005879EF">
        <w:rPr>
          <w:rFonts w:ascii="宋体" w:hAnsi="宋体" w:hint="eastAsia"/>
          <w:kern w:val="0"/>
          <w:sz w:val="21"/>
          <w:szCs w:val="21"/>
        </w:rPr>
        <w:t>项目建设形成的资产均归项目实施机构所有；改造拆除的废弃灯具及配件材料均归项目实施</w:t>
      </w:r>
      <w:r w:rsidRPr="005879EF">
        <w:rPr>
          <w:rFonts w:ascii="宋体" w:hAnsi="宋体" w:hint="eastAsia"/>
          <w:kern w:val="0"/>
          <w:sz w:val="21"/>
          <w:szCs w:val="21"/>
        </w:rPr>
        <w:lastRenderedPageBreak/>
        <w:t>机构所有，由项目实施机构参照瑞安市行政事业单位国有资产处置管理相关规定处理。</w:t>
      </w:r>
      <w:bookmarkEnd w:id="304"/>
    </w:p>
    <w:p w14:paraId="2FB11ABC"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（2）运营产出说明</w:t>
      </w:r>
    </w:p>
    <w:p w14:paraId="385B6003" w14:textId="77777777" w:rsidR="005E6E8E" w:rsidRPr="005879EF" w:rsidRDefault="005E6E8E"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本项目运营期提供的公共服务产出：为瑞安市江南片，包括飞云街道、云周街道、仙降街道、南滨街道以及高楼镇、</w:t>
      </w:r>
      <w:r w:rsidR="0033555B" w:rsidRPr="005879EF">
        <w:rPr>
          <w:rFonts w:ascii="宋体" w:hAnsi="宋体" w:hint="eastAsia"/>
          <w:sz w:val="21"/>
          <w:szCs w:val="21"/>
          <w:shd w:val="clear" w:color="auto" w:fill="FFFFFF"/>
          <w:lang w:bidi="ar"/>
        </w:rPr>
        <w:t>平阳坑镇、</w:t>
      </w:r>
      <w:proofErr w:type="gramStart"/>
      <w:r w:rsidRPr="005879EF">
        <w:rPr>
          <w:rFonts w:ascii="宋体" w:hAnsi="宋体" w:hint="eastAsia"/>
          <w:sz w:val="21"/>
          <w:szCs w:val="21"/>
          <w:shd w:val="clear" w:color="auto" w:fill="FFFFFF"/>
          <w:lang w:bidi="ar"/>
        </w:rPr>
        <w:t>马屿镇</w:t>
      </w:r>
      <w:proofErr w:type="gramEnd"/>
      <w:r w:rsidRPr="005879EF">
        <w:rPr>
          <w:rFonts w:ascii="宋体" w:hAnsi="宋体" w:hint="eastAsia"/>
          <w:sz w:val="21"/>
          <w:szCs w:val="21"/>
          <w:shd w:val="clear" w:color="auto" w:fill="FFFFFF"/>
          <w:lang w:bidi="ar"/>
        </w:rPr>
        <w:t>和</w:t>
      </w:r>
      <w:proofErr w:type="gramStart"/>
      <w:r w:rsidRPr="005879EF">
        <w:rPr>
          <w:rFonts w:ascii="宋体" w:hAnsi="宋体" w:hint="eastAsia"/>
          <w:sz w:val="21"/>
          <w:szCs w:val="21"/>
          <w:shd w:val="clear" w:color="auto" w:fill="FFFFFF"/>
          <w:lang w:bidi="ar"/>
        </w:rPr>
        <w:t>曹村镇</w:t>
      </w:r>
      <w:proofErr w:type="gramEnd"/>
      <w:r w:rsidRPr="005879EF">
        <w:rPr>
          <w:rFonts w:ascii="宋体" w:hAnsi="宋体" w:hint="eastAsia"/>
          <w:sz w:val="21"/>
          <w:szCs w:val="21"/>
          <w:shd w:val="clear" w:color="auto" w:fill="FFFFFF"/>
          <w:lang w:bidi="ar"/>
        </w:rPr>
        <w:t>提供道路平均照度、平均亮度、亮度和照度均匀度（总均匀度、纵向均匀度）、眩光限制阈值增量最大初始值、环境比等指标符合《城市道路照明设计标准》（CJJ45－2015）要求的亮化服务。</w:t>
      </w:r>
    </w:p>
    <w:p w14:paraId="247F1208" w14:textId="77777777" w:rsidR="005E6E8E" w:rsidRPr="005879EF" w:rsidRDefault="005E6E8E"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PPP合作期内，由项目公司负责瑞安市江南片路灯设施节能改造项目的投资、融资、设计、改建、运营和维护等工作，其中本项目运营内容包括本项目合作范围内19578个改造后的LED灯（含太阳能路灯改造）以及现有的12800个未改造的LED灯（含景观灯）所对应的灯头、灯罩、控制器、灯杆、配电箱</w:t>
      </w:r>
      <w:r w:rsidR="0036112B" w:rsidRPr="005879EF">
        <w:rPr>
          <w:rFonts w:ascii="宋体" w:hAnsi="宋体" w:hint="eastAsia"/>
          <w:sz w:val="21"/>
          <w:szCs w:val="21"/>
          <w:shd w:val="clear" w:color="auto" w:fill="FFFFFF"/>
          <w:lang w:bidi="ar"/>
        </w:rPr>
        <w:t>、</w:t>
      </w:r>
      <w:proofErr w:type="gramStart"/>
      <w:r w:rsidR="0036112B" w:rsidRPr="005879EF">
        <w:rPr>
          <w:rFonts w:ascii="宋体" w:hAnsi="宋体" w:hint="eastAsia"/>
          <w:sz w:val="21"/>
          <w:szCs w:val="21"/>
          <w:shd w:val="clear" w:color="auto" w:fill="FFFFFF"/>
          <w:lang w:bidi="ar"/>
        </w:rPr>
        <w:t>专变</w:t>
      </w:r>
      <w:r w:rsidRPr="005879EF">
        <w:rPr>
          <w:rFonts w:ascii="宋体" w:hAnsi="宋体" w:hint="eastAsia"/>
          <w:sz w:val="21"/>
          <w:szCs w:val="21"/>
          <w:shd w:val="clear" w:color="auto" w:fill="FFFFFF"/>
          <w:lang w:bidi="ar"/>
        </w:rPr>
        <w:t>以及</w:t>
      </w:r>
      <w:proofErr w:type="gramEnd"/>
      <w:r w:rsidRPr="005879EF">
        <w:rPr>
          <w:rFonts w:ascii="宋体" w:hAnsi="宋体" w:hint="eastAsia"/>
          <w:sz w:val="21"/>
          <w:szCs w:val="21"/>
          <w:shd w:val="clear" w:color="auto" w:fill="FFFFFF"/>
          <w:lang w:bidi="ar"/>
        </w:rPr>
        <w:t>由配电箱</w:t>
      </w:r>
      <w:proofErr w:type="gramStart"/>
      <w:r w:rsidR="0036112B" w:rsidRPr="005879EF">
        <w:rPr>
          <w:rFonts w:ascii="宋体" w:hAnsi="宋体" w:hint="eastAsia"/>
          <w:sz w:val="21"/>
          <w:szCs w:val="21"/>
          <w:shd w:val="clear" w:color="auto" w:fill="FFFFFF"/>
          <w:lang w:bidi="ar"/>
        </w:rPr>
        <w:t>或专变</w:t>
      </w:r>
      <w:r w:rsidRPr="005879EF">
        <w:rPr>
          <w:rFonts w:ascii="宋体" w:hAnsi="宋体" w:hint="eastAsia"/>
          <w:sz w:val="21"/>
          <w:szCs w:val="21"/>
          <w:shd w:val="clear" w:color="auto" w:fill="FFFFFF"/>
          <w:lang w:bidi="ar"/>
        </w:rPr>
        <w:t>敷设</w:t>
      </w:r>
      <w:proofErr w:type="gramEnd"/>
      <w:r w:rsidRPr="005879EF">
        <w:rPr>
          <w:rFonts w:ascii="宋体" w:hAnsi="宋体" w:hint="eastAsia"/>
          <w:sz w:val="21"/>
          <w:szCs w:val="21"/>
          <w:shd w:val="clear" w:color="auto" w:fill="FFFFFF"/>
          <w:lang w:bidi="ar"/>
        </w:rPr>
        <w:t>到灯杆或架设</w:t>
      </w:r>
      <w:proofErr w:type="gramStart"/>
      <w:r w:rsidRPr="005879EF">
        <w:rPr>
          <w:rFonts w:ascii="宋体" w:hAnsi="宋体" w:hint="eastAsia"/>
          <w:sz w:val="21"/>
          <w:szCs w:val="21"/>
          <w:shd w:val="clear" w:color="auto" w:fill="FFFFFF"/>
          <w:lang w:bidi="ar"/>
        </w:rPr>
        <w:t>到抱箍</w:t>
      </w:r>
      <w:proofErr w:type="gramEnd"/>
      <w:r w:rsidRPr="005879EF">
        <w:rPr>
          <w:rFonts w:ascii="宋体" w:hAnsi="宋体" w:hint="eastAsia"/>
          <w:sz w:val="21"/>
          <w:szCs w:val="21"/>
          <w:shd w:val="clear" w:color="auto" w:fill="FFFFFF"/>
          <w:lang w:bidi="ar"/>
        </w:rPr>
        <w:t>的地下和架空线路以及相应的智能控制系统的运营维护。</w:t>
      </w:r>
      <w:r w:rsidR="00C3217B" w:rsidRPr="005879EF">
        <w:rPr>
          <w:rFonts w:ascii="宋体" w:hAnsi="宋体" w:hint="eastAsia"/>
          <w:sz w:val="21"/>
          <w:szCs w:val="21"/>
          <w:shd w:val="clear" w:color="auto" w:fill="FFFFFF"/>
          <w:lang w:bidi="ar"/>
        </w:rPr>
        <w:t>（</w:t>
      </w:r>
      <w:proofErr w:type="gramStart"/>
      <w:r w:rsidR="00C3217B" w:rsidRPr="005879EF">
        <w:rPr>
          <w:rFonts w:ascii="宋体" w:hAnsi="宋体" w:hint="eastAsia"/>
          <w:sz w:val="21"/>
          <w:szCs w:val="21"/>
          <w:shd w:val="clear" w:color="auto" w:fill="FFFFFF"/>
          <w:lang w:bidi="ar"/>
        </w:rPr>
        <w:t>专变部分</w:t>
      </w:r>
      <w:proofErr w:type="gramEnd"/>
      <w:r w:rsidR="00C3217B" w:rsidRPr="005879EF">
        <w:rPr>
          <w:rFonts w:ascii="宋体" w:hAnsi="宋体" w:hint="eastAsia"/>
          <w:sz w:val="21"/>
          <w:szCs w:val="21"/>
          <w:shd w:val="clear" w:color="auto" w:fill="FFFFFF"/>
          <w:lang w:bidi="ar"/>
        </w:rPr>
        <w:t>为高压熔断器后的所有设施（含高压熔断器）、</w:t>
      </w:r>
      <w:proofErr w:type="gramStart"/>
      <w:r w:rsidR="00C3217B" w:rsidRPr="005879EF">
        <w:rPr>
          <w:rFonts w:ascii="宋体" w:hAnsi="宋体" w:hint="eastAsia"/>
          <w:sz w:val="21"/>
          <w:szCs w:val="21"/>
          <w:shd w:val="clear" w:color="auto" w:fill="FFFFFF"/>
          <w:lang w:bidi="ar"/>
        </w:rPr>
        <w:t>公变部分为表计后</w:t>
      </w:r>
      <w:proofErr w:type="gramEnd"/>
      <w:r w:rsidR="00C3217B" w:rsidRPr="005879EF">
        <w:rPr>
          <w:rFonts w:ascii="宋体" w:hAnsi="宋体" w:hint="eastAsia"/>
          <w:sz w:val="21"/>
          <w:szCs w:val="21"/>
          <w:shd w:val="clear" w:color="auto" w:fill="FFFFFF"/>
          <w:lang w:bidi="ar"/>
        </w:rPr>
        <w:t>的所有设施（含表计柜体））</w:t>
      </w:r>
      <w:r w:rsidRPr="005879EF">
        <w:rPr>
          <w:rFonts w:ascii="宋体" w:hAnsi="宋体" w:hint="eastAsia"/>
          <w:sz w:val="21"/>
          <w:szCs w:val="21"/>
          <w:shd w:val="clear" w:color="auto" w:fill="FFFFFF"/>
          <w:lang w:bidi="ar"/>
        </w:rPr>
        <w:t>实施机构对项目公司实行绩效考核，并将可行性缺口补助的支付与运维绩效考核结果挂钩联动。</w:t>
      </w:r>
    </w:p>
    <w:p w14:paraId="39E38690" w14:textId="77777777" w:rsidR="005E6E8E" w:rsidRPr="005879EF" w:rsidRDefault="005E6E8E"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项目运营维护过程中产生的废弃灯具及配件材料均归项目实施机构所有，</w:t>
      </w:r>
      <w:r w:rsidR="00C3217B" w:rsidRPr="005879EF">
        <w:rPr>
          <w:rFonts w:ascii="宋体" w:hAnsi="宋体" w:hint="eastAsia"/>
          <w:sz w:val="21"/>
          <w:szCs w:val="21"/>
          <w:shd w:val="clear" w:color="auto" w:fill="FFFFFF"/>
          <w:lang w:bidi="ar"/>
        </w:rPr>
        <w:t>由项目公司负责拆除并运至项目实施机构指定地点，</w:t>
      </w:r>
      <w:r w:rsidRPr="005879EF">
        <w:rPr>
          <w:rFonts w:ascii="宋体" w:hAnsi="宋体" w:hint="eastAsia"/>
          <w:sz w:val="21"/>
          <w:szCs w:val="21"/>
          <w:shd w:val="clear" w:color="auto" w:fill="FFFFFF"/>
          <w:lang w:bidi="ar"/>
        </w:rPr>
        <w:t>由项目实施机构参照瑞安市行政事业单位国有资产处置管理相关规定处理。</w:t>
      </w:r>
    </w:p>
    <w:p w14:paraId="68AE0AFE" w14:textId="77777777" w:rsidR="0054317D" w:rsidRPr="005879EF" w:rsidRDefault="005E6E8E"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项目合作期满，由项目公司将本项目所有项目资产及项目公司涉及本项目的所有存档资料在保证其完整性及可用性的前提下无偿移交给政府方。</w:t>
      </w:r>
    </w:p>
    <w:p w14:paraId="77E89374" w14:textId="77777777" w:rsidR="0054317D" w:rsidRPr="005879EF" w:rsidRDefault="00137426" w:rsidP="00137426">
      <w:pPr>
        <w:pStyle w:val="2"/>
        <w:spacing w:line="300" w:lineRule="auto"/>
        <w:rPr>
          <w:rFonts w:ascii="宋体" w:hAnsi="宋体"/>
          <w:sz w:val="21"/>
          <w:szCs w:val="21"/>
        </w:rPr>
      </w:pPr>
      <w:bookmarkStart w:id="305" w:name="_Toc16613963"/>
      <w:bookmarkStart w:id="306" w:name="_Toc82034788"/>
      <w:r w:rsidRPr="005879EF">
        <w:rPr>
          <w:rFonts w:ascii="宋体" w:hAnsi="宋体" w:hint="eastAsia"/>
          <w:sz w:val="21"/>
          <w:szCs w:val="21"/>
        </w:rPr>
        <w:t>三</w:t>
      </w:r>
      <w:r w:rsidR="0054317D" w:rsidRPr="005879EF">
        <w:rPr>
          <w:rFonts w:ascii="宋体" w:hAnsi="宋体" w:hint="eastAsia"/>
          <w:sz w:val="21"/>
          <w:szCs w:val="21"/>
        </w:rPr>
        <w:t>、项目运作方式及交易结构</w:t>
      </w:r>
      <w:bookmarkEnd w:id="305"/>
      <w:bookmarkEnd w:id="306"/>
    </w:p>
    <w:p w14:paraId="306DB989"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1</w:t>
      </w:r>
      <w:r w:rsidRPr="005879EF">
        <w:rPr>
          <w:rFonts w:ascii="宋体" w:hAnsi="宋体"/>
          <w:b/>
          <w:bCs/>
          <w:sz w:val="21"/>
          <w:szCs w:val="21"/>
        </w:rPr>
        <w:t>.</w:t>
      </w:r>
      <w:r w:rsidRPr="005879EF">
        <w:rPr>
          <w:rFonts w:ascii="宋体" w:hAnsi="宋体" w:hint="eastAsia"/>
          <w:b/>
          <w:bCs/>
          <w:sz w:val="21"/>
          <w:szCs w:val="21"/>
        </w:rPr>
        <w:t>项目运作方式</w:t>
      </w:r>
    </w:p>
    <w:p w14:paraId="7C7381ED" w14:textId="77777777" w:rsidR="0054317D"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本项目采用</w:t>
      </w:r>
      <w:r w:rsidR="00103AE1" w:rsidRPr="005879EF">
        <w:rPr>
          <w:rFonts w:ascii="宋体" w:hAnsi="宋体"/>
          <w:sz w:val="21"/>
          <w:szCs w:val="21"/>
        </w:rPr>
        <w:t>R</w:t>
      </w:r>
      <w:r w:rsidRPr="005879EF">
        <w:rPr>
          <w:rFonts w:ascii="宋体" w:hAnsi="宋体"/>
          <w:sz w:val="21"/>
          <w:szCs w:val="21"/>
        </w:rPr>
        <w:t>OT</w:t>
      </w:r>
      <w:r w:rsidRPr="005879EF">
        <w:rPr>
          <w:rFonts w:ascii="宋体" w:hAnsi="宋体" w:hint="eastAsia"/>
          <w:sz w:val="21"/>
          <w:szCs w:val="21"/>
        </w:rPr>
        <w:t>（</w:t>
      </w:r>
      <w:r w:rsidR="00103AE1" w:rsidRPr="005879EF">
        <w:rPr>
          <w:rFonts w:ascii="宋体" w:hAnsi="宋体" w:hint="eastAsia"/>
          <w:sz w:val="21"/>
          <w:szCs w:val="21"/>
        </w:rPr>
        <w:t>改建</w:t>
      </w:r>
      <w:r w:rsidRPr="005879EF">
        <w:rPr>
          <w:rFonts w:ascii="宋体" w:hAnsi="宋体"/>
          <w:sz w:val="21"/>
          <w:szCs w:val="21"/>
        </w:rPr>
        <w:t>-</w:t>
      </w:r>
      <w:r w:rsidRPr="005879EF">
        <w:rPr>
          <w:rFonts w:ascii="宋体" w:hAnsi="宋体" w:hint="eastAsia"/>
          <w:sz w:val="21"/>
          <w:szCs w:val="21"/>
        </w:rPr>
        <w:t>运营</w:t>
      </w:r>
      <w:r w:rsidRPr="005879EF">
        <w:rPr>
          <w:rFonts w:ascii="宋体" w:hAnsi="宋体"/>
          <w:sz w:val="21"/>
          <w:szCs w:val="21"/>
        </w:rPr>
        <w:t>-</w:t>
      </w:r>
      <w:r w:rsidRPr="005879EF">
        <w:rPr>
          <w:rFonts w:ascii="宋体" w:hAnsi="宋体" w:hint="eastAsia"/>
          <w:sz w:val="21"/>
          <w:szCs w:val="21"/>
        </w:rPr>
        <w:t>移交）运作方式。</w:t>
      </w:r>
    </w:p>
    <w:p w14:paraId="764C5409" w14:textId="77777777" w:rsidR="005E6E8E" w:rsidRPr="005879EF" w:rsidRDefault="005E6E8E" w:rsidP="00137426">
      <w:pPr>
        <w:spacing w:line="300" w:lineRule="auto"/>
        <w:ind w:firstLine="420"/>
        <w:rPr>
          <w:rFonts w:ascii="宋体" w:hAnsi="宋体"/>
          <w:sz w:val="21"/>
          <w:szCs w:val="21"/>
        </w:rPr>
      </w:pPr>
      <w:r w:rsidRPr="005879EF">
        <w:rPr>
          <w:rFonts w:ascii="宋体" w:hAnsi="宋体" w:hint="eastAsia"/>
          <w:sz w:val="21"/>
          <w:szCs w:val="21"/>
        </w:rPr>
        <w:t>实施机构通过法定程序采购具有路灯节能改造项目投资建设运营实力的社会资本。</w:t>
      </w:r>
    </w:p>
    <w:p w14:paraId="6940CFAF" w14:textId="77777777" w:rsidR="005E6E8E" w:rsidRPr="005879EF" w:rsidRDefault="005E6E8E" w:rsidP="00137426">
      <w:pPr>
        <w:spacing w:line="300" w:lineRule="auto"/>
        <w:ind w:firstLine="420"/>
        <w:rPr>
          <w:rFonts w:ascii="宋体" w:hAnsi="宋体"/>
          <w:sz w:val="21"/>
          <w:szCs w:val="21"/>
        </w:rPr>
      </w:pPr>
      <w:r w:rsidRPr="005879EF">
        <w:rPr>
          <w:rFonts w:ascii="宋体" w:hAnsi="宋体" w:hint="eastAsia"/>
          <w:sz w:val="21"/>
          <w:szCs w:val="21"/>
        </w:rPr>
        <w:t>实施机构和中选社会资本签订《PPP项目合作协议》和《PPP项目合同》，由中选社会资本出资100%在瑞安市设立项目公司。实施机构与项目公司签订关于《PPP项目合同》的《承继协议》，将本项目经营权授予项目公司，项目公司负责本项目投资融资、设计、改建实施、运营维护管理和资产管理全过程负责，承担费用和责任。</w:t>
      </w:r>
      <w:r w:rsidR="00F93466" w:rsidRPr="005879EF">
        <w:rPr>
          <w:rFonts w:ascii="宋体" w:hAnsi="宋体" w:hint="eastAsia"/>
          <w:sz w:val="21"/>
          <w:szCs w:val="21"/>
        </w:rPr>
        <w:t>其中改建和维护由项目公司依法委托中标社会资本方（如为联合体的，则为联合体协议中确定的施工维护方）负责实施。</w:t>
      </w:r>
    </w:p>
    <w:p w14:paraId="766C547F"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2</w:t>
      </w:r>
      <w:r w:rsidRPr="005879EF">
        <w:rPr>
          <w:rFonts w:ascii="宋体" w:hAnsi="宋体"/>
          <w:b/>
          <w:bCs/>
          <w:sz w:val="21"/>
          <w:szCs w:val="21"/>
        </w:rPr>
        <w:t>.</w:t>
      </w:r>
      <w:r w:rsidRPr="005879EF">
        <w:rPr>
          <w:rFonts w:ascii="宋体" w:hAnsi="宋体" w:hint="eastAsia"/>
          <w:b/>
          <w:bCs/>
          <w:sz w:val="21"/>
          <w:szCs w:val="21"/>
        </w:rPr>
        <w:t>项目合作内容</w:t>
      </w:r>
    </w:p>
    <w:p w14:paraId="34F289DE" w14:textId="77777777" w:rsidR="00C3217B" w:rsidRPr="005879EF" w:rsidRDefault="005E6E8E" w:rsidP="00137426">
      <w:pPr>
        <w:spacing w:line="300" w:lineRule="auto"/>
        <w:ind w:firstLine="420"/>
        <w:rPr>
          <w:rFonts w:ascii="宋体" w:hAnsi="宋体"/>
          <w:sz w:val="21"/>
          <w:szCs w:val="21"/>
        </w:rPr>
      </w:pPr>
      <w:r w:rsidRPr="005879EF">
        <w:rPr>
          <w:rFonts w:ascii="宋体" w:hAnsi="宋体" w:hint="eastAsia"/>
          <w:sz w:val="21"/>
          <w:szCs w:val="21"/>
        </w:rPr>
        <w:t>PPP合作期内，由项目公司负责瑞安市江南片路灯设施节能改造项目的投资、融资、设计、改建、运营和维护等工作，其中本项目运营内容包括本项目合作范围内路灯的市场化经营、19578个改造后的LED灯（含太阳能路灯改造）以及现有的12800个未改造的LED灯（含景观灯）所对应的灯头、灯罩、控制器、灯杆、配电箱</w:t>
      </w:r>
      <w:r w:rsidR="0036112B" w:rsidRPr="005879EF">
        <w:rPr>
          <w:rFonts w:ascii="宋体" w:hAnsi="宋体" w:hint="eastAsia"/>
          <w:sz w:val="21"/>
          <w:szCs w:val="21"/>
        </w:rPr>
        <w:t>、</w:t>
      </w:r>
      <w:proofErr w:type="gramStart"/>
      <w:r w:rsidR="0036112B" w:rsidRPr="005879EF">
        <w:rPr>
          <w:rFonts w:ascii="宋体" w:hAnsi="宋体" w:hint="eastAsia"/>
          <w:sz w:val="21"/>
          <w:szCs w:val="21"/>
        </w:rPr>
        <w:t>专变</w:t>
      </w:r>
      <w:r w:rsidRPr="005879EF">
        <w:rPr>
          <w:rFonts w:ascii="宋体" w:hAnsi="宋体" w:hint="eastAsia"/>
          <w:sz w:val="21"/>
          <w:szCs w:val="21"/>
        </w:rPr>
        <w:t>以及</w:t>
      </w:r>
      <w:proofErr w:type="gramEnd"/>
      <w:r w:rsidRPr="005879EF">
        <w:rPr>
          <w:rFonts w:ascii="宋体" w:hAnsi="宋体" w:hint="eastAsia"/>
          <w:sz w:val="21"/>
          <w:szCs w:val="21"/>
        </w:rPr>
        <w:t>由配电箱</w:t>
      </w:r>
      <w:proofErr w:type="gramStart"/>
      <w:r w:rsidR="0036112B" w:rsidRPr="005879EF">
        <w:rPr>
          <w:rFonts w:ascii="宋体" w:hAnsi="宋体" w:hint="eastAsia"/>
          <w:sz w:val="21"/>
          <w:szCs w:val="21"/>
        </w:rPr>
        <w:t>或专变</w:t>
      </w:r>
      <w:r w:rsidRPr="005879EF">
        <w:rPr>
          <w:rFonts w:ascii="宋体" w:hAnsi="宋体" w:hint="eastAsia"/>
          <w:sz w:val="21"/>
          <w:szCs w:val="21"/>
        </w:rPr>
        <w:t>敷设</w:t>
      </w:r>
      <w:proofErr w:type="gramEnd"/>
      <w:r w:rsidRPr="005879EF">
        <w:rPr>
          <w:rFonts w:ascii="宋体" w:hAnsi="宋体" w:hint="eastAsia"/>
          <w:sz w:val="21"/>
          <w:szCs w:val="21"/>
        </w:rPr>
        <w:t>到灯杆或架设</w:t>
      </w:r>
      <w:proofErr w:type="gramStart"/>
      <w:r w:rsidRPr="005879EF">
        <w:rPr>
          <w:rFonts w:ascii="宋体" w:hAnsi="宋体" w:hint="eastAsia"/>
          <w:sz w:val="21"/>
          <w:szCs w:val="21"/>
        </w:rPr>
        <w:t>到抱箍</w:t>
      </w:r>
      <w:proofErr w:type="gramEnd"/>
      <w:r w:rsidRPr="005879EF">
        <w:rPr>
          <w:rFonts w:ascii="宋体" w:hAnsi="宋体" w:hint="eastAsia"/>
          <w:sz w:val="21"/>
          <w:szCs w:val="21"/>
        </w:rPr>
        <w:t>的地下和架空线路以及相应的智能控制系统的运营维护。</w:t>
      </w:r>
      <w:r w:rsidR="00C3217B" w:rsidRPr="005879EF">
        <w:rPr>
          <w:rFonts w:ascii="宋体" w:hAnsi="宋体" w:hint="eastAsia"/>
          <w:sz w:val="21"/>
          <w:szCs w:val="21"/>
        </w:rPr>
        <w:t>（</w:t>
      </w:r>
      <w:proofErr w:type="gramStart"/>
      <w:r w:rsidR="00C3217B" w:rsidRPr="005879EF">
        <w:rPr>
          <w:rFonts w:ascii="宋体" w:hAnsi="宋体" w:hint="eastAsia"/>
          <w:sz w:val="21"/>
          <w:szCs w:val="21"/>
        </w:rPr>
        <w:t>专变部分</w:t>
      </w:r>
      <w:proofErr w:type="gramEnd"/>
      <w:r w:rsidR="00C3217B" w:rsidRPr="005879EF">
        <w:rPr>
          <w:rFonts w:ascii="宋体" w:hAnsi="宋体" w:hint="eastAsia"/>
          <w:sz w:val="21"/>
          <w:szCs w:val="21"/>
        </w:rPr>
        <w:t>为高压熔断器后的所有设施（含高压熔断器）、</w:t>
      </w:r>
      <w:proofErr w:type="gramStart"/>
      <w:r w:rsidR="00C3217B" w:rsidRPr="005879EF">
        <w:rPr>
          <w:rFonts w:ascii="宋体" w:hAnsi="宋体" w:hint="eastAsia"/>
          <w:sz w:val="21"/>
          <w:szCs w:val="21"/>
        </w:rPr>
        <w:t>公变部分为表计后</w:t>
      </w:r>
      <w:proofErr w:type="gramEnd"/>
      <w:r w:rsidR="00C3217B" w:rsidRPr="005879EF">
        <w:rPr>
          <w:rFonts w:ascii="宋体" w:hAnsi="宋体" w:hint="eastAsia"/>
          <w:sz w:val="21"/>
          <w:szCs w:val="21"/>
        </w:rPr>
        <w:t>的所有设施（含表计柜体））</w:t>
      </w:r>
    </w:p>
    <w:p w14:paraId="579FDBB2" w14:textId="77777777" w:rsidR="0054317D" w:rsidRPr="005879EF" w:rsidRDefault="005E6E8E" w:rsidP="00137426">
      <w:pPr>
        <w:spacing w:line="300" w:lineRule="auto"/>
        <w:ind w:firstLine="420"/>
        <w:rPr>
          <w:rFonts w:ascii="宋体" w:hAnsi="宋体"/>
          <w:sz w:val="21"/>
          <w:szCs w:val="21"/>
        </w:rPr>
      </w:pPr>
      <w:r w:rsidRPr="005879EF">
        <w:rPr>
          <w:rFonts w:ascii="宋体" w:hAnsi="宋体" w:hint="eastAsia"/>
          <w:sz w:val="21"/>
          <w:szCs w:val="21"/>
        </w:rPr>
        <w:lastRenderedPageBreak/>
        <w:t>实施机构对项目公司实行绩效考核，并将可行性缺口补助的支付与运维绩效考核结果挂钩联动。</w:t>
      </w:r>
    </w:p>
    <w:p w14:paraId="2ABC1189"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3</w:t>
      </w:r>
      <w:r w:rsidRPr="005879EF">
        <w:rPr>
          <w:rFonts w:ascii="宋体" w:hAnsi="宋体"/>
          <w:b/>
          <w:bCs/>
          <w:sz w:val="21"/>
          <w:szCs w:val="21"/>
        </w:rPr>
        <w:t>.</w:t>
      </w:r>
      <w:r w:rsidRPr="005879EF">
        <w:rPr>
          <w:rFonts w:ascii="宋体" w:hAnsi="宋体" w:hint="eastAsia"/>
          <w:b/>
          <w:bCs/>
          <w:sz w:val="21"/>
          <w:szCs w:val="21"/>
        </w:rPr>
        <w:t>项目合作期限</w:t>
      </w:r>
    </w:p>
    <w:p w14:paraId="0BF96E65" w14:textId="77777777" w:rsidR="00C27035" w:rsidRPr="005879EF" w:rsidRDefault="00C27035" w:rsidP="00137426">
      <w:pPr>
        <w:spacing w:line="300" w:lineRule="auto"/>
        <w:ind w:firstLine="420"/>
        <w:rPr>
          <w:rFonts w:ascii="宋体" w:hAnsi="宋体"/>
          <w:sz w:val="21"/>
          <w:szCs w:val="21"/>
        </w:rPr>
      </w:pPr>
      <w:r w:rsidRPr="005879EF">
        <w:rPr>
          <w:rFonts w:ascii="宋体" w:hAnsi="宋体" w:hint="eastAsia"/>
          <w:sz w:val="21"/>
          <w:szCs w:val="21"/>
        </w:rPr>
        <w:t>本项目PPP合作期限为11年，自PPP项目合同签署生效之日起计；其中包括建设期1年，运营期10年。其中建设期自PPP项目合同签署生效之日起计，至本项目竣工验收通过之日止；项目竣工验收通过日次日为项目运营开始日。若由于非项目公司原因导致建设期延长，则运营期固定不变；若由于项目公司原因导致建设期延长，则运营期相应缩短。</w:t>
      </w:r>
    </w:p>
    <w:p w14:paraId="7B0CBFF3" w14:textId="77777777" w:rsidR="0054317D" w:rsidRPr="005879EF" w:rsidRDefault="00C27035" w:rsidP="00137426">
      <w:pPr>
        <w:spacing w:line="300" w:lineRule="auto"/>
        <w:ind w:firstLine="420"/>
        <w:rPr>
          <w:rFonts w:ascii="宋体" w:hAnsi="宋体"/>
          <w:sz w:val="21"/>
          <w:szCs w:val="21"/>
        </w:rPr>
      </w:pPr>
      <w:r w:rsidRPr="005879EF">
        <w:rPr>
          <w:rFonts w:ascii="宋体" w:hAnsi="宋体" w:hint="eastAsia"/>
          <w:sz w:val="21"/>
          <w:szCs w:val="21"/>
        </w:rPr>
        <w:t>本项目建设期暂定1年，</w:t>
      </w:r>
      <w:proofErr w:type="gramStart"/>
      <w:r w:rsidRPr="005879EF">
        <w:rPr>
          <w:rFonts w:ascii="宋体" w:hAnsi="宋体" w:hint="eastAsia"/>
          <w:sz w:val="21"/>
          <w:szCs w:val="21"/>
        </w:rPr>
        <w:t>若项目</w:t>
      </w:r>
      <w:proofErr w:type="gramEnd"/>
      <w:r w:rsidRPr="005879EF">
        <w:rPr>
          <w:rFonts w:ascii="宋体" w:hAnsi="宋体" w:hint="eastAsia"/>
          <w:sz w:val="21"/>
          <w:szCs w:val="21"/>
        </w:rPr>
        <w:t>提前完成竣工验收，在遵守适用法律的前提下,实施机构应允</w:t>
      </w:r>
      <w:proofErr w:type="gramStart"/>
      <w:r w:rsidRPr="005879EF">
        <w:rPr>
          <w:rFonts w:ascii="宋体" w:hAnsi="宋体" w:hint="eastAsia"/>
          <w:sz w:val="21"/>
          <w:szCs w:val="21"/>
        </w:rPr>
        <w:t>许项目</w:t>
      </w:r>
      <w:proofErr w:type="gramEnd"/>
      <w:r w:rsidRPr="005879EF">
        <w:rPr>
          <w:rFonts w:ascii="宋体" w:hAnsi="宋体" w:hint="eastAsia"/>
          <w:sz w:val="21"/>
          <w:szCs w:val="21"/>
        </w:rPr>
        <w:t>公司提前开始运营。</w:t>
      </w:r>
    </w:p>
    <w:p w14:paraId="332CD460"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4</w:t>
      </w:r>
      <w:r w:rsidRPr="005879EF">
        <w:rPr>
          <w:rFonts w:ascii="宋体" w:hAnsi="宋体"/>
          <w:b/>
          <w:bCs/>
          <w:sz w:val="21"/>
          <w:szCs w:val="21"/>
        </w:rPr>
        <w:t>.</w:t>
      </w:r>
      <w:r w:rsidRPr="005879EF">
        <w:rPr>
          <w:rFonts w:ascii="宋体" w:hAnsi="宋体" w:hint="eastAsia"/>
          <w:b/>
          <w:bCs/>
          <w:sz w:val="21"/>
          <w:szCs w:val="21"/>
        </w:rPr>
        <w:t>项目资产权属</w:t>
      </w:r>
    </w:p>
    <w:p w14:paraId="59DC2D88" w14:textId="77777777" w:rsidR="0054317D"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在</w:t>
      </w:r>
      <w:r w:rsidRPr="005879EF">
        <w:rPr>
          <w:rFonts w:ascii="宋体" w:hAnsi="宋体"/>
          <w:sz w:val="21"/>
          <w:szCs w:val="21"/>
        </w:rPr>
        <w:t>PPP</w:t>
      </w:r>
      <w:r w:rsidRPr="005879EF">
        <w:rPr>
          <w:rFonts w:ascii="宋体" w:hAnsi="宋体" w:hint="eastAsia"/>
          <w:sz w:val="21"/>
          <w:szCs w:val="21"/>
        </w:rPr>
        <w:t>合作期内，本项目投资建设形成的所有资产始终归政府方所有。</w:t>
      </w:r>
    </w:p>
    <w:p w14:paraId="6ECB9F42" w14:textId="77777777" w:rsidR="0054317D"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项目公司成立后，实施机构应按照国家发展改革委关于《传统基础设施领域实施政府和社会资本合作项目工作导则》（</w:t>
      </w:r>
      <w:proofErr w:type="gramStart"/>
      <w:r w:rsidRPr="005879EF">
        <w:rPr>
          <w:rFonts w:ascii="宋体" w:hAnsi="宋体" w:hint="eastAsia"/>
          <w:sz w:val="21"/>
          <w:szCs w:val="21"/>
        </w:rPr>
        <w:t>发改投资</w:t>
      </w:r>
      <w:proofErr w:type="gramEnd"/>
      <w:r w:rsidRPr="005879EF">
        <w:rPr>
          <w:rFonts w:ascii="宋体" w:hAnsi="宋体"/>
          <w:sz w:val="21"/>
          <w:szCs w:val="21"/>
        </w:rPr>
        <w:t>[2016]2231</w:t>
      </w:r>
      <w:r w:rsidRPr="005879EF">
        <w:rPr>
          <w:rFonts w:ascii="宋体" w:hAnsi="宋体" w:hint="eastAsia"/>
          <w:sz w:val="21"/>
          <w:szCs w:val="21"/>
        </w:rPr>
        <w:t>号）文件第十七条项目法人变更要求办理项目法人变更等手续。项目公司不得将项目资产用于项目建设和运营之外的其它任何目的。</w:t>
      </w:r>
    </w:p>
    <w:p w14:paraId="14A9938D" w14:textId="77777777" w:rsidR="0054317D"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项目公司成立后，项目实施机构或政府授权机构应与项目公司签署</w:t>
      </w:r>
      <w:r w:rsidRPr="005879EF">
        <w:rPr>
          <w:rFonts w:ascii="宋体" w:hAnsi="宋体"/>
          <w:sz w:val="21"/>
          <w:szCs w:val="21"/>
        </w:rPr>
        <w:t>PPP</w:t>
      </w:r>
      <w:r w:rsidRPr="005879EF">
        <w:rPr>
          <w:rFonts w:ascii="宋体" w:hAnsi="宋体" w:hint="eastAsia"/>
          <w:sz w:val="21"/>
          <w:szCs w:val="21"/>
        </w:rPr>
        <w:t>项目合同。项目采购时，政府或项目实施机构已完成立项、初步设计审查等程序的，政府及项目实施机构可在项目公司成立后履行必要程序，将项目的立项以及各种审批资料变更或移交至项目公司。</w:t>
      </w:r>
    </w:p>
    <w:p w14:paraId="488E4357"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5</w:t>
      </w:r>
      <w:r w:rsidRPr="005879EF">
        <w:rPr>
          <w:rFonts w:ascii="宋体" w:hAnsi="宋体"/>
          <w:b/>
          <w:bCs/>
          <w:sz w:val="21"/>
          <w:szCs w:val="21"/>
        </w:rPr>
        <w:t>.</w:t>
      </w:r>
      <w:r w:rsidRPr="005879EF">
        <w:rPr>
          <w:rFonts w:ascii="宋体" w:hAnsi="宋体" w:hint="eastAsia"/>
          <w:b/>
          <w:bCs/>
          <w:sz w:val="21"/>
          <w:szCs w:val="21"/>
        </w:rPr>
        <w:t>项目投融资结构</w:t>
      </w:r>
    </w:p>
    <w:p w14:paraId="14BA4683" w14:textId="77777777" w:rsidR="0054317D"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本项目由社会资本方出资</w:t>
      </w:r>
      <w:r w:rsidRPr="005879EF">
        <w:rPr>
          <w:rFonts w:ascii="宋体" w:hAnsi="宋体"/>
          <w:sz w:val="21"/>
          <w:szCs w:val="21"/>
        </w:rPr>
        <w:t>100%</w:t>
      </w:r>
      <w:r w:rsidRPr="005879EF">
        <w:rPr>
          <w:rFonts w:ascii="宋体" w:hAnsi="宋体" w:hint="eastAsia"/>
          <w:sz w:val="21"/>
          <w:szCs w:val="21"/>
        </w:rPr>
        <w:t>在瑞安市设立项目公司。为保障项目的顺利实施，降低项目融资风险，考虑不同投资人的资信和融资能力不同，结合项目的一般惯例及目前的融资环境，本项目拟设定资本金为</w:t>
      </w:r>
      <w:r w:rsidR="00C27035" w:rsidRPr="005879EF">
        <w:rPr>
          <w:rFonts w:ascii="宋体" w:hAnsi="宋体"/>
          <w:sz w:val="21"/>
          <w:szCs w:val="21"/>
        </w:rPr>
        <w:t>7</w:t>
      </w:r>
      <w:r w:rsidR="00103AE1" w:rsidRPr="005879EF">
        <w:rPr>
          <w:rFonts w:ascii="宋体" w:hAnsi="宋体"/>
          <w:sz w:val="21"/>
          <w:szCs w:val="21"/>
        </w:rPr>
        <w:t>0</w:t>
      </w:r>
      <w:r w:rsidRPr="005879EF">
        <w:rPr>
          <w:rFonts w:ascii="宋体" w:hAnsi="宋体"/>
          <w:sz w:val="21"/>
          <w:szCs w:val="21"/>
        </w:rPr>
        <w:t>0</w:t>
      </w:r>
      <w:r w:rsidRPr="005879EF">
        <w:rPr>
          <w:rFonts w:ascii="宋体" w:hAnsi="宋体" w:hint="eastAsia"/>
          <w:sz w:val="21"/>
          <w:szCs w:val="21"/>
        </w:rPr>
        <w:t>万元，且最终不得低于</w:t>
      </w:r>
      <w:r w:rsidR="0086615F" w:rsidRPr="005879EF">
        <w:rPr>
          <w:rFonts w:ascii="宋体" w:hAnsi="宋体" w:hint="eastAsia"/>
          <w:sz w:val="21"/>
          <w:szCs w:val="21"/>
        </w:rPr>
        <w:t>经批复的</w:t>
      </w:r>
      <w:r w:rsidRPr="005879EF">
        <w:rPr>
          <w:rFonts w:ascii="宋体" w:hAnsi="宋体" w:hint="eastAsia"/>
          <w:sz w:val="21"/>
          <w:szCs w:val="21"/>
        </w:rPr>
        <w:t>项目</w:t>
      </w:r>
      <w:r w:rsidR="0086615F" w:rsidRPr="005879EF">
        <w:rPr>
          <w:rFonts w:ascii="宋体" w:hAnsi="宋体" w:hint="eastAsia"/>
          <w:sz w:val="21"/>
          <w:szCs w:val="21"/>
        </w:rPr>
        <w:t>动态概算</w:t>
      </w:r>
      <w:r w:rsidRPr="005879EF">
        <w:rPr>
          <w:rFonts w:ascii="宋体" w:hAnsi="宋体" w:hint="eastAsia"/>
          <w:sz w:val="21"/>
          <w:szCs w:val="21"/>
        </w:rPr>
        <w:t>投资的</w:t>
      </w:r>
      <w:r w:rsidR="00C27035" w:rsidRPr="005879EF">
        <w:rPr>
          <w:rFonts w:ascii="宋体" w:hAnsi="宋体"/>
          <w:sz w:val="21"/>
          <w:szCs w:val="21"/>
        </w:rPr>
        <w:t>2</w:t>
      </w:r>
      <w:r w:rsidRPr="005879EF">
        <w:rPr>
          <w:rFonts w:ascii="宋体" w:hAnsi="宋体"/>
          <w:sz w:val="21"/>
          <w:szCs w:val="21"/>
        </w:rPr>
        <w:t>0%</w:t>
      </w:r>
      <w:r w:rsidRPr="005879EF">
        <w:rPr>
          <w:rFonts w:ascii="宋体" w:hAnsi="宋体" w:hint="eastAsia"/>
          <w:sz w:val="21"/>
          <w:szCs w:val="21"/>
        </w:rPr>
        <w:t>。项目公司注册资金等同于项目资本金；项目资本金之外的建设资金由项目公司负责融资。政府方不提供任何形式的担保。</w:t>
      </w:r>
    </w:p>
    <w:p w14:paraId="492FC444"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6</w:t>
      </w:r>
      <w:r w:rsidRPr="005879EF">
        <w:rPr>
          <w:rFonts w:ascii="宋体" w:hAnsi="宋体"/>
          <w:b/>
          <w:bCs/>
          <w:sz w:val="21"/>
          <w:szCs w:val="21"/>
        </w:rPr>
        <w:t>.</w:t>
      </w:r>
      <w:r w:rsidRPr="005879EF">
        <w:rPr>
          <w:rFonts w:ascii="宋体" w:hAnsi="宋体" w:hint="eastAsia"/>
          <w:b/>
          <w:bCs/>
          <w:sz w:val="21"/>
          <w:szCs w:val="21"/>
        </w:rPr>
        <w:t>项目公司股权变更限制</w:t>
      </w:r>
    </w:p>
    <w:p w14:paraId="488932C7" w14:textId="77777777" w:rsidR="0054317D" w:rsidRPr="005879EF" w:rsidRDefault="0054317D" w:rsidP="00137426">
      <w:pPr>
        <w:spacing w:line="300" w:lineRule="auto"/>
        <w:ind w:firstLine="420"/>
        <w:rPr>
          <w:rFonts w:ascii="宋体" w:hAnsi="宋体"/>
          <w:sz w:val="21"/>
          <w:szCs w:val="21"/>
        </w:rPr>
      </w:pPr>
      <w:r w:rsidRPr="005879EF">
        <w:rPr>
          <w:rFonts w:ascii="宋体" w:hAnsi="宋体"/>
          <w:sz w:val="21"/>
          <w:szCs w:val="21"/>
        </w:rPr>
        <w:t>PPP</w:t>
      </w:r>
      <w:r w:rsidRPr="005879EF">
        <w:rPr>
          <w:rFonts w:ascii="宋体" w:hAnsi="宋体" w:hint="eastAsia"/>
          <w:sz w:val="21"/>
          <w:szCs w:val="21"/>
        </w:rPr>
        <w:t>合作期内，除非经政府书面同意，否则项目公司股权不能随意变更（包括股权质押、担保）。政府和社会资本可以采取签订书面补充合同或书面合同的方式修改股权占比。</w:t>
      </w:r>
    </w:p>
    <w:p w14:paraId="526DE079" w14:textId="77777777" w:rsidR="00103AE1"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本项目锁定期为项目建成后运营二年内（含第二年），社会资本方不得转让其在项目公司中的全部或部分股权（包括向项目公司其他股东和</w:t>
      </w:r>
      <w:r w:rsidRPr="005879EF">
        <w:rPr>
          <w:rFonts w:ascii="宋体" w:hAnsi="宋体"/>
          <w:sz w:val="21"/>
          <w:szCs w:val="21"/>
        </w:rPr>
        <w:t>/</w:t>
      </w:r>
      <w:r w:rsidRPr="005879EF">
        <w:rPr>
          <w:rFonts w:ascii="宋体" w:hAnsi="宋体" w:hint="eastAsia"/>
          <w:sz w:val="21"/>
          <w:szCs w:val="21"/>
        </w:rPr>
        <w:t>或任何股东的关联公司和</w:t>
      </w:r>
      <w:r w:rsidRPr="005879EF">
        <w:rPr>
          <w:rFonts w:ascii="宋体" w:hAnsi="宋体"/>
          <w:sz w:val="21"/>
          <w:szCs w:val="21"/>
        </w:rPr>
        <w:t>/</w:t>
      </w:r>
      <w:r w:rsidRPr="005879EF">
        <w:rPr>
          <w:rFonts w:ascii="宋体" w:hAnsi="宋体" w:hint="eastAsia"/>
          <w:sz w:val="21"/>
          <w:szCs w:val="21"/>
        </w:rPr>
        <w:t>或任何第三方）</w:t>
      </w:r>
      <w:bookmarkStart w:id="307" w:name="_Hlk23418634"/>
      <w:r w:rsidR="00103AE1" w:rsidRPr="005879EF">
        <w:rPr>
          <w:rFonts w:ascii="宋体" w:hAnsi="宋体" w:hint="eastAsia"/>
          <w:sz w:val="21"/>
          <w:szCs w:val="21"/>
        </w:rPr>
        <w:t>，</w:t>
      </w:r>
      <w:proofErr w:type="gramStart"/>
      <w:r w:rsidR="00103AE1" w:rsidRPr="005879EF">
        <w:rPr>
          <w:rFonts w:ascii="宋体" w:hAnsi="宋体" w:hint="eastAsia"/>
          <w:sz w:val="21"/>
          <w:szCs w:val="21"/>
        </w:rPr>
        <w:t>除非应</w:t>
      </w:r>
      <w:proofErr w:type="gramEnd"/>
      <w:r w:rsidR="00103AE1" w:rsidRPr="005879EF">
        <w:rPr>
          <w:rFonts w:ascii="宋体" w:hAnsi="宋体" w:hint="eastAsia"/>
          <w:sz w:val="21"/>
          <w:szCs w:val="21"/>
        </w:rPr>
        <w:t>适用法律要求或</w:t>
      </w:r>
      <w:proofErr w:type="gramStart"/>
      <w:r w:rsidR="001E3304" w:rsidRPr="005879EF">
        <w:rPr>
          <w:rFonts w:ascii="宋体" w:hAnsi="宋体" w:hint="eastAsia"/>
          <w:sz w:val="21"/>
          <w:szCs w:val="21"/>
        </w:rPr>
        <w:t>经实施</w:t>
      </w:r>
      <w:proofErr w:type="gramEnd"/>
      <w:r w:rsidR="001E3304" w:rsidRPr="005879EF">
        <w:rPr>
          <w:rFonts w:ascii="宋体" w:hAnsi="宋体" w:hint="eastAsia"/>
          <w:sz w:val="21"/>
          <w:szCs w:val="21"/>
        </w:rPr>
        <w:t>机构事先书面同意，并报请市</w:t>
      </w:r>
      <w:r w:rsidR="00103AE1" w:rsidRPr="005879EF">
        <w:rPr>
          <w:rFonts w:ascii="宋体" w:hAnsi="宋体" w:hint="eastAsia"/>
          <w:sz w:val="21"/>
          <w:szCs w:val="21"/>
        </w:rPr>
        <w:t>政府</w:t>
      </w:r>
      <w:r w:rsidR="001E3304" w:rsidRPr="005879EF">
        <w:rPr>
          <w:rFonts w:ascii="宋体" w:hAnsi="宋体" w:hint="eastAsia"/>
          <w:sz w:val="21"/>
          <w:szCs w:val="21"/>
        </w:rPr>
        <w:t>批准</w:t>
      </w:r>
      <w:r w:rsidRPr="005879EF">
        <w:rPr>
          <w:rFonts w:ascii="宋体" w:hAnsi="宋体" w:hint="eastAsia"/>
          <w:sz w:val="21"/>
          <w:szCs w:val="21"/>
        </w:rPr>
        <w:t>；</w:t>
      </w:r>
      <w:bookmarkEnd w:id="307"/>
      <w:r w:rsidRPr="005879EF">
        <w:rPr>
          <w:rFonts w:ascii="宋体" w:hAnsi="宋体" w:hint="eastAsia"/>
          <w:sz w:val="21"/>
          <w:szCs w:val="21"/>
        </w:rPr>
        <w:t>运营</w:t>
      </w:r>
      <w:r w:rsidR="000034A2" w:rsidRPr="005879EF">
        <w:rPr>
          <w:rFonts w:ascii="宋体" w:hAnsi="宋体" w:hint="eastAsia"/>
          <w:sz w:val="21"/>
          <w:szCs w:val="21"/>
        </w:rPr>
        <w:t>满二</w:t>
      </w:r>
      <w:r w:rsidRPr="005879EF">
        <w:rPr>
          <w:rFonts w:ascii="宋体" w:hAnsi="宋体" w:hint="eastAsia"/>
          <w:sz w:val="21"/>
          <w:szCs w:val="21"/>
        </w:rPr>
        <w:t>年之后，</w:t>
      </w:r>
      <w:proofErr w:type="gramStart"/>
      <w:r w:rsidRPr="005879EF">
        <w:rPr>
          <w:rFonts w:ascii="宋体" w:hAnsi="宋体" w:hint="eastAsia"/>
          <w:sz w:val="21"/>
          <w:szCs w:val="21"/>
        </w:rPr>
        <w:t>经</w:t>
      </w:r>
      <w:r w:rsidR="001E3304" w:rsidRPr="005879EF">
        <w:rPr>
          <w:rFonts w:ascii="宋体" w:hAnsi="宋体" w:hint="eastAsia"/>
          <w:sz w:val="21"/>
          <w:szCs w:val="21"/>
        </w:rPr>
        <w:t>实施</w:t>
      </w:r>
      <w:proofErr w:type="gramEnd"/>
      <w:r w:rsidR="001E3304" w:rsidRPr="005879EF">
        <w:rPr>
          <w:rFonts w:ascii="宋体" w:hAnsi="宋体" w:hint="eastAsia"/>
          <w:sz w:val="21"/>
          <w:szCs w:val="21"/>
        </w:rPr>
        <w:t>机构</w:t>
      </w:r>
      <w:r w:rsidRPr="005879EF">
        <w:rPr>
          <w:rFonts w:ascii="宋体" w:hAnsi="宋体" w:hint="eastAsia"/>
          <w:sz w:val="21"/>
          <w:szCs w:val="21"/>
        </w:rPr>
        <w:t>事先书面同意，社会资本可以转让其在项目公司中的全部或部分股权</w:t>
      </w:r>
      <w:r w:rsidR="00C27035" w:rsidRPr="005879EF">
        <w:rPr>
          <w:rFonts w:ascii="宋体" w:hAnsi="宋体" w:hint="eastAsia"/>
          <w:sz w:val="21"/>
          <w:szCs w:val="21"/>
        </w:rPr>
        <w:t>。</w:t>
      </w:r>
    </w:p>
    <w:p w14:paraId="5C49562D" w14:textId="77777777" w:rsidR="0054317D"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受让方应满足合同约定的技术能力、财务信用、运营维护经验等基本条件，并以书面形式明确承继社会资本在本项目项下所有的权利及义务。</w:t>
      </w:r>
    </w:p>
    <w:p w14:paraId="047BDC7C" w14:textId="77777777" w:rsidR="0054317D" w:rsidRPr="005879EF" w:rsidRDefault="0054317D" w:rsidP="00137426">
      <w:pPr>
        <w:spacing w:line="300" w:lineRule="auto"/>
        <w:ind w:firstLine="420"/>
        <w:rPr>
          <w:rFonts w:ascii="宋体" w:hAnsi="宋体"/>
          <w:sz w:val="21"/>
          <w:szCs w:val="21"/>
        </w:rPr>
      </w:pPr>
      <w:r w:rsidRPr="005879EF">
        <w:rPr>
          <w:rFonts w:ascii="宋体" w:hAnsi="宋体" w:hint="eastAsia"/>
          <w:sz w:val="21"/>
          <w:szCs w:val="21"/>
        </w:rPr>
        <w:t>违反股权变更限制的情形一旦发生，将直接认定为社会资本的违约行为，社会资本应消除该违约行为的影响并恢复社会资本在项目公司的股权原状；情节严重的，政府将有权因该违约而提</w:t>
      </w:r>
      <w:r w:rsidRPr="005879EF">
        <w:rPr>
          <w:rFonts w:ascii="宋体" w:hAnsi="宋体" w:hint="eastAsia"/>
          <w:sz w:val="21"/>
          <w:szCs w:val="21"/>
        </w:rPr>
        <w:lastRenderedPageBreak/>
        <w:t>前终止</w:t>
      </w:r>
      <w:r w:rsidRPr="005879EF">
        <w:rPr>
          <w:rFonts w:ascii="宋体" w:hAnsi="宋体"/>
          <w:sz w:val="21"/>
          <w:szCs w:val="21"/>
        </w:rPr>
        <w:t>PPP</w:t>
      </w:r>
      <w:r w:rsidRPr="005879EF">
        <w:rPr>
          <w:rFonts w:ascii="宋体" w:hAnsi="宋体" w:hint="eastAsia"/>
          <w:sz w:val="21"/>
          <w:szCs w:val="21"/>
        </w:rPr>
        <w:t>项目合同。</w:t>
      </w:r>
    </w:p>
    <w:p w14:paraId="1EC63640" w14:textId="77777777" w:rsidR="0054317D" w:rsidRPr="005879EF" w:rsidRDefault="0054317D" w:rsidP="00137426">
      <w:pPr>
        <w:spacing w:line="300" w:lineRule="auto"/>
        <w:ind w:firstLine="422"/>
        <w:rPr>
          <w:rFonts w:ascii="宋体" w:hAnsi="宋体"/>
          <w:b/>
          <w:bCs/>
          <w:sz w:val="21"/>
          <w:szCs w:val="21"/>
        </w:rPr>
      </w:pPr>
      <w:r w:rsidRPr="005879EF">
        <w:rPr>
          <w:rFonts w:ascii="宋体" w:hAnsi="宋体" w:hint="eastAsia"/>
          <w:b/>
          <w:bCs/>
          <w:sz w:val="21"/>
          <w:szCs w:val="21"/>
        </w:rPr>
        <w:t>7</w:t>
      </w:r>
      <w:r w:rsidRPr="005879EF">
        <w:rPr>
          <w:rFonts w:ascii="宋体" w:hAnsi="宋体"/>
          <w:b/>
          <w:bCs/>
          <w:sz w:val="21"/>
          <w:szCs w:val="21"/>
        </w:rPr>
        <w:t>.</w:t>
      </w:r>
      <w:r w:rsidRPr="005879EF">
        <w:rPr>
          <w:rFonts w:ascii="宋体" w:hAnsi="宋体" w:hint="eastAsia"/>
          <w:b/>
          <w:bCs/>
          <w:sz w:val="21"/>
          <w:szCs w:val="21"/>
        </w:rPr>
        <w:t>项目回报机制</w:t>
      </w:r>
    </w:p>
    <w:p w14:paraId="351BE761" w14:textId="77777777" w:rsidR="00103AE1" w:rsidRPr="005879EF" w:rsidRDefault="00103AE1" w:rsidP="00137426">
      <w:pPr>
        <w:spacing w:line="300" w:lineRule="auto"/>
        <w:ind w:firstLine="420"/>
        <w:rPr>
          <w:rFonts w:ascii="宋体" w:hAnsi="宋体"/>
          <w:sz w:val="21"/>
          <w:szCs w:val="21"/>
          <w:shd w:val="clear" w:color="auto" w:fill="FFFFFF"/>
          <w:lang w:bidi="ar"/>
        </w:rPr>
      </w:pPr>
      <w:bookmarkStart w:id="308" w:name="_Hlk23418713"/>
      <w:r w:rsidRPr="005879EF">
        <w:rPr>
          <w:rFonts w:ascii="宋体" w:hAnsi="宋体" w:hint="eastAsia"/>
          <w:sz w:val="21"/>
          <w:szCs w:val="21"/>
          <w:shd w:val="clear" w:color="auto" w:fill="FFFFFF"/>
          <w:lang w:bidi="ar"/>
        </w:rPr>
        <w:t>项目回报机制主要说明社会资本取得投资回报的收益来源，包括使用者付费、政府付费和可行性缺口补助等支付方式。</w:t>
      </w:r>
    </w:p>
    <w:p w14:paraId="0A883B93" w14:textId="77777777" w:rsidR="00103AE1" w:rsidRPr="005879EF" w:rsidRDefault="00103AE1" w:rsidP="00137426">
      <w:pPr>
        <w:spacing w:line="300" w:lineRule="auto"/>
        <w:ind w:firstLine="420"/>
        <w:rPr>
          <w:rFonts w:ascii="宋体" w:hAnsi="宋体"/>
          <w:sz w:val="21"/>
          <w:szCs w:val="21"/>
          <w:lang w:bidi="ar"/>
        </w:rPr>
      </w:pPr>
      <w:r w:rsidRPr="005879EF">
        <w:rPr>
          <w:rFonts w:ascii="宋体" w:hAnsi="宋体"/>
          <w:sz w:val="21"/>
          <w:szCs w:val="21"/>
          <w:lang w:bidi="ar"/>
        </w:rPr>
        <w:t>本项目</w:t>
      </w:r>
      <w:r w:rsidRPr="005879EF">
        <w:rPr>
          <w:rFonts w:ascii="宋体" w:hAnsi="宋体" w:hint="eastAsia"/>
          <w:sz w:val="21"/>
          <w:szCs w:val="21"/>
          <w:lang w:bidi="ar"/>
        </w:rPr>
        <w:t>包含一定的使用者付费收入，但使用者付费收入不能覆盖</w:t>
      </w:r>
      <w:r w:rsidRPr="005879EF">
        <w:rPr>
          <w:rFonts w:ascii="宋体" w:hAnsi="宋体"/>
          <w:sz w:val="21"/>
          <w:szCs w:val="21"/>
          <w:lang w:bidi="ar"/>
        </w:rPr>
        <w:t>项目建设投资及运营维护成本支出</w:t>
      </w:r>
      <w:r w:rsidRPr="005879EF">
        <w:rPr>
          <w:rFonts w:ascii="宋体" w:hAnsi="宋体" w:hint="eastAsia"/>
          <w:sz w:val="21"/>
          <w:szCs w:val="21"/>
          <w:lang w:bidi="ar"/>
        </w:rPr>
        <w:t>，需要政府提供可行性缺口补助</w:t>
      </w:r>
      <w:r w:rsidRPr="005879EF">
        <w:rPr>
          <w:rFonts w:ascii="宋体" w:hAnsi="宋体"/>
          <w:sz w:val="21"/>
          <w:szCs w:val="21"/>
          <w:lang w:bidi="ar"/>
        </w:rPr>
        <w:t>平衡项目建设投资及运营维护成本支出，并获得合理回报</w:t>
      </w:r>
      <w:r w:rsidRPr="005879EF">
        <w:rPr>
          <w:rFonts w:ascii="宋体" w:hAnsi="宋体" w:hint="eastAsia"/>
          <w:sz w:val="21"/>
          <w:szCs w:val="21"/>
          <w:lang w:bidi="ar"/>
        </w:rPr>
        <w:t>，因此本项目</w:t>
      </w:r>
      <w:r w:rsidRPr="005879EF">
        <w:rPr>
          <w:rFonts w:ascii="宋体" w:hAnsi="宋体"/>
          <w:sz w:val="21"/>
          <w:szCs w:val="21"/>
          <w:lang w:bidi="ar"/>
        </w:rPr>
        <w:t>采用“</w:t>
      </w:r>
      <w:r w:rsidRPr="005879EF">
        <w:rPr>
          <w:rFonts w:ascii="宋体" w:hAnsi="宋体" w:hint="eastAsia"/>
          <w:sz w:val="21"/>
          <w:szCs w:val="21"/>
          <w:lang w:bidi="ar"/>
        </w:rPr>
        <w:t>可行性缺口补助</w:t>
      </w:r>
      <w:r w:rsidRPr="005879EF">
        <w:rPr>
          <w:rFonts w:ascii="宋体" w:hAnsi="宋体"/>
          <w:sz w:val="21"/>
          <w:szCs w:val="21"/>
          <w:lang w:bidi="ar"/>
        </w:rPr>
        <w:t>”的收益回报机制。</w:t>
      </w:r>
      <w:bookmarkEnd w:id="308"/>
      <w:r w:rsidR="00C27035" w:rsidRPr="005879EF">
        <w:rPr>
          <w:rFonts w:ascii="宋体" w:hAnsi="宋体" w:hint="eastAsia"/>
          <w:sz w:val="21"/>
          <w:szCs w:val="21"/>
          <w:lang w:bidi="ar"/>
        </w:rPr>
        <w:t>本项目“可行性缺口补助”的具体支付形式为节能改造服务费。</w:t>
      </w:r>
    </w:p>
    <w:p w14:paraId="276226E2" w14:textId="77777777" w:rsidR="0054317D" w:rsidRPr="005879EF" w:rsidRDefault="0054317D" w:rsidP="00137426">
      <w:pPr>
        <w:spacing w:line="300" w:lineRule="auto"/>
        <w:ind w:firstLineChars="83" w:firstLine="174"/>
        <w:rPr>
          <w:rFonts w:ascii="宋体" w:hAnsi="宋体"/>
          <w:sz w:val="21"/>
          <w:szCs w:val="21"/>
        </w:rPr>
      </w:pPr>
    </w:p>
    <w:p w14:paraId="7B7A7394" w14:textId="77777777" w:rsidR="007759C8" w:rsidRPr="005879EF" w:rsidRDefault="00F316C2" w:rsidP="00137426">
      <w:pPr>
        <w:pStyle w:val="2"/>
        <w:spacing w:line="300" w:lineRule="auto"/>
        <w:rPr>
          <w:rFonts w:ascii="宋体" w:hAnsi="宋体"/>
          <w:sz w:val="21"/>
          <w:szCs w:val="21"/>
        </w:rPr>
      </w:pPr>
      <w:bookmarkStart w:id="309" w:name="_Toc82034789"/>
      <w:r w:rsidRPr="005879EF">
        <w:rPr>
          <w:rFonts w:ascii="宋体" w:hAnsi="宋体" w:hint="eastAsia"/>
          <w:sz w:val="21"/>
          <w:szCs w:val="21"/>
        </w:rPr>
        <w:t>四</w:t>
      </w:r>
      <w:r w:rsidR="007759C8" w:rsidRPr="005879EF">
        <w:rPr>
          <w:rFonts w:ascii="宋体" w:hAnsi="宋体" w:hint="eastAsia"/>
          <w:sz w:val="21"/>
          <w:szCs w:val="21"/>
        </w:rPr>
        <w:t>、主要合同条款</w:t>
      </w:r>
      <w:bookmarkEnd w:id="309"/>
    </w:p>
    <w:p w14:paraId="23B0FFE9" w14:textId="77777777" w:rsidR="00B4592C" w:rsidRPr="005879EF" w:rsidRDefault="00C27035" w:rsidP="00137426">
      <w:pPr>
        <w:spacing w:line="300" w:lineRule="auto"/>
        <w:ind w:firstLine="420"/>
        <w:rPr>
          <w:rFonts w:ascii="宋体" w:hAnsi="宋体"/>
          <w:sz w:val="21"/>
          <w:szCs w:val="21"/>
        </w:rPr>
      </w:pPr>
      <w:r w:rsidRPr="005879EF">
        <w:rPr>
          <w:rFonts w:ascii="宋体" w:hAnsi="宋体" w:hint="eastAsia"/>
          <w:sz w:val="21"/>
          <w:szCs w:val="21"/>
        </w:rPr>
        <w:t>详见招标文件附件（包括《P</w:t>
      </w:r>
      <w:r w:rsidRPr="005879EF">
        <w:rPr>
          <w:rFonts w:ascii="宋体" w:hAnsi="宋体"/>
          <w:sz w:val="21"/>
          <w:szCs w:val="21"/>
        </w:rPr>
        <w:t>PP</w:t>
      </w:r>
      <w:r w:rsidRPr="005879EF">
        <w:rPr>
          <w:rFonts w:ascii="宋体" w:hAnsi="宋体" w:hint="eastAsia"/>
          <w:sz w:val="21"/>
          <w:szCs w:val="21"/>
        </w:rPr>
        <w:t>项目合作协议》、《P</w:t>
      </w:r>
      <w:r w:rsidRPr="005879EF">
        <w:rPr>
          <w:rFonts w:ascii="宋体" w:hAnsi="宋体"/>
          <w:sz w:val="21"/>
          <w:szCs w:val="21"/>
        </w:rPr>
        <w:t>PP</w:t>
      </w:r>
      <w:r w:rsidRPr="005879EF">
        <w:rPr>
          <w:rFonts w:ascii="宋体" w:hAnsi="宋体" w:hint="eastAsia"/>
          <w:sz w:val="21"/>
          <w:szCs w:val="21"/>
        </w:rPr>
        <w:t>项目合同》、《承继协议》）。</w:t>
      </w:r>
    </w:p>
    <w:p w14:paraId="58564CF5" w14:textId="77777777" w:rsidR="00C27035" w:rsidRPr="005879EF" w:rsidRDefault="00C27035" w:rsidP="00137426">
      <w:pPr>
        <w:spacing w:line="300" w:lineRule="auto"/>
        <w:ind w:firstLine="420"/>
        <w:rPr>
          <w:rFonts w:ascii="宋体" w:hAnsi="宋体"/>
          <w:sz w:val="21"/>
          <w:szCs w:val="21"/>
        </w:rPr>
      </w:pPr>
    </w:p>
    <w:p w14:paraId="01D33F81" w14:textId="77777777" w:rsidR="00D40FD4" w:rsidRPr="005879EF" w:rsidRDefault="00F316C2" w:rsidP="00137426">
      <w:pPr>
        <w:pStyle w:val="2"/>
        <w:spacing w:line="300" w:lineRule="auto"/>
        <w:rPr>
          <w:rFonts w:ascii="宋体" w:hAnsi="宋体"/>
          <w:sz w:val="21"/>
          <w:szCs w:val="21"/>
        </w:rPr>
      </w:pPr>
      <w:bookmarkStart w:id="310" w:name="_Toc82034790"/>
      <w:bookmarkStart w:id="311" w:name="_Hlk26295859"/>
      <w:r w:rsidRPr="005879EF">
        <w:rPr>
          <w:rFonts w:ascii="宋体" w:hAnsi="宋体" w:hint="eastAsia"/>
          <w:sz w:val="21"/>
          <w:szCs w:val="21"/>
        </w:rPr>
        <w:t>五</w:t>
      </w:r>
      <w:r w:rsidR="00D40FD4" w:rsidRPr="005879EF">
        <w:rPr>
          <w:rFonts w:ascii="宋体" w:hAnsi="宋体" w:hint="eastAsia"/>
          <w:sz w:val="21"/>
          <w:szCs w:val="21"/>
        </w:rPr>
        <w:t>、项目技术参数要求</w:t>
      </w:r>
      <w:bookmarkEnd w:id="310"/>
    </w:p>
    <w:p w14:paraId="2037EBF1" w14:textId="77777777" w:rsidR="00D40FD4" w:rsidRPr="005879EF" w:rsidRDefault="00D40FD4" w:rsidP="00137426">
      <w:pPr>
        <w:spacing w:line="300" w:lineRule="auto"/>
        <w:ind w:firstLine="422"/>
        <w:rPr>
          <w:rFonts w:ascii="宋体" w:hAnsi="宋体"/>
          <w:b/>
          <w:bCs/>
          <w:sz w:val="21"/>
          <w:szCs w:val="21"/>
        </w:rPr>
      </w:pPr>
      <w:r w:rsidRPr="005879EF">
        <w:rPr>
          <w:rFonts w:ascii="宋体" w:hAnsi="宋体" w:hint="eastAsia"/>
          <w:b/>
          <w:bCs/>
          <w:sz w:val="21"/>
          <w:szCs w:val="21"/>
        </w:rPr>
        <w:t>1、L</w:t>
      </w:r>
      <w:r w:rsidRPr="005879EF">
        <w:rPr>
          <w:rFonts w:ascii="宋体" w:hAnsi="宋体"/>
          <w:b/>
          <w:bCs/>
          <w:sz w:val="21"/>
          <w:szCs w:val="21"/>
        </w:rPr>
        <w:t>ED</w:t>
      </w:r>
      <w:r w:rsidRPr="005879EF">
        <w:rPr>
          <w:rFonts w:ascii="宋体" w:hAnsi="宋体" w:hint="eastAsia"/>
          <w:b/>
          <w:bCs/>
          <w:sz w:val="21"/>
          <w:szCs w:val="21"/>
        </w:rPr>
        <w:t>路灯技术参数</w:t>
      </w:r>
    </w:p>
    <w:p w14:paraId="1C63393F" w14:textId="77777777" w:rsidR="00EC5AFA" w:rsidRPr="005879EF" w:rsidRDefault="00EC5AFA" w:rsidP="00137426">
      <w:pPr>
        <w:spacing w:line="300" w:lineRule="auto"/>
        <w:ind w:firstLine="420"/>
        <w:rPr>
          <w:rFonts w:ascii="宋体" w:hAnsi="宋体"/>
          <w:sz w:val="21"/>
          <w:szCs w:val="21"/>
        </w:rPr>
      </w:pPr>
      <w:r w:rsidRPr="005879EF">
        <w:rPr>
          <w:rFonts w:ascii="宋体" w:hAnsi="宋体" w:hint="eastAsia"/>
          <w:sz w:val="21"/>
          <w:szCs w:val="21"/>
        </w:rPr>
        <w:t>（1）项目所选用的</w:t>
      </w:r>
      <w:r w:rsidRPr="005879EF">
        <w:rPr>
          <w:rFonts w:ascii="宋体" w:hAnsi="宋体"/>
          <w:sz w:val="21"/>
          <w:szCs w:val="21"/>
        </w:rPr>
        <w:t>LED</w:t>
      </w:r>
      <w:r w:rsidRPr="005879EF">
        <w:rPr>
          <w:rFonts w:ascii="宋体" w:hAnsi="宋体" w:hint="eastAsia"/>
          <w:sz w:val="21"/>
          <w:szCs w:val="21"/>
        </w:rPr>
        <w:t>路灯在设计制造和检验方面应符合下列标准</w:t>
      </w:r>
    </w:p>
    <w:p w14:paraId="2597F550" w14:textId="77777777" w:rsidR="00EC5AFA" w:rsidRPr="005879EF" w:rsidRDefault="00EC5AFA" w:rsidP="00137426">
      <w:pPr>
        <w:spacing w:line="300" w:lineRule="auto"/>
        <w:ind w:firstLine="420"/>
        <w:rPr>
          <w:rFonts w:ascii="宋体" w:hAnsi="宋体"/>
          <w:kern w:val="0"/>
          <w:sz w:val="21"/>
          <w:szCs w:val="21"/>
        </w:rPr>
      </w:pPr>
      <w:r w:rsidRPr="005879EF">
        <w:rPr>
          <w:rFonts w:ascii="宋体" w:hAnsi="宋体"/>
          <w:kern w:val="0"/>
          <w:sz w:val="21"/>
          <w:szCs w:val="21"/>
        </w:rPr>
        <w:t>1）主要规范标准</w:t>
      </w:r>
    </w:p>
    <w:p w14:paraId="51AAC638" w14:textId="77777777" w:rsidR="00EC5AFA" w:rsidRPr="005879EF" w:rsidRDefault="00EC5AFA" w:rsidP="00137426">
      <w:pPr>
        <w:spacing w:line="300" w:lineRule="auto"/>
        <w:ind w:firstLine="420"/>
        <w:rPr>
          <w:rFonts w:ascii="宋体" w:hAnsi="宋体"/>
          <w:kern w:val="0"/>
          <w:sz w:val="21"/>
          <w:szCs w:val="21"/>
        </w:rPr>
      </w:pPr>
      <w:r w:rsidRPr="005879EF">
        <w:rPr>
          <w:rFonts w:ascii="宋体" w:hAnsi="宋体" w:cs="宋体" w:hint="eastAsia"/>
          <w:kern w:val="0"/>
          <w:sz w:val="21"/>
          <w:szCs w:val="21"/>
        </w:rPr>
        <w:t>①</w:t>
      </w:r>
      <w:r w:rsidRPr="005879EF">
        <w:rPr>
          <w:rFonts w:ascii="宋体" w:hAnsi="宋体"/>
          <w:kern w:val="0"/>
          <w:sz w:val="21"/>
          <w:szCs w:val="21"/>
        </w:rPr>
        <w:t>《</w:t>
      </w:r>
      <w:bookmarkStart w:id="312" w:name="_Hlk21941370"/>
      <w:r w:rsidRPr="005879EF">
        <w:rPr>
          <w:rFonts w:ascii="宋体" w:hAnsi="宋体"/>
          <w:kern w:val="0"/>
          <w:sz w:val="21"/>
          <w:szCs w:val="21"/>
        </w:rPr>
        <w:t>城市道路照明设计标准</w:t>
      </w:r>
      <w:bookmarkEnd w:id="312"/>
      <w:r w:rsidRPr="005879EF">
        <w:rPr>
          <w:rFonts w:ascii="宋体" w:hAnsi="宋体"/>
          <w:kern w:val="0"/>
          <w:sz w:val="21"/>
          <w:szCs w:val="21"/>
        </w:rPr>
        <w:t>》（CJJ45-2015）；</w:t>
      </w:r>
    </w:p>
    <w:p w14:paraId="1F83291D" w14:textId="77777777" w:rsidR="00EC5AFA" w:rsidRPr="005879EF" w:rsidRDefault="00EC5AFA" w:rsidP="00137426">
      <w:pPr>
        <w:spacing w:line="300" w:lineRule="auto"/>
        <w:ind w:firstLine="420"/>
        <w:rPr>
          <w:rFonts w:ascii="宋体" w:hAnsi="宋体"/>
          <w:kern w:val="0"/>
          <w:sz w:val="21"/>
          <w:szCs w:val="21"/>
        </w:rPr>
      </w:pPr>
      <w:r w:rsidRPr="005879EF">
        <w:rPr>
          <w:rFonts w:ascii="宋体" w:hAnsi="宋体" w:cs="宋体" w:hint="eastAsia"/>
          <w:kern w:val="0"/>
          <w:sz w:val="21"/>
          <w:szCs w:val="21"/>
        </w:rPr>
        <w:t>②</w:t>
      </w:r>
      <w:r w:rsidRPr="005879EF">
        <w:rPr>
          <w:rFonts w:ascii="宋体" w:hAnsi="宋体"/>
          <w:kern w:val="0"/>
          <w:sz w:val="21"/>
          <w:szCs w:val="21"/>
        </w:rPr>
        <w:t>《城市道路照明工程施工及验收规程》（CJJ89-2012）；</w:t>
      </w:r>
    </w:p>
    <w:p w14:paraId="05CCFE0D" w14:textId="77777777" w:rsidR="00EC5AFA" w:rsidRPr="005879EF" w:rsidRDefault="00EC5AFA" w:rsidP="00137426">
      <w:pPr>
        <w:spacing w:line="300" w:lineRule="auto"/>
        <w:ind w:firstLine="420"/>
        <w:rPr>
          <w:rFonts w:ascii="宋体" w:hAnsi="宋体"/>
          <w:kern w:val="0"/>
          <w:sz w:val="21"/>
          <w:szCs w:val="21"/>
        </w:rPr>
      </w:pPr>
      <w:r w:rsidRPr="005879EF">
        <w:rPr>
          <w:rFonts w:ascii="宋体" w:hAnsi="宋体" w:cs="宋体" w:hint="eastAsia"/>
          <w:kern w:val="0"/>
          <w:sz w:val="21"/>
          <w:szCs w:val="21"/>
        </w:rPr>
        <w:t>③</w:t>
      </w:r>
      <w:r w:rsidRPr="005879EF">
        <w:rPr>
          <w:rFonts w:ascii="宋体" w:hAnsi="宋体"/>
          <w:kern w:val="0"/>
          <w:sz w:val="21"/>
          <w:szCs w:val="21"/>
        </w:rPr>
        <w:t>《灯具第1部分</w:t>
      </w:r>
      <w:r w:rsidR="00D33709" w:rsidRPr="005879EF">
        <w:rPr>
          <w:rFonts w:ascii="宋体" w:hAnsi="宋体" w:hint="eastAsia"/>
          <w:kern w:val="0"/>
          <w:sz w:val="21"/>
          <w:szCs w:val="21"/>
        </w:rPr>
        <w:t>：</w:t>
      </w:r>
      <w:r w:rsidRPr="005879EF">
        <w:rPr>
          <w:rFonts w:ascii="宋体" w:hAnsi="宋体"/>
          <w:kern w:val="0"/>
          <w:sz w:val="21"/>
          <w:szCs w:val="21"/>
        </w:rPr>
        <w:t>一般要求与试验》</w:t>
      </w:r>
      <w:r w:rsidR="00D33709" w:rsidRPr="005879EF">
        <w:rPr>
          <w:rFonts w:ascii="宋体" w:hAnsi="宋体" w:hint="eastAsia"/>
          <w:kern w:val="0"/>
          <w:sz w:val="21"/>
          <w:szCs w:val="21"/>
        </w:rPr>
        <w:t>（</w:t>
      </w:r>
      <w:r w:rsidR="00D33709" w:rsidRPr="005879EF">
        <w:rPr>
          <w:rFonts w:ascii="宋体" w:hAnsi="宋体"/>
          <w:kern w:val="0"/>
          <w:sz w:val="21"/>
          <w:szCs w:val="21"/>
        </w:rPr>
        <w:t>GB7000.1-2015</w:t>
      </w:r>
      <w:r w:rsidR="00D33709" w:rsidRPr="005879EF">
        <w:rPr>
          <w:rFonts w:ascii="宋体" w:hAnsi="宋体" w:hint="eastAsia"/>
          <w:kern w:val="0"/>
          <w:sz w:val="21"/>
          <w:szCs w:val="21"/>
        </w:rPr>
        <w:t>）</w:t>
      </w:r>
      <w:r w:rsidRPr="005879EF">
        <w:rPr>
          <w:rFonts w:ascii="宋体" w:hAnsi="宋体"/>
          <w:kern w:val="0"/>
          <w:sz w:val="21"/>
          <w:szCs w:val="21"/>
        </w:rPr>
        <w:t>；</w:t>
      </w:r>
    </w:p>
    <w:p w14:paraId="243AFB43" w14:textId="77777777" w:rsidR="00D33709" w:rsidRPr="005879EF" w:rsidRDefault="009C3D71" w:rsidP="00137426">
      <w:pPr>
        <w:spacing w:line="300" w:lineRule="auto"/>
        <w:ind w:firstLine="420"/>
        <w:rPr>
          <w:rFonts w:ascii="宋体" w:hAnsi="宋体"/>
          <w:kern w:val="0"/>
          <w:sz w:val="21"/>
          <w:szCs w:val="21"/>
        </w:rPr>
      </w:pPr>
      <w:r w:rsidRPr="005879EF">
        <w:rPr>
          <w:rFonts w:ascii="宋体" w:hAnsi="宋体" w:hint="eastAsia"/>
          <w:kern w:val="0"/>
          <w:sz w:val="21"/>
          <w:szCs w:val="21"/>
        </w:rPr>
        <w:t>④</w:t>
      </w:r>
      <w:r w:rsidR="00D33709" w:rsidRPr="005879EF">
        <w:rPr>
          <w:rFonts w:ascii="宋体" w:hAnsi="宋体" w:hint="eastAsia"/>
          <w:kern w:val="0"/>
          <w:sz w:val="21"/>
          <w:szCs w:val="21"/>
        </w:rPr>
        <w:t>《道路与街路照明灯具安全要求》（GB 7000.5）；</w:t>
      </w:r>
    </w:p>
    <w:p w14:paraId="05C5F835" w14:textId="77777777" w:rsidR="00EC5AFA" w:rsidRPr="005879EF" w:rsidRDefault="009C3D71" w:rsidP="00137426">
      <w:pPr>
        <w:spacing w:line="300" w:lineRule="auto"/>
        <w:ind w:firstLine="420"/>
        <w:rPr>
          <w:rFonts w:ascii="宋体" w:hAnsi="宋体"/>
          <w:kern w:val="0"/>
          <w:sz w:val="21"/>
          <w:szCs w:val="21"/>
        </w:rPr>
      </w:pPr>
      <w:r w:rsidRPr="005879EF">
        <w:rPr>
          <w:rFonts w:ascii="宋体" w:hAnsi="宋体" w:cs="宋体" w:hint="eastAsia"/>
          <w:kern w:val="0"/>
          <w:sz w:val="21"/>
          <w:szCs w:val="21"/>
        </w:rPr>
        <w:t>⑤</w:t>
      </w:r>
      <w:r w:rsidR="00EC5AFA" w:rsidRPr="005879EF">
        <w:rPr>
          <w:rFonts w:ascii="宋体" w:hAnsi="宋体"/>
          <w:kern w:val="0"/>
          <w:sz w:val="21"/>
          <w:szCs w:val="21"/>
        </w:rPr>
        <w:t>其他国家和省有关规范标准。</w:t>
      </w:r>
    </w:p>
    <w:p w14:paraId="16CFCBF1" w14:textId="77777777" w:rsidR="00C27035" w:rsidRPr="005879EF" w:rsidRDefault="00EC5AFA" w:rsidP="00137426">
      <w:pPr>
        <w:spacing w:line="300" w:lineRule="auto"/>
        <w:ind w:firstLine="420"/>
        <w:rPr>
          <w:rFonts w:ascii="宋体" w:hAnsi="宋体"/>
          <w:kern w:val="0"/>
          <w:sz w:val="21"/>
          <w:szCs w:val="21"/>
        </w:rPr>
      </w:pPr>
      <w:r w:rsidRPr="005879EF">
        <w:rPr>
          <w:rFonts w:ascii="宋体" w:hAnsi="宋体"/>
          <w:kern w:val="0"/>
          <w:sz w:val="21"/>
          <w:szCs w:val="21"/>
        </w:rPr>
        <w:t>2）照明设计参数要求本项目根据各条道路的使用功能、等级、车道宽度、树木遮光情况等分别确定道路照明方案，要求改造后LED灯色温：</w:t>
      </w:r>
      <w:r w:rsidRPr="005879EF">
        <w:rPr>
          <w:rFonts w:ascii="宋体" w:hAnsi="宋体" w:hint="eastAsia"/>
          <w:kern w:val="0"/>
          <w:sz w:val="21"/>
          <w:szCs w:val="21"/>
        </w:rPr>
        <w:t>3500k（选用同类光源的色品容差不应大于</w:t>
      </w:r>
      <w:r w:rsidR="00172463" w:rsidRPr="005879EF">
        <w:rPr>
          <w:rFonts w:ascii="宋体" w:hAnsi="宋体"/>
          <w:kern w:val="0"/>
          <w:sz w:val="21"/>
          <w:szCs w:val="21"/>
        </w:rPr>
        <w:t>5</w:t>
      </w:r>
      <w:r w:rsidRPr="005879EF">
        <w:rPr>
          <w:rFonts w:ascii="宋体" w:hAnsi="宋体" w:hint="eastAsia"/>
          <w:kern w:val="0"/>
          <w:sz w:val="21"/>
          <w:szCs w:val="21"/>
        </w:rPr>
        <w:t>SDCM，</w:t>
      </w:r>
      <w:r w:rsidR="00B76683" w:rsidRPr="005879EF">
        <w:rPr>
          <w:rFonts w:ascii="宋体" w:hAnsi="宋体" w:hint="eastAsia"/>
          <w:kern w:val="0"/>
          <w:sz w:val="21"/>
          <w:szCs w:val="21"/>
        </w:rPr>
        <w:t>在GB/T7921规定的CIE1976均匀色度标尺图中，在寿命周期内的色品坐标与初始值的偏差不超过0.012</w:t>
      </w:r>
      <w:r w:rsidRPr="005879EF">
        <w:rPr>
          <w:rFonts w:ascii="宋体" w:hAnsi="宋体" w:hint="eastAsia"/>
          <w:kern w:val="0"/>
          <w:sz w:val="21"/>
          <w:szCs w:val="21"/>
        </w:rPr>
        <w:t>）；</w:t>
      </w:r>
      <w:r w:rsidRPr="005879EF">
        <w:rPr>
          <w:rFonts w:ascii="宋体" w:hAnsi="宋体"/>
          <w:kern w:val="0"/>
          <w:sz w:val="21"/>
          <w:szCs w:val="21"/>
        </w:rPr>
        <w:t>机动车交通道路照明值标准（根据国家标准上限值提高10%）详见表 3</w:t>
      </w:r>
      <w:r w:rsidRPr="005879EF">
        <w:rPr>
          <w:rFonts w:ascii="宋体" w:hAnsi="宋体" w:hint="eastAsia"/>
          <w:kern w:val="0"/>
          <w:sz w:val="21"/>
          <w:szCs w:val="21"/>
        </w:rPr>
        <w:t>-</w:t>
      </w:r>
      <w:r w:rsidR="005D38B2" w:rsidRPr="005879EF">
        <w:rPr>
          <w:rFonts w:ascii="宋体" w:hAnsi="宋体"/>
          <w:kern w:val="0"/>
          <w:sz w:val="21"/>
          <w:szCs w:val="21"/>
        </w:rPr>
        <w:t>7</w:t>
      </w:r>
      <w:r w:rsidRPr="005879EF">
        <w:rPr>
          <w:rFonts w:ascii="宋体" w:hAnsi="宋体"/>
          <w:kern w:val="0"/>
          <w:sz w:val="21"/>
          <w:szCs w:val="21"/>
        </w:rPr>
        <w:t>。</w:t>
      </w:r>
    </w:p>
    <w:p w14:paraId="3CCFA95A" w14:textId="77777777" w:rsidR="00EC5AFA" w:rsidRPr="005879EF" w:rsidRDefault="00EC5AFA" w:rsidP="00137426">
      <w:pPr>
        <w:spacing w:line="300" w:lineRule="auto"/>
        <w:ind w:firstLine="420"/>
        <w:jc w:val="center"/>
        <w:rPr>
          <w:rFonts w:ascii="宋体" w:hAnsi="宋体"/>
          <w:sz w:val="21"/>
          <w:szCs w:val="21"/>
        </w:rPr>
      </w:pPr>
      <w:r w:rsidRPr="005879EF">
        <w:rPr>
          <w:rFonts w:ascii="宋体" w:hAnsi="宋体" w:hint="eastAsia"/>
          <w:sz w:val="21"/>
          <w:szCs w:val="21"/>
        </w:rPr>
        <w:t>表</w:t>
      </w:r>
      <w:r w:rsidRPr="005879EF">
        <w:rPr>
          <w:rFonts w:ascii="宋体" w:hAnsi="宋体"/>
          <w:sz w:val="21"/>
          <w:szCs w:val="21"/>
        </w:rPr>
        <w:t>3</w:t>
      </w:r>
      <w:r w:rsidRPr="005879EF">
        <w:rPr>
          <w:rFonts w:ascii="宋体" w:hAnsi="宋体" w:hint="eastAsia"/>
          <w:sz w:val="21"/>
          <w:szCs w:val="21"/>
        </w:rPr>
        <w:t>-</w:t>
      </w:r>
      <w:r w:rsidR="005D38B2" w:rsidRPr="005879EF">
        <w:rPr>
          <w:rFonts w:ascii="宋体" w:hAnsi="宋体"/>
          <w:sz w:val="21"/>
          <w:szCs w:val="21"/>
        </w:rPr>
        <w:t>7</w:t>
      </w:r>
      <w:r w:rsidRPr="005879EF">
        <w:rPr>
          <w:rFonts w:ascii="宋体" w:hAnsi="宋体" w:hint="eastAsia"/>
          <w:sz w:val="21"/>
          <w:szCs w:val="21"/>
        </w:rPr>
        <w:t xml:space="preserve">    机动车交通道路照明标准值</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1"/>
        <w:gridCol w:w="1139"/>
        <w:gridCol w:w="1343"/>
        <w:gridCol w:w="1009"/>
        <w:gridCol w:w="1141"/>
        <w:gridCol w:w="1009"/>
        <w:gridCol w:w="750"/>
        <w:gridCol w:w="1139"/>
        <w:gridCol w:w="749"/>
      </w:tblGrid>
      <w:tr w:rsidR="00EC5AFA" w:rsidRPr="005879EF" w14:paraId="5D750604" w14:textId="77777777" w:rsidTr="00EC5AFA">
        <w:trPr>
          <w:cantSplit/>
        </w:trPr>
        <w:tc>
          <w:tcPr>
            <w:tcW w:w="333" w:type="pct"/>
            <w:vMerge w:val="restart"/>
            <w:shd w:val="clear" w:color="auto" w:fill="auto"/>
            <w:vAlign w:val="center"/>
          </w:tcPr>
          <w:p w14:paraId="05A0C282"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级别</w:t>
            </w:r>
          </w:p>
        </w:tc>
        <w:tc>
          <w:tcPr>
            <w:tcW w:w="642" w:type="pct"/>
            <w:vMerge w:val="restart"/>
            <w:shd w:val="clear" w:color="auto" w:fill="auto"/>
            <w:vAlign w:val="center"/>
          </w:tcPr>
          <w:p w14:paraId="03529C6B"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道路类型</w:t>
            </w:r>
          </w:p>
        </w:tc>
        <w:tc>
          <w:tcPr>
            <w:tcW w:w="1969" w:type="pct"/>
            <w:gridSpan w:val="3"/>
            <w:shd w:val="clear" w:color="auto" w:fill="auto"/>
            <w:vAlign w:val="center"/>
          </w:tcPr>
          <w:p w14:paraId="13476846"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路面亮度</w:t>
            </w:r>
          </w:p>
        </w:tc>
        <w:tc>
          <w:tcPr>
            <w:tcW w:w="992" w:type="pct"/>
            <w:gridSpan w:val="2"/>
            <w:shd w:val="clear" w:color="auto" w:fill="auto"/>
            <w:vAlign w:val="center"/>
          </w:tcPr>
          <w:p w14:paraId="35781023"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路面照度</w:t>
            </w:r>
          </w:p>
        </w:tc>
        <w:tc>
          <w:tcPr>
            <w:tcW w:w="642" w:type="pct"/>
            <w:vMerge w:val="restart"/>
            <w:shd w:val="clear" w:color="auto" w:fill="auto"/>
            <w:vAlign w:val="center"/>
          </w:tcPr>
          <w:p w14:paraId="5A0FDCDD"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眩光限制</w:t>
            </w:r>
          </w:p>
          <w:p w14:paraId="2D98F56F"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TI（%）</w:t>
            </w:r>
          </w:p>
          <w:p w14:paraId="600C736C"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最大初始值</w:t>
            </w:r>
          </w:p>
        </w:tc>
        <w:tc>
          <w:tcPr>
            <w:tcW w:w="422" w:type="pct"/>
            <w:vMerge w:val="restart"/>
            <w:shd w:val="clear" w:color="auto" w:fill="auto"/>
            <w:vAlign w:val="center"/>
          </w:tcPr>
          <w:p w14:paraId="58B4D6BE"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环境比</w:t>
            </w:r>
          </w:p>
          <w:p w14:paraId="2C9F0F11"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SR</w:t>
            </w:r>
          </w:p>
          <w:p w14:paraId="6D11C30F"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最小值</w:t>
            </w:r>
          </w:p>
        </w:tc>
      </w:tr>
      <w:tr w:rsidR="00EC5AFA" w:rsidRPr="005879EF" w14:paraId="27470EED" w14:textId="77777777" w:rsidTr="00EC5AFA">
        <w:trPr>
          <w:cantSplit/>
          <w:trHeight w:val="1316"/>
        </w:trPr>
        <w:tc>
          <w:tcPr>
            <w:tcW w:w="333" w:type="pct"/>
            <w:vMerge/>
            <w:shd w:val="clear" w:color="auto" w:fill="auto"/>
            <w:vAlign w:val="center"/>
          </w:tcPr>
          <w:p w14:paraId="6D74B31F" w14:textId="77777777" w:rsidR="00EC5AFA" w:rsidRPr="005879EF" w:rsidRDefault="00EC5AFA" w:rsidP="00F93466">
            <w:pPr>
              <w:pStyle w:val="affe"/>
              <w:spacing w:line="240" w:lineRule="auto"/>
              <w:rPr>
                <w:rFonts w:ascii="宋体" w:hAnsi="宋体"/>
                <w:sz w:val="20"/>
              </w:rPr>
            </w:pPr>
          </w:p>
        </w:tc>
        <w:tc>
          <w:tcPr>
            <w:tcW w:w="642" w:type="pct"/>
            <w:vMerge/>
            <w:shd w:val="clear" w:color="auto" w:fill="auto"/>
            <w:vAlign w:val="center"/>
          </w:tcPr>
          <w:p w14:paraId="3108AD24" w14:textId="77777777" w:rsidR="00EC5AFA" w:rsidRPr="005879EF" w:rsidRDefault="00EC5AFA" w:rsidP="00F93466">
            <w:pPr>
              <w:pStyle w:val="affe"/>
              <w:spacing w:line="240" w:lineRule="auto"/>
              <w:rPr>
                <w:rFonts w:ascii="宋体" w:hAnsi="宋体"/>
                <w:sz w:val="20"/>
              </w:rPr>
            </w:pPr>
          </w:p>
        </w:tc>
        <w:tc>
          <w:tcPr>
            <w:tcW w:w="757" w:type="pct"/>
            <w:shd w:val="clear" w:color="auto" w:fill="auto"/>
            <w:vAlign w:val="center"/>
          </w:tcPr>
          <w:p w14:paraId="34E701BD"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平均亮度</w:t>
            </w:r>
          </w:p>
          <w:p w14:paraId="1D3A8A53" w14:textId="77777777" w:rsidR="00EC5AFA" w:rsidRPr="005879EF" w:rsidRDefault="00EC5AFA" w:rsidP="00F93466">
            <w:pPr>
              <w:pStyle w:val="affe"/>
              <w:spacing w:line="240" w:lineRule="auto"/>
              <w:rPr>
                <w:rFonts w:ascii="宋体" w:hAnsi="宋体"/>
                <w:sz w:val="20"/>
              </w:rPr>
            </w:pPr>
            <w:proofErr w:type="spellStart"/>
            <w:r w:rsidRPr="005879EF">
              <w:rPr>
                <w:rFonts w:ascii="宋体" w:hAnsi="宋体" w:hint="eastAsia"/>
                <w:sz w:val="20"/>
              </w:rPr>
              <w:t>Lav</w:t>
            </w:r>
            <w:proofErr w:type="spellEnd"/>
            <w:r w:rsidRPr="005879EF">
              <w:rPr>
                <w:rFonts w:ascii="宋体" w:hAnsi="宋体" w:hint="eastAsia"/>
                <w:sz w:val="20"/>
              </w:rPr>
              <w:t>（cd/m</w:t>
            </w:r>
            <w:r w:rsidRPr="005879EF">
              <w:rPr>
                <w:rFonts w:ascii="宋体" w:hAnsi="宋体" w:hint="eastAsia"/>
                <w:sz w:val="20"/>
                <w:vertAlign w:val="superscript"/>
              </w:rPr>
              <w:t>2</w:t>
            </w:r>
            <w:r w:rsidRPr="005879EF">
              <w:rPr>
                <w:rFonts w:ascii="宋体" w:hAnsi="宋体" w:hint="eastAsia"/>
                <w:sz w:val="20"/>
              </w:rPr>
              <w:t>）</w:t>
            </w:r>
          </w:p>
          <w:p w14:paraId="69D963BF" w14:textId="77777777" w:rsidR="00EC5AFA" w:rsidRPr="005879EF" w:rsidRDefault="00EC5AFA" w:rsidP="00F93466">
            <w:pPr>
              <w:pStyle w:val="affe"/>
              <w:spacing w:line="240" w:lineRule="auto"/>
              <w:rPr>
                <w:rFonts w:ascii="宋体" w:hAnsi="宋体"/>
                <w:sz w:val="20"/>
              </w:rPr>
            </w:pPr>
            <w:proofErr w:type="gramStart"/>
            <w:r w:rsidRPr="005879EF">
              <w:rPr>
                <w:rFonts w:ascii="宋体" w:hAnsi="宋体" w:hint="eastAsia"/>
                <w:sz w:val="20"/>
              </w:rPr>
              <w:t>维持值</w:t>
            </w:r>
            <w:proofErr w:type="gramEnd"/>
          </w:p>
        </w:tc>
        <w:tc>
          <w:tcPr>
            <w:tcW w:w="569" w:type="pct"/>
            <w:shd w:val="clear" w:color="auto" w:fill="auto"/>
            <w:vAlign w:val="center"/>
          </w:tcPr>
          <w:p w14:paraId="53D48F2C"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总均匀度</w:t>
            </w:r>
          </w:p>
          <w:p w14:paraId="1C855D55" w14:textId="77777777" w:rsidR="00EC5AFA" w:rsidRPr="005879EF" w:rsidRDefault="00EC5AFA" w:rsidP="00F93466">
            <w:pPr>
              <w:pStyle w:val="affe"/>
              <w:spacing w:line="240" w:lineRule="auto"/>
              <w:rPr>
                <w:rFonts w:ascii="宋体" w:hAnsi="宋体"/>
                <w:sz w:val="20"/>
              </w:rPr>
            </w:pPr>
            <w:proofErr w:type="spellStart"/>
            <w:r w:rsidRPr="005879EF">
              <w:rPr>
                <w:rFonts w:ascii="宋体" w:hAnsi="宋体" w:hint="eastAsia"/>
                <w:sz w:val="20"/>
              </w:rPr>
              <w:t>Uo</w:t>
            </w:r>
            <w:proofErr w:type="spellEnd"/>
          </w:p>
          <w:p w14:paraId="435A5142"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最小值</w:t>
            </w:r>
          </w:p>
        </w:tc>
        <w:tc>
          <w:tcPr>
            <w:tcW w:w="642" w:type="pct"/>
            <w:shd w:val="clear" w:color="auto" w:fill="auto"/>
            <w:vAlign w:val="center"/>
          </w:tcPr>
          <w:p w14:paraId="7AEC2079"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纵向均匀度</w:t>
            </w:r>
          </w:p>
          <w:p w14:paraId="4FA6B772"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U</w:t>
            </w:r>
            <w:r w:rsidRPr="005879EF">
              <w:rPr>
                <w:rFonts w:ascii="宋体" w:hAnsi="宋体" w:hint="eastAsia"/>
                <w:sz w:val="20"/>
                <w:vertAlign w:val="subscript"/>
              </w:rPr>
              <w:t>L</w:t>
            </w:r>
          </w:p>
          <w:p w14:paraId="49D8630F"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最小值</w:t>
            </w:r>
          </w:p>
        </w:tc>
        <w:tc>
          <w:tcPr>
            <w:tcW w:w="569" w:type="pct"/>
            <w:shd w:val="clear" w:color="auto" w:fill="auto"/>
            <w:vAlign w:val="center"/>
          </w:tcPr>
          <w:p w14:paraId="0D5D1DB4"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平均照度</w:t>
            </w:r>
          </w:p>
          <w:p w14:paraId="48494168" w14:textId="77777777" w:rsidR="00EC5AFA" w:rsidRPr="005879EF" w:rsidRDefault="00EC5AFA" w:rsidP="00F93466">
            <w:pPr>
              <w:pStyle w:val="affe"/>
              <w:spacing w:line="240" w:lineRule="auto"/>
              <w:rPr>
                <w:rFonts w:ascii="宋体" w:hAnsi="宋体"/>
                <w:sz w:val="20"/>
              </w:rPr>
            </w:pPr>
            <w:proofErr w:type="spellStart"/>
            <w:r w:rsidRPr="005879EF">
              <w:rPr>
                <w:rFonts w:ascii="宋体" w:hAnsi="宋体" w:hint="eastAsia"/>
                <w:sz w:val="20"/>
              </w:rPr>
              <w:t>Eav</w:t>
            </w:r>
            <w:proofErr w:type="spellEnd"/>
            <w:r w:rsidRPr="005879EF">
              <w:rPr>
                <w:rFonts w:ascii="宋体" w:hAnsi="宋体" w:hint="eastAsia"/>
                <w:sz w:val="20"/>
              </w:rPr>
              <w:t>（lx）</w:t>
            </w:r>
          </w:p>
          <w:p w14:paraId="3D5F0368" w14:textId="77777777" w:rsidR="00EC5AFA" w:rsidRPr="005879EF" w:rsidRDefault="00EC5AFA" w:rsidP="00F93466">
            <w:pPr>
              <w:pStyle w:val="affe"/>
              <w:spacing w:line="240" w:lineRule="auto"/>
              <w:rPr>
                <w:rFonts w:ascii="宋体" w:hAnsi="宋体"/>
                <w:sz w:val="20"/>
              </w:rPr>
            </w:pPr>
            <w:proofErr w:type="gramStart"/>
            <w:r w:rsidRPr="005879EF">
              <w:rPr>
                <w:rFonts w:ascii="宋体" w:hAnsi="宋体" w:hint="eastAsia"/>
                <w:sz w:val="20"/>
              </w:rPr>
              <w:t>维持值</w:t>
            </w:r>
            <w:proofErr w:type="gramEnd"/>
          </w:p>
        </w:tc>
        <w:tc>
          <w:tcPr>
            <w:tcW w:w="423" w:type="pct"/>
            <w:shd w:val="clear" w:color="auto" w:fill="auto"/>
            <w:vAlign w:val="center"/>
          </w:tcPr>
          <w:p w14:paraId="01127158"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均匀度U</w:t>
            </w:r>
            <w:r w:rsidRPr="005879EF">
              <w:rPr>
                <w:rFonts w:ascii="宋体" w:hAnsi="宋体" w:hint="eastAsia"/>
                <w:sz w:val="20"/>
                <w:vertAlign w:val="subscript"/>
              </w:rPr>
              <w:t>E</w:t>
            </w:r>
          </w:p>
          <w:p w14:paraId="3B92F82A"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最小值</w:t>
            </w:r>
          </w:p>
        </w:tc>
        <w:tc>
          <w:tcPr>
            <w:tcW w:w="642" w:type="pct"/>
            <w:vMerge/>
            <w:shd w:val="clear" w:color="auto" w:fill="auto"/>
            <w:vAlign w:val="center"/>
          </w:tcPr>
          <w:p w14:paraId="104729C5" w14:textId="77777777" w:rsidR="00EC5AFA" w:rsidRPr="005879EF" w:rsidRDefault="00EC5AFA" w:rsidP="00F93466">
            <w:pPr>
              <w:pStyle w:val="affe"/>
              <w:spacing w:line="240" w:lineRule="auto"/>
              <w:rPr>
                <w:rFonts w:ascii="宋体" w:hAnsi="宋体"/>
                <w:sz w:val="20"/>
              </w:rPr>
            </w:pPr>
          </w:p>
        </w:tc>
        <w:tc>
          <w:tcPr>
            <w:tcW w:w="422" w:type="pct"/>
            <w:vMerge/>
            <w:shd w:val="clear" w:color="auto" w:fill="auto"/>
            <w:vAlign w:val="center"/>
          </w:tcPr>
          <w:p w14:paraId="151A2696" w14:textId="77777777" w:rsidR="00EC5AFA" w:rsidRPr="005879EF" w:rsidRDefault="00EC5AFA" w:rsidP="00F93466">
            <w:pPr>
              <w:pStyle w:val="affe"/>
              <w:spacing w:line="240" w:lineRule="auto"/>
              <w:rPr>
                <w:rFonts w:ascii="宋体" w:hAnsi="宋体"/>
                <w:sz w:val="20"/>
              </w:rPr>
            </w:pPr>
          </w:p>
        </w:tc>
      </w:tr>
      <w:tr w:rsidR="00EC5AFA" w:rsidRPr="005879EF" w14:paraId="110B5BF5" w14:textId="77777777" w:rsidTr="00EC5AFA">
        <w:trPr>
          <w:trHeight w:val="848"/>
        </w:trPr>
        <w:tc>
          <w:tcPr>
            <w:tcW w:w="333" w:type="pct"/>
            <w:shd w:val="clear" w:color="auto" w:fill="auto"/>
            <w:vAlign w:val="center"/>
          </w:tcPr>
          <w:p w14:paraId="6C146A0B"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Ⅰ</w:t>
            </w:r>
          </w:p>
        </w:tc>
        <w:tc>
          <w:tcPr>
            <w:tcW w:w="642" w:type="pct"/>
            <w:shd w:val="clear" w:color="auto" w:fill="auto"/>
            <w:vAlign w:val="center"/>
          </w:tcPr>
          <w:p w14:paraId="663520EE"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快速路、</w:t>
            </w:r>
            <w:r w:rsidRPr="005879EF">
              <w:rPr>
                <w:rFonts w:ascii="宋体" w:hAnsi="宋体"/>
                <w:sz w:val="20"/>
              </w:rPr>
              <w:t>主干路</w:t>
            </w:r>
          </w:p>
        </w:tc>
        <w:tc>
          <w:tcPr>
            <w:tcW w:w="757" w:type="pct"/>
            <w:shd w:val="clear" w:color="auto" w:fill="auto"/>
            <w:vAlign w:val="center"/>
          </w:tcPr>
          <w:p w14:paraId="1F3D2AE5" w14:textId="77777777" w:rsidR="00EC5AFA" w:rsidRPr="005879EF" w:rsidRDefault="00EC5AFA" w:rsidP="00F93466">
            <w:pPr>
              <w:spacing w:beforeLines="10" w:before="32" w:afterLines="10" w:after="32" w:line="240" w:lineRule="auto"/>
              <w:ind w:firstLineChars="0" w:firstLine="0"/>
              <w:rPr>
                <w:rFonts w:ascii="宋体" w:hAnsi="宋体"/>
                <w:sz w:val="20"/>
                <w:szCs w:val="20"/>
              </w:rPr>
            </w:pPr>
            <w:r w:rsidRPr="005879EF">
              <w:rPr>
                <w:rFonts w:ascii="宋体" w:hAnsi="宋体" w:hint="eastAsia"/>
                <w:sz w:val="20"/>
                <w:szCs w:val="20"/>
              </w:rPr>
              <w:t>1.6（验收值2.3）</w:t>
            </w:r>
          </w:p>
        </w:tc>
        <w:tc>
          <w:tcPr>
            <w:tcW w:w="569" w:type="pct"/>
            <w:shd w:val="clear" w:color="auto" w:fill="auto"/>
            <w:vAlign w:val="center"/>
          </w:tcPr>
          <w:p w14:paraId="08A36444"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7F4A4CB5"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 xml:space="preserve"> 0.7</w:t>
            </w:r>
          </w:p>
        </w:tc>
        <w:tc>
          <w:tcPr>
            <w:tcW w:w="569" w:type="pct"/>
            <w:shd w:val="clear" w:color="auto" w:fill="auto"/>
            <w:vAlign w:val="center"/>
          </w:tcPr>
          <w:p w14:paraId="606DAAF2"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 xml:space="preserve"> 24（验收值34）</w:t>
            </w:r>
          </w:p>
        </w:tc>
        <w:tc>
          <w:tcPr>
            <w:tcW w:w="423" w:type="pct"/>
            <w:shd w:val="clear" w:color="auto" w:fill="auto"/>
            <w:vAlign w:val="center"/>
          </w:tcPr>
          <w:p w14:paraId="6A43F508"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 xml:space="preserve"> 0.4</w:t>
            </w:r>
          </w:p>
        </w:tc>
        <w:tc>
          <w:tcPr>
            <w:tcW w:w="642" w:type="pct"/>
            <w:shd w:val="clear" w:color="auto" w:fill="auto"/>
            <w:vAlign w:val="center"/>
          </w:tcPr>
          <w:p w14:paraId="4C1C1C0E"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 xml:space="preserve"> 10</w:t>
            </w:r>
          </w:p>
        </w:tc>
        <w:tc>
          <w:tcPr>
            <w:tcW w:w="422" w:type="pct"/>
            <w:shd w:val="clear" w:color="auto" w:fill="auto"/>
            <w:vAlign w:val="center"/>
          </w:tcPr>
          <w:p w14:paraId="6D6D315B"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 xml:space="preserve"> 0.5</w:t>
            </w:r>
          </w:p>
        </w:tc>
      </w:tr>
      <w:tr w:rsidR="00EC5AFA" w:rsidRPr="005879EF" w14:paraId="57F748F3" w14:textId="77777777" w:rsidTr="00EC5AFA">
        <w:tc>
          <w:tcPr>
            <w:tcW w:w="333" w:type="pct"/>
            <w:shd w:val="clear" w:color="auto" w:fill="auto"/>
            <w:vAlign w:val="center"/>
          </w:tcPr>
          <w:p w14:paraId="7BD38F0E"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lastRenderedPageBreak/>
              <w:t>Ⅱ</w:t>
            </w:r>
          </w:p>
        </w:tc>
        <w:tc>
          <w:tcPr>
            <w:tcW w:w="642" w:type="pct"/>
            <w:shd w:val="clear" w:color="auto" w:fill="auto"/>
            <w:vAlign w:val="center"/>
          </w:tcPr>
          <w:p w14:paraId="7E24101B" w14:textId="77777777" w:rsidR="00EC5AFA" w:rsidRPr="005879EF" w:rsidRDefault="00EC5AFA" w:rsidP="00F93466">
            <w:pPr>
              <w:pStyle w:val="affe"/>
              <w:spacing w:line="240" w:lineRule="auto"/>
              <w:rPr>
                <w:rFonts w:ascii="宋体" w:hAnsi="宋体"/>
                <w:sz w:val="20"/>
              </w:rPr>
            </w:pPr>
            <w:r w:rsidRPr="005879EF">
              <w:rPr>
                <w:rFonts w:ascii="宋体" w:hAnsi="宋体"/>
                <w:sz w:val="20"/>
              </w:rPr>
              <w:t>次干路</w:t>
            </w:r>
          </w:p>
        </w:tc>
        <w:tc>
          <w:tcPr>
            <w:tcW w:w="757" w:type="pct"/>
            <w:shd w:val="clear" w:color="auto" w:fill="auto"/>
            <w:vAlign w:val="center"/>
          </w:tcPr>
          <w:p w14:paraId="488ADE1C"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1.1（验收值1.6）</w:t>
            </w:r>
          </w:p>
        </w:tc>
        <w:tc>
          <w:tcPr>
            <w:tcW w:w="569" w:type="pct"/>
            <w:shd w:val="clear" w:color="auto" w:fill="auto"/>
            <w:vAlign w:val="center"/>
          </w:tcPr>
          <w:p w14:paraId="1277AD38"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143CF70B"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0.5</w:t>
            </w:r>
          </w:p>
        </w:tc>
        <w:tc>
          <w:tcPr>
            <w:tcW w:w="569" w:type="pct"/>
            <w:shd w:val="clear" w:color="auto" w:fill="auto"/>
            <w:vAlign w:val="center"/>
          </w:tcPr>
          <w:p w14:paraId="01DE0F3B"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 xml:space="preserve"> 17.5（验收值25）</w:t>
            </w:r>
          </w:p>
        </w:tc>
        <w:tc>
          <w:tcPr>
            <w:tcW w:w="423" w:type="pct"/>
            <w:shd w:val="clear" w:color="auto" w:fill="auto"/>
            <w:vAlign w:val="center"/>
          </w:tcPr>
          <w:p w14:paraId="3EFB00AF"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3E560089"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10</w:t>
            </w:r>
          </w:p>
        </w:tc>
        <w:tc>
          <w:tcPr>
            <w:tcW w:w="422" w:type="pct"/>
            <w:shd w:val="clear" w:color="auto" w:fill="auto"/>
            <w:vAlign w:val="center"/>
          </w:tcPr>
          <w:p w14:paraId="045F52C7"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0.5</w:t>
            </w:r>
          </w:p>
        </w:tc>
      </w:tr>
      <w:tr w:rsidR="00EC5AFA" w:rsidRPr="005879EF" w14:paraId="791AFE7B" w14:textId="77777777" w:rsidTr="00EC5AFA">
        <w:tc>
          <w:tcPr>
            <w:tcW w:w="333" w:type="pct"/>
            <w:shd w:val="clear" w:color="auto" w:fill="auto"/>
            <w:vAlign w:val="center"/>
          </w:tcPr>
          <w:p w14:paraId="44B67602" w14:textId="77777777" w:rsidR="00EC5AFA" w:rsidRPr="005879EF" w:rsidRDefault="00EC5AFA" w:rsidP="00F93466">
            <w:pPr>
              <w:pStyle w:val="affe"/>
              <w:spacing w:line="240" w:lineRule="auto"/>
              <w:rPr>
                <w:rFonts w:ascii="宋体" w:hAnsi="宋体"/>
                <w:sz w:val="20"/>
              </w:rPr>
            </w:pPr>
            <w:r w:rsidRPr="005879EF">
              <w:rPr>
                <w:rFonts w:ascii="宋体" w:hAnsi="宋体" w:hint="eastAsia"/>
                <w:sz w:val="20"/>
              </w:rPr>
              <w:t>Ⅲ</w:t>
            </w:r>
          </w:p>
        </w:tc>
        <w:tc>
          <w:tcPr>
            <w:tcW w:w="642" w:type="pct"/>
            <w:shd w:val="clear" w:color="auto" w:fill="auto"/>
            <w:vAlign w:val="center"/>
          </w:tcPr>
          <w:p w14:paraId="26D9FB80" w14:textId="77777777" w:rsidR="00EC5AFA" w:rsidRPr="005879EF" w:rsidRDefault="00EC5AFA" w:rsidP="00F93466">
            <w:pPr>
              <w:pStyle w:val="affe"/>
              <w:spacing w:line="240" w:lineRule="auto"/>
              <w:rPr>
                <w:rFonts w:ascii="宋体" w:hAnsi="宋体"/>
                <w:sz w:val="20"/>
              </w:rPr>
            </w:pPr>
            <w:r w:rsidRPr="005879EF">
              <w:rPr>
                <w:rFonts w:ascii="宋体" w:hAnsi="宋体"/>
                <w:sz w:val="20"/>
              </w:rPr>
              <w:t>支路</w:t>
            </w:r>
          </w:p>
        </w:tc>
        <w:tc>
          <w:tcPr>
            <w:tcW w:w="757" w:type="pct"/>
            <w:shd w:val="clear" w:color="auto" w:fill="auto"/>
            <w:vAlign w:val="center"/>
          </w:tcPr>
          <w:p w14:paraId="13923000"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0.6（验收值0.9）</w:t>
            </w:r>
          </w:p>
        </w:tc>
        <w:tc>
          <w:tcPr>
            <w:tcW w:w="569" w:type="pct"/>
            <w:shd w:val="clear" w:color="auto" w:fill="auto"/>
            <w:vAlign w:val="center"/>
          </w:tcPr>
          <w:p w14:paraId="6A4822F3"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6C71B1E5"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w:t>
            </w:r>
          </w:p>
        </w:tc>
        <w:tc>
          <w:tcPr>
            <w:tcW w:w="569" w:type="pct"/>
            <w:shd w:val="clear" w:color="auto" w:fill="auto"/>
            <w:vAlign w:val="center"/>
          </w:tcPr>
          <w:p w14:paraId="60C2946D"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9（验收值13）</w:t>
            </w:r>
          </w:p>
        </w:tc>
        <w:tc>
          <w:tcPr>
            <w:tcW w:w="423" w:type="pct"/>
            <w:shd w:val="clear" w:color="auto" w:fill="auto"/>
            <w:vAlign w:val="center"/>
          </w:tcPr>
          <w:p w14:paraId="23C50BB7"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0.3</w:t>
            </w:r>
          </w:p>
        </w:tc>
        <w:tc>
          <w:tcPr>
            <w:tcW w:w="642" w:type="pct"/>
            <w:shd w:val="clear" w:color="auto" w:fill="auto"/>
            <w:vAlign w:val="center"/>
          </w:tcPr>
          <w:p w14:paraId="595F3775"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15</w:t>
            </w:r>
          </w:p>
        </w:tc>
        <w:tc>
          <w:tcPr>
            <w:tcW w:w="422" w:type="pct"/>
            <w:shd w:val="clear" w:color="auto" w:fill="auto"/>
            <w:vAlign w:val="center"/>
          </w:tcPr>
          <w:p w14:paraId="34DF6463" w14:textId="77777777" w:rsidR="00EC5AFA" w:rsidRPr="005879EF" w:rsidRDefault="00EC5AFA" w:rsidP="00F93466">
            <w:pPr>
              <w:spacing w:beforeLines="10" w:before="32" w:afterLines="10" w:after="32" w:line="240" w:lineRule="auto"/>
              <w:ind w:firstLineChars="0" w:firstLine="0"/>
              <w:jc w:val="center"/>
              <w:rPr>
                <w:rFonts w:ascii="宋体" w:hAnsi="宋体"/>
                <w:sz w:val="20"/>
                <w:szCs w:val="20"/>
              </w:rPr>
            </w:pPr>
            <w:r w:rsidRPr="005879EF">
              <w:rPr>
                <w:rFonts w:ascii="宋体" w:hAnsi="宋体" w:hint="eastAsia"/>
                <w:sz w:val="20"/>
                <w:szCs w:val="20"/>
              </w:rPr>
              <w:t>——</w:t>
            </w:r>
          </w:p>
        </w:tc>
      </w:tr>
    </w:tbl>
    <w:p w14:paraId="1BA1B0B1" w14:textId="77777777" w:rsidR="00C27035" w:rsidRPr="005879EF" w:rsidRDefault="00C27035" w:rsidP="00137426">
      <w:pPr>
        <w:spacing w:line="300" w:lineRule="auto"/>
        <w:ind w:firstLine="420"/>
        <w:jc w:val="center"/>
        <w:rPr>
          <w:rFonts w:ascii="宋体" w:hAnsi="宋体"/>
          <w:sz w:val="21"/>
          <w:szCs w:val="21"/>
        </w:rPr>
      </w:pPr>
    </w:p>
    <w:p w14:paraId="25044175" w14:textId="77777777" w:rsidR="00EC5AFA" w:rsidRPr="005879EF" w:rsidRDefault="00EC5AFA" w:rsidP="00137426">
      <w:pPr>
        <w:spacing w:line="300" w:lineRule="auto"/>
        <w:ind w:firstLine="420"/>
        <w:jc w:val="center"/>
        <w:rPr>
          <w:rFonts w:ascii="宋体" w:hAnsi="宋体"/>
          <w:sz w:val="21"/>
          <w:szCs w:val="21"/>
        </w:rPr>
      </w:pPr>
      <w:r w:rsidRPr="005879EF">
        <w:rPr>
          <w:rFonts w:ascii="宋体" w:hAnsi="宋体" w:hint="eastAsia"/>
          <w:sz w:val="21"/>
          <w:szCs w:val="21"/>
        </w:rPr>
        <w:t>表</w:t>
      </w:r>
      <w:r w:rsidRPr="005879EF">
        <w:rPr>
          <w:rFonts w:ascii="宋体" w:hAnsi="宋体"/>
          <w:sz w:val="21"/>
          <w:szCs w:val="21"/>
        </w:rPr>
        <w:t>3</w:t>
      </w:r>
      <w:r w:rsidRPr="005879EF">
        <w:rPr>
          <w:rFonts w:ascii="宋体" w:hAnsi="宋体" w:hint="eastAsia"/>
          <w:sz w:val="21"/>
          <w:szCs w:val="21"/>
        </w:rPr>
        <w:t>-</w:t>
      </w:r>
      <w:r w:rsidR="005D38B2" w:rsidRPr="005879EF">
        <w:rPr>
          <w:rFonts w:ascii="宋体" w:hAnsi="宋体"/>
          <w:sz w:val="21"/>
          <w:szCs w:val="21"/>
        </w:rPr>
        <w:t>8</w:t>
      </w:r>
      <w:r w:rsidRPr="005879EF">
        <w:rPr>
          <w:rFonts w:ascii="宋体" w:hAnsi="宋体" w:hint="eastAsia"/>
          <w:sz w:val="21"/>
          <w:szCs w:val="21"/>
        </w:rPr>
        <w:t xml:space="preserve">     </w:t>
      </w:r>
      <w:proofErr w:type="gramStart"/>
      <w:r w:rsidRPr="005879EF">
        <w:rPr>
          <w:rFonts w:ascii="宋体" w:hAnsi="宋体" w:hint="eastAsia"/>
          <w:sz w:val="21"/>
          <w:szCs w:val="21"/>
        </w:rPr>
        <w:t>交会区</w:t>
      </w:r>
      <w:proofErr w:type="gramEnd"/>
      <w:r w:rsidRPr="005879EF">
        <w:rPr>
          <w:rFonts w:ascii="宋体" w:hAnsi="宋体" w:hint="eastAsia"/>
          <w:sz w:val="21"/>
          <w:szCs w:val="21"/>
        </w:rPr>
        <w:t>照明标准值</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769"/>
        <w:gridCol w:w="1886"/>
        <w:gridCol w:w="1758"/>
        <w:gridCol w:w="2647"/>
      </w:tblGrid>
      <w:tr w:rsidR="00EC5AFA" w:rsidRPr="005879EF" w14:paraId="160B3740" w14:textId="77777777" w:rsidTr="00C27035">
        <w:trPr>
          <w:trHeight w:val="760"/>
          <w:jc w:val="center"/>
        </w:trPr>
        <w:tc>
          <w:tcPr>
            <w:tcW w:w="1528" w:type="pct"/>
            <w:shd w:val="clear" w:color="auto" w:fill="auto"/>
            <w:vAlign w:val="center"/>
          </w:tcPr>
          <w:p w14:paraId="2F4FE019" w14:textId="77777777" w:rsidR="00EC5AFA" w:rsidRPr="005879EF" w:rsidRDefault="00EC5AFA" w:rsidP="00137426">
            <w:pPr>
              <w:pStyle w:val="affe"/>
              <w:spacing w:line="300" w:lineRule="auto"/>
              <w:rPr>
                <w:rFonts w:ascii="宋体" w:hAnsi="宋体"/>
                <w:sz w:val="21"/>
                <w:szCs w:val="21"/>
              </w:rPr>
            </w:pPr>
            <w:proofErr w:type="gramStart"/>
            <w:r w:rsidRPr="005879EF">
              <w:rPr>
                <w:rFonts w:ascii="宋体" w:hAnsi="宋体" w:hint="eastAsia"/>
                <w:sz w:val="21"/>
                <w:szCs w:val="21"/>
              </w:rPr>
              <w:t>交会区类型</w:t>
            </w:r>
            <w:proofErr w:type="gramEnd"/>
          </w:p>
        </w:tc>
        <w:tc>
          <w:tcPr>
            <w:tcW w:w="1041" w:type="pct"/>
            <w:shd w:val="clear" w:color="auto" w:fill="auto"/>
            <w:vAlign w:val="center"/>
          </w:tcPr>
          <w:p w14:paraId="2654FA92"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路面平均照度</w:t>
            </w:r>
          </w:p>
          <w:p w14:paraId="251D8490" w14:textId="77777777" w:rsidR="00EC5AFA" w:rsidRPr="005879EF" w:rsidRDefault="00EC5AFA" w:rsidP="00137426">
            <w:pPr>
              <w:pStyle w:val="affe"/>
              <w:spacing w:line="300" w:lineRule="auto"/>
              <w:rPr>
                <w:rFonts w:ascii="宋体" w:hAnsi="宋体"/>
                <w:sz w:val="21"/>
                <w:szCs w:val="21"/>
              </w:rPr>
            </w:pPr>
            <w:proofErr w:type="spellStart"/>
            <w:r w:rsidRPr="005879EF">
              <w:rPr>
                <w:rFonts w:ascii="宋体" w:hAnsi="宋体" w:hint="eastAsia"/>
                <w:sz w:val="21"/>
                <w:szCs w:val="21"/>
              </w:rPr>
              <w:t>Eav</w:t>
            </w:r>
            <w:proofErr w:type="spellEnd"/>
            <w:r w:rsidRPr="005879EF">
              <w:rPr>
                <w:rFonts w:ascii="宋体" w:hAnsi="宋体" w:hint="eastAsia"/>
                <w:sz w:val="21"/>
                <w:szCs w:val="21"/>
              </w:rPr>
              <w:t>(lx)，</w:t>
            </w:r>
            <w:proofErr w:type="gramStart"/>
            <w:r w:rsidRPr="005879EF">
              <w:rPr>
                <w:rFonts w:ascii="宋体" w:hAnsi="宋体" w:hint="eastAsia"/>
                <w:sz w:val="21"/>
                <w:szCs w:val="21"/>
              </w:rPr>
              <w:t>维持值</w:t>
            </w:r>
            <w:proofErr w:type="gramEnd"/>
          </w:p>
        </w:tc>
        <w:tc>
          <w:tcPr>
            <w:tcW w:w="970" w:type="pct"/>
            <w:shd w:val="clear" w:color="auto" w:fill="auto"/>
            <w:vAlign w:val="center"/>
          </w:tcPr>
          <w:p w14:paraId="787353C3"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照度均匀度</w:t>
            </w:r>
          </w:p>
          <w:p w14:paraId="7B615CAB"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UE</w:t>
            </w:r>
          </w:p>
        </w:tc>
        <w:tc>
          <w:tcPr>
            <w:tcW w:w="1461" w:type="pct"/>
            <w:shd w:val="clear" w:color="auto" w:fill="auto"/>
            <w:vAlign w:val="center"/>
          </w:tcPr>
          <w:p w14:paraId="612CFDA3"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眩光限制</w:t>
            </w:r>
          </w:p>
        </w:tc>
      </w:tr>
      <w:tr w:rsidR="00EC5AFA" w:rsidRPr="005879EF" w14:paraId="5ADED0FC" w14:textId="77777777" w:rsidTr="00C27035">
        <w:trPr>
          <w:cantSplit/>
          <w:jc w:val="center"/>
        </w:trPr>
        <w:tc>
          <w:tcPr>
            <w:tcW w:w="1528" w:type="pct"/>
            <w:shd w:val="clear" w:color="auto" w:fill="auto"/>
            <w:vAlign w:val="center"/>
          </w:tcPr>
          <w:p w14:paraId="47534E58"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主干路与主干路交会</w:t>
            </w:r>
          </w:p>
        </w:tc>
        <w:tc>
          <w:tcPr>
            <w:tcW w:w="1041" w:type="pct"/>
            <w:vMerge w:val="restart"/>
            <w:shd w:val="clear" w:color="auto" w:fill="auto"/>
            <w:vAlign w:val="center"/>
          </w:tcPr>
          <w:p w14:paraId="61F1535E" w14:textId="77777777" w:rsidR="00EC5AFA" w:rsidRPr="005879EF" w:rsidRDefault="00EC5AFA" w:rsidP="00137426">
            <w:pPr>
              <w:spacing w:line="300" w:lineRule="auto"/>
              <w:ind w:firstLineChars="0" w:firstLine="0"/>
              <w:jc w:val="center"/>
              <w:rPr>
                <w:rFonts w:ascii="宋体" w:hAnsi="宋体"/>
                <w:sz w:val="21"/>
                <w:szCs w:val="21"/>
              </w:rPr>
            </w:pPr>
            <w:r w:rsidRPr="005879EF">
              <w:rPr>
                <w:rFonts w:ascii="宋体" w:hAnsi="宋体" w:hint="eastAsia"/>
                <w:sz w:val="21"/>
                <w:szCs w:val="21"/>
              </w:rPr>
              <w:t>30（验收值43）</w:t>
            </w:r>
          </w:p>
        </w:tc>
        <w:tc>
          <w:tcPr>
            <w:tcW w:w="970" w:type="pct"/>
            <w:vMerge w:val="restart"/>
            <w:shd w:val="clear" w:color="auto" w:fill="auto"/>
            <w:vAlign w:val="center"/>
          </w:tcPr>
          <w:p w14:paraId="02182F58"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0.4</w:t>
            </w:r>
          </w:p>
        </w:tc>
        <w:tc>
          <w:tcPr>
            <w:tcW w:w="1461" w:type="pct"/>
            <w:vMerge w:val="restart"/>
            <w:shd w:val="clear" w:color="auto" w:fill="auto"/>
            <w:vAlign w:val="center"/>
          </w:tcPr>
          <w:p w14:paraId="74DCEF8C"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驾驶员观看灯具的方位角上，灯具在90°和80°高度角方向上的光强分别不得超过10cd/1000lm和30cd/1000lm</w:t>
            </w:r>
          </w:p>
        </w:tc>
      </w:tr>
      <w:tr w:rsidR="00EC5AFA" w:rsidRPr="005879EF" w14:paraId="3CEBC8F8" w14:textId="77777777" w:rsidTr="00C27035">
        <w:trPr>
          <w:cantSplit/>
          <w:jc w:val="center"/>
        </w:trPr>
        <w:tc>
          <w:tcPr>
            <w:tcW w:w="1528" w:type="pct"/>
            <w:shd w:val="clear" w:color="auto" w:fill="auto"/>
            <w:vAlign w:val="center"/>
          </w:tcPr>
          <w:p w14:paraId="31043F85"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主干路与次干路交会</w:t>
            </w:r>
          </w:p>
        </w:tc>
        <w:tc>
          <w:tcPr>
            <w:tcW w:w="1041" w:type="pct"/>
            <w:vMerge/>
            <w:shd w:val="clear" w:color="auto" w:fill="auto"/>
            <w:vAlign w:val="center"/>
          </w:tcPr>
          <w:p w14:paraId="0B05A158" w14:textId="77777777" w:rsidR="00EC5AFA" w:rsidRPr="005879EF" w:rsidRDefault="00EC5AFA" w:rsidP="00137426">
            <w:pPr>
              <w:pStyle w:val="affe"/>
              <w:spacing w:line="300" w:lineRule="auto"/>
              <w:rPr>
                <w:rFonts w:ascii="宋体" w:hAnsi="宋体"/>
                <w:sz w:val="21"/>
                <w:szCs w:val="21"/>
              </w:rPr>
            </w:pPr>
          </w:p>
        </w:tc>
        <w:tc>
          <w:tcPr>
            <w:tcW w:w="970" w:type="pct"/>
            <w:vMerge/>
            <w:shd w:val="clear" w:color="auto" w:fill="auto"/>
            <w:vAlign w:val="center"/>
          </w:tcPr>
          <w:p w14:paraId="720B6024" w14:textId="77777777" w:rsidR="00EC5AFA" w:rsidRPr="005879EF" w:rsidRDefault="00EC5AFA" w:rsidP="00137426">
            <w:pPr>
              <w:pStyle w:val="affe"/>
              <w:spacing w:line="300" w:lineRule="auto"/>
              <w:rPr>
                <w:rFonts w:ascii="宋体" w:hAnsi="宋体"/>
                <w:sz w:val="21"/>
                <w:szCs w:val="21"/>
              </w:rPr>
            </w:pPr>
          </w:p>
        </w:tc>
        <w:tc>
          <w:tcPr>
            <w:tcW w:w="1461" w:type="pct"/>
            <w:vMerge/>
            <w:shd w:val="clear" w:color="auto" w:fill="auto"/>
            <w:vAlign w:val="center"/>
          </w:tcPr>
          <w:p w14:paraId="3974479B" w14:textId="77777777" w:rsidR="00EC5AFA" w:rsidRPr="005879EF" w:rsidRDefault="00EC5AFA" w:rsidP="00137426">
            <w:pPr>
              <w:pStyle w:val="affe"/>
              <w:spacing w:line="300" w:lineRule="auto"/>
              <w:rPr>
                <w:rFonts w:ascii="宋体" w:hAnsi="宋体"/>
                <w:sz w:val="21"/>
                <w:szCs w:val="21"/>
              </w:rPr>
            </w:pPr>
          </w:p>
        </w:tc>
      </w:tr>
      <w:tr w:rsidR="00EC5AFA" w:rsidRPr="005879EF" w14:paraId="173016E1" w14:textId="77777777" w:rsidTr="00C27035">
        <w:trPr>
          <w:cantSplit/>
          <w:jc w:val="center"/>
        </w:trPr>
        <w:tc>
          <w:tcPr>
            <w:tcW w:w="1528" w:type="pct"/>
            <w:shd w:val="clear" w:color="auto" w:fill="auto"/>
            <w:vAlign w:val="center"/>
          </w:tcPr>
          <w:p w14:paraId="3C89ACC2"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主干路与支路交会</w:t>
            </w:r>
          </w:p>
        </w:tc>
        <w:tc>
          <w:tcPr>
            <w:tcW w:w="1041" w:type="pct"/>
            <w:vMerge/>
            <w:shd w:val="clear" w:color="auto" w:fill="auto"/>
            <w:vAlign w:val="center"/>
          </w:tcPr>
          <w:p w14:paraId="08B56014" w14:textId="77777777" w:rsidR="00EC5AFA" w:rsidRPr="005879EF" w:rsidRDefault="00EC5AFA" w:rsidP="00137426">
            <w:pPr>
              <w:pStyle w:val="affe"/>
              <w:spacing w:line="300" w:lineRule="auto"/>
              <w:rPr>
                <w:rFonts w:ascii="宋体" w:hAnsi="宋体"/>
                <w:sz w:val="21"/>
                <w:szCs w:val="21"/>
              </w:rPr>
            </w:pPr>
          </w:p>
        </w:tc>
        <w:tc>
          <w:tcPr>
            <w:tcW w:w="970" w:type="pct"/>
            <w:vMerge/>
            <w:shd w:val="clear" w:color="auto" w:fill="auto"/>
            <w:vAlign w:val="center"/>
          </w:tcPr>
          <w:p w14:paraId="31338B53" w14:textId="77777777" w:rsidR="00EC5AFA" w:rsidRPr="005879EF" w:rsidRDefault="00EC5AFA" w:rsidP="00137426">
            <w:pPr>
              <w:pStyle w:val="affe"/>
              <w:spacing w:line="300" w:lineRule="auto"/>
              <w:rPr>
                <w:rFonts w:ascii="宋体" w:hAnsi="宋体"/>
                <w:sz w:val="21"/>
                <w:szCs w:val="21"/>
              </w:rPr>
            </w:pPr>
          </w:p>
        </w:tc>
        <w:tc>
          <w:tcPr>
            <w:tcW w:w="1461" w:type="pct"/>
            <w:vMerge/>
            <w:shd w:val="clear" w:color="auto" w:fill="auto"/>
            <w:vAlign w:val="center"/>
          </w:tcPr>
          <w:p w14:paraId="2174C180" w14:textId="77777777" w:rsidR="00EC5AFA" w:rsidRPr="005879EF" w:rsidRDefault="00EC5AFA" w:rsidP="00137426">
            <w:pPr>
              <w:pStyle w:val="affe"/>
              <w:spacing w:line="300" w:lineRule="auto"/>
              <w:rPr>
                <w:rFonts w:ascii="宋体" w:hAnsi="宋体"/>
                <w:sz w:val="21"/>
                <w:szCs w:val="21"/>
              </w:rPr>
            </w:pPr>
          </w:p>
        </w:tc>
      </w:tr>
      <w:tr w:rsidR="00EC5AFA" w:rsidRPr="005879EF" w14:paraId="1364109C" w14:textId="77777777" w:rsidTr="00C27035">
        <w:trPr>
          <w:cantSplit/>
          <w:jc w:val="center"/>
        </w:trPr>
        <w:tc>
          <w:tcPr>
            <w:tcW w:w="1528" w:type="pct"/>
            <w:shd w:val="clear" w:color="auto" w:fill="auto"/>
            <w:vAlign w:val="center"/>
          </w:tcPr>
          <w:p w14:paraId="2AEA853D"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次干路与次干路交会</w:t>
            </w:r>
          </w:p>
        </w:tc>
        <w:tc>
          <w:tcPr>
            <w:tcW w:w="1041" w:type="pct"/>
            <w:vMerge w:val="restart"/>
            <w:shd w:val="clear" w:color="auto" w:fill="auto"/>
            <w:vAlign w:val="center"/>
          </w:tcPr>
          <w:p w14:paraId="0206444A" w14:textId="77777777" w:rsidR="00EC5AFA" w:rsidRPr="005879EF" w:rsidRDefault="00EC5AFA" w:rsidP="00137426">
            <w:pPr>
              <w:spacing w:line="300" w:lineRule="auto"/>
              <w:ind w:firstLineChars="0" w:firstLine="0"/>
              <w:jc w:val="center"/>
              <w:rPr>
                <w:rFonts w:ascii="宋体" w:hAnsi="宋体"/>
                <w:sz w:val="21"/>
                <w:szCs w:val="21"/>
              </w:rPr>
            </w:pPr>
            <w:r w:rsidRPr="005879EF">
              <w:rPr>
                <w:rFonts w:ascii="宋体" w:hAnsi="宋体" w:hint="eastAsia"/>
                <w:sz w:val="21"/>
                <w:szCs w:val="21"/>
              </w:rPr>
              <w:t>20（验收值30）</w:t>
            </w:r>
          </w:p>
        </w:tc>
        <w:tc>
          <w:tcPr>
            <w:tcW w:w="970" w:type="pct"/>
            <w:vMerge/>
            <w:shd w:val="clear" w:color="auto" w:fill="auto"/>
            <w:vAlign w:val="center"/>
          </w:tcPr>
          <w:p w14:paraId="4576772A" w14:textId="77777777" w:rsidR="00EC5AFA" w:rsidRPr="005879EF" w:rsidRDefault="00EC5AFA" w:rsidP="00137426">
            <w:pPr>
              <w:pStyle w:val="affe"/>
              <w:spacing w:line="300" w:lineRule="auto"/>
              <w:rPr>
                <w:rFonts w:ascii="宋体" w:hAnsi="宋体"/>
                <w:sz w:val="21"/>
                <w:szCs w:val="21"/>
              </w:rPr>
            </w:pPr>
          </w:p>
        </w:tc>
        <w:tc>
          <w:tcPr>
            <w:tcW w:w="1461" w:type="pct"/>
            <w:vMerge/>
            <w:shd w:val="clear" w:color="auto" w:fill="auto"/>
            <w:vAlign w:val="center"/>
          </w:tcPr>
          <w:p w14:paraId="6CC66D82" w14:textId="77777777" w:rsidR="00EC5AFA" w:rsidRPr="005879EF" w:rsidRDefault="00EC5AFA" w:rsidP="00137426">
            <w:pPr>
              <w:pStyle w:val="affe"/>
              <w:spacing w:line="300" w:lineRule="auto"/>
              <w:rPr>
                <w:rFonts w:ascii="宋体" w:hAnsi="宋体"/>
                <w:sz w:val="21"/>
                <w:szCs w:val="21"/>
              </w:rPr>
            </w:pPr>
          </w:p>
        </w:tc>
      </w:tr>
      <w:tr w:rsidR="00EC5AFA" w:rsidRPr="005879EF" w14:paraId="36201ED3" w14:textId="77777777" w:rsidTr="00C27035">
        <w:trPr>
          <w:cantSplit/>
          <w:jc w:val="center"/>
        </w:trPr>
        <w:tc>
          <w:tcPr>
            <w:tcW w:w="1528" w:type="pct"/>
            <w:shd w:val="clear" w:color="auto" w:fill="auto"/>
            <w:vAlign w:val="center"/>
          </w:tcPr>
          <w:p w14:paraId="00DDF83C"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次干路与支路交会</w:t>
            </w:r>
          </w:p>
        </w:tc>
        <w:tc>
          <w:tcPr>
            <w:tcW w:w="1041" w:type="pct"/>
            <w:vMerge/>
            <w:shd w:val="clear" w:color="auto" w:fill="auto"/>
            <w:vAlign w:val="center"/>
          </w:tcPr>
          <w:p w14:paraId="5E88B4D1" w14:textId="77777777" w:rsidR="00EC5AFA" w:rsidRPr="005879EF" w:rsidRDefault="00EC5AFA" w:rsidP="00137426">
            <w:pPr>
              <w:pStyle w:val="affe"/>
              <w:spacing w:line="300" w:lineRule="auto"/>
              <w:rPr>
                <w:rFonts w:ascii="宋体" w:hAnsi="宋体"/>
                <w:sz w:val="21"/>
                <w:szCs w:val="21"/>
              </w:rPr>
            </w:pPr>
          </w:p>
        </w:tc>
        <w:tc>
          <w:tcPr>
            <w:tcW w:w="970" w:type="pct"/>
            <w:vMerge/>
            <w:shd w:val="clear" w:color="auto" w:fill="auto"/>
            <w:vAlign w:val="center"/>
          </w:tcPr>
          <w:p w14:paraId="3D8D9769" w14:textId="77777777" w:rsidR="00EC5AFA" w:rsidRPr="005879EF" w:rsidRDefault="00EC5AFA" w:rsidP="00137426">
            <w:pPr>
              <w:pStyle w:val="affe"/>
              <w:spacing w:line="300" w:lineRule="auto"/>
              <w:rPr>
                <w:rFonts w:ascii="宋体" w:hAnsi="宋体"/>
                <w:sz w:val="21"/>
                <w:szCs w:val="21"/>
              </w:rPr>
            </w:pPr>
          </w:p>
        </w:tc>
        <w:tc>
          <w:tcPr>
            <w:tcW w:w="1461" w:type="pct"/>
            <w:vMerge/>
            <w:shd w:val="clear" w:color="auto" w:fill="auto"/>
            <w:vAlign w:val="center"/>
          </w:tcPr>
          <w:p w14:paraId="7BF66225" w14:textId="77777777" w:rsidR="00EC5AFA" w:rsidRPr="005879EF" w:rsidRDefault="00EC5AFA" w:rsidP="00137426">
            <w:pPr>
              <w:pStyle w:val="affe"/>
              <w:spacing w:line="300" w:lineRule="auto"/>
              <w:rPr>
                <w:rFonts w:ascii="宋体" w:hAnsi="宋体"/>
                <w:sz w:val="21"/>
                <w:szCs w:val="21"/>
              </w:rPr>
            </w:pPr>
          </w:p>
        </w:tc>
      </w:tr>
      <w:tr w:rsidR="00EC5AFA" w:rsidRPr="005879EF" w14:paraId="53903246" w14:textId="77777777" w:rsidTr="00C27035">
        <w:trPr>
          <w:cantSplit/>
          <w:jc w:val="center"/>
        </w:trPr>
        <w:tc>
          <w:tcPr>
            <w:tcW w:w="1528" w:type="pct"/>
            <w:shd w:val="clear" w:color="auto" w:fill="auto"/>
            <w:vAlign w:val="center"/>
          </w:tcPr>
          <w:p w14:paraId="094B6863" w14:textId="77777777" w:rsidR="00EC5AFA" w:rsidRPr="005879EF" w:rsidRDefault="00EC5AFA" w:rsidP="00137426">
            <w:pPr>
              <w:pStyle w:val="affe"/>
              <w:spacing w:line="300" w:lineRule="auto"/>
              <w:rPr>
                <w:rFonts w:ascii="宋体" w:hAnsi="宋体"/>
                <w:sz w:val="21"/>
                <w:szCs w:val="21"/>
              </w:rPr>
            </w:pPr>
            <w:r w:rsidRPr="005879EF">
              <w:rPr>
                <w:rFonts w:ascii="宋体" w:hAnsi="宋体" w:hint="eastAsia"/>
                <w:sz w:val="21"/>
                <w:szCs w:val="21"/>
              </w:rPr>
              <w:t>支路与支路交会</w:t>
            </w:r>
          </w:p>
        </w:tc>
        <w:tc>
          <w:tcPr>
            <w:tcW w:w="1041" w:type="pct"/>
            <w:shd w:val="clear" w:color="auto" w:fill="auto"/>
            <w:vAlign w:val="center"/>
          </w:tcPr>
          <w:p w14:paraId="2CF04860" w14:textId="77777777" w:rsidR="00EC5AFA" w:rsidRPr="005879EF" w:rsidRDefault="00EC5AFA" w:rsidP="00137426">
            <w:pPr>
              <w:spacing w:line="300" w:lineRule="auto"/>
              <w:ind w:firstLineChars="0" w:firstLine="0"/>
              <w:jc w:val="center"/>
              <w:rPr>
                <w:rFonts w:ascii="宋体" w:hAnsi="宋体"/>
                <w:sz w:val="21"/>
                <w:szCs w:val="21"/>
              </w:rPr>
            </w:pPr>
            <w:r w:rsidRPr="005879EF">
              <w:rPr>
                <w:rFonts w:ascii="宋体" w:hAnsi="宋体" w:hint="eastAsia"/>
                <w:sz w:val="21"/>
                <w:szCs w:val="21"/>
              </w:rPr>
              <w:t>15（验收值21）</w:t>
            </w:r>
          </w:p>
        </w:tc>
        <w:tc>
          <w:tcPr>
            <w:tcW w:w="970" w:type="pct"/>
            <w:vMerge/>
            <w:shd w:val="clear" w:color="auto" w:fill="auto"/>
            <w:vAlign w:val="center"/>
          </w:tcPr>
          <w:p w14:paraId="19155D60" w14:textId="77777777" w:rsidR="00EC5AFA" w:rsidRPr="005879EF" w:rsidRDefault="00EC5AFA" w:rsidP="00137426">
            <w:pPr>
              <w:pStyle w:val="affe"/>
              <w:spacing w:line="300" w:lineRule="auto"/>
              <w:rPr>
                <w:rFonts w:ascii="宋体" w:hAnsi="宋体"/>
                <w:sz w:val="21"/>
                <w:szCs w:val="21"/>
              </w:rPr>
            </w:pPr>
          </w:p>
        </w:tc>
        <w:tc>
          <w:tcPr>
            <w:tcW w:w="1461" w:type="pct"/>
            <w:vMerge/>
            <w:shd w:val="clear" w:color="auto" w:fill="auto"/>
            <w:vAlign w:val="center"/>
          </w:tcPr>
          <w:p w14:paraId="63ABDED3" w14:textId="77777777" w:rsidR="00EC5AFA" w:rsidRPr="005879EF" w:rsidRDefault="00EC5AFA" w:rsidP="00137426">
            <w:pPr>
              <w:pStyle w:val="affe"/>
              <w:spacing w:line="300" w:lineRule="auto"/>
              <w:rPr>
                <w:rFonts w:ascii="宋体" w:hAnsi="宋体"/>
                <w:sz w:val="21"/>
                <w:szCs w:val="21"/>
              </w:rPr>
            </w:pPr>
          </w:p>
        </w:tc>
      </w:tr>
    </w:tbl>
    <w:p w14:paraId="5DE5774D" w14:textId="77777777" w:rsidR="00EC5AFA" w:rsidRPr="005879EF" w:rsidRDefault="00EC5AFA" w:rsidP="00137426">
      <w:pPr>
        <w:spacing w:line="300" w:lineRule="auto"/>
        <w:ind w:firstLine="420"/>
        <w:jc w:val="center"/>
        <w:rPr>
          <w:rFonts w:ascii="宋体" w:hAnsi="宋体"/>
          <w:sz w:val="21"/>
          <w:szCs w:val="21"/>
        </w:rPr>
      </w:pPr>
      <w:r w:rsidRPr="005879EF">
        <w:rPr>
          <w:rFonts w:ascii="宋体" w:hAnsi="宋体" w:hint="eastAsia"/>
          <w:sz w:val="21"/>
          <w:szCs w:val="21"/>
        </w:rPr>
        <w:t>表</w:t>
      </w:r>
      <w:r w:rsidRPr="005879EF">
        <w:rPr>
          <w:rFonts w:ascii="宋体" w:hAnsi="宋体"/>
          <w:sz w:val="21"/>
          <w:szCs w:val="21"/>
        </w:rPr>
        <w:t>3-</w:t>
      </w:r>
      <w:r w:rsidR="005D38B2" w:rsidRPr="005879EF">
        <w:rPr>
          <w:rFonts w:ascii="宋体" w:hAnsi="宋体"/>
          <w:sz w:val="21"/>
          <w:szCs w:val="21"/>
        </w:rPr>
        <w:t>9</w:t>
      </w:r>
      <w:r w:rsidRPr="005879EF">
        <w:rPr>
          <w:rFonts w:ascii="宋体" w:hAnsi="宋体" w:hint="eastAsia"/>
          <w:sz w:val="21"/>
          <w:szCs w:val="21"/>
        </w:rPr>
        <w:t xml:space="preserve">     人行及非机动车道照明标准值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76"/>
        <w:gridCol w:w="2437"/>
        <w:gridCol w:w="1421"/>
        <w:gridCol w:w="1421"/>
        <w:gridCol w:w="1352"/>
        <w:gridCol w:w="1563"/>
      </w:tblGrid>
      <w:tr w:rsidR="00EC5AFA" w:rsidRPr="005879EF" w14:paraId="624AF290" w14:textId="77777777" w:rsidTr="00EC5AFA">
        <w:trPr>
          <w:trHeight w:val="619"/>
          <w:jc w:val="center"/>
        </w:trPr>
        <w:tc>
          <w:tcPr>
            <w:tcW w:w="381" w:type="pct"/>
            <w:shd w:val="clear" w:color="auto" w:fill="auto"/>
            <w:vAlign w:val="center"/>
          </w:tcPr>
          <w:p w14:paraId="471EB6F0"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级别</w:t>
            </w:r>
          </w:p>
        </w:tc>
        <w:tc>
          <w:tcPr>
            <w:tcW w:w="1374" w:type="pct"/>
            <w:shd w:val="clear" w:color="auto" w:fill="auto"/>
            <w:vAlign w:val="center"/>
          </w:tcPr>
          <w:p w14:paraId="005CF998"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道路类型</w:t>
            </w:r>
          </w:p>
          <w:p w14:paraId="09DFFEFC" w14:textId="77777777" w:rsidR="00EC5AFA" w:rsidRPr="005879EF" w:rsidRDefault="00EC5AFA" w:rsidP="00F93466">
            <w:pPr>
              <w:pStyle w:val="affe"/>
              <w:snapToGrid w:val="0"/>
              <w:spacing w:line="240" w:lineRule="auto"/>
              <w:rPr>
                <w:rFonts w:ascii="宋体" w:hAnsi="宋体"/>
                <w:sz w:val="21"/>
                <w:szCs w:val="21"/>
              </w:rPr>
            </w:pPr>
          </w:p>
        </w:tc>
        <w:tc>
          <w:tcPr>
            <w:tcW w:w="801" w:type="pct"/>
            <w:shd w:val="clear" w:color="auto" w:fill="auto"/>
            <w:vAlign w:val="center"/>
          </w:tcPr>
          <w:p w14:paraId="7145B6F4"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 xml:space="preserve">路面平均照度 </w:t>
            </w:r>
          </w:p>
          <w:p w14:paraId="1A8899B5"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 xml:space="preserve"> E</w:t>
            </w:r>
            <w:r w:rsidRPr="005879EF">
              <w:rPr>
                <w:rFonts w:ascii="宋体" w:hAnsi="宋体" w:hint="eastAsia"/>
                <w:sz w:val="21"/>
                <w:szCs w:val="21"/>
                <w:vertAlign w:val="subscript"/>
              </w:rPr>
              <w:t>h，av</w:t>
            </w:r>
            <w:r w:rsidRPr="005879EF">
              <w:rPr>
                <w:rFonts w:ascii="宋体" w:hAnsi="宋体" w:hint="eastAsia"/>
                <w:sz w:val="21"/>
                <w:szCs w:val="21"/>
              </w:rPr>
              <w:t xml:space="preserve"> (lx) </w:t>
            </w:r>
          </w:p>
          <w:p w14:paraId="057D6EAD" w14:textId="77777777" w:rsidR="00EC5AFA" w:rsidRPr="005879EF" w:rsidRDefault="00EC5AFA" w:rsidP="00F93466">
            <w:pPr>
              <w:pStyle w:val="affe"/>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801" w:type="pct"/>
            <w:shd w:val="clear" w:color="auto" w:fill="auto"/>
            <w:vAlign w:val="center"/>
          </w:tcPr>
          <w:p w14:paraId="380BA5FC" w14:textId="77777777" w:rsidR="00EC5AFA" w:rsidRPr="005879EF" w:rsidRDefault="00EC5AFA" w:rsidP="00F93466">
            <w:pPr>
              <w:pStyle w:val="affe"/>
              <w:snapToGrid w:val="0"/>
              <w:spacing w:line="240" w:lineRule="auto"/>
              <w:rPr>
                <w:rFonts w:ascii="宋体" w:hAnsi="宋体"/>
                <w:sz w:val="21"/>
                <w:szCs w:val="21"/>
                <w:lang w:val="de-DE"/>
              </w:rPr>
            </w:pPr>
            <w:r w:rsidRPr="005879EF">
              <w:rPr>
                <w:rFonts w:ascii="宋体" w:hAnsi="宋体" w:hint="eastAsia"/>
                <w:sz w:val="21"/>
                <w:szCs w:val="21"/>
              </w:rPr>
              <w:t>路面最小照度</w:t>
            </w:r>
          </w:p>
          <w:p w14:paraId="31EB84CC" w14:textId="77777777" w:rsidR="00EC5AFA" w:rsidRPr="005879EF" w:rsidRDefault="00EC5AFA" w:rsidP="00F93466">
            <w:pPr>
              <w:pStyle w:val="affe"/>
              <w:snapToGrid w:val="0"/>
              <w:spacing w:line="240" w:lineRule="auto"/>
              <w:rPr>
                <w:rFonts w:ascii="宋体" w:hAnsi="宋体"/>
                <w:sz w:val="21"/>
                <w:szCs w:val="21"/>
                <w:lang w:val="de-DE"/>
              </w:rPr>
            </w:pPr>
            <w:r w:rsidRPr="005879EF">
              <w:rPr>
                <w:rFonts w:ascii="宋体" w:hAnsi="宋体" w:hint="eastAsia"/>
                <w:sz w:val="21"/>
                <w:szCs w:val="21"/>
                <w:lang w:val="de-DE"/>
              </w:rPr>
              <w:t>E</w:t>
            </w:r>
            <w:r w:rsidRPr="005879EF">
              <w:rPr>
                <w:rFonts w:ascii="宋体" w:hAnsi="宋体" w:hint="eastAsia"/>
                <w:sz w:val="21"/>
                <w:szCs w:val="21"/>
                <w:vertAlign w:val="subscript"/>
                <w:lang w:val="de-DE"/>
              </w:rPr>
              <w:t xml:space="preserve"> h，min</w:t>
            </w:r>
            <w:r w:rsidRPr="005879EF">
              <w:rPr>
                <w:rFonts w:ascii="宋体" w:hAnsi="宋体" w:hint="eastAsia"/>
                <w:sz w:val="21"/>
                <w:szCs w:val="21"/>
                <w:lang w:val="de-DE"/>
              </w:rPr>
              <w:t xml:space="preserve">(lx)  </w:t>
            </w:r>
          </w:p>
          <w:p w14:paraId="33524E31" w14:textId="77777777" w:rsidR="00EC5AFA" w:rsidRPr="005879EF" w:rsidRDefault="00EC5AFA" w:rsidP="00F93466">
            <w:pPr>
              <w:pStyle w:val="affe"/>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762" w:type="pct"/>
            <w:shd w:val="clear" w:color="auto" w:fill="auto"/>
            <w:vAlign w:val="center"/>
          </w:tcPr>
          <w:p w14:paraId="778E7D99"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 xml:space="preserve">最小垂直照度    </w:t>
            </w:r>
          </w:p>
          <w:p w14:paraId="30754195"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E</w:t>
            </w:r>
            <w:r w:rsidRPr="005879EF">
              <w:rPr>
                <w:rFonts w:ascii="宋体" w:hAnsi="宋体" w:hint="eastAsia"/>
                <w:sz w:val="21"/>
                <w:szCs w:val="21"/>
                <w:vertAlign w:val="subscript"/>
              </w:rPr>
              <w:t xml:space="preserve"> v，min</w:t>
            </w:r>
            <w:r w:rsidRPr="005879EF">
              <w:rPr>
                <w:rFonts w:ascii="宋体" w:hAnsi="宋体" w:hint="eastAsia"/>
                <w:sz w:val="21"/>
                <w:szCs w:val="21"/>
              </w:rPr>
              <w:t xml:space="preserve">（lx） </w:t>
            </w:r>
          </w:p>
          <w:p w14:paraId="1D61B34B" w14:textId="77777777" w:rsidR="00EC5AFA" w:rsidRPr="005879EF" w:rsidRDefault="00EC5AFA" w:rsidP="00F93466">
            <w:pPr>
              <w:pStyle w:val="affe"/>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881" w:type="pct"/>
            <w:shd w:val="clear" w:color="auto" w:fill="auto"/>
            <w:vAlign w:val="center"/>
          </w:tcPr>
          <w:p w14:paraId="482806A2"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最小半柱面照度</w:t>
            </w:r>
          </w:p>
          <w:p w14:paraId="42934C25"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E</w:t>
            </w:r>
            <w:r w:rsidRPr="005879EF">
              <w:rPr>
                <w:rFonts w:ascii="宋体" w:hAnsi="宋体" w:hint="eastAsia"/>
                <w:sz w:val="21"/>
                <w:szCs w:val="21"/>
                <w:vertAlign w:val="subscript"/>
              </w:rPr>
              <w:t xml:space="preserve"> </w:t>
            </w:r>
            <w:proofErr w:type="spellStart"/>
            <w:r w:rsidRPr="005879EF">
              <w:rPr>
                <w:rFonts w:ascii="宋体" w:hAnsi="宋体" w:hint="eastAsia"/>
                <w:sz w:val="21"/>
                <w:szCs w:val="21"/>
                <w:vertAlign w:val="subscript"/>
              </w:rPr>
              <w:t>sc,min</w:t>
            </w:r>
            <w:proofErr w:type="spellEnd"/>
            <w:r w:rsidRPr="005879EF">
              <w:rPr>
                <w:rFonts w:ascii="宋体" w:hAnsi="宋体" w:hint="eastAsia"/>
                <w:sz w:val="21"/>
                <w:szCs w:val="21"/>
              </w:rPr>
              <w:t>（lx）</w:t>
            </w:r>
          </w:p>
          <w:p w14:paraId="27DCF25F" w14:textId="77777777" w:rsidR="00EC5AFA" w:rsidRPr="005879EF" w:rsidRDefault="00EC5AFA" w:rsidP="00F93466">
            <w:pPr>
              <w:pStyle w:val="affe"/>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r>
      <w:tr w:rsidR="00EC5AFA" w:rsidRPr="005879EF" w14:paraId="39926841" w14:textId="77777777" w:rsidTr="00EC5AFA">
        <w:trPr>
          <w:cantSplit/>
          <w:jc w:val="center"/>
        </w:trPr>
        <w:tc>
          <w:tcPr>
            <w:tcW w:w="381" w:type="pct"/>
            <w:shd w:val="clear" w:color="auto" w:fill="auto"/>
            <w:vAlign w:val="center"/>
          </w:tcPr>
          <w:p w14:paraId="70486629"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w:t>
            </w:r>
          </w:p>
        </w:tc>
        <w:tc>
          <w:tcPr>
            <w:tcW w:w="1374" w:type="pct"/>
            <w:shd w:val="clear" w:color="auto" w:fill="auto"/>
            <w:vAlign w:val="center"/>
          </w:tcPr>
          <w:p w14:paraId="248429A8"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商业步行街；市中心或商业区行人流量高的道路；机动车与行人混合使用、与城市机动车道路连接的居住区出入道路</w:t>
            </w:r>
          </w:p>
        </w:tc>
        <w:tc>
          <w:tcPr>
            <w:tcW w:w="801" w:type="pct"/>
            <w:shd w:val="clear" w:color="auto" w:fill="auto"/>
            <w:vAlign w:val="center"/>
          </w:tcPr>
          <w:p w14:paraId="7D3EE81F"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15</w:t>
            </w:r>
          </w:p>
        </w:tc>
        <w:tc>
          <w:tcPr>
            <w:tcW w:w="801" w:type="pct"/>
            <w:shd w:val="clear" w:color="auto" w:fill="auto"/>
            <w:vAlign w:val="center"/>
          </w:tcPr>
          <w:p w14:paraId="715BE226"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3</w:t>
            </w:r>
          </w:p>
        </w:tc>
        <w:tc>
          <w:tcPr>
            <w:tcW w:w="762" w:type="pct"/>
            <w:shd w:val="clear" w:color="auto" w:fill="auto"/>
            <w:vAlign w:val="center"/>
          </w:tcPr>
          <w:p w14:paraId="6CFFB36E"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5</w:t>
            </w:r>
          </w:p>
        </w:tc>
        <w:tc>
          <w:tcPr>
            <w:tcW w:w="881" w:type="pct"/>
            <w:shd w:val="clear" w:color="auto" w:fill="auto"/>
            <w:vAlign w:val="center"/>
          </w:tcPr>
          <w:p w14:paraId="289364E5"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3</w:t>
            </w:r>
          </w:p>
        </w:tc>
      </w:tr>
      <w:tr w:rsidR="00EC5AFA" w:rsidRPr="005879EF" w14:paraId="718AB870" w14:textId="77777777" w:rsidTr="00EC5AFA">
        <w:trPr>
          <w:cantSplit/>
          <w:jc w:val="center"/>
        </w:trPr>
        <w:tc>
          <w:tcPr>
            <w:tcW w:w="381" w:type="pct"/>
            <w:shd w:val="clear" w:color="auto" w:fill="auto"/>
            <w:vAlign w:val="center"/>
          </w:tcPr>
          <w:p w14:paraId="40B64EE5"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2</w:t>
            </w:r>
          </w:p>
        </w:tc>
        <w:tc>
          <w:tcPr>
            <w:tcW w:w="1374" w:type="pct"/>
            <w:shd w:val="clear" w:color="auto" w:fill="auto"/>
            <w:vAlign w:val="center"/>
          </w:tcPr>
          <w:p w14:paraId="2CFD7365"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流量较高的道路</w:t>
            </w:r>
          </w:p>
        </w:tc>
        <w:tc>
          <w:tcPr>
            <w:tcW w:w="801" w:type="pct"/>
            <w:shd w:val="clear" w:color="auto" w:fill="auto"/>
            <w:vAlign w:val="center"/>
          </w:tcPr>
          <w:p w14:paraId="1240B91E"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10</w:t>
            </w:r>
          </w:p>
        </w:tc>
        <w:tc>
          <w:tcPr>
            <w:tcW w:w="801" w:type="pct"/>
            <w:shd w:val="clear" w:color="auto" w:fill="auto"/>
            <w:vAlign w:val="center"/>
          </w:tcPr>
          <w:p w14:paraId="580A7C0E"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2</w:t>
            </w:r>
          </w:p>
        </w:tc>
        <w:tc>
          <w:tcPr>
            <w:tcW w:w="762" w:type="pct"/>
            <w:shd w:val="clear" w:color="auto" w:fill="auto"/>
            <w:vAlign w:val="center"/>
          </w:tcPr>
          <w:p w14:paraId="2545FBDB"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3</w:t>
            </w:r>
          </w:p>
        </w:tc>
        <w:tc>
          <w:tcPr>
            <w:tcW w:w="881" w:type="pct"/>
            <w:shd w:val="clear" w:color="auto" w:fill="auto"/>
            <w:vAlign w:val="center"/>
          </w:tcPr>
          <w:p w14:paraId="08DBC113"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2</w:t>
            </w:r>
          </w:p>
        </w:tc>
      </w:tr>
      <w:tr w:rsidR="00EC5AFA" w:rsidRPr="005879EF" w14:paraId="6C6AE12E" w14:textId="77777777" w:rsidTr="00EC5AFA">
        <w:trPr>
          <w:cantSplit/>
          <w:jc w:val="center"/>
        </w:trPr>
        <w:tc>
          <w:tcPr>
            <w:tcW w:w="381" w:type="pct"/>
            <w:shd w:val="clear" w:color="auto" w:fill="auto"/>
            <w:vAlign w:val="center"/>
          </w:tcPr>
          <w:p w14:paraId="71D285EA"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3</w:t>
            </w:r>
          </w:p>
        </w:tc>
        <w:tc>
          <w:tcPr>
            <w:tcW w:w="1374" w:type="pct"/>
            <w:shd w:val="clear" w:color="auto" w:fill="auto"/>
            <w:vAlign w:val="center"/>
          </w:tcPr>
          <w:p w14:paraId="34684B22"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流量中等的道路</w:t>
            </w:r>
          </w:p>
        </w:tc>
        <w:tc>
          <w:tcPr>
            <w:tcW w:w="801" w:type="pct"/>
            <w:shd w:val="clear" w:color="auto" w:fill="auto"/>
            <w:vAlign w:val="center"/>
          </w:tcPr>
          <w:p w14:paraId="20172B33"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7.5</w:t>
            </w:r>
          </w:p>
        </w:tc>
        <w:tc>
          <w:tcPr>
            <w:tcW w:w="801" w:type="pct"/>
            <w:shd w:val="clear" w:color="auto" w:fill="auto"/>
            <w:vAlign w:val="center"/>
          </w:tcPr>
          <w:p w14:paraId="33E100D2"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1.5</w:t>
            </w:r>
          </w:p>
        </w:tc>
        <w:tc>
          <w:tcPr>
            <w:tcW w:w="762" w:type="pct"/>
            <w:shd w:val="clear" w:color="auto" w:fill="auto"/>
            <w:vAlign w:val="center"/>
          </w:tcPr>
          <w:p w14:paraId="59E94218"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2.5</w:t>
            </w:r>
          </w:p>
        </w:tc>
        <w:tc>
          <w:tcPr>
            <w:tcW w:w="881" w:type="pct"/>
            <w:shd w:val="clear" w:color="auto" w:fill="auto"/>
            <w:vAlign w:val="center"/>
          </w:tcPr>
          <w:p w14:paraId="64996955"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1.5</w:t>
            </w:r>
          </w:p>
        </w:tc>
      </w:tr>
      <w:tr w:rsidR="00EC5AFA" w:rsidRPr="005879EF" w14:paraId="2E099EDE" w14:textId="77777777" w:rsidTr="00EC5AFA">
        <w:trPr>
          <w:cantSplit/>
          <w:jc w:val="center"/>
        </w:trPr>
        <w:tc>
          <w:tcPr>
            <w:tcW w:w="381" w:type="pct"/>
            <w:shd w:val="clear" w:color="auto" w:fill="auto"/>
            <w:vAlign w:val="center"/>
          </w:tcPr>
          <w:p w14:paraId="5B4D92DA"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4</w:t>
            </w:r>
          </w:p>
        </w:tc>
        <w:tc>
          <w:tcPr>
            <w:tcW w:w="1374" w:type="pct"/>
            <w:shd w:val="clear" w:color="auto" w:fill="auto"/>
            <w:vAlign w:val="center"/>
          </w:tcPr>
          <w:p w14:paraId="4A0799D3"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流量较低的道路</w:t>
            </w:r>
          </w:p>
        </w:tc>
        <w:tc>
          <w:tcPr>
            <w:tcW w:w="801" w:type="pct"/>
            <w:shd w:val="clear" w:color="auto" w:fill="auto"/>
            <w:vAlign w:val="center"/>
          </w:tcPr>
          <w:p w14:paraId="20A50B52"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5</w:t>
            </w:r>
          </w:p>
        </w:tc>
        <w:tc>
          <w:tcPr>
            <w:tcW w:w="801" w:type="pct"/>
            <w:shd w:val="clear" w:color="auto" w:fill="auto"/>
            <w:vAlign w:val="center"/>
          </w:tcPr>
          <w:p w14:paraId="76B01031"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w:t>
            </w:r>
          </w:p>
        </w:tc>
        <w:tc>
          <w:tcPr>
            <w:tcW w:w="762" w:type="pct"/>
            <w:shd w:val="clear" w:color="auto" w:fill="auto"/>
            <w:vAlign w:val="center"/>
          </w:tcPr>
          <w:p w14:paraId="5B6A2BF9"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1.5</w:t>
            </w:r>
          </w:p>
        </w:tc>
        <w:tc>
          <w:tcPr>
            <w:tcW w:w="881" w:type="pct"/>
            <w:shd w:val="clear" w:color="auto" w:fill="auto"/>
            <w:vAlign w:val="center"/>
          </w:tcPr>
          <w:p w14:paraId="1325D92F" w14:textId="77777777" w:rsidR="00EC5AFA" w:rsidRPr="005879EF" w:rsidRDefault="00EC5AFA" w:rsidP="00F93466">
            <w:pPr>
              <w:pStyle w:val="affe"/>
              <w:snapToGrid w:val="0"/>
              <w:spacing w:line="240" w:lineRule="auto"/>
              <w:rPr>
                <w:rFonts w:ascii="宋体" w:hAnsi="宋体"/>
                <w:sz w:val="21"/>
                <w:szCs w:val="21"/>
              </w:rPr>
            </w:pPr>
            <w:r w:rsidRPr="005879EF">
              <w:rPr>
                <w:rFonts w:ascii="宋体" w:hAnsi="宋体" w:hint="eastAsia"/>
                <w:sz w:val="21"/>
                <w:szCs w:val="21"/>
              </w:rPr>
              <w:t>1</w:t>
            </w:r>
          </w:p>
        </w:tc>
      </w:tr>
    </w:tbl>
    <w:p w14:paraId="4220665E" w14:textId="77777777" w:rsidR="00EC5AFA" w:rsidRPr="005879EF" w:rsidRDefault="00EC5AFA" w:rsidP="00137426">
      <w:pPr>
        <w:spacing w:line="300" w:lineRule="auto"/>
        <w:ind w:firstLine="420"/>
        <w:rPr>
          <w:rFonts w:ascii="宋体" w:hAnsi="宋体"/>
          <w:sz w:val="21"/>
          <w:szCs w:val="21"/>
        </w:rPr>
      </w:pPr>
      <w:r w:rsidRPr="005879EF">
        <w:rPr>
          <w:rFonts w:ascii="宋体" w:hAnsi="宋体" w:hint="eastAsia"/>
          <w:sz w:val="21"/>
          <w:szCs w:val="21"/>
        </w:rPr>
        <w:t>3）路灯竣工验收标准</w:t>
      </w:r>
    </w:p>
    <w:p w14:paraId="7003F512" w14:textId="77777777" w:rsidR="00EC5AFA" w:rsidRPr="005879EF" w:rsidRDefault="009D4D5E" w:rsidP="00137426">
      <w:pPr>
        <w:spacing w:line="300" w:lineRule="auto"/>
        <w:ind w:firstLine="420"/>
        <w:rPr>
          <w:rFonts w:ascii="宋体" w:hAnsi="宋体"/>
          <w:sz w:val="21"/>
          <w:szCs w:val="21"/>
        </w:rPr>
      </w:pPr>
      <w:r w:rsidRPr="005879EF">
        <w:rPr>
          <w:rFonts w:ascii="宋体" w:hAnsi="宋体" w:hint="eastAsia"/>
          <w:sz w:val="21"/>
          <w:szCs w:val="21"/>
        </w:rPr>
        <w:t>本项目技术验收按照《灯具第2-3部分：特殊要求道路与街路照明灯具》（GB7000.203-2013）、《城市道路照明工程施工及验收规程》（CJJ89-2012）相关细节进行，整体验收按照《城市道路照明设计标准》（CJJ45-2015）执行，并要求改造后LED灯色温：3</w:t>
      </w:r>
      <w:r w:rsidR="00172463" w:rsidRPr="005879EF">
        <w:rPr>
          <w:rFonts w:ascii="宋体" w:hAnsi="宋体"/>
          <w:sz w:val="21"/>
          <w:szCs w:val="21"/>
        </w:rPr>
        <w:t>32</w:t>
      </w:r>
      <w:r w:rsidRPr="005879EF">
        <w:rPr>
          <w:rFonts w:ascii="宋体" w:hAnsi="宋体" w:hint="eastAsia"/>
          <w:sz w:val="21"/>
          <w:szCs w:val="21"/>
        </w:rPr>
        <w:t>0K≤色温≤36</w:t>
      </w:r>
      <w:r w:rsidR="00172463" w:rsidRPr="005879EF">
        <w:rPr>
          <w:rFonts w:ascii="宋体" w:hAnsi="宋体"/>
          <w:sz w:val="21"/>
          <w:szCs w:val="21"/>
        </w:rPr>
        <w:t>75</w:t>
      </w:r>
      <w:r w:rsidRPr="005879EF">
        <w:rPr>
          <w:rFonts w:ascii="宋体" w:hAnsi="宋体" w:hint="eastAsia"/>
          <w:sz w:val="21"/>
          <w:szCs w:val="21"/>
        </w:rPr>
        <w:t>K；输出功率不小于每盏灯的瓦数功率标准。如工程未达到验收标准，项目公司应根据实施机构及相关政府部门的意见进行限期整改，直至本项目工程通过竣工验收</w:t>
      </w:r>
      <w:r w:rsidR="00EC5AFA" w:rsidRPr="005879EF">
        <w:rPr>
          <w:rFonts w:ascii="宋体" w:hAnsi="宋体" w:hint="eastAsia"/>
          <w:sz w:val="21"/>
          <w:szCs w:val="21"/>
        </w:rPr>
        <w:t>。</w:t>
      </w:r>
    </w:p>
    <w:p w14:paraId="62DD93F8" w14:textId="77777777" w:rsidR="00EC5AFA" w:rsidRPr="005879EF" w:rsidRDefault="00EC5AFA" w:rsidP="006E15C9">
      <w:pPr>
        <w:numPr>
          <w:ilvl w:val="0"/>
          <w:numId w:val="10"/>
        </w:numPr>
        <w:spacing w:line="300" w:lineRule="auto"/>
        <w:ind w:firstLineChars="0"/>
        <w:rPr>
          <w:rFonts w:ascii="宋体" w:hAnsi="宋体"/>
          <w:sz w:val="21"/>
          <w:szCs w:val="21"/>
        </w:rPr>
      </w:pPr>
      <w:r w:rsidRPr="005879EF">
        <w:rPr>
          <w:rFonts w:ascii="宋体" w:hAnsi="宋体" w:hint="eastAsia"/>
          <w:sz w:val="21"/>
          <w:szCs w:val="21"/>
        </w:rPr>
        <w:t>基本验收标准</w:t>
      </w:r>
    </w:p>
    <w:p w14:paraId="6982889A" w14:textId="77777777" w:rsidR="00EC5AFA" w:rsidRPr="005879EF" w:rsidRDefault="00EC5AFA" w:rsidP="00137426">
      <w:pPr>
        <w:spacing w:line="300" w:lineRule="auto"/>
        <w:ind w:firstLine="420"/>
        <w:rPr>
          <w:rFonts w:ascii="宋体" w:hAnsi="宋体"/>
          <w:sz w:val="21"/>
          <w:szCs w:val="21"/>
        </w:rPr>
      </w:pPr>
      <w:r w:rsidRPr="005879EF">
        <w:rPr>
          <w:rFonts w:ascii="宋体" w:hAnsi="宋体" w:hint="eastAsia"/>
          <w:sz w:val="21"/>
          <w:szCs w:val="21"/>
        </w:rPr>
        <w:t>竣工验收时实施机构</w:t>
      </w:r>
      <w:r w:rsidR="008D5EE5" w:rsidRPr="005879EF">
        <w:rPr>
          <w:rFonts w:ascii="宋体" w:hAnsi="宋体" w:hint="eastAsia"/>
          <w:sz w:val="21"/>
          <w:szCs w:val="21"/>
        </w:rPr>
        <w:t>/项目公司</w:t>
      </w:r>
      <w:r w:rsidRPr="005879EF">
        <w:rPr>
          <w:rFonts w:ascii="宋体" w:hAnsi="宋体" w:hint="eastAsia"/>
          <w:sz w:val="21"/>
          <w:szCs w:val="21"/>
        </w:rPr>
        <w:t>委托第三方检测所有改造路段，检测标准根据国家</w:t>
      </w:r>
      <w:r w:rsidR="00F22EE0" w:rsidRPr="005879EF">
        <w:rPr>
          <w:rFonts w:ascii="宋体" w:hAnsi="宋体" w:hint="eastAsia"/>
          <w:sz w:val="21"/>
          <w:szCs w:val="21"/>
        </w:rPr>
        <w:t>相应</w:t>
      </w:r>
      <w:r w:rsidRPr="005879EF">
        <w:rPr>
          <w:rFonts w:ascii="宋体" w:hAnsi="宋体" w:hint="eastAsia"/>
          <w:sz w:val="21"/>
          <w:szCs w:val="21"/>
        </w:rPr>
        <w:t>标准，同时要求节能率达到</w:t>
      </w:r>
      <w:r w:rsidR="00B76683" w:rsidRPr="005879EF">
        <w:rPr>
          <w:rFonts w:ascii="宋体" w:hAnsi="宋体"/>
          <w:sz w:val="21"/>
          <w:szCs w:val="21"/>
        </w:rPr>
        <w:t>5</w:t>
      </w:r>
      <w:r w:rsidRPr="005879EF">
        <w:rPr>
          <w:rFonts w:ascii="宋体" w:hAnsi="宋体" w:hint="eastAsia"/>
          <w:sz w:val="21"/>
          <w:szCs w:val="21"/>
        </w:rPr>
        <w:t>0%以上，并由第三方机构出具《路灯节能改造工程节能量报告》、</w:t>
      </w:r>
      <w:r w:rsidRPr="005879EF">
        <w:rPr>
          <w:rFonts w:ascii="宋体" w:hAnsi="宋体" w:hint="eastAsia"/>
          <w:sz w:val="21"/>
          <w:szCs w:val="21"/>
        </w:rPr>
        <w:lastRenderedPageBreak/>
        <w:t>《道路照度质量测试报告》等相关报告。如未能达到</w:t>
      </w:r>
      <w:r w:rsidR="00B76683" w:rsidRPr="005879EF">
        <w:rPr>
          <w:rFonts w:ascii="宋体" w:hAnsi="宋体"/>
          <w:sz w:val="21"/>
          <w:szCs w:val="21"/>
        </w:rPr>
        <w:t>5</w:t>
      </w:r>
      <w:r w:rsidRPr="005879EF">
        <w:rPr>
          <w:rFonts w:ascii="宋体" w:hAnsi="宋体" w:hint="eastAsia"/>
          <w:sz w:val="21"/>
          <w:szCs w:val="21"/>
        </w:rPr>
        <w:t>0%以上的节能率，实施机构有权</w:t>
      </w:r>
      <w:r w:rsidR="00B46EF2" w:rsidRPr="005879EF">
        <w:rPr>
          <w:rFonts w:ascii="宋体" w:hAnsi="宋体" w:hint="eastAsia"/>
          <w:sz w:val="21"/>
          <w:szCs w:val="21"/>
        </w:rPr>
        <w:t>单方</w:t>
      </w:r>
      <w:r w:rsidRPr="005879EF">
        <w:rPr>
          <w:rFonts w:ascii="宋体" w:hAnsi="宋体" w:hint="eastAsia"/>
          <w:sz w:val="21"/>
          <w:szCs w:val="21"/>
        </w:rPr>
        <w:t>提出终止合同。</w:t>
      </w:r>
    </w:p>
    <w:p w14:paraId="4FBF7148" w14:textId="77777777" w:rsidR="00EC5AFA" w:rsidRPr="005879EF" w:rsidRDefault="00EC5AFA" w:rsidP="00137426">
      <w:pPr>
        <w:spacing w:line="300" w:lineRule="auto"/>
        <w:ind w:firstLineChars="0" w:firstLine="0"/>
        <w:contextualSpacing/>
        <w:jc w:val="center"/>
        <w:rPr>
          <w:rFonts w:ascii="宋体" w:hAnsi="宋体" w:cs="Arial"/>
          <w:b/>
          <w:color w:val="000000"/>
          <w:sz w:val="21"/>
          <w:szCs w:val="21"/>
        </w:rPr>
      </w:pPr>
      <w:r w:rsidRPr="005879EF">
        <w:rPr>
          <w:rFonts w:ascii="宋体" w:hAnsi="宋体" w:cs="Arial" w:hint="eastAsia"/>
          <w:b/>
          <w:color w:val="000000"/>
          <w:sz w:val="21"/>
          <w:szCs w:val="21"/>
        </w:rPr>
        <w:t>表</w:t>
      </w:r>
      <w:r w:rsidR="0002161F" w:rsidRPr="005879EF">
        <w:rPr>
          <w:rFonts w:ascii="宋体" w:hAnsi="宋体" w:cs="Arial"/>
          <w:b/>
          <w:color w:val="000000"/>
          <w:sz w:val="21"/>
          <w:szCs w:val="21"/>
        </w:rPr>
        <w:t>3</w:t>
      </w:r>
      <w:r w:rsidRPr="005879EF">
        <w:rPr>
          <w:rFonts w:ascii="宋体" w:hAnsi="宋体" w:cs="Arial" w:hint="eastAsia"/>
          <w:b/>
          <w:color w:val="000000"/>
          <w:sz w:val="21"/>
          <w:szCs w:val="21"/>
        </w:rPr>
        <w:t>-</w:t>
      </w:r>
      <w:r w:rsidR="005D38B2" w:rsidRPr="005879EF">
        <w:rPr>
          <w:rFonts w:ascii="宋体" w:hAnsi="宋体" w:cs="Arial"/>
          <w:b/>
          <w:color w:val="000000"/>
          <w:sz w:val="21"/>
          <w:szCs w:val="21"/>
        </w:rPr>
        <w:t xml:space="preserve">10 </w:t>
      </w:r>
      <w:r w:rsidRPr="005879EF">
        <w:rPr>
          <w:rFonts w:ascii="宋体" w:hAnsi="宋体" w:cs="Arial" w:hint="eastAsia"/>
          <w:b/>
          <w:color w:val="000000"/>
          <w:sz w:val="21"/>
          <w:szCs w:val="21"/>
        </w:rPr>
        <w:t>第三方检测标准表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1"/>
        <w:gridCol w:w="1139"/>
        <w:gridCol w:w="1343"/>
        <w:gridCol w:w="1009"/>
        <w:gridCol w:w="1141"/>
        <w:gridCol w:w="1009"/>
        <w:gridCol w:w="750"/>
        <w:gridCol w:w="1139"/>
        <w:gridCol w:w="749"/>
      </w:tblGrid>
      <w:tr w:rsidR="0002161F" w:rsidRPr="005879EF" w14:paraId="2188E7D7" w14:textId="77777777" w:rsidTr="009B7B12">
        <w:trPr>
          <w:cantSplit/>
        </w:trPr>
        <w:tc>
          <w:tcPr>
            <w:tcW w:w="333" w:type="pct"/>
            <w:vMerge w:val="restart"/>
            <w:shd w:val="clear" w:color="auto" w:fill="auto"/>
            <w:vAlign w:val="center"/>
          </w:tcPr>
          <w:p w14:paraId="7E69C23A"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级别</w:t>
            </w:r>
          </w:p>
        </w:tc>
        <w:tc>
          <w:tcPr>
            <w:tcW w:w="642" w:type="pct"/>
            <w:vMerge w:val="restart"/>
            <w:shd w:val="clear" w:color="auto" w:fill="auto"/>
            <w:vAlign w:val="center"/>
          </w:tcPr>
          <w:p w14:paraId="3A4D1A90"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道路类型</w:t>
            </w:r>
          </w:p>
        </w:tc>
        <w:tc>
          <w:tcPr>
            <w:tcW w:w="1969" w:type="pct"/>
            <w:gridSpan w:val="3"/>
            <w:shd w:val="clear" w:color="auto" w:fill="auto"/>
            <w:vAlign w:val="center"/>
          </w:tcPr>
          <w:p w14:paraId="3B00EAF1"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路面亮度</w:t>
            </w:r>
          </w:p>
        </w:tc>
        <w:tc>
          <w:tcPr>
            <w:tcW w:w="992" w:type="pct"/>
            <w:gridSpan w:val="2"/>
            <w:shd w:val="clear" w:color="auto" w:fill="auto"/>
            <w:vAlign w:val="center"/>
          </w:tcPr>
          <w:p w14:paraId="2D41F738"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路面照度</w:t>
            </w:r>
          </w:p>
        </w:tc>
        <w:tc>
          <w:tcPr>
            <w:tcW w:w="642" w:type="pct"/>
            <w:vMerge w:val="restart"/>
            <w:shd w:val="clear" w:color="auto" w:fill="auto"/>
            <w:vAlign w:val="center"/>
          </w:tcPr>
          <w:p w14:paraId="56B5E6C0"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眩光限制</w:t>
            </w:r>
          </w:p>
          <w:p w14:paraId="1B623190"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TI（%）</w:t>
            </w:r>
          </w:p>
          <w:p w14:paraId="211424AD"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最大初始值</w:t>
            </w:r>
          </w:p>
        </w:tc>
        <w:tc>
          <w:tcPr>
            <w:tcW w:w="422" w:type="pct"/>
            <w:vMerge w:val="restart"/>
            <w:shd w:val="clear" w:color="auto" w:fill="auto"/>
            <w:vAlign w:val="center"/>
          </w:tcPr>
          <w:p w14:paraId="1CCFBFA4"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环境比</w:t>
            </w:r>
          </w:p>
          <w:p w14:paraId="68F7B24B"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SR</w:t>
            </w:r>
          </w:p>
          <w:p w14:paraId="017FDE89"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最小值</w:t>
            </w:r>
          </w:p>
        </w:tc>
      </w:tr>
      <w:tr w:rsidR="0002161F" w:rsidRPr="005879EF" w14:paraId="7895439D" w14:textId="77777777" w:rsidTr="009B7B12">
        <w:trPr>
          <w:cantSplit/>
          <w:trHeight w:val="1316"/>
        </w:trPr>
        <w:tc>
          <w:tcPr>
            <w:tcW w:w="333" w:type="pct"/>
            <w:vMerge/>
            <w:shd w:val="clear" w:color="auto" w:fill="auto"/>
            <w:vAlign w:val="center"/>
          </w:tcPr>
          <w:p w14:paraId="1C32F42E" w14:textId="77777777" w:rsidR="0002161F" w:rsidRPr="005879EF" w:rsidRDefault="0002161F" w:rsidP="00F93466">
            <w:pPr>
              <w:pStyle w:val="affe"/>
              <w:spacing w:line="240" w:lineRule="auto"/>
              <w:rPr>
                <w:rFonts w:ascii="宋体" w:hAnsi="宋体"/>
                <w:sz w:val="21"/>
                <w:szCs w:val="21"/>
              </w:rPr>
            </w:pPr>
          </w:p>
        </w:tc>
        <w:tc>
          <w:tcPr>
            <w:tcW w:w="642" w:type="pct"/>
            <w:vMerge/>
            <w:shd w:val="clear" w:color="auto" w:fill="auto"/>
            <w:vAlign w:val="center"/>
          </w:tcPr>
          <w:p w14:paraId="69CE5C37" w14:textId="77777777" w:rsidR="0002161F" w:rsidRPr="005879EF" w:rsidRDefault="0002161F" w:rsidP="00F93466">
            <w:pPr>
              <w:pStyle w:val="affe"/>
              <w:spacing w:line="240" w:lineRule="auto"/>
              <w:rPr>
                <w:rFonts w:ascii="宋体" w:hAnsi="宋体"/>
                <w:sz w:val="21"/>
                <w:szCs w:val="21"/>
              </w:rPr>
            </w:pPr>
          </w:p>
        </w:tc>
        <w:tc>
          <w:tcPr>
            <w:tcW w:w="757" w:type="pct"/>
            <w:shd w:val="clear" w:color="auto" w:fill="auto"/>
            <w:vAlign w:val="center"/>
          </w:tcPr>
          <w:p w14:paraId="2CB4A7D3"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平均亮度</w:t>
            </w:r>
          </w:p>
          <w:p w14:paraId="299712C9" w14:textId="77777777" w:rsidR="0002161F" w:rsidRPr="005879EF" w:rsidRDefault="0002161F" w:rsidP="00F93466">
            <w:pPr>
              <w:pStyle w:val="affe"/>
              <w:spacing w:line="240" w:lineRule="auto"/>
              <w:rPr>
                <w:rFonts w:ascii="宋体" w:hAnsi="宋体"/>
                <w:sz w:val="21"/>
                <w:szCs w:val="21"/>
              </w:rPr>
            </w:pPr>
            <w:proofErr w:type="spellStart"/>
            <w:r w:rsidRPr="005879EF">
              <w:rPr>
                <w:rFonts w:ascii="宋体" w:hAnsi="宋体" w:hint="eastAsia"/>
                <w:sz w:val="21"/>
                <w:szCs w:val="21"/>
              </w:rPr>
              <w:t>Lav</w:t>
            </w:r>
            <w:proofErr w:type="spellEnd"/>
            <w:r w:rsidRPr="005879EF">
              <w:rPr>
                <w:rFonts w:ascii="宋体" w:hAnsi="宋体" w:hint="eastAsia"/>
                <w:sz w:val="21"/>
                <w:szCs w:val="21"/>
              </w:rPr>
              <w:t>（cd/m</w:t>
            </w:r>
            <w:r w:rsidRPr="005879EF">
              <w:rPr>
                <w:rFonts w:ascii="宋体" w:hAnsi="宋体" w:hint="eastAsia"/>
                <w:sz w:val="21"/>
                <w:szCs w:val="21"/>
                <w:vertAlign w:val="superscript"/>
              </w:rPr>
              <w:t>2</w:t>
            </w:r>
            <w:r w:rsidRPr="005879EF">
              <w:rPr>
                <w:rFonts w:ascii="宋体" w:hAnsi="宋体" w:hint="eastAsia"/>
                <w:sz w:val="21"/>
                <w:szCs w:val="21"/>
              </w:rPr>
              <w:t>）</w:t>
            </w:r>
          </w:p>
          <w:p w14:paraId="23B86749" w14:textId="77777777" w:rsidR="0002161F" w:rsidRPr="005879EF" w:rsidRDefault="0002161F" w:rsidP="00F93466">
            <w:pPr>
              <w:pStyle w:val="affe"/>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569" w:type="pct"/>
            <w:shd w:val="clear" w:color="auto" w:fill="auto"/>
            <w:vAlign w:val="center"/>
          </w:tcPr>
          <w:p w14:paraId="745F332F"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总均匀度</w:t>
            </w:r>
          </w:p>
          <w:p w14:paraId="033B7FD9" w14:textId="77777777" w:rsidR="0002161F" w:rsidRPr="005879EF" w:rsidRDefault="0002161F" w:rsidP="00F93466">
            <w:pPr>
              <w:pStyle w:val="affe"/>
              <w:spacing w:line="240" w:lineRule="auto"/>
              <w:rPr>
                <w:rFonts w:ascii="宋体" w:hAnsi="宋体"/>
                <w:sz w:val="21"/>
                <w:szCs w:val="21"/>
              </w:rPr>
            </w:pPr>
            <w:proofErr w:type="spellStart"/>
            <w:r w:rsidRPr="005879EF">
              <w:rPr>
                <w:rFonts w:ascii="宋体" w:hAnsi="宋体" w:hint="eastAsia"/>
                <w:sz w:val="21"/>
                <w:szCs w:val="21"/>
              </w:rPr>
              <w:t>Uo</w:t>
            </w:r>
            <w:proofErr w:type="spellEnd"/>
          </w:p>
          <w:p w14:paraId="1CA45F5B"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最小值</w:t>
            </w:r>
          </w:p>
        </w:tc>
        <w:tc>
          <w:tcPr>
            <w:tcW w:w="642" w:type="pct"/>
            <w:shd w:val="clear" w:color="auto" w:fill="auto"/>
            <w:vAlign w:val="center"/>
          </w:tcPr>
          <w:p w14:paraId="68EAF063"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纵向均匀度</w:t>
            </w:r>
          </w:p>
          <w:p w14:paraId="1814FE01"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U</w:t>
            </w:r>
            <w:r w:rsidRPr="005879EF">
              <w:rPr>
                <w:rFonts w:ascii="宋体" w:hAnsi="宋体" w:hint="eastAsia"/>
                <w:sz w:val="21"/>
                <w:szCs w:val="21"/>
                <w:vertAlign w:val="subscript"/>
              </w:rPr>
              <w:t>L</w:t>
            </w:r>
          </w:p>
          <w:p w14:paraId="78611F63"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最小值</w:t>
            </w:r>
          </w:p>
        </w:tc>
        <w:tc>
          <w:tcPr>
            <w:tcW w:w="569" w:type="pct"/>
            <w:shd w:val="clear" w:color="auto" w:fill="auto"/>
            <w:vAlign w:val="center"/>
          </w:tcPr>
          <w:p w14:paraId="40FE0D8E"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平均照度</w:t>
            </w:r>
          </w:p>
          <w:p w14:paraId="6D5ACC56" w14:textId="77777777" w:rsidR="0002161F" w:rsidRPr="005879EF" w:rsidRDefault="0002161F" w:rsidP="00F93466">
            <w:pPr>
              <w:pStyle w:val="affe"/>
              <w:spacing w:line="240" w:lineRule="auto"/>
              <w:rPr>
                <w:rFonts w:ascii="宋体" w:hAnsi="宋体"/>
                <w:sz w:val="21"/>
                <w:szCs w:val="21"/>
              </w:rPr>
            </w:pPr>
            <w:proofErr w:type="spellStart"/>
            <w:r w:rsidRPr="005879EF">
              <w:rPr>
                <w:rFonts w:ascii="宋体" w:hAnsi="宋体" w:hint="eastAsia"/>
                <w:sz w:val="21"/>
                <w:szCs w:val="21"/>
              </w:rPr>
              <w:t>Eav</w:t>
            </w:r>
            <w:proofErr w:type="spellEnd"/>
            <w:r w:rsidRPr="005879EF">
              <w:rPr>
                <w:rFonts w:ascii="宋体" w:hAnsi="宋体" w:hint="eastAsia"/>
                <w:sz w:val="21"/>
                <w:szCs w:val="21"/>
              </w:rPr>
              <w:t>（lx）</w:t>
            </w:r>
          </w:p>
          <w:p w14:paraId="4F5DF195" w14:textId="77777777" w:rsidR="0002161F" w:rsidRPr="005879EF" w:rsidRDefault="0002161F" w:rsidP="00F93466">
            <w:pPr>
              <w:pStyle w:val="affe"/>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423" w:type="pct"/>
            <w:shd w:val="clear" w:color="auto" w:fill="auto"/>
            <w:vAlign w:val="center"/>
          </w:tcPr>
          <w:p w14:paraId="6209C229"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均匀度</w:t>
            </w:r>
          </w:p>
          <w:p w14:paraId="2B6A815A"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U</w:t>
            </w:r>
            <w:r w:rsidRPr="005879EF">
              <w:rPr>
                <w:rFonts w:ascii="宋体" w:hAnsi="宋体" w:hint="eastAsia"/>
                <w:sz w:val="21"/>
                <w:szCs w:val="21"/>
                <w:vertAlign w:val="subscript"/>
              </w:rPr>
              <w:t>E</w:t>
            </w:r>
          </w:p>
          <w:p w14:paraId="2FF12719"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最小值</w:t>
            </w:r>
          </w:p>
        </w:tc>
        <w:tc>
          <w:tcPr>
            <w:tcW w:w="642" w:type="pct"/>
            <w:vMerge/>
            <w:shd w:val="clear" w:color="auto" w:fill="auto"/>
            <w:vAlign w:val="center"/>
          </w:tcPr>
          <w:p w14:paraId="5175B5E9" w14:textId="77777777" w:rsidR="0002161F" w:rsidRPr="005879EF" w:rsidRDefault="0002161F" w:rsidP="00F93466">
            <w:pPr>
              <w:pStyle w:val="affe"/>
              <w:spacing w:line="240" w:lineRule="auto"/>
              <w:rPr>
                <w:rFonts w:ascii="宋体" w:hAnsi="宋体"/>
                <w:sz w:val="21"/>
                <w:szCs w:val="21"/>
              </w:rPr>
            </w:pPr>
          </w:p>
        </w:tc>
        <w:tc>
          <w:tcPr>
            <w:tcW w:w="422" w:type="pct"/>
            <w:vMerge/>
            <w:shd w:val="clear" w:color="auto" w:fill="auto"/>
            <w:vAlign w:val="center"/>
          </w:tcPr>
          <w:p w14:paraId="2BD07E97" w14:textId="77777777" w:rsidR="0002161F" w:rsidRPr="005879EF" w:rsidRDefault="0002161F" w:rsidP="00F93466">
            <w:pPr>
              <w:pStyle w:val="affe"/>
              <w:spacing w:line="240" w:lineRule="auto"/>
              <w:rPr>
                <w:rFonts w:ascii="宋体" w:hAnsi="宋体"/>
                <w:sz w:val="21"/>
                <w:szCs w:val="21"/>
              </w:rPr>
            </w:pPr>
          </w:p>
        </w:tc>
      </w:tr>
      <w:tr w:rsidR="0002161F" w:rsidRPr="005879EF" w14:paraId="6DCFEBAD" w14:textId="77777777" w:rsidTr="009B7B12">
        <w:trPr>
          <w:trHeight w:val="848"/>
        </w:trPr>
        <w:tc>
          <w:tcPr>
            <w:tcW w:w="333" w:type="pct"/>
            <w:shd w:val="clear" w:color="auto" w:fill="auto"/>
            <w:vAlign w:val="center"/>
          </w:tcPr>
          <w:p w14:paraId="114FD94C"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Ⅰ</w:t>
            </w:r>
          </w:p>
        </w:tc>
        <w:tc>
          <w:tcPr>
            <w:tcW w:w="642" w:type="pct"/>
            <w:shd w:val="clear" w:color="auto" w:fill="auto"/>
            <w:vAlign w:val="center"/>
          </w:tcPr>
          <w:p w14:paraId="3F4FE471"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快速路、</w:t>
            </w:r>
            <w:r w:rsidRPr="005879EF">
              <w:rPr>
                <w:rFonts w:ascii="宋体" w:hAnsi="宋体"/>
                <w:sz w:val="21"/>
                <w:szCs w:val="21"/>
              </w:rPr>
              <w:t>主干路</w:t>
            </w:r>
            <w:r w:rsidRPr="005879EF">
              <w:rPr>
                <w:rFonts w:ascii="宋体" w:hAnsi="宋体" w:hint="eastAsia"/>
                <w:sz w:val="21"/>
                <w:szCs w:val="21"/>
              </w:rPr>
              <w:t xml:space="preserve"> </w:t>
            </w:r>
          </w:p>
        </w:tc>
        <w:tc>
          <w:tcPr>
            <w:tcW w:w="757" w:type="pct"/>
            <w:shd w:val="clear" w:color="auto" w:fill="auto"/>
            <w:vAlign w:val="center"/>
          </w:tcPr>
          <w:p w14:paraId="76FBA6DA"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1.6（验收值2.3）</w:t>
            </w:r>
          </w:p>
        </w:tc>
        <w:tc>
          <w:tcPr>
            <w:tcW w:w="569" w:type="pct"/>
            <w:shd w:val="clear" w:color="auto" w:fill="auto"/>
            <w:vAlign w:val="center"/>
          </w:tcPr>
          <w:p w14:paraId="2F3CF74D"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50E8136C"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0.7</w:t>
            </w:r>
          </w:p>
        </w:tc>
        <w:tc>
          <w:tcPr>
            <w:tcW w:w="569" w:type="pct"/>
            <w:shd w:val="clear" w:color="auto" w:fill="auto"/>
            <w:vAlign w:val="center"/>
          </w:tcPr>
          <w:p w14:paraId="723DF6E4"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24（验收值34）</w:t>
            </w:r>
          </w:p>
        </w:tc>
        <w:tc>
          <w:tcPr>
            <w:tcW w:w="423" w:type="pct"/>
            <w:shd w:val="clear" w:color="auto" w:fill="auto"/>
            <w:vAlign w:val="center"/>
          </w:tcPr>
          <w:p w14:paraId="4E356ECE"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72E8B6EA"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10</w:t>
            </w:r>
          </w:p>
        </w:tc>
        <w:tc>
          <w:tcPr>
            <w:tcW w:w="422" w:type="pct"/>
            <w:shd w:val="clear" w:color="auto" w:fill="auto"/>
            <w:vAlign w:val="center"/>
          </w:tcPr>
          <w:p w14:paraId="64BE264B"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0.5</w:t>
            </w:r>
          </w:p>
        </w:tc>
      </w:tr>
      <w:tr w:rsidR="0002161F" w:rsidRPr="005879EF" w14:paraId="26CF66DE" w14:textId="77777777" w:rsidTr="009B7B12">
        <w:tc>
          <w:tcPr>
            <w:tcW w:w="333" w:type="pct"/>
            <w:shd w:val="clear" w:color="auto" w:fill="auto"/>
            <w:vAlign w:val="center"/>
          </w:tcPr>
          <w:p w14:paraId="5C914348"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Ⅱ</w:t>
            </w:r>
          </w:p>
        </w:tc>
        <w:tc>
          <w:tcPr>
            <w:tcW w:w="642" w:type="pct"/>
            <w:shd w:val="clear" w:color="auto" w:fill="auto"/>
            <w:vAlign w:val="center"/>
          </w:tcPr>
          <w:p w14:paraId="4BCF0FAD" w14:textId="77777777" w:rsidR="0002161F" w:rsidRPr="005879EF" w:rsidRDefault="0002161F" w:rsidP="00F93466">
            <w:pPr>
              <w:pStyle w:val="affe"/>
              <w:spacing w:line="240" w:lineRule="auto"/>
              <w:rPr>
                <w:rFonts w:ascii="宋体" w:hAnsi="宋体"/>
                <w:sz w:val="21"/>
                <w:szCs w:val="21"/>
              </w:rPr>
            </w:pPr>
            <w:r w:rsidRPr="005879EF">
              <w:rPr>
                <w:rFonts w:ascii="宋体" w:hAnsi="宋体"/>
                <w:sz w:val="21"/>
                <w:szCs w:val="21"/>
              </w:rPr>
              <w:t>次干路</w:t>
            </w:r>
          </w:p>
        </w:tc>
        <w:tc>
          <w:tcPr>
            <w:tcW w:w="757" w:type="pct"/>
            <w:shd w:val="clear" w:color="auto" w:fill="auto"/>
            <w:vAlign w:val="center"/>
          </w:tcPr>
          <w:p w14:paraId="6199369D"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1.1（验收值1.6）</w:t>
            </w:r>
          </w:p>
        </w:tc>
        <w:tc>
          <w:tcPr>
            <w:tcW w:w="569" w:type="pct"/>
            <w:shd w:val="clear" w:color="auto" w:fill="auto"/>
            <w:vAlign w:val="center"/>
          </w:tcPr>
          <w:p w14:paraId="4DD10BE9"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67C2D28B"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0.5</w:t>
            </w:r>
          </w:p>
        </w:tc>
        <w:tc>
          <w:tcPr>
            <w:tcW w:w="569" w:type="pct"/>
            <w:shd w:val="clear" w:color="auto" w:fill="auto"/>
            <w:vAlign w:val="center"/>
          </w:tcPr>
          <w:p w14:paraId="381403BA"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17.5（验收值25）</w:t>
            </w:r>
          </w:p>
        </w:tc>
        <w:tc>
          <w:tcPr>
            <w:tcW w:w="423" w:type="pct"/>
            <w:shd w:val="clear" w:color="auto" w:fill="auto"/>
            <w:vAlign w:val="center"/>
          </w:tcPr>
          <w:p w14:paraId="72DFB941"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0BD2E5C8"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10</w:t>
            </w:r>
          </w:p>
        </w:tc>
        <w:tc>
          <w:tcPr>
            <w:tcW w:w="422" w:type="pct"/>
            <w:shd w:val="clear" w:color="auto" w:fill="auto"/>
            <w:vAlign w:val="center"/>
          </w:tcPr>
          <w:p w14:paraId="34C5E42D"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0.5</w:t>
            </w:r>
          </w:p>
        </w:tc>
      </w:tr>
      <w:tr w:rsidR="0002161F" w:rsidRPr="005879EF" w14:paraId="6EC9E4EF" w14:textId="77777777" w:rsidTr="009B7B12">
        <w:tc>
          <w:tcPr>
            <w:tcW w:w="333" w:type="pct"/>
            <w:shd w:val="clear" w:color="auto" w:fill="auto"/>
            <w:vAlign w:val="center"/>
          </w:tcPr>
          <w:p w14:paraId="7DAA284A"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Ⅲ</w:t>
            </w:r>
          </w:p>
        </w:tc>
        <w:tc>
          <w:tcPr>
            <w:tcW w:w="642" w:type="pct"/>
            <w:shd w:val="clear" w:color="auto" w:fill="auto"/>
            <w:vAlign w:val="center"/>
          </w:tcPr>
          <w:p w14:paraId="03D89054" w14:textId="77777777" w:rsidR="0002161F" w:rsidRPr="005879EF" w:rsidRDefault="0002161F" w:rsidP="00F93466">
            <w:pPr>
              <w:pStyle w:val="affe"/>
              <w:spacing w:line="240" w:lineRule="auto"/>
              <w:rPr>
                <w:rFonts w:ascii="宋体" w:hAnsi="宋体"/>
                <w:sz w:val="21"/>
                <w:szCs w:val="21"/>
              </w:rPr>
            </w:pPr>
            <w:r w:rsidRPr="005879EF">
              <w:rPr>
                <w:rFonts w:ascii="宋体" w:hAnsi="宋体"/>
                <w:sz w:val="21"/>
                <w:szCs w:val="21"/>
              </w:rPr>
              <w:t>支路</w:t>
            </w:r>
          </w:p>
        </w:tc>
        <w:tc>
          <w:tcPr>
            <w:tcW w:w="757" w:type="pct"/>
            <w:shd w:val="clear" w:color="auto" w:fill="auto"/>
            <w:vAlign w:val="center"/>
          </w:tcPr>
          <w:p w14:paraId="26259A4B"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0.6（验收值0.9）</w:t>
            </w:r>
          </w:p>
        </w:tc>
        <w:tc>
          <w:tcPr>
            <w:tcW w:w="569" w:type="pct"/>
            <w:shd w:val="clear" w:color="auto" w:fill="auto"/>
            <w:vAlign w:val="center"/>
          </w:tcPr>
          <w:p w14:paraId="0B9CF66E"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1FA6A2DE"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w:t>
            </w:r>
          </w:p>
        </w:tc>
        <w:tc>
          <w:tcPr>
            <w:tcW w:w="569" w:type="pct"/>
            <w:shd w:val="clear" w:color="auto" w:fill="auto"/>
            <w:vAlign w:val="center"/>
          </w:tcPr>
          <w:p w14:paraId="56C2EE5F"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9（验收值13）</w:t>
            </w:r>
          </w:p>
        </w:tc>
        <w:tc>
          <w:tcPr>
            <w:tcW w:w="423" w:type="pct"/>
            <w:shd w:val="clear" w:color="auto" w:fill="auto"/>
            <w:vAlign w:val="center"/>
          </w:tcPr>
          <w:p w14:paraId="0F3F968B"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0.3</w:t>
            </w:r>
          </w:p>
        </w:tc>
        <w:tc>
          <w:tcPr>
            <w:tcW w:w="642" w:type="pct"/>
            <w:shd w:val="clear" w:color="auto" w:fill="auto"/>
            <w:vAlign w:val="center"/>
          </w:tcPr>
          <w:p w14:paraId="157F18C8"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15</w:t>
            </w:r>
          </w:p>
        </w:tc>
        <w:tc>
          <w:tcPr>
            <w:tcW w:w="422" w:type="pct"/>
            <w:shd w:val="clear" w:color="auto" w:fill="auto"/>
            <w:vAlign w:val="center"/>
          </w:tcPr>
          <w:p w14:paraId="47E672AB" w14:textId="77777777" w:rsidR="0002161F" w:rsidRPr="005879EF" w:rsidRDefault="0002161F" w:rsidP="00F93466">
            <w:pPr>
              <w:pStyle w:val="affe"/>
              <w:spacing w:line="240" w:lineRule="auto"/>
              <w:rPr>
                <w:rFonts w:ascii="宋体" w:hAnsi="宋体"/>
                <w:sz w:val="21"/>
                <w:szCs w:val="21"/>
              </w:rPr>
            </w:pPr>
            <w:r w:rsidRPr="005879EF">
              <w:rPr>
                <w:rFonts w:ascii="宋体" w:hAnsi="宋体" w:hint="eastAsia"/>
                <w:sz w:val="21"/>
                <w:szCs w:val="21"/>
              </w:rPr>
              <w:t>——</w:t>
            </w:r>
          </w:p>
        </w:tc>
      </w:tr>
    </w:tbl>
    <w:p w14:paraId="5260845B" w14:textId="77777777" w:rsidR="00EC5AFA" w:rsidRPr="005879EF" w:rsidRDefault="00EC5AFA" w:rsidP="00137426">
      <w:pPr>
        <w:spacing w:line="300" w:lineRule="auto"/>
        <w:ind w:firstLine="420"/>
        <w:rPr>
          <w:rFonts w:ascii="宋体" w:hAnsi="宋体"/>
          <w:sz w:val="21"/>
          <w:szCs w:val="21"/>
        </w:rPr>
      </w:pPr>
      <w:r w:rsidRPr="005879EF">
        <w:rPr>
          <w:rFonts w:ascii="宋体" w:hAnsi="宋体" w:hint="eastAsia"/>
          <w:sz w:val="21"/>
          <w:szCs w:val="21"/>
        </w:rPr>
        <w:t>②特殊情况验收标准</w:t>
      </w:r>
    </w:p>
    <w:p w14:paraId="5BC287AD" w14:textId="77777777" w:rsidR="00EC5AFA" w:rsidRPr="005879EF" w:rsidRDefault="00EC5AFA" w:rsidP="00137426">
      <w:pPr>
        <w:spacing w:line="300" w:lineRule="auto"/>
        <w:ind w:firstLine="420"/>
        <w:rPr>
          <w:rFonts w:ascii="宋体" w:hAnsi="宋体"/>
          <w:sz w:val="21"/>
          <w:szCs w:val="21"/>
        </w:rPr>
      </w:pPr>
      <w:bookmarkStart w:id="313" w:name="_Hlk22469461"/>
      <w:r w:rsidRPr="005879EF">
        <w:rPr>
          <w:rFonts w:ascii="宋体" w:hAnsi="宋体" w:hint="eastAsia"/>
          <w:sz w:val="21"/>
          <w:szCs w:val="21"/>
        </w:rPr>
        <w:t>因原有设计限制，改造路段中存在灯杆间距超过45米或灯</w:t>
      </w:r>
      <w:proofErr w:type="gramStart"/>
      <w:r w:rsidRPr="005879EF">
        <w:rPr>
          <w:rFonts w:ascii="宋体" w:hAnsi="宋体" w:hint="eastAsia"/>
          <w:sz w:val="21"/>
          <w:szCs w:val="21"/>
        </w:rPr>
        <w:t>杆高度</w:t>
      </w:r>
      <w:proofErr w:type="gramEnd"/>
      <w:r w:rsidRPr="005879EF">
        <w:rPr>
          <w:rFonts w:ascii="宋体" w:hAnsi="宋体" w:hint="eastAsia"/>
          <w:sz w:val="21"/>
          <w:szCs w:val="21"/>
        </w:rPr>
        <w:t>不足的情况，对此特殊情况的路灯，改造时要求适当提高LED灯功率（不考虑单灯节能率50%及以上的要求）。对于提高功率后路灯照度等参数仍旧无法达到《城市道路照明设计标准》（CJJ45-2015）和《城市道路照明工程施工及验收规程》（CJJ89-2012）的规定，则必须要求照度大于改造前的10%以上。</w:t>
      </w:r>
      <w:bookmarkEnd w:id="313"/>
    </w:p>
    <w:p w14:paraId="50DBD1E9" w14:textId="77777777" w:rsidR="00EC5AFA" w:rsidRPr="005879EF" w:rsidRDefault="009D4D5E" w:rsidP="00137426">
      <w:pPr>
        <w:spacing w:line="300" w:lineRule="auto"/>
        <w:ind w:firstLine="420"/>
        <w:rPr>
          <w:rFonts w:ascii="宋体" w:hAnsi="宋体" w:cs="Arial"/>
          <w:sz w:val="21"/>
          <w:szCs w:val="21"/>
        </w:rPr>
      </w:pPr>
      <w:r w:rsidRPr="005879EF">
        <w:rPr>
          <w:rFonts w:ascii="宋体" w:hAnsi="宋体" w:hint="eastAsia"/>
          <w:sz w:val="21"/>
          <w:szCs w:val="21"/>
        </w:rPr>
        <w:t>（2）</w:t>
      </w:r>
      <w:r w:rsidR="00EC5AFA" w:rsidRPr="005879EF">
        <w:rPr>
          <w:rFonts w:ascii="宋体" w:hAnsi="宋体" w:hint="eastAsia"/>
          <w:sz w:val="21"/>
          <w:szCs w:val="21"/>
        </w:rPr>
        <w:t>改造所选用的灯具质量及技术要求</w:t>
      </w:r>
    </w:p>
    <w:p w14:paraId="1C10BE39" w14:textId="77777777" w:rsidR="00EC5AFA" w:rsidRPr="005879EF" w:rsidRDefault="00EC5AFA" w:rsidP="00137426">
      <w:pPr>
        <w:spacing w:line="300" w:lineRule="auto"/>
        <w:ind w:firstLine="420"/>
        <w:rPr>
          <w:rFonts w:ascii="宋体" w:hAnsi="宋体"/>
          <w:sz w:val="21"/>
          <w:szCs w:val="21"/>
        </w:rPr>
      </w:pPr>
      <w:r w:rsidRPr="005879EF">
        <w:rPr>
          <w:rFonts w:ascii="宋体" w:hAnsi="宋体" w:hint="eastAsia"/>
          <w:sz w:val="21"/>
          <w:szCs w:val="21"/>
        </w:rPr>
        <w:t>本项目所选用的</w:t>
      </w:r>
      <w:r w:rsidRPr="005879EF">
        <w:rPr>
          <w:rFonts w:ascii="宋体" w:hAnsi="宋体"/>
          <w:sz w:val="21"/>
          <w:szCs w:val="21"/>
        </w:rPr>
        <w:t>LED</w:t>
      </w:r>
      <w:r w:rsidRPr="005879EF">
        <w:rPr>
          <w:rFonts w:ascii="宋体" w:hAnsi="宋体" w:hint="eastAsia"/>
          <w:sz w:val="21"/>
          <w:szCs w:val="21"/>
        </w:rPr>
        <w:t>灯具须达到下列要求：</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4"/>
        <w:gridCol w:w="1813"/>
        <w:gridCol w:w="6393"/>
      </w:tblGrid>
      <w:tr w:rsidR="00EC5AFA" w:rsidRPr="005879EF" w14:paraId="35AD1DAA" w14:textId="77777777" w:rsidTr="009D4D5E">
        <w:trPr>
          <w:trHeight w:val="562"/>
        </w:trPr>
        <w:tc>
          <w:tcPr>
            <w:tcW w:w="374" w:type="pct"/>
            <w:shd w:val="clear" w:color="auto" w:fill="auto"/>
            <w:vAlign w:val="center"/>
          </w:tcPr>
          <w:p w14:paraId="495E5DBC" w14:textId="77777777" w:rsidR="00EC5AFA" w:rsidRPr="005879EF" w:rsidRDefault="00EC5AFA" w:rsidP="00137426">
            <w:pPr>
              <w:pStyle w:val="affe"/>
              <w:spacing w:line="300" w:lineRule="auto"/>
              <w:rPr>
                <w:rFonts w:ascii="宋体" w:hAnsi="宋体"/>
                <w:sz w:val="21"/>
                <w:szCs w:val="21"/>
              </w:rPr>
            </w:pPr>
            <w:bookmarkStart w:id="314" w:name="_Hlk21942754"/>
            <w:r w:rsidRPr="005879EF">
              <w:rPr>
                <w:rFonts w:ascii="宋体" w:hAnsi="宋体"/>
                <w:sz w:val="21"/>
                <w:szCs w:val="21"/>
              </w:rPr>
              <w:t>序号</w:t>
            </w:r>
          </w:p>
        </w:tc>
        <w:tc>
          <w:tcPr>
            <w:tcW w:w="1022" w:type="pct"/>
            <w:shd w:val="clear" w:color="auto" w:fill="auto"/>
            <w:vAlign w:val="center"/>
          </w:tcPr>
          <w:p w14:paraId="443EC4A5"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名称</w:t>
            </w:r>
          </w:p>
        </w:tc>
        <w:tc>
          <w:tcPr>
            <w:tcW w:w="3604" w:type="pct"/>
            <w:shd w:val="clear" w:color="auto" w:fill="auto"/>
            <w:vAlign w:val="center"/>
          </w:tcPr>
          <w:p w14:paraId="370AD57E"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需求说明</w:t>
            </w:r>
          </w:p>
        </w:tc>
      </w:tr>
      <w:tr w:rsidR="00EC5AFA" w:rsidRPr="005879EF" w14:paraId="10179D0B" w14:textId="77777777" w:rsidTr="009D4D5E">
        <w:trPr>
          <w:trHeight w:val="650"/>
        </w:trPr>
        <w:tc>
          <w:tcPr>
            <w:tcW w:w="374" w:type="pct"/>
            <w:shd w:val="clear" w:color="auto" w:fill="auto"/>
            <w:vAlign w:val="center"/>
          </w:tcPr>
          <w:p w14:paraId="4D57C2E5"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1</w:t>
            </w:r>
          </w:p>
        </w:tc>
        <w:tc>
          <w:tcPr>
            <w:tcW w:w="1022" w:type="pct"/>
            <w:shd w:val="clear" w:color="auto" w:fill="auto"/>
            <w:vAlign w:val="center"/>
          </w:tcPr>
          <w:p w14:paraId="3ADCB79D"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芯片</w:t>
            </w:r>
          </w:p>
        </w:tc>
        <w:tc>
          <w:tcPr>
            <w:tcW w:w="3604" w:type="pct"/>
            <w:shd w:val="clear" w:color="auto" w:fill="auto"/>
            <w:vAlign w:val="center"/>
          </w:tcPr>
          <w:p w14:paraId="407CD581" w14:textId="77777777" w:rsidR="00EC5AFA" w:rsidRPr="005879EF" w:rsidRDefault="00EC5AFA" w:rsidP="00137426">
            <w:pPr>
              <w:pStyle w:val="affe"/>
              <w:spacing w:line="300" w:lineRule="auto"/>
              <w:jc w:val="left"/>
              <w:rPr>
                <w:rFonts w:ascii="宋体" w:hAnsi="宋体"/>
                <w:sz w:val="21"/>
                <w:szCs w:val="21"/>
              </w:rPr>
            </w:pPr>
            <w:r w:rsidRPr="005879EF">
              <w:rPr>
                <w:rFonts w:ascii="宋体" w:hAnsi="宋体"/>
                <w:sz w:val="21"/>
                <w:szCs w:val="21"/>
              </w:rPr>
              <w:t>芯片建议选用优质品牌，须采用非集成LED芯片，模</w:t>
            </w:r>
            <w:r w:rsidR="00B4592C" w:rsidRPr="005879EF">
              <w:rPr>
                <w:rFonts w:ascii="宋体" w:hAnsi="宋体"/>
                <w:sz w:val="21"/>
                <w:szCs w:val="21"/>
              </w:rPr>
              <w:t>组</w:t>
            </w:r>
            <w:r w:rsidRPr="005879EF">
              <w:rPr>
                <w:rFonts w:ascii="宋体" w:hAnsi="宋体"/>
                <w:sz w:val="21"/>
                <w:szCs w:val="21"/>
              </w:rPr>
              <w:t>化</w:t>
            </w:r>
            <w:r w:rsidR="00B4592C" w:rsidRPr="005879EF">
              <w:rPr>
                <w:rFonts w:ascii="宋体" w:hAnsi="宋体"/>
                <w:sz w:val="21"/>
                <w:szCs w:val="21"/>
              </w:rPr>
              <w:t>或压铸一体化</w:t>
            </w:r>
            <w:r w:rsidRPr="005879EF">
              <w:rPr>
                <w:rFonts w:ascii="宋体" w:hAnsi="宋体"/>
                <w:sz w:val="21"/>
                <w:szCs w:val="21"/>
              </w:rPr>
              <w:t>灯具，并需提供芯片厂家授权书或有关证明材料。</w:t>
            </w:r>
          </w:p>
        </w:tc>
      </w:tr>
      <w:tr w:rsidR="00EC5AFA" w:rsidRPr="005879EF" w14:paraId="0ABAAC35" w14:textId="77777777" w:rsidTr="009D4D5E">
        <w:trPr>
          <w:trHeight w:val="340"/>
        </w:trPr>
        <w:tc>
          <w:tcPr>
            <w:tcW w:w="374" w:type="pct"/>
            <w:shd w:val="clear" w:color="auto" w:fill="auto"/>
            <w:vAlign w:val="center"/>
          </w:tcPr>
          <w:p w14:paraId="74F0670A"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2</w:t>
            </w:r>
          </w:p>
        </w:tc>
        <w:tc>
          <w:tcPr>
            <w:tcW w:w="1022" w:type="pct"/>
            <w:shd w:val="clear" w:color="auto" w:fill="auto"/>
            <w:vAlign w:val="center"/>
          </w:tcPr>
          <w:p w14:paraId="45ADE5BD"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整灯光效</w:t>
            </w:r>
          </w:p>
        </w:tc>
        <w:tc>
          <w:tcPr>
            <w:tcW w:w="3604" w:type="pct"/>
            <w:shd w:val="clear" w:color="auto" w:fill="auto"/>
            <w:vAlign w:val="center"/>
          </w:tcPr>
          <w:p w14:paraId="3B536E49" w14:textId="77777777" w:rsidR="00EC5AFA" w:rsidRPr="005879EF" w:rsidRDefault="00EC5AFA" w:rsidP="00137426">
            <w:pPr>
              <w:pStyle w:val="affe"/>
              <w:spacing w:line="300" w:lineRule="auto"/>
              <w:jc w:val="left"/>
              <w:rPr>
                <w:rFonts w:ascii="宋体" w:hAnsi="宋体"/>
                <w:sz w:val="21"/>
                <w:szCs w:val="21"/>
              </w:rPr>
            </w:pPr>
            <w:r w:rsidRPr="005879EF">
              <w:rPr>
                <w:rFonts w:ascii="宋体" w:hAnsi="宋体"/>
                <w:sz w:val="21"/>
                <w:szCs w:val="21"/>
              </w:rPr>
              <w:t>整灯光效≥1</w:t>
            </w:r>
            <w:r w:rsidR="00F96E16" w:rsidRPr="005879EF">
              <w:rPr>
                <w:rFonts w:ascii="宋体" w:hAnsi="宋体"/>
                <w:sz w:val="21"/>
                <w:szCs w:val="21"/>
              </w:rPr>
              <w:t>3</w:t>
            </w:r>
            <w:r w:rsidRPr="005879EF">
              <w:rPr>
                <w:rFonts w:ascii="宋体" w:hAnsi="宋体"/>
                <w:sz w:val="21"/>
                <w:szCs w:val="21"/>
              </w:rPr>
              <w:t>0（</w:t>
            </w:r>
            <w:proofErr w:type="spellStart"/>
            <w:r w:rsidRPr="005879EF">
              <w:rPr>
                <w:rFonts w:ascii="宋体" w:hAnsi="宋体"/>
                <w:sz w:val="21"/>
                <w:szCs w:val="21"/>
              </w:rPr>
              <w:t>Lm</w:t>
            </w:r>
            <w:proofErr w:type="spellEnd"/>
            <w:r w:rsidRPr="005879EF">
              <w:rPr>
                <w:rFonts w:ascii="宋体" w:hAnsi="宋体"/>
                <w:sz w:val="21"/>
                <w:szCs w:val="21"/>
              </w:rPr>
              <w:t>/W）</w:t>
            </w:r>
          </w:p>
        </w:tc>
      </w:tr>
      <w:tr w:rsidR="00B4592C" w:rsidRPr="005879EF" w14:paraId="68AE0F8C" w14:textId="77777777" w:rsidTr="00706DA9">
        <w:trPr>
          <w:trHeight w:val="340"/>
        </w:trPr>
        <w:tc>
          <w:tcPr>
            <w:tcW w:w="374" w:type="pct"/>
            <w:shd w:val="clear" w:color="auto" w:fill="auto"/>
            <w:vAlign w:val="center"/>
          </w:tcPr>
          <w:p w14:paraId="366D1DE2"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3</w:t>
            </w:r>
          </w:p>
        </w:tc>
        <w:tc>
          <w:tcPr>
            <w:tcW w:w="1022" w:type="pct"/>
            <w:shd w:val="clear" w:color="auto" w:fill="auto"/>
            <w:vAlign w:val="center"/>
          </w:tcPr>
          <w:p w14:paraId="13203C86"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色温</w:t>
            </w:r>
          </w:p>
        </w:tc>
        <w:tc>
          <w:tcPr>
            <w:tcW w:w="3604" w:type="pct"/>
            <w:shd w:val="clear" w:color="auto" w:fill="auto"/>
            <w:vAlign w:val="center"/>
          </w:tcPr>
          <w:p w14:paraId="56BE96DA" w14:textId="77777777" w:rsidR="00B4592C" w:rsidRPr="005879EF" w:rsidRDefault="00B4592C" w:rsidP="00137426">
            <w:pPr>
              <w:pStyle w:val="affe"/>
              <w:spacing w:line="300" w:lineRule="auto"/>
              <w:jc w:val="left"/>
              <w:rPr>
                <w:rFonts w:ascii="宋体" w:hAnsi="宋体"/>
                <w:sz w:val="21"/>
                <w:szCs w:val="21"/>
              </w:rPr>
            </w:pPr>
            <w:r w:rsidRPr="005879EF">
              <w:rPr>
                <w:rFonts w:ascii="宋体" w:hAnsi="宋体"/>
                <w:sz w:val="21"/>
                <w:szCs w:val="21"/>
              </w:rPr>
              <w:t>3500k</w:t>
            </w:r>
            <w:r w:rsidR="00172463" w:rsidRPr="005879EF">
              <w:rPr>
                <w:rFonts w:ascii="宋体" w:hAnsi="宋体" w:hint="eastAsia"/>
                <w:sz w:val="21"/>
                <w:szCs w:val="21"/>
              </w:rPr>
              <w:t>±</w:t>
            </w:r>
            <w:r w:rsidR="00172463" w:rsidRPr="005879EF">
              <w:rPr>
                <w:rFonts w:ascii="宋体" w:hAnsi="宋体"/>
                <w:sz w:val="21"/>
                <w:szCs w:val="21"/>
              </w:rPr>
              <w:t>175</w:t>
            </w:r>
            <w:r w:rsidRPr="005879EF">
              <w:rPr>
                <w:rFonts w:ascii="宋体" w:hAnsi="宋体"/>
                <w:sz w:val="21"/>
                <w:szCs w:val="21"/>
              </w:rPr>
              <w:t>（选用同类光源的色品容差不应大于5SDCM，在</w:t>
            </w:r>
            <w:r w:rsidR="002E17D9" w:rsidRPr="005879EF">
              <w:rPr>
                <w:rFonts w:ascii="宋体" w:hAnsi="宋体"/>
                <w:sz w:val="21"/>
                <w:szCs w:val="21"/>
              </w:rPr>
              <w:t>GB/T7921规定的</w:t>
            </w:r>
            <w:r w:rsidRPr="005879EF">
              <w:rPr>
                <w:rFonts w:ascii="宋体" w:hAnsi="宋体"/>
                <w:sz w:val="21"/>
                <w:szCs w:val="21"/>
              </w:rPr>
              <w:t>CIE1976均匀色度标尺图中，在寿命周期内的色品坐标与初始值的偏差不超过0.012）</w:t>
            </w:r>
          </w:p>
        </w:tc>
      </w:tr>
      <w:tr w:rsidR="00B4592C" w:rsidRPr="005879EF" w14:paraId="2A29E6AB" w14:textId="77777777" w:rsidTr="00706DA9">
        <w:trPr>
          <w:trHeight w:val="340"/>
        </w:trPr>
        <w:tc>
          <w:tcPr>
            <w:tcW w:w="374" w:type="pct"/>
            <w:shd w:val="clear" w:color="auto" w:fill="auto"/>
            <w:vAlign w:val="center"/>
          </w:tcPr>
          <w:p w14:paraId="78974C57"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4</w:t>
            </w:r>
          </w:p>
        </w:tc>
        <w:tc>
          <w:tcPr>
            <w:tcW w:w="1022" w:type="pct"/>
            <w:shd w:val="clear" w:color="auto" w:fill="auto"/>
            <w:vAlign w:val="center"/>
          </w:tcPr>
          <w:p w14:paraId="5F58A7AE"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显色指数</w:t>
            </w:r>
          </w:p>
        </w:tc>
        <w:tc>
          <w:tcPr>
            <w:tcW w:w="3604" w:type="pct"/>
            <w:shd w:val="clear" w:color="auto" w:fill="auto"/>
            <w:vAlign w:val="center"/>
          </w:tcPr>
          <w:p w14:paraId="6725A4A3" w14:textId="77777777" w:rsidR="00B4592C" w:rsidRPr="005879EF" w:rsidRDefault="00B4592C" w:rsidP="00137426">
            <w:pPr>
              <w:pStyle w:val="affe"/>
              <w:spacing w:line="300" w:lineRule="auto"/>
              <w:jc w:val="left"/>
              <w:rPr>
                <w:rFonts w:ascii="宋体" w:hAnsi="宋体"/>
                <w:sz w:val="21"/>
                <w:szCs w:val="21"/>
              </w:rPr>
            </w:pPr>
            <w:r w:rsidRPr="005879EF">
              <w:rPr>
                <w:rFonts w:ascii="宋体" w:hAnsi="宋体"/>
                <w:sz w:val="21"/>
                <w:szCs w:val="21"/>
              </w:rPr>
              <w:t>≥70</w:t>
            </w:r>
          </w:p>
        </w:tc>
      </w:tr>
      <w:tr w:rsidR="00B4592C" w:rsidRPr="005879EF" w14:paraId="1FC52D53" w14:textId="77777777" w:rsidTr="00706DA9">
        <w:trPr>
          <w:trHeight w:val="340"/>
        </w:trPr>
        <w:tc>
          <w:tcPr>
            <w:tcW w:w="374" w:type="pct"/>
            <w:shd w:val="clear" w:color="auto" w:fill="auto"/>
            <w:vAlign w:val="center"/>
          </w:tcPr>
          <w:p w14:paraId="248305B7"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5</w:t>
            </w:r>
          </w:p>
        </w:tc>
        <w:tc>
          <w:tcPr>
            <w:tcW w:w="1022" w:type="pct"/>
            <w:shd w:val="clear" w:color="auto" w:fill="auto"/>
            <w:vAlign w:val="center"/>
          </w:tcPr>
          <w:p w14:paraId="517EFDEB"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功率因数</w:t>
            </w:r>
          </w:p>
        </w:tc>
        <w:tc>
          <w:tcPr>
            <w:tcW w:w="3604" w:type="pct"/>
            <w:shd w:val="clear" w:color="auto" w:fill="auto"/>
            <w:vAlign w:val="center"/>
          </w:tcPr>
          <w:p w14:paraId="0FE0024E" w14:textId="77777777" w:rsidR="00B4592C" w:rsidRPr="005879EF" w:rsidRDefault="00B4592C" w:rsidP="00137426">
            <w:pPr>
              <w:pStyle w:val="affe"/>
              <w:spacing w:line="300" w:lineRule="auto"/>
              <w:jc w:val="left"/>
              <w:rPr>
                <w:rFonts w:ascii="宋体" w:hAnsi="宋体"/>
                <w:sz w:val="21"/>
                <w:szCs w:val="21"/>
              </w:rPr>
            </w:pPr>
            <w:r w:rsidRPr="005879EF">
              <w:rPr>
                <w:rFonts w:ascii="宋体" w:hAnsi="宋体"/>
                <w:sz w:val="21"/>
                <w:szCs w:val="21"/>
              </w:rPr>
              <w:t>≥0.95</w:t>
            </w:r>
          </w:p>
        </w:tc>
      </w:tr>
      <w:tr w:rsidR="00B4592C" w:rsidRPr="005879EF" w14:paraId="5D4E7AE4" w14:textId="77777777" w:rsidTr="00706DA9">
        <w:trPr>
          <w:trHeight w:val="340"/>
        </w:trPr>
        <w:tc>
          <w:tcPr>
            <w:tcW w:w="374" w:type="pct"/>
            <w:shd w:val="clear" w:color="auto" w:fill="auto"/>
            <w:vAlign w:val="center"/>
          </w:tcPr>
          <w:p w14:paraId="6A688B76"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6</w:t>
            </w:r>
          </w:p>
        </w:tc>
        <w:tc>
          <w:tcPr>
            <w:tcW w:w="1022" w:type="pct"/>
            <w:shd w:val="clear" w:color="auto" w:fill="auto"/>
            <w:vAlign w:val="center"/>
          </w:tcPr>
          <w:p w14:paraId="47BB248E" w14:textId="77777777" w:rsidR="00B4592C" w:rsidRPr="005879EF" w:rsidRDefault="00B4592C" w:rsidP="00137426">
            <w:pPr>
              <w:pStyle w:val="affe"/>
              <w:spacing w:line="300" w:lineRule="auto"/>
              <w:rPr>
                <w:rFonts w:ascii="宋体" w:hAnsi="宋体"/>
                <w:sz w:val="21"/>
                <w:szCs w:val="21"/>
              </w:rPr>
            </w:pPr>
            <w:proofErr w:type="gramStart"/>
            <w:r w:rsidRPr="005879EF">
              <w:rPr>
                <w:rFonts w:ascii="宋体" w:hAnsi="宋体"/>
                <w:sz w:val="21"/>
                <w:szCs w:val="21"/>
              </w:rPr>
              <w:t>光衰</w:t>
            </w:r>
            <w:proofErr w:type="gramEnd"/>
          </w:p>
        </w:tc>
        <w:tc>
          <w:tcPr>
            <w:tcW w:w="3604" w:type="pct"/>
            <w:shd w:val="clear" w:color="auto" w:fill="auto"/>
            <w:vAlign w:val="center"/>
          </w:tcPr>
          <w:p w14:paraId="71762AA2" w14:textId="77777777" w:rsidR="00B4592C"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点燃</w:t>
            </w:r>
            <w:r w:rsidR="00B4592C" w:rsidRPr="005879EF">
              <w:rPr>
                <w:rFonts w:ascii="宋体" w:hAnsi="宋体"/>
                <w:sz w:val="21"/>
                <w:szCs w:val="21"/>
              </w:rPr>
              <w:t>3000hrs光</w:t>
            </w:r>
            <w:proofErr w:type="gramStart"/>
            <w:r w:rsidR="00B4592C" w:rsidRPr="005879EF">
              <w:rPr>
                <w:rFonts w:ascii="宋体" w:hAnsi="宋体"/>
                <w:sz w:val="21"/>
                <w:szCs w:val="21"/>
              </w:rPr>
              <w:t>通维持</w:t>
            </w:r>
            <w:proofErr w:type="gramEnd"/>
            <w:r w:rsidR="00B4592C" w:rsidRPr="005879EF">
              <w:rPr>
                <w:rFonts w:ascii="宋体" w:hAnsi="宋体"/>
                <w:sz w:val="21"/>
                <w:szCs w:val="21"/>
              </w:rPr>
              <w:t>率</w:t>
            </w:r>
            <w:r w:rsidR="00BF52D8" w:rsidRPr="005879EF">
              <w:rPr>
                <w:rFonts w:ascii="宋体" w:hAnsi="宋体"/>
                <w:sz w:val="21"/>
                <w:szCs w:val="21"/>
              </w:rPr>
              <w:t>99</w:t>
            </w:r>
            <w:r w:rsidR="00B4592C" w:rsidRPr="005879EF">
              <w:rPr>
                <w:rFonts w:ascii="宋体" w:hAnsi="宋体"/>
                <w:sz w:val="21"/>
                <w:szCs w:val="21"/>
              </w:rPr>
              <w:t>%及以上，</w:t>
            </w:r>
            <w:r w:rsidR="00BF52D8" w:rsidRPr="005879EF">
              <w:rPr>
                <w:rFonts w:ascii="宋体" w:hAnsi="宋体"/>
                <w:sz w:val="21"/>
                <w:szCs w:val="21"/>
              </w:rPr>
              <w:t>10</w:t>
            </w:r>
            <w:r w:rsidR="00B4592C" w:rsidRPr="005879EF">
              <w:rPr>
                <w:rFonts w:ascii="宋体" w:hAnsi="宋体"/>
                <w:sz w:val="21"/>
                <w:szCs w:val="21"/>
              </w:rPr>
              <w:t>000hrs光</w:t>
            </w:r>
            <w:proofErr w:type="gramStart"/>
            <w:r w:rsidR="00B4592C" w:rsidRPr="005879EF">
              <w:rPr>
                <w:rFonts w:ascii="宋体" w:hAnsi="宋体"/>
                <w:sz w:val="21"/>
                <w:szCs w:val="21"/>
              </w:rPr>
              <w:t>通维持</w:t>
            </w:r>
            <w:proofErr w:type="gramEnd"/>
            <w:r w:rsidR="00B4592C" w:rsidRPr="005879EF">
              <w:rPr>
                <w:rFonts w:ascii="宋体" w:hAnsi="宋体"/>
                <w:sz w:val="21"/>
                <w:szCs w:val="21"/>
              </w:rPr>
              <w:t>率9</w:t>
            </w:r>
            <w:r w:rsidR="00BF52D8" w:rsidRPr="005879EF">
              <w:rPr>
                <w:rFonts w:ascii="宋体" w:hAnsi="宋体"/>
                <w:sz w:val="21"/>
                <w:szCs w:val="21"/>
              </w:rPr>
              <w:t>7</w:t>
            </w:r>
            <w:r w:rsidR="00B4592C" w:rsidRPr="005879EF">
              <w:rPr>
                <w:rFonts w:ascii="宋体" w:hAnsi="宋体"/>
                <w:sz w:val="21"/>
                <w:szCs w:val="21"/>
              </w:rPr>
              <w:t>%及以上</w:t>
            </w:r>
            <w:r w:rsidRPr="005879EF">
              <w:rPr>
                <w:rFonts w:ascii="宋体" w:hAnsi="宋体"/>
                <w:sz w:val="21"/>
                <w:szCs w:val="21"/>
              </w:rPr>
              <w:t>。</w:t>
            </w:r>
          </w:p>
        </w:tc>
      </w:tr>
      <w:tr w:rsidR="00B76683" w:rsidRPr="005879EF" w14:paraId="013074CC" w14:textId="77777777" w:rsidTr="00706DA9">
        <w:trPr>
          <w:trHeight w:val="340"/>
        </w:trPr>
        <w:tc>
          <w:tcPr>
            <w:tcW w:w="374" w:type="pct"/>
            <w:shd w:val="clear" w:color="auto" w:fill="auto"/>
            <w:vAlign w:val="center"/>
          </w:tcPr>
          <w:p w14:paraId="26CD685A" w14:textId="77777777" w:rsidR="00B76683" w:rsidRPr="005879EF" w:rsidRDefault="00B76683" w:rsidP="00137426">
            <w:pPr>
              <w:pStyle w:val="affe"/>
              <w:spacing w:line="300" w:lineRule="auto"/>
              <w:rPr>
                <w:rFonts w:ascii="宋体" w:hAnsi="宋体"/>
                <w:sz w:val="21"/>
                <w:szCs w:val="21"/>
              </w:rPr>
            </w:pPr>
            <w:r w:rsidRPr="005879EF">
              <w:rPr>
                <w:rFonts w:ascii="宋体" w:hAnsi="宋体"/>
                <w:sz w:val="21"/>
                <w:szCs w:val="21"/>
              </w:rPr>
              <w:t>7</w:t>
            </w:r>
          </w:p>
        </w:tc>
        <w:tc>
          <w:tcPr>
            <w:tcW w:w="1022" w:type="pct"/>
            <w:shd w:val="clear" w:color="auto" w:fill="auto"/>
            <w:vAlign w:val="center"/>
          </w:tcPr>
          <w:p w14:paraId="31291146" w14:textId="77777777" w:rsidR="00B76683" w:rsidRPr="005879EF" w:rsidRDefault="00B76683" w:rsidP="00137426">
            <w:pPr>
              <w:pStyle w:val="affe"/>
              <w:spacing w:line="300" w:lineRule="auto"/>
              <w:rPr>
                <w:rFonts w:ascii="宋体" w:hAnsi="宋体"/>
                <w:sz w:val="21"/>
                <w:szCs w:val="21"/>
              </w:rPr>
            </w:pPr>
            <w:r w:rsidRPr="005879EF">
              <w:rPr>
                <w:rFonts w:ascii="宋体" w:hAnsi="宋体"/>
                <w:sz w:val="21"/>
                <w:szCs w:val="21"/>
              </w:rPr>
              <w:t>防护等级</w:t>
            </w:r>
          </w:p>
        </w:tc>
        <w:tc>
          <w:tcPr>
            <w:tcW w:w="3604" w:type="pct"/>
            <w:shd w:val="clear" w:color="auto" w:fill="auto"/>
            <w:vAlign w:val="center"/>
          </w:tcPr>
          <w:p w14:paraId="0F887656" w14:textId="77777777" w:rsidR="00B76683" w:rsidRPr="005879EF" w:rsidRDefault="00B76683" w:rsidP="00137426">
            <w:pPr>
              <w:pStyle w:val="affe"/>
              <w:spacing w:line="300" w:lineRule="auto"/>
              <w:jc w:val="left"/>
              <w:rPr>
                <w:rFonts w:ascii="宋体" w:hAnsi="宋体"/>
                <w:sz w:val="21"/>
                <w:szCs w:val="21"/>
              </w:rPr>
            </w:pPr>
            <w:proofErr w:type="gramStart"/>
            <w:r w:rsidRPr="005879EF">
              <w:rPr>
                <w:rFonts w:ascii="宋体" w:hAnsi="宋体"/>
                <w:sz w:val="21"/>
                <w:szCs w:val="21"/>
              </w:rPr>
              <w:t>整灯</w:t>
            </w:r>
            <w:proofErr w:type="gramEnd"/>
            <w:r w:rsidRPr="005879EF">
              <w:rPr>
                <w:rFonts w:ascii="宋体" w:hAnsi="宋体"/>
                <w:sz w:val="21"/>
                <w:szCs w:val="21"/>
              </w:rPr>
              <w:t>IP66及以上</w:t>
            </w:r>
          </w:p>
        </w:tc>
      </w:tr>
      <w:tr w:rsidR="00B4592C" w:rsidRPr="005879EF" w14:paraId="5332447F" w14:textId="77777777" w:rsidTr="00706DA9">
        <w:trPr>
          <w:trHeight w:val="340"/>
        </w:trPr>
        <w:tc>
          <w:tcPr>
            <w:tcW w:w="374" w:type="pct"/>
            <w:shd w:val="clear" w:color="auto" w:fill="auto"/>
            <w:vAlign w:val="center"/>
          </w:tcPr>
          <w:p w14:paraId="3AFD6863" w14:textId="77777777" w:rsidR="00B4592C" w:rsidRPr="005879EF" w:rsidRDefault="00B76683" w:rsidP="00137426">
            <w:pPr>
              <w:pStyle w:val="affe"/>
              <w:spacing w:line="300" w:lineRule="auto"/>
              <w:rPr>
                <w:rFonts w:ascii="宋体" w:hAnsi="宋体"/>
                <w:sz w:val="21"/>
                <w:szCs w:val="21"/>
              </w:rPr>
            </w:pPr>
            <w:r w:rsidRPr="005879EF">
              <w:rPr>
                <w:rFonts w:ascii="宋体" w:hAnsi="宋体"/>
                <w:sz w:val="21"/>
                <w:szCs w:val="21"/>
              </w:rPr>
              <w:lastRenderedPageBreak/>
              <w:t>8</w:t>
            </w:r>
          </w:p>
        </w:tc>
        <w:tc>
          <w:tcPr>
            <w:tcW w:w="1022" w:type="pct"/>
            <w:shd w:val="clear" w:color="auto" w:fill="auto"/>
            <w:vAlign w:val="center"/>
          </w:tcPr>
          <w:p w14:paraId="269A733C" w14:textId="77777777" w:rsidR="00B4592C" w:rsidRPr="005879EF" w:rsidRDefault="00B4592C" w:rsidP="00137426">
            <w:pPr>
              <w:pStyle w:val="affe"/>
              <w:spacing w:line="300" w:lineRule="auto"/>
              <w:rPr>
                <w:rFonts w:ascii="宋体" w:hAnsi="宋体"/>
                <w:sz w:val="21"/>
                <w:szCs w:val="21"/>
              </w:rPr>
            </w:pPr>
            <w:r w:rsidRPr="005879EF">
              <w:rPr>
                <w:rFonts w:ascii="宋体" w:hAnsi="宋体"/>
                <w:sz w:val="21"/>
                <w:szCs w:val="21"/>
              </w:rPr>
              <w:t>配光</w:t>
            </w:r>
          </w:p>
        </w:tc>
        <w:tc>
          <w:tcPr>
            <w:tcW w:w="3604" w:type="pct"/>
            <w:shd w:val="clear" w:color="auto" w:fill="auto"/>
            <w:vAlign w:val="center"/>
          </w:tcPr>
          <w:p w14:paraId="0E439EDD" w14:textId="77777777" w:rsidR="00B4592C" w:rsidRPr="005879EF" w:rsidRDefault="00B4592C" w:rsidP="00137426">
            <w:pPr>
              <w:pStyle w:val="affe"/>
              <w:spacing w:line="300" w:lineRule="auto"/>
              <w:jc w:val="left"/>
              <w:rPr>
                <w:rFonts w:ascii="宋体" w:hAnsi="宋体"/>
                <w:sz w:val="21"/>
                <w:szCs w:val="21"/>
              </w:rPr>
            </w:pPr>
            <w:r w:rsidRPr="005879EF">
              <w:rPr>
                <w:rFonts w:ascii="宋体" w:hAnsi="宋体"/>
                <w:sz w:val="21"/>
                <w:szCs w:val="21"/>
              </w:rPr>
              <w:t>配光合理，</w:t>
            </w:r>
            <w:proofErr w:type="gramStart"/>
            <w:r w:rsidRPr="005879EF">
              <w:rPr>
                <w:rFonts w:ascii="宋体" w:hAnsi="宋体"/>
                <w:sz w:val="21"/>
                <w:szCs w:val="21"/>
              </w:rPr>
              <w:t>为截光或</w:t>
            </w:r>
            <w:proofErr w:type="gramEnd"/>
            <w:r w:rsidRPr="005879EF">
              <w:rPr>
                <w:rFonts w:ascii="宋体" w:hAnsi="宋体"/>
                <w:sz w:val="21"/>
                <w:szCs w:val="21"/>
              </w:rPr>
              <w:t>半截光类型，符合国际亮度均匀度要求。</w:t>
            </w:r>
          </w:p>
        </w:tc>
      </w:tr>
      <w:tr w:rsidR="00AC52F1" w:rsidRPr="005879EF" w14:paraId="49724EA0" w14:textId="77777777" w:rsidTr="00706DA9">
        <w:trPr>
          <w:trHeight w:val="340"/>
        </w:trPr>
        <w:tc>
          <w:tcPr>
            <w:tcW w:w="374" w:type="pct"/>
            <w:shd w:val="clear" w:color="auto" w:fill="auto"/>
            <w:vAlign w:val="center"/>
          </w:tcPr>
          <w:p w14:paraId="4A7AAF87"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9</w:t>
            </w:r>
          </w:p>
        </w:tc>
        <w:tc>
          <w:tcPr>
            <w:tcW w:w="1022" w:type="pct"/>
            <w:shd w:val="clear" w:color="auto" w:fill="auto"/>
            <w:vAlign w:val="center"/>
          </w:tcPr>
          <w:p w14:paraId="5FAC9D64"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电源</w:t>
            </w:r>
          </w:p>
        </w:tc>
        <w:tc>
          <w:tcPr>
            <w:tcW w:w="3604" w:type="pct"/>
            <w:shd w:val="clear" w:color="auto" w:fill="auto"/>
            <w:vAlign w:val="center"/>
          </w:tcPr>
          <w:p w14:paraId="7C1EECE0"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建议选用优质品牌，需提供厂家授权书</w:t>
            </w:r>
            <w:r w:rsidR="005B0C53" w:rsidRPr="005879EF">
              <w:rPr>
                <w:rFonts w:ascii="宋体" w:hAnsi="宋体"/>
                <w:sz w:val="21"/>
                <w:szCs w:val="21"/>
              </w:rPr>
              <w:t>，应通过国家强制性产品认定</w:t>
            </w:r>
            <w:r w:rsidRPr="005879EF">
              <w:rPr>
                <w:rFonts w:ascii="宋体" w:hAnsi="宋体"/>
                <w:sz w:val="21"/>
                <w:szCs w:val="21"/>
              </w:rPr>
              <w:t>；单相交流220V、50HZ；波动范围：电压+20%、频率+2%，预留调光接口，采用1-10V调光方式。</w:t>
            </w:r>
          </w:p>
        </w:tc>
      </w:tr>
      <w:tr w:rsidR="00EC5AFA" w:rsidRPr="005879EF" w14:paraId="507447E5" w14:textId="77777777" w:rsidTr="009D4D5E">
        <w:trPr>
          <w:trHeight w:val="340"/>
        </w:trPr>
        <w:tc>
          <w:tcPr>
            <w:tcW w:w="374" w:type="pct"/>
            <w:shd w:val="clear" w:color="auto" w:fill="auto"/>
            <w:vAlign w:val="center"/>
          </w:tcPr>
          <w:p w14:paraId="413F36B4" w14:textId="77777777" w:rsidR="00EC5AFA" w:rsidRPr="005879EF" w:rsidRDefault="00AC52F1" w:rsidP="00137426">
            <w:pPr>
              <w:pStyle w:val="affe"/>
              <w:spacing w:line="300" w:lineRule="auto"/>
              <w:rPr>
                <w:rFonts w:ascii="宋体" w:hAnsi="宋体"/>
                <w:sz w:val="21"/>
                <w:szCs w:val="21"/>
              </w:rPr>
            </w:pPr>
            <w:r w:rsidRPr="005879EF">
              <w:rPr>
                <w:rFonts w:ascii="宋体" w:hAnsi="宋体"/>
                <w:sz w:val="21"/>
                <w:szCs w:val="21"/>
              </w:rPr>
              <w:t>10</w:t>
            </w:r>
          </w:p>
        </w:tc>
        <w:tc>
          <w:tcPr>
            <w:tcW w:w="1022" w:type="pct"/>
            <w:shd w:val="clear" w:color="auto" w:fill="auto"/>
            <w:vAlign w:val="center"/>
          </w:tcPr>
          <w:p w14:paraId="3122646B"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使用寿命</w:t>
            </w:r>
          </w:p>
        </w:tc>
        <w:tc>
          <w:tcPr>
            <w:tcW w:w="3604" w:type="pct"/>
            <w:shd w:val="clear" w:color="auto" w:fill="auto"/>
            <w:vAlign w:val="center"/>
          </w:tcPr>
          <w:p w14:paraId="0F732C39" w14:textId="77777777" w:rsidR="00EC5AFA" w:rsidRPr="005879EF" w:rsidRDefault="00EC5AFA" w:rsidP="00137426">
            <w:pPr>
              <w:pStyle w:val="affe"/>
              <w:spacing w:line="300" w:lineRule="auto"/>
              <w:jc w:val="left"/>
              <w:rPr>
                <w:rFonts w:ascii="宋体" w:hAnsi="宋体"/>
                <w:sz w:val="21"/>
                <w:szCs w:val="21"/>
              </w:rPr>
            </w:pPr>
            <w:r w:rsidRPr="005879EF">
              <w:rPr>
                <w:rFonts w:ascii="宋体" w:hAnsi="宋体"/>
                <w:sz w:val="21"/>
                <w:szCs w:val="21"/>
              </w:rPr>
              <w:t>合同期内光</w:t>
            </w:r>
            <w:proofErr w:type="gramStart"/>
            <w:r w:rsidRPr="005879EF">
              <w:rPr>
                <w:rFonts w:ascii="宋体" w:hAnsi="宋体"/>
                <w:sz w:val="21"/>
                <w:szCs w:val="21"/>
              </w:rPr>
              <w:t>通维持</w:t>
            </w:r>
            <w:proofErr w:type="gramEnd"/>
            <w:r w:rsidRPr="005879EF">
              <w:rPr>
                <w:rFonts w:ascii="宋体" w:hAnsi="宋体"/>
                <w:sz w:val="21"/>
                <w:szCs w:val="21"/>
              </w:rPr>
              <w:t>率大于等于设定值光通量的70%。</w:t>
            </w:r>
          </w:p>
        </w:tc>
      </w:tr>
      <w:tr w:rsidR="00EC5AFA" w:rsidRPr="005879EF" w14:paraId="14FAACAC" w14:textId="77777777" w:rsidTr="009D4D5E">
        <w:trPr>
          <w:trHeight w:val="340"/>
        </w:trPr>
        <w:tc>
          <w:tcPr>
            <w:tcW w:w="374" w:type="pct"/>
            <w:shd w:val="clear" w:color="auto" w:fill="auto"/>
            <w:vAlign w:val="center"/>
          </w:tcPr>
          <w:p w14:paraId="17F6F715"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1</w:t>
            </w:r>
            <w:r w:rsidR="00AC52F1" w:rsidRPr="005879EF">
              <w:rPr>
                <w:rFonts w:ascii="宋体" w:hAnsi="宋体"/>
                <w:sz w:val="21"/>
                <w:szCs w:val="21"/>
              </w:rPr>
              <w:t>1</w:t>
            </w:r>
          </w:p>
        </w:tc>
        <w:tc>
          <w:tcPr>
            <w:tcW w:w="1022" w:type="pct"/>
            <w:shd w:val="clear" w:color="auto" w:fill="auto"/>
            <w:vAlign w:val="center"/>
          </w:tcPr>
          <w:p w14:paraId="7871A0C4"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安全性能</w:t>
            </w:r>
          </w:p>
        </w:tc>
        <w:tc>
          <w:tcPr>
            <w:tcW w:w="3604" w:type="pct"/>
            <w:shd w:val="clear" w:color="auto" w:fill="auto"/>
            <w:vAlign w:val="center"/>
          </w:tcPr>
          <w:p w14:paraId="3A316BA0" w14:textId="77777777" w:rsidR="00EC5AFA" w:rsidRPr="005879EF" w:rsidRDefault="00EC5AFA" w:rsidP="00137426">
            <w:pPr>
              <w:pStyle w:val="affe"/>
              <w:spacing w:line="300" w:lineRule="auto"/>
              <w:jc w:val="left"/>
              <w:rPr>
                <w:rFonts w:ascii="宋体" w:hAnsi="宋体"/>
                <w:sz w:val="21"/>
                <w:szCs w:val="21"/>
              </w:rPr>
            </w:pPr>
            <w:r w:rsidRPr="005879EF">
              <w:rPr>
                <w:rFonts w:ascii="宋体" w:hAnsi="宋体"/>
                <w:sz w:val="21"/>
                <w:szCs w:val="21"/>
              </w:rPr>
              <w:t>符合GB7000.5（GB7000.1）要求</w:t>
            </w:r>
          </w:p>
        </w:tc>
      </w:tr>
      <w:tr w:rsidR="00AC52F1" w:rsidRPr="005879EF" w14:paraId="749E0039" w14:textId="77777777" w:rsidTr="00706DA9">
        <w:trPr>
          <w:trHeight w:val="340"/>
        </w:trPr>
        <w:tc>
          <w:tcPr>
            <w:tcW w:w="374" w:type="pct"/>
            <w:shd w:val="clear" w:color="auto" w:fill="auto"/>
            <w:vAlign w:val="center"/>
          </w:tcPr>
          <w:p w14:paraId="6FBF0A43"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12</w:t>
            </w:r>
          </w:p>
        </w:tc>
        <w:tc>
          <w:tcPr>
            <w:tcW w:w="1022" w:type="pct"/>
            <w:shd w:val="clear" w:color="auto" w:fill="auto"/>
            <w:vAlign w:val="center"/>
          </w:tcPr>
          <w:p w14:paraId="0EF9ACFF" w14:textId="77777777" w:rsidR="00AC52F1" w:rsidRPr="005879EF" w:rsidRDefault="005B0C53" w:rsidP="00137426">
            <w:pPr>
              <w:pStyle w:val="affe"/>
              <w:spacing w:line="300" w:lineRule="auto"/>
              <w:rPr>
                <w:rFonts w:ascii="宋体" w:hAnsi="宋体"/>
                <w:sz w:val="21"/>
                <w:szCs w:val="21"/>
              </w:rPr>
            </w:pPr>
            <w:r w:rsidRPr="005879EF">
              <w:rPr>
                <w:rFonts w:ascii="宋体" w:hAnsi="宋体"/>
                <w:sz w:val="21"/>
                <w:szCs w:val="21"/>
              </w:rPr>
              <w:t>无线电骚扰、</w:t>
            </w:r>
            <w:r w:rsidR="00AC52F1" w:rsidRPr="005879EF">
              <w:rPr>
                <w:rFonts w:ascii="宋体" w:hAnsi="宋体"/>
                <w:sz w:val="21"/>
                <w:szCs w:val="21"/>
              </w:rPr>
              <w:t>电磁兼容</w:t>
            </w:r>
          </w:p>
        </w:tc>
        <w:tc>
          <w:tcPr>
            <w:tcW w:w="3604" w:type="pct"/>
            <w:shd w:val="clear" w:color="auto" w:fill="auto"/>
            <w:vAlign w:val="center"/>
          </w:tcPr>
          <w:p w14:paraId="1B6E6178" w14:textId="77777777" w:rsidR="00AC52F1" w:rsidRPr="005879EF" w:rsidRDefault="005B0C53" w:rsidP="00137426">
            <w:pPr>
              <w:pStyle w:val="affe"/>
              <w:spacing w:line="300" w:lineRule="auto"/>
              <w:jc w:val="left"/>
              <w:rPr>
                <w:rFonts w:ascii="宋体" w:hAnsi="宋体"/>
                <w:sz w:val="21"/>
                <w:szCs w:val="21"/>
              </w:rPr>
            </w:pPr>
            <w:r w:rsidRPr="005879EF">
              <w:rPr>
                <w:rFonts w:ascii="宋体" w:hAnsi="宋体"/>
                <w:sz w:val="21"/>
                <w:szCs w:val="21"/>
              </w:rPr>
              <w:t>无线电骚扰特性应符合GB17743要求，谐波电流限制应</w:t>
            </w:r>
            <w:r w:rsidR="00AC52F1" w:rsidRPr="005879EF">
              <w:rPr>
                <w:rFonts w:ascii="宋体" w:hAnsi="宋体"/>
                <w:sz w:val="21"/>
                <w:szCs w:val="21"/>
              </w:rPr>
              <w:t>符合GB17625.1要求</w:t>
            </w:r>
            <w:r w:rsidRPr="005879EF">
              <w:rPr>
                <w:rFonts w:ascii="宋体" w:hAnsi="宋体"/>
                <w:sz w:val="21"/>
                <w:szCs w:val="21"/>
              </w:rPr>
              <w:t>，电磁兼容抗扰度应符合GB/T18595要求。</w:t>
            </w:r>
          </w:p>
        </w:tc>
      </w:tr>
      <w:tr w:rsidR="00AC52F1" w:rsidRPr="005879EF" w14:paraId="7FC8DF69" w14:textId="77777777" w:rsidTr="00706DA9">
        <w:trPr>
          <w:trHeight w:val="340"/>
        </w:trPr>
        <w:tc>
          <w:tcPr>
            <w:tcW w:w="374" w:type="pct"/>
            <w:shd w:val="clear" w:color="auto" w:fill="auto"/>
            <w:vAlign w:val="center"/>
          </w:tcPr>
          <w:p w14:paraId="6C7B7D6B"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13</w:t>
            </w:r>
          </w:p>
        </w:tc>
        <w:tc>
          <w:tcPr>
            <w:tcW w:w="1022" w:type="pct"/>
            <w:shd w:val="clear" w:color="auto" w:fill="auto"/>
            <w:vAlign w:val="center"/>
          </w:tcPr>
          <w:p w14:paraId="588775AB"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防触电保护型式</w:t>
            </w:r>
          </w:p>
        </w:tc>
        <w:tc>
          <w:tcPr>
            <w:tcW w:w="3604" w:type="pct"/>
            <w:shd w:val="clear" w:color="auto" w:fill="auto"/>
            <w:vAlign w:val="center"/>
          </w:tcPr>
          <w:p w14:paraId="5FBA0E71" w14:textId="77777777" w:rsidR="00AC52F1" w:rsidRPr="005879EF" w:rsidRDefault="00AC52F1" w:rsidP="00137426">
            <w:pPr>
              <w:pStyle w:val="affe"/>
              <w:spacing w:line="300" w:lineRule="auto"/>
              <w:jc w:val="left"/>
              <w:rPr>
                <w:rFonts w:ascii="宋体" w:hAnsi="宋体"/>
                <w:sz w:val="21"/>
                <w:szCs w:val="21"/>
              </w:rPr>
            </w:pPr>
            <w:proofErr w:type="spellStart"/>
            <w:r w:rsidRPr="005879EF">
              <w:rPr>
                <w:rFonts w:ascii="宋体" w:hAnsi="宋体"/>
                <w:sz w:val="21"/>
                <w:szCs w:val="21"/>
              </w:rPr>
              <w:t>ClassⅠ</w:t>
            </w:r>
            <w:proofErr w:type="spellEnd"/>
            <w:r w:rsidRPr="005879EF">
              <w:rPr>
                <w:rFonts w:ascii="宋体" w:hAnsi="宋体"/>
                <w:sz w:val="21"/>
                <w:szCs w:val="21"/>
              </w:rPr>
              <w:t>或以上</w:t>
            </w:r>
            <w:r w:rsidR="00524463" w:rsidRPr="005879EF">
              <w:rPr>
                <w:rFonts w:ascii="宋体" w:hAnsi="宋体" w:hint="eastAsia"/>
                <w:sz w:val="21"/>
                <w:szCs w:val="21"/>
              </w:rPr>
              <w:t>。</w:t>
            </w:r>
          </w:p>
        </w:tc>
      </w:tr>
      <w:tr w:rsidR="00EC5AFA" w:rsidRPr="005879EF" w14:paraId="102C5051" w14:textId="77777777" w:rsidTr="009D4D5E">
        <w:trPr>
          <w:trHeight w:val="665"/>
        </w:trPr>
        <w:tc>
          <w:tcPr>
            <w:tcW w:w="374" w:type="pct"/>
            <w:shd w:val="clear" w:color="auto" w:fill="auto"/>
            <w:vAlign w:val="center"/>
          </w:tcPr>
          <w:p w14:paraId="582FC198"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14</w:t>
            </w:r>
          </w:p>
        </w:tc>
        <w:tc>
          <w:tcPr>
            <w:tcW w:w="1022" w:type="pct"/>
            <w:shd w:val="clear" w:color="auto" w:fill="auto"/>
            <w:vAlign w:val="center"/>
          </w:tcPr>
          <w:p w14:paraId="3B22C733"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适用环境要求</w:t>
            </w:r>
          </w:p>
        </w:tc>
        <w:tc>
          <w:tcPr>
            <w:tcW w:w="3604" w:type="pct"/>
            <w:shd w:val="clear" w:color="auto" w:fill="auto"/>
            <w:vAlign w:val="center"/>
          </w:tcPr>
          <w:p w14:paraId="4040C758" w14:textId="77777777" w:rsidR="00EC5AFA" w:rsidRPr="005879EF" w:rsidRDefault="00EC5AFA" w:rsidP="00137426">
            <w:pPr>
              <w:pStyle w:val="affe"/>
              <w:spacing w:line="300" w:lineRule="auto"/>
              <w:jc w:val="left"/>
              <w:rPr>
                <w:rFonts w:ascii="宋体" w:hAnsi="宋体"/>
                <w:sz w:val="21"/>
                <w:szCs w:val="21"/>
              </w:rPr>
            </w:pPr>
            <w:r w:rsidRPr="005879EF">
              <w:rPr>
                <w:rFonts w:ascii="宋体" w:hAnsi="宋体"/>
                <w:sz w:val="21"/>
                <w:szCs w:val="21"/>
              </w:rPr>
              <w:t>-20℃～60℃的条件下应能正常工作，同时还应满足具体使用地的环境温度、湿度、和腐蚀性等其他特殊要求</w:t>
            </w:r>
          </w:p>
        </w:tc>
      </w:tr>
      <w:tr w:rsidR="00EC5AFA" w:rsidRPr="005879EF" w14:paraId="06525A8F" w14:textId="77777777" w:rsidTr="009D4D5E">
        <w:trPr>
          <w:trHeight w:val="755"/>
        </w:trPr>
        <w:tc>
          <w:tcPr>
            <w:tcW w:w="374" w:type="pct"/>
            <w:shd w:val="clear" w:color="auto" w:fill="auto"/>
            <w:vAlign w:val="center"/>
          </w:tcPr>
          <w:p w14:paraId="0F11E2A2"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1</w:t>
            </w:r>
            <w:r w:rsidR="00AC52F1" w:rsidRPr="005879EF">
              <w:rPr>
                <w:rFonts w:ascii="宋体" w:hAnsi="宋体"/>
                <w:sz w:val="21"/>
                <w:szCs w:val="21"/>
              </w:rPr>
              <w:t>5</w:t>
            </w:r>
          </w:p>
        </w:tc>
        <w:tc>
          <w:tcPr>
            <w:tcW w:w="1022" w:type="pct"/>
            <w:shd w:val="clear" w:color="auto" w:fill="auto"/>
            <w:vAlign w:val="center"/>
          </w:tcPr>
          <w:p w14:paraId="3C3024F6" w14:textId="77777777" w:rsidR="00EC5AFA" w:rsidRPr="005879EF" w:rsidRDefault="00EC5AFA" w:rsidP="00137426">
            <w:pPr>
              <w:pStyle w:val="affe"/>
              <w:spacing w:line="300" w:lineRule="auto"/>
              <w:rPr>
                <w:rFonts w:ascii="宋体" w:hAnsi="宋体"/>
                <w:sz w:val="21"/>
                <w:szCs w:val="21"/>
              </w:rPr>
            </w:pPr>
            <w:r w:rsidRPr="005879EF">
              <w:rPr>
                <w:rFonts w:ascii="宋体" w:hAnsi="宋体"/>
                <w:sz w:val="21"/>
                <w:szCs w:val="21"/>
              </w:rPr>
              <w:t>灯体</w:t>
            </w:r>
          </w:p>
        </w:tc>
        <w:tc>
          <w:tcPr>
            <w:tcW w:w="3604" w:type="pct"/>
            <w:shd w:val="clear" w:color="auto" w:fill="auto"/>
            <w:vAlign w:val="center"/>
          </w:tcPr>
          <w:p w14:paraId="1E06CF7B" w14:textId="77777777" w:rsidR="00EC5AFA" w:rsidRPr="005879EF" w:rsidRDefault="00EC5AFA" w:rsidP="00137426">
            <w:pPr>
              <w:pStyle w:val="affe"/>
              <w:spacing w:line="300" w:lineRule="auto"/>
              <w:jc w:val="left"/>
              <w:rPr>
                <w:rFonts w:ascii="宋体" w:hAnsi="宋体"/>
                <w:sz w:val="21"/>
                <w:szCs w:val="21"/>
              </w:rPr>
            </w:pPr>
            <w:r w:rsidRPr="005879EF">
              <w:rPr>
                <w:rFonts w:ascii="宋体" w:hAnsi="宋体"/>
                <w:sz w:val="21"/>
                <w:szCs w:val="21"/>
              </w:rPr>
              <w:t>灯体采用（国标GB102、104或优于此）优质铸铝（或铝合金），保证耐高温、耐腐蚀、耐老化；</w:t>
            </w:r>
            <w:r w:rsidR="00AC52F1" w:rsidRPr="005879EF">
              <w:rPr>
                <w:rFonts w:ascii="宋体" w:hAnsi="宋体"/>
                <w:sz w:val="21"/>
                <w:szCs w:val="21"/>
              </w:rPr>
              <w:t>表面能承受机械压力和盐雾、汽车废气及清洗剂的腐蚀；</w:t>
            </w:r>
            <w:r w:rsidRPr="005879EF">
              <w:rPr>
                <w:rFonts w:ascii="宋体" w:hAnsi="宋体"/>
                <w:sz w:val="21"/>
                <w:szCs w:val="21"/>
              </w:rPr>
              <w:t>有独立的电器</w:t>
            </w:r>
            <w:proofErr w:type="gramStart"/>
            <w:r w:rsidRPr="005879EF">
              <w:rPr>
                <w:rFonts w:ascii="宋体" w:hAnsi="宋体"/>
                <w:sz w:val="21"/>
                <w:szCs w:val="21"/>
              </w:rPr>
              <w:t>腔</w:t>
            </w:r>
            <w:proofErr w:type="gramEnd"/>
            <w:r w:rsidRPr="005879EF">
              <w:rPr>
                <w:rFonts w:ascii="宋体" w:hAnsi="宋体"/>
                <w:sz w:val="21"/>
                <w:szCs w:val="21"/>
              </w:rPr>
              <w:t>用于安装电源；表面静电喷涂，颜色根据采购人要求提供，灯</w:t>
            </w:r>
            <w:proofErr w:type="gramStart"/>
            <w:r w:rsidRPr="005879EF">
              <w:rPr>
                <w:rFonts w:ascii="宋体" w:hAnsi="宋体"/>
                <w:sz w:val="21"/>
                <w:szCs w:val="21"/>
              </w:rPr>
              <w:t>杆必须</w:t>
            </w:r>
            <w:proofErr w:type="gramEnd"/>
            <w:r w:rsidRPr="005879EF">
              <w:rPr>
                <w:rFonts w:ascii="宋体" w:hAnsi="宋体"/>
                <w:sz w:val="21"/>
                <w:szCs w:val="21"/>
              </w:rPr>
              <w:t>有防脱落构件。</w:t>
            </w:r>
          </w:p>
        </w:tc>
      </w:tr>
      <w:tr w:rsidR="00AC52F1" w:rsidRPr="005879EF" w14:paraId="58ABE6BD" w14:textId="77777777" w:rsidTr="009D4D5E">
        <w:trPr>
          <w:trHeight w:val="755"/>
        </w:trPr>
        <w:tc>
          <w:tcPr>
            <w:tcW w:w="374" w:type="pct"/>
            <w:shd w:val="clear" w:color="auto" w:fill="auto"/>
            <w:vAlign w:val="center"/>
          </w:tcPr>
          <w:p w14:paraId="2068CE42"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16</w:t>
            </w:r>
          </w:p>
        </w:tc>
        <w:tc>
          <w:tcPr>
            <w:tcW w:w="1022" w:type="pct"/>
            <w:shd w:val="clear" w:color="auto" w:fill="auto"/>
            <w:vAlign w:val="center"/>
          </w:tcPr>
          <w:p w14:paraId="6FBD7731"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灯罩</w:t>
            </w:r>
          </w:p>
        </w:tc>
        <w:tc>
          <w:tcPr>
            <w:tcW w:w="3604" w:type="pct"/>
            <w:shd w:val="clear" w:color="auto" w:fill="auto"/>
            <w:vAlign w:val="center"/>
          </w:tcPr>
          <w:p w14:paraId="52927C00"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灯具的灯罩采用耐高温PC或钢化玻璃，透明度、强度需达到有关规定要求(采用灯罩和透镜一体化设计的无此要求)。</w:t>
            </w:r>
          </w:p>
        </w:tc>
      </w:tr>
      <w:tr w:rsidR="00AC52F1" w:rsidRPr="005879EF" w14:paraId="4C0E8CA7" w14:textId="77777777" w:rsidTr="009D4D5E">
        <w:trPr>
          <w:trHeight w:val="377"/>
        </w:trPr>
        <w:tc>
          <w:tcPr>
            <w:tcW w:w="374" w:type="pct"/>
            <w:shd w:val="clear" w:color="auto" w:fill="auto"/>
            <w:vAlign w:val="center"/>
          </w:tcPr>
          <w:p w14:paraId="55BFB939"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17</w:t>
            </w:r>
          </w:p>
        </w:tc>
        <w:tc>
          <w:tcPr>
            <w:tcW w:w="1022" w:type="pct"/>
            <w:shd w:val="clear" w:color="auto" w:fill="auto"/>
            <w:vAlign w:val="center"/>
          </w:tcPr>
          <w:p w14:paraId="3731B45F"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透镜（或反射器）</w:t>
            </w:r>
          </w:p>
        </w:tc>
        <w:tc>
          <w:tcPr>
            <w:tcW w:w="3604" w:type="pct"/>
            <w:shd w:val="clear" w:color="auto" w:fill="auto"/>
            <w:vAlign w:val="center"/>
          </w:tcPr>
          <w:p w14:paraId="08E1733C"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透镜采用高透光率（透光率≥92%）的PMMA（PC）材料，稳定性好、折射率高。</w:t>
            </w:r>
          </w:p>
        </w:tc>
      </w:tr>
      <w:tr w:rsidR="00AC52F1" w:rsidRPr="005879EF" w14:paraId="512D7E37" w14:textId="77777777" w:rsidTr="009D4D5E">
        <w:trPr>
          <w:trHeight w:val="340"/>
        </w:trPr>
        <w:tc>
          <w:tcPr>
            <w:tcW w:w="374" w:type="pct"/>
            <w:shd w:val="clear" w:color="auto" w:fill="auto"/>
            <w:vAlign w:val="center"/>
          </w:tcPr>
          <w:p w14:paraId="6536C3EC"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18</w:t>
            </w:r>
          </w:p>
        </w:tc>
        <w:tc>
          <w:tcPr>
            <w:tcW w:w="1022" w:type="pct"/>
            <w:shd w:val="clear" w:color="auto" w:fill="auto"/>
            <w:vAlign w:val="center"/>
          </w:tcPr>
          <w:p w14:paraId="01072C19"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散热</w:t>
            </w:r>
          </w:p>
        </w:tc>
        <w:tc>
          <w:tcPr>
            <w:tcW w:w="3604" w:type="pct"/>
            <w:shd w:val="clear" w:color="auto" w:fill="auto"/>
            <w:vAlign w:val="center"/>
          </w:tcPr>
          <w:p w14:paraId="0B337C20"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散热结构合理、有效，性能良好。</w:t>
            </w:r>
          </w:p>
        </w:tc>
      </w:tr>
      <w:tr w:rsidR="00AC52F1" w:rsidRPr="005879EF" w14:paraId="28C883A3" w14:textId="77777777" w:rsidTr="009D4D5E">
        <w:trPr>
          <w:trHeight w:val="148"/>
        </w:trPr>
        <w:tc>
          <w:tcPr>
            <w:tcW w:w="374" w:type="pct"/>
            <w:shd w:val="clear" w:color="auto" w:fill="auto"/>
            <w:vAlign w:val="center"/>
          </w:tcPr>
          <w:p w14:paraId="594FD7DD"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19</w:t>
            </w:r>
          </w:p>
        </w:tc>
        <w:tc>
          <w:tcPr>
            <w:tcW w:w="1022" w:type="pct"/>
            <w:shd w:val="clear" w:color="auto" w:fill="auto"/>
            <w:vAlign w:val="center"/>
          </w:tcPr>
          <w:p w14:paraId="67190D34"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机械性能</w:t>
            </w:r>
          </w:p>
        </w:tc>
        <w:tc>
          <w:tcPr>
            <w:tcW w:w="3604" w:type="pct"/>
            <w:shd w:val="clear" w:color="auto" w:fill="auto"/>
            <w:vAlign w:val="center"/>
          </w:tcPr>
          <w:p w14:paraId="471C6E83"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灯具的</w:t>
            </w:r>
            <w:proofErr w:type="gramStart"/>
            <w:r w:rsidRPr="005879EF">
              <w:rPr>
                <w:rFonts w:ascii="宋体" w:hAnsi="宋体"/>
                <w:sz w:val="21"/>
                <w:szCs w:val="21"/>
              </w:rPr>
              <w:t>各部份均应有</w:t>
            </w:r>
            <w:proofErr w:type="gramEnd"/>
            <w:r w:rsidRPr="005879EF">
              <w:rPr>
                <w:rFonts w:ascii="宋体" w:hAnsi="宋体"/>
                <w:sz w:val="21"/>
                <w:szCs w:val="21"/>
              </w:rPr>
              <w:t>足够的强度，能满足相应荷载的要求。紧固件采用304不锈钢等高强度耐腐蚀材料，满足防台风要求标准。</w:t>
            </w:r>
          </w:p>
        </w:tc>
      </w:tr>
      <w:tr w:rsidR="00AC52F1" w:rsidRPr="005879EF" w14:paraId="120F421C" w14:textId="77777777" w:rsidTr="009D4D5E">
        <w:tc>
          <w:tcPr>
            <w:tcW w:w="374" w:type="pct"/>
            <w:shd w:val="clear" w:color="auto" w:fill="auto"/>
            <w:vAlign w:val="center"/>
          </w:tcPr>
          <w:p w14:paraId="2F6EDB35"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20</w:t>
            </w:r>
          </w:p>
        </w:tc>
        <w:tc>
          <w:tcPr>
            <w:tcW w:w="1022" w:type="pct"/>
            <w:shd w:val="clear" w:color="auto" w:fill="auto"/>
            <w:vAlign w:val="center"/>
          </w:tcPr>
          <w:p w14:paraId="4ADC55AC"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外观、安装及维护要求</w:t>
            </w:r>
          </w:p>
        </w:tc>
        <w:tc>
          <w:tcPr>
            <w:tcW w:w="3604" w:type="pct"/>
            <w:shd w:val="clear" w:color="auto" w:fill="auto"/>
            <w:vAlign w:val="center"/>
          </w:tcPr>
          <w:p w14:paraId="01CF8406" w14:textId="77777777" w:rsidR="00AC52F1" w:rsidRPr="005879EF" w:rsidRDefault="00AC52F1" w:rsidP="00137426">
            <w:pPr>
              <w:pStyle w:val="affe"/>
              <w:spacing w:line="300" w:lineRule="auto"/>
              <w:jc w:val="left"/>
              <w:rPr>
                <w:rFonts w:ascii="宋体" w:hAnsi="宋体"/>
                <w:sz w:val="21"/>
                <w:szCs w:val="21"/>
              </w:rPr>
            </w:pPr>
            <w:proofErr w:type="gramStart"/>
            <w:r w:rsidRPr="005879EF">
              <w:rPr>
                <w:rFonts w:ascii="宋体" w:hAnsi="宋体"/>
                <w:sz w:val="21"/>
                <w:szCs w:val="21"/>
              </w:rPr>
              <w:t>整灯外观</w:t>
            </w:r>
            <w:proofErr w:type="gramEnd"/>
            <w:r w:rsidRPr="005879EF">
              <w:rPr>
                <w:rFonts w:ascii="宋体" w:hAnsi="宋体"/>
                <w:sz w:val="21"/>
                <w:szCs w:val="21"/>
              </w:rPr>
              <w:t>整洁大方，结构合理，抗强风流线型外观设计。灯具散热翼片</w:t>
            </w:r>
            <w:r w:rsidR="00E65F09" w:rsidRPr="005879EF">
              <w:rPr>
                <w:rFonts w:ascii="宋体" w:hAnsi="宋体" w:hint="eastAsia"/>
                <w:sz w:val="21"/>
                <w:szCs w:val="21"/>
              </w:rPr>
              <w:t>应便于</w:t>
            </w:r>
            <w:r w:rsidRPr="005879EF">
              <w:rPr>
                <w:rFonts w:ascii="宋体" w:hAnsi="宋体"/>
                <w:sz w:val="21"/>
                <w:szCs w:val="21"/>
              </w:rPr>
              <w:t>清洁，经雨水冲刷后不藏灰尘。</w:t>
            </w:r>
          </w:p>
          <w:p w14:paraId="11089A2C"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 xml:space="preserve">灯具结构设计操作简单，维修方便。 </w:t>
            </w:r>
          </w:p>
        </w:tc>
      </w:tr>
      <w:tr w:rsidR="00AC52F1" w:rsidRPr="005879EF" w14:paraId="09BE0CE8" w14:textId="77777777" w:rsidTr="009D4D5E">
        <w:tc>
          <w:tcPr>
            <w:tcW w:w="374" w:type="pct"/>
            <w:shd w:val="clear" w:color="auto" w:fill="auto"/>
            <w:vAlign w:val="center"/>
          </w:tcPr>
          <w:p w14:paraId="6E67F885"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21</w:t>
            </w:r>
          </w:p>
        </w:tc>
        <w:tc>
          <w:tcPr>
            <w:tcW w:w="1022" w:type="pct"/>
            <w:shd w:val="clear" w:color="auto" w:fill="auto"/>
            <w:vAlign w:val="center"/>
          </w:tcPr>
          <w:p w14:paraId="25B60A0B"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品牌标识和系统设备的设计、制造及铭牌、标志</w:t>
            </w:r>
          </w:p>
        </w:tc>
        <w:tc>
          <w:tcPr>
            <w:tcW w:w="3604" w:type="pct"/>
            <w:shd w:val="clear" w:color="auto" w:fill="auto"/>
            <w:vAlign w:val="center"/>
          </w:tcPr>
          <w:p w14:paraId="53AC080F"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灯体上须有厂家的品牌标识；系统设备及其辅助装置的铭牌、使用标示、警告指示应以中文或易懂的通用符号来表示，应准确无误地表示设备之型号、规格。</w:t>
            </w:r>
          </w:p>
        </w:tc>
      </w:tr>
      <w:tr w:rsidR="00AC52F1" w:rsidRPr="005879EF" w14:paraId="489A8862" w14:textId="77777777" w:rsidTr="009D4D5E">
        <w:trPr>
          <w:trHeight w:val="340"/>
        </w:trPr>
        <w:tc>
          <w:tcPr>
            <w:tcW w:w="374" w:type="pct"/>
            <w:shd w:val="clear" w:color="auto" w:fill="auto"/>
            <w:vAlign w:val="center"/>
          </w:tcPr>
          <w:p w14:paraId="5B01D182"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22</w:t>
            </w:r>
          </w:p>
        </w:tc>
        <w:tc>
          <w:tcPr>
            <w:tcW w:w="1022" w:type="pct"/>
            <w:shd w:val="clear" w:color="auto" w:fill="auto"/>
            <w:vAlign w:val="center"/>
          </w:tcPr>
          <w:p w14:paraId="6FCF4F07"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质量标准</w:t>
            </w:r>
          </w:p>
        </w:tc>
        <w:tc>
          <w:tcPr>
            <w:tcW w:w="3604" w:type="pct"/>
            <w:shd w:val="clear" w:color="auto" w:fill="auto"/>
            <w:vAlign w:val="center"/>
          </w:tcPr>
          <w:p w14:paraId="7F17A179"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设计和制造符合EN60598或GB7000.5（GB7000.1）；</w:t>
            </w:r>
          </w:p>
        </w:tc>
      </w:tr>
      <w:tr w:rsidR="00AC52F1" w:rsidRPr="005879EF" w14:paraId="128C0DF1" w14:textId="77777777" w:rsidTr="009D4D5E">
        <w:trPr>
          <w:trHeight w:val="340"/>
        </w:trPr>
        <w:tc>
          <w:tcPr>
            <w:tcW w:w="374" w:type="pct"/>
            <w:shd w:val="clear" w:color="auto" w:fill="auto"/>
            <w:vAlign w:val="center"/>
          </w:tcPr>
          <w:p w14:paraId="6B6EE0F4"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23</w:t>
            </w:r>
          </w:p>
        </w:tc>
        <w:tc>
          <w:tcPr>
            <w:tcW w:w="1022" w:type="pct"/>
            <w:shd w:val="clear" w:color="auto" w:fill="auto"/>
            <w:vAlign w:val="center"/>
          </w:tcPr>
          <w:p w14:paraId="17B8EA2D"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品牌要求</w:t>
            </w:r>
          </w:p>
        </w:tc>
        <w:tc>
          <w:tcPr>
            <w:tcW w:w="3604" w:type="pct"/>
            <w:shd w:val="clear" w:color="auto" w:fill="auto"/>
            <w:vAlign w:val="center"/>
          </w:tcPr>
          <w:p w14:paraId="2BFC8BCD"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本项目更换所用的LED光源须采用</w:t>
            </w:r>
            <w:r w:rsidR="003B7DBC" w:rsidRPr="005879EF">
              <w:rPr>
                <w:rFonts w:ascii="宋体" w:hAnsi="宋体"/>
                <w:sz w:val="21"/>
                <w:szCs w:val="21"/>
              </w:rPr>
              <w:t>投标供应商</w:t>
            </w:r>
            <w:r w:rsidRPr="005879EF">
              <w:rPr>
                <w:rFonts w:ascii="宋体" w:hAnsi="宋体"/>
                <w:sz w:val="21"/>
                <w:szCs w:val="21"/>
              </w:rPr>
              <w:t>投标时所选用的品牌</w:t>
            </w:r>
            <w:r w:rsidR="009F27D6" w:rsidRPr="005879EF">
              <w:rPr>
                <w:rFonts w:ascii="宋体" w:hAnsi="宋体" w:hint="eastAsia"/>
                <w:sz w:val="21"/>
                <w:szCs w:val="21"/>
              </w:rPr>
              <w:t>或经采购人同意的更优品牌</w:t>
            </w:r>
            <w:r w:rsidRPr="005879EF">
              <w:rPr>
                <w:rFonts w:ascii="宋体" w:hAnsi="宋体"/>
                <w:sz w:val="21"/>
                <w:szCs w:val="21"/>
              </w:rPr>
              <w:t>，采购人不接受其他品牌。</w:t>
            </w:r>
          </w:p>
        </w:tc>
      </w:tr>
      <w:tr w:rsidR="00AC52F1" w:rsidRPr="005879EF" w14:paraId="23975759" w14:textId="77777777" w:rsidTr="009D4D5E">
        <w:trPr>
          <w:trHeight w:val="340"/>
        </w:trPr>
        <w:tc>
          <w:tcPr>
            <w:tcW w:w="374" w:type="pct"/>
            <w:shd w:val="clear" w:color="auto" w:fill="auto"/>
            <w:vAlign w:val="center"/>
          </w:tcPr>
          <w:p w14:paraId="21FFA18E"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24</w:t>
            </w:r>
          </w:p>
        </w:tc>
        <w:tc>
          <w:tcPr>
            <w:tcW w:w="1022" w:type="pct"/>
            <w:shd w:val="clear" w:color="auto" w:fill="auto"/>
            <w:vAlign w:val="center"/>
          </w:tcPr>
          <w:p w14:paraId="66E5979B" w14:textId="77777777" w:rsidR="00AC52F1" w:rsidRPr="005879EF" w:rsidRDefault="00AC52F1" w:rsidP="00137426">
            <w:pPr>
              <w:pStyle w:val="affe"/>
              <w:spacing w:line="300" w:lineRule="auto"/>
              <w:rPr>
                <w:rFonts w:ascii="宋体" w:hAnsi="宋体"/>
                <w:sz w:val="21"/>
                <w:szCs w:val="21"/>
              </w:rPr>
            </w:pPr>
            <w:r w:rsidRPr="005879EF">
              <w:rPr>
                <w:rFonts w:ascii="宋体" w:hAnsi="宋体"/>
                <w:sz w:val="21"/>
                <w:szCs w:val="21"/>
              </w:rPr>
              <w:t>其他要求</w:t>
            </w:r>
          </w:p>
        </w:tc>
        <w:tc>
          <w:tcPr>
            <w:tcW w:w="3604" w:type="pct"/>
            <w:shd w:val="clear" w:color="auto" w:fill="auto"/>
            <w:vAlign w:val="center"/>
          </w:tcPr>
          <w:p w14:paraId="10F5F90B"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1、道路照明指标在</w:t>
            </w:r>
            <w:r w:rsidR="00B76683" w:rsidRPr="005879EF">
              <w:rPr>
                <w:rFonts w:ascii="宋体" w:hAnsi="宋体"/>
                <w:sz w:val="21"/>
                <w:szCs w:val="21"/>
              </w:rPr>
              <w:t>合作期</w:t>
            </w:r>
            <w:r w:rsidRPr="005879EF">
              <w:rPr>
                <w:rFonts w:ascii="宋体" w:hAnsi="宋体"/>
                <w:sz w:val="21"/>
                <w:szCs w:val="21"/>
              </w:rPr>
              <w:t>内必须满足《城市道路照明设计标准》（CJJ45-2015）和《LED城市道路照明应用技术要求》</w:t>
            </w:r>
            <w:r w:rsidRPr="005879EF">
              <w:rPr>
                <w:rFonts w:ascii="宋体" w:hAnsi="宋体"/>
                <w:sz w:val="21"/>
                <w:szCs w:val="21"/>
              </w:rPr>
              <w:lastRenderedPageBreak/>
              <w:t>（GB/T31832—2015）的要求，道路照明系统的电压、电流、功率因素须符合《电能质量公用电网谐波》（GB/T14549--93）等国家电力设计的标准要求。</w:t>
            </w:r>
          </w:p>
          <w:p w14:paraId="475FC568"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2、路灯安装型式的选择</w:t>
            </w:r>
          </w:p>
          <w:p w14:paraId="4024F947"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LED路灯灯具仰角采用可调式或固定式，应与原灯具安装方式相匹配。</w:t>
            </w:r>
          </w:p>
          <w:p w14:paraId="657BF21B"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3、其他要求：</w:t>
            </w:r>
          </w:p>
          <w:p w14:paraId="5F03E36D" w14:textId="77777777" w:rsidR="00AC52F1"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（1）在安装灯具时，在路灯</w:t>
            </w:r>
            <w:proofErr w:type="gramStart"/>
            <w:r w:rsidRPr="005879EF">
              <w:rPr>
                <w:rFonts w:ascii="宋体" w:hAnsi="宋体"/>
                <w:sz w:val="21"/>
                <w:szCs w:val="21"/>
              </w:rPr>
              <w:t>灯</w:t>
            </w:r>
            <w:proofErr w:type="gramEnd"/>
            <w:r w:rsidRPr="005879EF">
              <w:rPr>
                <w:rFonts w:ascii="宋体" w:hAnsi="宋体"/>
                <w:sz w:val="21"/>
                <w:szCs w:val="21"/>
              </w:rPr>
              <w:t>杆</w:t>
            </w:r>
            <w:proofErr w:type="gramStart"/>
            <w:r w:rsidRPr="005879EF">
              <w:rPr>
                <w:rFonts w:ascii="宋体" w:hAnsi="宋体"/>
                <w:sz w:val="21"/>
                <w:szCs w:val="21"/>
              </w:rPr>
              <w:t>检修门盖</w:t>
            </w:r>
            <w:r w:rsidR="00F93466" w:rsidRPr="005879EF">
              <w:rPr>
                <w:rFonts w:ascii="宋体" w:hAnsi="宋体" w:hint="eastAsia"/>
                <w:sz w:val="21"/>
                <w:szCs w:val="21"/>
              </w:rPr>
              <w:t>或</w:t>
            </w:r>
            <w:proofErr w:type="gramEnd"/>
            <w:r w:rsidR="00F93466" w:rsidRPr="005879EF">
              <w:rPr>
                <w:rFonts w:ascii="宋体" w:hAnsi="宋体" w:hint="eastAsia"/>
                <w:sz w:val="21"/>
                <w:szCs w:val="21"/>
              </w:rPr>
              <w:t>其他合理位置</w:t>
            </w:r>
            <w:r w:rsidRPr="005879EF">
              <w:rPr>
                <w:rFonts w:ascii="宋体" w:hAnsi="宋体"/>
                <w:sz w:val="21"/>
                <w:szCs w:val="21"/>
              </w:rPr>
              <w:t>安装接线板，接线板上设置熔断保护器、单灯控制模块。</w:t>
            </w:r>
          </w:p>
          <w:p w14:paraId="3338C2D6" w14:textId="77777777" w:rsidR="002E17D9" w:rsidRPr="005879EF" w:rsidRDefault="00AC52F1" w:rsidP="00137426">
            <w:pPr>
              <w:pStyle w:val="affe"/>
              <w:spacing w:line="300" w:lineRule="auto"/>
              <w:jc w:val="left"/>
              <w:rPr>
                <w:rFonts w:ascii="宋体" w:hAnsi="宋体"/>
                <w:sz w:val="21"/>
                <w:szCs w:val="21"/>
              </w:rPr>
            </w:pPr>
            <w:r w:rsidRPr="005879EF">
              <w:rPr>
                <w:rFonts w:ascii="宋体" w:hAnsi="宋体"/>
                <w:sz w:val="21"/>
                <w:szCs w:val="21"/>
              </w:rPr>
              <w:t>（2）灯杆与灯具间的供电线路应在灯具内有明确的火、零、地线接线端子，灯杆、灯具内供电线路中间不得有接头。</w:t>
            </w:r>
          </w:p>
        </w:tc>
      </w:tr>
    </w:tbl>
    <w:bookmarkEnd w:id="314"/>
    <w:p w14:paraId="7FFEAF5E" w14:textId="77777777" w:rsidR="00D40FD4" w:rsidRPr="005879EF" w:rsidRDefault="009D4D5E" w:rsidP="00137426">
      <w:pPr>
        <w:spacing w:line="300" w:lineRule="auto"/>
        <w:ind w:firstLine="422"/>
        <w:rPr>
          <w:rFonts w:ascii="宋体" w:hAnsi="宋体"/>
          <w:b/>
          <w:bCs/>
          <w:sz w:val="21"/>
          <w:szCs w:val="21"/>
        </w:rPr>
      </w:pPr>
      <w:r w:rsidRPr="005879EF">
        <w:rPr>
          <w:rFonts w:ascii="宋体" w:hAnsi="宋体" w:hint="eastAsia"/>
          <w:b/>
          <w:bCs/>
          <w:sz w:val="21"/>
          <w:szCs w:val="21"/>
        </w:rPr>
        <w:lastRenderedPageBreak/>
        <w:t>2、</w:t>
      </w:r>
      <w:r w:rsidR="001506A8" w:rsidRPr="005879EF">
        <w:rPr>
          <w:rFonts w:ascii="宋体" w:hAnsi="宋体" w:hint="eastAsia"/>
          <w:b/>
          <w:bCs/>
          <w:sz w:val="21"/>
          <w:szCs w:val="21"/>
        </w:rPr>
        <w:t>路灯</w:t>
      </w:r>
      <w:r w:rsidR="004C6AA6" w:rsidRPr="005879EF">
        <w:rPr>
          <w:rFonts w:ascii="宋体" w:hAnsi="宋体" w:hint="eastAsia"/>
          <w:b/>
          <w:bCs/>
          <w:sz w:val="21"/>
          <w:szCs w:val="21"/>
        </w:rPr>
        <w:t>控制管理系统</w:t>
      </w:r>
    </w:p>
    <w:p w14:paraId="689AB8A2" w14:textId="77777777" w:rsidR="004C6AA6" w:rsidRPr="005879EF" w:rsidRDefault="004C6AA6" w:rsidP="00137426">
      <w:pPr>
        <w:spacing w:line="300" w:lineRule="auto"/>
        <w:ind w:firstLine="420"/>
        <w:rPr>
          <w:rFonts w:ascii="宋体" w:hAnsi="宋体"/>
          <w:sz w:val="21"/>
          <w:szCs w:val="21"/>
        </w:rPr>
      </w:pPr>
      <w:r w:rsidRPr="005879EF">
        <w:rPr>
          <w:rFonts w:ascii="宋体" w:hAnsi="宋体" w:hint="eastAsia"/>
          <w:sz w:val="21"/>
          <w:szCs w:val="21"/>
        </w:rPr>
        <w:t>本项目需配置路灯控制管理系统，应满足《路灯控制管理系统》（G</w:t>
      </w:r>
      <w:r w:rsidRPr="005879EF">
        <w:rPr>
          <w:rFonts w:ascii="宋体" w:hAnsi="宋体"/>
          <w:sz w:val="21"/>
          <w:szCs w:val="21"/>
        </w:rPr>
        <w:t>B/T 34923</w:t>
      </w:r>
      <w:r w:rsidRPr="005879EF">
        <w:rPr>
          <w:rFonts w:ascii="宋体" w:hAnsi="宋体" w:hint="eastAsia"/>
          <w:sz w:val="21"/>
          <w:szCs w:val="21"/>
        </w:rPr>
        <w:t>—2</w:t>
      </w:r>
      <w:r w:rsidRPr="005879EF">
        <w:rPr>
          <w:rFonts w:ascii="宋体" w:hAnsi="宋体"/>
          <w:sz w:val="21"/>
          <w:szCs w:val="21"/>
        </w:rPr>
        <w:t>017</w:t>
      </w:r>
      <w:r w:rsidRPr="005879EF">
        <w:rPr>
          <w:rFonts w:ascii="宋体" w:hAnsi="宋体" w:hint="eastAsia"/>
          <w:sz w:val="21"/>
          <w:szCs w:val="21"/>
        </w:rPr>
        <w:t>）规范要求（包括第一部分：总则、第二部分：主站技术规范、第三部分：路灯控制管理终端技术规范、第四部分：路灯控制器技术规范、第五部分：安全防护技术规范、第六部分：通信协议技术规范）</w:t>
      </w:r>
      <w:r w:rsidR="00657B2C" w:rsidRPr="005879EF">
        <w:rPr>
          <w:rFonts w:ascii="宋体" w:hAnsi="宋体" w:hint="eastAsia"/>
          <w:sz w:val="21"/>
          <w:szCs w:val="21"/>
        </w:rPr>
        <w:t>以及</w:t>
      </w:r>
      <w:r w:rsidR="00657B2C" w:rsidRPr="005879EF">
        <w:rPr>
          <w:rFonts w:ascii="宋体" w:hAnsi="宋体" w:hint="eastAsia"/>
          <w:color w:val="000000"/>
          <w:sz w:val="21"/>
          <w:szCs w:val="21"/>
        </w:rPr>
        <w:t>CJJ/T227-2014 《城市照明自动控制系统技术规范》及计算机机房建设、管理相关标准</w:t>
      </w:r>
      <w:r w:rsidRPr="005879EF">
        <w:rPr>
          <w:rFonts w:ascii="宋体" w:hAnsi="宋体" w:hint="eastAsia"/>
          <w:sz w:val="21"/>
          <w:szCs w:val="21"/>
        </w:rPr>
        <w:t>。</w:t>
      </w:r>
    </w:p>
    <w:p w14:paraId="12AA1910" w14:textId="77777777" w:rsidR="004C6AA6" w:rsidRPr="005879EF" w:rsidRDefault="004C6AA6" w:rsidP="00137426">
      <w:pPr>
        <w:spacing w:line="300" w:lineRule="auto"/>
        <w:ind w:firstLine="422"/>
        <w:rPr>
          <w:rFonts w:ascii="宋体" w:hAnsi="宋体"/>
          <w:b/>
          <w:bCs/>
          <w:sz w:val="21"/>
          <w:szCs w:val="21"/>
        </w:rPr>
      </w:pPr>
      <w:r w:rsidRPr="005879EF">
        <w:rPr>
          <w:rFonts w:ascii="宋体" w:hAnsi="宋体" w:hint="eastAsia"/>
          <w:b/>
          <w:bCs/>
          <w:sz w:val="21"/>
          <w:szCs w:val="21"/>
        </w:rPr>
        <w:t>（1）主站（智能监控平台）</w:t>
      </w:r>
    </w:p>
    <w:p w14:paraId="2290381B" w14:textId="77777777" w:rsidR="004C6AA6" w:rsidRPr="005879EF" w:rsidRDefault="004C6AA6" w:rsidP="00137426">
      <w:pPr>
        <w:spacing w:line="300" w:lineRule="auto"/>
        <w:ind w:firstLine="420"/>
        <w:rPr>
          <w:rFonts w:ascii="宋体" w:hAnsi="宋体"/>
          <w:sz w:val="21"/>
          <w:szCs w:val="21"/>
        </w:rPr>
      </w:pPr>
      <w:r w:rsidRPr="005879EF">
        <w:rPr>
          <w:rFonts w:ascii="宋体" w:hAnsi="宋体" w:hint="eastAsia"/>
          <w:sz w:val="21"/>
          <w:szCs w:val="21"/>
        </w:rPr>
        <w:t>1）硬件要求</w:t>
      </w:r>
    </w:p>
    <w:p w14:paraId="11C52D9E" w14:textId="77777777" w:rsidR="004C6AA6" w:rsidRPr="005879EF" w:rsidRDefault="00251907" w:rsidP="00137426">
      <w:pPr>
        <w:spacing w:line="300" w:lineRule="auto"/>
        <w:ind w:firstLine="420"/>
        <w:rPr>
          <w:rFonts w:ascii="宋体" w:hAnsi="宋体"/>
          <w:sz w:val="21"/>
          <w:szCs w:val="21"/>
        </w:rPr>
      </w:pPr>
      <w:r w:rsidRPr="005879EF">
        <w:rPr>
          <w:rFonts w:ascii="宋体" w:hAnsi="宋体" w:hint="eastAsia"/>
          <w:sz w:val="21"/>
          <w:szCs w:val="21"/>
        </w:rPr>
        <w:t>主站设备应包括计算机网络体系（服务器、工作站、网络设备</w:t>
      </w:r>
      <w:r w:rsidR="00921081" w:rsidRPr="005879EF">
        <w:rPr>
          <w:rFonts w:ascii="宋体" w:hAnsi="宋体" w:hint="eastAsia"/>
          <w:sz w:val="21"/>
          <w:szCs w:val="21"/>
        </w:rPr>
        <w:t>及其他配套设备等</w:t>
      </w:r>
      <w:r w:rsidRPr="005879EF">
        <w:rPr>
          <w:rFonts w:ascii="宋体" w:hAnsi="宋体" w:hint="eastAsia"/>
          <w:sz w:val="21"/>
          <w:szCs w:val="21"/>
        </w:rPr>
        <w:t>）</w:t>
      </w:r>
      <w:r w:rsidR="00921081" w:rsidRPr="005879EF">
        <w:rPr>
          <w:rFonts w:ascii="宋体" w:hAnsi="宋体" w:hint="eastAsia"/>
          <w:sz w:val="21"/>
          <w:szCs w:val="21"/>
        </w:rPr>
        <w:t>、存储设备（数据备份设备）、专用通信设备以及电源等相关设备。</w:t>
      </w:r>
    </w:p>
    <w:p w14:paraId="5473B6A7" w14:textId="77777777" w:rsidR="00B17449" w:rsidRPr="005879EF" w:rsidRDefault="00B17449" w:rsidP="006E15C9">
      <w:pPr>
        <w:numPr>
          <w:ilvl w:val="0"/>
          <w:numId w:val="11"/>
        </w:numPr>
        <w:spacing w:line="300" w:lineRule="auto"/>
        <w:ind w:firstLineChars="0"/>
        <w:rPr>
          <w:rFonts w:ascii="宋体" w:hAnsi="宋体"/>
          <w:sz w:val="21"/>
          <w:szCs w:val="21"/>
        </w:rPr>
      </w:pPr>
      <w:r w:rsidRPr="005879EF">
        <w:rPr>
          <w:rFonts w:ascii="宋体" w:hAnsi="宋体" w:hint="eastAsia"/>
          <w:sz w:val="21"/>
          <w:szCs w:val="21"/>
        </w:rPr>
        <w:t>根据本次系统的实际需求，采用的服务器主要包括：数据库服务器、系统平台服务器、通讯前置机等。</w:t>
      </w:r>
    </w:p>
    <w:p w14:paraId="7632FD9B" w14:textId="77777777" w:rsidR="00B17449" w:rsidRPr="005879EF" w:rsidRDefault="00B17449" w:rsidP="006E15C9">
      <w:pPr>
        <w:numPr>
          <w:ilvl w:val="0"/>
          <w:numId w:val="11"/>
        </w:numPr>
        <w:spacing w:line="300" w:lineRule="auto"/>
        <w:ind w:firstLineChars="0"/>
        <w:rPr>
          <w:rFonts w:ascii="宋体" w:hAnsi="宋体"/>
          <w:sz w:val="21"/>
          <w:szCs w:val="21"/>
        </w:rPr>
      </w:pPr>
      <w:r w:rsidRPr="005879EF">
        <w:rPr>
          <w:rFonts w:ascii="宋体" w:hAnsi="宋体" w:hint="eastAsia"/>
          <w:sz w:val="21"/>
          <w:szCs w:val="21"/>
        </w:rPr>
        <w:t>根据本次控制系统的实际需求，配置交换机、路由器、机柜、防火墙等配套设施。</w:t>
      </w:r>
    </w:p>
    <w:p w14:paraId="1D381474" w14:textId="77777777" w:rsidR="00B17449" w:rsidRPr="005879EF" w:rsidRDefault="00B17449" w:rsidP="006E15C9">
      <w:pPr>
        <w:numPr>
          <w:ilvl w:val="0"/>
          <w:numId w:val="11"/>
        </w:numPr>
        <w:spacing w:line="300" w:lineRule="auto"/>
        <w:ind w:firstLineChars="0"/>
        <w:rPr>
          <w:rFonts w:ascii="宋体" w:hAnsi="宋体"/>
          <w:sz w:val="21"/>
          <w:szCs w:val="21"/>
        </w:rPr>
      </w:pPr>
      <w:r w:rsidRPr="005879EF">
        <w:rPr>
          <w:rFonts w:ascii="宋体" w:hAnsi="宋体" w:hint="eastAsia"/>
          <w:sz w:val="21"/>
          <w:szCs w:val="21"/>
        </w:rPr>
        <w:t>存储系统在设计时，除了要满足容量要求外，还应保证有一定程度的预留空间，并保证系统的性能和可靠性。存储系统要求设备具有高性能的数据存储管理及备份能力，以满足各类应用和业务系统对存储能力的高可靠性、高可用性要求。</w:t>
      </w:r>
    </w:p>
    <w:p w14:paraId="0B756469" w14:textId="77777777" w:rsidR="00B17449" w:rsidRPr="005879EF" w:rsidRDefault="00B17449" w:rsidP="006E15C9">
      <w:pPr>
        <w:numPr>
          <w:ilvl w:val="0"/>
          <w:numId w:val="11"/>
        </w:numPr>
        <w:spacing w:line="300" w:lineRule="auto"/>
        <w:ind w:firstLineChars="0"/>
        <w:rPr>
          <w:rFonts w:ascii="宋体" w:hAnsi="宋体"/>
          <w:sz w:val="21"/>
          <w:szCs w:val="21"/>
        </w:rPr>
      </w:pPr>
      <w:r w:rsidRPr="005879EF">
        <w:rPr>
          <w:rFonts w:ascii="宋体" w:hAnsi="宋体" w:hint="eastAsia"/>
          <w:sz w:val="21"/>
          <w:szCs w:val="21"/>
        </w:rPr>
        <w:t>根据管理需要，配置笔记本、台式机、录音电话等，由不同监管人员执行不用的管理职能。</w:t>
      </w:r>
    </w:p>
    <w:p w14:paraId="3199C173" w14:textId="77777777" w:rsidR="00B17449" w:rsidRPr="005879EF" w:rsidRDefault="00B17449" w:rsidP="006E15C9">
      <w:pPr>
        <w:numPr>
          <w:ilvl w:val="0"/>
          <w:numId w:val="11"/>
        </w:numPr>
        <w:spacing w:line="300" w:lineRule="auto"/>
        <w:ind w:firstLineChars="0"/>
        <w:rPr>
          <w:rFonts w:ascii="宋体" w:hAnsi="宋体"/>
          <w:sz w:val="21"/>
          <w:szCs w:val="21"/>
        </w:rPr>
      </w:pPr>
      <w:r w:rsidRPr="005879EF">
        <w:rPr>
          <w:rFonts w:ascii="宋体" w:hAnsi="宋体" w:hint="eastAsia"/>
          <w:sz w:val="21"/>
          <w:szCs w:val="21"/>
        </w:rPr>
        <w:t>配置合理的不间断电源容量，满足服务器等硬件设备2</w:t>
      </w:r>
      <w:r w:rsidRPr="005879EF">
        <w:rPr>
          <w:rFonts w:ascii="宋体" w:hAnsi="宋体"/>
          <w:sz w:val="21"/>
          <w:szCs w:val="21"/>
        </w:rPr>
        <w:t>4</w:t>
      </w:r>
      <w:r w:rsidRPr="005879EF">
        <w:rPr>
          <w:rFonts w:ascii="宋体" w:hAnsi="宋体" w:hint="eastAsia"/>
          <w:sz w:val="21"/>
          <w:szCs w:val="21"/>
        </w:rPr>
        <w:t>小时供电。</w:t>
      </w:r>
    </w:p>
    <w:p w14:paraId="729F202E" w14:textId="77777777" w:rsidR="00E97FE8" w:rsidRPr="005879EF" w:rsidRDefault="00E97FE8" w:rsidP="006E15C9">
      <w:pPr>
        <w:numPr>
          <w:ilvl w:val="0"/>
          <w:numId w:val="11"/>
        </w:numPr>
        <w:spacing w:line="300" w:lineRule="auto"/>
        <w:ind w:firstLineChars="0"/>
        <w:rPr>
          <w:rFonts w:ascii="宋体" w:hAnsi="宋体"/>
          <w:sz w:val="21"/>
          <w:szCs w:val="21"/>
        </w:rPr>
      </w:pPr>
      <w:r w:rsidRPr="005879EF">
        <w:rPr>
          <w:rFonts w:ascii="宋体" w:hAnsi="宋体" w:hint="eastAsia"/>
          <w:sz w:val="21"/>
          <w:szCs w:val="21"/>
        </w:rPr>
        <w:t>★其他要求：</w:t>
      </w:r>
      <w:r w:rsidR="00020393" w:rsidRPr="005879EF">
        <w:rPr>
          <w:rFonts w:ascii="宋体" w:hAnsi="宋体" w:hint="eastAsia"/>
          <w:sz w:val="21"/>
          <w:szCs w:val="21"/>
        </w:rPr>
        <w:t>（1）</w:t>
      </w:r>
      <w:r w:rsidRPr="005879EF">
        <w:rPr>
          <w:rFonts w:ascii="宋体" w:hAnsi="宋体" w:hint="eastAsia"/>
          <w:sz w:val="21"/>
          <w:szCs w:val="21"/>
        </w:rPr>
        <w:t>在项目范围内合理</w:t>
      </w:r>
      <w:r w:rsidRPr="005879EF">
        <w:rPr>
          <w:rFonts w:ascii="宋体" w:hAnsi="宋体" w:hint="eastAsia"/>
          <w:b/>
          <w:bCs/>
          <w:sz w:val="21"/>
          <w:szCs w:val="21"/>
          <w:u w:val="single"/>
        </w:rPr>
        <w:t>配置不少于三个点的光感监测器，</w:t>
      </w:r>
      <w:r w:rsidRPr="005879EF">
        <w:rPr>
          <w:rFonts w:ascii="宋体" w:hAnsi="宋体"/>
          <w:sz w:val="21"/>
          <w:szCs w:val="21"/>
        </w:rPr>
        <w:t>监控系统控制的照明灯具智能应在天然光照度为30Lx时关灯，在天然光照度15Lx时亮灯；时控、光控的功能性照明灯具的开关时间与微机控制的灯具的开关灯时间差不得超过30分钟。</w:t>
      </w:r>
      <w:r w:rsidR="00020393" w:rsidRPr="005879EF">
        <w:rPr>
          <w:rFonts w:ascii="宋体" w:hAnsi="宋体" w:hint="eastAsia"/>
          <w:b/>
          <w:bCs/>
          <w:sz w:val="21"/>
          <w:szCs w:val="21"/>
          <w:u w:val="single"/>
        </w:rPr>
        <w:t>（2）</w:t>
      </w:r>
      <w:r w:rsidR="00E65F09" w:rsidRPr="005879EF">
        <w:rPr>
          <w:rFonts w:ascii="宋体" w:hAnsi="宋体" w:hint="eastAsia"/>
          <w:b/>
          <w:bCs/>
          <w:sz w:val="21"/>
          <w:szCs w:val="21"/>
          <w:u w:val="single"/>
        </w:rPr>
        <w:t>须</w:t>
      </w:r>
      <w:r w:rsidR="00020393" w:rsidRPr="005879EF">
        <w:rPr>
          <w:rFonts w:ascii="宋体" w:hAnsi="宋体" w:hint="eastAsia"/>
          <w:b/>
          <w:bCs/>
          <w:sz w:val="21"/>
          <w:szCs w:val="21"/>
          <w:u w:val="single"/>
        </w:rPr>
        <w:t>为项目</w:t>
      </w:r>
      <w:proofErr w:type="gramStart"/>
      <w:r w:rsidR="00020393" w:rsidRPr="005879EF">
        <w:rPr>
          <w:rFonts w:ascii="宋体" w:hAnsi="宋体" w:hint="eastAsia"/>
          <w:b/>
          <w:bCs/>
          <w:sz w:val="21"/>
          <w:szCs w:val="21"/>
          <w:u w:val="single"/>
        </w:rPr>
        <w:t>维养车辆</w:t>
      </w:r>
      <w:proofErr w:type="gramEnd"/>
      <w:r w:rsidR="00020393" w:rsidRPr="005879EF">
        <w:rPr>
          <w:rFonts w:ascii="宋体" w:hAnsi="宋体" w:hint="eastAsia"/>
          <w:b/>
          <w:bCs/>
          <w:sz w:val="21"/>
          <w:szCs w:val="21"/>
          <w:u w:val="single"/>
        </w:rPr>
        <w:t>配置G</w:t>
      </w:r>
      <w:r w:rsidR="00020393" w:rsidRPr="005879EF">
        <w:rPr>
          <w:rFonts w:ascii="宋体" w:hAnsi="宋体"/>
          <w:b/>
          <w:bCs/>
          <w:sz w:val="21"/>
          <w:szCs w:val="21"/>
          <w:u w:val="single"/>
        </w:rPr>
        <w:t>PS</w:t>
      </w:r>
      <w:r w:rsidR="00020393" w:rsidRPr="005879EF">
        <w:rPr>
          <w:rFonts w:ascii="宋体" w:hAnsi="宋体" w:hint="eastAsia"/>
          <w:b/>
          <w:bCs/>
          <w:sz w:val="21"/>
          <w:szCs w:val="21"/>
          <w:u w:val="single"/>
        </w:rPr>
        <w:t>定位系统</w:t>
      </w:r>
      <w:r w:rsidR="00020393" w:rsidRPr="005879EF">
        <w:rPr>
          <w:rFonts w:ascii="宋体" w:hAnsi="宋体" w:hint="eastAsia"/>
          <w:sz w:val="21"/>
          <w:szCs w:val="21"/>
        </w:rPr>
        <w:t>，并配置合理的通讯、传输设备，在监控平</w:t>
      </w:r>
      <w:r w:rsidR="00020393" w:rsidRPr="005879EF">
        <w:rPr>
          <w:rFonts w:ascii="宋体" w:hAnsi="宋体" w:hint="eastAsia"/>
          <w:sz w:val="21"/>
          <w:szCs w:val="21"/>
        </w:rPr>
        <w:lastRenderedPageBreak/>
        <w:t>台上实现对</w:t>
      </w:r>
      <w:proofErr w:type="gramStart"/>
      <w:r w:rsidR="00020393" w:rsidRPr="005879EF">
        <w:rPr>
          <w:rFonts w:ascii="宋体" w:hAnsi="宋体" w:hint="eastAsia"/>
          <w:sz w:val="21"/>
          <w:szCs w:val="21"/>
        </w:rPr>
        <w:t>维养车辆</w:t>
      </w:r>
      <w:proofErr w:type="gramEnd"/>
      <w:r w:rsidR="00020393" w:rsidRPr="005879EF">
        <w:rPr>
          <w:rFonts w:ascii="宋体" w:hAnsi="宋体" w:hint="eastAsia"/>
          <w:sz w:val="21"/>
          <w:szCs w:val="21"/>
        </w:rPr>
        <w:t>的监控、管理和调度。</w:t>
      </w:r>
    </w:p>
    <w:p w14:paraId="5DA288E2" w14:textId="77777777" w:rsidR="00B17449" w:rsidRPr="005879EF" w:rsidRDefault="00B17449" w:rsidP="00137426">
      <w:pPr>
        <w:spacing w:line="300" w:lineRule="auto"/>
        <w:ind w:left="900" w:firstLineChars="0" w:firstLine="0"/>
        <w:jc w:val="center"/>
        <w:rPr>
          <w:rFonts w:ascii="宋体" w:hAnsi="宋体"/>
          <w:b/>
          <w:bCs/>
          <w:sz w:val="21"/>
          <w:szCs w:val="21"/>
        </w:rPr>
      </w:pPr>
      <w:r w:rsidRPr="005879EF">
        <w:rPr>
          <w:rFonts w:ascii="宋体" w:hAnsi="宋体" w:hint="eastAsia"/>
          <w:b/>
          <w:bCs/>
          <w:sz w:val="21"/>
          <w:szCs w:val="21"/>
        </w:rPr>
        <w:t>主站设备清单（</w:t>
      </w:r>
      <w:r w:rsidR="003B7DBC" w:rsidRPr="005879EF">
        <w:rPr>
          <w:rFonts w:ascii="宋体" w:hAnsi="宋体" w:hint="eastAsia"/>
          <w:b/>
          <w:bCs/>
          <w:sz w:val="21"/>
          <w:szCs w:val="21"/>
        </w:rPr>
        <w:t>投标供应商</w:t>
      </w:r>
      <w:r w:rsidRPr="005879EF">
        <w:rPr>
          <w:rFonts w:ascii="宋体" w:hAnsi="宋体" w:hint="eastAsia"/>
          <w:b/>
          <w:bCs/>
          <w:sz w:val="21"/>
          <w:szCs w:val="21"/>
        </w:rPr>
        <w:t>应据此优化设计）</w:t>
      </w:r>
    </w:p>
    <w:tbl>
      <w:tblPr>
        <w:tblW w:w="89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5"/>
        <w:gridCol w:w="1424"/>
        <w:gridCol w:w="5412"/>
        <w:gridCol w:w="687"/>
        <w:gridCol w:w="741"/>
      </w:tblGrid>
      <w:tr w:rsidR="00186C79" w:rsidRPr="005879EF" w14:paraId="5D8DEB48" w14:textId="77777777" w:rsidTr="008D5EE5">
        <w:trPr>
          <w:trHeight w:val="431"/>
          <w:jc w:val="center"/>
        </w:trPr>
        <w:tc>
          <w:tcPr>
            <w:tcW w:w="685" w:type="dxa"/>
            <w:vAlign w:val="center"/>
          </w:tcPr>
          <w:p w14:paraId="3F6A2FD3"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序号</w:t>
            </w:r>
          </w:p>
        </w:tc>
        <w:tc>
          <w:tcPr>
            <w:tcW w:w="1424" w:type="dxa"/>
            <w:vAlign w:val="center"/>
          </w:tcPr>
          <w:p w14:paraId="67B996CE"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设备名称</w:t>
            </w:r>
          </w:p>
        </w:tc>
        <w:tc>
          <w:tcPr>
            <w:tcW w:w="5412" w:type="dxa"/>
            <w:vAlign w:val="center"/>
          </w:tcPr>
          <w:p w14:paraId="55DB3EEB"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规格参数</w:t>
            </w:r>
          </w:p>
        </w:tc>
        <w:tc>
          <w:tcPr>
            <w:tcW w:w="687" w:type="dxa"/>
            <w:vAlign w:val="center"/>
          </w:tcPr>
          <w:p w14:paraId="57098E4B"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单位</w:t>
            </w:r>
          </w:p>
        </w:tc>
        <w:tc>
          <w:tcPr>
            <w:tcW w:w="741" w:type="dxa"/>
            <w:vAlign w:val="center"/>
          </w:tcPr>
          <w:p w14:paraId="24A4B3AE"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数量</w:t>
            </w:r>
          </w:p>
        </w:tc>
      </w:tr>
      <w:tr w:rsidR="00186C79" w:rsidRPr="005879EF" w14:paraId="0B3F9B72" w14:textId="77777777" w:rsidTr="008D5EE5">
        <w:trPr>
          <w:trHeight w:val="402"/>
          <w:jc w:val="center"/>
        </w:trPr>
        <w:tc>
          <w:tcPr>
            <w:tcW w:w="685" w:type="dxa"/>
            <w:vAlign w:val="center"/>
          </w:tcPr>
          <w:p w14:paraId="28881787"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1</w:t>
            </w:r>
          </w:p>
        </w:tc>
        <w:tc>
          <w:tcPr>
            <w:tcW w:w="1424" w:type="dxa"/>
            <w:vAlign w:val="center"/>
          </w:tcPr>
          <w:p w14:paraId="07FB5EE1"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服务器</w:t>
            </w:r>
          </w:p>
        </w:tc>
        <w:tc>
          <w:tcPr>
            <w:tcW w:w="5412" w:type="dxa"/>
            <w:vAlign w:val="center"/>
          </w:tcPr>
          <w:p w14:paraId="51738021"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两颗</w:t>
            </w:r>
            <w:r w:rsidR="006B4D91" w:rsidRPr="005879EF">
              <w:rPr>
                <w:rFonts w:ascii="宋体" w:hAnsi="宋体" w:cs="宋体" w:hint="eastAsia"/>
                <w:color w:val="000000"/>
                <w:kern w:val="0"/>
                <w:sz w:val="21"/>
                <w:szCs w:val="21"/>
              </w:rPr>
              <w:t>相当于“十核 英特尔® 至强® E5-26</w:t>
            </w:r>
            <w:r w:rsidR="00A50D1F" w:rsidRPr="005879EF">
              <w:rPr>
                <w:rFonts w:ascii="宋体" w:hAnsi="宋体" w:cs="宋体"/>
                <w:color w:val="000000"/>
                <w:kern w:val="0"/>
                <w:sz w:val="21"/>
                <w:szCs w:val="21"/>
              </w:rPr>
              <w:t>8</w:t>
            </w:r>
            <w:r w:rsidR="006B4D91" w:rsidRPr="005879EF">
              <w:rPr>
                <w:rFonts w:ascii="宋体" w:hAnsi="宋体" w:cs="宋体" w:hint="eastAsia"/>
                <w:color w:val="000000"/>
                <w:kern w:val="0"/>
                <w:sz w:val="21"/>
                <w:szCs w:val="21"/>
              </w:rPr>
              <w:t>0v4 2.4GHZ”的</w:t>
            </w:r>
            <w:r w:rsidRPr="005879EF">
              <w:rPr>
                <w:rFonts w:ascii="宋体" w:hAnsi="宋体" w:cs="宋体" w:hint="eastAsia"/>
                <w:color w:val="000000"/>
                <w:kern w:val="0"/>
                <w:sz w:val="21"/>
                <w:szCs w:val="21"/>
              </w:rPr>
              <w:t>处理</w:t>
            </w:r>
            <w:r w:rsidR="006B4D91" w:rsidRPr="005879EF">
              <w:rPr>
                <w:rFonts w:ascii="宋体" w:hAnsi="宋体" w:cs="宋体" w:hint="eastAsia"/>
                <w:color w:val="000000"/>
                <w:kern w:val="0"/>
                <w:sz w:val="21"/>
                <w:szCs w:val="21"/>
              </w:rPr>
              <w:t>器</w:t>
            </w:r>
            <w:r w:rsidRPr="005879EF">
              <w:rPr>
                <w:rFonts w:ascii="宋体" w:hAnsi="宋体" w:cs="宋体" w:hint="eastAsia"/>
                <w:color w:val="000000"/>
                <w:kern w:val="0"/>
                <w:sz w:val="21"/>
                <w:szCs w:val="21"/>
              </w:rPr>
              <w:t>/128GB 2400MTs RDIMM内存/6块600G 15Krpm SAS 12Gbps</w:t>
            </w:r>
            <w:proofErr w:type="gramStart"/>
            <w:r w:rsidRPr="005879EF">
              <w:rPr>
                <w:rFonts w:ascii="宋体" w:hAnsi="宋体" w:cs="宋体" w:hint="eastAsia"/>
                <w:color w:val="000000"/>
                <w:kern w:val="0"/>
                <w:sz w:val="21"/>
                <w:szCs w:val="21"/>
              </w:rPr>
              <w:t>热插拨</w:t>
            </w:r>
            <w:proofErr w:type="gramEnd"/>
            <w:r w:rsidRPr="005879EF">
              <w:rPr>
                <w:rFonts w:ascii="宋体" w:hAnsi="宋体" w:cs="宋体" w:hint="eastAsia"/>
                <w:color w:val="000000"/>
                <w:kern w:val="0"/>
                <w:sz w:val="21"/>
                <w:szCs w:val="21"/>
              </w:rPr>
              <w:t>硬盘/2个750w热插</w:t>
            </w:r>
            <w:proofErr w:type="gramStart"/>
            <w:r w:rsidRPr="005879EF">
              <w:rPr>
                <w:rFonts w:ascii="宋体" w:hAnsi="宋体" w:cs="宋体" w:hint="eastAsia"/>
                <w:color w:val="000000"/>
                <w:kern w:val="0"/>
                <w:sz w:val="21"/>
                <w:szCs w:val="21"/>
              </w:rPr>
              <w:t>拔冗</w:t>
            </w:r>
            <w:proofErr w:type="gramEnd"/>
            <w:r w:rsidRPr="005879EF">
              <w:rPr>
                <w:rFonts w:ascii="宋体" w:hAnsi="宋体" w:cs="宋体" w:hint="eastAsia"/>
                <w:color w:val="000000"/>
                <w:kern w:val="0"/>
                <w:sz w:val="21"/>
                <w:szCs w:val="21"/>
              </w:rPr>
              <w:t>余电源 。</w:t>
            </w:r>
          </w:p>
        </w:tc>
        <w:tc>
          <w:tcPr>
            <w:tcW w:w="687" w:type="dxa"/>
            <w:vAlign w:val="center"/>
          </w:tcPr>
          <w:p w14:paraId="57075A23"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vAlign w:val="center"/>
          </w:tcPr>
          <w:p w14:paraId="5019DCFC" w14:textId="77777777" w:rsidR="00186C79" w:rsidRPr="005879EF" w:rsidRDefault="00A12CB7"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p>
        </w:tc>
      </w:tr>
      <w:tr w:rsidR="00186C79" w:rsidRPr="005879EF" w14:paraId="11186EAE" w14:textId="77777777" w:rsidTr="008D5EE5">
        <w:trPr>
          <w:trHeight w:val="557"/>
          <w:jc w:val="center"/>
        </w:trPr>
        <w:tc>
          <w:tcPr>
            <w:tcW w:w="685" w:type="dxa"/>
            <w:vAlign w:val="center"/>
          </w:tcPr>
          <w:p w14:paraId="223B2D79"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3</w:t>
            </w:r>
          </w:p>
        </w:tc>
        <w:tc>
          <w:tcPr>
            <w:tcW w:w="1424" w:type="dxa"/>
            <w:vAlign w:val="center"/>
          </w:tcPr>
          <w:p w14:paraId="534C3241"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存储</w:t>
            </w:r>
          </w:p>
        </w:tc>
        <w:tc>
          <w:tcPr>
            <w:tcW w:w="5412" w:type="dxa"/>
            <w:vAlign w:val="center"/>
          </w:tcPr>
          <w:p w14:paraId="2D30C367"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 xml:space="preserve">主机接口：双控制器，每个控制器 2 </w:t>
            </w:r>
            <w:proofErr w:type="gramStart"/>
            <w:r w:rsidRPr="005879EF">
              <w:rPr>
                <w:rFonts w:ascii="宋体" w:hAnsi="宋体" w:cs="宋体" w:hint="eastAsia"/>
                <w:color w:val="000000"/>
                <w:kern w:val="0"/>
                <w:sz w:val="21"/>
                <w:szCs w:val="21"/>
              </w:rPr>
              <w:t>个</w:t>
            </w:r>
            <w:proofErr w:type="gramEnd"/>
            <w:r w:rsidRPr="005879EF">
              <w:rPr>
                <w:rFonts w:ascii="宋体" w:hAnsi="宋体" w:cs="宋体" w:hint="eastAsia"/>
                <w:color w:val="000000"/>
                <w:kern w:val="0"/>
                <w:sz w:val="21"/>
                <w:szCs w:val="21"/>
              </w:rPr>
              <w:t>主机端口，8Gbps 光纤通道（FC），可以自动检测 1 Gbps 或 2 Gbps 或4 Gbps；</w:t>
            </w:r>
          </w:p>
          <w:p w14:paraId="42C50D73"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驱动器接口：SAS/SATA；</w:t>
            </w:r>
          </w:p>
          <w:p w14:paraId="1CA1D61D"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支持的驱动器：支持速度为 7200rpm、10,000rpm 、15,000rpm 驱动器</w:t>
            </w:r>
          </w:p>
          <w:p w14:paraId="079FC824"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支持RAID-0、RAID-1、RAID-3、RAID-5、RAID-10、 RAID-50；</w:t>
            </w:r>
          </w:p>
          <w:p w14:paraId="17CDC9FF"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 xml:space="preserve">支持的最大驱动器数量：48 </w:t>
            </w:r>
            <w:proofErr w:type="gramStart"/>
            <w:r w:rsidRPr="005879EF">
              <w:rPr>
                <w:rFonts w:ascii="宋体" w:hAnsi="宋体" w:cs="宋体" w:hint="eastAsia"/>
                <w:color w:val="000000"/>
                <w:kern w:val="0"/>
                <w:sz w:val="21"/>
                <w:szCs w:val="21"/>
              </w:rPr>
              <w:t>个</w:t>
            </w:r>
            <w:proofErr w:type="gramEnd"/>
            <w:r w:rsidRPr="005879EF">
              <w:rPr>
                <w:rFonts w:ascii="宋体" w:hAnsi="宋体" w:cs="宋体" w:hint="eastAsia"/>
                <w:color w:val="000000"/>
                <w:kern w:val="0"/>
                <w:sz w:val="21"/>
                <w:szCs w:val="21"/>
              </w:rPr>
              <w:t xml:space="preserve"> SAS 或 SATA 驱动器</w:t>
            </w:r>
          </w:p>
          <w:p w14:paraId="4CCB08F6"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风扇和电源：双冗余热插拔；</w:t>
            </w:r>
          </w:p>
          <w:p w14:paraId="2423B097" w14:textId="77777777" w:rsidR="00186C79" w:rsidRPr="005879EF" w:rsidRDefault="00186C79"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硬盘：配置100T 硬盘容量，硬盘转速≥7.5K；</w:t>
            </w:r>
          </w:p>
        </w:tc>
        <w:tc>
          <w:tcPr>
            <w:tcW w:w="687" w:type="dxa"/>
            <w:vAlign w:val="center"/>
          </w:tcPr>
          <w:p w14:paraId="083A67ED"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vAlign w:val="center"/>
          </w:tcPr>
          <w:p w14:paraId="43B1A51F" w14:textId="77777777" w:rsidR="00186C79" w:rsidRPr="005879EF" w:rsidRDefault="00186C79"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A12CB7" w:rsidRPr="005879EF" w14:paraId="6EBED9CD" w14:textId="77777777" w:rsidTr="008D5EE5">
        <w:trPr>
          <w:trHeight w:val="402"/>
          <w:jc w:val="center"/>
        </w:trPr>
        <w:tc>
          <w:tcPr>
            <w:tcW w:w="685" w:type="dxa"/>
            <w:shd w:val="clear" w:color="auto" w:fill="auto"/>
            <w:vAlign w:val="center"/>
          </w:tcPr>
          <w:p w14:paraId="715AC992" w14:textId="77777777" w:rsidR="00A12CB7" w:rsidRPr="005879EF" w:rsidRDefault="00A12CB7"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3</w:t>
            </w:r>
          </w:p>
        </w:tc>
        <w:tc>
          <w:tcPr>
            <w:tcW w:w="1424" w:type="dxa"/>
            <w:shd w:val="clear" w:color="000000" w:fill="FFFFFF"/>
            <w:vAlign w:val="center"/>
          </w:tcPr>
          <w:p w14:paraId="42F3E75E" w14:textId="77777777" w:rsidR="00A12CB7" w:rsidRPr="005879EF" w:rsidRDefault="00A12CB7"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台式机</w:t>
            </w:r>
          </w:p>
        </w:tc>
        <w:tc>
          <w:tcPr>
            <w:tcW w:w="5412" w:type="dxa"/>
            <w:shd w:val="clear" w:color="000000" w:fill="FFFFFF"/>
            <w:vAlign w:val="center"/>
          </w:tcPr>
          <w:p w14:paraId="21FFC868" w14:textId="77777777" w:rsidR="00A12CB7" w:rsidRPr="005879EF" w:rsidRDefault="00A12CB7"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CPU 型号：</w:t>
            </w:r>
            <w:r w:rsidR="006B4D91" w:rsidRPr="005879EF">
              <w:rPr>
                <w:rFonts w:ascii="宋体" w:hAnsi="宋体" w:cs="宋体" w:hint="eastAsia"/>
                <w:color w:val="000000"/>
                <w:kern w:val="0"/>
                <w:sz w:val="21"/>
                <w:szCs w:val="21"/>
              </w:rPr>
              <w:t>相当于“第</w:t>
            </w:r>
            <w:r w:rsidR="00F93466" w:rsidRPr="005879EF">
              <w:rPr>
                <w:rFonts w:ascii="宋体" w:hAnsi="宋体" w:cs="宋体" w:hint="eastAsia"/>
                <w:color w:val="000000"/>
                <w:kern w:val="0"/>
                <w:sz w:val="21"/>
                <w:szCs w:val="21"/>
              </w:rPr>
              <w:t>十</w:t>
            </w:r>
            <w:r w:rsidR="006B4D91" w:rsidRPr="005879EF">
              <w:rPr>
                <w:rFonts w:ascii="宋体" w:hAnsi="宋体" w:cs="宋体" w:hint="eastAsia"/>
                <w:color w:val="000000"/>
                <w:kern w:val="0"/>
                <w:sz w:val="21"/>
                <w:szCs w:val="21"/>
              </w:rPr>
              <w:t>代智能英特尔 酷</w:t>
            </w:r>
            <w:proofErr w:type="gramStart"/>
            <w:r w:rsidR="006B4D91" w:rsidRPr="005879EF">
              <w:rPr>
                <w:rFonts w:ascii="宋体" w:hAnsi="宋体" w:cs="宋体" w:hint="eastAsia"/>
                <w:color w:val="000000"/>
                <w:kern w:val="0"/>
                <w:sz w:val="21"/>
                <w:szCs w:val="21"/>
              </w:rPr>
              <w:t>睿</w:t>
            </w:r>
            <w:proofErr w:type="gramEnd"/>
            <w:r w:rsidR="006B4D91" w:rsidRPr="005879EF">
              <w:rPr>
                <w:rFonts w:ascii="宋体" w:hAnsi="宋体" w:cs="宋体" w:hint="eastAsia"/>
                <w:color w:val="000000"/>
                <w:kern w:val="0"/>
                <w:sz w:val="21"/>
                <w:szCs w:val="21"/>
              </w:rPr>
              <w:t xml:space="preserve"> i7-</w:t>
            </w:r>
            <w:r w:rsidR="00F93466" w:rsidRPr="005879EF">
              <w:rPr>
                <w:rFonts w:ascii="宋体" w:hAnsi="宋体" w:cs="宋体"/>
                <w:color w:val="000000"/>
                <w:kern w:val="0"/>
                <w:sz w:val="21"/>
                <w:szCs w:val="21"/>
              </w:rPr>
              <w:t>11</w:t>
            </w:r>
            <w:r w:rsidR="006B4D91" w:rsidRPr="005879EF">
              <w:rPr>
                <w:rFonts w:ascii="宋体" w:hAnsi="宋体" w:cs="宋体" w:hint="eastAsia"/>
                <w:color w:val="000000"/>
                <w:kern w:val="0"/>
                <w:sz w:val="21"/>
                <w:szCs w:val="21"/>
              </w:rPr>
              <w:t>700”处理器</w:t>
            </w:r>
            <w:r w:rsidRPr="005879EF">
              <w:rPr>
                <w:rFonts w:ascii="宋体" w:hAnsi="宋体" w:cs="宋体" w:hint="eastAsia"/>
                <w:color w:val="000000"/>
                <w:kern w:val="0"/>
                <w:sz w:val="21"/>
                <w:szCs w:val="21"/>
              </w:rPr>
              <w:t xml:space="preserve">， 内存DDR4 </w:t>
            </w:r>
            <w:r w:rsidR="00F93466" w:rsidRPr="005879EF">
              <w:rPr>
                <w:rFonts w:ascii="宋体" w:hAnsi="宋体" w:cs="宋体"/>
                <w:color w:val="000000"/>
                <w:kern w:val="0"/>
                <w:sz w:val="21"/>
                <w:szCs w:val="21"/>
              </w:rPr>
              <w:t>16</w:t>
            </w:r>
            <w:r w:rsidRPr="005879EF">
              <w:rPr>
                <w:rFonts w:ascii="宋体" w:hAnsi="宋体" w:cs="宋体" w:hint="eastAsia"/>
                <w:color w:val="000000"/>
                <w:kern w:val="0"/>
                <w:sz w:val="21"/>
                <w:szCs w:val="21"/>
              </w:rPr>
              <w:t>GB，</w:t>
            </w:r>
            <w:r w:rsidR="00F93466" w:rsidRPr="005879EF">
              <w:rPr>
                <w:rFonts w:ascii="宋体" w:hAnsi="宋体" w:cs="宋体"/>
                <w:color w:val="000000"/>
                <w:kern w:val="0"/>
                <w:sz w:val="21"/>
                <w:szCs w:val="21"/>
              </w:rPr>
              <w:t>480G</w:t>
            </w:r>
            <w:r w:rsidR="00F93466" w:rsidRPr="005879EF">
              <w:rPr>
                <w:rFonts w:ascii="宋体" w:hAnsi="宋体" w:cs="宋体" w:hint="eastAsia"/>
                <w:color w:val="000000"/>
                <w:kern w:val="0"/>
                <w:sz w:val="21"/>
                <w:szCs w:val="21"/>
              </w:rPr>
              <w:t>以上固态硬盘，</w:t>
            </w:r>
            <w:r w:rsidRPr="005879EF">
              <w:rPr>
                <w:rFonts w:ascii="宋体" w:hAnsi="宋体" w:cs="宋体" w:hint="eastAsia"/>
                <w:color w:val="000000"/>
                <w:kern w:val="0"/>
                <w:sz w:val="21"/>
                <w:szCs w:val="21"/>
              </w:rPr>
              <w:t>1TB硬盘，独立显卡</w:t>
            </w:r>
            <w:r w:rsidRPr="005879EF">
              <w:rPr>
                <w:rFonts w:ascii="宋体" w:hAnsi="宋体" w:cs="宋体"/>
                <w:color w:val="000000"/>
                <w:kern w:val="0"/>
                <w:sz w:val="21"/>
                <w:szCs w:val="21"/>
              </w:rPr>
              <w:t>GTX1070</w:t>
            </w:r>
            <w:r w:rsidRPr="005879EF">
              <w:rPr>
                <w:rFonts w:ascii="宋体" w:hAnsi="宋体" w:cs="宋体" w:hint="eastAsia"/>
                <w:color w:val="000000"/>
                <w:kern w:val="0"/>
                <w:sz w:val="21"/>
                <w:szCs w:val="21"/>
              </w:rPr>
              <w:t>及以上</w:t>
            </w:r>
          </w:p>
          <w:p w14:paraId="6CB80DA7" w14:textId="77777777" w:rsidR="00A12CB7" w:rsidRPr="005879EF" w:rsidRDefault="00A12CB7"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Rambo刻录光驱，集成声卡,1000Mbps以太网卡，802.11 ac无线网卡,无线网卡，</w:t>
            </w:r>
            <w:proofErr w:type="gramStart"/>
            <w:r w:rsidRPr="005879EF">
              <w:rPr>
                <w:rFonts w:ascii="宋体" w:hAnsi="宋体" w:cs="宋体" w:hint="eastAsia"/>
                <w:color w:val="000000"/>
                <w:kern w:val="0"/>
                <w:sz w:val="21"/>
                <w:szCs w:val="21"/>
              </w:rPr>
              <w:t>蓝牙</w:t>
            </w:r>
            <w:proofErr w:type="gramEnd"/>
            <w:r w:rsidRPr="005879EF">
              <w:rPr>
                <w:rFonts w:ascii="宋体" w:hAnsi="宋体" w:cs="宋体" w:hint="eastAsia"/>
                <w:color w:val="000000"/>
                <w:kern w:val="0"/>
                <w:sz w:val="21"/>
                <w:szCs w:val="21"/>
              </w:rPr>
              <w:t>4.0</w:t>
            </w:r>
          </w:p>
          <w:p w14:paraId="6BF0B1A2" w14:textId="77777777" w:rsidR="00A12CB7" w:rsidRPr="005879EF" w:rsidRDefault="00A12CB7"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显示器：23英寸，1920x1080</w:t>
            </w:r>
          </w:p>
          <w:p w14:paraId="0BDB7855" w14:textId="77777777" w:rsidR="00A12CB7" w:rsidRPr="005879EF" w:rsidRDefault="00A12CB7"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数据接口：2×USB2.0，4×USB3.0</w:t>
            </w:r>
          </w:p>
          <w:p w14:paraId="7DA41EAE" w14:textId="77777777" w:rsidR="00A12CB7" w:rsidRPr="005879EF" w:rsidRDefault="00A12CB7"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视频接口：VGA，HDMI</w:t>
            </w:r>
          </w:p>
        </w:tc>
        <w:tc>
          <w:tcPr>
            <w:tcW w:w="687" w:type="dxa"/>
            <w:shd w:val="clear" w:color="000000" w:fill="FFFFFF"/>
            <w:vAlign w:val="center"/>
          </w:tcPr>
          <w:p w14:paraId="1C39F632" w14:textId="77777777" w:rsidR="00A12CB7" w:rsidRPr="005879EF" w:rsidRDefault="00A12CB7"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shd w:val="clear" w:color="000000" w:fill="FFFFFF"/>
            <w:vAlign w:val="center"/>
          </w:tcPr>
          <w:p w14:paraId="76A68EBD" w14:textId="77777777" w:rsidR="00A12CB7" w:rsidRPr="005879EF" w:rsidRDefault="00A12CB7"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p>
        </w:tc>
      </w:tr>
      <w:tr w:rsidR="001225D5" w:rsidRPr="005879EF" w14:paraId="71E52369" w14:textId="77777777" w:rsidTr="008D5EE5">
        <w:trPr>
          <w:trHeight w:val="402"/>
          <w:jc w:val="center"/>
        </w:trPr>
        <w:tc>
          <w:tcPr>
            <w:tcW w:w="685" w:type="dxa"/>
            <w:shd w:val="clear" w:color="auto" w:fill="auto"/>
            <w:vAlign w:val="center"/>
          </w:tcPr>
          <w:p w14:paraId="2AB6721A"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4</w:t>
            </w:r>
          </w:p>
        </w:tc>
        <w:tc>
          <w:tcPr>
            <w:tcW w:w="1424" w:type="dxa"/>
            <w:shd w:val="clear" w:color="000000" w:fill="FFFFFF"/>
            <w:vAlign w:val="center"/>
          </w:tcPr>
          <w:p w14:paraId="34442730"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交换机</w:t>
            </w:r>
          </w:p>
        </w:tc>
        <w:tc>
          <w:tcPr>
            <w:tcW w:w="5412" w:type="dxa"/>
            <w:shd w:val="clear" w:color="000000" w:fill="FFFFFF"/>
            <w:vAlign w:val="center"/>
          </w:tcPr>
          <w:p w14:paraId="35A02AD0"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交换容量≥32Gbps</w:t>
            </w:r>
          </w:p>
          <w:p w14:paraId="5C974740"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包转发率≥38Mpps</w:t>
            </w:r>
          </w:p>
          <w:p w14:paraId="32954C59"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IP 转发表≥10K</w:t>
            </w:r>
          </w:p>
          <w:p w14:paraId="249ED3F7"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千兆业务接口≥48个10/100/1000M电接口，≥4个千兆光纤接口</w:t>
            </w:r>
          </w:p>
          <w:p w14:paraId="7C367834"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内存：DRAM≥128MB; 闪存≥32MB</w:t>
            </w:r>
          </w:p>
          <w:p w14:paraId="50AE5C0D"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 xml:space="preserve">最大可配置MAC地址数≥12000 </w:t>
            </w:r>
            <w:proofErr w:type="gramStart"/>
            <w:r w:rsidRPr="005879EF">
              <w:rPr>
                <w:rFonts w:ascii="宋体" w:hAnsi="宋体" w:cs="宋体" w:hint="eastAsia"/>
                <w:color w:val="000000"/>
                <w:kern w:val="0"/>
                <w:sz w:val="21"/>
                <w:szCs w:val="21"/>
              </w:rPr>
              <w:t>个</w:t>
            </w:r>
            <w:proofErr w:type="gramEnd"/>
            <w:r w:rsidRPr="005879EF">
              <w:rPr>
                <w:rFonts w:ascii="宋体" w:hAnsi="宋体" w:cs="宋体" w:hint="eastAsia"/>
                <w:color w:val="000000"/>
                <w:kern w:val="0"/>
                <w:sz w:val="21"/>
                <w:szCs w:val="21"/>
              </w:rPr>
              <w:t>MAC地址</w:t>
            </w:r>
          </w:p>
          <w:p w14:paraId="4C0E2D9F"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QOS：支持端口隔离、端口关闭、端口镜像；支持广播、组播、单播限速/风暴抑制；支持基于ACL，控制粒度≤ 8Kbps</w:t>
            </w:r>
          </w:p>
          <w:p w14:paraId="56F910DD"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VLAN功能：能同时使用</w:t>
            </w:r>
            <w:proofErr w:type="spellStart"/>
            <w:r w:rsidRPr="005879EF">
              <w:rPr>
                <w:rFonts w:ascii="宋体" w:hAnsi="宋体" w:cs="宋体" w:hint="eastAsia"/>
                <w:color w:val="000000"/>
                <w:kern w:val="0"/>
                <w:sz w:val="21"/>
                <w:szCs w:val="21"/>
              </w:rPr>
              <w:t>vlan</w:t>
            </w:r>
            <w:proofErr w:type="spellEnd"/>
            <w:r w:rsidRPr="005879EF">
              <w:rPr>
                <w:rFonts w:ascii="宋体" w:hAnsi="宋体" w:cs="宋体" w:hint="eastAsia"/>
                <w:color w:val="000000"/>
                <w:kern w:val="0"/>
                <w:sz w:val="21"/>
                <w:szCs w:val="21"/>
              </w:rPr>
              <w:t>数量&gt;=1K</w:t>
            </w:r>
          </w:p>
          <w:p w14:paraId="2C08E1E7"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支持三层交换；支持RIP标准路由协议</w:t>
            </w:r>
          </w:p>
          <w:p w14:paraId="6BCF18CE"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原厂三年保修服务（提供原厂项目授权）</w:t>
            </w:r>
          </w:p>
          <w:p w14:paraId="02F79864"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54M无线路由器； 无线Cable/DSL宽带路由器；10/100 Mbps 广域网端口，双重防火墙桽PI和NAT，智能安全</w:t>
            </w:r>
            <w:r w:rsidRPr="005879EF">
              <w:rPr>
                <w:rFonts w:ascii="宋体" w:hAnsi="宋体" w:cs="宋体" w:hint="eastAsia"/>
                <w:color w:val="000000"/>
                <w:kern w:val="0"/>
                <w:sz w:val="21"/>
                <w:szCs w:val="21"/>
              </w:rPr>
              <w:lastRenderedPageBreak/>
              <w:t>向导可自动检测ISP线路类型，兼容802.11b无线设备，共享访问宽带互联网， Wi-Fi</w:t>
            </w:r>
            <w:proofErr w:type="gramStart"/>
            <w:r w:rsidRPr="005879EF">
              <w:rPr>
                <w:rFonts w:ascii="宋体" w:hAnsi="宋体" w:cs="宋体" w:hint="eastAsia"/>
                <w:color w:val="000000"/>
                <w:kern w:val="0"/>
                <w:sz w:val="21"/>
                <w:szCs w:val="21"/>
              </w:rPr>
              <w:t>预保护</w:t>
            </w:r>
            <w:proofErr w:type="gramEnd"/>
            <w:r w:rsidRPr="005879EF">
              <w:rPr>
                <w:rFonts w:ascii="宋体" w:hAnsi="宋体" w:cs="宋体" w:hint="eastAsia"/>
                <w:color w:val="000000"/>
                <w:kern w:val="0"/>
                <w:sz w:val="21"/>
                <w:szCs w:val="21"/>
              </w:rPr>
              <w:t>访问,预共享密钥匙(WPA-PSK)， VPN</w:t>
            </w:r>
            <w:proofErr w:type="gramStart"/>
            <w:r w:rsidRPr="005879EF">
              <w:rPr>
                <w:rFonts w:ascii="宋体" w:hAnsi="宋体" w:cs="宋体" w:hint="eastAsia"/>
                <w:color w:val="000000"/>
                <w:kern w:val="0"/>
                <w:sz w:val="21"/>
                <w:szCs w:val="21"/>
              </w:rPr>
              <w:t>透传支持</w:t>
            </w:r>
            <w:proofErr w:type="gramEnd"/>
            <w:r w:rsidRPr="005879EF">
              <w:rPr>
                <w:rFonts w:ascii="宋体" w:hAnsi="宋体" w:cs="宋体" w:hint="eastAsia"/>
                <w:color w:val="000000"/>
                <w:kern w:val="0"/>
                <w:sz w:val="21"/>
                <w:szCs w:val="21"/>
              </w:rPr>
              <w:t>，支持UPnP自动端口映射的互联网应用。</w:t>
            </w:r>
          </w:p>
        </w:tc>
        <w:tc>
          <w:tcPr>
            <w:tcW w:w="687" w:type="dxa"/>
            <w:shd w:val="clear" w:color="000000" w:fill="FFFFFF"/>
            <w:vAlign w:val="center"/>
          </w:tcPr>
          <w:p w14:paraId="6F9DEA0D"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lastRenderedPageBreak/>
              <w:t>台</w:t>
            </w:r>
          </w:p>
        </w:tc>
        <w:tc>
          <w:tcPr>
            <w:tcW w:w="741" w:type="dxa"/>
            <w:shd w:val="clear" w:color="000000" w:fill="FFFFFF"/>
            <w:vAlign w:val="center"/>
          </w:tcPr>
          <w:p w14:paraId="1828D7A2"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533EC330" w14:textId="77777777" w:rsidTr="008D5EE5">
        <w:trPr>
          <w:trHeight w:val="402"/>
          <w:jc w:val="center"/>
        </w:trPr>
        <w:tc>
          <w:tcPr>
            <w:tcW w:w="685" w:type="dxa"/>
            <w:shd w:val="clear" w:color="auto" w:fill="auto"/>
            <w:vAlign w:val="center"/>
          </w:tcPr>
          <w:p w14:paraId="7E8C70DF"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5</w:t>
            </w:r>
          </w:p>
        </w:tc>
        <w:tc>
          <w:tcPr>
            <w:tcW w:w="1424" w:type="dxa"/>
            <w:shd w:val="clear" w:color="000000" w:fill="FFFFFF"/>
            <w:vAlign w:val="center"/>
          </w:tcPr>
          <w:p w14:paraId="6CD3136B"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路由器</w:t>
            </w:r>
          </w:p>
        </w:tc>
        <w:tc>
          <w:tcPr>
            <w:tcW w:w="5412" w:type="dxa"/>
            <w:shd w:val="clear" w:color="000000" w:fill="FFFFFF"/>
            <w:vAlign w:val="center"/>
          </w:tcPr>
          <w:p w14:paraId="789CEC2D" w14:textId="77777777" w:rsidR="001225D5" w:rsidRPr="005879EF" w:rsidRDefault="00171EB4"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color w:val="000000"/>
                <w:kern w:val="0"/>
                <w:sz w:val="21"/>
                <w:szCs w:val="21"/>
              </w:rPr>
              <w:t>300</w:t>
            </w:r>
            <w:r w:rsidR="001225D5" w:rsidRPr="005879EF">
              <w:rPr>
                <w:rFonts w:ascii="宋体" w:hAnsi="宋体" w:cs="宋体" w:hint="eastAsia"/>
                <w:color w:val="000000"/>
                <w:kern w:val="0"/>
                <w:sz w:val="21"/>
                <w:szCs w:val="21"/>
              </w:rPr>
              <w:t>M以上无线路由器； 无线Cable/DSL宽带路由器；10/100 Mbps 广域网端口，双重防火墙桽PI和NAT，智能安全向导可自动检测ISP线路类型，兼容802.11b无线设备，共享访问宽带互联网， Wi-Fi</w:t>
            </w:r>
            <w:proofErr w:type="gramStart"/>
            <w:r w:rsidR="001225D5" w:rsidRPr="005879EF">
              <w:rPr>
                <w:rFonts w:ascii="宋体" w:hAnsi="宋体" w:cs="宋体" w:hint="eastAsia"/>
                <w:color w:val="000000"/>
                <w:kern w:val="0"/>
                <w:sz w:val="21"/>
                <w:szCs w:val="21"/>
              </w:rPr>
              <w:t>预保护</w:t>
            </w:r>
            <w:proofErr w:type="gramEnd"/>
            <w:r w:rsidR="001225D5" w:rsidRPr="005879EF">
              <w:rPr>
                <w:rFonts w:ascii="宋体" w:hAnsi="宋体" w:cs="宋体" w:hint="eastAsia"/>
                <w:color w:val="000000"/>
                <w:kern w:val="0"/>
                <w:sz w:val="21"/>
                <w:szCs w:val="21"/>
              </w:rPr>
              <w:t>访问,预共享密钥匙(WPA-PSK)， VPN</w:t>
            </w:r>
            <w:proofErr w:type="gramStart"/>
            <w:r w:rsidR="001225D5" w:rsidRPr="005879EF">
              <w:rPr>
                <w:rFonts w:ascii="宋体" w:hAnsi="宋体" w:cs="宋体" w:hint="eastAsia"/>
                <w:color w:val="000000"/>
                <w:kern w:val="0"/>
                <w:sz w:val="21"/>
                <w:szCs w:val="21"/>
              </w:rPr>
              <w:t>透传支持</w:t>
            </w:r>
            <w:proofErr w:type="gramEnd"/>
            <w:r w:rsidR="001225D5" w:rsidRPr="005879EF">
              <w:rPr>
                <w:rFonts w:ascii="宋体" w:hAnsi="宋体" w:cs="宋体" w:hint="eastAsia"/>
                <w:color w:val="000000"/>
                <w:kern w:val="0"/>
                <w:sz w:val="21"/>
                <w:szCs w:val="21"/>
              </w:rPr>
              <w:t>，支持UPnP自动端口映射的互联网应用。</w:t>
            </w:r>
          </w:p>
        </w:tc>
        <w:tc>
          <w:tcPr>
            <w:tcW w:w="687" w:type="dxa"/>
            <w:shd w:val="clear" w:color="000000" w:fill="FFFFFF"/>
            <w:vAlign w:val="center"/>
          </w:tcPr>
          <w:p w14:paraId="371D6160"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shd w:val="clear" w:color="000000" w:fill="FFFFFF"/>
            <w:vAlign w:val="center"/>
          </w:tcPr>
          <w:p w14:paraId="7D2D706B"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06EF65C5" w14:textId="77777777" w:rsidTr="008D5EE5">
        <w:trPr>
          <w:trHeight w:val="402"/>
          <w:jc w:val="center"/>
        </w:trPr>
        <w:tc>
          <w:tcPr>
            <w:tcW w:w="685" w:type="dxa"/>
            <w:shd w:val="clear" w:color="auto" w:fill="auto"/>
            <w:vAlign w:val="center"/>
          </w:tcPr>
          <w:p w14:paraId="29D2EE44"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6</w:t>
            </w:r>
          </w:p>
        </w:tc>
        <w:tc>
          <w:tcPr>
            <w:tcW w:w="1424" w:type="dxa"/>
            <w:shd w:val="clear" w:color="000000" w:fill="FFFFFF"/>
            <w:vAlign w:val="center"/>
          </w:tcPr>
          <w:p w14:paraId="1C0B7AC6"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标准机柜</w:t>
            </w:r>
          </w:p>
        </w:tc>
        <w:tc>
          <w:tcPr>
            <w:tcW w:w="5412" w:type="dxa"/>
            <w:shd w:val="clear" w:color="000000" w:fill="FFFFFF"/>
            <w:vAlign w:val="center"/>
          </w:tcPr>
          <w:p w14:paraId="7F71D01F"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2米42U标准机柜</w:t>
            </w:r>
          </w:p>
        </w:tc>
        <w:tc>
          <w:tcPr>
            <w:tcW w:w="687" w:type="dxa"/>
            <w:shd w:val="clear" w:color="000000" w:fill="FFFFFF"/>
            <w:vAlign w:val="center"/>
          </w:tcPr>
          <w:p w14:paraId="4C4A3F6E"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套</w:t>
            </w:r>
          </w:p>
        </w:tc>
        <w:tc>
          <w:tcPr>
            <w:tcW w:w="741" w:type="dxa"/>
            <w:shd w:val="clear" w:color="000000" w:fill="FFFFFF"/>
            <w:vAlign w:val="center"/>
          </w:tcPr>
          <w:p w14:paraId="577036B3"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2D752F74" w14:textId="77777777" w:rsidTr="008D5EE5">
        <w:trPr>
          <w:trHeight w:val="402"/>
          <w:jc w:val="center"/>
        </w:trPr>
        <w:tc>
          <w:tcPr>
            <w:tcW w:w="685" w:type="dxa"/>
            <w:shd w:val="clear" w:color="auto" w:fill="auto"/>
            <w:vAlign w:val="center"/>
          </w:tcPr>
          <w:p w14:paraId="291FE9E5"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7</w:t>
            </w:r>
          </w:p>
        </w:tc>
        <w:tc>
          <w:tcPr>
            <w:tcW w:w="1424" w:type="dxa"/>
            <w:shd w:val="clear" w:color="000000" w:fill="FFFFFF"/>
            <w:vAlign w:val="center"/>
          </w:tcPr>
          <w:p w14:paraId="485CB9ED"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防火墙</w:t>
            </w:r>
          </w:p>
        </w:tc>
        <w:tc>
          <w:tcPr>
            <w:tcW w:w="5412" w:type="dxa"/>
            <w:shd w:val="clear" w:color="000000" w:fill="FFFFFF"/>
            <w:vAlign w:val="center"/>
          </w:tcPr>
          <w:p w14:paraId="28559ABB"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设备类型：企业级防火墙并发连接数：＞</w:t>
            </w:r>
            <w:r w:rsidRPr="005879EF">
              <w:rPr>
                <w:rFonts w:ascii="宋体" w:hAnsi="宋体"/>
                <w:color w:val="000000"/>
                <w:kern w:val="0"/>
                <w:sz w:val="21"/>
                <w:szCs w:val="21"/>
              </w:rPr>
              <w:t xml:space="preserve">500000 </w:t>
            </w:r>
            <w:r w:rsidRPr="005879EF">
              <w:rPr>
                <w:rFonts w:ascii="宋体" w:hAnsi="宋体" w:cs="宋体" w:hint="eastAsia"/>
                <w:color w:val="000000"/>
                <w:kern w:val="0"/>
                <w:sz w:val="21"/>
                <w:szCs w:val="21"/>
              </w:rPr>
              <w:t>网络吞吐量：＞</w:t>
            </w:r>
            <w:r w:rsidRPr="005879EF">
              <w:rPr>
                <w:rFonts w:ascii="宋体" w:hAnsi="宋体"/>
                <w:color w:val="000000"/>
                <w:kern w:val="0"/>
                <w:sz w:val="21"/>
                <w:szCs w:val="21"/>
              </w:rPr>
              <w:t xml:space="preserve">300Mbps </w:t>
            </w:r>
            <w:r w:rsidRPr="005879EF">
              <w:rPr>
                <w:rFonts w:ascii="宋体" w:hAnsi="宋体" w:cs="宋体" w:hint="eastAsia"/>
                <w:color w:val="000000"/>
                <w:kern w:val="0"/>
                <w:sz w:val="21"/>
                <w:szCs w:val="21"/>
              </w:rPr>
              <w:t>网络端口：</w:t>
            </w:r>
            <w:r w:rsidRPr="005879EF">
              <w:rPr>
                <w:rFonts w:ascii="宋体" w:hAnsi="宋体"/>
                <w:color w:val="000000"/>
                <w:kern w:val="0"/>
                <w:sz w:val="21"/>
                <w:szCs w:val="21"/>
              </w:rPr>
              <w:t>9</w:t>
            </w:r>
            <w:r w:rsidRPr="005879EF">
              <w:rPr>
                <w:rFonts w:ascii="宋体" w:hAnsi="宋体" w:cs="宋体" w:hint="eastAsia"/>
                <w:color w:val="000000"/>
                <w:kern w:val="0"/>
                <w:sz w:val="21"/>
                <w:szCs w:val="21"/>
              </w:rPr>
              <w:t>个</w:t>
            </w:r>
            <w:r w:rsidRPr="005879EF">
              <w:rPr>
                <w:rFonts w:ascii="宋体" w:hAnsi="宋体"/>
                <w:color w:val="000000"/>
                <w:kern w:val="0"/>
                <w:sz w:val="21"/>
                <w:szCs w:val="21"/>
              </w:rPr>
              <w:t>10/100BASE-T</w:t>
            </w:r>
            <w:r w:rsidRPr="005879EF">
              <w:rPr>
                <w:rFonts w:ascii="宋体" w:hAnsi="宋体" w:cs="宋体" w:hint="eastAsia"/>
                <w:color w:val="000000"/>
                <w:kern w:val="0"/>
                <w:sz w:val="21"/>
                <w:szCs w:val="21"/>
              </w:rPr>
              <w:t>接口</w:t>
            </w:r>
            <w:r w:rsidRPr="005879EF">
              <w:rPr>
                <w:rFonts w:ascii="宋体" w:hAnsi="宋体"/>
                <w:color w:val="000000"/>
                <w:kern w:val="0"/>
                <w:sz w:val="21"/>
                <w:szCs w:val="21"/>
              </w:rPr>
              <w:t xml:space="preserve"> VPN</w:t>
            </w:r>
            <w:r w:rsidRPr="005879EF">
              <w:rPr>
                <w:rFonts w:ascii="宋体" w:hAnsi="宋体" w:cs="宋体" w:hint="eastAsia"/>
                <w:color w:val="000000"/>
                <w:kern w:val="0"/>
                <w:sz w:val="21"/>
                <w:szCs w:val="21"/>
              </w:rPr>
              <w:t>支持</w:t>
            </w:r>
          </w:p>
        </w:tc>
        <w:tc>
          <w:tcPr>
            <w:tcW w:w="687" w:type="dxa"/>
            <w:shd w:val="clear" w:color="000000" w:fill="FFFFFF"/>
            <w:vAlign w:val="center"/>
          </w:tcPr>
          <w:p w14:paraId="771DC568"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套</w:t>
            </w:r>
          </w:p>
        </w:tc>
        <w:tc>
          <w:tcPr>
            <w:tcW w:w="741" w:type="dxa"/>
            <w:shd w:val="clear" w:color="000000" w:fill="FFFFFF"/>
            <w:vAlign w:val="center"/>
          </w:tcPr>
          <w:p w14:paraId="4C2B1FF1"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2FD56576" w14:textId="77777777" w:rsidTr="008D5EE5">
        <w:trPr>
          <w:trHeight w:val="402"/>
          <w:jc w:val="center"/>
        </w:trPr>
        <w:tc>
          <w:tcPr>
            <w:tcW w:w="685" w:type="dxa"/>
            <w:shd w:val="clear" w:color="auto" w:fill="auto"/>
            <w:vAlign w:val="center"/>
          </w:tcPr>
          <w:p w14:paraId="03AA32E3"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8</w:t>
            </w:r>
          </w:p>
        </w:tc>
        <w:tc>
          <w:tcPr>
            <w:tcW w:w="1424" w:type="dxa"/>
            <w:shd w:val="clear" w:color="000000" w:fill="FFFFFF"/>
            <w:vAlign w:val="center"/>
          </w:tcPr>
          <w:p w14:paraId="336ED55B"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专用光纤接入</w:t>
            </w:r>
          </w:p>
        </w:tc>
        <w:tc>
          <w:tcPr>
            <w:tcW w:w="5412" w:type="dxa"/>
            <w:shd w:val="clear" w:color="000000" w:fill="FFFFFF"/>
            <w:vAlign w:val="center"/>
          </w:tcPr>
          <w:p w14:paraId="3DFBC1F3" w14:textId="77777777" w:rsidR="001225D5" w:rsidRPr="005879EF" w:rsidRDefault="001225D5" w:rsidP="00137426">
            <w:pPr>
              <w:widowControl/>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自行申请独立I</w:t>
            </w:r>
            <w:r w:rsidRPr="005879EF">
              <w:rPr>
                <w:rFonts w:ascii="宋体" w:hAnsi="宋体" w:cs="宋体"/>
                <w:color w:val="000000"/>
                <w:kern w:val="0"/>
                <w:sz w:val="21"/>
                <w:szCs w:val="21"/>
              </w:rPr>
              <w:t>P</w:t>
            </w:r>
            <w:r w:rsidRPr="005879EF">
              <w:rPr>
                <w:rFonts w:ascii="宋体" w:hAnsi="宋体" w:cs="宋体" w:hint="eastAsia"/>
                <w:color w:val="000000"/>
                <w:kern w:val="0"/>
                <w:sz w:val="21"/>
                <w:szCs w:val="21"/>
              </w:rPr>
              <w:t>光纤接入</w:t>
            </w:r>
          </w:p>
        </w:tc>
        <w:tc>
          <w:tcPr>
            <w:tcW w:w="687" w:type="dxa"/>
            <w:shd w:val="clear" w:color="000000" w:fill="FFFFFF"/>
            <w:vAlign w:val="center"/>
          </w:tcPr>
          <w:p w14:paraId="7E4C6276"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套</w:t>
            </w:r>
          </w:p>
        </w:tc>
        <w:tc>
          <w:tcPr>
            <w:tcW w:w="741" w:type="dxa"/>
            <w:shd w:val="clear" w:color="000000" w:fill="FFFFFF"/>
            <w:vAlign w:val="center"/>
          </w:tcPr>
          <w:p w14:paraId="536A4B3E" w14:textId="77777777" w:rsidR="001225D5" w:rsidRPr="005879EF" w:rsidRDefault="001225D5" w:rsidP="00137426">
            <w:pPr>
              <w:widowControl/>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bl>
    <w:p w14:paraId="28A234D6" w14:textId="77777777" w:rsidR="00B17449" w:rsidRPr="005879EF" w:rsidRDefault="00B17449" w:rsidP="00137426">
      <w:pPr>
        <w:spacing w:line="300" w:lineRule="auto"/>
        <w:ind w:left="900" w:firstLineChars="0" w:firstLine="0"/>
        <w:jc w:val="center"/>
        <w:rPr>
          <w:rFonts w:ascii="宋体" w:hAnsi="宋体"/>
          <w:sz w:val="21"/>
          <w:szCs w:val="21"/>
        </w:rPr>
      </w:pPr>
    </w:p>
    <w:p w14:paraId="71D1CED4" w14:textId="77777777" w:rsidR="00921081" w:rsidRPr="005879EF" w:rsidRDefault="00921081" w:rsidP="00137426">
      <w:pPr>
        <w:spacing w:line="300" w:lineRule="auto"/>
        <w:ind w:firstLine="420"/>
        <w:rPr>
          <w:rFonts w:ascii="宋体" w:hAnsi="宋体"/>
          <w:sz w:val="21"/>
          <w:szCs w:val="21"/>
        </w:rPr>
      </w:pPr>
      <w:r w:rsidRPr="005879EF">
        <w:rPr>
          <w:rFonts w:ascii="宋体" w:hAnsi="宋体" w:hint="eastAsia"/>
          <w:sz w:val="21"/>
          <w:szCs w:val="21"/>
        </w:rPr>
        <w:t>2）软件要求：</w:t>
      </w:r>
    </w:p>
    <w:p w14:paraId="18F89A19" w14:textId="77777777" w:rsidR="00921081" w:rsidRPr="005879EF" w:rsidRDefault="00921081" w:rsidP="00137426">
      <w:pPr>
        <w:spacing w:line="300" w:lineRule="auto"/>
        <w:ind w:firstLine="420"/>
        <w:rPr>
          <w:rFonts w:ascii="宋体" w:hAnsi="宋体"/>
          <w:sz w:val="21"/>
          <w:szCs w:val="21"/>
        </w:rPr>
      </w:pPr>
      <w:r w:rsidRPr="005879EF">
        <w:rPr>
          <w:rFonts w:ascii="宋体" w:hAnsi="宋体" w:hint="eastAsia"/>
          <w:sz w:val="21"/>
          <w:szCs w:val="21"/>
        </w:rPr>
        <w:t>主站软件应满足以下要求：</w:t>
      </w:r>
    </w:p>
    <w:p w14:paraId="143C66F5" w14:textId="77777777" w:rsidR="00921081" w:rsidRPr="005879EF" w:rsidRDefault="00921081" w:rsidP="006E15C9">
      <w:pPr>
        <w:numPr>
          <w:ilvl w:val="0"/>
          <w:numId w:val="12"/>
        </w:numPr>
        <w:spacing w:line="300" w:lineRule="auto"/>
        <w:ind w:firstLineChars="0"/>
        <w:rPr>
          <w:rFonts w:ascii="宋体" w:hAnsi="宋体"/>
          <w:sz w:val="21"/>
          <w:szCs w:val="21"/>
        </w:rPr>
      </w:pPr>
      <w:r w:rsidRPr="005879EF">
        <w:rPr>
          <w:rFonts w:ascii="宋体" w:hAnsi="宋体" w:hint="eastAsia"/>
          <w:sz w:val="21"/>
          <w:szCs w:val="21"/>
        </w:rPr>
        <w:t>系统应采用分布式结构，支持面向对象的系统设计；</w:t>
      </w:r>
    </w:p>
    <w:p w14:paraId="6C468F7B" w14:textId="77777777" w:rsidR="00921081" w:rsidRPr="005879EF" w:rsidRDefault="00921081" w:rsidP="006E15C9">
      <w:pPr>
        <w:numPr>
          <w:ilvl w:val="0"/>
          <w:numId w:val="12"/>
        </w:numPr>
        <w:spacing w:line="300" w:lineRule="auto"/>
        <w:ind w:firstLineChars="0"/>
        <w:rPr>
          <w:rFonts w:ascii="宋体" w:hAnsi="宋体"/>
          <w:sz w:val="21"/>
          <w:szCs w:val="21"/>
        </w:rPr>
      </w:pPr>
      <w:r w:rsidRPr="005879EF">
        <w:rPr>
          <w:rFonts w:ascii="宋体" w:hAnsi="宋体" w:hint="eastAsia"/>
          <w:sz w:val="21"/>
          <w:szCs w:val="21"/>
        </w:rPr>
        <w:t>数据库管理系统对外应提供标准的数据库调用接口，应具有较高的容错能力和回复能力以及较强的安全机制；</w:t>
      </w:r>
    </w:p>
    <w:p w14:paraId="69FB50A6" w14:textId="77777777" w:rsidR="00921081" w:rsidRPr="005879EF" w:rsidRDefault="00921081" w:rsidP="006E15C9">
      <w:pPr>
        <w:numPr>
          <w:ilvl w:val="0"/>
          <w:numId w:val="12"/>
        </w:numPr>
        <w:spacing w:line="300" w:lineRule="auto"/>
        <w:ind w:firstLineChars="0"/>
        <w:rPr>
          <w:rFonts w:ascii="宋体" w:hAnsi="宋体"/>
          <w:sz w:val="21"/>
          <w:szCs w:val="21"/>
        </w:rPr>
      </w:pPr>
      <w:r w:rsidRPr="005879EF">
        <w:rPr>
          <w:rFonts w:ascii="宋体" w:hAnsi="宋体" w:hint="eastAsia"/>
          <w:sz w:val="21"/>
          <w:szCs w:val="21"/>
        </w:rPr>
        <w:t>应用软件应满足系统功能要求，保证其开放性能，满足系统应用、维护过程中不断优化、升级的需要；</w:t>
      </w:r>
    </w:p>
    <w:p w14:paraId="6951F0F4" w14:textId="77777777" w:rsidR="00921081" w:rsidRPr="005879EF" w:rsidRDefault="00921081" w:rsidP="006E15C9">
      <w:pPr>
        <w:numPr>
          <w:ilvl w:val="0"/>
          <w:numId w:val="12"/>
        </w:numPr>
        <w:spacing w:line="300" w:lineRule="auto"/>
        <w:ind w:firstLineChars="0"/>
        <w:rPr>
          <w:rFonts w:ascii="宋体" w:hAnsi="宋体"/>
          <w:sz w:val="21"/>
          <w:szCs w:val="21"/>
        </w:rPr>
      </w:pPr>
      <w:r w:rsidRPr="005879EF">
        <w:rPr>
          <w:rFonts w:ascii="宋体" w:hAnsi="宋体" w:hint="eastAsia"/>
          <w:sz w:val="21"/>
          <w:szCs w:val="21"/>
        </w:rPr>
        <w:t>应具有详细的系统应用、维护、接口等技术文档。</w:t>
      </w:r>
    </w:p>
    <w:p w14:paraId="0795BC20" w14:textId="77777777" w:rsidR="00921081" w:rsidRPr="005879EF" w:rsidRDefault="00921081" w:rsidP="00137426">
      <w:pPr>
        <w:spacing w:line="300" w:lineRule="auto"/>
        <w:ind w:left="480" w:firstLineChars="0" w:firstLine="0"/>
        <w:rPr>
          <w:rFonts w:ascii="宋体" w:hAnsi="宋体"/>
          <w:sz w:val="21"/>
          <w:szCs w:val="21"/>
        </w:rPr>
      </w:pPr>
      <w:r w:rsidRPr="005879EF">
        <w:rPr>
          <w:rFonts w:ascii="宋体" w:hAnsi="宋体" w:hint="eastAsia"/>
          <w:sz w:val="21"/>
          <w:szCs w:val="21"/>
        </w:rPr>
        <w:t>3）</w:t>
      </w:r>
      <w:r w:rsidR="00AC62AF" w:rsidRPr="005879EF">
        <w:rPr>
          <w:rFonts w:ascii="宋体" w:hAnsi="宋体" w:hint="eastAsia"/>
          <w:sz w:val="21"/>
          <w:szCs w:val="21"/>
        </w:rPr>
        <w:t>通信</w:t>
      </w:r>
      <w:r w:rsidRPr="005879EF">
        <w:rPr>
          <w:rFonts w:ascii="宋体" w:hAnsi="宋体" w:hint="eastAsia"/>
          <w:sz w:val="21"/>
          <w:szCs w:val="21"/>
        </w:rPr>
        <w:t>接口</w:t>
      </w:r>
    </w:p>
    <w:p w14:paraId="165ED84A" w14:textId="77777777" w:rsidR="00020393" w:rsidRPr="005879EF" w:rsidRDefault="00020393" w:rsidP="00137426">
      <w:pPr>
        <w:spacing w:line="300" w:lineRule="auto"/>
        <w:ind w:firstLine="420"/>
        <w:rPr>
          <w:rFonts w:ascii="宋体" w:hAnsi="宋体"/>
          <w:sz w:val="21"/>
          <w:szCs w:val="21"/>
        </w:rPr>
      </w:pPr>
      <w:bookmarkStart w:id="315" w:name="_Hlk25731044"/>
      <w:r w:rsidRPr="005879EF">
        <w:rPr>
          <w:rFonts w:ascii="宋体" w:hAnsi="宋体" w:hint="eastAsia"/>
          <w:sz w:val="21"/>
          <w:szCs w:val="21"/>
        </w:rPr>
        <w:t>★</w:t>
      </w:r>
      <w:r w:rsidR="003B7DBC" w:rsidRPr="005879EF">
        <w:rPr>
          <w:rFonts w:ascii="宋体" w:hAnsi="宋体" w:hint="eastAsia"/>
          <w:sz w:val="21"/>
          <w:szCs w:val="21"/>
        </w:rPr>
        <w:t>投标供应商</w:t>
      </w:r>
      <w:r w:rsidRPr="005879EF">
        <w:rPr>
          <w:rFonts w:ascii="宋体" w:hAnsi="宋体" w:hint="eastAsia"/>
          <w:sz w:val="21"/>
          <w:szCs w:val="21"/>
        </w:rPr>
        <w:t>应合理配置本项目控制终端设备与监控平台的通讯方式，本项目要求终端信息上线响应时间不超过</w:t>
      </w:r>
      <w:r w:rsidR="00F02483" w:rsidRPr="005879EF">
        <w:rPr>
          <w:rFonts w:ascii="宋体" w:hAnsi="宋体"/>
          <w:sz w:val="21"/>
          <w:szCs w:val="21"/>
        </w:rPr>
        <w:t>2</w:t>
      </w:r>
      <w:r w:rsidRPr="005879EF">
        <w:rPr>
          <w:rFonts w:ascii="宋体" w:hAnsi="宋体"/>
          <w:sz w:val="21"/>
          <w:szCs w:val="21"/>
        </w:rPr>
        <w:t>0</w:t>
      </w:r>
      <w:r w:rsidRPr="005879EF">
        <w:rPr>
          <w:rFonts w:ascii="宋体" w:hAnsi="宋体" w:hint="eastAsia"/>
          <w:sz w:val="21"/>
          <w:szCs w:val="21"/>
        </w:rPr>
        <w:t>分钟。</w:t>
      </w:r>
    </w:p>
    <w:bookmarkEnd w:id="315"/>
    <w:p w14:paraId="4F9C5F5B" w14:textId="77777777" w:rsidR="00921081" w:rsidRPr="005879EF" w:rsidRDefault="00921081" w:rsidP="00137426">
      <w:pPr>
        <w:spacing w:line="300" w:lineRule="auto"/>
        <w:ind w:firstLine="420"/>
        <w:rPr>
          <w:rFonts w:ascii="宋体" w:hAnsi="宋体"/>
          <w:sz w:val="21"/>
          <w:szCs w:val="21"/>
        </w:rPr>
      </w:pPr>
      <w:r w:rsidRPr="005879EF">
        <w:rPr>
          <w:rFonts w:ascii="宋体" w:hAnsi="宋体" w:hint="eastAsia"/>
          <w:sz w:val="21"/>
          <w:szCs w:val="21"/>
        </w:rPr>
        <w:t>主站接口应具有开放性，软硬件接口应采用相应国际标准或国家标准，支持与其他L</w:t>
      </w:r>
      <w:r w:rsidRPr="005879EF">
        <w:rPr>
          <w:rFonts w:ascii="宋体" w:hAnsi="宋体"/>
          <w:sz w:val="21"/>
          <w:szCs w:val="21"/>
        </w:rPr>
        <w:t>AN</w:t>
      </w:r>
      <w:r w:rsidRPr="005879EF">
        <w:rPr>
          <w:rFonts w:ascii="宋体" w:hAnsi="宋体" w:hint="eastAsia"/>
          <w:sz w:val="21"/>
          <w:szCs w:val="21"/>
        </w:rPr>
        <w:t>和W</w:t>
      </w:r>
      <w:r w:rsidRPr="005879EF">
        <w:rPr>
          <w:rFonts w:ascii="宋体" w:hAnsi="宋体"/>
          <w:sz w:val="21"/>
          <w:szCs w:val="21"/>
        </w:rPr>
        <w:t>AN</w:t>
      </w:r>
      <w:r w:rsidRPr="005879EF">
        <w:rPr>
          <w:rFonts w:ascii="宋体" w:hAnsi="宋体" w:hint="eastAsia"/>
          <w:sz w:val="21"/>
          <w:szCs w:val="21"/>
        </w:rPr>
        <w:t>计算机网络及不同计算机厂商设备的互联。</w:t>
      </w:r>
    </w:p>
    <w:p w14:paraId="3D03030C" w14:textId="77777777" w:rsidR="00A50D1F" w:rsidRPr="005879EF" w:rsidRDefault="00A50D1F" w:rsidP="00137426">
      <w:pPr>
        <w:spacing w:line="300" w:lineRule="auto"/>
        <w:ind w:firstLine="420"/>
        <w:rPr>
          <w:rFonts w:ascii="宋体" w:hAnsi="宋体"/>
          <w:sz w:val="21"/>
          <w:szCs w:val="21"/>
        </w:rPr>
      </w:pPr>
      <w:bookmarkStart w:id="316" w:name="_Hlk25731010"/>
      <w:r w:rsidRPr="005879EF">
        <w:rPr>
          <w:rFonts w:ascii="宋体" w:hAnsi="宋体" w:hint="eastAsia"/>
          <w:sz w:val="21"/>
          <w:szCs w:val="21"/>
        </w:rPr>
        <w:t>本项目采购方已建成路灯统一智能监控管理平台，接口协议具体详见本招标文件附件：《瑞安市路灯监控系统通信协议》</w:t>
      </w:r>
    </w:p>
    <w:p w14:paraId="3798A6CC" w14:textId="77777777" w:rsidR="00A50D1F" w:rsidRPr="005879EF" w:rsidRDefault="003B7DBC" w:rsidP="00137426">
      <w:pPr>
        <w:spacing w:line="300" w:lineRule="auto"/>
        <w:ind w:firstLine="420"/>
        <w:rPr>
          <w:rFonts w:ascii="宋体" w:hAnsi="宋体"/>
          <w:sz w:val="21"/>
          <w:szCs w:val="21"/>
          <w:u w:val="single"/>
        </w:rPr>
      </w:pPr>
      <w:bookmarkStart w:id="317" w:name="_Hlk80906639"/>
      <w:r w:rsidRPr="005879EF">
        <w:rPr>
          <w:rFonts w:ascii="宋体" w:hAnsi="宋体" w:hint="eastAsia"/>
          <w:sz w:val="21"/>
          <w:szCs w:val="21"/>
          <w:u w:val="single"/>
        </w:rPr>
        <w:t>投标供应商</w:t>
      </w:r>
      <w:r w:rsidR="00A50D1F" w:rsidRPr="005879EF">
        <w:rPr>
          <w:rFonts w:ascii="宋体" w:hAnsi="宋体" w:hint="eastAsia"/>
          <w:sz w:val="21"/>
          <w:szCs w:val="21"/>
          <w:u w:val="single"/>
        </w:rPr>
        <w:t>可根据自身智能控制产品特点，自行确定如下二种方式中的一种方式建设本项目智能监控管理平台：</w:t>
      </w:r>
    </w:p>
    <w:p w14:paraId="7643A5DD" w14:textId="77777777" w:rsidR="00A50D1F" w:rsidRPr="005879EF" w:rsidRDefault="00A50D1F" w:rsidP="00137426">
      <w:pPr>
        <w:spacing w:line="300" w:lineRule="auto"/>
        <w:ind w:firstLine="420"/>
        <w:rPr>
          <w:rFonts w:ascii="宋体" w:hAnsi="宋体"/>
          <w:sz w:val="21"/>
          <w:szCs w:val="21"/>
          <w:u w:val="single"/>
        </w:rPr>
      </w:pPr>
      <w:r w:rsidRPr="005879EF">
        <w:rPr>
          <w:rFonts w:ascii="宋体" w:hAnsi="宋体" w:hint="eastAsia"/>
          <w:sz w:val="21"/>
          <w:szCs w:val="21"/>
          <w:u w:val="single"/>
        </w:rPr>
        <w:t>（1）中标后完成接入系统设计，接入现有智能监控管理平台，确保已建成控制平台要求的控制功能有效实现，并力争将自身系统其他控制功能在已建成控制平台上合理实现</w:t>
      </w:r>
      <w:bookmarkEnd w:id="316"/>
      <w:r w:rsidRPr="005879EF">
        <w:rPr>
          <w:rFonts w:ascii="宋体" w:hAnsi="宋体" w:hint="eastAsia"/>
          <w:sz w:val="21"/>
          <w:szCs w:val="21"/>
          <w:u w:val="single"/>
        </w:rPr>
        <w:t>；</w:t>
      </w:r>
    </w:p>
    <w:p w14:paraId="1C3F139C" w14:textId="77777777" w:rsidR="00A50D1F" w:rsidRPr="005879EF" w:rsidRDefault="00A50D1F" w:rsidP="00137426">
      <w:pPr>
        <w:spacing w:line="300" w:lineRule="auto"/>
        <w:ind w:firstLine="420"/>
        <w:rPr>
          <w:rFonts w:ascii="宋体" w:hAnsi="宋体"/>
          <w:sz w:val="21"/>
          <w:szCs w:val="21"/>
          <w:u w:val="single"/>
        </w:rPr>
      </w:pPr>
      <w:r w:rsidRPr="005879EF">
        <w:rPr>
          <w:rFonts w:ascii="宋体" w:hAnsi="宋体" w:hint="eastAsia"/>
          <w:sz w:val="21"/>
          <w:szCs w:val="21"/>
          <w:u w:val="single"/>
        </w:rPr>
        <w:lastRenderedPageBreak/>
        <w:t>（2）中标后自行组建本项目智能监控管理平台，确保项目管理控制要求全面实现。</w:t>
      </w:r>
    </w:p>
    <w:bookmarkEnd w:id="317"/>
    <w:p w14:paraId="3AE0191F" w14:textId="77777777" w:rsidR="00A50D1F" w:rsidRPr="005879EF" w:rsidRDefault="003B7DBC" w:rsidP="00137426">
      <w:pPr>
        <w:spacing w:line="300" w:lineRule="auto"/>
        <w:ind w:firstLine="420"/>
        <w:rPr>
          <w:rFonts w:ascii="宋体" w:hAnsi="宋体"/>
          <w:sz w:val="21"/>
          <w:szCs w:val="21"/>
          <w:u w:val="single"/>
        </w:rPr>
      </w:pPr>
      <w:r w:rsidRPr="005879EF">
        <w:rPr>
          <w:rFonts w:ascii="宋体" w:hAnsi="宋体" w:hint="eastAsia"/>
          <w:sz w:val="21"/>
          <w:szCs w:val="21"/>
          <w:u w:val="single"/>
        </w:rPr>
        <w:t>投标供应商</w:t>
      </w:r>
      <w:r w:rsidR="00A50D1F" w:rsidRPr="005879EF">
        <w:rPr>
          <w:rFonts w:ascii="宋体" w:hAnsi="宋体" w:hint="eastAsia"/>
          <w:sz w:val="21"/>
          <w:szCs w:val="21"/>
          <w:u w:val="single"/>
        </w:rPr>
        <w:t>应在投标文件中对此进行详细说明。</w:t>
      </w:r>
    </w:p>
    <w:p w14:paraId="42307EBF" w14:textId="77777777" w:rsidR="00AC62AF" w:rsidRPr="005879EF" w:rsidRDefault="00AC62AF" w:rsidP="00137426">
      <w:pPr>
        <w:spacing w:line="300" w:lineRule="auto"/>
        <w:ind w:firstLine="422"/>
        <w:rPr>
          <w:rFonts w:ascii="宋体" w:hAnsi="宋体"/>
          <w:b/>
          <w:bCs/>
          <w:sz w:val="21"/>
          <w:szCs w:val="21"/>
        </w:rPr>
      </w:pPr>
      <w:r w:rsidRPr="005879EF">
        <w:rPr>
          <w:rFonts w:ascii="宋体" w:hAnsi="宋体"/>
          <w:b/>
          <w:bCs/>
          <w:sz w:val="21"/>
          <w:szCs w:val="21"/>
        </w:rPr>
        <w:t>4</w:t>
      </w:r>
      <w:r w:rsidRPr="005879EF">
        <w:rPr>
          <w:rFonts w:ascii="宋体" w:hAnsi="宋体" w:hint="eastAsia"/>
          <w:b/>
          <w:bCs/>
          <w:sz w:val="21"/>
          <w:szCs w:val="21"/>
        </w:rPr>
        <w:t>）照明远程监控系统基本控制功能介绍</w:t>
      </w:r>
    </w:p>
    <w:p w14:paraId="597B3FF9"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hint="eastAsia"/>
          <w:color w:val="000000"/>
          <w:sz w:val="21"/>
          <w:szCs w:val="21"/>
        </w:rPr>
        <w:t>瑞安市智慧照明远程监控系统建设以瑞安市路灯照明管理者、运行人员、维护人员工作角度为出发点，配合工作人员实际需求为主要目的，对瑞安市路灯照明控制系统分为四大应用层进行设计，即：</w:t>
      </w:r>
      <w:r w:rsidRPr="005879EF">
        <w:rPr>
          <w:rFonts w:ascii="宋体" w:hAnsi="宋体"/>
          <w:b/>
          <w:color w:val="000000"/>
          <w:sz w:val="21"/>
          <w:szCs w:val="21"/>
        </w:rPr>
        <w:t>管理</w:t>
      </w:r>
      <w:r w:rsidRPr="005879EF">
        <w:rPr>
          <w:rFonts w:ascii="宋体" w:hAnsi="宋体" w:hint="eastAsia"/>
          <w:b/>
          <w:color w:val="000000"/>
          <w:sz w:val="21"/>
          <w:szCs w:val="21"/>
        </w:rPr>
        <w:t>应用层</w:t>
      </w:r>
      <w:r w:rsidRPr="005879EF">
        <w:rPr>
          <w:rFonts w:ascii="宋体" w:hAnsi="宋体"/>
          <w:b/>
          <w:color w:val="000000"/>
          <w:sz w:val="21"/>
          <w:szCs w:val="21"/>
        </w:rPr>
        <w:t>、运行</w:t>
      </w:r>
      <w:r w:rsidRPr="005879EF">
        <w:rPr>
          <w:rFonts w:ascii="宋体" w:hAnsi="宋体" w:hint="eastAsia"/>
          <w:b/>
          <w:color w:val="000000"/>
          <w:sz w:val="21"/>
          <w:szCs w:val="21"/>
        </w:rPr>
        <w:t>应用层</w:t>
      </w:r>
      <w:r w:rsidRPr="005879EF">
        <w:rPr>
          <w:rFonts w:ascii="宋体" w:hAnsi="宋体"/>
          <w:b/>
          <w:color w:val="000000"/>
          <w:sz w:val="21"/>
          <w:szCs w:val="21"/>
        </w:rPr>
        <w:t>、维护</w:t>
      </w:r>
      <w:r w:rsidRPr="005879EF">
        <w:rPr>
          <w:rFonts w:ascii="宋体" w:hAnsi="宋体" w:hint="eastAsia"/>
          <w:b/>
          <w:color w:val="000000"/>
          <w:sz w:val="21"/>
          <w:szCs w:val="21"/>
        </w:rPr>
        <w:t>应用层</w:t>
      </w:r>
      <w:r w:rsidRPr="005879EF">
        <w:rPr>
          <w:rFonts w:ascii="宋体" w:hAnsi="宋体"/>
          <w:b/>
          <w:color w:val="000000"/>
          <w:sz w:val="21"/>
          <w:szCs w:val="21"/>
        </w:rPr>
        <w:t>、</w:t>
      </w:r>
      <w:r w:rsidRPr="005879EF">
        <w:rPr>
          <w:rFonts w:ascii="宋体" w:hAnsi="宋体" w:hint="eastAsia"/>
          <w:b/>
          <w:color w:val="000000"/>
          <w:sz w:val="21"/>
          <w:szCs w:val="21"/>
        </w:rPr>
        <w:t>手机APP层。</w:t>
      </w:r>
      <w:r w:rsidRPr="005879EF">
        <w:rPr>
          <w:rFonts w:ascii="宋体" w:hAnsi="宋体" w:hint="eastAsia"/>
          <w:color w:val="000000"/>
          <w:sz w:val="21"/>
          <w:szCs w:val="21"/>
        </w:rPr>
        <w:t>通过四个应用层功能详细划分，使路灯照明工作人员操作更加简洁明了，可根据自己的工作需求打开不同的操作界面进行工作。</w:t>
      </w:r>
    </w:p>
    <w:p w14:paraId="68522472" w14:textId="77777777" w:rsidR="00AC62AF" w:rsidRPr="005879EF" w:rsidRDefault="00171EB4" w:rsidP="00137426">
      <w:pPr>
        <w:spacing w:line="300" w:lineRule="auto"/>
        <w:ind w:firstLine="422"/>
        <w:rPr>
          <w:rFonts w:ascii="宋体" w:hAnsi="宋体"/>
          <w:b/>
          <w:color w:val="000000"/>
          <w:sz w:val="21"/>
          <w:szCs w:val="21"/>
        </w:rPr>
      </w:pPr>
      <w:r w:rsidRPr="005879EF">
        <w:rPr>
          <w:rFonts w:ascii="宋体" w:hAnsi="宋体" w:hint="eastAsia"/>
          <w:b/>
          <w:color w:val="000000"/>
          <w:sz w:val="21"/>
          <w:szCs w:val="21"/>
        </w:rPr>
        <w:t>a</w:t>
      </w:r>
      <w:r w:rsidR="00AC62AF" w:rsidRPr="005879EF">
        <w:rPr>
          <w:rFonts w:ascii="宋体" w:hAnsi="宋体"/>
          <w:b/>
          <w:color w:val="000000"/>
          <w:sz w:val="21"/>
          <w:szCs w:val="21"/>
        </w:rPr>
        <w:t>）</w:t>
      </w:r>
      <w:r w:rsidR="00AC62AF" w:rsidRPr="005879EF">
        <w:rPr>
          <w:rFonts w:ascii="宋体" w:hAnsi="宋体" w:hint="eastAsia"/>
          <w:b/>
          <w:color w:val="000000"/>
          <w:sz w:val="21"/>
          <w:szCs w:val="21"/>
        </w:rPr>
        <w:t>管理应用层</w:t>
      </w:r>
    </w:p>
    <w:p w14:paraId="324D2652"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color w:val="000000"/>
          <w:sz w:val="21"/>
          <w:szCs w:val="21"/>
        </w:rPr>
        <w:t>管理</w:t>
      </w:r>
      <w:r w:rsidRPr="005879EF">
        <w:rPr>
          <w:rFonts w:ascii="宋体" w:hAnsi="宋体" w:hint="eastAsia"/>
          <w:color w:val="000000"/>
          <w:sz w:val="21"/>
          <w:szCs w:val="21"/>
        </w:rPr>
        <w:t>应用层主要为方便路灯照明管理人者对瑞安市路灯照明数据信息的查看和汇总，控制系统以瑞安市路灯照明地理数据信息、路灯照明设施和路灯照明监测数据为基础，</w:t>
      </w:r>
      <w:r w:rsidRPr="005879EF">
        <w:rPr>
          <w:rFonts w:ascii="宋体" w:hAnsi="宋体"/>
          <w:color w:val="000000"/>
          <w:sz w:val="21"/>
          <w:szCs w:val="21"/>
        </w:rPr>
        <w:t>利用软件平台的存储能力、计算能力、信息交互能力提供地图展示服务（GIS地理数据信息）、</w:t>
      </w:r>
      <w:r w:rsidRPr="005879EF">
        <w:rPr>
          <w:rFonts w:ascii="宋体" w:hAnsi="宋体" w:hint="eastAsia"/>
          <w:color w:val="000000"/>
          <w:sz w:val="21"/>
          <w:szCs w:val="21"/>
        </w:rPr>
        <w:t>路灯照明灯具</w:t>
      </w:r>
      <w:r w:rsidRPr="005879EF">
        <w:rPr>
          <w:rFonts w:ascii="宋体" w:hAnsi="宋体"/>
          <w:color w:val="000000"/>
          <w:sz w:val="21"/>
          <w:szCs w:val="21"/>
        </w:rPr>
        <w:t>信息查询服务和灯具数据分析服务，实现</w:t>
      </w:r>
      <w:r w:rsidRPr="005879EF">
        <w:rPr>
          <w:rFonts w:ascii="宋体" w:hAnsi="宋体" w:hint="eastAsia"/>
          <w:color w:val="000000"/>
          <w:sz w:val="21"/>
          <w:szCs w:val="21"/>
        </w:rPr>
        <w:t>瑞安市路灯照明</w:t>
      </w:r>
      <w:r w:rsidRPr="005879EF">
        <w:rPr>
          <w:rFonts w:ascii="宋体" w:hAnsi="宋体"/>
          <w:color w:val="000000"/>
          <w:sz w:val="21"/>
          <w:szCs w:val="21"/>
        </w:rPr>
        <w:t>管理过程中相关信息的查询统计和地图管理与基本操作等功能。将系统内的监控数据以统计图表的方式进行展示，支持数据的年表、月表、周表的切换展示。支持对用电量、亮灯率、灯具使用率以及设备故障率等数据的统计报表展示。</w:t>
      </w:r>
    </w:p>
    <w:p w14:paraId="54C3E9C2"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设施量统计模块</w:t>
      </w:r>
      <w:r w:rsidRPr="005879EF">
        <w:rPr>
          <w:rFonts w:ascii="宋体" w:hAnsi="宋体"/>
          <w:b/>
          <w:color w:val="000000"/>
          <w:sz w:val="21"/>
          <w:szCs w:val="21"/>
        </w:rPr>
        <w:t>：</w:t>
      </w:r>
      <w:r w:rsidRPr="005879EF">
        <w:rPr>
          <w:rFonts w:ascii="宋体" w:hAnsi="宋体" w:hint="eastAsia"/>
          <w:color w:val="000000"/>
          <w:sz w:val="21"/>
          <w:szCs w:val="21"/>
        </w:rPr>
        <w:t>对路灯照明灯具配电箱</w:t>
      </w:r>
      <w:r w:rsidRPr="005879EF">
        <w:rPr>
          <w:rFonts w:ascii="宋体" w:hAnsi="宋体"/>
          <w:color w:val="000000"/>
          <w:sz w:val="21"/>
          <w:szCs w:val="21"/>
        </w:rPr>
        <w:t>数量、</w:t>
      </w:r>
      <w:r w:rsidRPr="005879EF">
        <w:rPr>
          <w:rFonts w:ascii="宋体" w:hAnsi="宋体" w:hint="eastAsia"/>
          <w:color w:val="000000"/>
          <w:sz w:val="21"/>
          <w:szCs w:val="21"/>
        </w:rPr>
        <w:t>光源</w:t>
      </w:r>
      <w:r w:rsidRPr="005879EF">
        <w:rPr>
          <w:rFonts w:ascii="宋体" w:hAnsi="宋体"/>
          <w:color w:val="000000"/>
          <w:sz w:val="21"/>
          <w:szCs w:val="21"/>
        </w:rPr>
        <w:t>数量、</w:t>
      </w:r>
      <w:r w:rsidRPr="005879EF">
        <w:rPr>
          <w:rFonts w:ascii="宋体" w:hAnsi="宋体" w:hint="eastAsia"/>
          <w:color w:val="000000"/>
          <w:sz w:val="21"/>
          <w:szCs w:val="21"/>
        </w:rPr>
        <w:t>功率、配电箱内回路</w:t>
      </w:r>
      <w:r w:rsidRPr="005879EF">
        <w:rPr>
          <w:rFonts w:ascii="宋体" w:hAnsi="宋体"/>
          <w:color w:val="000000"/>
          <w:sz w:val="21"/>
          <w:szCs w:val="21"/>
        </w:rPr>
        <w:t>、</w:t>
      </w:r>
      <w:r w:rsidRPr="005879EF">
        <w:rPr>
          <w:rFonts w:ascii="宋体" w:hAnsi="宋体" w:hint="eastAsia"/>
          <w:color w:val="000000"/>
          <w:sz w:val="21"/>
          <w:szCs w:val="21"/>
        </w:rPr>
        <w:t>灯具类型、亮灯率和设施完好率等信息进行动态管理</w:t>
      </w:r>
      <w:r w:rsidRPr="005879EF">
        <w:rPr>
          <w:rFonts w:ascii="宋体" w:hAnsi="宋体"/>
          <w:color w:val="000000"/>
          <w:sz w:val="21"/>
          <w:szCs w:val="21"/>
        </w:rPr>
        <w:t>，</w:t>
      </w:r>
      <w:r w:rsidRPr="005879EF">
        <w:rPr>
          <w:rFonts w:ascii="宋体" w:hAnsi="宋体" w:hint="eastAsia"/>
          <w:color w:val="000000"/>
          <w:sz w:val="21"/>
          <w:szCs w:val="21"/>
        </w:rPr>
        <w:t>按需查询和统计</w:t>
      </w:r>
      <w:r w:rsidRPr="005879EF">
        <w:rPr>
          <w:rFonts w:ascii="宋体" w:hAnsi="宋体"/>
          <w:color w:val="000000"/>
          <w:sz w:val="21"/>
          <w:szCs w:val="21"/>
        </w:rPr>
        <w:t>。</w:t>
      </w:r>
    </w:p>
    <w:p w14:paraId="7AEBACBC"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运行数据模块</w:t>
      </w:r>
      <w:r w:rsidRPr="005879EF">
        <w:rPr>
          <w:rFonts w:ascii="宋体" w:hAnsi="宋体"/>
          <w:b/>
          <w:color w:val="000000"/>
          <w:sz w:val="21"/>
          <w:szCs w:val="21"/>
        </w:rPr>
        <w:t>：</w:t>
      </w:r>
      <w:r w:rsidRPr="005879EF">
        <w:rPr>
          <w:rFonts w:ascii="宋体" w:hAnsi="宋体" w:hint="eastAsia"/>
          <w:color w:val="000000"/>
          <w:sz w:val="21"/>
          <w:szCs w:val="21"/>
        </w:rPr>
        <w:t>对路灯照明灯具</w:t>
      </w:r>
      <w:r w:rsidRPr="005879EF">
        <w:rPr>
          <w:rFonts w:ascii="宋体" w:hAnsi="宋体"/>
          <w:color w:val="000000"/>
          <w:sz w:val="21"/>
          <w:szCs w:val="21"/>
        </w:rPr>
        <w:t>通讯故障、意外</w:t>
      </w:r>
      <w:r w:rsidRPr="005879EF">
        <w:rPr>
          <w:rFonts w:ascii="宋体" w:hAnsi="宋体" w:hint="eastAsia"/>
          <w:color w:val="000000"/>
          <w:sz w:val="21"/>
          <w:szCs w:val="21"/>
        </w:rPr>
        <w:t>灭灯</w:t>
      </w:r>
      <w:r w:rsidRPr="005879EF">
        <w:rPr>
          <w:rFonts w:ascii="宋体" w:hAnsi="宋体"/>
          <w:color w:val="000000"/>
          <w:sz w:val="21"/>
          <w:szCs w:val="21"/>
        </w:rPr>
        <w:t>、</w:t>
      </w:r>
      <w:r w:rsidRPr="005879EF">
        <w:rPr>
          <w:rFonts w:ascii="宋体" w:hAnsi="宋体" w:hint="eastAsia"/>
          <w:color w:val="000000"/>
          <w:sz w:val="21"/>
          <w:szCs w:val="21"/>
        </w:rPr>
        <w:t>极限告警、意外亮灯等情况形成汇总表进行查询，可对单个配电</w:t>
      </w:r>
      <w:proofErr w:type="gramStart"/>
      <w:r w:rsidRPr="005879EF">
        <w:rPr>
          <w:rFonts w:ascii="宋体" w:hAnsi="宋体" w:hint="eastAsia"/>
          <w:color w:val="000000"/>
          <w:sz w:val="21"/>
          <w:szCs w:val="21"/>
        </w:rPr>
        <w:t>箱数量</w:t>
      </w:r>
      <w:proofErr w:type="gramEnd"/>
      <w:r w:rsidRPr="005879EF">
        <w:rPr>
          <w:rFonts w:ascii="宋体" w:hAnsi="宋体" w:hint="eastAsia"/>
          <w:color w:val="000000"/>
          <w:sz w:val="21"/>
          <w:szCs w:val="21"/>
        </w:rPr>
        <w:t>进行查询、设定开始和结束时间点查询、告警状态查询等多种查询方式。</w:t>
      </w:r>
    </w:p>
    <w:p w14:paraId="3E4EB2C4"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工</w:t>
      </w:r>
      <w:proofErr w:type="gramStart"/>
      <w:r w:rsidRPr="005879EF">
        <w:rPr>
          <w:rFonts w:ascii="宋体" w:hAnsi="宋体" w:hint="eastAsia"/>
          <w:b/>
          <w:color w:val="000000"/>
          <w:sz w:val="21"/>
          <w:szCs w:val="21"/>
        </w:rPr>
        <w:t>单统计</w:t>
      </w:r>
      <w:proofErr w:type="gramEnd"/>
      <w:r w:rsidRPr="005879EF">
        <w:rPr>
          <w:rFonts w:ascii="宋体" w:hAnsi="宋体" w:hint="eastAsia"/>
          <w:b/>
          <w:color w:val="000000"/>
          <w:sz w:val="21"/>
          <w:szCs w:val="21"/>
        </w:rPr>
        <w:t>模块</w:t>
      </w:r>
      <w:r w:rsidRPr="005879EF">
        <w:rPr>
          <w:rFonts w:ascii="宋体" w:hAnsi="宋体"/>
          <w:b/>
          <w:color w:val="000000"/>
          <w:sz w:val="21"/>
          <w:szCs w:val="21"/>
        </w:rPr>
        <w:t>：</w:t>
      </w:r>
      <w:r w:rsidRPr="005879EF">
        <w:rPr>
          <w:rFonts w:ascii="宋体" w:hAnsi="宋体" w:hint="eastAsia"/>
          <w:color w:val="000000"/>
          <w:sz w:val="21"/>
          <w:szCs w:val="21"/>
        </w:rPr>
        <w:t>对路灯照明派工管理进行查询。包括派工单总数、各区域派工数量、已完成数量、未完成数量、延期数量的查询，也可随意查询各个时间点的派工数量。</w:t>
      </w:r>
    </w:p>
    <w:p w14:paraId="6C2CD674" w14:textId="77777777" w:rsidR="00AC62AF" w:rsidRPr="005879EF" w:rsidRDefault="00AC62AF" w:rsidP="00137426">
      <w:pPr>
        <w:spacing w:line="300" w:lineRule="auto"/>
        <w:ind w:firstLine="422"/>
        <w:rPr>
          <w:rFonts w:ascii="宋体" w:hAnsi="宋体"/>
          <w:b/>
          <w:color w:val="000000"/>
          <w:sz w:val="21"/>
          <w:szCs w:val="21"/>
        </w:rPr>
      </w:pPr>
      <w:r w:rsidRPr="005879EF">
        <w:rPr>
          <w:rFonts w:ascii="宋体" w:hAnsi="宋体" w:hint="eastAsia"/>
          <w:b/>
          <w:color w:val="000000"/>
          <w:sz w:val="21"/>
          <w:szCs w:val="21"/>
        </w:rPr>
        <w:t>用电信息模块</w:t>
      </w:r>
      <w:r w:rsidRPr="005879EF">
        <w:rPr>
          <w:rFonts w:ascii="宋体" w:hAnsi="宋体"/>
          <w:b/>
          <w:color w:val="000000"/>
          <w:sz w:val="21"/>
          <w:szCs w:val="21"/>
        </w:rPr>
        <w:t>：</w:t>
      </w:r>
      <w:r w:rsidRPr="005879EF">
        <w:rPr>
          <w:rFonts w:ascii="宋体" w:hAnsi="宋体" w:hint="eastAsia"/>
          <w:color w:val="000000"/>
          <w:sz w:val="21"/>
          <w:szCs w:val="21"/>
        </w:rPr>
        <w:t>可实时显示昨天路灯照明用电数据信息，日期查询、分区查询、单个配电箱查询数据信息、能效管理等功能。</w:t>
      </w:r>
    </w:p>
    <w:p w14:paraId="0F2C0466" w14:textId="77777777" w:rsidR="00AC62AF" w:rsidRPr="005879EF" w:rsidRDefault="00171EB4" w:rsidP="00137426">
      <w:pPr>
        <w:spacing w:line="300" w:lineRule="auto"/>
        <w:ind w:firstLine="422"/>
        <w:rPr>
          <w:rFonts w:ascii="宋体" w:hAnsi="宋体"/>
          <w:b/>
          <w:color w:val="000000"/>
          <w:sz w:val="21"/>
          <w:szCs w:val="21"/>
        </w:rPr>
      </w:pPr>
      <w:r w:rsidRPr="005879EF">
        <w:rPr>
          <w:rFonts w:ascii="宋体" w:hAnsi="宋体"/>
          <w:b/>
          <w:color w:val="000000"/>
          <w:sz w:val="21"/>
          <w:szCs w:val="21"/>
        </w:rPr>
        <w:t>b</w:t>
      </w:r>
      <w:r w:rsidR="00AC62AF" w:rsidRPr="005879EF">
        <w:rPr>
          <w:rFonts w:ascii="宋体" w:hAnsi="宋体"/>
          <w:b/>
          <w:color w:val="000000"/>
          <w:sz w:val="21"/>
          <w:szCs w:val="21"/>
        </w:rPr>
        <w:t>）</w:t>
      </w:r>
      <w:r w:rsidR="00AC62AF" w:rsidRPr="005879EF">
        <w:rPr>
          <w:rFonts w:ascii="宋体" w:hAnsi="宋体" w:hint="eastAsia"/>
          <w:b/>
          <w:color w:val="000000"/>
          <w:sz w:val="21"/>
          <w:szCs w:val="21"/>
        </w:rPr>
        <w:t>运行应用层</w:t>
      </w:r>
    </w:p>
    <w:p w14:paraId="26B17208"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color w:val="000000"/>
          <w:sz w:val="21"/>
          <w:szCs w:val="21"/>
        </w:rPr>
        <w:t>运行</w:t>
      </w:r>
      <w:r w:rsidRPr="005879EF">
        <w:rPr>
          <w:rFonts w:ascii="宋体" w:hAnsi="宋体" w:hint="eastAsia"/>
          <w:color w:val="000000"/>
          <w:sz w:val="21"/>
          <w:szCs w:val="21"/>
        </w:rPr>
        <w:t>应用层是瑞安市路灯照明控制系统的关键部分，主要对路灯照明配电箱、路灯照明灯具等核心设施的管理和监控，结合城市基础地理信息、城市空间以及路灯照明数据信息，通过远程控制技术对瑞安市路灯照明灯具进行实时监测，并对路灯照明线路、配电箱等相关设备进行实时观测，产生故障点及报警信息及时上传，为瑞安市景路灯照明的亮灯效果提供安全保障。</w:t>
      </w:r>
    </w:p>
    <w:p w14:paraId="0070607F"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配电箱模块</w:t>
      </w:r>
      <w:r w:rsidRPr="005879EF">
        <w:rPr>
          <w:rFonts w:ascii="宋体" w:hAnsi="宋体"/>
          <w:b/>
          <w:color w:val="000000"/>
          <w:sz w:val="21"/>
          <w:szCs w:val="21"/>
        </w:rPr>
        <w:t>：</w:t>
      </w:r>
      <w:r w:rsidRPr="005879EF">
        <w:rPr>
          <w:rFonts w:ascii="宋体" w:hAnsi="宋体" w:hint="eastAsia"/>
          <w:color w:val="000000"/>
          <w:sz w:val="21"/>
          <w:szCs w:val="21"/>
        </w:rPr>
        <w:t>增删减配电</w:t>
      </w:r>
      <w:proofErr w:type="gramStart"/>
      <w:r w:rsidRPr="005879EF">
        <w:rPr>
          <w:rFonts w:ascii="宋体" w:hAnsi="宋体" w:hint="eastAsia"/>
          <w:color w:val="000000"/>
          <w:sz w:val="21"/>
          <w:szCs w:val="21"/>
        </w:rPr>
        <w:t>箱数量</w:t>
      </w:r>
      <w:proofErr w:type="gramEnd"/>
      <w:r w:rsidRPr="005879EF">
        <w:rPr>
          <w:rFonts w:ascii="宋体" w:hAnsi="宋体" w:hint="eastAsia"/>
          <w:color w:val="000000"/>
          <w:sz w:val="21"/>
          <w:szCs w:val="21"/>
        </w:rPr>
        <w:t>信息、详细查看配电</w:t>
      </w:r>
      <w:proofErr w:type="gramStart"/>
      <w:r w:rsidRPr="005879EF">
        <w:rPr>
          <w:rFonts w:ascii="宋体" w:hAnsi="宋体" w:hint="eastAsia"/>
          <w:color w:val="000000"/>
          <w:sz w:val="21"/>
          <w:szCs w:val="21"/>
        </w:rPr>
        <w:t>箱数据</w:t>
      </w:r>
      <w:proofErr w:type="gramEnd"/>
      <w:r w:rsidRPr="005879EF">
        <w:rPr>
          <w:rFonts w:ascii="宋体" w:hAnsi="宋体" w:hint="eastAsia"/>
          <w:color w:val="000000"/>
          <w:sz w:val="21"/>
          <w:szCs w:val="21"/>
        </w:rPr>
        <w:t>信息（用电情况、亮灯情况、控制方式手动/自动、配电箱类型、配电箱名称编号、经纬度信息、安全位置、配电箱内部照片、责任区、</w:t>
      </w:r>
      <w:proofErr w:type="gramStart"/>
      <w:r w:rsidRPr="005879EF">
        <w:rPr>
          <w:rFonts w:ascii="宋体" w:hAnsi="宋体" w:hint="eastAsia"/>
          <w:color w:val="000000"/>
          <w:sz w:val="21"/>
          <w:szCs w:val="21"/>
        </w:rPr>
        <w:t>通继状态</w:t>
      </w:r>
      <w:proofErr w:type="gramEnd"/>
      <w:r w:rsidRPr="005879EF">
        <w:rPr>
          <w:rFonts w:ascii="宋体" w:hAnsi="宋体" w:hint="eastAsia"/>
          <w:color w:val="000000"/>
          <w:sz w:val="21"/>
          <w:szCs w:val="21"/>
        </w:rPr>
        <w:t>、报警信息、回路数量、灯具信息、控制策略信息、安装时间、采样时间）等、招测、校时配电箱数据、批量控制、主动报警、实时监控等功能，增加了配电</w:t>
      </w:r>
      <w:proofErr w:type="gramStart"/>
      <w:r w:rsidRPr="005879EF">
        <w:rPr>
          <w:rFonts w:ascii="宋体" w:hAnsi="宋体" w:hint="eastAsia"/>
          <w:color w:val="000000"/>
          <w:sz w:val="21"/>
          <w:szCs w:val="21"/>
        </w:rPr>
        <w:t>箱高级</w:t>
      </w:r>
      <w:proofErr w:type="gramEnd"/>
      <w:r w:rsidRPr="005879EF">
        <w:rPr>
          <w:rFonts w:ascii="宋体" w:hAnsi="宋体" w:hint="eastAsia"/>
          <w:color w:val="000000"/>
          <w:sz w:val="21"/>
          <w:szCs w:val="21"/>
        </w:rPr>
        <w:t>配制界</w:t>
      </w:r>
      <w:r w:rsidRPr="005879EF">
        <w:rPr>
          <w:rFonts w:ascii="宋体" w:hAnsi="宋体" w:hint="eastAsia"/>
          <w:color w:val="000000"/>
          <w:sz w:val="21"/>
          <w:szCs w:val="21"/>
        </w:rPr>
        <w:lastRenderedPageBreak/>
        <w:t>面，使配电</w:t>
      </w:r>
      <w:proofErr w:type="gramStart"/>
      <w:r w:rsidRPr="005879EF">
        <w:rPr>
          <w:rFonts w:ascii="宋体" w:hAnsi="宋体" w:hint="eastAsia"/>
          <w:color w:val="000000"/>
          <w:sz w:val="21"/>
          <w:szCs w:val="21"/>
        </w:rPr>
        <w:t>箱数量</w:t>
      </w:r>
      <w:proofErr w:type="gramEnd"/>
      <w:r w:rsidRPr="005879EF">
        <w:rPr>
          <w:rFonts w:ascii="宋体" w:hAnsi="宋体" w:hint="eastAsia"/>
          <w:color w:val="000000"/>
          <w:sz w:val="21"/>
          <w:szCs w:val="21"/>
        </w:rPr>
        <w:t>管理更加精细化。</w:t>
      </w:r>
    </w:p>
    <w:p w14:paraId="72329577" w14:textId="77777777" w:rsidR="00AC62AF" w:rsidRPr="005879EF" w:rsidRDefault="00AC62AF" w:rsidP="00137426">
      <w:pPr>
        <w:spacing w:line="300" w:lineRule="auto"/>
        <w:ind w:firstLine="422"/>
        <w:rPr>
          <w:rFonts w:ascii="宋体" w:hAnsi="宋体" w:cs="宋体"/>
          <w:color w:val="000000"/>
          <w:kern w:val="0"/>
          <w:sz w:val="21"/>
          <w:szCs w:val="21"/>
        </w:rPr>
      </w:pPr>
      <w:r w:rsidRPr="005879EF">
        <w:rPr>
          <w:rFonts w:ascii="宋体" w:hAnsi="宋体" w:hint="eastAsia"/>
          <w:b/>
          <w:color w:val="000000"/>
          <w:sz w:val="21"/>
          <w:szCs w:val="21"/>
        </w:rPr>
        <w:t>单灯监控模块：</w:t>
      </w:r>
      <w:r w:rsidRPr="005879EF">
        <w:rPr>
          <w:rFonts w:ascii="宋体" w:hAnsi="宋体" w:hint="eastAsia"/>
          <w:color w:val="000000"/>
          <w:sz w:val="21"/>
          <w:szCs w:val="21"/>
        </w:rPr>
        <w:t>增删减单灯设备数量信息、详细查看单灯设备数据信息（用电情况、亮灯情况、控制方式手动/自动、设备名称编号、经纬度信息、安全位置、责任区、</w:t>
      </w:r>
      <w:proofErr w:type="gramStart"/>
      <w:r w:rsidRPr="005879EF">
        <w:rPr>
          <w:rFonts w:ascii="宋体" w:hAnsi="宋体" w:hint="eastAsia"/>
          <w:color w:val="000000"/>
          <w:sz w:val="21"/>
          <w:szCs w:val="21"/>
        </w:rPr>
        <w:t>通继状态</w:t>
      </w:r>
      <w:proofErr w:type="gramEnd"/>
      <w:r w:rsidRPr="005879EF">
        <w:rPr>
          <w:rFonts w:ascii="宋体" w:hAnsi="宋体" w:hint="eastAsia"/>
          <w:color w:val="000000"/>
          <w:sz w:val="21"/>
          <w:szCs w:val="21"/>
        </w:rPr>
        <w:t>、报警信息、灯具信息、控制策略信息、安装时间、采样时间）等功能。</w:t>
      </w:r>
    </w:p>
    <w:p w14:paraId="199CF251"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资产管理模块</w:t>
      </w:r>
      <w:r w:rsidRPr="005879EF">
        <w:rPr>
          <w:rFonts w:ascii="宋体" w:hAnsi="宋体"/>
          <w:b/>
          <w:color w:val="000000"/>
          <w:sz w:val="21"/>
          <w:szCs w:val="21"/>
        </w:rPr>
        <w:t>：</w:t>
      </w:r>
      <w:r w:rsidRPr="005879EF">
        <w:rPr>
          <w:rFonts w:ascii="宋体" w:hAnsi="宋体"/>
          <w:color w:val="000000"/>
          <w:sz w:val="21"/>
          <w:szCs w:val="21"/>
        </w:rPr>
        <w:t>对</w:t>
      </w:r>
      <w:r w:rsidRPr="005879EF">
        <w:rPr>
          <w:rFonts w:ascii="宋体" w:hAnsi="宋体" w:hint="eastAsia"/>
          <w:color w:val="000000"/>
          <w:sz w:val="21"/>
          <w:szCs w:val="21"/>
        </w:rPr>
        <w:t>关键设备照明</w:t>
      </w:r>
      <w:r w:rsidRPr="005879EF">
        <w:rPr>
          <w:rFonts w:ascii="宋体" w:hAnsi="宋体"/>
          <w:color w:val="000000"/>
          <w:sz w:val="21"/>
          <w:szCs w:val="21"/>
        </w:rPr>
        <w:t>灯具设施的安装、维护、管理过程中所涉及到的购买入库、使用出库、设施维修使用和设施报废等</w:t>
      </w:r>
      <w:r w:rsidRPr="005879EF">
        <w:rPr>
          <w:rFonts w:ascii="宋体" w:hAnsi="宋体" w:hint="eastAsia"/>
          <w:color w:val="000000"/>
          <w:sz w:val="21"/>
          <w:szCs w:val="21"/>
        </w:rPr>
        <w:t>全生命周期进行</w:t>
      </w:r>
      <w:r w:rsidRPr="005879EF">
        <w:rPr>
          <w:rFonts w:ascii="宋体" w:hAnsi="宋体"/>
          <w:color w:val="000000"/>
          <w:sz w:val="21"/>
          <w:szCs w:val="21"/>
        </w:rPr>
        <w:t>信息化</w:t>
      </w:r>
      <w:r w:rsidRPr="005879EF">
        <w:rPr>
          <w:rFonts w:ascii="宋体" w:hAnsi="宋体" w:hint="eastAsia"/>
          <w:color w:val="000000"/>
          <w:sz w:val="21"/>
          <w:szCs w:val="21"/>
        </w:rPr>
        <w:t>跟踪</w:t>
      </w:r>
      <w:r w:rsidRPr="005879EF">
        <w:rPr>
          <w:rFonts w:ascii="宋体" w:hAnsi="宋体"/>
          <w:color w:val="000000"/>
          <w:sz w:val="21"/>
          <w:szCs w:val="21"/>
        </w:rPr>
        <w:t xml:space="preserve">管理； </w:t>
      </w:r>
    </w:p>
    <w:p w14:paraId="3508C4A6"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策略控制模块：</w:t>
      </w:r>
      <w:r w:rsidRPr="005879EF">
        <w:rPr>
          <w:rFonts w:ascii="宋体" w:hAnsi="宋体" w:hint="eastAsia"/>
          <w:color w:val="000000"/>
          <w:sz w:val="21"/>
          <w:szCs w:val="21"/>
        </w:rPr>
        <w:t>为路灯照明灯具</w:t>
      </w:r>
      <w:r w:rsidRPr="005879EF">
        <w:rPr>
          <w:rFonts w:ascii="宋体" w:hAnsi="宋体"/>
          <w:color w:val="000000"/>
          <w:sz w:val="21"/>
          <w:szCs w:val="21"/>
        </w:rPr>
        <w:t>的日常开关灯提供预设策略接口，用户可以通过该接口对</w:t>
      </w:r>
      <w:r w:rsidRPr="005879EF">
        <w:rPr>
          <w:rFonts w:ascii="宋体" w:hAnsi="宋体" w:hint="eastAsia"/>
          <w:color w:val="000000"/>
          <w:sz w:val="21"/>
          <w:szCs w:val="21"/>
        </w:rPr>
        <w:t>路灯照明</w:t>
      </w:r>
      <w:r w:rsidRPr="005879EF">
        <w:rPr>
          <w:rFonts w:ascii="宋体" w:hAnsi="宋体"/>
          <w:color w:val="000000"/>
          <w:sz w:val="21"/>
          <w:szCs w:val="21"/>
        </w:rPr>
        <w:t>灯具的开关灯策略和节能策略进行预先设定，并支持优先级设定和策略组设定，支持快捷配置功能。用户可以通过该功能对预设的开关灯策略和节电策略的照明效果进行直观评估。</w:t>
      </w:r>
    </w:p>
    <w:p w14:paraId="2C6CE920"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责任区模块</w:t>
      </w:r>
      <w:r w:rsidRPr="005879EF">
        <w:rPr>
          <w:rFonts w:ascii="宋体" w:hAnsi="宋体"/>
          <w:b/>
          <w:color w:val="000000"/>
          <w:sz w:val="21"/>
          <w:szCs w:val="21"/>
        </w:rPr>
        <w:t>：</w:t>
      </w:r>
      <w:r w:rsidRPr="005879EF">
        <w:rPr>
          <w:rFonts w:ascii="宋体" w:hAnsi="宋体" w:hint="eastAsia"/>
          <w:color w:val="000000"/>
          <w:sz w:val="21"/>
          <w:szCs w:val="21"/>
        </w:rPr>
        <w:t>可对路灯照明设施分</w:t>
      </w:r>
      <w:r w:rsidRPr="005879EF">
        <w:rPr>
          <w:rFonts w:ascii="宋体" w:hAnsi="宋体"/>
          <w:color w:val="000000"/>
          <w:sz w:val="21"/>
          <w:szCs w:val="21"/>
        </w:rPr>
        <w:t>区域、</w:t>
      </w:r>
      <w:r w:rsidRPr="005879EF">
        <w:rPr>
          <w:rFonts w:ascii="宋体" w:hAnsi="宋体" w:hint="eastAsia"/>
          <w:color w:val="000000"/>
          <w:sz w:val="21"/>
          <w:szCs w:val="21"/>
        </w:rPr>
        <w:t>分组</w:t>
      </w:r>
      <w:r w:rsidRPr="005879EF">
        <w:rPr>
          <w:rFonts w:ascii="宋体" w:hAnsi="宋体"/>
          <w:color w:val="000000"/>
          <w:sz w:val="21"/>
          <w:szCs w:val="21"/>
        </w:rPr>
        <w:t>规划，</w:t>
      </w:r>
      <w:r w:rsidRPr="005879EF">
        <w:rPr>
          <w:rFonts w:ascii="宋体" w:hAnsi="宋体" w:hint="eastAsia"/>
          <w:color w:val="000000"/>
          <w:sz w:val="21"/>
          <w:szCs w:val="21"/>
        </w:rPr>
        <w:t>使路灯照明责任</w:t>
      </w:r>
      <w:r w:rsidRPr="005879EF">
        <w:rPr>
          <w:rFonts w:ascii="宋体" w:hAnsi="宋体"/>
          <w:color w:val="000000"/>
          <w:sz w:val="21"/>
          <w:szCs w:val="21"/>
        </w:rPr>
        <w:t>管理</w:t>
      </w:r>
      <w:r w:rsidRPr="005879EF">
        <w:rPr>
          <w:rFonts w:ascii="宋体" w:hAnsi="宋体" w:hint="eastAsia"/>
          <w:color w:val="000000"/>
          <w:sz w:val="21"/>
          <w:szCs w:val="21"/>
        </w:rPr>
        <w:t>更加清晰。</w:t>
      </w:r>
    </w:p>
    <w:p w14:paraId="69383BC7"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定时</w:t>
      </w:r>
      <w:r w:rsidRPr="005879EF">
        <w:rPr>
          <w:rFonts w:ascii="宋体" w:hAnsi="宋体"/>
          <w:b/>
          <w:color w:val="000000"/>
          <w:sz w:val="21"/>
          <w:szCs w:val="21"/>
        </w:rPr>
        <w:t>任务</w:t>
      </w:r>
      <w:r w:rsidRPr="005879EF">
        <w:rPr>
          <w:rFonts w:ascii="宋体" w:hAnsi="宋体" w:hint="eastAsia"/>
          <w:b/>
          <w:color w:val="000000"/>
          <w:sz w:val="21"/>
          <w:szCs w:val="21"/>
        </w:rPr>
        <w:t>模块</w:t>
      </w:r>
      <w:r w:rsidRPr="005879EF">
        <w:rPr>
          <w:rFonts w:ascii="宋体" w:hAnsi="宋体"/>
          <w:b/>
          <w:color w:val="000000"/>
          <w:sz w:val="21"/>
          <w:szCs w:val="21"/>
        </w:rPr>
        <w:t>：</w:t>
      </w:r>
      <w:r w:rsidRPr="005879EF">
        <w:rPr>
          <w:rFonts w:ascii="宋体" w:hAnsi="宋体"/>
          <w:color w:val="000000"/>
          <w:sz w:val="21"/>
          <w:szCs w:val="21"/>
        </w:rPr>
        <w:t>管理</w:t>
      </w:r>
      <w:r w:rsidRPr="005879EF">
        <w:rPr>
          <w:rFonts w:ascii="宋体" w:hAnsi="宋体" w:hint="eastAsia"/>
          <w:color w:val="000000"/>
          <w:sz w:val="21"/>
          <w:szCs w:val="21"/>
        </w:rPr>
        <w:t>人员根据自身实际需求，将路灯照明采集数据信息、策略信息、自动校时、光照度采集（并为开关灯提供参考依据）等自由设定时间。</w:t>
      </w:r>
    </w:p>
    <w:p w14:paraId="2D5A2240" w14:textId="77777777" w:rsidR="00AC62AF" w:rsidRPr="005879EF" w:rsidRDefault="00171EB4" w:rsidP="00137426">
      <w:pPr>
        <w:spacing w:line="300" w:lineRule="auto"/>
        <w:ind w:firstLine="422"/>
        <w:rPr>
          <w:rFonts w:ascii="宋体" w:hAnsi="宋体"/>
          <w:b/>
          <w:color w:val="000000"/>
          <w:sz w:val="21"/>
          <w:szCs w:val="21"/>
        </w:rPr>
      </w:pPr>
      <w:r w:rsidRPr="005879EF">
        <w:rPr>
          <w:rFonts w:ascii="宋体" w:hAnsi="宋体"/>
          <w:b/>
          <w:color w:val="000000"/>
          <w:sz w:val="21"/>
          <w:szCs w:val="21"/>
        </w:rPr>
        <w:t>c</w:t>
      </w:r>
      <w:r w:rsidR="00AC62AF" w:rsidRPr="005879EF">
        <w:rPr>
          <w:rFonts w:ascii="宋体" w:hAnsi="宋体"/>
          <w:b/>
          <w:color w:val="000000"/>
          <w:sz w:val="21"/>
          <w:szCs w:val="21"/>
        </w:rPr>
        <w:t>）</w:t>
      </w:r>
      <w:r w:rsidR="00AC62AF" w:rsidRPr="005879EF">
        <w:rPr>
          <w:rFonts w:ascii="宋体" w:hAnsi="宋体" w:hint="eastAsia"/>
          <w:b/>
          <w:color w:val="000000"/>
          <w:sz w:val="21"/>
          <w:szCs w:val="21"/>
        </w:rPr>
        <w:t>维护应用层</w:t>
      </w:r>
    </w:p>
    <w:p w14:paraId="75E0CCBC"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hint="eastAsia"/>
          <w:color w:val="000000"/>
          <w:sz w:val="21"/>
          <w:szCs w:val="21"/>
        </w:rPr>
        <w:t>维护应用层为路灯照明</w:t>
      </w:r>
      <w:r w:rsidRPr="005879EF">
        <w:rPr>
          <w:rFonts w:ascii="宋体" w:hAnsi="宋体"/>
          <w:color w:val="000000"/>
          <w:sz w:val="21"/>
          <w:szCs w:val="21"/>
        </w:rPr>
        <w:t>维护</w:t>
      </w:r>
      <w:r w:rsidRPr="005879EF">
        <w:rPr>
          <w:rFonts w:ascii="宋体" w:hAnsi="宋体" w:hint="eastAsia"/>
          <w:color w:val="000000"/>
          <w:sz w:val="21"/>
          <w:szCs w:val="21"/>
        </w:rPr>
        <w:t>人员工作提供的操作层次，可查询到派工管理相关信息，</w:t>
      </w:r>
      <w:r w:rsidRPr="005879EF">
        <w:rPr>
          <w:rFonts w:ascii="宋体" w:hAnsi="宋体"/>
          <w:color w:val="000000"/>
          <w:sz w:val="21"/>
          <w:szCs w:val="21"/>
        </w:rPr>
        <w:t>根据</w:t>
      </w:r>
      <w:r w:rsidRPr="005879EF">
        <w:rPr>
          <w:rFonts w:ascii="宋体" w:hAnsi="宋体" w:hint="eastAsia"/>
          <w:color w:val="000000"/>
          <w:sz w:val="21"/>
          <w:szCs w:val="21"/>
        </w:rPr>
        <w:t>路灯照明</w:t>
      </w:r>
      <w:r w:rsidRPr="005879EF">
        <w:rPr>
          <w:rFonts w:ascii="宋体" w:hAnsi="宋体"/>
          <w:color w:val="000000"/>
          <w:sz w:val="21"/>
          <w:szCs w:val="21"/>
        </w:rPr>
        <w:t>控制系统获得的故障点位信息，在线形成维修工单，并将工单及时派发给</w:t>
      </w:r>
      <w:r w:rsidRPr="005879EF">
        <w:rPr>
          <w:rFonts w:ascii="宋体" w:hAnsi="宋体" w:hint="eastAsia"/>
          <w:color w:val="000000"/>
          <w:sz w:val="21"/>
          <w:szCs w:val="21"/>
        </w:rPr>
        <w:t>下级管理中心及</w:t>
      </w:r>
      <w:r w:rsidRPr="005879EF">
        <w:rPr>
          <w:rFonts w:ascii="宋体" w:hAnsi="宋体"/>
          <w:color w:val="000000"/>
          <w:sz w:val="21"/>
          <w:szCs w:val="21"/>
        </w:rPr>
        <w:t>维修人员手中。</w:t>
      </w:r>
    </w:p>
    <w:p w14:paraId="4C1B402F"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工单汇总模块</w:t>
      </w:r>
      <w:r w:rsidRPr="005879EF">
        <w:rPr>
          <w:rFonts w:ascii="宋体" w:hAnsi="宋体"/>
          <w:b/>
          <w:color w:val="000000"/>
          <w:sz w:val="21"/>
          <w:szCs w:val="21"/>
        </w:rPr>
        <w:t>：</w:t>
      </w:r>
      <w:r w:rsidRPr="005879EF">
        <w:rPr>
          <w:rFonts w:ascii="宋体" w:hAnsi="宋体" w:hint="eastAsia"/>
          <w:color w:val="000000"/>
          <w:sz w:val="21"/>
          <w:szCs w:val="21"/>
        </w:rPr>
        <w:t>对工</w:t>
      </w:r>
      <w:r w:rsidRPr="005879EF">
        <w:rPr>
          <w:rFonts w:ascii="宋体" w:hAnsi="宋体"/>
          <w:color w:val="000000"/>
          <w:sz w:val="21"/>
          <w:szCs w:val="21"/>
        </w:rPr>
        <w:t>单发生日期、</w:t>
      </w:r>
      <w:r w:rsidRPr="005879EF">
        <w:rPr>
          <w:rFonts w:ascii="宋体" w:hAnsi="宋体" w:hint="eastAsia"/>
          <w:color w:val="000000"/>
          <w:sz w:val="21"/>
          <w:szCs w:val="21"/>
        </w:rPr>
        <w:t>工</w:t>
      </w:r>
      <w:r w:rsidRPr="005879EF">
        <w:rPr>
          <w:rFonts w:ascii="宋体" w:hAnsi="宋体"/>
          <w:color w:val="000000"/>
          <w:sz w:val="21"/>
          <w:szCs w:val="21"/>
        </w:rPr>
        <w:t>单</w:t>
      </w:r>
      <w:r w:rsidRPr="005879EF">
        <w:rPr>
          <w:rFonts w:ascii="宋体" w:hAnsi="宋体" w:hint="eastAsia"/>
          <w:color w:val="000000"/>
          <w:sz w:val="21"/>
          <w:szCs w:val="21"/>
        </w:rPr>
        <w:t>级别（普通、加急、特急）</w:t>
      </w:r>
      <w:r w:rsidRPr="005879EF">
        <w:rPr>
          <w:rFonts w:ascii="宋体" w:hAnsi="宋体"/>
          <w:color w:val="000000"/>
          <w:sz w:val="21"/>
          <w:szCs w:val="21"/>
        </w:rPr>
        <w:t>、</w:t>
      </w:r>
      <w:r w:rsidRPr="005879EF">
        <w:rPr>
          <w:rFonts w:ascii="宋体" w:hAnsi="宋体" w:hint="eastAsia"/>
          <w:color w:val="000000"/>
          <w:sz w:val="21"/>
          <w:szCs w:val="21"/>
        </w:rPr>
        <w:t>工</w:t>
      </w:r>
      <w:r w:rsidRPr="005879EF">
        <w:rPr>
          <w:rFonts w:ascii="宋体" w:hAnsi="宋体"/>
          <w:color w:val="000000"/>
          <w:sz w:val="21"/>
          <w:szCs w:val="21"/>
        </w:rPr>
        <w:t>单</w:t>
      </w:r>
      <w:r w:rsidRPr="005879EF">
        <w:rPr>
          <w:rFonts w:ascii="宋体" w:hAnsi="宋体" w:hint="eastAsia"/>
          <w:color w:val="000000"/>
          <w:sz w:val="21"/>
          <w:szCs w:val="21"/>
        </w:rPr>
        <w:t>状态（报修、新派）进行查询，形成完整的工单流，也可对</w:t>
      </w:r>
      <w:proofErr w:type="gramStart"/>
      <w:r w:rsidRPr="005879EF">
        <w:rPr>
          <w:rFonts w:ascii="宋体" w:hAnsi="宋体" w:hint="eastAsia"/>
          <w:color w:val="000000"/>
          <w:sz w:val="21"/>
          <w:szCs w:val="21"/>
        </w:rPr>
        <w:t>单个工</w:t>
      </w:r>
      <w:proofErr w:type="gramEnd"/>
      <w:r w:rsidRPr="005879EF">
        <w:rPr>
          <w:rFonts w:ascii="宋体" w:hAnsi="宋体" w:hint="eastAsia"/>
          <w:color w:val="000000"/>
          <w:sz w:val="21"/>
          <w:szCs w:val="21"/>
        </w:rPr>
        <w:t>单详细信息和回执信息进行查看。</w:t>
      </w:r>
    </w:p>
    <w:p w14:paraId="4C7A1687"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操作</w:t>
      </w:r>
      <w:r w:rsidRPr="005879EF">
        <w:rPr>
          <w:rFonts w:ascii="宋体" w:hAnsi="宋体"/>
          <w:b/>
          <w:color w:val="000000"/>
          <w:sz w:val="21"/>
          <w:szCs w:val="21"/>
        </w:rPr>
        <w:t>日志</w:t>
      </w:r>
      <w:r w:rsidRPr="005879EF">
        <w:rPr>
          <w:rFonts w:ascii="宋体" w:hAnsi="宋体" w:hint="eastAsia"/>
          <w:b/>
          <w:color w:val="000000"/>
          <w:sz w:val="21"/>
          <w:szCs w:val="21"/>
        </w:rPr>
        <w:t>模块</w:t>
      </w:r>
      <w:r w:rsidRPr="005879EF">
        <w:rPr>
          <w:rFonts w:ascii="宋体" w:hAnsi="宋体"/>
          <w:b/>
          <w:color w:val="000000"/>
          <w:sz w:val="21"/>
          <w:szCs w:val="21"/>
        </w:rPr>
        <w:t>：</w:t>
      </w:r>
      <w:r w:rsidRPr="005879EF">
        <w:rPr>
          <w:rFonts w:ascii="宋体" w:hAnsi="宋体" w:hint="eastAsia"/>
          <w:color w:val="000000"/>
          <w:sz w:val="21"/>
          <w:szCs w:val="21"/>
        </w:rPr>
        <w:t>可查看系统工作人员操作流程，包括用户登录、设备校时、设备</w:t>
      </w:r>
      <w:proofErr w:type="gramStart"/>
      <w:r w:rsidRPr="005879EF">
        <w:rPr>
          <w:rFonts w:ascii="宋体" w:hAnsi="宋体" w:hint="eastAsia"/>
          <w:color w:val="000000"/>
          <w:sz w:val="21"/>
          <w:szCs w:val="21"/>
        </w:rPr>
        <w:t>招测等</w:t>
      </w:r>
      <w:proofErr w:type="gramEnd"/>
      <w:r w:rsidRPr="005879EF">
        <w:rPr>
          <w:rFonts w:ascii="宋体" w:hAnsi="宋体" w:hint="eastAsia"/>
          <w:color w:val="000000"/>
          <w:sz w:val="21"/>
          <w:szCs w:val="21"/>
        </w:rPr>
        <w:t>操作。</w:t>
      </w:r>
    </w:p>
    <w:p w14:paraId="02BF0F84" w14:textId="77777777" w:rsidR="00AC62AF" w:rsidRPr="005879EF" w:rsidRDefault="00AC62AF" w:rsidP="00137426">
      <w:pPr>
        <w:spacing w:line="300" w:lineRule="auto"/>
        <w:ind w:firstLine="422"/>
        <w:rPr>
          <w:rFonts w:ascii="宋体" w:hAnsi="宋体"/>
          <w:color w:val="000000"/>
          <w:sz w:val="21"/>
          <w:szCs w:val="21"/>
        </w:rPr>
      </w:pPr>
      <w:r w:rsidRPr="005879EF">
        <w:rPr>
          <w:rFonts w:ascii="宋体" w:hAnsi="宋体" w:hint="eastAsia"/>
          <w:b/>
          <w:color w:val="000000"/>
          <w:sz w:val="21"/>
          <w:szCs w:val="21"/>
        </w:rPr>
        <w:t>告警汇总模块</w:t>
      </w:r>
      <w:r w:rsidRPr="005879EF">
        <w:rPr>
          <w:rFonts w:ascii="宋体" w:hAnsi="宋体"/>
          <w:b/>
          <w:color w:val="000000"/>
          <w:sz w:val="21"/>
          <w:szCs w:val="21"/>
        </w:rPr>
        <w:t>：</w:t>
      </w:r>
      <w:r w:rsidRPr="005879EF">
        <w:rPr>
          <w:rFonts w:ascii="宋体" w:hAnsi="宋体" w:hint="eastAsia"/>
          <w:color w:val="000000"/>
          <w:sz w:val="21"/>
          <w:szCs w:val="21"/>
        </w:rPr>
        <w:t>可</w:t>
      </w:r>
      <w:r w:rsidRPr="005879EF">
        <w:rPr>
          <w:rFonts w:ascii="宋体" w:hAnsi="宋体"/>
          <w:color w:val="000000"/>
          <w:sz w:val="21"/>
          <w:szCs w:val="21"/>
        </w:rPr>
        <w:t>查看</w:t>
      </w:r>
      <w:r w:rsidRPr="005879EF">
        <w:rPr>
          <w:rFonts w:ascii="宋体" w:hAnsi="宋体" w:hint="eastAsia"/>
          <w:color w:val="000000"/>
          <w:sz w:val="21"/>
          <w:szCs w:val="21"/>
        </w:rPr>
        <w:t>到告警设备编号、设备类别、告警状态、告警类别、告警编码、发生时间等详细信息。</w:t>
      </w:r>
    </w:p>
    <w:p w14:paraId="76C2DF97" w14:textId="77777777" w:rsidR="00AC62AF" w:rsidRPr="005879EF" w:rsidRDefault="00171EB4" w:rsidP="00137426">
      <w:pPr>
        <w:spacing w:line="300" w:lineRule="auto"/>
        <w:ind w:firstLine="422"/>
        <w:rPr>
          <w:rFonts w:ascii="宋体" w:hAnsi="宋体"/>
          <w:b/>
          <w:color w:val="000000"/>
          <w:sz w:val="21"/>
          <w:szCs w:val="21"/>
        </w:rPr>
      </w:pPr>
      <w:r w:rsidRPr="005879EF">
        <w:rPr>
          <w:rFonts w:ascii="宋体" w:hAnsi="宋体"/>
          <w:b/>
          <w:color w:val="000000"/>
          <w:sz w:val="21"/>
          <w:szCs w:val="21"/>
        </w:rPr>
        <w:t xml:space="preserve">d) </w:t>
      </w:r>
      <w:r w:rsidR="00AC62AF" w:rsidRPr="005879EF">
        <w:rPr>
          <w:rFonts w:ascii="宋体" w:hAnsi="宋体" w:hint="eastAsia"/>
          <w:b/>
          <w:color w:val="000000"/>
          <w:sz w:val="21"/>
          <w:szCs w:val="21"/>
        </w:rPr>
        <w:t>手机A</w:t>
      </w:r>
      <w:r w:rsidRPr="005879EF">
        <w:rPr>
          <w:rFonts w:ascii="宋体" w:hAnsi="宋体"/>
          <w:b/>
          <w:color w:val="000000"/>
          <w:sz w:val="21"/>
          <w:szCs w:val="21"/>
        </w:rPr>
        <w:t>P</w:t>
      </w:r>
      <w:r w:rsidR="00AC62AF" w:rsidRPr="005879EF">
        <w:rPr>
          <w:rFonts w:ascii="宋体" w:hAnsi="宋体" w:hint="eastAsia"/>
          <w:b/>
          <w:color w:val="000000"/>
          <w:sz w:val="21"/>
          <w:szCs w:val="21"/>
        </w:rPr>
        <w:t>P应用层</w:t>
      </w:r>
    </w:p>
    <w:p w14:paraId="2D089D3E"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hint="eastAsia"/>
          <w:color w:val="000000"/>
          <w:sz w:val="21"/>
          <w:szCs w:val="21"/>
        </w:rPr>
        <w:t>手机APP</w:t>
      </w:r>
      <w:r w:rsidRPr="005879EF">
        <w:rPr>
          <w:rFonts w:ascii="宋体" w:hAnsi="宋体"/>
          <w:color w:val="000000"/>
          <w:sz w:val="21"/>
          <w:szCs w:val="21"/>
        </w:rPr>
        <w:t>系统</w:t>
      </w:r>
      <w:proofErr w:type="gramStart"/>
      <w:r w:rsidRPr="005879EF">
        <w:rPr>
          <w:rFonts w:ascii="宋体" w:hAnsi="宋体"/>
          <w:color w:val="000000"/>
          <w:sz w:val="21"/>
          <w:szCs w:val="21"/>
        </w:rPr>
        <w:t>包含安卓和</w:t>
      </w:r>
      <w:proofErr w:type="gramEnd"/>
      <w:r w:rsidRPr="005879EF">
        <w:rPr>
          <w:rFonts w:ascii="宋体" w:hAnsi="宋体"/>
          <w:color w:val="000000"/>
          <w:sz w:val="21"/>
          <w:szCs w:val="21"/>
        </w:rPr>
        <w:t>苹果手机的客户端</w:t>
      </w:r>
      <w:r w:rsidRPr="005879EF">
        <w:rPr>
          <w:rFonts w:ascii="宋体" w:hAnsi="宋体" w:hint="eastAsia"/>
          <w:color w:val="000000"/>
          <w:sz w:val="21"/>
          <w:szCs w:val="21"/>
        </w:rPr>
        <w:t>或通过</w:t>
      </w:r>
      <w:proofErr w:type="gramStart"/>
      <w:r w:rsidRPr="005879EF">
        <w:rPr>
          <w:rFonts w:ascii="宋体" w:hAnsi="宋体" w:hint="eastAsia"/>
          <w:color w:val="000000"/>
          <w:sz w:val="21"/>
          <w:szCs w:val="21"/>
        </w:rPr>
        <w:t>微信公众号</w:t>
      </w:r>
      <w:proofErr w:type="gramEnd"/>
      <w:r w:rsidRPr="005879EF">
        <w:rPr>
          <w:rFonts w:ascii="宋体" w:hAnsi="宋体" w:hint="eastAsia"/>
          <w:color w:val="000000"/>
          <w:sz w:val="21"/>
          <w:szCs w:val="21"/>
        </w:rPr>
        <w:t>进行控制</w:t>
      </w:r>
      <w:r w:rsidRPr="005879EF">
        <w:rPr>
          <w:rFonts w:ascii="宋体" w:hAnsi="宋体"/>
          <w:color w:val="000000"/>
          <w:sz w:val="21"/>
          <w:szCs w:val="21"/>
        </w:rPr>
        <w:t>。为方便</w:t>
      </w:r>
      <w:r w:rsidRPr="005879EF">
        <w:rPr>
          <w:rFonts w:ascii="宋体" w:hAnsi="宋体" w:hint="eastAsia"/>
          <w:color w:val="000000"/>
          <w:sz w:val="21"/>
          <w:szCs w:val="21"/>
        </w:rPr>
        <w:t>瑞安市路灯照明工作人员在</w:t>
      </w:r>
      <w:r w:rsidRPr="005879EF">
        <w:rPr>
          <w:rFonts w:ascii="宋体" w:hAnsi="宋体"/>
          <w:color w:val="000000"/>
          <w:sz w:val="21"/>
          <w:szCs w:val="21"/>
        </w:rPr>
        <w:t>现场能够</w:t>
      </w:r>
      <w:r w:rsidRPr="005879EF">
        <w:rPr>
          <w:rFonts w:ascii="宋体" w:hAnsi="宋体" w:hint="eastAsia"/>
          <w:color w:val="000000"/>
          <w:sz w:val="21"/>
          <w:szCs w:val="21"/>
        </w:rPr>
        <w:t>及时获得相应的数据信息（可通过操作平台进行控制、管理、派单、处置、查询等），并能够及时反馈亮灯情况，增加时效性，开发的界面更加简洁和方便。主要功能包括：</w:t>
      </w:r>
    </w:p>
    <w:p w14:paraId="3E8527F8"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hint="eastAsia"/>
          <w:color w:val="000000"/>
          <w:sz w:val="21"/>
          <w:szCs w:val="21"/>
        </w:rPr>
        <w:t>管理层：设施数据查看、事件信息查看、管养信息查看、评分信息查看。</w:t>
      </w:r>
    </w:p>
    <w:p w14:paraId="155B23C5"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hint="eastAsia"/>
          <w:color w:val="000000"/>
          <w:sz w:val="21"/>
          <w:szCs w:val="21"/>
        </w:rPr>
        <w:t>运行层：故障数据管理、设备信息管理、今日计划管理、亮灯保障管理。</w:t>
      </w:r>
    </w:p>
    <w:p w14:paraId="64780BC4" w14:textId="77777777" w:rsidR="00AC62AF" w:rsidRPr="005879EF" w:rsidRDefault="00AC62AF" w:rsidP="00137426">
      <w:pPr>
        <w:spacing w:line="300" w:lineRule="auto"/>
        <w:ind w:firstLine="420"/>
        <w:rPr>
          <w:rFonts w:ascii="宋体" w:hAnsi="宋体"/>
          <w:color w:val="000000"/>
          <w:sz w:val="21"/>
          <w:szCs w:val="21"/>
        </w:rPr>
      </w:pPr>
      <w:r w:rsidRPr="005879EF">
        <w:rPr>
          <w:rFonts w:ascii="宋体" w:hAnsi="宋体"/>
          <w:color w:val="000000"/>
          <w:sz w:val="21"/>
          <w:szCs w:val="21"/>
        </w:rPr>
        <w:t>维护</w:t>
      </w:r>
      <w:r w:rsidRPr="005879EF">
        <w:rPr>
          <w:rFonts w:ascii="宋体" w:hAnsi="宋体" w:hint="eastAsia"/>
          <w:color w:val="000000"/>
          <w:sz w:val="21"/>
          <w:szCs w:val="21"/>
        </w:rPr>
        <w:t>层</w:t>
      </w:r>
      <w:r w:rsidRPr="005879EF">
        <w:rPr>
          <w:rFonts w:ascii="宋体" w:hAnsi="宋体"/>
          <w:color w:val="000000"/>
          <w:sz w:val="21"/>
          <w:szCs w:val="21"/>
        </w:rPr>
        <w:t>：</w:t>
      </w:r>
      <w:r w:rsidRPr="005879EF">
        <w:rPr>
          <w:rFonts w:ascii="宋体" w:hAnsi="宋体" w:hint="eastAsia"/>
          <w:color w:val="000000"/>
          <w:sz w:val="21"/>
          <w:szCs w:val="21"/>
        </w:rPr>
        <w:t>报修</w:t>
      </w:r>
      <w:r w:rsidRPr="005879EF">
        <w:rPr>
          <w:rFonts w:ascii="宋体" w:hAnsi="宋体"/>
          <w:color w:val="000000"/>
          <w:sz w:val="21"/>
          <w:szCs w:val="21"/>
        </w:rPr>
        <w:t>数据维护、</w:t>
      </w:r>
      <w:r w:rsidRPr="005879EF">
        <w:rPr>
          <w:rFonts w:ascii="宋体" w:hAnsi="宋体" w:hint="eastAsia"/>
          <w:color w:val="000000"/>
          <w:sz w:val="21"/>
          <w:szCs w:val="21"/>
        </w:rPr>
        <w:t>新派任务设置、历史数据查看、工单查看。</w:t>
      </w:r>
    </w:p>
    <w:p w14:paraId="6C6837D1" w14:textId="77777777" w:rsidR="00AC62AF" w:rsidRPr="005879EF" w:rsidRDefault="00AC62AF" w:rsidP="00137426">
      <w:pPr>
        <w:spacing w:line="300" w:lineRule="auto"/>
        <w:ind w:firstLine="420"/>
        <w:rPr>
          <w:rFonts w:ascii="宋体" w:hAnsi="宋体"/>
          <w:sz w:val="21"/>
          <w:szCs w:val="21"/>
        </w:rPr>
      </w:pPr>
      <w:r w:rsidRPr="005879EF">
        <w:rPr>
          <w:rFonts w:ascii="宋体" w:hAnsi="宋体" w:hint="eastAsia"/>
          <w:color w:val="000000"/>
          <w:sz w:val="21"/>
          <w:szCs w:val="21"/>
        </w:rPr>
        <w:t>扩展层</w:t>
      </w:r>
      <w:r w:rsidRPr="005879EF">
        <w:rPr>
          <w:rFonts w:ascii="宋体" w:hAnsi="宋体"/>
          <w:color w:val="000000"/>
          <w:sz w:val="21"/>
          <w:szCs w:val="21"/>
        </w:rPr>
        <w:t>：</w:t>
      </w:r>
      <w:r w:rsidRPr="005879EF">
        <w:rPr>
          <w:rFonts w:ascii="宋体" w:hAnsi="宋体" w:hint="eastAsia"/>
          <w:color w:val="000000"/>
          <w:sz w:val="21"/>
          <w:szCs w:val="21"/>
        </w:rPr>
        <w:t>可</w:t>
      </w:r>
      <w:r w:rsidRPr="005879EF">
        <w:rPr>
          <w:rFonts w:ascii="宋体" w:hAnsi="宋体"/>
          <w:color w:val="000000"/>
          <w:sz w:val="21"/>
          <w:szCs w:val="21"/>
        </w:rPr>
        <w:t>根据</w:t>
      </w:r>
      <w:r w:rsidRPr="005879EF">
        <w:rPr>
          <w:rFonts w:ascii="宋体" w:hAnsi="宋体" w:hint="eastAsia"/>
          <w:color w:val="000000"/>
          <w:sz w:val="21"/>
          <w:szCs w:val="21"/>
        </w:rPr>
        <w:t>系统扩展功能，查看相应的数据信息。</w:t>
      </w:r>
    </w:p>
    <w:p w14:paraId="7532300E" w14:textId="77777777" w:rsidR="001506A8" w:rsidRPr="005879EF" w:rsidRDefault="001506A8" w:rsidP="00137426">
      <w:pPr>
        <w:spacing w:line="300" w:lineRule="auto"/>
        <w:ind w:firstLine="422"/>
        <w:rPr>
          <w:rFonts w:ascii="宋体" w:hAnsi="宋体"/>
          <w:b/>
          <w:bCs/>
          <w:sz w:val="21"/>
          <w:szCs w:val="21"/>
        </w:rPr>
      </w:pPr>
      <w:r w:rsidRPr="005879EF">
        <w:rPr>
          <w:rFonts w:ascii="宋体" w:hAnsi="宋体" w:hint="eastAsia"/>
          <w:b/>
          <w:bCs/>
          <w:sz w:val="21"/>
          <w:szCs w:val="21"/>
        </w:rPr>
        <w:t>（</w:t>
      </w:r>
      <w:r w:rsidR="00020393" w:rsidRPr="005879EF">
        <w:rPr>
          <w:rFonts w:ascii="宋体" w:hAnsi="宋体"/>
          <w:b/>
          <w:bCs/>
          <w:sz w:val="21"/>
          <w:szCs w:val="21"/>
        </w:rPr>
        <w:t>2</w:t>
      </w:r>
      <w:r w:rsidRPr="005879EF">
        <w:rPr>
          <w:rFonts w:ascii="宋体" w:hAnsi="宋体" w:hint="eastAsia"/>
          <w:b/>
          <w:bCs/>
          <w:sz w:val="21"/>
          <w:szCs w:val="21"/>
        </w:rPr>
        <w:t>）照明远程监控终端</w:t>
      </w:r>
    </w:p>
    <w:p w14:paraId="216A6EEA" w14:textId="77777777" w:rsidR="001506A8" w:rsidRPr="005879EF" w:rsidRDefault="001506A8" w:rsidP="00137426">
      <w:pPr>
        <w:spacing w:line="300" w:lineRule="auto"/>
        <w:ind w:firstLine="420"/>
        <w:rPr>
          <w:rFonts w:ascii="宋体" w:hAnsi="宋体"/>
          <w:sz w:val="21"/>
          <w:szCs w:val="21"/>
        </w:rPr>
      </w:pPr>
      <w:r w:rsidRPr="005879EF">
        <w:rPr>
          <w:rFonts w:ascii="宋体" w:hAnsi="宋体" w:hint="eastAsia"/>
          <w:sz w:val="21"/>
          <w:szCs w:val="21"/>
        </w:rPr>
        <w:t>照明远程监控终端是一款多功能远程监控产品，可对照明终端的信息数据实时采集、监控和报警。该产品可内置配电箱内。</w:t>
      </w:r>
    </w:p>
    <w:p w14:paraId="0B2DDB28" w14:textId="77777777" w:rsidR="002A264C" w:rsidRPr="005879EF" w:rsidRDefault="002A264C" w:rsidP="00137426">
      <w:pPr>
        <w:spacing w:line="300" w:lineRule="auto"/>
        <w:ind w:firstLine="420"/>
        <w:rPr>
          <w:rFonts w:ascii="宋体" w:hAnsi="宋体"/>
          <w:sz w:val="21"/>
          <w:szCs w:val="21"/>
        </w:rPr>
      </w:pPr>
      <w:r w:rsidRPr="005879EF">
        <w:rPr>
          <w:rFonts w:ascii="宋体" w:hAnsi="宋体" w:hint="eastAsia"/>
          <w:sz w:val="21"/>
          <w:szCs w:val="21"/>
        </w:rPr>
        <w:lastRenderedPageBreak/>
        <w:t>软件平台通过远程监控设备，实现对路灯终端数据的采集、监控、单灯的控制、实现配电</w:t>
      </w:r>
      <w:proofErr w:type="gramStart"/>
      <w:r w:rsidRPr="005879EF">
        <w:rPr>
          <w:rFonts w:ascii="宋体" w:hAnsi="宋体" w:hint="eastAsia"/>
          <w:sz w:val="21"/>
          <w:szCs w:val="21"/>
        </w:rPr>
        <w:t>箱设备</w:t>
      </w:r>
      <w:proofErr w:type="gramEnd"/>
      <w:r w:rsidRPr="005879EF">
        <w:rPr>
          <w:rFonts w:ascii="宋体" w:hAnsi="宋体" w:hint="eastAsia"/>
          <w:sz w:val="21"/>
          <w:szCs w:val="21"/>
        </w:rPr>
        <w:t>维护，把采集的信息和监控到的路灯数据（电压、电流）及时可靠的传给监控中心，采用</w:t>
      </w:r>
      <w:r w:rsidR="00020393" w:rsidRPr="005879EF">
        <w:rPr>
          <w:rFonts w:ascii="宋体" w:hAnsi="宋体" w:hint="eastAsia"/>
          <w:sz w:val="21"/>
          <w:szCs w:val="21"/>
        </w:rPr>
        <w:t>先进合理的</w:t>
      </w:r>
      <w:r w:rsidRPr="005879EF">
        <w:rPr>
          <w:rFonts w:ascii="宋体" w:hAnsi="宋体" w:hint="eastAsia"/>
          <w:sz w:val="21"/>
          <w:szCs w:val="21"/>
        </w:rPr>
        <w:t>通信方式，同时从监控中心接收控制、设置命令，保证监控中心对路灯进行实时监控，具体控制功能如下：</w:t>
      </w:r>
    </w:p>
    <w:p w14:paraId="793D4054"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实现配电</w:t>
      </w:r>
      <w:proofErr w:type="gramStart"/>
      <w:r w:rsidRPr="005879EF">
        <w:rPr>
          <w:rFonts w:ascii="宋体" w:hAnsi="宋体" w:hint="eastAsia"/>
          <w:sz w:val="21"/>
          <w:szCs w:val="21"/>
        </w:rPr>
        <w:t>箱设备</w:t>
      </w:r>
      <w:proofErr w:type="gramEnd"/>
      <w:r w:rsidRPr="005879EF">
        <w:rPr>
          <w:rFonts w:ascii="宋体" w:hAnsi="宋体" w:hint="eastAsia"/>
          <w:sz w:val="21"/>
          <w:szCs w:val="21"/>
        </w:rPr>
        <w:t>的</w:t>
      </w:r>
      <w:proofErr w:type="gramStart"/>
      <w:r w:rsidRPr="005879EF">
        <w:rPr>
          <w:rFonts w:ascii="宋体" w:hAnsi="宋体" w:hint="eastAsia"/>
          <w:sz w:val="21"/>
          <w:szCs w:val="21"/>
        </w:rPr>
        <w:t>增删改查管理</w:t>
      </w:r>
      <w:proofErr w:type="gramEnd"/>
      <w:r w:rsidRPr="005879EF">
        <w:rPr>
          <w:rFonts w:ascii="宋体" w:hAnsi="宋体" w:hint="eastAsia"/>
          <w:sz w:val="21"/>
          <w:szCs w:val="21"/>
        </w:rPr>
        <w:t>功能；</w:t>
      </w:r>
    </w:p>
    <w:p w14:paraId="3DD9DC90"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实现配电箱实时数据查看，包括：配电箱名称、编号、通讯情况、报警状态、养护单位、手自动状态、资产信息、及时数据、策略下发、分电流等功能；</w:t>
      </w:r>
    </w:p>
    <w:p w14:paraId="69EF5880"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可对参数进行标定和高级配置；</w:t>
      </w:r>
    </w:p>
    <w:p w14:paraId="1E231EB0"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主要控制功能，包括：实时数据招测、</w:t>
      </w:r>
      <w:proofErr w:type="gramStart"/>
      <w:r w:rsidRPr="005879EF">
        <w:rPr>
          <w:rFonts w:ascii="宋体" w:hAnsi="宋体" w:hint="eastAsia"/>
          <w:sz w:val="21"/>
          <w:szCs w:val="21"/>
        </w:rPr>
        <w:t>下发招测策略</w:t>
      </w:r>
      <w:proofErr w:type="gramEnd"/>
      <w:r w:rsidRPr="005879EF">
        <w:rPr>
          <w:rFonts w:ascii="宋体" w:hAnsi="宋体" w:hint="eastAsia"/>
          <w:sz w:val="21"/>
          <w:szCs w:val="21"/>
        </w:rPr>
        <w:t>时间、时间校时、复位、策略下发、</w:t>
      </w:r>
      <w:proofErr w:type="gramStart"/>
      <w:r w:rsidRPr="005879EF">
        <w:rPr>
          <w:rFonts w:ascii="宋体" w:hAnsi="宋体" w:hint="eastAsia"/>
          <w:sz w:val="21"/>
          <w:szCs w:val="21"/>
        </w:rPr>
        <w:t>关联组</w:t>
      </w:r>
      <w:proofErr w:type="gramEnd"/>
      <w:r w:rsidRPr="005879EF">
        <w:rPr>
          <w:rFonts w:ascii="宋体" w:hAnsi="宋体" w:hint="eastAsia"/>
          <w:sz w:val="21"/>
          <w:szCs w:val="21"/>
        </w:rPr>
        <w:t>开关命令下发、下发开关灯时间、初始化单灯、初始化单灯轮询命令、单灯组控、单灯分组下发命令等功能；</w:t>
      </w:r>
    </w:p>
    <w:p w14:paraId="445D06E7"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实现对单个</w:t>
      </w:r>
      <w:r w:rsidR="00EA6215" w:rsidRPr="005879EF">
        <w:rPr>
          <w:rFonts w:ascii="宋体" w:hAnsi="宋体" w:hint="eastAsia"/>
          <w:sz w:val="21"/>
          <w:szCs w:val="21"/>
        </w:rPr>
        <w:t>控制器</w:t>
      </w:r>
      <w:r w:rsidRPr="005879EF">
        <w:rPr>
          <w:rFonts w:ascii="宋体" w:hAnsi="宋体" w:hint="eastAsia"/>
          <w:sz w:val="21"/>
          <w:szCs w:val="21"/>
        </w:rPr>
        <w:t>控制，并支持批量开发命令和</w:t>
      </w:r>
      <w:proofErr w:type="gramStart"/>
      <w:r w:rsidRPr="005879EF">
        <w:rPr>
          <w:rFonts w:ascii="宋体" w:hAnsi="宋体" w:hint="eastAsia"/>
          <w:sz w:val="21"/>
          <w:szCs w:val="21"/>
        </w:rPr>
        <w:t>批量开关灯</w:t>
      </w:r>
      <w:proofErr w:type="gramEnd"/>
      <w:r w:rsidRPr="005879EF">
        <w:rPr>
          <w:rFonts w:ascii="宋体" w:hAnsi="宋体" w:hint="eastAsia"/>
          <w:sz w:val="21"/>
          <w:szCs w:val="21"/>
        </w:rPr>
        <w:t>控制，对无责任区的设备可进行关联责任区操作。</w:t>
      </w:r>
    </w:p>
    <w:p w14:paraId="3FDE91E7" w14:textId="77777777" w:rsidR="001506A8" w:rsidRPr="005879EF" w:rsidRDefault="001506A8" w:rsidP="00137426">
      <w:pPr>
        <w:spacing w:line="300" w:lineRule="auto"/>
        <w:ind w:firstLine="422"/>
        <w:rPr>
          <w:rFonts w:ascii="宋体" w:hAnsi="宋体"/>
          <w:b/>
          <w:bCs/>
          <w:sz w:val="21"/>
          <w:szCs w:val="21"/>
        </w:rPr>
      </w:pPr>
      <w:r w:rsidRPr="005879EF">
        <w:rPr>
          <w:rFonts w:ascii="宋体" w:hAnsi="宋体" w:hint="eastAsia"/>
          <w:b/>
          <w:bCs/>
          <w:sz w:val="21"/>
          <w:szCs w:val="21"/>
        </w:rPr>
        <w:t>1）产品功能</w:t>
      </w:r>
    </w:p>
    <w:p w14:paraId="5890176B"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具有很强的兼容性、可扩充性。</w:t>
      </w:r>
    </w:p>
    <w:p w14:paraId="2ADF4F2C"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支持4</w:t>
      </w:r>
      <w:r w:rsidRPr="005879EF">
        <w:rPr>
          <w:rFonts w:ascii="宋体" w:hAnsi="宋体"/>
          <w:sz w:val="21"/>
          <w:szCs w:val="21"/>
        </w:rPr>
        <w:t>G</w:t>
      </w:r>
      <w:r w:rsidRPr="005879EF">
        <w:rPr>
          <w:rFonts w:ascii="宋体" w:hAnsi="宋体" w:hint="eastAsia"/>
          <w:sz w:val="21"/>
          <w:szCs w:val="21"/>
        </w:rPr>
        <w:t>通信。</w:t>
      </w:r>
    </w:p>
    <w:p w14:paraId="53ED02A8"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完善的数据采集。采集的数据可分为智能量和非智能量。智能</w:t>
      </w:r>
      <w:proofErr w:type="gramStart"/>
      <w:r w:rsidRPr="005879EF">
        <w:rPr>
          <w:rFonts w:ascii="宋体" w:hAnsi="宋体" w:hint="eastAsia"/>
          <w:sz w:val="21"/>
          <w:szCs w:val="21"/>
        </w:rPr>
        <w:t>量例如</w:t>
      </w:r>
      <w:proofErr w:type="gramEnd"/>
      <w:r w:rsidRPr="005879EF">
        <w:rPr>
          <w:rFonts w:ascii="宋体" w:hAnsi="宋体" w:hint="eastAsia"/>
          <w:sz w:val="21"/>
          <w:szCs w:val="21"/>
        </w:rPr>
        <w:t>采集配电箱内的电表度数等，非智能</w:t>
      </w:r>
      <w:proofErr w:type="gramStart"/>
      <w:r w:rsidRPr="005879EF">
        <w:rPr>
          <w:rFonts w:ascii="宋体" w:hAnsi="宋体" w:hint="eastAsia"/>
          <w:sz w:val="21"/>
          <w:szCs w:val="21"/>
        </w:rPr>
        <w:t>量例如</w:t>
      </w:r>
      <w:proofErr w:type="gramEnd"/>
      <w:r w:rsidRPr="005879EF">
        <w:rPr>
          <w:rFonts w:ascii="宋体" w:hAnsi="宋体" w:hint="eastAsia"/>
          <w:sz w:val="21"/>
          <w:szCs w:val="21"/>
        </w:rPr>
        <w:t>开关灯状态、电流、电压等。</w:t>
      </w:r>
    </w:p>
    <w:p w14:paraId="468BBF4C"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自检。</w:t>
      </w:r>
      <w:proofErr w:type="gramStart"/>
      <w:r w:rsidRPr="005879EF">
        <w:rPr>
          <w:rFonts w:ascii="宋体" w:hAnsi="宋体" w:hint="eastAsia"/>
          <w:sz w:val="21"/>
          <w:szCs w:val="21"/>
        </w:rPr>
        <w:t>本设备</w:t>
      </w:r>
      <w:proofErr w:type="gramEnd"/>
      <w:r w:rsidRPr="005879EF">
        <w:rPr>
          <w:rFonts w:ascii="宋体" w:hAnsi="宋体" w:hint="eastAsia"/>
          <w:sz w:val="21"/>
          <w:szCs w:val="21"/>
        </w:rPr>
        <w:t>具有完善的自检能力，在发生故障时，能自动向监控中心报告以便及时维护，遇到严重故障则自动重新启动。</w:t>
      </w:r>
    </w:p>
    <w:p w14:paraId="7A369F65"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远程维护。可以采用便携机经过通讯网络远程连接到控制器，实现故障诊断、复杂参数配置和调整，可以远程复位整个系统。</w:t>
      </w:r>
    </w:p>
    <w:p w14:paraId="1C8DEF43"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具有220V交流供电系统。路灯箱控制器可以从交流电A相取电，为整个系统提供工作电源。</w:t>
      </w:r>
    </w:p>
    <w:p w14:paraId="0C20A3B3"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具有12V</w:t>
      </w:r>
      <w:r w:rsidR="00F93466" w:rsidRPr="005879EF">
        <w:rPr>
          <w:rFonts w:ascii="宋体" w:hAnsi="宋体" w:hint="eastAsia"/>
          <w:sz w:val="21"/>
          <w:szCs w:val="21"/>
        </w:rPr>
        <w:t>或2</w:t>
      </w:r>
      <w:r w:rsidR="00F93466" w:rsidRPr="005879EF">
        <w:rPr>
          <w:rFonts w:ascii="宋体" w:hAnsi="宋体"/>
          <w:sz w:val="21"/>
          <w:szCs w:val="21"/>
        </w:rPr>
        <w:t>4V</w:t>
      </w:r>
      <w:r w:rsidRPr="005879EF">
        <w:rPr>
          <w:rFonts w:ascii="宋体" w:hAnsi="宋体" w:hint="eastAsia"/>
          <w:sz w:val="21"/>
          <w:szCs w:val="21"/>
        </w:rPr>
        <w:t>直流供电系统。设备可以通过内部锂电池取电, 为整个系统提供工作电源。</w:t>
      </w:r>
    </w:p>
    <w:p w14:paraId="5B34D302"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完善的蓄电池充电电路，具有过充、过放电保护。以12V、0.8Ah的锂电池为例，在锂电池耗尽电的情况下充2小时可以将蓄电池充满。充满电后的蓄电池可供设备正常工作2个小时以上。</w:t>
      </w:r>
    </w:p>
    <w:p w14:paraId="148FCA6C"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开关量输入输出功能</w:t>
      </w:r>
      <w:r w:rsidR="00F93466" w:rsidRPr="005879EF">
        <w:rPr>
          <w:rFonts w:ascii="宋体" w:hAnsi="宋体" w:hint="eastAsia"/>
          <w:sz w:val="21"/>
          <w:szCs w:val="21"/>
        </w:rPr>
        <w:t>，且</w:t>
      </w:r>
      <w:r w:rsidRPr="005879EF">
        <w:rPr>
          <w:rFonts w:ascii="宋体" w:hAnsi="宋体" w:hint="eastAsia"/>
          <w:sz w:val="21"/>
          <w:szCs w:val="21"/>
        </w:rPr>
        <w:t>具有可扩展功能。</w:t>
      </w:r>
    </w:p>
    <w:p w14:paraId="6B554AC7" w14:textId="77777777" w:rsidR="001506A8" w:rsidRPr="005879EF" w:rsidRDefault="001506A8" w:rsidP="006E15C9">
      <w:pPr>
        <w:numPr>
          <w:ilvl w:val="0"/>
          <w:numId w:val="3"/>
        </w:numPr>
        <w:spacing w:line="300" w:lineRule="auto"/>
        <w:ind w:firstLineChars="0"/>
        <w:rPr>
          <w:rFonts w:ascii="宋体" w:hAnsi="宋体"/>
          <w:sz w:val="21"/>
          <w:szCs w:val="21"/>
        </w:rPr>
      </w:pPr>
      <w:r w:rsidRPr="005879EF">
        <w:rPr>
          <w:rFonts w:ascii="宋体" w:hAnsi="宋体" w:hint="eastAsia"/>
          <w:sz w:val="21"/>
          <w:szCs w:val="21"/>
        </w:rPr>
        <w:t>采样功能。具有</w:t>
      </w:r>
      <w:r w:rsidR="00F93466" w:rsidRPr="005879EF">
        <w:rPr>
          <w:rFonts w:ascii="宋体" w:hAnsi="宋体" w:hint="eastAsia"/>
          <w:sz w:val="21"/>
          <w:szCs w:val="21"/>
        </w:rPr>
        <w:t>多</w:t>
      </w:r>
      <w:r w:rsidRPr="005879EF">
        <w:rPr>
          <w:rFonts w:ascii="宋体" w:hAnsi="宋体" w:hint="eastAsia"/>
          <w:sz w:val="21"/>
          <w:szCs w:val="21"/>
        </w:rPr>
        <w:t>路电压、</w:t>
      </w:r>
      <w:r w:rsidR="00F93466" w:rsidRPr="005879EF">
        <w:rPr>
          <w:rFonts w:ascii="宋体" w:hAnsi="宋体" w:hint="eastAsia"/>
          <w:sz w:val="21"/>
          <w:szCs w:val="21"/>
        </w:rPr>
        <w:t>多</w:t>
      </w:r>
      <w:r w:rsidRPr="005879EF">
        <w:rPr>
          <w:rFonts w:ascii="宋体" w:hAnsi="宋体" w:hint="eastAsia"/>
          <w:sz w:val="21"/>
          <w:szCs w:val="21"/>
        </w:rPr>
        <w:t>路电流采集功能。</w:t>
      </w:r>
    </w:p>
    <w:p w14:paraId="4222A150" w14:textId="77777777" w:rsidR="001506A8" w:rsidRPr="005879EF" w:rsidRDefault="001506A8" w:rsidP="006E15C9">
      <w:pPr>
        <w:numPr>
          <w:ilvl w:val="0"/>
          <w:numId w:val="3"/>
        </w:numPr>
        <w:spacing w:line="300" w:lineRule="auto"/>
        <w:ind w:firstLineChars="0"/>
        <w:rPr>
          <w:rFonts w:ascii="宋体" w:hAnsi="宋体"/>
          <w:sz w:val="21"/>
          <w:szCs w:val="21"/>
        </w:rPr>
      </w:pPr>
      <w:r w:rsidRPr="005879EF">
        <w:rPr>
          <w:rFonts w:ascii="宋体" w:hAnsi="宋体" w:hint="eastAsia"/>
          <w:sz w:val="21"/>
          <w:szCs w:val="21"/>
        </w:rPr>
        <w:t>具有良好的电磁兼容性和抗干扰能力。</w:t>
      </w:r>
    </w:p>
    <w:p w14:paraId="45935EFE" w14:textId="77777777" w:rsidR="001506A8" w:rsidRPr="005879EF" w:rsidRDefault="001506A8" w:rsidP="006E15C9">
      <w:pPr>
        <w:numPr>
          <w:ilvl w:val="0"/>
          <w:numId w:val="3"/>
        </w:numPr>
        <w:spacing w:line="300" w:lineRule="auto"/>
        <w:ind w:firstLineChars="0"/>
        <w:rPr>
          <w:rFonts w:ascii="宋体" w:hAnsi="宋体"/>
          <w:sz w:val="21"/>
          <w:szCs w:val="21"/>
        </w:rPr>
      </w:pPr>
      <w:r w:rsidRPr="005879EF">
        <w:rPr>
          <w:rFonts w:ascii="宋体" w:hAnsi="宋体" w:hint="eastAsia"/>
          <w:sz w:val="21"/>
          <w:szCs w:val="21"/>
        </w:rPr>
        <w:t>参数断电保护</w:t>
      </w:r>
    </w:p>
    <w:p w14:paraId="41B00373" w14:textId="77777777" w:rsidR="001506A8" w:rsidRPr="005879EF" w:rsidRDefault="001506A8" w:rsidP="006E15C9">
      <w:pPr>
        <w:numPr>
          <w:ilvl w:val="0"/>
          <w:numId w:val="3"/>
        </w:numPr>
        <w:spacing w:line="300" w:lineRule="auto"/>
        <w:ind w:firstLineChars="0"/>
        <w:rPr>
          <w:rFonts w:ascii="宋体" w:hAnsi="宋体"/>
          <w:sz w:val="21"/>
          <w:szCs w:val="21"/>
        </w:rPr>
      </w:pPr>
      <w:r w:rsidRPr="005879EF">
        <w:rPr>
          <w:rFonts w:ascii="宋体" w:hAnsi="宋体" w:hint="eastAsia"/>
          <w:sz w:val="21"/>
          <w:szCs w:val="21"/>
        </w:rPr>
        <w:t>可脱机单独运行</w:t>
      </w:r>
    </w:p>
    <w:p w14:paraId="18813011" w14:textId="77777777" w:rsidR="001506A8" w:rsidRPr="005879EF" w:rsidRDefault="001506A8" w:rsidP="00137426">
      <w:pPr>
        <w:spacing w:line="300" w:lineRule="auto"/>
        <w:ind w:firstLine="422"/>
        <w:rPr>
          <w:rFonts w:ascii="宋体" w:hAnsi="宋体"/>
          <w:b/>
          <w:bCs/>
          <w:sz w:val="21"/>
          <w:szCs w:val="21"/>
        </w:rPr>
      </w:pPr>
      <w:r w:rsidRPr="005879EF">
        <w:rPr>
          <w:rFonts w:ascii="宋体" w:hAnsi="宋体" w:hint="eastAsia"/>
          <w:b/>
          <w:bCs/>
          <w:sz w:val="21"/>
          <w:szCs w:val="21"/>
        </w:rPr>
        <w:lastRenderedPageBreak/>
        <w:t>2）技术指标</w:t>
      </w:r>
    </w:p>
    <w:p w14:paraId="2F1DB51F"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电源：额定电压AC220V，允许±20％波动</w:t>
      </w:r>
    </w:p>
    <w:p w14:paraId="21BA41E7"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环境温度：--25℃～+65℃</w:t>
      </w:r>
    </w:p>
    <w:p w14:paraId="017EF404"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电流测量范围：0~</w:t>
      </w:r>
      <w:r w:rsidR="0056565B" w:rsidRPr="005879EF">
        <w:rPr>
          <w:rFonts w:ascii="宋体" w:hAnsi="宋体"/>
          <w:sz w:val="21"/>
          <w:szCs w:val="21"/>
        </w:rPr>
        <w:t>50</w:t>
      </w:r>
      <w:r w:rsidRPr="005879EF">
        <w:rPr>
          <w:rFonts w:ascii="宋体" w:hAnsi="宋体" w:hint="eastAsia"/>
          <w:sz w:val="21"/>
          <w:szCs w:val="21"/>
        </w:rPr>
        <w:t>A</w:t>
      </w:r>
    </w:p>
    <w:p w14:paraId="7E6400A9"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电流测量精度：1％</w:t>
      </w:r>
    </w:p>
    <w:p w14:paraId="5D7A50F9"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电压测量范围：0-</w:t>
      </w:r>
      <w:r w:rsidR="0056565B" w:rsidRPr="005879EF">
        <w:rPr>
          <w:rFonts w:ascii="宋体" w:hAnsi="宋体"/>
          <w:sz w:val="21"/>
          <w:szCs w:val="21"/>
        </w:rPr>
        <w:t>400</w:t>
      </w:r>
      <w:r w:rsidRPr="005879EF">
        <w:rPr>
          <w:rFonts w:ascii="宋体" w:hAnsi="宋体" w:hint="eastAsia"/>
          <w:sz w:val="21"/>
          <w:szCs w:val="21"/>
        </w:rPr>
        <w:t>VAC</w:t>
      </w:r>
    </w:p>
    <w:p w14:paraId="38815652"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电压测量精度：1％</w:t>
      </w:r>
    </w:p>
    <w:p w14:paraId="54D956EA"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额定功率：不大于5W</w:t>
      </w:r>
    </w:p>
    <w:p w14:paraId="30E821A8"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时钟精度：优于2秒/月</w:t>
      </w:r>
    </w:p>
    <w:p w14:paraId="545FEAEB"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通讯接口：</w:t>
      </w:r>
      <w:bookmarkStart w:id="318" w:name="_Hlk80903641"/>
      <w:r w:rsidR="00F93466" w:rsidRPr="005879EF">
        <w:rPr>
          <w:rFonts w:ascii="宋体" w:hAnsi="宋体" w:hint="eastAsia"/>
          <w:sz w:val="21"/>
          <w:szCs w:val="21"/>
        </w:rPr>
        <w:t>具有控制所需的通讯接口</w:t>
      </w:r>
      <w:r w:rsidR="0036112B" w:rsidRPr="005879EF">
        <w:rPr>
          <w:rFonts w:ascii="宋体" w:hAnsi="宋体" w:hint="eastAsia"/>
          <w:sz w:val="21"/>
          <w:szCs w:val="21"/>
        </w:rPr>
        <w:t>RS232×1，RS485×1等</w:t>
      </w:r>
      <w:r w:rsidR="00F93466" w:rsidRPr="005879EF">
        <w:rPr>
          <w:rFonts w:ascii="宋体" w:hAnsi="宋体" w:hint="eastAsia"/>
          <w:sz w:val="21"/>
          <w:szCs w:val="21"/>
        </w:rPr>
        <w:t>，传输速率满足项目需求</w:t>
      </w:r>
      <w:bookmarkEnd w:id="318"/>
    </w:p>
    <w:p w14:paraId="7EC41EBF"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体积：满足现场路灯实际现状要求</w:t>
      </w:r>
    </w:p>
    <w:p w14:paraId="44DC7C5F" w14:textId="77777777" w:rsidR="001506A8" w:rsidRPr="005879EF" w:rsidRDefault="001506A8" w:rsidP="006E15C9">
      <w:pPr>
        <w:numPr>
          <w:ilvl w:val="0"/>
          <w:numId w:val="4"/>
        </w:numPr>
        <w:spacing w:line="300" w:lineRule="auto"/>
        <w:ind w:firstLineChars="0"/>
        <w:rPr>
          <w:rFonts w:ascii="宋体" w:hAnsi="宋体"/>
          <w:sz w:val="21"/>
          <w:szCs w:val="21"/>
        </w:rPr>
      </w:pPr>
      <w:r w:rsidRPr="005879EF">
        <w:rPr>
          <w:rFonts w:ascii="宋体" w:hAnsi="宋体" w:hint="eastAsia"/>
          <w:sz w:val="21"/>
          <w:szCs w:val="21"/>
        </w:rPr>
        <w:t>平均故障间隔时间（MTBF）不小于20000h</w:t>
      </w:r>
    </w:p>
    <w:p w14:paraId="599C336F" w14:textId="77777777" w:rsidR="001506A8" w:rsidRPr="005879EF" w:rsidRDefault="001506A8" w:rsidP="00137426">
      <w:pPr>
        <w:spacing w:line="300" w:lineRule="auto"/>
        <w:ind w:firstLine="422"/>
        <w:rPr>
          <w:rFonts w:ascii="宋体" w:hAnsi="宋体"/>
          <w:b/>
          <w:bCs/>
          <w:sz w:val="21"/>
          <w:szCs w:val="21"/>
        </w:rPr>
      </w:pPr>
      <w:r w:rsidRPr="005879EF">
        <w:rPr>
          <w:rFonts w:ascii="宋体" w:hAnsi="宋体" w:hint="eastAsia"/>
          <w:b/>
          <w:bCs/>
          <w:sz w:val="21"/>
          <w:szCs w:val="21"/>
        </w:rPr>
        <w:t>（</w:t>
      </w:r>
      <w:r w:rsidR="00020393" w:rsidRPr="005879EF">
        <w:rPr>
          <w:rFonts w:ascii="宋体" w:hAnsi="宋体"/>
          <w:b/>
          <w:bCs/>
          <w:sz w:val="21"/>
          <w:szCs w:val="21"/>
        </w:rPr>
        <w:t>3</w:t>
      </w:r>
      <w:r w:rsidRPr="005879EF">
        <w:rPr>
          <w:rFonts w:ascii="宋体" w:hAnsi="宋体" w:hint="eastAsia"/>
          <w:b/>
          <w:bCs/>
          <w:sz w:val="21"/>
          <w:szCs w:val="21"/>
        </w:rPr>
        <w:t>）单灯</w:t>
      </w:r>
      <w:r w:rsidR="00172463" w:rsidRPr="005879EF">
        <w:rPr>
          <w:rFonts w:ascii="宋体" w:hAnsi="宋体" w:hint="eastAsia"/>
          <w:b/>
          <w:bCs/>
          <w:sz w:val="21"/>
          <w:szCs w:val="21"/>
        </w:rPr>
        <w:t>控制</w:t>
      </w:r>
      <w:r w:rsidRPr="005879EF">
        <w:rPr>
          <w:rFonts w:ascii="宋体" w:hAnsi="宋体" w:hint="eastAsia"/>
          <w:b/>
          <w:bCs/>
          <w:sz w:val="21"/>
          <w:szCs w:val="21"/>
        </w:rPr>
        <w:t>器（</w:t>
      </w:r>
      <w:bookmarkStart w:id="319" w:name="_Hlk80903666"/>
      <w:r w:rsidR="0036112B" w:rsidRPr="005879EF">
        <w:rPr>
          <w:rFonts w:ascii="宋体" w:hAnsi="宋体" w:hint="eastAsia"/>
          <w:b/>
          <w:bCs/>
          <w:sz w:val="21"/>
          <w:szCs w:val="21"/>
        </w:rPr>
        <w:t>▲采用N</w:t>
      </w:r>
      <w:r w:rsidR="0036112B" w:rsidRPr="005879EF">
        <w:rPr>
          <w:rFonts w:ascii="宋体" w:hAnsi="宋体"/>
          <w:b/>
          <w:bCs/>
          <w:sz w:val="21"/>
          <w:szCs w:val="21"/>
        </w:rPr>
        <w:t>B-</w:t>
      </w:r>
      <w:proofErr w:type="spellStart"/>
      <w:r w:rsidR="0036112B" w:rsidRPr="005879EF">
        <w:rPr>
          <w:rFonts w:ascii="宋体" w:hAnsi="宋体"/>
          <w:b/>
          <w:bCs/>
          <w:sz w:val="21"/>
          <w:szCs w:val="21"/>
        </w:rPr>
        <w:t>iot</w:t>
      </w:r>
      <w:proofErr w:type="spellEnd"/>
      <w:r w:rsidR="0036112B" w:rsidRPr="005879EF">
        <w:rPr>
          <w:rFonts w:ascii="宋体" w:hAnsi="宋体" w:hint="eastAsia"/>
          <w:b/>
          <w:bCs/>
          <w:sz w:val="21"/>
          <w:szCs w:val="21"/>
        </w:rPr>
        <w:t>技术</w:t>
      </w:r>
      <w:bookmarkEnd w:id="319"/>
      <w:r w:rsidRPr="005879EF">
        <w:rPr>
          <w:rFonts w:ascii="宋体" w:hAnsi="宋体" w:hint="eastAsia"/>
          <w:b/>
          <w:bCs/>
          <w:sz w:val="21"/>
          <w:szCs w:val="21"/>
        </w:rPr>
        <w:t>）</w:t>
      </w:r>
    </w:p>
    <w:p w14:paraId="586E0AE1" w14:textId="77777777" w:rsidR="002A264C" w:rsidRPr="005879EF" w:rsidRDefault="002A264C" w:rsidP="00137426">
      <w:pPr>
        <w:spacing w:line="300" w:lineRule="auto"/>
        <w:ind w:firstLine="420"/>
        <w:rPr>
          <w:rFonts w:ascii="宋体" w:hAnsi="宋体"/>
          <w:color w:val="000000"/>
          <w:sz w:val="21"/>
          <w:szCs w:val="21"/>
        </w:rPr>
      </w:pPr>
      <w:r w:rsidRPr="005879EF">
        <w:rPr>
          <w:rFonts w:ascii="宋体" w:hAnsi="宋体" w:hint="eastAsia"/>
          <w:color w:val="000000"/>
          <w:sz w:val="21"/>
          <w:szCs w:val="21"/>
        </w:rPr>
        <w:t>单灯</w:t>
      </w:r>
      <w:r w:rsidR="00D16CCD" w:rsidRPr="005879EF">
        <w:rPr>
          <w:rFonts w:ascii="宋体" w:hAnsi="宋体" w:hint="eastAsia"/>
          <w:color w:val="000000"/>
          <w:sz w:val="21"/>
          <w:szCs w:val="21"/>
        </w:rPr>
        <w:t>控制器</w:t>
      </w:r>
      <w:proofErr w:type="gramStart"/>
      <w:r w:rsidRPr="005879EF">
        <w:rPr>
          <w:rFonts w:ascii="宋体" w:hAnsi="宋体" w:hint="eastAsia"/>
          <w:color w:val="000000"/>
          <w:sz w:val="21"/>
          <w:szCs w:val="21"/>
        </w:rPr>
        <w:t>备实现</w:t>
      </w:r>
      <w:proofErr w:type="gramEnd"/>
      <w:r w:rsidRPr="005879EF">
        <w:rPr>
          <w:rFonts w:ascii="宋体" w:hAnsi="宋体" w:hint="eastAsia"/>
          <w:color w:val="000000"/>
          <w:sz w:val="21"/>
          <w:szCs w:val="21"/>
        </w:rPr>
        <w:t>中心对每个灯杆</w:t>
      </w:r>
      <w:r w:rsidR="00D16CCD" w:rsidRPr="005879EF">
        <w:rPr>
          <w:rFonts w:ascii="宋体" w:hAnsi="宋体" w:hint="eastAsia"/>
          <w:color w:val="000000"/>
          <w:sz w:val="21"/>
          <w:szCs w:val="21"/>
        </w:rPr>
        <w:t>路灯设施</w:t>
      </w:r>
      <w:r w:rsidRPr="005879EF">
        <w:rPr>
          <w:rFonts w:ascii="宋体" w:hAnsi="宋体" w:hint="eastAsia"/>
          <w:color w:val="000000"/>
          <w:sz w:val="21"/>
          <w:szCs w:val="21"/>
        </w:rPr>
        <w:t>进行监控，从而故障定位到单个路灯杆，并且可以通过单灯策略实现节能效果，实现精细化管理，主要控制功能如下：</w:t>
      </w:r>
    </w:p>
    <w:p w14:paraId="10A4469D"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实现对灯杆的</w:t>
      </w:r>
      <w:proofErr w:type="gramStart"/>
      <w:r w:rsidRPr="005879EF">
        <w:rPr>
          <w:rFonts w:ascii="宋体" w:hAnsi="宋体" w:hint="eastAsia"/>
          <w:sz w:val="21"/>
          <w:szCs w:val="21"/>
        </w:rPr>
        <w:t>增删改查管理</w:t>
      </w:r>
      <w:proofErr w:type="gramEnd"/>
      <w:r w:rsidRPr="005879EF">
        <w:rPr>
          <w:rFonts w:ascii="宋体" w:hAnsi="宋体" w:hint="eastAsia"/>
          <w:sz w:val="21"/>
          <w:szCs w:val="21"/>
        </w:rPr>
        <w:t>功能；</w:t>
      </w:r>
    </w:p>
    <w:p w14:paraId="0935A598"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支持单灯设备增加</w:t>
      </w:r>
      <w:r w:rsidRPr="005879EF">
        <w:rPr>
          <w:rFonts w:ascii="宋体" w:hAnsi="宋体"/>
          <w:sz w:val="21"/>
          <w:szCs w:val="21"/>
        </w:rPr>
        <w:t>、</w:t>
      </w:r>
      <w:r w:rsidRPr="005879EF">
        <w:rPr>
          <w:rFonts w:ascii="宋体" w:hAnsi="宋体" w:hint="eastAsia"/>
          <w:sz w:val="21"/>
          <w:szCs w:val="21"/>
        </w:rPr>
        <w:t>参数设置、分组、单灯数据导入、下载、设备地图定位功能；</w:t>
      </w:r>
    </w:p>
    <w:p w14:paraId="6A1E604E"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实现对灯</w:t>
      </w:r>
      <w:proofErr w:type="gramStart"/>
      <w:r w:rsidRPr="005879EF">
        <w:rPr>
          <w:rFonts w:ascii="宋体" w:hAnsi="宋体" w:hint="eastAsia"/>
          <w:sz w:val="21"/>
          <w:szCs w:val="21"/>
        </w:rPr>
        <w:t>杆设备</w:t>
      </w:r>
      <w:proofErr w:type="gramEnd"/>
      <w:r w:rsidRPr="005879EF">
        <w:rPr>
          <w:rFonts w:ascii="宋体" w:hAnsi="宋体" w:hint="eastAsia"/>
          <w:sz w:val="21"/>
          <w:szCs w:val="21"/>
        </w:rPr>
        <w:t>数据查看，包括灯杆编号、单灯编号、通电情况、报警状态、灯泡类型、盏数、责任区、资产信息、及时数据信息、策略下发等功能；</w:t>
      </w:r>
    </w:p>
    <w:p w14:paraId="2A6170FF" w14:textId="77777777" w:rsidR="002A264C" w:rsidRPr="005879EF" w:rsidRDefault="002A264C"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实现灯</w:t>
      </w:r>
      <w:proofErr w:type="gramStart"/>
      <w:r w:rsidRPr="005879EF">
        <w:rPr>
          <w:rFonts w:ascii="宋体" w:hAnsi="宋体" w:hint="eastAsia"/>
          <w:sz w:val="21"/>
          <w:szCs w:val="21"/>
        </w:rPr>
        <w:t>杆设备</w:t>
      </w:r>
      <w:proofErr w:type="gramEnd"/>
      <w:r w:rsidRPr="005879EF">
        <w:rPr>
          <w:rFonts w:ascii="宋体" w:hAnsi="宋体" w:hint="eastAsia"/>
          <w:sz w:val="21"/>
          <w:szCs w:val="21"/>
        </w:rPr>
        <w:t>的控制，包括招测、校时、重启、自动控制、关联责任区、关联组、批量开关命令、节能策略配置、单灯策略下发、下发配置参数、初始化等功能；</w:t>
      </w:r>
    </w:p>
    <w:p w14:paraId="7738A63F" w14:textId="77777777" w:rsidR="001506A8" w:rsidRPr="005879EF" w:rsidRDefault="001506A8" w:rsidP="00137426">
      <w:pPr>
        <w:spacing w:line="300" w:lineRule="auto"/>
        <w:ind w:firstLine="420"/>
        <w:rPr>
          <w:rFonts w:ascii="宋体" w:hAnsi="宋体"/>
          <w:color w:val="000000"/>
          <w:sz w:val="21"/>
          <w:szCs w:val="21"/>
        </w:rPr>
      </w:pPr>
      <w:r w:rsidRPr="005879EF">
        <w:rPr>
          <w:rFonts w:ascii="宋体" w:hAnsi="宋体" w:hint="eastAsia"/>
          <w:color w:val="000000"/>
          <w:sz w:val="21"/>
          <w:szCs w:val="21"/>
        </w:rPr>
        <w:t>1）产品</w:t>
      </w:r>
      <w:r w:rsidRPr="005879EF">
        <w:rPr>
          <w:rFonts w:ascii="宋体" w:hAnsi="宋体"/>
          <w:color w:val="000000"/>
          <w:sz w:val="21"/>
          <w:szCs w:val="21"/>
        </w:rPr>
        <w:t>功能</w:t>
      </w:r>
    </w:p>
    <w:p w14:paraId="534EC741"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sz w:val="21"/>
          <w:szCs w:val="21"/>
        </w:rPr>
        <w:t>设备具有通过</w:t>
      </w:r>
      <w:r w:rsidR="0036112B" w:rsidRPr="005879EF">
        <w:rPr>
          <w:rFonts w:ascii="宋体" w:hAnsi="宋体" w:hint="eastAsia"/>
          <w:sz w:val="21"/>
          <w:szCs w:val="21"/>
        </w:rPr>
        <w:t>N</w:t>
      </w:r>
      <w:r w:rsidR="0036112B" w:rsidRPr="005879EF">
        <w:rPr>
          <w:rFonts w:ascii="宋体" w:hAnsi="宋体"/>
          <w:sz w:val="21"/>
          <w:szCs w:val="21"/>
        </w:rPr>
        <w:t>B-</w:t>
      </w:r>
      <w:proofErr w:type="spellStart"/>
      <w:r w:rsidR="0036112B" w:rsidRPr="005879EF">
        <w:rPr>
          <w:rFonts w:ascii="宋体" w:hAnsi="宋体"/>
          <w:sz w:val="21"/>
          <w:szCs w:val="21"/>
        </w:rPr>
        <w:t>iot</w:t>
      </w:r>
      <w:proofErr w:type="spellEnd"/>
      <w:r w:rsidR="00020393" w:rsidRPr="005879EF">
        <w:rPr>
          <w:rFonts w:ascii="宋体" w:hAnsi="宋体" w:hint="eastAsia"/>
          <w:sz w:val="21"/>
          <w:szCs w:val="21"/>
        </w:rPr>
        <w:t>通信技术</w:t>
      </w:r>
      <w:r w:rsidRPr="005879EF">
        <w:rPr>
          <w:rFonts w:ascii="宋体" w:hAnsi="宋体"/>
          <w:sz w:val="21"/>
          <w:szCs w:val="21"/>
        </w:rPr>
        <w:t>对路灯单灯设备进行控制、管理、数据采集存储和传输通讯功能；</w:t>
      </w:r>
      <w:r w:rsidR="00020393" w:rsidRPr="005879EF">
        <w:rPr>
          <w:rFonts w:ascii="宋体" w:hAnsi="宋体" w:hint="eastAsia"/>
          <w:sz w:val="21"/>
          <w:szCs w:val="21"/>
        </w:rPr>
        <w:t>具备电流、电压、功率、功率因数</w:t>
      </w:r>
      <w:proofErr w:type="gramStart"/>
      <w:r w:rsidR="00020393" w:rsidRPr="005879EF">
        <w:rPr>
          <w:rFonts w:ascii="宋体" w:hAnsi="宋体" w:hint="eastAsia"/>
          <w:sz w:val="21"/>
          <w:szCs w:val="21"/>
        </w:rPr>
        <w:t>等</w:t>
      </w:r>
      <w:r w:rsidR="00020393" w:rsidRPr="005879EF">
        <w:rPr>
          <w:rFonts w:ascii="宋体" w:hAnsi="宋体"/>
          <w:sz w:val="21"/>
          <w:szCs w:val="21"/>
        </w:rPr>
        <w:t>电参量</w:t>
      </w:r>
      <w:proofErr w:type="gramEnd"/>
      <w:r w:rsidR="00020393" w:rsidRPr="005879EF">
        <w:rPr>
          <w:rFonts w:ascii="宋体" w:hAnsi="宋体" w:hint="eastAsia"/>
          <w:sz w:val="21"/>
          <w:szCs w:val="21"/>
        </w:rPr>
        <w:t>采集功能；</w:t>
      </w:r>
    </w:p>
    <w:p w14:paraId="103EF8EF"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设备具有通讯接口，可通过路灯远程监控终端利用无线网接入</w:t>
      </w:r>
      <w:r w:rsidR="00BA5C45" w:rsidRPr="005879EF">
        <w:rPr>
          <w:rFonts w:ascii="宋体" w:hAnsi="宋体" w:hint="eastAsia"/>
          <w:sz w:val="21"/>
          <w:szCs w:val="21"/>
        </w:rPr>
        <w:t>智能</w:t>
      </w:r>
      <w:r w:rsidRPr="005879EF">
        <w:rPr>
          <w:rFonts w:ascii="宋体" w:hAnsi="宋体" w:hint="eastAsia"/>
          <w:sz w:val="21"/>
          <w:szCs w:val="21"/>
        </w:rPr>
        <w:t>照明管理控制平台</w:t>
      </w:r>
      <w:r w:rsidRPr="005879EF">
        <w:rPr>
          <w:rFonts w:ascii="宋体" w:hAnsi="宋体"/>
          <w:sz w:val="21"/>
          <w:szCs w:val="21"/>
        </w:rPr>
        <w:t>；</w:t>
      </w:r>
      <w:r w:rsidR="00F93466" w:rsidRPr="005879EF">
        <w:rPr>
          <w:rFonts w:ascii="宋体" w:hAnsi="宋体" w:hint="eastAsia"/>
          <w:sz w:val="21"/>
          <w:szCs w:val="21"/>
        </w:rPr>
        <w:t xml:space="preserve"> </w:t>
      </w:r>
    </w:p>
    <w:p w14:paraId="5AE0A703"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平均故障间隔时间（MTBF）不小于20000h</w:t>
      </w:r>
      <w:r w:rsidR="00ED397B" w:rsidRPr="005879EF">
        <w:rPr>
          <w:rFonts w:ascii="宋体" w:hAnsi="宋体" w:hint="eastAsia"/>
          <w:sz w:val="21"/>
          <w:szCs w:val="21"/>
        </w:rPr>
        <w:t>，支持免维护；</w:t>
      </w:r>
    </w:p>
    <w:p w14:paraId="77741526" w14:textId="77777777" w:rsidR="00377FB8" w:rsidRPr="005879EF" w:rsidRDefault="00377FB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开关控制。</w:t>
      </w:r>
      <w:r w:rsidRPr="005879EF">
        <w:rPr>
          <w:rFonts w:ascii="宋体" w:hAnsi="宋体"/>
          <w:sz w:val="21"/>
          <w:szCs w:val="21"/>
        </w:rPr>
        <w:t>2</w:t>
      </w:r>
      <w:r w:rsidRPr="005879EF">
        <w:rPr>
          <w:rFonts w:ascii="宋体" w:hAnsi="宋体" w:hint="eastAsia"/>
          <w:sz w:val="21"/>
          <w:szCs w:val="21"/>
        </w:rPr>
        <w:t>路开关控制，支持</w:t>
      </w:r>
      <w:proofErr w:type="gramStart"/>
      <w:r w:rsidRPr="005879EF">
        <w:rPr>
          <w:rFonts w:ascii="宋体" w:hAnsi="宋体" w:hint="eastAsia"/>
          <w:sz w:val="21"/>
          <w:szCs w:val="21"/>
        </w:rPr>
        <w:t>不</w:t>
      </w:r>
      <w:proofErr w:type="gramEnd"/>
      <w:r w:rsidRPr="005879EF">
        <w:rPr>
          <w:rFonts w:ascii="宋体" w:hAnsi="宋体" w:hint="eastAsia"/>
          <w:sz w:val="21"/>
          <w:szCs w:val="21"/>
        </w:rPr>
        <w:t>同相接入，高容量触点确保开关稳定可靠。</w:t>
      </w:r>
    </w:p>
    <w:p w14:paraId="3B5C44B2" w14:textId="77777777" w:rsidR="00377FB8" w:rsidRPr="005879EF" w:rsidRDefault="00377FB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故障报警。具备过压、欠压、过流、灭灯等故障报警功能。</w:t>
      </w:r>
    </w:p>
    <w:p w14:paraId="5DC43E19" w14:textId="77777777" w:rsidR="00377FB8" w:rsidRPr="005879EF" w:rsidRDefault="00377FB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故障保护。</w:t>
      </w:r>
      <w:proofErr w:type="gramStart"/>
      <w:r w:rsidRPr="005879EF">
        <w:rPr>
          <w:rFonts w:ascii="宋体" w:hAnsi="宋体" w:hint="eastAsia"/>
          <w:sz w:val="21"/>
          <w:szCs w:val="21"/>
        </w:rPr>
        <w:t>阀值</w:t>
      </w:r>
      <w:proofErr w:type="gramEnd"/>
      <w:r w:rsidRPr="005879EF">
        <w:rPr>
          <w:rFonts w:ascii="宋体" w:hAnsi="宋体" w:hint="eastAsia"/>
          <w:sz w:val="21"/>
          <w:szCs w:val="21"/>
        </w:rPr>
        <w:t>可设的过压、过流保护功能，可设定在故障时切断电源输出。</w:t>
      </w:r>
    </w:p>
    <w:p w14:paraId="4C8F3254" w14:textId="77777777" w:rsidR="00377FB8" w:rsidRPr="005879EF" w:rsidRDefault="00377FB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交流220V供电。单</w:t>
      </w:r>
      <w:proofErr w:type="gramStart"/>
      <w:r w:rsidRPr="005879EF">
        <w:rPr>
          <w:rFonts w:ascii="宋体" w:hAnsi="宋体" w:hint="eastAsia"/>
          <w:sz w:val="21"/>
          <w:szCs w:val="21"/>
        </w:rPr>
        <w:t>灯采</w:t>
      </w:r>
      <w:proofErr w:type="gramEnd"/>
      <w:r w:rsidRPr="005879EF">
        <w:rPr>
          <w:rFonts w:ascii="宋体" w:hAnsi="宋体" w:hint="eastAsia"/>
          <w:sz w:val="21"/>
          <w:szCs w:val="21"/>
        </w:rPr>
        <w:t>用交流220V供电，允许±20%波动，额定功耗＜3W。</w:t>
      </w:r>
    </w:p>
    <w:p w14:paraId="2C8A93EA" w14:textId="77777777" w:rsidR="00377FB8" w:rsidRPr="005879EF" w:rsidRDefault="00377FB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内置节能策略。</w:t>
      </w:r>
      <w:r w:rsidR="00D16CCD" w:rsidRPr="005879EF">
        <w:rPr>
          <w:rFonts w:ascii="宋体" w:hAnsi="宋体" w:hint="eastAsia"/>
          <w:sz w:val="21"/>
          <w:szCs w:val="21"/>
        </w:rPr>
        <w:t>可在网络中断情况下，</w:t>
      </w:r>
      <w:r w:rsidRPr="005879EF">
        <w:rPr>
          <w:rFonts w:ascii="宋体" w:hAnsi="宋体" w:hint="eastAsia"/>
          <w:sz w:val="21"/>
          <w:szCs w:val="21"/>
        </w:rPr>
        <w:t>单灯可自主运行单灯内置的节能策略，策略可修改保存。</w:t>
      </w:r>
    </w:p>
    <w:p w14:paraId="5B5931DA" w14:textId="77777777" w:rsidR="00377FB8" w:rsidRPr="005879EF" w:rsidRDefault="00377FB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具有良好的电磁兼容性和抗干扰能力。</w:t>
      </w:r>
    </w:p>
    <w:p w14:paraId="07DA5ABB" w14:textId="77777777" w:rsidR="001506A8" w:rsidRPr="005879EF" w:rsidRDefault="001506A8" w:rsidP="00137426">
      <w:pPr>
        <w:spacing w:line="300" w:lineRule="auto"/>
        <w:ind w:firstLine="420"/>
        <w:rPr>
          <w:rFonts w:ascii="宋体" w:hAnsi="宋体"/>
          <w:sz w:val="21"/>
          <w:szCs w:val="21"/>
        </w:rPr>
      </w:pPr>
      <w:r w:rsidRPr="005879EF">
        <w:rPr>
          <w:rFonts w:ascii="宋体" w:hAnsi="宋体" w:hint="eastAsia"/>
          <w:sz w:val="21"/>
          <w:szCs w:val="21"/>
        </w:rPr>
        <w:t>2）</w:t>
      </w:r>
      <w:r w:rsidRPr="005879EF">
        <w:rPr>
          <w:rFonts w:ascii="宋体" w:hAnsi="宋体"/>
          <w:sz w:val="21"/>
          <w:szCs w:val="21"/>
        </w:rPr>
        <w:t>技术</w:t>
      </w:r>
      <w:r w:rsidRPr="005879EF">
        <w:rPr>
          <w:rFonts w:ascii="宋体" w:hAnsi="宋体" w:hint="eastAsia"/>
          <w:sz w:val="21"/>
          <w:szCs w:val="21"/>
        </w:rPr>
        <w:t>指标</w:t>
      </w:r>
    </w:p>
    <w:p w14:paraId="5ED765F0" w14:textId="77777777" w:rsidR="00377FB8" w:rsidRPr="005879EF" w:rsidRDefault="00377FB8" w:rsidP="006E15C9">
      <w:pPr>
        <w:numPr>
          <w:ilvl w:val="0"/>
          <w:numId w:val="5"/>
        </w:numPr>
        <w:spacing w:line="300" w:lineRule="auto"/>
        <w:ind w:firstLineChars="0"/>
        <w:rPr>
          <w:rFonts w:ascii="宋体" w:hAnsi="宋体"/>
          <w:sz w:val="21"/>
          <w:szCs w:val="21"/>
        </w:rPr>
      </w:pPr>
      <w:r w:rsidRPr="005879EF">
        <w:rPr>
          <w:rFonts w:ascii="宋体" w:hAnsi="宋体"/>
          <w:sz w:val="21"/>
          <w:szCs w:val="21"/>
        </w:rPr>
        <w:lastRenderedPageBreak/>
        <w:t xml:space="preserve"> </w:t>
      </w:r>
      <w:r w:rsidRPr="005879EF">
        <w:rPr>
          <w:rFonts w:ascii="宋体" w:hAnsi="宋体" w:hint="eastAsia"/>
          <w:sz w:val="21"/>
          <w:szCs w:val="21"/>
        </w:rPr>
        <w:t>基本</w:t>
      </w:r>
      <w:r w:rsidRPr="005879EF">
        <w:rPr>
          <w:rFonts w:ascii="宋体" w:hAnsi="宋体"/>
          <w:sz w:val="21"/>
          <w:szCs w:val="21"/>
        </w:rPr>
        <w:t>特性</w:t>
      </w:r>
    </w:p>
    <w:p w14:paraId="086E9643"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电源：额定电压220V</w:t>
      </w:r>
      <w:r w:rsidRPr="005879EF">
        <w:rPr>
          <w:rFonts w:ascii="宋体" w:hAnsi="宋体"/>
          <w:sz w:val="21"/>
          <w:szCs w:val="21"/>
        </w:rPr>
        <w:t>AC</w:t>
      </w:r>
      <w:r w:rsidRPr="005879EF">
        <w:rPr>
          <w:rFonts w:ascii="宋体" w:hAnsi="宋体" w:hint="eastAsia"/>
          <w:sz w:val="21"/>
          <w:szCs w:val="21"/>
        </w:rPr>
        <w:t>，允许±</w:t>
      </w:r>
      <w:r w:rsidRPr="005879EF">
        <w:rPr>
          <w:rFonts w:ascii="宋体" w:hAnsi="宋体"/>
          <w:sz w:val="21"/>
          <w:szCs w:val="21"/>
        </w:rPr>
        <w:t>2</w:t>
      </w:r>
      <w:r w:rsidRPr="005879EF">
        <w:rPr>
          <w:rFonts w:ascii="宋体" w:hAnsi="宋体" w:hint="eastAsia"/>
          <w:sz w:val="21"/>
          <w:szCs w:val="21"/>
        </w:rPr>
        <w:t>0％波动</w:t>
      </w:r>
    </w:p>
    <w:p w14:paraId="1587354D"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环境温度：--25℃～+65℃</w:t>
      </w:r>
    </w:p>
    <w:p w14:paraId="7F147DD8"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sz w:val="21"/>
          <w:szCs w:val="21"/>
        </w:rPr>
        <w:t>平均相对湿度：≤95%RH（+25</w:t>
      </w:r>
      <w:r w:rsidRPr="005879EF">
        <w:rPr>
          <w:rFonts w:ascii="宋体" w:hAnsi="宋体" w:cs="宋体" w:hint="eastAsia"/>
          <w:sz w:val="21"/>
          <w:szCs w:val="21"/>
        </w:rPr>
        <w:t>℃</w:t>
      </w:r>
      <w:r w:rsidRPr="005879EF">
        <w:rPr>
          <w:rFonts w:ascii="宋体" w:hAnsi="宋体"/>
          <w:sz w:val="21"/>
          <w:szCs w:val="21"/>
        </w:rPr>
        <w:t>）。</w:t>
      </w:r>
    </w:p>
    <w:p w14:paraId="502CD47C"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电流测量范围：0~</w:t>
      </w:r>
      <w:r w:rsidRPr="005879EF">
        <w:rPr>
          <w:rFonts w:ascii="宋体" w:hAnsi="宋体"/>
          <w:sz w:val="21"/>
          <w:szCs w:val="21"/>
        </w:rPr>
        <w:t>10</w:t>
      </w:r>
      <w:r w:rsidRPr="005879EF">
        <w:rPr>
          <w:rFonts w:ascii="宋体" w:hAnsi="宋体" w:hint="eastAsia"/>
          <w:sz w:val="21"/>
          <w:szCs w:val="21"/>
        </w:rPr>
        <w:t xml:space="preserve">A </w:t>
      </w:r>
    </w:p>
    <w:p w14:paraId="62E06D31"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电流精度：</w:t>
      </w:r>
      <w:r w:rsidRPr="005879EF">
        <w:rPr>
          <w:rFonts w:ascii="宋体" w:hAnsi="宋体"/>
          <w:sz w:val="21"/>
          <w:szCs w:val="21"/>
        </w:rPr>
        <w:t>1</w:t>
      </w:r>
      <w:r w:rsidRPr="005879EF">
        <w:rPr>
          <w:rFonts w:ascii="宋体" w:hAnsi="宋体" w:hint="eastAsia"/>
          <w:sz w:val="21"/>
          <w:szCs w:val="21"/>
        </w:rPr>
        <w:t>％</w:t>
      </w:r>
    </w:p>
    <w:p w14:paraId="56C9C9F7"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电压测量范围：0-260VAC</w:t>
      </w:r>
    </w:p>
    <w:p w14:paraId="1655E86B"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电压</w:t>
      </w:r>
      <w:r w:rsidR="00D16CCD" w:rsidRPr="005879EF">
        <w:rPr>
          <w:rFonts w:ascii="宋体" w:hAnsi="宋体" w:hint="eastAsia"/>
          <w:sz w:val="21"/>
          <w:szCs w:val="21"/>
        </w:rPr>
        <w:t>测量</w:t>
      </w:r>
      <w:r w:rsidRPr="005879EF">
        <w:rPr>
          <w:rFonts w:ascii="宋体" w:hAnsi="宋体" w:hint="eastAsia"/>
          <w:sz w:val="21"/>
          <w:szCs w:val="21"/>
        </w:rPr>
        <w:t>精度：</w:t>
      </w:r>
      <w:r w:rsidRPr="005879EF">
        <w:rPr>
          <w:rFonts w:ascii="宋体" w:hAnsi="宋体"/>
          <w:sz w:val="21"/>
          <w:szCs w:val="21"/>
        </w:rPr>
        <w:t>1</w:t>
      </w:r>
      <w:r w:rsidRPr="005879EF">
        <w:rPr>
          <w:rFonts w:ascii="宋体" w:hAnsi="宋体" w:hint="eastAsia"/>
          <w:sz w:val="21"/>
          <w:szCs w:val="21"/>
        </w:rPr>
        <w:t>％</w:t>
      </w:r>
    </w:p>
    <w:p w14:paraId="78C2029F"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额定功率：</w:t>
      </w:r>
      <w:r w:rsidR="00D16CCD" w:rsidRPr="005879EF">
        <w:rPr>
          <w:rFonts w:ascii="宋体" w:hAnsi="宋体" w:hint="eastAsia"/>
          <w:sz w:val="21"/>
          <w:szCs w:val="21"/>
        </w:rPr>
        <w:t>≤</w:t>
      </w:r>
      <w:r w:rsidRPr="005879EF">
        <w:rPr>
          <w:rFonts w:ascii="宋体" w:hAnsi="宋体"/>
          <w:sz w:val="21"/>
          <w:szCs w:val="21"/>
        </w:rPr>
        <w:t>3</w:t>
      </w:r>
      <w:r w:rsidRPr="005879EF">
        <w:rPr>
          <w:rFonts w:ascii="宋体" w:hAnsi="宋体" w:hint="eastAsia"/>
          <w:sz w:val="21"/>
          <w:szCs w:val="21"/>
        </w:rPr>
        <w:t>W</w:t>
      </w:r>
    </w:p>
    <w:p w14:paraId="45EB7EFA"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调光接口：</w:t>
      </w:r>
      <w:r w:rsidRPr="005879EF">
        <w:rPr>
          <w:rFonts w:ascii="宋体" w:hAnsi="宋体"/>
          <w:sz w:val="21"/>
          <w:szCs w:val="21"/>
        </w:rPr>
        <w:t>0-10V</w:t>
      </w:r>
    </w:p>
    <w:p w14:paraId="76732857" w14:textId="77777777" w:rsidR="00377FB8" w:rsidRPr="005879EF" w:rsidRDefault="00377FB8" w:rsidP="006E15C9">
      <w:pPr>
        <w:numPr>
          <w:ilvl w:val="0"/>
          <w:numId w:val="6"/>
        </w:numPr>
        <w:spacing w:line="300" w:lineRule="auto"/>
        <w:ind w:firstLineChars="0"/>
        <w:rPr>
          <w:rFonts w:ascii="宋体" w:hAnsi="宋体"/>
          <w:sz w:val="21"/>
          <w:szCs w:val="21"/>
        </w:rPr>
      </w:pPr>
      <w:r w:rsidRPr="005879EF">
        <w:rPr>
          <w:rFonts w:ascii="宋体" w:hAnsi="宋体" w:hint="eastAsia"/>
          <w:sz w:val="21"/>
          <w:szCs w:val="21"/>
        </w:rPr>
        <w:t>体积：依据现场照明设施灯杆的实际情况而定</w:t>
      </w:r>
    </w:p>
    <w:p w14:paraId="3ADF848C" w14:textId="77777777" w:rsidR="001506A8" w:rsidRPr="005879EF" w:rsidRDefault="00377FB8" w:rsidP="006E15C9">
      <w:pPr>
        <w:numPr>
          <w:ilvl w:val="0"/>
          <w:numId w:val="5"/>
        </w:numPr>
        <w:spacing w:line="300" w:lineRule="auto"/>
        <w:ind w:firstLineChars="0"/>
        <w:rPr>
          <w:rFonts w:ascii="宋体" w:hAnsi="宋体"/>
          <w:sz w:val="21"/>
          <w:szCs w:val="21"/>
        </w:rPr>
      </w:pPr>
      <w:r w:rsidRPr="005879EF">
        <w:rPr>
          <w:rFonts w:ascii="宋体" w:hAnsi="宋体"/>
          <w:sz w:val="21"/>
          <w:szCs w:val="21"/>
        </w:rPr>
        <w:t xml:space="preserve"> </w:t>
      </w:r>
      <w:r w:rsidR="001506A8" w:rsidRPr="005879EF">
        <w:rPr>
          <w:rFonts w:ascii="宋体" w:hAnsi="宋体"/>
          <w:sz w:val="21"/>
          <w:szCs w:val="21"/>
        </w:rPr>
        <w:t>性能要求</w:t>
      </w:r>
    </w:p>
    <w:p w14:paraId="2BECBAEA" w14:textId="77777777" w:rsidR="00377FB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sz w:val="21"/>
          <w:szCs w:val="21"/>
        </w:rPr>
        <w:t>设备在有故障情况下，不影响路灯配电箱控制器和路灯单灯模块的正常运行。</w:t>
      </w:r>
      <w:r w:rsidR="00377FB8" w:rsidRPr="005879EF">
        <w:rPr>
          <w:rFonts w:ascii="宋体" w:hAnsi="宋体"/>
          <w:sz w:val="21"/>
          <w:szCs w:val="21"/>
        </w:rPr>
        <w:t>终端在自身故障的情况下不会导致光源、电器的损坏。</w:t>
      </w:r>
    </w:p>
    <w:p w14:paraId="33CB647F"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sz w:val="21"/>
          <w:szCs w:val="21"/>
        </w:rPr>
        <w:t>具有RS-485接口，传输速率</w:t>
      </w:r>
      <w:r w:rsidR="00F93466" w:rsidRPr="005879EF">
        <w:rPr>
          <w:rFonts w:ascii="宋体" w:hAnsi="宋体" w:hint="eastAsia"/>
          <w:sz w:val="21"/>
          <w:szCs w:val="21"/>
        </w:rPr>
        <w:t>符合项目实际需要。</w:t>
      </w:r>
    </w:p>
    <w:p w14:paraId="1CDB2C8A" w14:textId="77777777" w:rsidR="001506A8" w:rsidRPr="005879EF" w:rsidRDefault="001506A8" w:rsidP="006E15C9">
      <w:pPr>
        <w:numPr>
          <w:ilvl w:val="0"/>
          <w:numId w:val="3"/>
        </w:numPr>
        <w:spacing w:line="300" w:lineRule="auto"/>
        <w:ind w:left="672" w:firstLineChars="0" w:hanging="210"/>
        <w:rPr>
          <w:rFonts w:ascii="宋体" w:hAnsi="宋体"/>
          <w:sz w:val="21"/>
          <w:szCs w:val="21"/>
        </w:rPr>
      </w:pPr>
      <w:r w:rsidRPr="005879EF">
        <w:rPr>
          <w:rFonts w:ascii="宋体" w:hAnsi="宋体" w:hint="eastAsia"/>
          <w:sz w:val="21"/>
          <w:szCs w:val="21"/>
        </w:rPr>
        <w:t>设备响应时间：与路灯配电箱控制器响应时间小于</w:t>
      </w:r>
      <w:r w:rsidR="0056565B" w:rsidRPr="005879EF">
        <w:rPr>
          <w:rFonts w:ascii="宋体" w:hAnsi="宋体"/>
          <w:sz w:val="21"/>
          <w:szCs w:val="21"/>
        </w:rPr>
        <w:t>5</w:t>
      </w:r>
      <w:r w:rsidRPr="005879EF">
        <w:rPr>
          <w:rFonts w:ascii="宋体" w:hAnsi="宋体" w:hint="eastAsia"/>
          <w:sz w:val="21"/>
          <w:szCs w:val="21"/>
        </w:rPr>
        <w:t>s，与路灯单灯模块通信响应时间小于</w:t>
      </w:r>
      <w:r w:rsidR="0056565B" w:rsidRPr="005879EF">
        <w:rPr>
          <w:rFonts w:ascii="宋体" w:hAnsi="宋体"/>
          <w:sz w:val="21"/>
          <w:szCs w:val="21"/>
        </w:rPr>
        <w:t>5</w:t>
      </w:r>
      <w:r w:rsidRPr="005879EF">
        <w:rPr>
          <w:rFonts w:ascii="宋体" w:hAnsi="宋体" w:hint="eastAsia"/>
          <w:sz w:val="21"/>
          <w:szCs w:val="21"/>
        </w:rPr>
        <w:t>s</w:t>
      </w:r>
      <w:r w:rsidR="00377FB8" w:rsidRPr="005879EF">
        <w:rPr>
          <w:rFonts w:ascii="宋体" w:hAnsi="宋体" w:hint="eastAsia"/>
          <w:sz w:val="21"/>
          <w:szCs w:val="21"/>
        </w:rPr>
        <w:t>，通讯成功率＞9</w:t>
      </w:r>
      <w:r w:rsidR="00377FB8" w:rsidRPr="005879EF">
        <w:rPr>
          <w:rFonts w:ascii="宋体" w:hAnsi="宋体"/>
          <w:sz w:val="21"/>
          <w:szCs w:val="21"/>
        </w:rPr>
        <w:t>9</w:t>
      </w:r>
      <w:r w:rsidR="00377FB8" w:rsidRPr="005879EF">
        <w:rPr>
          <w:rFonts w:ascii="宋体" w:hAnsi="宋体" w:hint="eastAsia"/>
          <w:sz w:val="21"/>
          <w:szCs w:val="21"/>
        </w:rPr>
        <w:t>%。</w:t>
      </w:r>
    </w:p>
    <w:p w14:paraId="1F4859CA" w14:textId="77777777" w:rsidR="00377FB8" w:rsidRPr="005879EF" w:rsidRDefault="00377FB8" w:rsidP="006E15C9">
      <w:pPr>
        <w:numPr>
          <w:ilvl w:val="0"/>
          <w:numId w:val="3"/>
        </w:numPr>
        <w:spacing w:line="300" w:lineRule="auto"/>
        <w:ind w:left="672" w:firstLineChars="0" w:hanging="210"/>
        <w:rPr>
          <w:rFonts w:ascii="宋体" w:hAnsi="宋体"/>
          <w:sz w:val="21"/>
          <w:szCs w:val="21"/>
        </w:rPr>
      </w:pPr>
      <w:r w:rsidRPr="005879EF">
        <w:rPr>
          <w:rFonts w:ascii="宋体" w:hAnsi="宋体"/>
          <w:sz w:val="21"/>
          <w:szCs w:val="21"/>
        </w:rPr>
        <w:t>支持脱网运行，在与</w:t>
      </w:r>
      <w:r w:rsidR="00EA6215" w:rsidRPr="005879EF">
        <w:rPr>
          <w:rFonts w:ascii="宋体" w:hAnsi="宋体" w:hint="eastAsia"/>
          <w:sz w:val="21"/>
          <w:szCs w:val="21"/>
        </w:rPr>
        <w:t>终端监控</w:t>
      </w:r>
      <w:r w:rsidRPr="005879EF">
        <w:rPr>
          <w:rFonts w:ascii="宋体" w:hAnsi="宋体"/>
          <w:sz w:val="21"/>
          <w:szCs w:val="21"/>
        </w:rPr>
        <w:t>设备远程通信中断的情况下，应能自主独立运行，并且能保存运行数据7天以上。</w:t>
      </w:r>
    </w:p>
    <w:p w14:paraId="35A961F1" w14:textId="77777777" w:rsidR="001506A8" w:rsidRPr="005879EF" w:rsidRDefault="001506A8" w:rsidP="006E15C9">
      <w:pPr>
        <w:numPr>
          <w:ilvl w:val="3"/>
          <w:numId w:val="7"/>
        </w:numPr>
        <w:spacing w:line="300" w:lineRule="auto"/>
        <w:ind w:firstLineChars="0"/>
        <w:rPr>
          <w:rFonts w:ascii="宋体" w:hAnsi="宋体"/>
          <w:sz w:val="21"/>
          <w:szCs w:val="21"/>
        </w:rPr>
      </w:pPr>
      <w:r w:rsidRPr="005879EF">
        <w:rPr>
          <w:rFonts w:ascii="宋体" w:hAnsi="宋体"/>
          <w:sz w:val="21"/>
          <w:szCs w:val="21"/>
        </w:rPr>
        <w:t>单灯集中器静态消耗功率应不大于10W。</w:t>
      </w:r>
    </w:p>
    <w:p w14:paraId="3E1F1FEF" w14:textId="77777777" w:rsidR="001506A8" w:rsidRPr="005879EF" w:rsidRDefault="001506A8" w:rsidP="006E15C9">
      <w:pPr>
        <w:numPr>
          <w:ilvl w:val="3"/>
          <w:numId w:val="7"/>
        </w:numPr>
        <w:spacing w:line="300" w:lineRule="auto"/>
        <w:ind w:firstLineChars="0"/>
        <w:rPr>
          <w:rFonts w:ascii="宋体" w:hAnsi="宋体"/>
          <w:sz w:val="21"/>
          <w:szCs w:val="21"/>
        </w:rPr>
      </w:pPr>
      <w:r w:rsidRPr="005879EF">
        <w:rPr>
          <w:rFonts w:ascii="宋体" w:hAnsi="宋体"/>
          <w:sz w:val="21"/>
          <w:szCs w:val="21"/>
        </w:rPr>
        <w:t>电磁兼容性：符合IEC 61000-4-2、3、4、5。</w:t>
      </w:r>
    </w:p>
    <w:p w14:paraId="4B18F54E" w14:textId="77777777" w:rsidR="001506A8" w:rsidRPr="005879EF" w:rsidRDefault="001506A8" w:rsidP="006E15C9">
      <w:pPr>
        <w:numPr>
          <w:ilvl w:val="3"/>
          <w:numId w:val="7"/>
        </w:numPr>
        <w:spacing w:line="300" w:lineRule="auto"/>
        <w:ind w:firstLineChars="0"/>
        <w:rPr>
          <w:rFonts w:ascii="宋体" w:hAnsi="宋体"/>
          <w:sz w:val="21"/>
          <w:szCs w:val="21"/>
        </w:rPr>
      </w:pPr>
      <w:r w:rsidRPr="005879EF">
        <w:rPr>
          <w:rFonts w:ascii="宋体" w:hAnsi="宋体"/>
          <w:sz w:val="21"/>
          <w:szCs w:val="21"/>
        </w:rPr>
        <w:t>单灯</w:t>
      </w:r>
      <w:r w:rsidR="0036112B" w:rsidRPr="005879EF">
        <w:rPr>
          <w:rFonts w:ascii="宋体" w:hAnsi="宋体" w:hint="eastAsia"/>
          <w:sz w:val="21"/>
          <w:szCs w:val="21"/>
        </w:rPr>
        <w:t>控制</w:t>
      </w:r>
      <w:r w:rsidRPr="005879EF">
        <w:rPr>
          <w:rFonts w:ascii="宋体" w:hAnsi="宋体"/>
          <w:sz w:val="21"/>
          <w:szCs w:val="21"/>
        </w:rPr>
        <w:t>器设备保质期2年。</w:t>
      </w:r>
    </w:p>
    <w:p w14:paraId="1787973E" w14:textId="77777777" w:rsidR="001506A8" w:rsidRPr="005879EF" w:rsidRDefault="001506A8" w:rsidP="006E15C9">
      <w:pPr>
        <w:numPr>
          <w:ilvl w:val="3"/>
          <w:numId w:val="7"/>
        </w:numPr>
        <w:spacing w:line="300" w:lineRule="auto"/>
        <w:ind w:firstLineChars="0"/>
        <w:rPr>
          <w:rFonts w:ascii="宋体" w:hAnsi="宋体"/>
          <w:sz w:val="21"/>
          <w:szCs w:val="21"/>
        </w:rPr>
      </w:pPr>
      <w:r w:rsidRPr="005879EF">
        <w:rPr>
          <w:rFonts w:ascii="宋体" w:hAnsi="宋体"/>
          <w:sz w:val="21"/>
          <w:szCs w:val="21"/>
        </w:rPr>
        <w:t>单灯</w:t>
      </w:r>
      <w:r w:rsidR="0036112B" w:rsidRPr="005879EF">
        <w:rPr>
          <w:rFonts w:ascii="宋体" w:hAnsi="宋体" w:hint="eastAsia"/>
          <w:sz w:val="21"/>
          <w:szCs w:val="21"/>
        </w:rPr>
        <w:t>控制</w:t>
      </w:r>
      <w:r w:rsidRPr="005879EF">
        <w:rPr>
          <w:rFonts w:ascii="宋体" w:hAnsi="宋体"/>
          <w:sz w:val="21"/>
          <w:szCs w:val="21"/>
        </w:rPr>
        <w:t>器的外壳防护能力IP</w:t>
      </w:r>
      <w:r w:rsidRPr="005879EF">
        <w:rPr>
          <w:rFonts w:ascii="宋体" w:hAnsi="宋体" w:hint="eastAsia"/>
          <w:sz w:val="21"/>
          <w:szCs w:val="21"/>
        </w:rPr>
        <w:t>6</w:t>
      </w:r>
      <w:r w:rsidR="0036112B" w:rsidRPr="005879EF">
        <w:rPr>
          <w:rFonts w:ascii="宋体" w:hAnsi="宋体"/>
          <w:sz w:val="21"/>
          <w:szCs w:val="21"/>
        </w:rPr>
        <w:t>6</w:t>
      </w:r>
      <w:r w:rsidR="0036112B" w:rsidRPr="005879EF">
        <w:rPr>
          <w:rFonts w:ascii="宋体" w:hAnsi="宋体" w:hint="eastAsia"/>
          <w:sz w:val="21"/>
          <w:szCs w:val="21"/>
        </w:rPr>
        <w:t>及以上</w:t>
      </w:r>
      <w:r w:rsidRPr="005879EF">
        <w:rPr>
          <w:rFonts w:ascii="宋体" w:hAnsi="宋体"/>
          <w:sz w:val="21"/>
          <w:szCs w:val="21"/>
        </w:rPr>
        <w:t>。</w:t>
      </w:r>
    </w:p>
    <w:p w14:paraId="47C1DA33" w14:textId="77777777" w:rsidR="001506A8" w:rsidRPr="005879EF" w:rsidRDefault="00377FB8" w:rsidP="006E15C9">
      <w:pPr>
        <w:numPr>
          <w:ilvl w:val="0"/>
          <w:numId w:val="5"/>
        </w:numPr>
        <w:spacing w:line="300" w:lineRule="auto"/>
        <w:ind w:firstLineChars="0"/>
        <w:rPr>
          <w:rFonts w:ascii="宋体" w:hAnsi="宋体"/>
          <w:sz w:val="21"/>
          <w:szCs w:val="21"/>
        </w:rPr>
      </w:pPr>
      <w:r w:rsidRPr="005879EF">
        <w:rPr>
          <w:rFonts w:ascii="宋体" w:hAnsi="宋体" w:hint="eastAsia"/>
          <w:sz w:val="21"/>
          <w:szCs w:val="21"/>
        </w:rPr>
        <w:t xml:space="preserve"> </w:t>
      </w:r>
      <w:r w:rsidR="001506A8" w:rsidRPr="005879EF">
        <w:rPr>
          <w:rFonts w:ascii="宋体" w:hAnsi="宋体"/>
          <w:sz w:val="21"/>
          <w:szCs w:val="21"/>
        </w:rPr>
        <w:t>安全性：</w:t>
      </w:r>
    </w:p>
    <w:p w14:paraId="72DCA49A" w14:textId="77777777" w:rsidR="001506A8" w:rsidRPr="005879EF" w:rsidRDefault="001506A8" w:rsidP="006E15C9">
      <w:pPr>
        <w:numPr>
          <w:ilvl w:val="0"/>
          <w:numId w:val="8"/>
        </w:numPr>
        <w:spacing w:line="300" w:lineRule="auto"/>
        <w:ind w:firstLineChars="0"/>
        <w:rPr>
          <w:rFonts w:ascii="宋体" w:hAnsi="宋体"/>
          <w:sz w:val="21"/>
          <w:szCs w:val="21"/>
        </w:rPr>
      </w:pPr>
      <w:r w:rsidRPr="005879EF">
        <w:rPr>
          <w:rFonts w:ascii="宋体" w:hAnsi="宋体"/>
          <w:sz w:val="21"/>
          <w:szCs w:val="21"/>
        </w:rPr>
        <w:t>正常大气条件下，绝缘电阻应不小于10MΩ；</w:t>
      </w:r>
    </w:p>
    <w:p w14:paraId="15A38C21" w14:textId="77777777" w:rsidR="001506A8" w:rsidRPr="005879EF" w:rsidRDefault="001506A8" w:rsidP="006E15C9">
      <w:pPr>
        <w:numPr>
          <w:ilvl w:val="0"/>
          <w:numId w:val="8"/>
        </w:numPr>
        <w:spacing w:line="300" w:lineRule="auto"/>
        <w:ind w:firstLineChars="0"/>
        <w:rPr>
          <w:rFonts w:ascii="宋体" w:hAnsi="宋体"/>
          <w:sz w:val="21"/>
          <w:szCs w:val="21"/>
        </w:rPr>
      </w:pPr>
      <w:r w:rsidRPr="005879EF">
        <w:rPr>
          <w:rFonts w:ascii="宋体" w:hAnsi="宋体"/>
          <w:sz w:val="21"/>
          <w:szCs w:val="21"/>
        </w:rPr>
        <w:t>在湿热条件下，绝缘电阻应不小于2MΩ；</w:t>
      </w:r>
    </w:p>
    <w:p w14:paraId="3E437BEB" w14:textId="77777777" w:rsidR="001506A8" w:rsidRPr="005879EF" w:rsidRDefault="001506A8" w:rsidP="006E15C9">
      <w:pPr>
        <w:numPr>
          <w:ilvl w:val="0"/>
          <w:numId w:val="8"/>
        </w:numPr>
        <w:spacing w:line="300" w:lineRule="auto"/>
        <w:ind w:firstLineChars="0"/>
        <w:rPr>
          <w:rFonts w:ascii="宋体" w:hAnsi="宋体"/>
          <w:sz w:val="21"/>
          <w:szCs w:val="21"/>
        </w:rPr>
      </w:pPr>
      <w:r w:rsidRPr="005879EF">
        <w:rPr>
          <w:rFonts w:ascii="宋体" w:hAnsi="宋体"/>
          <w:sz w:val="21"/>
          <w:szCs w:val="21"/>
        </w:rPr>
        <w:t>1.5kV工频电压，泄漏电流不大于5mA。</w:t>
      </w:r>
    </w:p>
    <w:p w14:paraId="3DF5CD79" w14:textId="77777777" w:rsidR="00377FB8" w:rsidRPr="005879EF" w:rsidRDefault="00377FB8" w:rsidP="006E15C9">
      <w:pPr>
        <w:numPr>
          <w:ilvl w:val="0"/>
          <w:numId w:val="8"/>
        </w:numPr>
        <w:spacing w:line="300" w:lineRule="auto"/>
        <w:ind w:firstLineChars="0"/>
        <w:rPr>
          <w:rFonts w:ascii="宋体" w:hAnsi="宋体"/>
          <w:sz w:val="21"/>
          <w:szCs w:val="21"/>
        </w:rPr>
      </w:pPr>
      <w:r w:rsidRPr="005879EF">
        <w:rPr>
          <w:rFonts w:ascii="宋体" w:hAnsi="宋体" w:hint="eastAsia"/>
          <w:sz w:val="21"/>
          <w:szCs w:val="21"/>
        </w:rPr>
        <w:t>终端遥测数据误报率≤0.1%。（计算方法为误</w:t>
      </w:r>
      <w:proofErr w:type="gramStart"/>
      <w:r w:rsidRPr="005879EF">
        <w:rPr>
          <w:rFonts w:ascii="宋体" w:hAnsi="宋体" w:hint="eastAsia"/>
          <w:sz w:val="21"/>
          <w:szCs w:val="21"/>
        </w:rPr>
        <w:t>报单灯数除</w:t>
      </w:r>
      <w:proofErr w:type="gramEnd"/>
      <w:r w:rsidRPr="005879EF">
        <w:rPr>
          <w:rFonts w:ascii="宋体" w:hAnsi="宋体" w:hint="eastAsia"/>
          <w:sz w:val="21"/>
          <w:szCs w:val="21"/>
        </w:rPr>
        <w:t>以总单灯数）。</w:t>
      </w:r>
    </w:p>
    <w:p w14:paraId="19D87267" w14:textId="77777777" w:rsidR="001506A8" w:rsidRPr="005879EF" w:rsidRDefault="0073728E" w:rsidP="006E15C9">
      <w:pPr>
        <w:numPr>
          <w:ilvl w:val="0"/>
          <w:numId w:val="5"/>
        </w:numPr>
        <w:spacing w:line="300" w:lineRule="auto"/>
        <w:ind w:firstLineChars="0"/>
        <w:rPr>
          <w:rFonts w:ascii="宋体" w:hAnsi="宋体"/>
          <w:sz w:val="21"/>
          <w:szCs w:val="21"/>
        </w:rPr>
      </w:pPr>
      <w:r w:rsidRPr="005879EF">
        <w:rPr>
          <w:rFonts w:ascii="宋体" w:hAnsi="宋体" w:hint="eastAsia"/>
          <w:sz w:val="21"/>
          <w:szCs w:val="21"/>
        </w:rPr>
        <w:t xml:space="preserve"> </w:t>
      </w:r>
      <w:r w:rsidR="001506A8" w:rsidRPr="005879EF">
        <w:rPr>
          <w:rFonts w:ascii="宋体" w:hAnsi="宋体"/>
          <w:sz w:val="21"/>
          <w:szCs w:val="21"/>
        </w:rPr>
        <w:t>现场安装方式</w:t>
      </w:r>
    </w:p>
    <w:p w14:paraId="1FA98BEC" w14:textId="77777777" w:rsidR="001506A8" w:rsidRPr="005879EF" w:rsidRDefault="00377FB8" w:rsidP="006E15C9">
      <w:pPr>
        <w:numPr>
          <w:ilvl w:val="0"/>
          <w:numId w:val="9"/>
        </w:numPr>
        <w:spacing w:line="300" w:lineRule="auto"/>
        <w:ind w:firstLineChars="0"/>
        <w:rPr>
          <w:rFonts w:ascii="宋体" w:hAnsi="宋体"/>
          <w:sz w:val="21"/>
          <w:szCs w:val="21"/>
        </w:rPr>
      </w:pPr>
      <w:r w:rsidRPr="005879EF">
        <w:rPr>
          <w:rFonts w:ascii="宋体" w:hAnsi="宋体" w:hint="eastAsia"/>
          <w:sz w:val="21"/>
          <w:szCs w:val="21"/>
        </w:rPr>
        <w:t xml:space="preserve"> </w:t>
      </w:r>
      <w:r w:rsidRPr="005879EF">
        <w:rPr>
          <w:rFonts w:ascii="宋体" w:hAnsi="宋体"/>
          <w:sz w:val="21"/>
          <w:szCs w:val="21"/>
        </w:rPr>
        <w:t xml:space="preserve"> </w:t>
      </w:r>
      <w:r w:rsidR="001506A8" w:rsidRPr="005879EF">
        <w:rPr>
          <w:rFonts w:ascii="宋体" w:hAnsi="宋体"/>
          <w:sz w:val="21"/>
          <w:szCs w:val="21"/>
        </w:rPr>
        <w:t>单灯</w:t>
      </w:r>
      <w:r w:rsidR="0036112B" w:rsidRPr="005879EF">
        <w:rPr>
          <w:rFonts w:ascii="宋体" w:hAnsi="宋体" w:hint="eastAsia"/>
          <w:sz w:val="21"/>
          <w:szCs w:val="21"/>
        </w:rPr>
        <w:t>控制器</w:t>
      </w:r>
      <w:r w:rsidR="001506A8" w:rsidRPr="005879EF">
        <w:rPr>
          <w:rFonts w:ascii="宋体" w:hAnsi="宋体"/>
          <w:sz w:val="21"/>
          <w:szCs w:val="21"/>
        </w:rPr>
        <w:t>应安装在现场路灯控制箱（开关箱）内</w:t>
      </w:r>
      <w:r w:rsidR="006B4D91" w:rsidRPr="005879EF">
        <w:rPr>
          <w:rFonts w:ascii="宋体" w:hAnsi="宋体" w:hint="eastAsia"/>
          <w:sz w:val="21"/>
          <w:szCs w:val="21"/>
        </w:rPr>
        <w:t>，</w:t>
      </w:r>
      <w:r w:rsidR="001506A8" w:rsidRPr="005879EF">
        <w:rPr>
          <w:rFonts w:ascii="宋体" w:hAnsi="宋体"/>
          <w:sz w:val="21"/>
          <w:szCs w:val="21"/>
        </w:rPr>
        <w:t>能够按照远程通讯的命令和预定义自主执行对管辖范围内的路灯的开灯、关灯和节能等控制，能够监测路灯运行数据，对单灯终端具有管理功能。</w:t>
      </w:r>
    </w:p>
    <w:p w14:paraId="4669A08B" w14:textId="77777777" w:rsidR="001506A8" w:rsidRPr="005879EF" w:rsidRDefault="00377FB8" w:rsidP="006E15C9">
      <w:pPr>
        <w:numPr>
          <w:ilvl w:val="0"/>
          <w:numId w:val="9"/>
        </w:numPr>
        <w:spacing w:line="300" w:lineRule="auto"/>
        <w:ind w:firstLineChars="0"/>
        <w:rPr>
          <w:rFonts w:ascii="宋体" w:hAnsi="宋体"/>
          <w:sz w:val="21"/>
          <w:szCs w:val="21"/>
        </w:rPr>
      </w:pPr>
      <w:r w:rsidRPr="005879EF">
        <w:rPr>
          <w:rFonts w:ascii="宋体" w:hAnsi="宋体" w:hint="eastAsia"/>
          <w:sz w:val="21"/>
          <w:szCs w:val="21"/>
        </w:rPr>
        <w:t xml:space="preserve"> </w:t>
      </w:r>
      <w:r w:rsidRPr="005879EF">
        <w:rPr>
          <w:rFonts w:ascii="宋体" w:hAnsi="宋体"/>
          <w:sz w:val="21"/>
          <w:szCs w:val="21"/>
        </w:rPr>
        <w:t xml:space="preserve"> </w:t>
      </w:r>
      <w:r w:rsidR="001506A8" w:rsidRPr="005879EF">
        <w:rPr>
          <w:rFonts w:ascii="宋体" w:hAnsi="宋体"/>
          <w:sz w:val="21"/>
          <w:szCs w:val="21"/>
        </w:rPr>
        <w:t>终端应带有各输出回路的正常工作信号灯指示。</w:t>
      </w:r>
    </w:p>
    <w:p w14:paraId="5D40DD18" w14:textId="77777777" w:rsidR="001506A8" w:rsidRPr="005879EF" w:rsidRDefault="00377FB8" w:rsidP="006E15C9">
      <w:pPr>
        <w:numPr>
          <w:ilvl w:val="0"/>
          <w:numId w:val="9"/>
        </w:numPr>
        <w:spacing w:line="300" w:lineRule="auto"/>
        <w:ind w:firstLineChars="0"/>
        <w:rPr>
          <w:rFonts w:ascii="宋体" w:hAnsi="宋体"/>
          <w:sz w:val="21"/>
          <w:szCs w:val="21"/>
        </w:rPr>
      </w:pPr>
      <w:r w:rsidRPr="005879EF">
        <w:rPr>
          <w:rFonts w:ascii="宋体" w:hAnsi="宋体" w:hint="eastAsia"/>
          <w:sz w:val="21"/>
          <w:szCs w:val="21"/>
        </w:rPr>
        <w:t xml:space="preserve"> </w:t>
      </w:r>
      <w:r w:rsidRPr="005879EF">
        <w:rPr>
          <w:rFonts w:ascii="宋体" w:hAnsi="宋体"/>
          <w:sz w:val="21"/>
          <w:szCs w:val="21"/>
        </w:rPr>
        <w:t xml:space="preserve"> </w:t>
      </w:r>
      <w:r w:rsidR="001506A8" w:rsidRPr="005879EF">
        <w:rPr>
          <w:rFonts w:ascii="宋体" w:hAnsi="宋体"/>
          <w:sz w:val="21"/>
          <w:szCs w:val="21"/>
        </w:rPr>
        <w:t>终端接线应从供电电缆直接引出或者路灯保险熔丝前端引出，以确保路灯故障导致保险</w:t>
      </w:r>
      <w:r w:rsidR="001506A8" w:rsidRPr="005879EF">
        <w:rPr>
          <w:rFonts w:ascii="宋体" w:hAnsi="宋体"/>
          <w:sz w:val="21"/>
          <w:szCs w:val="21"/>
        </w:rPr>
        <w:lastRenderedPageBreak/>
        <w:t>熔丝熔断状态下，单灯功能</w:t>
      </w:r>
      <w:r w:rsidR="00BA5C45" w:rsidRPr="005879EF">
        <w:rPr>
          <w:rFonts w:ascii="宋体" w:hAnsi="宋体" w:hint="eastAsia"/>
          <w:sz w:val="21"/>
          <w:szCs w:val="21"/>
        </w:rPr>
        <w:t>可</w:t>
      </w:r>
      <w:r w:rsidR="001506A8" w:rsidRPr="005879EF">
        <w:rPr>
          <w:rFonts w:ascii="宋体" w:hAnsi="宋体"/>
          <w:sz w:val="21"/>
          <w:szCs w:val="21"/>
        </w:rPr>
        <w:t>继续工作。</w:t>
      </w:r>
    </w:p>
    <w:p w14:paraId="1C6ED170" w14:textId="77777777" w:rsidR="00972E3E" w:rsidRPr="005879EF" w:rsidRDefault="00972E3E" w:rsidP="00137426">
      <w:pPr>
        <w:spacing w:line="300" w:lineRule="auto"/>
        <w:ind w:firstLine="422"/>
        <w:rPr>
          <w:rFonts w:ascii="宋体" w:hAnsi="宋体"/>
          <w:b/>
          <w:bCs/>
          <w:sz w:val="21"/>
          <w:szCs w:val="21"/>
        </w:rPr>
      </w:pPr>
      <w:r w:rsidRPr="005879EF">
        <w:rPr>
          <w:rFonts w:ascii="宋体" w:hAnsi="宋体" w:hint="eastAsia"/>
          <w:b/>
          <w:bCs/>
          <w:sz w:val="21"/>
          <w:szCs w:val="21"/>
        </w:rPr>
        <w:t>3、灯杆</w:t>
      </w:r>
      <w:r w:rsidR="00171EB4" w:rsidRPr="005879EF">
        <w:rPr>
          <w:rFonts w:ascii="宋体" w:hAnsi="宋体" w:hint="eastAsia"/>
          <w:b/>
          <w:bCs/>
          <w:sz w:val="21"/>
          <w:szCs w:val="21"/>
        </w:rPr>
        <w:t>、灯挑、</w:t>
      </w:r>
      <w:proofErr w:type="gramStart"/>
      <w:r w:rsidR="00171EB4" w:rsidRPr="005879EF">
        <w:rPr>
          <w:rFonts w:ascii="宋体" w:hAnsi="宋体" w:hint="eastAsia"/>
          <w:b/>
          <w:bCs/>
          <w:sz w:val="21"/>
          <w:szCs w:val="21"/>
        </w:rPr>
        <w:t>抱箍及金属</w:t>
      </w:r>
      <w:proofErr w:type="gramEnd"/>
      <w:r w:rsidR="00171EB4" w:rsidRPr="005879EF">
        <w:rPr>
          <w:rFonts w:ascii="宋体" w:hAnsi="宋体" w:hint="eastAsia"/>
          <w:b/>
          <w:bCs/>
          <w:sz w:val="21"/>
          <w:szCs w:val="21"/>
        </w:rPr>
        <w:t>配件</w:t>
      </w:r>
      <w:r w:rsidRPr="005879EF">
        <w:rPr>
          <w:rFonts w:ascii="宋体" w:hAnsi="宋体" w:hint="eastAsia"/>
          <w:b/>
          <w:bCs/>
          <w:sz w:val="21"/>
          <w:szCs w:val="21"/>
        </w:rPr>
        <w:t>技术要求</w:t>
      </w:r>
    </w:p>
    <w:p w14:paraId="626588DB"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（1）灯杆检修门的</w:t>
      </w:r>
      <w:proofErr w:type="gramStart"/>
      <w:r w:rsidRPr="005879EF">
        <w:rPr>
          <w:rFonts w:ascii="宋体" w:hAnsi="宋体" w:hint="eastAsia"/>
          <w:sz w:val="21"/>
          <w:szCs w:val="21"/>
        </w:rPr>
        <w:t>下沿须距地面</w:t>
      </w:r>
      <w:proofErr w:type="gramEnd"/>
      <w:r w:rsidRPr="005879EF">
        <w:rPr>
          <w:rFonts w:ascii="宋体" w:hAnsi="宋体" w:hint="eastAsia"/>
          <w:sz w:val="21"/>
          <w:szCs w:val="21"/>
        </w:rPr>
        <w:t>0.7米。</w:t>
      </w:r>
    </w:p>
    <w:p w14:paraId="6C402B39"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（2）检修门内必须有接地端子和接线板固定端子。</w:t>
      </w:r>
    </w:p>
    <w:p w14:paraId="74C71899"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（3）路灯</w:t>
      </w:r>
      <w:proofErr w:type="gramStart"/>
      <w:r w:rsidRPr="005879EF">
        <w:rPr>
          <w:rFonts w:ascii="宋体" w:hAnsi="宋体" w:hint="eastAsia"/>
          <w:sz w:val="21"/>
          <w:szCs w:val="21"/>
        </w:rPr>
        <w:t>灯</w:t>
      </w:r>
      <w:proofErr w:type="gramEnd"/>
      <w:r w:rsidRPr="005879EF">
        <w:rPr>
          <w:rFonts w:ascii="宋体" w:hAnsi="宋体" w:hint="eastAsia"/>
          <w:sz w:val="21"/>
          <w:szCs w:val="21"/>
        </w:rPr>
        <w:t>杆应采用Q235等优质钢板；灯</w:t>
      </w:r>
      <w:proofErr w:type="gramStart"/>
      <w:r w:rsidRPr="005879EF">
        <w:rPr>
          <w:rFonts w:ascii="宋体" w:hAnsi="宋体" w:hint="eastAsia"/>
          <w:sz w:val="21"/>
          <w:szCs w:val="21"/>
        </w:rPr>
        <w:t>杆高度</w:t>
      </w:r>
      <w:proofErr w:type="gramEnd"/>
      <w:r w:rsidRPr="005879EF">
        <w:rPr>
          <w:rFonts w:ascii="宋体" w:hAnsi="宋体" w:hint="eastAsia"/>
          <w:sz w:val="21"/>
          <w:szCs w:val="21"/>
        </w:rPr>
        <w:t>为8-12米，其壁厚为4mm；灯杆的底部外径为220mm,端部外径为80mm。</w:t>
      </w:r>
      <w:r w:rsidR="009D7402" w:rsidRPr="005879EF">
        <w:rPr>
          <w:rFonts w:ascii="宋体" w:hAnsi="宋体" w:hint="eastAsia"/>
          <w:sz w:val="21"/>
          <w:szCs w:val="21"/>
        </w:rPr>
        <w:t>（抱箍、</w:t>
      </w:r>
      <w:proofErr w:type="gramStart"/>
      <w:r w:rsidR="009D7402" w:rsidRPr="005879EF">
        <w:rPr>
          <w:rFonts w:ascii="宋体" w:hAnsi="宋体" w:hint="eastAsia"/>
          <w:sz w:val="21"/>
          <w:szCs w:val="21"/>
        </w:rPr>
        <w:t>灯挑等</w:t>
      </w:r>
      <w:proofErr w:type="gramEnd"/>
      <w:r w:rsidR="009D7402" w:rsidRPr="005879EF">
        <w:rPr>
          <w:rFonts w:ascii="宋体" w:hAnsi="宋体" w:hint="eastAsia"/>
          <w:sz w:val="21"/>
          <w:szCs w:val="21"/>
        </w:rPr>
        <w:t>钢板厚度均不小于4</w:t>
      </w:r>
      <w:r w:rsidR="009D7402" w:rsidRPr="005879EF">
        <w:rPr>
          <w:rFonts w:ascii="宋体" w:hAnsi="宋体"/>
          <w:sz w:val="21"/>
          <w:szCs w:val="21"/>
        </w:rPr>
        <w:t>mm</w:t>
      </w:r>
      <w:r w:rsidR="009D7402" w:rsidRPr="005879EF">
        <w:rPr>
          <w:rFonts w:ascii="宋体" w:hAnsi="宋体" w:hint="eastAsia"/>
          <w:sz w:val="21"/>
          <w:szCs w:val="21"/>
        </w:rPr>
        <w:t>）</w:t>
      </w:r>
    </w:p>
    <w:p w14:paraId="15079F32"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（4）灯杆、</w:t>
      </w:r>
      <w:proofErr w:type="gramStart"/>
      <w:r w:rsidRPr="005879EF">
        <w:rPr>
          <w:rFonts w:ascii="宋体" w:hAnsi="宋体" w:hint="eastAsia"/>
          <w:sz w:val="21"/>
          <w:szCs w:val="21"/>
        </w:rPr>
        <w:t>灯挑及</w:t>
      </w:r>
      <w:proofErr w:type="gramEnd"/>
      <w:r w:rsidRPr="005879EF">
        <w:rPr>
          <w:rFonts w:ascii="宋体" w:hAnsi="宋体" w:hint="eastAsia"/>
          <w:sz w:val="21"/>
          <w:szCs w:val="21"/>
        </w:rPr>
        <w:t>所有金属配件表面均应</w:t>
      </w:r>
      <w:r w:rsidR="00172463" w:rsidRPr="005879EF">
        <w:rPr>
          <w:rFonts w:ascii="宋体" w:hAnsi="宋体" w:hint="eastAsia"/>
          <w:sz w:val="21"/>
          <w:szCs w:val="21"/>
        </w:rPr>
        <w:t>有三层</w:t>
      </w:r>
      <w:r w:rsidRPr="005879EF">
        <w:rPr>
          <w:rFonts w:ascii="宋体" w:hAnsi="宋体" w:hint="eastAsia"/>
          <w:sz w:val="21"/>
          <w:szCs w:val="21"/>
        </w:rPr>
        <w:t>热镀锌处理。要求镀锌层均匀、厚度不小于65μm，镀锌后应纯化处理，表面光滑。防腐质量应符合现行国家标准《金属覆盖及其他有关覆盖层维氏和努氏显微硬度试验》（GB/T 9790）、《热喷涂金属件表面预处理通则》（GB/T 11373）、</w:t>
      </w:r>
      <w:proofErr w:type="gramStart"/>
      <w:r w:rsidRPr="005879EF">
        <w:rPr>
          <w:rFonts w:ascii="宋体" w:hAnsi="宋体" w:hint="eastAsia"/>
          <w:sz w:val="21"/>
          <w:szCs w:val="21"/>
        </w:rPr>
        <w:t>现行行业</w:t>
      </w:r>
      <w:proofErr w:type="gramEnd"/>
      <w:r w:rsidRPr="005879EF">
        <w:rPr>
          <w:rFonts w:ascii="宋体" w:hAnsi="宋体" w:hint="eastAsia"/>
          <w:sz w:val="21"/>
          <w:szCs w:val="21"/>
        </w:rPr>
        <w:t>标准《钢铁热浸铝工艺及质量检验》（ZBJ36011）的有关规定。</w:t>
      </w:r>
    </w:p>
    <w:p w14:paraId="6072ED25"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（5）灯杆、</w:t>
      </w:r>
      <w:proofErr w:type="gramStart"/>
      <w:r w:rsidRPr="005879EF">
        <w:rPr>
          <w:rFonts w:ascii="宋体" w:hAnsi="宋体" w:hint="eastAsia"/>
          <w:sz w:val="21"/>
          <w:szCs w:val="21"/>
        </w:rPr>
        <w:t>灯挑</w:t>
      </w:r>
      <w:r w:rsidR="00020393" w:rsidRPr="005879EF">
        <w:rPr>
          <w:rFonts w:ascii="宋体" w:hAnsi="宋体" w:hint="eastAsia"/>
          <w:sz w:val="21"/>
          <w:szCs w:val="21"/>
        </w:rPr>
        <w:t>及</w:t>
      </w:r>
      <w:proofErr w:type="gramEnd"/>
      <w:r w:rsidR="00020393" w:rsidRPr="005879EF">
        <w:rPr>
          <w:rFonts w:ascii="宋体" w:hAnsi="宋体" w:hint="eastAsia"/>
          <w:sz w:val="21"/>
          <w:szCs w:val="21"/>
        </w:rPr>
        <w:t>相应金属配件</w:t>
      </w:r>
      <w:r w:rsidRPr="005879EF">
        <w:rPr>
          <w:rFonts w:ascii="宋体" w:hAnsi="宋体" w:hint="eastAsia"/>
          <w:sz w:val="21"/>
          <w:szCs w:val="21"/>
        </w:rPr>
        <w:t>等热镀锌后应进行喷塑层或油漆涂层处理，喷塑层或油漆涂层厚度不小于100μm，附着力二级以上，其外观、耐湿热性应符合</w:t>
      </w:r>
      <w:proofErr w:type="gramStart"/>
      <w:r w:rsidRPr="005879EF">
        <w:rPr>
          <w:rFonts w:ascii="宋体" w:hAnsi="宋体" w:hint="eastAsia"/>
          <w:sz w:val="21"/>
          <w:szCs w:val="21"/>
        </w:rPr>
        <w:t>现行行业</w:t>
      </w:r>
      <w:proofErr w:type="gramEnd"/>
      <w:r w:rsidRPr="005879EF">
        <w:rPr>
          <w:rFonts w:ascii="宋体" w:hAnsi="宋体" w:hint="eastAsia"/>
          <w:sz w:val="21"/>
          <w:szCs w:val="21"/>
        </w:rPr>
        <w:t>标准《灯具油漆涂层》（QB1551-92）的有关规定；进行喷塑或油漆处理后覆盖层应无鼓包针孔、粗糙、</w:t>
      </w:r>
    </w:p>
    <w:p w14:paraId="3400962F"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（6）灯杆检修门采用不可拆卸的铰链开门方式，铰链采用不锈钢材料，其设置在门框上部，</w:t>
      </w:r>
      <w:proofErr w:type="gramStart"/>
      <w:r w:rsidRPr="005879EF">
        <w:rPr>
          <w:rFonts w:ascii="宋体" w:hAnsi="宋体" w:hint="eastAsia"/>
          <w:sz w:val="21"/>
          <w:szCs w:val="21"/>
        </w:rPr>
        <w:t>检修门盖与</w:t>
      </w:r>
      <w:proofErr w:type="gramEnd"/>
      <w:r w:rsidRPr="005879EF">
        <w:rPr>
          <w:rFonts w:ascii="宋体" w:hAnsi="宋体" w:hint="eastAsia"/>
          <w:sz w:val="21"/>
          <w:szCs w:val="21"/>
        </w:rPr>
        <w:t>灯杆之间缝隙应不超过1mm，具备良好的防水性能。</w:t>
      </w:r>
    </w:p>
    <w:p w14:paraId="158E5893"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（7）灯杆</w:t>
      </w:r>
      <w:r w:rsidR="009D7402" w:rsidRPr="005879EF">
        <w:rPr>
          <w:rFonts w:ascii="宋体" w:hAnsi="宋体" w:hint="eastAsia"/>
          <w:sz w:val="21"/>
          <w:szCs w:val="21"/>
        </w:rPr>
        <w:t>、抱箍、</w:t>
      </w:r>
      <w:proofErr w:type="gramStart"/>
      <w:r w:rsidR="009D7402" w:rsidRPr="005879EF">
        <w:rPr>
          <w:rFonts w:ascii="宋体" w:hAnsi="宋体" w:hint="eastAsia"/>
          <w:sz w:val="21"/>
          <w:szCs w:val="21"/>
        </w:rPr>
        <w:t>灯挑等</w:t>
      </w:r>
      <w:proofErr w:type="gramEnd"/>
      <w:r w:rsidRPr="005879EF">
        <w:rPr>
          <w:rFonts w:ascii="宋体" w:hAnsi="宋体" w:hint="eastAsia"/>
          <w:sz w:val="21"/>
          <w:szCs w:val="21"/>
        </w:rPr>
        <w:t>必须焊接良好，无横向焊缝，纵向焊缝应匀称无虚焊、平整光滑。</w:t>
      </w:r>
    </w:p>
    <w:p w14:paraId="10E8CE88" w14:textId="77777777" w:rsidR="00972E3E" w:rsidRPr="005879EF" w:rsidRDefault="00972E3E" w:rsidP="00137426">
      <w:pPr>
        <w:spacing w:line="300" w:lineRule="auto"/>
        <w:ind w:firstLine="420"/>
        <w:rPr>
          <w:rFonts w:ascii="宋体" w:hAnsi="宋体"/>
          <w:sz w:val="21"/>
          <w:szCs w:val="21"/>
        </w:rPr>
      </w:pPr>
      <w:r w:rsidRPr="005879EF">
        <w:rPr>
          <w:rFonts w:ascii="宋体" w:hAnsi="宋体" w:hint="eastAsia"/>
          <w:sz w:val="21"/>
          <w:szCs w:val="21"/>
        </w:rPr>
        <w:t>（8）灯杆法兰盘厚度≥20mm，与</w:t>
      </w:r>
      <w:proofErr w:type="gramStart"/>
      <w:r w:rsidRPr="005879EF">
        <w:rPr>
          <w:rFonts w:ascii="宋体" w:hAnsi="宋体" w:hint="eastAsia"/>
          <w:sz w:val="21"/>
          <w:szCs w:val="21"/>
        </w:rPr>
        <w:t>灯杆须有</w:t>
      </w:r>
      <w:proofErr w:type="gramEnd"/>
      <w:r w:rsidRPr="005879EF">
        <w:rPr>
          <w:rFonts w:ascii="宋体" w:hAnsi="宋体" w:hint="eastAsia"/>
          <w:sz w:val="21"/>
          <w:szCs w:val="21"/>
        </w:rPr>
        <w:t>连接筋，焊接可靠、牢固。</w:t>
      </w:r>
      <w:proofErr w:type="gramStart"/>
      <w:r w:rsidRPr="005879EF">
        <w:rPr>
          <w:rFonts w:ascii="宋体" w:hAnsi="宋体" w:hint="eastAsia"/>
          <w:sz w:val="21"/>
          <w:szCs w:val="21"/>
        </w:rPr>
        <w:t>其灯杆</w:t>
      </w:r>
      <w:proofErr w:type="gramEnd"/>
      <w:r w:rsidRPr="005879EF">
        <w:rPr>
          <w:rFonts w:ascii="宋体" w:hAnsi="宋体" w:hint="eastAsia"/>
          <w:sz w:val="21"/>
          <w:szCs w:val="21"/>
        </w:rPr>
        <w:t>法兰盘的预留螺栓孔的大小和位置须与路灯基础配套。</w:t>
      </w:r>
    </w:p>
    <w:p w14:paraId="4E47E3B0" w14:textId="77777777" w:rsidR="006B4D91" w:rsidRPr="005879EF" w:rsidRDefault="006B4D91" w:rsidP="00137426">
      <w:pPr>
        <w:spacing w:line="300" w:lineRule="auto"/>
        <w:ind w:firstLine="420"/>
        <w:rPr>
          <w:rFonts w:ascii="宋体" w:hAnsi="宋体"/>
          <w:sz w:val="21"/>
          <w:szCs w:val="21"/>
        </w:rPr>
      </w:pPr>
      <w:r w:rsidRPr="005879EF">
        <w:rPr>
          <w:rFonts w:ascii="宋体" w:hAnsi="宋体" w:hint="eastAsia"/>
          <w:sz w:val="21"/>
          <w:szCs w:val="21"/>
        </w:rPr>
        <w:t>（9）灯杆、挑臂、</w:t>
      </w:r>
      <w:proofErr w:type="gramStart"/>
      <w:r w:rsidRPr="005879EF">
        <w:rPr>
          <w:rFonts w:ascii="宋体" w:hAnsi="宋体" w:hint="eastAsia"/>
          <w:sz w:val="21"/>
          <w:szCs w:val="21"/>
        </w:rPr>
        <w:t>抱箍及金属</w:t>
      </w:r>
      <w:proofErr w:type="gramEnd"/>
      <w:r w:rsidRPr="005879EF">
        <w:rPr>
          <w:rFonts w:ascii="宋体" w:hAnsi="宋体" w:hint="eastAsia"/>
          <w:sz w:val="21"/>
          <w:szCs w:val="21"/>
        </w:rPr>
        <w:t>配件的规格型号最终应根据现场实际情况确定，并</w:t>
      </w:r>
      <w:proofErr w:type="gramStart"/>
      <w:r w:rsidRPr="005879EF">
        <w:rPr>
          <w:rFonts w:ascii="宋体" w:hAnsi="宋体" w:hint="eastAsia"/>
          <w:sz w:val="21"/>
          <w:szCs w:val="21"/>
        </w:rPr>
        <w:t>经实施</w:t>
      </w:r>
      <w:proofErr w:type="gramEnd"/>
      <w:r w:rsidRPr="005879EF">
        <w:rPr>
          <w:rFonts w:ascii="宋体" w:hAnsi="宋体" w:hint="eastAsia"/>
          <w:sz w:val="21"/>
          <w:szCs w:val="21"/>
        </w:rPr>
        <w:t>机构同意后实施</w:t>
      </w:r>
      <w:bookmarkEnd w:id="311"/>
      <w:r w:rsidRPr="005879EF">
        <w:rPr>
          <w:rFonts w:ascii="宋体" w:hAnsi="宋体" w:hint="eastAsia"/>
          <w:sz w:val="21"/>
          <w:szCs w:val="21"/>
        </w:rPr>
        <w:t>。</w:t>
      </w:r>
    </w:p>
    <w:p w14:paraId="36F6BE31" w14:textId="77777777" w:rsidR="007F4CAC" w:rsidRPr="005879EF" w:rsidRDefault="00F316C2" w:rsidP="00F316C2">
      <w:pPr>
        <w:pStyle w:val="2"/>
        <w:spacing w:line="300" w:lineRule="auto"/>
        <w:rPr>
          <w:rFonts w:ascii="宋体" w:hAnsi="宋体"/>
          <w:sz w:val="21"/>
          <w:szCs w:val="21"/>
        </w:rPr>
      </w:pPr>
      <w:bookmarkStart w:id="320" w:name="_Toc82034791"/>
      <w:r w:rsidRPr="005879EF">
        <w:rPr>
          <w:rFonts w:ascii="宋体" w:hAnsi="宋体" w:hint="eastAsia"/>
          <w:sz w:val="21"/>
          <w:szCs w:val="21"/>
        </w:rPr>
        <w:t>六</w:t>
      </w:r>
      <w:r w:rsidR="007F4CAC" w:rsidRPr="005879EF">
        <w:rPr>
          <w:rFonts w:ascii="宋体" w:hAnsi="宋体" w:hint="eastAsia"/>
          <w:sz w:val="21"/>
          <w:szCs w:val="21"/>
        </w:rPr>
        <w:t>、</w:t>
      </w:r>
      <w:r w:rsidRPr="005879EF">
        <w:rPr>
          <w:rFonts w:ascii="宋体" w:hAnsi="宋体" w:hint="eastAsia"/>
          <w:sz w:val="21"/>
          <w:szCs w:val="21"/>
        </w:rPr>
        <w:t>维护</w:t>
      </w:r>
      <w:r w:rsidR="00C115B1" w:rsidRPr="005879EF">
        <w:rPr>
          <w:rFonts w:ascii="宋体" w:hAnsi="宋体" w:hint="eastAsia"/>
          <w:sz w:val="21"/>
          <w:szCs w:val="21"/>
        </w:rPr>
        <w:t>质量要求</w:t>
      </w:r>
      <w:bookmarkEnd w:id="320"/>
    </w:p>
    <w:p w14:paraId="32EB1CD1" w14:textId="77777777" w:rsidR="00524463" w:rsidRPr="005879EF" w:rsidRDefault="00524463" w:rsidP="00137426">
      <w:pPr>
        <w:spacing w:line="300" w:lineRule="auto"/>
        <w:ind w:firstLine="422"/>
        <w:rPr>
          <w:rFonts w:ascii="宋体" w:hAnsi="宋体"/>
          <w:b/>
          <w:bCs/>
          <w:sz w:val="21"/>
          <w:szCs w:val="21"/>
        </w:rPr>
      </w:pPr>
      <w:bookmarkStart w:id="321" w:name="_Hlk26296229"/>
      <w:r w:rsidRPr="005879EF">
        <w:rPr>
          <w:rFonts w:ascii="宋体" w:hAnsi="宋体" w:hint="eastAsia"/>
          <w:b/>
          <w:bCs/>
          <w:sz w:val="21"/>
          <w:szCs w:val="21"/>
        </w:rPr>
        <w:t>（1）</w:t>
      </w:r>
      <w:r w:rsidR="00F316C2" w:rsidRPr="005879EF">
        <w:rPr>
          <w:rFonts w:ascii="宋体" w:hAnsi="宋体" w:hint="eastAsia"/>
          <w:b/>
          <w:bCs/>
          <w:sz w:val="21"/>
          <w:szCs w:val="21"/>
        </w:rPr>
        <w:t>维护</w:t>
      </w:r>
      <w:r w:rsidRPr="005879EF">
        <w:rPr>
          <w:rFonts w:ascii="宋体" w:hAnsi="宋体" w:hint="eastAsia"/>
          <w:b/>
          <w:bCs/>
          <w:sz w:val="21"/>
          <w:szCs w:val="21"/>
        </w:rPr>
        <w:t>范围</w:t>
      </w:r>
    </w:p>
    <w:p w14:paraId="00BD4E8E" w14:textId="77777777" w:rsidR="00C115B1" w:rsidRPr="005879EF" w:rsidRDefault="00C115B1" w:rsidP="00137426">
      <w:pPr>
        <w:spacing w:line="300" w:lineRule="auto"/>
        <w:ind w:firstLine="420"/>
        <w:rPr>
          <w:rFonts w:ascii="宋体" w:hAnsi="宋体"/>
          <w:sz w:val="21"/>
          <w:szCs w:val="21"/>
          <w:shd w:val="clear" w:color="auto" w:fill="FFFFFF"/>
          <w:lang w:bidi="ar"/>
        </w:rPr>
      </w:pPr>
      <w:r w:rsidRPr="005879EF">
        <w:rPr>
          <w:rFonts w:ascii="宋体" w:hAnsi="宋体"/>
          <w:sz w:val="21"/>
          <w:szCs w:val="21"/>
        </w:rPr>
        <w:t>本项目</w:t>
      </w:r>
      <w:r w:rsidR="00F316C2" w:rsidRPr="005879EF">
        <w:rPr>
          <w:rFonts w:ascii="宋体" w:hAnsi="宋体" w:hint="eastAsia"/>
          <w:sz w:val="21"/>
          <w:szCs w:val="21"/>
        </w:rPr>
        <w:t>维护</w:t>
      </w:r>
      <w:r w:rsidRPr="005879EF">
        <w:rPr>
          <w:rFonts w:ascii="宋体" w:hAnsi="宋体"/>
          <w:sz w:val="21"/>
          <w:szCs w:val="21"/>
        </w:rPr>
        <w:t>范围包括</w:t>
      </w:r>
      <w:r w:rsidRPr="005879EF">
        <w:rPr>
          <w:rFonts w:ascii="宋体" w:hAnsi="宋体"/>
          <w:sz w:val="21"/>
          <w:szCs w:val="21"/>
          <w:shd w:val="clear" w:color="auto" w:fill="FFFFFF"/>
          <w:lang w:bidi="ar"/>
        </w:rPr>
        <w:t>灯头、灯罩、控制器、灯杆、</w:t>
      </w:r>
      <w:r w:rsidR="0036112B" w:rsidRPr="005879EF">
        <w:rPr>
          <w:rFonts w:ascii="宋体" w:hAnsi="宋体" w:hint="eastAsia"/>
          <w:sz w:val="21"/>
          <w:szCs w:val="21"/>
          <w:shd w:val="clear" w:color="auto" w:fill="FFFFFF"/>
          <w:lang w:bidi="ar"/>
        </w:rPr>
        <w:t>抱箍（</w:t>
      </w:r>
      <w:proofErr w:type="gramStart"/>
      <w:r w:rsidR="0036112B" w:rsidRPr="005879EF">
        <w:rPr>
          <w:rFonts w:ascii="宋体" w:hAnsi="宋体" w:hint="eastAsia"/>
          <w:sz w:val="21"/>
          <w:szCs w:val="21"/>
          <w:shd w:val="clear" w:color="auto" w:fill="FFFFFF"/>
          <w:lang w:bidi="ar"/>
        </w:rPr>
        <w:t>含挑臂</w:t>
      </w:r>
      <w:proofErr w:type="gramEnd"/>
      <w:r w:rsidR="0036112B" w:rsidRPr="005879EF">
        <w:rPr>
          <w:rFonts w:ascii="宋体" w:hAnsi="宋体" w:hint="eastAsia"/>
          <w:sz w:val="21"/>
          <w:szCs w:val="21"/>
          <w:shd w:val="clear" w:color="auto" w:fill="FFFFFF"/>
          <w:lang w:bidi="ar"/>
        </w:rPr>
        <w:t>）、检修井、</w:t>
      </w:r>
      <w:r w:rsidRPr="005879EF">
        <w:rPr>
          <w:rFonts w:ascii="宋体" w:hAnsi="宋体"/>
          <w:sz w:val="21"/>
          <w:szCs w:val="21"/>
          <w:shd w:val="clear" w:color="auto" w:fill="FFFFFF"/>
          <w:lang w:bidi="ar"/>
        </w:rPr>
        <w:t>配电箱</w:t>
      </w:r>
      <w:r w:rsidR="0036112B" w:rsidRPr="005879EF">
        <w:rPr>
          <w:rFonts w:ascii="宋体" w:hAnsi="宋体" w:hint="eastAsia"/>
          <w:sz w:val="21"/>
          <w:szCs w:val="21"/>
          <w:shd w:val="clear" w:color="auto" w:fill="FFFFFF"/>
          <w:lang w:bidi="ar"/>
        </w:rPr>
        <w:t>、</w:t>
      </w:r>
      <w:proofErr w:type="gramStart"/>
      <w:r w:rsidR="00DC04EC" w:rsidRPr="005879EF">
        <w:rPr>
          <w:rFonts w:ascii="宋体" w:hAnsi="宋体" w:hint="eastAsia"/>
          <w:sz w:val="21"/>
          <w:szCs w:val="21"/>
          <w:shd w:val="clear" w:color="auto" w:fill="FFFFFF"/>
          <w:lang w:bidi="ar"/>
        </w:rPr>
        <w:t>路灯专变</w:t>
      </w:r>
      <w:r w:rsidRPr="005879EF">
        <w:rPr>
          <w:rFonts w:ascii="宋体" w:hAnsi="宋体"/>
          <w:sz w:val="21"/>
          <w:szCs w:val="21"/>
          <w:shd w:val="clear" w:color="auto" w:fill="FFFFFF"/>
          <w:lang w:bidi="ar"/>
        </w:rPr>
        <w:t>以及</w:t>
      </w:r>
      <w:proofErr w:type="gramEnd"/>
      <w:r w:rsidRPr="005879EF">
        <w:rPr>
          <w:rFonts w:ascii="宋体" w:hAnsi="宋体"/>
          <w:sz w:val="21"/>
          <w:szCs w:val="21"/>
        </w:rPr>
        <w:t>路灯设施用配电箱</w:t>
      </w:r>
      <w:proofErr w:type="gramStart"/>
      <w:r w:rsidR="0036112B" w:rsidRPr="005879EF">
        <w:rPr>
          <w:rFonts w:ascii="宋体" w:hAnsi="宋体" w:hint="eastAsia"/>
          <w:sz w:val="21"/>
          <w:szCs w:val="21"/>
        </w:rPr>
        <w:t>或专变</w:t>
      </w:r>
      <w:r w:rsidRPr="005879EF">
        <w:rPr>
          <w:rFonts w:ascii="宋体" w:hAnsi="宋体"/>
          <w:sz w:val="21"/>
          <w:szCs w:val="21"/>
        </w:rPr>
        <w:t>至</w:t>
      </w:r>
      <w:proofErr w:type="gramEnd"/>
      <w:r w:rsidRPr="005879EF">
        <w:rPr>
          <w:rFonts w:ascii="宋体" w:hAnsi="宋体"/>
          <w:sz w:val="21"/>
          <w:szCs w:val="21"/>
        </w:rPr>
        <w:t>灯具</w:t>
      </w:r>
      <w:r w:rsidRPr="005879EF">
        <w:rPr>
          <w:rFonts w:ascii="宋体" w:hAnsi="宋体"/>
          <w:sz w:val="21"/>
          <w:szCs w:val="21"/>
          <w:shd w:val="clear" w:color="auto" w:fill="FFFFFF"/>
          <w:lang w:bidi="ar"/>
        </w:rPr>
        <w:t>的地下和架空线路等。</w:t>
      </w:r>
    </w:p>
    <w:p w14:paraId="797B3BC7" w14:textId="77777777" w:rsidR="00B51A5E" w:rsidRPr="005879EF" w:rsidRDefault="00B51A5E"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其中：</w:t>
      </w:r>
    </w:p>
    <w:p w14:paraId="07B14938" w14:textId="77777777" w:rsidR="00B51A5E" w:rsidRPr="005879EF" w:rsidRDefault="00B51A5E"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1）</w:t>
      </w:r>
      <w:proofErr w:type="gramStart"/>
      <w:r w:rsidRPr="005879EF">
        <w:rPr>
          <w:rFonts w:ascii="宋体" w:hAnsi="宋体" w:hint="eastAsia"/>
          <w:sz w:val="21"/>
          <w:szCs w:val="21"/>
          <w:shd w:val="clear" w:color="auto" w:fill="FFFFFF"/>
          <w:lang w:bidi="ar"/>
        </w:rPr>
        <w:t>路灯专变的</w:t>
      </w:r>
      <w:proofErr w:type="gramEnd"/>
      <w:r w:rsidRPr="005879EF">
        <w:rPr>
          <w:rFonts w:ascii="宋体" w:hAnsi="宋体" w:hint="eastAsia"/>
          <w:sz w:val="21"/>
          <w:szCs w:val="21"/>
          <w:shd w:val="clear" w:color="auto" w:fill="FFFFFF"/>
          <w:lang w:bidi="ar"/>
        </w:rPr>
        <w:t>维护范围自高压进线跌落式熔断器起（包括跌落式熔断器）至灯具</w:t>
      </w:r>
      <w:r w:rsidR="00C3217B" w:rsidRPr="005879EF">
        <w:rPr>
          <w:rFonts w:ascii="宋体" w:hAnsi="宋体" w:hint="eastAsia"/>
          <w:sz w:val="21"/>
          <w:szCs w:val="21"/>
          <w:shd w:val="clear" w:color="auto" w:fill="FFFFFF"/>
          <w:lang w:bidi="ar"/>
        </w:rPr>
        <w:t>的一切设施</w:t>
      </w:r>
      <w:r w:rsidRPr="005879EF">
        <w:rPr>
          <w:rFonts w:ascii="宋体" w:hAnsi="宋体" w:hint="eastAsia"/>
          <w:sz w:val="21"/>
          <w:szCs w:val="21"/>
          <w:shd w:val="clear" w:color="auto" w:fill="FFFFFF"/>
          <w:lang w:bidi="ar"/>
        </w:rPr>
        <w:t>；</w:t>
      </w:r>
    </w:p>
    <w:p w14:paraId="37529507" w14:textId="77777777" w:rsidR="00B51A5E" w:rsidRPr="005879EF" w:rsidRDefault="00B51A5E"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2）</w:t>
      </w:r>
      <w:proofErr w:type="gramStart"/>
      <w:r w:rsidRPr="005879EF">
        <w:rPr>
          <w:rFonts w:ascii="宋体" w:hAnsi="宋体" w:hint="eastAsia"/>
          <w:sz w:val="21"/>
          <w:szCs w:val="21"/>
          <w:shd w:val="clear" w:color="auto" w:fill="FFFFFF"/>
          <w:lang w:bidi="ar"/>
        </w:rPr>
        <w:t>路灯公变的</w:t>
      </w:r>
      <w:proofErr w:type="gramEnd"/>
      <w:r w:rsidRPr="005879EF">
        <w:rPr>
          <w:rFonts w:ascii="宋体" w:hAnsi="宋体" w:hint="eastAsia"/>
          <w:sz w:val="21"/>
          <w:szCs w:val="21"/>
          <w:shd w:val="clear" w:color="auto" w:fill="FFFFFF"/>
          <w:lang w:bidi="ar"/>
        </w:rPr>
        <w:t>维护范围自配电箱电表（</w:t>
      </w:r>
      <w:r w:rsidR="00D15AB1" w:rsidRPr="005879EF">
        <w:rPr>
          <w:rFonts w:ascii="宋体" w:hAnsi="宋体" w:hint="eastAsia"/>
          <w:sz w:val="21"/>
          <w:szCs w:val="21"/>
          <w:shd w:val="clear" w:color="auto" w:fill="FFFFFF"/>
          <w:lang w:bidi="ar"/>
        </w:rPr>
        <w:t>含表计柜体</w:t>
      </w:r>
      <w:r w:rsidRPr="005879EF">
        <w:rPr>
          <w:rFonts w:ascii="宋体" w:hAnsi="宋体" w:hint="eastAsia"/>
          <w:sz w:val="21"/>
          <w:szCs w:val="21"/>
          <w:shd w:val="clear" w:color="auto" w:fill="FFFFFF"/>
          <w:lang w:bidi="ar"/>
        </w:rPr>
        <w:t>）出线端至灯具</w:t>
      </w:r>
      <w:r w:rsidR="00C3217B" w:rsidRPr="005879EF">
        <w:rPr>
          <w:rFonts w:ascii="宋体" w:hAnsi="宋体" w:hint="eastAsia"/>
          <w:sz w:val="21"/>
          <w:szCs w:val="21"/>
          <w:shd w:val="clear" w:color="auto" w:fill="FFFFFF"/>
          <w:lang w:bidi="ar"/>
        </w:rPr>
        <w:t>的一切设施</w:t>
      </w:r>
      <w:r w:rsidRPr="005879EF">
        <w:rPr>
          <w:rFonts w:ascii="宋体" w:hAnsi="宋体" w:hint="eastAsia"/>
          <w:sz w:val="21"/>
          <w:szCs w:val="21"/>
          <w:shd w:val="clear" w:color="auto" w:fill="FFFFFF"/>
          <w:lang w:bidi="ar"/>
        </w:rPr>
        <w:t>。</w:t>
      </w:r>
    </w:p>
    <w:p w14:paraId="762C0368" w14:textId="77777777" w:rsidR="001054BC" w:rsidRPr="005879EF" w:rsidRDefault="001054BC" w:rsidP="00137426">
      <w:pPr>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中标人须承担的费用包括路灯设施正常维护费（含路灯设施的日常、定期、巡检、应急维修维护、以及智能监控管理平台运行维护的所需的技术服务费和人工费等）、路灯设施维修器材、耗材包干费（包括灯具、灯罩、控制器、灯杆、电缆的维修更换、变压器和配电箱故障维修、送电试验、熔丝更换、各种指示灯和开关的维修更换等）、办公场所使用费、专用车辆仪器工具使用费（含折旧费、油料费、保险费、人工费等）、劳保和安全用品使用费、经营管理费、税费、</w:t>
      </w:r>
      <w:r w:rsidRPr="005879EF">
        <w:rPr>
          <w:rFonts w:ascii="宋体" w:hAnsi="宋体" w:hint="eastAsia"/>
          <w:sz w:val="21"/>
          <w:szCs w:val="21"/>
          <w:shd w:val="clear" w:color="auto" w:fill="FFFFFF"/>
          <w:lang w:bidi="ar"/>
        </w:rPr>
        <w:lastRenderedPageBreak/>
        <w:t>利润等一切费用。</w:t>
      </w:r>
    </w:p>
    <w:p w14:paraId="118BB321" w14:textId="77777777" w:rsidR="00524463" w:rsidRPr="005879EF" w:rsidRDefault="00524463" w:rsidP="00137426">
      <w:pPr>
        <w:spacing w:line="300" w:lineRule="auto"/>
        <w:ind w:firstLine="422"/>
        <w:rPr>
          <w:rFonts w:ascii="宋体" w:hAnsi="宋体"/>
          <w:b/>
          <w:bCs/>
          <w:sz w:val="21"/>
          <w:szCs w:val="21"/>
        </w:rPr>
      </w:pPr>
      <w:r w:rsidRPr="005879EF">
        <w:rPr>
          <w:rFonts w:ascii="宋体" w:hAnsi="宋体" w:hint="eastAsia"/>
          <w:b/>
          <w:bCs/>
          <w:sz w:val="21"/>
          <w:szCs w:val="21"/>
          <w:shd w:val="clear" w:color="auto" w:fill="FFFFFF"/>
          <w:lang w:bidi="ar"/>
        </w:rPr>
        <w:t>（2）</w:t>
      </w:r>
      <w:r w:rsidR="00F316C2" w:rsidRPr="005879EF">
        <w:rPr>
          <w:rFonts w:ascii="宋体" w:hAnsi="宋体" w:hint="eastAsia"/>
          <w:b/>
          <w:bCs/>
          <w:sz w:val="21"/>
          <w:szCs w:val="21"/>
          <w:shd w:val="clear" w:color="auto" w:fill="FFFFFF"/>
          <w:lang w:bidi="ar"/>
        </w:rPr>
        <w:t>维护</w:t>
      </w:r>
      <w:r w:rsidRPr="005879EF">
        <w:rPr>
          <w:rFonts w:ascii="宋体" w:hAnsi="宋体" w:hint="eastAsia"/>
          <w:b/>
          <w:bCs/>
          <w:sz w:val="21"/>
          <w:szCs w:val="21"/>
          <w:shd w:val="clear" w:color="auto" w:fill="FFFFFF"/>
          <w:lang w:bidi="ar"/>
        </w:rPr>
        <w:t>要求</w:t>
      </w:r>
    </w:p>
    <w:p w14:paraId="3763C6B1" w14:textId="77777777" w:rsidR="00C115B1" w:rsidRPr="005879EF" w:rsidRDefault="00C115B1" w:rsidP="00137426">
      <w:pPr>
        <w:spacing w:line="300" w:lineRule="auto"/>
        <w:ind w:firstLine="422"/>
        <w:rPr>
          <w:rFonts w:ascii="宋体" w:hAnsi="宋体"/>
          <w:b/>
          <w:bCs/>
          <w:sz w:val="21"/>
          <w:szCs w:val="21"/>
        </w:rPr>
      </w:pPr>
      <w:r w:rsidRPr="005879EF">
        <w:rPr>
          <w:rFonts w:ascii="宋体" w:hAnsi="宋体" w:hint="eastAsia"/>
          <w:b/>
          <w:bCs/>
          <w:sz w:val="21"/>
          <w:szCs w:val="21"/>
        </w:rPr>
        <w:t>1）</w:t>
      </w:r>
      <w:r w:rsidRPr="005879EF">
        <w:rPr>
          <w:rFonts w:ascii="宋体" w:hAnsi="宋体"/>
          <w:b/>
          <w:bCs/>
          <w:sz w:val="21"/>
          <w:szCs w:val="21"/>
        </w:rPr>
        <w:t>配电设备、控制设备的维修养护：</w:t>
      </w:r>
    </w:p>
    <w:p w14:paraId="09CA35A4"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负责对各配电设备及控制设备的技术保障工作，每半年进行一次定期巡视，测量配电设备的电流、电压和接地电阻应符合技术要求，并做好原始记录备查。</w:t>
      </w:r>
    </w:p>
    <w:p w14:paraId="2D78970A" w14:textId="77777777" w:rsidR="00547C07" w:rsidRPr="005879EF" w:rsidRDefault="00547C07" w:rsidP="00137426">
      <w:pPr>
        <w:spacing w:line="300" w:lineRule="auto"/>
        <w:ind w:firstLine="420"/>
        <w:rPr>
          <w:rFonts w:ascii="宋体" w:hAnsi="宋体"/>
          <w:sz w:val="21"/>
          <w:szCs w:val="21"/>
        </w:rPr>
      </w:pPr>
      <w:r w:rsidRPr="005879EF">
        <w:rPr>
          <w:rFonts w:ascii="宋体" w:hAnsi="宋体" w:hint="eastAsia"/>
          <w:sz w:val="21"/>
          <w:szCs w:val="21"/>
        </w:rPr>
        <w:t>b、</w:t>
      </w:r>
      <w:bookmarkStart w:id="322" w:name="_Hlk80903874"/>
      <w:r w:rsidR="00F44FFC" w:rsidRPr="005879EF">
        <w:rPr>
          <w:rFonts w:ascii="宋体" w:hAnsi="宋体" w:hint="eastAsia"/>
          <w:sz w:val="21"/>
          <w:szCs w:val="21"/>
        </w:rPr>
        <w:t>具备路灯专用变压器的维护操作能力</w:t>
      </w:r>
      <w:bookmarkEnd w:id="322"/>
      <w:r w:rsidR="00F44FFC" w:rsidRPr="005879EF">
        <w:rPr>
          <w:rFonts w:ascii="宋体" w:hAnsi="宋体" w:hint="eastAsia"/>
          <w:sz w:val="21"/>
          <w:szCs w:val="21"/>
        </w:rPr>
        <w:t>，</w:t>
      </w:r>
      <w:r w:rsidRPr="005879EF">
        <w:rPr>
          <w:rFonts w:ascii="宋体" w:hAnsi="宋体" w:hint="eastAsia"/>
          <w:sz w:val="21"/>
          <w:szCs w:val="21"/>
        </w:rPr>
        <w:t>对项目范围内的路灯专用变压器进行及时、有效的维护维修工作，确保设施</w:t>
      </w:r>
      <w:proofErr w:type="gramStart"/>
      <w:r w:rsidRPr="005879EF">
        <w:rPr>
          <w:rFonts w:ascii="宋体" w:hAnsi="宋体" w:hint="eastAsia"/>
          <w:sz w:val="21"/>
          <w:szCs w:val="21"/>
        </w:rPr>
        <w:t>完好能</w:t>
      </w:r>
      <w:proofErr w:type="gramEnd"/>
      <w:r w:rsidRPr="005879EF">
        <w:rPr>
          <w:rFonts w:ascii="宋体" w:hAnsi="宋体" w:hint="eastAsia"/>
          <w:sz w:val="21"/>
          <w:szCs w:val="21"/>
        </w:rPr>
        <w:t>正常使用。</w:t>
      </w:r>
    </w:p>
    <w:p w14:paraId="064738E5" w14:textId="77777777" w:rsidR="003B678D" w:rsidRPr="005879EF" w:rsidRDefault="00547C07" w:rsidP="00137426">
      <w:pPr>
        <w:spacing w:line="300" w:lineRule="auto"/>
        <w:ind w:firstLine="420"/>
        <w:rPr>
          <w:rFonts w:ascii="宋体" w:hAnsi="宋体"/>
          <w:sz w:val="21"/>
          <w:szCs w:val="21"/>
        </w:rPr>
      </w:pPr>
      <w:r w:rsidRPr="005879EF">
        <w:rPr>
          <w:rFonts w:ascii="宋体" w:hAnsi="宋体" w:hint="eastAsia"/>
          <w:sz w:val="21"/>
          <w:szCs w:val="21"/>
        </w:rPr>
        <w:t>c</w:t>
      </w:r>
      <w:r w:rsidR="003B678D" w:rsidRPr="005879EF">
        <w:rPr>
          <w:rFonts w:ascii="宋体" w:hAnsi="宋体" w:hint="eastAsia"/>
          <w:sz w:val="21"/>
          <w:szCs w:val="21"/>
        </w:rPr>
        <w:t>、合作期内，按申报的巡查、巡修、维护计划及有关国家颁发的规定进行维护保养，定期上报维修养护信息。</w:t>
      </w:r>
    </w:p>
    <w:p w14:paraId="755E6FFF" w14:textId="77777777" w:rsidR="00C115B1" w:rsidRPr="005879EF" w:rsidRDefault="00547C07" w:rsidP="00137426">
      <w:pPr>
        <w:spacing w:line="300" w:lineRule="auto"/>
        <w:ind w:firstLine="420"/>
        <w:rPr>
          <w:rFonts w:ascii="宋体" w:hAnsi="宋体"/>
          <w:sz w:val="21"/>
          <w:szCs w:val="21"/>
        </w:rPr>
      </w:pPr>
      <w:r w:rsidRPr="005879EF">
        <w:rPr>
          <w:rFonts w:ascii="宋体" w:hAnsi="宋体"/>
          <w:sz w:val="21"/>
          <w:szCs w:val="21"/>
        </w:rPr>
        <w:t>d</w:t>
      </w:r>
      <w:r w:rsidR="00524463" w:rsidRPr="005879EF">
        <w:rPr>
          <w:rFonts w:ascii="宋体" w:hAnsi="宋体" w:hint="eastAsia"/>
          <w:sz w:val="21"/>
          <w:szCs w:val="21"/>
        </w:rPr>
        <w:t>、</w:t>
      </w:r>
      <w:r w:rsidR="00C115B1" w:rsidRPr="005879EF">
        <w:rPr>
          <w:rFonts w:ascii="宋体" w:hAnsi="宋体"/>
          <w:sz w:val="21"/>
          <w:szCs w:val="21"/>
        </w:rPr>
        <w:t>断路开关、接触器、端子排、天线、门禁开关等电器元件正常工作、线路整结、标识清楚，箱体内无积尘；</w:t>
      </w:r>
    </w:p>
    <w:p w14:paraId="42FB7C6D" w14:textId="77777777" w:rsidR="00C115B1" w:rsidRPr="005879EF" w:rsidRDefault="00547C07" w:rsidP="00137426">
      <w:pPr>
        <w:spacing w:line="300" w:lineRule="auto"/>
        <w:ind w:firstLine="420"/>
        <w:rPr>
          <w:rFonts w:ascii="宋体" w:hAnsi="宋体"/>
          <w:sz w:val="21"/>
          <w:szCs w:val="21"/>
        </w:rPr>
      </w:pPr>
      <w:r w:rsidRPr="005879EF">
        <w:rPr>
          <w:rFonts w:ascii="宋体" w:hAnsi="宋体"/>
          <w:sz w:val="21"/>
          <w:szCs w:val="21"/>
        </w:rPr>
        <w:t>e</w:t>
      </w:r>
      <w:r w:rsidR="00524463" w:rsidRPr="005879EF">
        <w:rPr>
          <w:rFonts w:ascii="宋体" w:hAnsi="宋体" w:hint="eastAsia"/>
          <w:sz w:val="21"/>
          <w:szCs w:val="21"/>
        </w:rPr>
        <w:t>、</w:t>
      </w:r>
      <w:r w:rsidR="00C115B1" w:rsidRPr="005879EF">
        <w:rPr>
          <w:rFonts w:ascii="宋体" w:hAnsi="宋体"/>
          <w:sz w:val="21"/>
          <w:szCs w:val="21"/>
        </w:rPr>
        <w:t>建立配电铭牌卡，登记配电箱的基本情况以及维修、检查情况，建立责任制。</w:t>
      </w:r>
    </w:p>
    <w:p w14:paraId="44E145ED" w14:textId="77777777" w:rsidR="00C115B1" w:rsidRPr="005879EF" w:rsidRDefault="00547C07" w:rsidP="00137426">
      <w:pPr>
        <w:spacing w:line="300" w:lineRule="auto"/>
        <w:ind w:firstLine="420"/>
        <w:rPr>
          <w:rFonts w:ascii="宋体" w:hAnsi="宋体"/>
          <w:sz w:val="21"/>
          <w:szCs w:val="21"/>
        </w:rPr>
      </w:pPr>
      <w:r w:rsidRPr="005879EF">
        <w:rPr>
          <w:rFonts w:ascii="宋体" w:hAnsi="宋体"/>
          <w:sz w:val="21"/>
          <w:szCs w:val="21"/>
        </w:rPr>
        <w:t>f</w:t>
      </w:r>
      <w:r w:rsidR="00524463" w:rsidRPr="005879EF">
        <w:rPr>
          <w:rFonts w:ascii="宋体" w:hAnsi="宋体" w:hint="eastAsia"/>
          <w:sz w:val="21"/>
          <w:szCs w:val="21"/>
        </w:rPr>
        <w:t>、</w:t>
      </w:r>
      <w:r w:rsidR="00C115B1" w:rsidRPr="005879EF">
        <w:rPr>
          <w:rFonts w:ascii="宋体" w:hAnsi="宋体"/>
          <w:sz w:val="21"/>
          <w:szCs w:val="21"/>
        </w:rPr>
        <w:t>为保证路灯设备正常运行和安全用电，值班人员必须妥善处理设备出现的各种故障，及时排除或最大限度地缩小影响范围。</w:t>
      </w:r>
    </w:p>
    <w:p w14:paraId="11447742" w14:textId="77777777" w:rsidR="00C115B1" w:rsidRPr="005879EF" w:rsidRDefault="00547C07" w:rsidP="00137426">
      <w:pPr>
        <w:spacing w:line="300" w:lineRule="auto"/>
        <w:ind w:firstLine="420"/>
        <w:rPr>
          <w:rFonts w:ascii="宋体" w:hAnsi="宋体"/>
          <w:sz w:val="21"/>
          <w:szCs w:val="21"/>
        </w:rPr>
      </w:pPr>
      <w:r w:rsidRPr="005879EF">
        <w:rPr>
          <w:rFonts w:ascii="宋体" w:hAnsi="宋体"/>
          <w:sz w:val="21"/>
          <w:szCs w:val="21"/>
        </w:rPr>
        <w:t>g</w:t>
      </w:r>
      <w:r w:rsidR="00524463" w:rsidRPr="005879EF">
        <w:rPr>
          <w:rFonts w:ascii="宋体" w:hAnsi="宋体" w:hint="eastAsia"/>
          <w:sz w:val="21"/>
          <w:szCs w:val="21"/>
        </w:rPr>
        <w:t>、</w:t>
      </w:r>
      <w:r w:rsidR="00C115B1" w:rsidRPr="005879EF">
        <w:rPr>
          <w:rFonts w:ascii="宋体" w:hAnsi="宋体"/>
          <w:sz w:val="21"/>
          <w:szCs w:val="21"/>
        </w:rPr>
        <w:t>不得在配电箱内乱接线、乱搭线。</w:t>
      </w:r>
    </w:p>
    <w:p w14:paraId="0A9FD082" w14:textId="77777777" w:rsidR="00C115B1" w:rsidRPr="005879EF" w:rsidRDefault="00547C07" w:rsidP="00137426">
      <w:pPr>
        <w:spacing w:line="300" w:lineRule="auto"/>
        <w:ind w:firstLine="420"/>
        <w:rPr>
          <w:rFonts w:ascii="宋体" w:hAnsi="宋体"/>
          <w:sz w:val="21"/>
          <w:szCs w:val="21"/>
        </w:rPr>
      </w:pPr>
      <w:r w:rsidRPr="005879EF">
        <w:rPr>
          <w:rFonts w:ascii="宋体" w:hAnsi="宋体"/>
          <w:sz w:val="21"/>
          <w:szCs w:val="21"/>
        </w:rPr>
        <w:t>h</w:t>
      </w:r>
      <w:r w:rsidR="00524463" w:rsidRPr="005879EF">
        <w:rPr>
          <w:rFonts w:ascii="宋体" w:hAnsi="宋体" w:hint="eastAsia"/>
          <w:sz w:val="21"/>
          <w:szCs w:val="21"/>
        </w:rPr>
        <w:t>、</w:t>
      </w:r>
      <w:r w:rsidR="00C115B1" w:rsidRPr="005879EF">
        <w:rPr>
          <w:rFonts w:ascii="宋体" w:hAnsi="宋体"/>
          <w:sz w:val="21"/>
          <w:szCs w:val="21"/>
        </w:rPr>
        <w:t xml:space="preserve">因维修需要，需将转换开关调至“手动”的，维修完毕后，应将转换开关调至“自动”。 </w:t>
      </w:r>
    </w:p>
    <w:p w14:paraId="300EC12D" w14:textId="77777777" w:rsidR="00C115B1" w:rsidRPr="005879EF" w:rsidRDefault="00547C07" w:rsidP="00137426">
      <w:pPr>
        <w:spacing w:line="300" w:lineRule="auto"/>
        <w:ind w:firstLine="420"/>
        <w:rPr>
          <w:rFonts w:ascii="宋体" w:hAnsi="宋体"/>
          <w:sz w:val="21"/>
          <w:szCs w:val="21"/>
        </w:rPr>
      </w:pPr>
      <w:proofErr w:type="spellStart"/>
      <w:r w:rsidRPr="005879EF">
        <w:rPr>
          <w:rFonts w:ascii="宋体" w:hAnsi="宋体"/>
          <w:sz w:val="21"/>
          <w:szCs w:val="21"/>
        </w:rPr>
        <w:t>i</w:t>
      </w:r>
      <w:proofErr w:type="spellEnd"/>
      <w:r w:rsidR="00524463" w:rsidRPr="005879EF">
        <w:rPr>
          <w:rFonts w:ascii="宋体" w:hAnsi="宋体" w:hint="eastAsia"/>
          <w:sz w:val="21"/>
          <w:szCs w:val="21"/>
        </w:rPr>
        <w:t>、</w:t>
      </w:r>
      <w:r w:rsidR="00C115B1" w:rsidRPr="005879EF">
        <w:rPr>
          <w:rFonts w:ascii="宋体" w:hAnsi="宋体"/>
          <w:sz w:val="21"/>
          <w:szCs w:val="21"/>
        </w:rPr>
        <w:t>配电箱箱体、锁具、基础的日常维护、破损修复。</w:t>
      </w:r>
    </w:p>
    <w:p w14:paraId="4115ACCC" w14:textId="77777777" w:rsidR="00C115B1" w:rsidRPr="005879EF" w:rsidRDefault="003B678D" w:rsidP="00137426">
      <w:pPr>
        <w:spacing w:line="300" w:lineRule="auto"/>
        <w:ind w:firstLine="422"/>
        <w:rPr>
          <w:rFonts w:ascii="宋体" w:hAnsi="宋体"/>
          <w:b/>
          <w:bCs/>
          <w:sz w:val="21"/>
          <w:szCs w:val="21"/>
        </w:rPr>
      </w:pPr>
      <w:r w:rsidRPr="005879EF">
        <w:rPr>
          <w:rFonts w:ascii="宋体" w:hAnsi="宋体"/>
          <w:b/>
          <w:bCs/>
          <w:sz w:val="21"/>
          <w:szCs w:val="21"/>
        </w:rPr>
        <w:t>2</w:t>
      </w:r>
      <w:r w:rsidR="00C115B1" w:rsidRPr="005879EF">
        <w:rPr>
          <w:rFonts w:ascii="宋体" w:hAnsi="宋体" w:hint="eastAsia"/>
          <w:b/>
          <w:bCs/>
          <w:sz w:val="21"/>
          <w:szCs w:val="21"/>
        </w:rPr>
        <w:t>）</w:t>
      </w:r>
      <w:r w:rsidR="00C115B1" w:rsidRPr="005879EF">
        <w:rPr>
          <w:rFonts w:ascii="宋体" w:hAnsi="宋体"/>
          <w:b/>
          <w:bCs/>
          <w:sz w:val="21"/>
          <w:szCs w:val="21"/>
        </w:rPr>
        <w:t>架空线路：</w:t>
      </w:r>
    </w:p>
    <w:p w14:paraId="7792D297"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架空导线作为路灯送电设施，每季度进行巡检，发现缺陷和隐患及时消除。</w:t>
      </w:r>
    </w:p>
    <w:p w14:paraId="56A5EBCE"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从配电设备以</w:t>
      </w:r>
      <w:proofErr w:type="gramStart"/>
      <w:r w:rsidR="00C115B1" w:rsidRPr="005879EF">
        <w:rPr>
          <w:rFonts w:ascii="宋体" w:hAnsi="宋体"/>
          <w:sz w:val="21"/>
          <w:szCs w:val="21"/>
        </w:rPr>
        <w:t>下部份至路灯</w:t>
      </w:r>
      <w:proofErr w:type="gramEnd"/>
      <w:r w:rsidR="00C115B1" w:rsidRPr="005879EF">
        <w:rPr>
          <w:rFonts w:ascii="宋体" w:hAnsi="宋体"/>
          <w:sz w:val="21"/>
          <w:szCs w:val="21"/>
        </w:rPr>
        <w:t>引接线以上的主导线、电杆、横担、瓷瓶、拉线及所有的金属紧固件应固定牢靠，无损伤。</w:t>
      </w:r>
    </w:p>
    <w:p w14:paraId="36542EE7"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c、</w:t>
      </w:r>
      <w:r w:rsidR="00C115B1" w:rsidRPr="005879EF">
        <w:rPr>
          <w:rFonts w:ascii="宋体" w:hAnsi="宋体"/>
          <w:sz w:val="21"/>
          <w:szCs w:val="21"/>
        </w:rPr>
        <w:t>合理调整负荷，确保末端电压不低于额定电压90％。</w:t>
      </w:r>
    </w:p>
    <w:p w14:paraId="5698316D" w14:textId="77777777" w:rsidR="00C115B1" w:rsidRPr="005879EF" w:rsidRDefault="00524463" w:rsidP="00137426">
      <w:pPr>
        <w:spacing w:line="300" w:lineRule="auto"/>
        <w:ind w:firstLine="420"/>
        <w:rPr>
          <w:rFonts w:ascii="宋体" w:hAnsi="宋体"/>
          <w:sz w:val="21"/>
          <w:szCs w:val="21"/>
        </w:rPr>
      </w:pPr>
      <w:r w:rsidRPr="005879EF">
        <w:rPr>
          <w:rFonts w:ascii="宋体" w:hAnsi="宋体"/>
          <w:sz w:val="21"/>
          <w:szCs w:val="21"/>
        </w:rPr>
        <w:t>d</w:t>
      </w:r>
      <w:r w:rsidRPr="005879EF">
        <w:rPr>
          <w:rFonts w:ascii="宋体" w:hAnsi="宋体" w:hint="eastAsia"/>
          <w:sz w:val="21"/>
          <w:szCs w:val="21"/>
        </w:rPr>
        <w:t>、</w:t>
      </w:r>
      <w:r w:rsidR="00C115B1" w:rsidRPr="005879EF">
        <w:rPr>
          <w:rFonts w:ascii="宋体" w:hAnsi="宋体"/>
          <w:sz w:val="21"/>
          <w:szCs w:val="21"/>
        </w:rPr>
        <w:t>合理调整导线垂度，登杆检查搭头，确保接触良好，调整有松动的拉线装置。</w:t>
      </w:r>
    </w:p>
    <w:p w14:paraId="27AD16D0"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e、</w:t>
      </w:r>
      <w:r w:rsidR="00C115B1" w:rsidRPr="005879EF">
        <w:rPr>
          <w:rFonts w:ascii="宋体" w:hAnsi="宋体"/>
          <w:sz w:val="21"/>
          <w:szCs w:val="21"/>
        </w:rPr>
        <w:t>及时修剪树枝，收紧引下线，保证线间安全距离。</w:t>
      </w:r>
    </w:p>
    <w:p w14:paraId="3650F8D6" w14:textId="77777777" w:rsidR="00C115B1" w:rsidRPr="005879EF" w:rsidRDefault="003B678D" w:rsidP="00137426">
      <w:pPr>
        <w:spacing w:line="300" w:lineRule="auto"/>
        <w:ind w:firstLine="422"/>
        <w:rPr>
          <w:rFonts w:ascii="宋体" w:hAnsi="宋体"/>
          <w:b/>
          <w:bCs/>
          <w:sz w:val="21"/>
          <w:szCs w:val="21"/>
        </w:rPr>
      </w:pPr>
      <w:r w:rsidRPr="005879EF">
        <w:rPr>
          <w:rFonts w:ascii="宋体" w:hAnsi="宋体"/>
          <w:b/>
          <w:bCs/>
          <w:sz w:val="21"/>
          <w:szCs w:val="21"/>
        </w:rPr>
        <w:t>3</w:t>
      </w:r>
      <w:r w:rsidR="00C115B1" w:rsidRPr="005879EF">
        <w:rPr>
          <w:rFonts w:ascii="宋体" w:hAnsi="宋体" w:hint="eastAsia"/>
          <w:b/>
          <w:bCs/>
          <w:sz w:val="21"/>
          <w:szCs w:val="21"/>
        </w:rPr>
        <w:t>）</w:t>
      </w:r>
      <w:r w:rsidR="00C115B1" w:rsidRPr="005879EF">
        <w:rPr>
          <w:rFonts w:ascii="宋体" w:hAnsi="宋体"/>
          <w:b/>
          <w:bCs/>
          <w:sz w:val="21"/>
          <w:szCs w:val="21"/>
        </w:rPr>
        <w:t>地下线路：</w:t>
      </w:r>
    </w:p>
    <w:p w14:paraId="5B670A53"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地下线路每半年巡检一次，防止植物、打桩、开挖、重压、施工地陷、化学腐蚀等因素以及自然灾害造成的损害而影响路灯设施安全运行。</w:t>
      </w:r>
    </w:p>
    <w:p w14:paraId="1B03F12A"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保持配件完好齐全，对查出的缺陷、隐患应及时消除，妥善处理，确保设施安全、可靠地运行。</w:t>
      </w:r>
    </w:p>
    <w:p w14:paraId="01479807"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c、</w:t>
      </w:r>
      <w:r w:rsidR="00C115B1" w:rsidRPr="005879EF">
        <w:rPr>
          <w:rFonts w:ascii="宋体" w:hAnsi="宋体"/>
          <w:sz w:val="21"/>
          <w:szCs w:val="21"/>
        </w:rPr>
        <w:t>手孔井、人孔井内应整齐清洁，</w:t>
      </w:r>
      <w:proofErr w:type="gramStart"/>
      <w:r w:rsidR="00C115B1" w:rsidRPr="005879EF">
        <w:rPr>
          <w:rFonts w:ascii="宋体" w:hAnsi="宋体"/>
          <w:sz w:val="21"/>
          <w:szCs w:val="21"/>
        </w:rPr>
        <w:t>不</w:t>
      </w:r>
      <w:proofErr w:type="gramEnd"/>
      <w:r w:rsidR="00C115B1" w:rsidRPr="005879EF">
        <w:rPr>
          <w:rFonts w:ascii="宋体" w:hAnsi="宋体"/>
          <w:sz w:val="21"/>
          <w:szCs w:val="21"/>
        </w:rPr>
        <w:t>积水，井盖应完好平整，</w:t>
      </w:r>
      <w:proofErr w:type="gramStart"/>
      <w:r w:rsidR="00C115B1" w:rsidRPr="005879EF">
        <w:rPr>
          <w:rFonts w:ascii="宋体" w:hAnsi="宋体"/>
          <w:sz w:val="21"/>
          <w:szCs w:val="21"/>
        </w:rPr>
        <w:t>不</w:t>
      </w:r>
      <w:proofErr w:type="gramEnd"/>
      <w:r w:rsidR="00C115B1" w:rsidRPr="005879EF">
        <w:rPr>
          <w:rFonts w:ascii="宋体" w:hAnsi="宋体"/>
          <w:sz w:val="21"/>
          <w:szCs w:val="21"/>
        </w:rPr>
        <w:t>沉陷。井内线路走向、回路标志牌应保持字迹清楚。</w:t>
      </w:r>
    </w:p>
    <w:p w14:paraId="329FE7C3" w14:textId="77777777" w:rsidR="0066044F" w:rsidRPr="005879EF" w:rsidRDefault="0066044F" w:rsidP="00137426">
      <w:pPr>
        <w:spacing w:line="300" w:lineRule="auto"/>
        <w:ind w:firstLine="422"/>
        <w:rPr>
          <w:rFonts w:ascii="宋体" w:hAnsi="宋体"/>
          <w:b/>
          <w:bCs/>
          <w:sz w:val="21"/>
          <w:szCs w:val="21"/>
        </w:rPr>
      </w:pPr>
      <w:r w:rsidRPr="005879EF">
        <w:rPr>
          <w:rFonts w:ascii="宋体" w:hAnsi="宋体"/>
          <w:b/>
          <w:bCs/>
          <w:sz w:val="21"/>
          <w:szCs w:val="21"/>
        </w:rPr>
        <w:t>4</w:t>
      </w:r>
      <w:r w:rsidRPr="005879EF">
        <w:rPr>
          <w:rFonts w:ascii="宋体" w:hAnsi="宋体" w:hint="eastAsia"/>
          <w:b/>
          <w:bCs/>
          <w:sz w:val="21"/>
          <w:szCs w:val="21"/>
        </w:rPr>
        <w:t>）高杆照明设施：</w:t>
      </w:r>
    </w:p>
    <w:p w14:paraId="3B8AE58E"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1</w:t>
      </w:r>
      <w:r w:rsidRPr="005879EF">
        <w:rPr>
          <w:rFonts w:ascii="宋体" w:hAnsi="宋体" w:hint="eastAsia"/>
          <w:sz w:val="21"/>
          <w:szCs w:val="21"/>
        </w:rPr>
        <w:t>）高杆照明设施分升降式和固定式两种。高杆照明设施的高度为</w:t>
      </w:r>
      <w:r w:rsidRPr="005879EF">
        <w:rPr>
          <w:rFonts w:ascii="宋体" w:hAnsi="宋体"/>
          <w:sz w:val="21"/>
          <w:szCs w:val="21"/>
        </w:rPr>
        <w:t>20m</w:t>
      </w:r>
      <w:r w:rsidRPr="005879EF">
        <w:rPr>
          <w:rFonts w:ascii="宋体" w:hAnsi="宋体" w:hint="eastAsia"/>
          <w:sz w:val="21"/>
          <w:szCs w:val="21"/>
        </w:rPr>
        <w:t>及以上。</w:t>
      </w:r>
    </w:p>
    <w:p w14:paraId="5A954307"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lastRenderedPageBreak/>
        <w:t>（</w:t>
      </w:r>
      <w:r w:rsidRPr="005879EF">
        <w:rPr>
          <w:rFonts w:ascii="宋体" w:hAnsi="宋体"/>
          <w:sz w:val="21"/>
          <w:szCs w:val="21"/>
        </w:rPr>
        <w:t>2</w:t>
      </w:r>
      <w:r w:rsidRPr="005879EF">
        <w:rPr>
          <w:rFonts w:ascii="宋体" w:hAnsi="宋体" w:hint="eastAsia"/>
          <w:sz w:val="21"/>
          <w:szCs w:val="21"/>
        </w:rPr>
        <w:t>）高杆照明设施维修范围的上限为主电缆接线端。</w:t>
      </w:r>
    </w:p>
    <w:p w14:paraId="2B393BCF"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3</w:t>
      </w:r>
      <w:r w:rsidRPr="005879EF">
        <w:rPr>
          <w:rFonts w:ascii="宋体" w:hAnsi="宋体" w:hint="eastAsia"/>
          <w:sz w:val="21"/>
          <w:szCs w:val="21"/>
        </w:rPr>
        <w:t>）每季度更换失效的灯泡、镇流器、触发器、破损的瓷灯头及老化的引上电缆和灯盘的布线。</w:t>
      </w:r>
    </w:p>
    <w:p w14:paraId="4DB84CFD"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4</w:t>
      </w:r>
      <w:r w:rsidRPr="005879EF">
        <w:rPr>
          <w:rFonts w:ascii="宋体" w:hAnsi="宋体" w:hint="eastAsia"/>
          <w:sz w:val="21"/>
          <w:szCs w:val="21"/>
        </w:rPr>
        <w:t>）检修或更换破损的杆体、灯具、配电板和门锁等。</w:t>
      </w:r>
    </w:p>
    <w:p w14:paraId="326E691E"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5</w:t>
      </w:r>
      <w:r w:rsidRPr="005879EF">
        <w:rPr>
          <w:rFonts w:ascii="宋体" w:hAnsi="宋体" w:hint="eastAsia"/>
          <w:sz w:val="21"/>
          <w:szCs w:val="21"/>
        </w:rPr>
        <w:t>）定期测量灯杆垂直度，确保灯杆垂直度不超过百分之二。</w:t>
      </w:r>
    </w:p>
    <w:p w14:paraId="50C36A41"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6</w:t>
      </w:r>
      <w:r w:rsidRPr="005879EF">
        <w:rPr>
          <w:rFonts w:ascii="宋体" w:hAnsi="宋体" w:hint="eastAsia"/>
          <w:sz w:val="21"/>
          <w:szCs w:val="21"/>
        </w:rPr>
        <w:t>）每年测试一次接地电阻值应正常，并做好记录。</w:t>
      </w:r>
    </w:p>
    <w:p w14:paraId="73D02EF4"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7</w:t>
      </w:r>
      <w:r w:rsidRPr="005879EF">
        <w:rPr>
          <w:rFonts w:ascii="宋体" w:hAnsi="宋体" w:hint="eastAsia"/>
          <w:sz w:val="21"/>
          <w:szCs w:val="21"/>
        </w:rPr>
        <w:t>）定期进行灯盘、灯杆、地脚螺栓等的防腐检查和处理。</w:t>
      </w:r>
    </w:p>
    <w:p w14:paraId="14A643B3"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8</w:t>
      </w:r>
      <w:r w:rsidRPr="005879EF">
        <w:rPr>
          <w:rFonts w:ascii="宋体" w:hAnsi="宋体" w:hint="eastAsia"/>
          <w:sz w:val="21"/>
          <w:szCs w:val="21"/>
        </w:rPr>
        <w:t>）检修钢丝绳、卷扬机、行程开关，为卷扬机加油或换油。</w:t>
      </w:r>
    </w:p>
    <w:p w14:paraId="497FE3A6" w14:textId="77777777" w:rsidR="0066044F" w:rsidRPr="005879EF" w:rsidRDefault="0066044F" w:rsidP="00137426">
      <w:pPr>
        <w:spacing w:line="300" w:lineRule="auto"/>
        <w:ind w:firstLine="422"/>
        <w:rPr>
          <w:rFonts w:ascii="宋体" w:hAnsi="宋体"/>
          <w:b/>
          <w:bCs/>
          <w:sz w:val="21"/>
          <w:szCs w:val="21"/>
        </w:rPr>
      </w:pPr>
      <w:r w:rsidRPr="005879EF">
        <w:rPr>
          <w:rFonts w:ascii="宋体" w:hAnsi="宋体"/>
          <w:b/>
          <w:bCs/>
          <w:sz w:val="21"/>
          <w:szCs w:val="21"/>
        </w:rPr>
        <w:t>5</w:t>
      </w:r>
      <w:r w:rsidRPr="005879EF">
        <w:rPr>
          <w:rFonts w:ascii="宋体" w:hAnsi="宋体" w:hint="eastAsia"/>
          <w:b/>
          <w:bCs/>
          <w:sz w:val="21"/>
          <w:szCs w:val="21"/>
        </w:rPr>
        <w:t>）中杆照明设施：</w:t>
      </w:r>
    </w:p>
    <w:p w14:paraId="4A4D24EE"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1</w:t>
      </w:r>
      <w:r w:rsidRPr="005879EF">
        <w:rPr>
          <w:rFonts w:ascii="宋体" w:hAnsi="宋体" w:hint="eastAsia"/>
          <w:sz w:val="21"/>
          <w:szCs w:val="21"/>
        </w:rPr>
        <w:t>）中杆照明设施分升降式和固定式两种。中杆照明设施的高度为</w:t>
      </w:r>
      <w:r w:rsidRPr="005879EF">
        <w:rPr>
          <w:rFonts w:ascii="宋体" w:hAnsi="宋体"/>
          <w:sz w:val="21"/>
          <w:szCs w:val="21"/>
        </w:rPr>
        <w:t>16m-20m</w:t>
      </w:r>
      <w:r w:rsidRPr="005879EF">
        <w:rPr>
          <w:rFonts w:ascii="宋体" w:hAnsi="宋体" w:hint="eastAsia"/>
          <w:sz w:val="21"/>
          <w:szCs w:val="21"/>
        </w:rPr>
        <w:t>。</w:t>
      </w:r>
    </w:p>
    <w:p w14:paraId="0C8E9F32"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2</w:t>
      </w:r>
      <w:r w:rsidRPr="005879EF">
        <w:rPr>
          <w:rFonts w:ascii="宋体" w:hAnsi="宋体" w:hint="eastAsia"/>
          <w:sz w:val="21"/>
          <w:szCs w:val="21"/>
        </w:rPr>
        <w:t>）中杆照明设施维修范围的上限为主电缆接线端。</w:t>
      </w:r>
    </w:p>
    <w:p w14:paraId="567E07BF"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3</w:t>
      </w:r>
      <w:r w:rsidRPr="005879EF">
        <w:rPr>
          <w:rFonts w:ascii="宋体" w:hAnsi="宋体" w:hint="eastAsia"/>
          <w:sz w:val="21"/>
          <w:szCs w:val="21"/>
        </w:rPr>
        <w:t>）每季度更换失效的灯泡、镇流器、触发器、破损的瓷灯头及老化的引上电缆和灯盘的布线。</w:t>
      </w:r>
    </w:p>
    <w:p w14:paraId="3BFC0846"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4</w:t>
      </w:r>
      <w:r w:rsidRPr="005879EF">
        <w:rPr>
          <w:rFonts w:ascii="宋体" w:hAnsi="宋体" w:hint="eastAsia"/>
          <w:sz w:val="21"/>
          <w:szCs w:val="21"/>
        </w:rPr>
        <w:t>）检修或更换破损的杆体、灯具、配电板和门锁等。</w:t>
      </w:r>
    </w:p>
    <w:p w14:paraId="4ED62FC2"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5</w:t>
      </w:r>
      <w:r w:rsidRPr="005879EF">
        <w:rPr>
          <w:rFonts w:ascii="宋体" w:hAnsi="宋体" w:hint="eastAsia"/>
          <w:sz w:val="21"/>
          <w:szCs w:val="21"/>
        </w:rPr>
        <w:t>）定期测量灯杆垂直度，确保灯杆垂直度不超过百分之二。</w:t>
      </w:r>
    </w:p>
    <w:p w14:paraId="09F30683"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6</w:t>
      </w:r>
      <w:r w:rsidRPr="005879EF">
        <w:rPr>
          <w:rFonts w:ascii="宋体" w:hAnsi="宋体" w:hint="eastAsia"/>
          <w:sz w:val="21"/>
          <w:szCs w:val="21"/>
        </w:rPr>
        <w:t>）每年测试一次接地电阻值应正常，并做好记录。</w:t>
      </w:r>
    </w:p>
    <w:p w14:paraId="4B4D8BAF"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7</w:t>
      </w:r>
      <w:r w:rsidRPr="005879EF">
        <w:rPr>
          <w:rFonts w:ascii="宋体" w:hAnsi="宋体" w:hint="eastAsia"/>
          <w:sz w:val="21"/>
          <w:szCs w:val="21"/>
        </w:rPr>
        <w:t>）定期进行灯盘、灯杆、地脚螺栓等的防腐检查和处理。</w:t>
      </w:r>
    </w:p>
    <w:p w14:paraId="78F485F9" w14:textId="77777777" w:rsidR="0066044F" w:rsidRPr="005879EF" w:rsidRDefault="0066044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8</w:t>
      </w:r>
      <w:r w:rsidRPr="005879EF">
        <w:rPr>
          <w:rFonts w:ascii="宋体" w:hAnsi="宋体" w:hint="eastAsia"/>
          <w:sz w:val="21"/>
          <w:szCs w:val="21"/>
        </w:rPr>
        <w:t>）检修钢丝绳、卷扬机、行程开关，为卷扬机加油或换油。</w:t>
      </w:r>
    </w:p>
    <w:p w14:paraId="57C493A6" w14:textId="77777777" w:rsidR="00C115B1" w:rsidRPr="005879EF" w:rsidRDefault="0066044F" w:rsidP="00137426">
      <w:pPr>
        <w:spacing w:line="300" w:lineRule="auto"/>
        <w:ind w:firstLine="422"/>
        <w:rPr>
          <w:rFonts w:ascii="宋体" w:hAnsi="宋体"/>
          <w:b/>
          <w:bCs/>
          <w:sz w:val="21"/>
          <w:szCs w:val="21"/>
        </w:rPr>
      </w:pPr>
      <w:r w:rsidRPr="005879EF">
        <w:rPr>
          <w:rFonts w:ascii="宋体" w:hAnsi="宋体"/>
          <w:b/>
          <w:bCs/>
          <w:sz w:val="21"/>
          <w:szCs w:val="21"/>
        </w:rPr>
        <w:t>6</w:t>
      </w:r>
      <w:r w:rsidR="00C115B1" w:rsidRPr="005879EF">
        <w:rPr>
          <w:rFonts w:ascii="宋体" w:hAnsi="宋体" w:hint="eastAsia"/>
          <w:b/>
          <w:bCs/>
          <w:sz w:val="21"/>
          <w:szCs w:val="21"/>
        </w:rPr>
        <w:t>）</w:t>
      </w:r>
      <w:r w:rsidR="00C115B1" w:rsidRPr="005879EF">
        <w:rPr>
          <w:rFonts w:ascii="宋体" w:hAnsi="宋体"/>
          <w:b/>
          <w:bCs/>
          <w:sz w:val="21"/>
          <w:szCs w:val="21"/>
        </w:rPr>
        <w:t>常规照明设施：</w:t>
      </w:r>
    </w:p>
    <w:p w14:paraId="2B611A40"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常规照明设施维修范围的上限为主电缆接线端。</w:t>
      </w:r>
    </w:p>
    <w:p w14:paraId="4738E603"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定期巡检，更换失效的灯泡及老化损坏的电缆、电线和配件等。</w:t>
      </w:r>
    </w:p>
    <w:p w14:paraId="6CDCD5FB"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c、</w:t>
      </w:r>
      <w:r w:rsidR="00C115B1" w:rsidRPr="005879EF">
        <w:rPr>
          <w:rFonts w:ascii="宋体" w:hAnsi="宋体"/>
          <w:sz w:val="21"/>
          <w:szCs w:val="21"/>
        </w:rPr>
        <w:t>检修或更换破损的杆体、灯具、配电板及门锁等。</w:t>
      </w:r>
    </w:p>
    <w:p w14:paraId="6F09F6AA" w14:textId="77777777" w:rsidR="00C115B1" w:rsidRPr="005879EF" w:rsidRDefault="00524463" w:rsidP="00137426">
      <w:pPr>
        <w:spacing w:line="300" w:lineRule="auto"/>
        <w:ind w:firstLine="420"/>
        <w:rPr>
          <w:rFonts w:ascii="宋体" w:hAnsi="宋体"/>
          <w:sz w:val="21"/>
          <w:szCs w:val="21"/>
        </w:rPr>
      </w:pPr>
      <w:r w:rsidRPr="005879EF">
        <w:rPr>
          <w:rFonts w:ascii="宋体" w:hAnsi="宋体"/>
          <w:sz w:val="21"/>
          <w:szCs w:val="21"/>
        </w:rPr>
        <w:t>d</w:t>
      </w:r>
      <w:r w:rsidRPr="005879EF">
        <w:rPr>
          <w:rFonts w:ascii="宋体" w:hAnsi="宋体" w:hint="eastAsia"/>
          <w:sz w:val="21"/>
          <w:szCs w:val="21"/>
        </w:rPr>
        <w:t>、</w:t>
      </w:r>
      <w:r w:rsidR="00C115B1" w:rsidRPr="005879EF">
        <w:rPr>
          <w:rFonts w:ascii="宋体" w:hAnsi="宋体"/>
          <w:sz w:val="21"/>
          <w:szCs w:val="21"/>
        </w:rPr>
        <w:t>应定期抽测灯杆垂直度，灯杆倾斜率不应高于百分之二。</w:t>
      </w:r>
    </w:p>
    <w:p w14:paraId="6C48DAF4"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e、</w:t>
      </w:r>
      <w:r w:rsidR="00C115B1" w:rsidRPr="005879EF">
        <w:rPr>
          <w:rFonts w:ascii="宋体" w:hAnsi="宋体"/>
          <w:sz w:val="21"/>
          <w:szCs w:val="21"/>
        </w:rPr>
        <w:t>每年对所在路段进行测试一次接地电阻应正常，并做好记录。</w:t>
      </w:r>
    </w:p>
    <w:p w14:paraId="4204C4F1"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f、</w:t>
      </w:r>
      <w:r w:rsidR="00C115B1" w:rsidRPr="005879EF">
        <w:rPr>
          <w:rFonts w:ascii="宋体" w:hAnsi="宋体"/>
          <w:sz w:val="21"/>
          <w:szCs w:val="21"/>
        </w:rPr>
        <w:t>定期进行灯盘、灯杆、地脚螺栓等的防腐检查和处理。</w:t>
      </w:r>
    </w:p>
    <w:p w14:paraId="4C042698" w14:textId="77777777" w:rsidR="00C115B1" w:rsidRPr="005879EF" w:rsidRDefault="0066044F" w:rsidP="00137426">
      <w:pPr>
        <w:spacing w:line="300" w:lineRule="auto"/>
        <w:ind w:firstLine="422"/>
        <w:rPr>
          <w:rFonts w:ascii="宋体" w:hAnsi="宋体"/>
          <w:b/>
          <w:bCs/>
          <w:sz w:val="21"/>
          <w:szCs w:val="21"/>
        </w:rPr>
      </w:pPr>
      <w:r w:rsidRPr="005879EF">
        <w:rPr>
          <w:rFonts w:ascii="宋体" w:hAnsi="宋体"/>
          <w:b/>
          <w:bCs/>
          <w:sz w:val="21"/>
          <w:szCs w:val="21"/>
        </w:rPr>
        <w:t>7</w:t>
      </w:r>
      <w:r w:rsidR="00C115B1" w:rsidRPr="005879EF">
        <w:rPr>
          <w:rFonts w:ascii="宋体" w:hAnsi="宋体" w:hint="eastAsia"/>
          <w:b/>
          <w:bCs/>
          <w:sz w:val="21"/>
          <w:szCs w:val="21"/>
        </w:rPr>
        <w:t>）</w:t>
      </w:r>
      <w:r w:rsidR="00C115B1" w:rsidRPr="005879EF">
        <w:rPr>
          <w:rFonts w:ascii="宋体" w:hAnsi="宋体"/>
          <w:b/>
          <w:bCs/>
          <w:sz w:val="21"/>
          <w:szCs w:val="21"/>
        </w:rPr>
        <w:t>路灯监控中心值班管理及终端控制维护：</w:t>
      </w:r>
    </w:p>
    <w:p w14:paraId="56497547"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监控中心值班管理：监控中心采用24小时值班，监控中心承担瑞安市路灯设施运行状况的监控、数据采集、信息传输，接受故障报修等职责，是路灯工作的枢纽。监控中心管理内容包括监控系统、监控中心设备、中心机房、监控值班管理、中心环境卫生等。</w:t>
      </w:r>
    </w:p>
    <w:p w14:paraId="5B24F963"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终端监控：</w:t>
      </w:r>
    </w:p>
    <w:p w14:paraId="34802794"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①</w:t>
      </w:r>
      <w:r w:rsidR="00C115B1" w:rsidRPr="005879EF">
        <w:rPr>
          <w:rFonts w:ascii="宋体" w:hAnsi="宋体"/>
          <w:sz w:val="21"/>
          <w:szCs w:val="21"/>
        </w:rPr>
        <w:t>检修或更换破损的监控终端配件、模块、箱壳等，保证设施正常运行。</w:t>
      </w:r>
    </w:p>
    <w:p w14:paraId="337B1FB9"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②</w:t>
      </w:r>
      <w:r w:rsidR="00C115B1" w:rsidRPr="005879EF">
        <w:rPr>
          <w:rFonts w:ascii="宋体" w:hAnsi="宋体"/>
          <w:sz w:val="21"/>
          <w:szCs w:val="21"/>
        </w:rPr>
        <w:t>养护范围包括监管终端内的所有配件以及终端设备</w:t>
      </w:r>
    </w:p>
    <w:p w14:paraId="157CD693" w14:textId="77777777" w:rsidR="00C115B1" w:rsidRPr="005879EF" w:rsidRDefault="00524463" w:rsidP="00137426">
      <w:pPr>
        <w:spacing w:line="300" w:lineRule="auto"/>
        <w:ind w:firstLine="420"/>
        <w:rPr>
          <w:rFonts w:ascii="宋体" w:hAnsi="宋体"/>
          <w:sz w:val="21"/>
          <w:szCs w:val="21"/>
        </w:rPr>
      </w:pPr>
      <w:r w:rsidRPr="005879EF">
        <w:rPr>
          <w:rFonts w:ascii="宋体" w:hAnsi="宋体" w:hint="eastAsia"/>
          <w:sz w:val="21"/>
          <w:szCs w:val="21"/>
        </w:rPr>
        <w:t>③</w:t>
      </w:r>
      <w:r w:rsidR="00C115B1" w:rsidRPr="005879EF">
        <w:rPr>
          <w:rFonts w:ascii="宋体" w:hAnsi="宋体"/>
          <w:sz w:val="21"/>
          <w:szCs w:val="21"/>
        </w:rPr>
        <w:t>日常维修、定期检修和巡检等都要做好纪录，内容包括：日常例行检查维护情况，发生故障的现象、原因、排除故障的方法、更换器材的情况等,建立维修档案和设备资料档案。</w:t>
      </w:r>
    </w:p>
    <w:p w14:paraId="71407B20" w14:textId="77777777" w:rsidR="00C115B1" w:rsidRPr="005879EF" w:rsidRDefault="00C115B1" w:rsidP="006E15C9">
      <w:pPr>
        <w:numPr>
          <w:ilvl w:val="0"/>
          <w:numId w:val="13"/>
        </w:numPr>
        <w:spacing w:line="300" w:lineRule="auto"/>
        <w:ind w:firstLineChars="0"/>
        <w:rPr>
          <w:rFonts w:ascii="宋体" w:hAnsi="宋体"/>
          <w:sz w:val="21"/>
          <w:szCs w:val="21"/>
        </w:rPr>
      </w:pPr>
      <w:r w:rsidRPr="005879EF">
        <w:rPr>
          <w:rFonts w:ascii="宋体" w:hAnsi="宋体"/>
          <w:sz w:val="21"/>
          <w:szCs w:val="21"/>
        </w:rPr>
        <w:lastRenderedPageBreak/>
        <w:t>绘制每个监控终端所控制的路灯送电范围的图纸，将其转换成指定格式。</w:t>
      </w:r>
    </w:p>
    <w:p w14:paraId="51C05D88" w14:textId="77777777" w:rsidR="009F27D6" w:rsidRPr="005879EF" w:rsidRDefault="009F27D6" w:rsidP="00137426">
      <w:pPr>
        <w:spacing w:line="300" w:lineRule="auto"/>
        <w:ind w:left="840" w:firstLineChars="0" w:firstLine="0"/>
        <w:rPr>
          <w:rFonts w:ascii="宋体" w:hAnsi="宋体"/>
          <w:sz w:val="21"/>
          <w:szCs w:val="21"/>
        </w:rPr>
      </w:pPr>
    </w:p>
    <w:p w14:paraId="5BD0FB41" w14:textId="77777777" w:rsidR="001B2BAB" w:rsidRPr="005879EF" w:rsidRDefault="00BD45E7" w:rsidP="00137426">
      <w:pPr>
        <w:spacing w:line="300" w:lineRule="auto"/>
        <w:ind w:firstLine="422"/>
        <w:rPr>
          <w:rFonts w:ascii="宋体" w:hAnsi="宋体"/>
          <w:b/>
          <w:bCs/>
          <w:sz w:val="21"/>
          <w:szCs w:val="21"/>
        </w:rPr>
      </w:pPr>
      <w:r w:rsidRPr="005879EF">
        <w:rPr>
          <w:rFonts w:ascii="宋体" w:hAnsi="宋体" w:hint="eastAsia"/>
          <w:b/>
          <w:bCs/>
          <w:sz w:val="21"/>
          <w:szCs w:val="21"/>
        </w:rPr>
        <w:t>5、</w:t>
      </w:r>
      <w:r w:rsidR="00ED5415" w:rsidRPr="005879EF">
        <w:rPr>
          <w:rFonts w:ascii="宋体" w:hAnsi="宋体" w:hint="eastAsia"/>
          <w:b/>
          <w:bCs/>
          <w:sz w:val="21"/>
          <w:szCs w:val="21"/>
        </w:rPr>
        <w:t>维护</w:t>
      </w:r>
      <w:r w:rsidR="00524463" w:rsidRPr="005879EF">
        <w:rPr>
          <w:rFonts w:ascii="宋体" w:hAnsi="宋体" w:hint="eastAsia"/>
          <w:b/>
          <w:bCs/>
          <w:sz w:val="21"/>
          <w:szCs w:val="21"/>
        </w:rPr>
        <w:t>人员及车辆</w:t>
      </w:r>
      <w:r w:rsidR="00684251" w:rsidRPr="005879EF">
        <w:rPr>
          <w:rFonts w:ascii="宋体" w:hAnsi="宋体" w:hint="eastAsia"/>
          <w:b/>
          <w:bCs/>
          <w:sz w:val="21"/>
          <w:szCs w:val="21"/>
        </w:rPr>
        <w:t>、设备</w:t>
      </w:r>
      <w:r w:rsidR="00524463" w:rsidRPr="005879EF">
        <w:rPr>
          <w:rFonts w:ascii="宋体" w:hAnsi="宋体" w:hint="eastAsia"/>
          <w:b/>
          <w:bCs/>
          <w:sz w:val="21"/>
          <w:szCs w:val="21"/>
        </w:rPr>
        <w:t>配置要求</w:t>
      </w:r>
    </w:p>
    <w:p w14:paraId="7B43C613" w14:textId="77777777" w:rsidR="00F73349" w:rsidRPr="005879EF" w:rsidRDefault="00D65DF7" w:rsidP="00137426">
      <w:pPr>
        <w:spacing w:line="300" w:lineRule="auto"/>
        <w:ind w:firstLine="422"/>
        <w:rPr>
          <w:rFonts w:ascii="宋体" w:hAnsi="宋体"/>
          <w:sz w:val="21"/>
          <w:szCs w:val="21"/>
        </w:rPr>
      </w:pPr>
      <w:bookmarkStart w:id="323" w:name="_Hlk80906759"/>
      <w:r w:rsidRPr="005879EF">
        <w:rPr>
          <w:rFonts w:ascii="宋体" w:hAnsi="宋体" w:hint="eastAsia"/>
          <w:b/>
          <w:bCs/>
          <w:sz w:val="21"/>
          <w:szCs w:val="21"/>
          <w:u w:val="single"/>
        </w:rPr>
        <w:t>★</w:t>
      </w:r>
      <w:r w:rsidR="001B2BAB" w:rsidRPr="005879EF">
        <w:rPr>
          <w:rFonts w:ascii="宋体" w:hAnsi="宋体" w:hint="eastAsia"/>
          <w:b/>
          <w:bCs/>
          <w:sz w:val="21"/>
          <w:szCs w:val="21"/>
          <w:u w:val="single"/>
        </w:rPr>
        <w:t>本项为承诺制，</w:t>
      </w:r>
      <w:r w:rsidR="003B7DBC" w:rsidRPr="005879EF">
        <w:rPr>
          <w:rFonts w:ascii="宋体" w:hAnsi="宋体" w:hint="eastAsia"/>
          <w:b/>
          <w:bCs/>
          <w:sz w:val="21"/>
          <w:szCs w:val="21"/>
          <w:u w:val="single"/>
        </w:rPr>
        <w:t>投标供应商</w:t>
      </w:r>
      <w:r w:rsidRPr="005879EF">
        <w:rPr>
          <w:rFonts w:ascii="宋体" w:hAnsi="宋体" w:hint="eastAsia"/>
          <w:b/>
          <w:bCs/>
          <w:sz w:val="21"/>
          <w:szCs w:val="21"/>
          <w:u w:val="single"/>
        </w:rPr>
        <w:t>须</w:t>
      </w:r>
      <w:r w:rsidR="008159D9" w:rsidRPr="005879EF">
        <w:rPr>
          <w:rFonts w:ascii="宋体" w:hAnsi="宋体" w:hint="eastAsia"/>
          <w:b/>
          <w:bCs/>
          <w:sz w:val="21"/>
          <w:szCs w:val="21"/>
          <w:u w:val="single"/>
        </w:rPr>
        <w:t>承诺</w:t>
      </w:r>
      <w:r w:rsidRPr="005879EF">
        <w:rPr>
          <w:rFonts w:ascii="宋体" w:hAnsi="宋体" w:hint="eastAsia"/>
          <w:b/>
          <w:bCs/>
          <w:sz w:val="21"/>
          <w:szCs w:val="21"/>
          <w:u w:val="single"/>
        </w:rPr>
        <w:t>按本</w:t>
      </w:r>
      <w:r w:rsidR="00E2411E" w:rsidRPr="005879EF">
        <w:rPr>
          <w:rFonts w:ascii="宋体" w:hAnsi="宋体" w:hint="eastAsia"/>
          <w:b/>
          <w:bCs/>
          <w:sz w:val="21"/>
          <w:szCs w:val="21"/>
          <w:u w:val="single"/>
        </w:rPr>
        <w:t>节要求配置</w:t>
      </w:r>
      <w:r w:rsidRPr="005879EF">
        <w:rPr>
          <w:rFonts w:ascii="宋体" w:hAnsi="宋体" w:hint="eastAsia"/>
          <w:b/>
          <w:bCs/>
          <w:sz w:val="21"/>
          <w:szCs w:val="21"/>
          <w:u w:val="single"/>
        </w:rPr>
        <w:t>维护人员、维护车辆、检修、测试、维修设备</w:t>
      </w:r>
      <w:r w:rsidR="00F73349" w:rsidRPr="005879EF">
        <w:rPr>
          <w:rFonts w:ascii="宋体" w:hAnsi="宋体" w:hint="eastAsia"/>
          <w:sz w:val="21"/>
          <w:szCs w:val="21"/>
        </w:rPr>
        <w:t>。</w:t>
      </w:r>
    </w:p>
    <w:p w14:paraId="7212C275" w14:textId="77777777" w:rsidR="00D65DF7" w:rsidRPr="005879EF" w:rsidRDefault="00E2411E" w:rsidP="00137426">
      <w:pPr>
        <w:spacing w:line="300" w:lineRule="auto"/>
        <w:ind w:firstLine="420"/>
        <w:rPr>
          <w:rFonts w:ascii="宋体" w:hAnsi="宋体"/>
          <w:sz w:val="21"/>
          <w:szCs w:val="21"/>
        </w:rPr>
      </w:pPr>
      <w:r w:rsidRPr="005879EF">
        <w:rPr>
          <w:rFonts w:ascii="宋体" w:hAnsi="宋体" w:hint="eastAsia"/>
          <w:sz w:val="21"/>
          <w:szCs w:val="21"/>
        </w:rPr>
        <w:t>（</w:t>
      </w:r>
      <w:r w:rsidR="00F73349" w:rsidRPr="005879EF">
        <w:rPr>
          <w:rFonts w:ascii="宋体" w:hAnsi="宋体" w:hint="eastAsia"/>
          <w:sz w:val="21"/>
          <w:szCs w:val="21"/>
        </w:rPr>
        <w:t>注：</w:t>
      </w:r>
      <w:r w:rsidR="00ED5415" w:rsidRPr="005879EF">
        <w:rPr>
          <w:rFonts w:ascii="宋体" w:hAnsi="宋体" w:hint="eastAsia"/>
          <w:sz w:val="21"/>
          <w:szCs w:val="21"/>
        </w:rPr>
        <w:t>本节要求为本项目的最低要求，</w:t>
      </w:r>
      <w:r w:rsidR="003B7DBC" w:rsidRPr="005879EF">
        <w:rPr>
          <w:rFonts w:ascii="宋体" w:hAnsi="宋体" w:hint="eastAsia"/>
          <w:sz w:val="21"/>
          <w:szCs w:val="21"/>
        </w:rPr>
        <w:t>投标供应商</w:t>
      </w:r>
      <w:r w:rsidR="00ED5415" w:rsidRPr="005879EF">
        <w:rPr>
          <w:rFonts w:ascii="宋体" w:hAnsi="宋体" w:hint="eastAsia"/>
          <w:sz w:val="21"/>
          <w:szCs w:val="21"/>
        </w:rPr>
        <w:t>可予以优化</w:t>
      </w:r>
      <w:r w:rsidRPr="005879EF">
        <w:rPr>
          <w:rFonts w:ascii="宋体" w:hAnsi="宋体" w:hint="eastAsia"/>
          <w:sz w:val="21"/>
          <w:szCs w:val="21"/>
        </w:rPr>
        <w:t>配置）</w:t>
      </w:r>
      <w:r w:rsidR="00D65DF7" w:rsidRPr="005879EF">
        <w:rPr>
          <w:rFonts w:ascii="宋体" w:hAnsi="宋体" w:hint="eastAsia"/>
          <w:sz w:val="21"/>
          <w:szCs w:val="21"/>
        </w:rPr>
        <w:t>。</w:t>
      </w:r>
    </w:p>
    <w:p w14:paraId="54BAF093" w14:textId="77777777" w:rsidR="00D65DF7" w:rsidRPr="005879EF" w:rsidRDefault="00D65DF7" w:rsidP="00137426">
      <w:pPr>
        <w:spacing w:line="300" w:lineRule="auto"/>
        <w:ind w:firstLine="420"/>
        <w:rPr>
          <w:rFonts w:ascii="宋体" w:hAnsi="宋体"/>
          <w:sz w:val="21"/>
          <w:szCs w:val="21"/>
        </w:rPr>
      </w:pPr>
      <w:r w:rsidRPr="005879EF">
        <w:rPr>
          <w:rFonts w:ascii="宋体" w:hAnsi="宋体" w:hint="eastAsia"/>
          <w:sz w:val="21"/>
          <w:szCs w:val="21"/>
        </w:rPr>
        <w:t>本项目服务范围包括飞云片（飞云街道、云周街道、仙降街道、南滨街道）、高楼片（高楼镇和平阳坑镇）以及</w:t>
      </w:r>
      <w:proofErr w:type="gramStart"/>
      <w:r w:rsidRPr="005879EF">
        <w:rPr>
          <w:rFonts w:ascii="宋体" w:hAnsi="宋体" w:hint="eastAsia"/>
          <w:sz w:val="21"/>
          <w:szCs w:val="21"/>
        </w:rPr>
        <w:t>马屿片（马屿</w:t>
      </w:r>
      <w:proofErr w:type="gramEnd"/>
      <w:r w:rsidRPr="005879EF">
        <w:rPr>
          <w:rFonts w:ascii="宋体" w:hAnsi="宋体" w:hint="eastAsia"/>
          <w:sz w:val="21"/>
          <w:szCs w:val="21"/>
        </w:rPr>
        <w:t>镇和</w:t>
      </w:r>
      <w:proofErr w:type="gramStart"/>
      <w:r w:rsidRPr="005879EF">
        <w:rPr>
          <w:rFonts w:ascii="宋体" w:hAnsi="宋体" w:hint="eastAsia"/>
          <w:sz w:val="21"/>
          <w:szCs w:val="21"/>
        </w:rPr>
        <w:t>曹村镇</w:t>
      </w:r>
      <w:proofErr w:type="gramEnd"/>
      <w:r w:rsidRPr="005879EF">
        <w:rPr>
          <w:rFonts w:ascii="宋体" w:hAnsi="宋体" w:hint="eastAsia"/>
          <w:sz w:val="21"/>
          <w:szCs w:val="21"/>
        </w:rPr>
        <w:t>）。</w:t>
      </w:r>
    </w:p>
    <w:p w14:paraId="22AC0ACD" w14:textId="77777777" w:rsidR="00B4201E" w:rsidRPr="005879EF" w:rsidRDefault="00BD45E7" w:rsidP="00137426">
      <w:pPr>
        <w:spacing w:line="300" w:lineRule="auto"/>
        <w:ind w:firstLine="422"/>
        <w:rPr>
          <w:rFonts w:ascii="宋体" w:hAnsi="宋体"/>
          <w:b/>
          <w:bCs/>
          <w:sz w:val="21"/>
          <w:szCs w:val="21"/>
        </w:rPr>
      </w:pPr>
      <w:r w:rsidRPr="005879EF">
        <w:rPr>
          <w:rFonts w:ascii="宋体" w:hAnsi="宋体" w:hint="eastAsia"/>
          <w:b/>
          <w:bCs/>
          <w:sz w:val="21"/>
          <w:szCs w:val="21"/>
        </w:rPr>
        <w:t>（</w:t>
      </w:r>
      <w:r w:rsidR="00B4201E" w:rsidRPr="005879EF">
        <w:rPr>
          <w:rFonts w:ascii="宋体" w:hAnsi="宋体" w:hint="eastAsia"/>
          <w:b/>
          <w:bCs/>
          <w:sz w:val="21"/>
          <w:szCs w:val="21"/>
        </w:rPr>
        <w:t>1）</w:t>
      </w:r>
      <w:r w:rsidR="006B4D91" w:rsidRPr="005879EF">
        <w:rPr>
          <w:rFonts w:ascii="宋体" w:hAnsi="宋体" w:hint="eastAsia"/>
          <w:b/>
          <w:bCs/>
          <w:sz w:val="21"/>
          <w:szCs w:val="21"/>
        </w:rPr>
        <w:t>维护</w:t>
      </w:r>
      <w:r w:rsidR="00B4201E" w:rsidRPr="005879EF">
        <w:rPr>
          <w:rFonts w:ascii="宋体" w:hAnsi="宋体" w:hint="eastAsia"/>
          <w:b/>
          <w:bCs/>
          <w:sz w:val="21"/>
          <w:szCs w:val="21"/>
        </w:rPr>
        <w:t>人员配置</w:t>
      </w:r>
    </w:p>
    <w:tbl>
      <w:tblPr>
        <w:tblW w:w="0" w:type="auto"/>
        <w:tblInd w:w="534"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268"/>
        <w:gridCol w:w="1701"/>
        <w:gridCol w:w="3119"/>
      </w:tblGrid>
      <w:tr w:rsidR="00B4201E" w:rsidRPr="005879EF" w14:paraId="771AF985" w14:textId="77777777" w:rsidTr="00C93CD0">
        <w:trPr>
          <w:trHeight w:val="545"/>
        </w:trPr>
        <w:tc>
          <w:tcPr>
            <w:tcW w:w="850" w:type="dxa"/>
            <w:shd w:val="clear" w:color="auto" w:fill="auto"/>
            <w:vAlign w:val="center"/>
          </w:tcPr>
          <w:p w14:paraId="3D271451" w14:textId="77777777" w:rsidR="00B4201E" w:rsidRPr="005879EF" w:rsidRDefault="00B4201E" w:rsidP="00137426">
            <w:pPr>
              <w:snapToGrid w:val="0"/>
              <w:spacing w:line="300" w:lineRule="auto"/>
              <w:ind w:firstLineChars="0" w:firstLine="0"/>
              <w:jc w:val="center"/>
              <w:rPr>
                <w:rFonts w:ascii="宋体" w:hAnsi="宋体"/>
                <w:sz w:val="21"/>
                <w:szCs w:val="21"/>
              </w:rPr>
            </w:pPr>
            <w:bookmarkStart w:id="324" w:name="_Hlk80904040"/>
            <w:r w:rsidRPr="005879EF">
              <w:rPr>
                <w:rFonts w:ascii="宋体" w:hAnsi="宋体" w:hint="eastAsia"/>
                <w:sz w:val="21"/>
                <w:szCs w:val="21"/>
              </w:rPr>
              <w:t>序号</w:t>
            </w:r>
          </w:p>
        </w:tc>
        <w:tc>
          <w:tcPr>
            <w:tcW w:w="2268" w:type="dxa"/>
            <w:shd w:val="clear" w:color="auto" w:fill="auto"/>
            <w:vAlign w:val="center"/>
          </w:tcPr>
          <w:p w14:paraId="1F4349F5"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人员</w:t>
            </w:r>
          </w:p>
        </w:tc>
        <w:tc>
          <w:tcPr>
            <w:tcW w:w="1701" w:type="dxa"/>
            <w:shd w:val="clear" w:color="auto" w:fill="auto"/>
            <w:vAlign w:val="center"/>
          </w:tcPr>
          <w:p w14:paraId="7379105F"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数量（人）</w:t>
            </w:r>
          </w:p>
        </w:tc>
        <w:tc>
          <w:tcPr>
            <w:tcW w:w="3119" w:type="dxa"/>
            <w:shd w:val="clear" w:color="auto" w:fill="auto"/>
            <w:vAlign w:val="center"/>
          </w:tcPr>
          <w:p w14:paraId="0675FA96"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备注</w:t>
            </w:r>
          </w:p>
        </w:tc>
      </w:tr>
      <w:tr w:rsidR="00B4201E" w:rsidRPr="005879EF" w14:paraId="158A93A6" w14:textId="77777777" w:rsidTr="00C93CD0">
        <w:trPr>
          <w:trHeight w:val="545"/>
        </w:trPr>
        <w:tc>
          <w:tcPr>
            <w:tcW w:w="850" w:type="dxa"/>
            <w:shd w:val="clear" w:color="auto" w:fill="auto"/>
            <w:vAlign w:val="center"/>
          </w:tcPr>
          <w:p w14:paraId="60E369E3"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p>
        </w:tc>
        <w:tc>
          <w:tcPr>
            <w:tcW w:w="2268" w:type="dxa"/>
            <w:shd w:val="clear" w:color="auto" w:fill="auto"/>
            <w:vAlign w:val="center"/>
          </w:tcPr>
          <w:p w14:paraId="0F620C00" w14:textId="77777777" w:rsidR="00B4201E" w:rsidRPr="005879EF" w:rsidRDefault="006B4D91"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维护</w:t>
            </w:r>
            <w:r w:rsidR="00B4201E" w:rsidRPr="005879EF">
              <w:rPr>
                <w:rFonts w:ascii="宋体" w:hAnsi="宋体" w:hint="eastAsia"/>
                <w:sz w:val="21"/>
                <w:szCs w:val="21"/>
              </w:rPr>
              <w:t>负责人</w:t>
            </w:r>
          </w:p>
        </w:tc>
        <w:tc>
          <w:tcPr>
            <w:tcW w:w="1701" w:type="dxa"/>
            <w:shd w:val="clear" w:color="auto" w:fill="auto"/>
            <w:vAlign w:val="center"/>
          </w:tcPr>
          <w:p w14:paraId="3F730A02"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p>
        </w:tc>
        <w:tc>
          <w:tcPr>
            <w:tcW w:w="3119" w:type="dxa"/>
            <w:shd w:val="clear" w:color="auto" w:fill="auto"/>
            <w:vAlign w:val="center"/>
          </w:tcPr>
          <w:p w14:paraId="3B53B66F" w14:textId="77777777" w:rsidR="00B4201E" w:rsidRPr="005879EF" w:rsidRDefault="00BD45E7"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具备机电专业</w:t>
            </w:r>
            <w:r w:rsidR="002B6D48" w:rsidRPr="005879EF">
              <w:rPr>
                <w:rFonts w:ascii="宋体" w:hAnsi="宋体" w:hint="eastAsia"/>
                <w:sz w:val="21"/>
                <w:szCs w:val="21"/>
              </w:rPr>
              <w:t>或市政专业</w:t>
            </w:r>
            <w:r w:rsidRPr="005879EF">
              <w:rPr>
                <w:rFonts w:ascii="宋体" w:hAnsi="宋体" w:hint="eastAsia"/>
                <w:sz w:val="21"/>
                <w:szCs w:val="21"/>
              </w:rPr>
              <w:t>二级及以上建造师执业资格，</w:t>
            </w:r>
            <w:r w:rsidRPr="005879EF">
              <w:rPr>
                <w:rFonts w:ascii="宋体" w:hAnsi="宋体" w:hint="eastAsia"/>
                <w:color w:val="444444"/>
                <w:sz w:val="21"/>
                <w:szCs w:val="21"/>
              </w:rPr>
              <w:t>具备有效的安全生产考核合格证书</w:t>
            </w:r>
            <w:r w:rsidR="00D65DF7" w:rsidRPr="005879EF">
              <w:rPr>
                <w:rFonts w:ascii="宋体" w:hAnsi="宋体" w:hint="eastAsia"/>
                <w:color w:val="444444"/>
                <w:sz w:val="21"/>
                <w:szCs w:val="21"/>
              </w:rPr>
              <w:t>（可兼任维护人员）</w:t>
            </w:r>
          </w:p>
        </w:tc>
      </w:tr>
      <w:tr w:rsidR="00B4201E" w:rsidRPr="005879EF" w14:paraId="71D99024" w14:textId="77777777" w:rsidTr="00C93CD0">
        <w:trPr>
          <w:trHeight w:val="545"/>
        </w:trPr>
        <w:tc>
          <w:tcPr>
            <w:tcW w:w="850" w:type="dxa"/>
            <w:shd w:val="clear" w:color="auto" w:fill="auto"/>
            <w:vAlign w:val="center"/>
          </w:tcPr>
          <w:p w14:paraId="004EFA2F"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2</w:t>
            </w:r>
          </w:p>
        </w:tc>
        <w:tc>
          <w:tcPr>
            <w:tcW w:w="2268" w:type="dxa"/>
            <w:shd w:val="clear" w:color="auto" w:fill="auto"/>
            <w:vAlign w:val="center"/>
          </w:tcPr>
          <w:p w14:paraId="70E09D5C" w14:textId="77777777" w:rsidR="00B4201E" w:rsidRPr="005879EF" w:rsidRDefault="0036112B"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现场</w:t>
            </w:r>
            <w:r w:rsidR="00B4201E" w:rsidRPr="005879EF">
              <w:rPr>
                <w:rFonts w:ascii="宋体" w:hAnsi="宋体" w:hint="eastAsia"/>
                <w:sz w:val="21"/>
                <w:szCs w:val="21"/>
              </w:rPr>
              <w:t>维护</w:t>
            </w:r>
            <w:r w:rsidR="001862D0" w:rsidRPr="005879EF">
              <w:rPr>
                <w:rFonts w:ascii="宋体" w:hAnsi="宋体" w:hint="eastAsia"/>
                <w:sz w:val="21"/>
                <w:szCs w:val="21"/>
              </w:rPr>
              <w:t>人员</w:t>
            </w:r>
          </w:p>
        </w:tc>
        <w:tc>
          <w:tcPr>
            <w:tcW w:w="1701" w:type="dxa"/>
            <w:shd w:val="clear" w:color="auto" w:fill="auto"/>
            <w:vAlign w:val="center"/>
          </w:tcPr>
          <w:p w14:paraId="7401CCC7" w14:textId="77777777" w:rsidR="00B4201E" w:rsidRPr="005879EF" w:rsidRDefault="0036112B"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w:t>
            </w:r>
            <w:r w:rsidR="001862D0" w:rsidRPr="005879EF">
              <w:rPr>
                <w:rFonts w:ascii="宋体" w:hAnsi="宋体" w:hint="eastAsia"/>
                <w:sz w:val="21"/>
                <w:szCs w:val="21"/>
              </w:rPr>
              <w:t>2</w:t>
            </w:r>
            <w:r w:rsidR="001862D0" w:rsidRPr="005879EF">
              <w:rPr>
                <w:rFonts w:ascii="宋体" w:hAnsi="宋体"/>
                <w:sz w:val="21"/>
                <w:szCs w:val="21"/>
              </w:rPr>
              <w:t>0</w:t>
            </w:r>
            <w:r w:rsidR="001862D0" w:rsidRPr="005879EF">
              <w:rPr>
                <w:rFonts w:ascii="宋体" w:hAnsi="宋体" w:hint="eastAsia"/>
                <w:sz w:val="21"/>
                <w:szCs w:val="21"/>
              </w:rPr>
              <w:t>人</w:t>
            </w:r>
          </w:p>
        </w:tc>
        <w:tc>
          <w:tcPr>
            <w:tcW w:w="3119" w:type="dxa"/>
            <w:shd w:val="clear" w:color="auto" w:fill="auto"/>
            <w:vAlign w:val="center"/>
          </w:tcPr>
          <w:p w14:paraId="0419EE59" w14:textId="77777777" w:rsidR="00B4201E" w:rsidRPr="005879EF" w:rsidRDefault="00D65DF7"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暂定</w:t>
            </w:r>
            <w:r w:rsidR="001862D0" w:rsidRPr="005879EF">
              <w:rPr>
                <w:rFonts w:ascii="宋体" w:hAnsi="宋体" w:hint="eastAsia"/>
                <w:sz w:val="21"/>
                <w:szCs w:val="21"/>
              </w:rPr>
              <w:t>分为5组（每组4人），</w:t>
            </w:r>
            <w:r w:rsidRPr="005879EF">
              <w:rPr>
                <w:rFonts w:ascii="宋体" w:hAnsi="宋体" w:hint="eastAsia"/>
                <w:sz w:val="21"/>
                <w:szCs w:val="21"/>
              </w:rPr>
              <w:t>飞云片三组，高楼片和</w:t>
            </w:r>
            <w:proofErr w:type="gramStart"/>
            <w:r w:rsidRPr="005879EF">
              <w:rPr>
                <w:rFonts w:ascii="宋体" w:hAnsi="宋体" w:hint="eastAsia"/>
                <w:sz w:val="21"/>
                <w:szCs w:val="21"/>
              </w:rPr>
              <w:t>马屿片</w:t>
            </w:r>
            <w:proofErr w:type="gramEnd"/>
            <w:r w:rsidRPr="005879EF">
              <w:rPr>
                <w:rFonts w:ascii="宋体" w:hAnsi="宋体" w:hint="eastAsia"/>
                <w:sz w:val="21"/>
                <w:szCs w:val="21"/>
              </w:rPr>
              <w:t>各一组</w:t>
            </w:r>
          </w:p>
        </w:tc>
      </w:tr>
      <w:tr w:rsidR="001862D0" w:rsidRPr="005879EF" w14:paraId="125A4540" w14:textId="77777777" w:rsidTr="00C93CD0">
        <w:trPr>
          <w:trHeight w:val="545"/>
        </w:trPr>
        <w:tc>
          <w:tcPr>
            <w:tcW w:w="850" w:type="dxa"/>
            <w:shd w:val="clear" w:color="auto" w:fill="auto"/>
            <w:vAlign w:val="center"/>
          </w:tcPr>
          <w:p w14:paraId="427B9DAE" w14:textId="77777777" w:rsidR="001862D0" w:rsidRPr="005879EF" w:rsidRDefault="001862D0" w:rsidP="00137426">
            <w:pPr>
              <w:snapToGrid w:val="0"/>
              <w:spacing w:line="300" w:lineRule="auto"/>
              <w:ind w:firstLineChars="0" w:firstLine="0"/>
              <w:jc w:val="center"/>
              <w:rPr>
                <w:rFonts w:ascii="宋体" w:hAnsi="宋体"/>
                <w:sz w:val="21"/>
                <w:szCs w:val="21"/>
              </w:rPr>
            </w:pPr>
          </w:p>
        </w:tc>
        <w:tc>
          <w:tcPr>
            <w:tcW w:w="2268" w:type="dxa"/>
            <w:shd w:val="clear" w:color="auto" w:fill="auto"/>
            <w:vAlign w:val="center"/>
          </w:tcPr>
          <w:p w14:paraId="1B5CE591" w14:textId="77777777" w:rsidR="001862D0" w:rsidRPr="005879EF" w:rsidRDefault="001862D0" w:rsidP="00137426">
            <w:pPr>
              <w:snapToGrid w:val="0"/>
              <w:spacing w:line="300" w:lineRule="auto"/>
              <w:ind w:firstLineChars="0" w:firstLine="0"/>
              <w:rPr>
                <w:rFonts w:ascii="宋体" w:hAnsi="宋体"/>
                <w:sz w:val="21"/>
                <w:szCs w:val="21"/>
              </w:rPr>
            </w:pPr>
            <w:r w:rsidRPr="005879EF">
              <w:rPr>
                <w:rFonts w:ascii="宋体" w:hAnsi="宋体" w:hint="eastAsia"/>
                <w:sz w:val="21"/>
                <w:szCs w:val="21"/>
              </w:rPr>
              <w:t>其中：</w:t>
            </w:r>
          </w:p>
        </w:tc>
        <w:tc>
          <w:tcPr>
            <w:tcW w:w="1701" w:type="dxa"/>
            <w:shd w:val="clear" w:color="auto" w:fill="auto"/>
            <w:vAlign w:val="center"/>
          </w:tcPr>
          <w:p w14:paraId="55DFBED8" w14:textId="77777777" w:rsidR="001862D0" w:rsidRPr="005879EF" w:rsidRDefault="001862D0" w:rsidP="00137426">
            <w:pPr>
              <w:snapToGrid w:val="0"/>
              <w:spacing w:line="300" w:lineRule="auto"/>
              <w:ind w:firstLineChars="0" w:firstLine="0"/>
              <w:jc w:val="center"/>
              <w:rPr>
                <w:rFonts w:ascii="宋体" w:hAnsi="宋体"/>
                <w:sz w:val="21"/>
                <w:szCs w:val="21"/>
              </w:rPr>
            </w:pPr>
          </w:p>
        </w:tc>
        <w:tc>
          <w:tcPr>
            <w:tcW w:w="3119" w:type="dxa"/>
            <w:shd w:val="clear" w:color="auto" w:fill="auto"/>
            <w:vAlign w:val="center"/>
          </w:tcPr>
          <w:p w14:paraId="03A95624" w14:textId="77777777" w:rsidR="001862D0" w:rsidRPr="005879EF" w:rsidRDefault="001862D0" w:rsidP="00137426">
            <w:pPr>
              <w:snapToGrid w:val="0"/>
              <w:spacing w:line="300" w:lineRule="auto"/>
              <w:ind w:firstLineChars="0" w:firstLine="0"/>
              <w:jc w:val="center"/>
              <w:rPr>
                <w:rFonts w:ascii="宋体" w:hAnsi="宋体"/>
                <w:sz w:val="21"/>
                <w:szCs w:val="21"/>
              </w:rPr>
            </w:pPr>
          </w:p>
        </w:tc>
      </w:tr>
      <w:tr w:rsidR="002C178F" w:rsidRPr="005879EF" w14:paraId="40CBFF14" w14:textId="77777777" w:rsidTr="00C93CD0">
        <w:trPr>
          <w:trHeight w:val="545"/>
        </w:trPr>
        <w:tc>
          <w:tcPr>
            <w:tcW w:w="850" w:type="dxa"/>
            <w:shd w:val="clear" w:color="auto" w:fill="auto"/>
            <w:vAlign w:val="center"/>
          </w:tcPr>
          <w:p w14:paraId="2C1F5522" w14:textId="77777777" w:rsidR="002C178F" w:rsidRPr="005879EF" w:rsidRDefault="0033443C" w:rsidP="00137426">
            <w:pPr>
              <w:snapToGrid w:val="0"/>
              <w:spacing w:line="300" w:lineRule="auto"/>
              <w:ind w:firstLineChars="0" w:firstLine="0"/>
              <w:jc w:val="center"/>
              <w:rPr>
                <w:rFonts w:ascii="宋体" w:hAnsi="宋体"/>
                <w:sz w:val="21"/>
                <w:szCs w:val="21"/>
              </w:rPr>
            </w:pPr>
            <w:r w:rsidRPr="005879EF">
              <w:rPr>
                <w:rFonts w:ascii="宋体" w:hAnsi="宋体"/>
                <w:sz w:val="21"/>
                <w:szCs w:val="21"/>
              </w:rPr>
              <w:t>2.1</w:t>
            </w:r>
          </w:p>
        </w:tc>
        <w:tc>
          <w:tcPr>
            <w:tcW w:w="2268" w:type="dxa"/>
            <w:shd w:val="clear" w:color="auto" w:fill="auto"/>
            <w:vAlign w:val="center"/>
          </w:tcPr>
          <w:p w14:paraId="4911CB9F" w14:textId="77777777" w:rsidR="002C178F" w:rsidRPr="005879EF" w:rsidRDefault="001862D0"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电力维护人员</w:t>
            </w:r>
          </w:p>
        </w:tc>
        <w:tc>
          <w:tcPr>
            <w:tcW w:w="1701" w:type="dxa"/>
            <w:shd w:val="clear" w:color="auto" w:fill="auto"/>
            <w:vAlign w:val="center"/>
          </w:tcPr>
          <w:p w14:paraId="4ABD7D89" w14:textId="77777777" w:rsidR="002C178F" w:rsidRPr="005879EF" w:rsidRDefault="001862D0"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w:t>
            </w:r>
            <w:r w:rsidR="0036112B" w:rsidRPr="005879EF">
              <w:rPr>
                <w:rFonts w:ascii="宋体" w:hAnsi="宋体"/>
                <w:sz w:val="21"/>
                <w:szCs w:val="21"/>
              </w:rPr>
              <w:t>10</w:t>
            </w:r>
          </w:p>
        </w:tc>
        <w:tc>
          <w:tcPr>
            <w:tcW w:w="3119" w:type="dxa"/>
            <w:shd w:val="clear" w:color="auto" w:fill="auto"/>
            <w:vAlign w:val="center"/>
          </w:tcPr>
          <w:p w14:paraId="6285C463" w14:textId="77777777" w:rsidR="002C178F" w:rsidRPr="005879EF" w:rsidRDefault="005F3022"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持有电工证</w:t>
            </w:r>
          </w:p>
        </w:tc>
      </w:tr>
      <w:tr w:rsidR="0036112B" w:rsidRPr="005879EF" w14:paraId="191AAE8E" w14:textId="77777777" w:rsidTr="00C93CD0">
        <w:trPr>
          <w:trHeight w:val="545"/>
        </w:trPr>
        <w:tc>
          <w:tcPr>
            <w:tcW w:w="850" w:type="dxa"/>
            <w:shd w:val="clear" w:color="auto" w:fill="auto"/>
            <w:vAlign w:val="center"/>
          </w:tcPr>
          <w:p w14:paraId="6D05786E"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sz w:val="21"/>
                <w:szCs w:val="21"/>
              </w:rPr>
              <w:t>2.2</w:t>
            </w:r>
          </w:p>
        </w:tc>
        <w:tc>
          <w:tcPr>
            <w:tcW w:w="2268" w:type="dxa"/>
            <w:shd w:val="clear" w:color="auto" w:fill="auto"/>
            <w:vAlign w:val="center"/>
          </w:tcPr>
          <w:p w14:paraId="05EA0FD2"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高空作业人员</w:t>
            </w:r>
          </w:p>
        </w:tc>
        <w:tc>
          <w:tcPr>
            <w:tcW w:w="1701" w:type="dxa"/>
            <w:shd w:val="clear" w:color="auto" w:fill="auto"/>
            <w:vAlign w:val="center"/>
          </w:tcPr>
          <w:p w14:paraId="7F6DA880"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w:t>
            </w:r>
            <w:r w:rsidRPr="005879EF">
              <w:rPr>
                <w:rFonts w:ascii="宋体" w:hAnsi="宋体"/>
                <w:sz w:val="21"/>
                <w:szCs w:val="21"/>
              </w:rPr>
              <w:t>10</w:t>
            </w:r>
          </w:p>
        </w:tc>
        <w:tc>
          <w:tcPr>
            <w:tcW w:w="3119" w:type="dxa"/>
            <w:shd w:val="clear" w:color="auto" w:fill="auto"/>
            <w:vAlign w:val="center"/>
          </w:tcPr>
          <w:p w14:paraId="2CE64610"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持有高空作业证，可由其他维护人员兼任</w:t>
            </w:r>
          </w:p>
        </w:tc>
      </w:tr>
      <w:tr w:rsidR="0036112B" w:rsidRPr="005879EF" w14:paraId="05E27F7E" w14:textId="77777777" w:rsidTr="00C93CD0">
        <w:trPr>
          <w:trHeight w:val="545"/>
        </w:trPr>
        <w:tc>
          <w:tcPr>
            <w:tcW w:w="850" w:type="dxa"/>
            <w:shd w:val="clear" w:color="auto" w:fill="auto"/>
            <w:vAlign w:val="center"/>
          </w:tcPr>
          <w:p w14:paraId="2FA72FCA"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2</w:t>
            </w:r>
            <w:r w:rsidRPr="005879EF">
              <w:rPr>
                <w:rFonts w:ascii="宋体" w:hAnsi="宋体"/>
                <w:sz w:val="21"/>
                <w:szCs w:val="21"/>
              </w:rPr>
              <w:t>.3</w:t>
            </w:r>
          </w:p>
        </w:tc>
        <w:tc>
          <w:tcPr>
            <w:tcW w:w="2268" w:type="dxa"/>
            <w:shd w:val="clear" w:color="auto" w:fill="auto"/>
            <w:vAlign w:val="center"/>
          </w:tcPr>
          <w:p w14:paraId="3BE126AF"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驾驶员</w:t>
            </w:r>
          </w:p>
        </w:tc>
        <w:tc>
          <w:tcPr>
            <w:tcW w:w="1701" w:type="dxa"/>
            <w:shd w:val="clear" w:color="auto" w:fill="auto"/>
            <w:vAlign w:val="center"/>
          </w:tcPr>
          <w:p w14:paraId="4795DA4B"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按需配置</w:t>
            </w:r>
          </w:p>
        </w:tc>
        <w:tc>
          <w:tcPr>
            <w:tcW w:w="3119" w:type="dxa"/>
            <w:shd w:val="clear" w:color="auto" w:fill="auto"/>
            <w:vAlign w:val="center"/>
          </w:tcPr>
          <w:p w14:paraId="5AE45D77"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持有相应驾驶证（如驾驶特种车辆的应持有特种车辆操作证），可由其他维护人员兼任</w:t>
            </w:r>
          </w:p>
        </w:tc>
      </w:tr>
      <w:tr w:rsidR="0036112B" w:rsidRPr="005879EF" w14:paraId="4DFA358E" w14:textId="77777777" w:rsidTr="00C93CD0">
        <w:trPr>
          <w:trHeight w:val="545"/>
        </w:trPr>
        <w:tc>
          <w:tcPr>
            <w:tcW w:w="850" w:type="dxa"/>
            <w:shd w:val="clear" w:color="auto" w:fill="auto"/>
            <w:vAlign w:val="center"/>
          </w:tcPr>
          <w:p w14:paraId="5D41AF68"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sz w:val="21"/>
                <w:szCs w:val="21"/>
              </w:rPr>
              <w:t>2.4</w:t>
            </w:r>
          </w:p>
        </w:tc>
        <w:tc>
          <w:tcPr>
            <w:tcW w:w="2268" w:type="dxa"/>
            <w:shd w:val="clear" w:color="auto" w:fill="auto"/>
            <w:vAlign w:val="center"/>
          </w:tcPr>
          <w:p w14:paraId="3BF3102F"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其他现场维护人员</w:t>
            </w:r>
          </w:p>
        </w:tc>
        <w:tc>
          <w:tcPr>
            <w:tcW w:w="1701" w:type="dxa"/>
            <w:shd w:val="clear" w:color="auto" w:fill="auto"/>
            <w:vAlign w:val="center"/>
          </w:tcPr>
          <w:p w14:paraId="76C0A806"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按需配置</w:t>
            </w:r>
          </w:p>
        </w:tc>
        <w:tc>
          <w:tcPr>
            <w:tcW w:w="3119" w:type="dxa"/>
            <w:shd w:val="clear" w:color="auto" w:fill="auto"/>
            <w:vAlign w:val="center"/>
          </w:tcPr>
          <w:p w14:paraId="57FADCEC"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安全员等</w:t>
            </w:r>
          </w:p>
        </w:tc>
      </w:tr>
      <w:tr w:rsidR="0036112B" w:rsidRPr="005879EF" w14:paraId="20D791A4" w14:textId="77777777" w:rsidTr="00C93CD0">
        <w:trPr>
          <w:trHeight w:val="545"/>
        </w:trPr>
        <w:tc>
          <w:tcPr>
            <w:tcW w:w="850" w:type="dxa"/>
            <w:shd w:val="clear" w:color="auto" w:fill="auto"/>
            <w:vAlign w:val="center"/>
          </w:tcPr>
          <w:p w14:paraId="12E5710A"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sz w:val="21"/>
                <w:szCs w:val="21"/>
              </w:rPr>
              <w:t>3</w:t>
            </w:r>
          </w:p>
        </w:tc>
        <w:tc>
          <w:tcPr>
            <w:tcW w:w="2268" w:type="dxa"/>
            <w:shd w:val="clear" w:color="auto" w:fill="auto"/>
            <w:vAlign w:val="center"/>
          </w:tcPr>
          <w:p w14:paraId="072E480E"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其他维护人员</w:t>
            </w:r>
          </w:p>
        </w:tc>
        <w:tc>
          <w:tcPr>
            <w:tcW w:w="1701" w:type="dxa"/>
            <w:shd w:val="clear" w:color="auto" w:fill="auto"/>
            <w:vAlign w:val="center"/>
          </w:tcPr>
          <w:p w14:paraId="158EF623"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≥2</w:t>
            </w:r>
          </w:p>
        </w:tc>
        <w:tc>
          <w:tcPr>
            <w:tcW w:w="3119" w:type="dxa"/>
            <w:shd w:val="clear" w:color="auto" w:fill="auto"/>
            <w:vAlign w:val="center"/>
          </w:tcPr>
          <w:p w14:paraId="28856745" w14:textId="77777777" w:rsidR="0036112B" w:rsidRPr="005879EF" w:rsidRDefault="0036112B" w:rsidP="0036112B">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智能监控平台、报修热线等人员</w:t>
            </w:r>
          </w:p>
        </w:tc>
      </w:tr>
      <w:tr w:rsidR="0036112B" w:rsidRPr="005879EF" w14:paraId="23A19303" w14:textId="77777777" w:rsidTr="008834C3">
        <w:trPr>
          <w:trHeight w:val="545"/>
        </w:trPr>
        <w:tc>
          <w:tcPr>
            <w:tcW w:w="7938" w:type="dxa"/>
            <w:gridSpan w:val="4"/>
            <w:shd w:val="clear" w:color="auto" w:fill="auto"/>
            <w:vAlign w:val="center"/>
          </w:tcPr>
          <w:p w14:paraId="08FB16AD" w14:textId="77777777" w:rsidR="0036112B" w:rsidRPr="005879EF" w:rsidRDefault="0036112B" w:rsidP="0036112B">
            <w:pPr>
              <w:snapToGrid w:val="0"/>
              <w:spacing w:line="300" w:lineRule="auto"/>
              <w:ind w:firstLineChars="0" w:firstLine="0"/>
              <w:rPr>
                <w:rFonts w:ascii="宋体" w:hAnsi="宋体"/>
                <w:sz w:val="21"/>
                <w:szCs w:val="21"/>
              </w:rPr>
            </w:pPr>
            <w:r w:rsidRPr="005879EF">
              <w:rPr>
                <w:rFonts w:ascii="宋体" w:hAnsi="宋体" w:hint="eastAsia"/>
                <w:sz w:val="21"/>
                <w:szCs w:val="21"/>
              </w:rPr>
              <w:t>注：高空作业人员年龄应≤5</w:t>
            </w:r>
            <w:r w:rsidRPr="005879EF">
              <w:rPr>
                <w:rFonts w:ascii="宋体" w:hAnsi="宋体"/>
                <w:sz w:val="21"/>
                <w:szCs w:val="21"/>
              </w:rPr>
              <w:t>5</w:t>
            </w:r>
            <w:r w:rsidRPr="005879EF">
              <w:rPr>
                <w:rFonts w:ascii="宋体" w:hAnsi="宋体" w:hint="eastAsia"/>
                <w:sz w:val="21"/>
                <w:szCs w:val="21"/>
              </w:rPr>
              <w:t>岁</w:t>
            </w:r>
          </w:p>
        </w:tc>
      </w:tr>
    </w:tbl>
    <w:bookmarkEnd w:id="324"/>
    <w:p w14:paraId="08919B5B" w14:textId="77777777" w:rsidR="002C178F" w:rsidRPr="005879EF" w:rsidRDefault="002C178F" w:rsidP="00137426">
      <w:pPr>
        <w:spacing w:line="300" w:lineRule="auto"/>
        <w:ind w:firstLine="422"/>
        <w:rPr>
          <w:rFonts w:ascii="宋体" w:hAnsi="宋体"/>
          <w:b/>
          <w:bCs/>
          <w:sz w:val="21"/>
          <w:szCs w:val="21"/>
        </w:rPr>
      </w:pPr>
      <w:r w:rsidRPr="005879EF">
        <w:rPr>
          <w:rFonts w:ascii="宋体" w:hAnsi="宋体" w:hint="eastAsia"/>
          <w:b/>
          <w:bCs/>
          <w:sz w:val="21"/>
          <w:szCs w:val="21"/>
        </w:rPr>
        <w:t>注：操作人员均须持证上岗；登高作业人员应持有高空作业证。</w:t>
      </w:r>
    </w:p>
    <w:p w14:paraId="5501AD8D" w14:textId="77777777" w:rsidR="00AA120A" w:rsidRPr="005879EF" w:rsidRDefault="00EE397C" w:rsidP="00137426">
      <w:pPr>
        <w:spacing w:line="300" w:lineRule="auto"/>
        <w:ind w:firstLine="422"/>
        <w:rPr>
          <w:rFonts w:ascii="宋体" w:hAnsi="宋体"/>
          <w:b/>
          <w:bCs/>
          <w:sz w:val="21"/>
          <w:szCs w:val="21"/>
        </w:rPr>
      </w:pPr>
      <w:r w:rsidRPr="005879EF">
        <w:rPr>
          <w:rFonts w:ascii="宋体" w:hAnsi="宋体" w:hint="eastAsia"/>
          <w:b/>
          <w:bCs/>
          <w:sz w:val="21"/>
          <w:szCs w:val="21"/>
        </w:rPr>
        <w:t>中</w:t>
      </w:r>
      <w:r w:rsidR="005678BA" w:rsidRPr="005879EF">
        <w:rPr>
          <w:rFonts w:ascii="宋体" w:hAnsi="宋体" w:hint="eastAsia"/>
          <w:b/>
          <w:bCs/>
          <w:sz w:val="21"/>
          <w:szCs w:val="21"/>
        </w:rPr>
        <w:t>标人</w:t>
      </w:r>
      <w:r w:rsidR="00C27035" w:rsidRPr="005879EF">
        <w:rPr>
          <w:rFonts w:ascii="宋体" w:hAnsi="宋体" w:hint="eastAsia"/>
          <w:b/>
          <w:bCs/>
          <w:sz w:val="21"/>
          <w:szCs w:val="21"/>
        </w:rPr>
        <w:t>应</w:t>
      </w:r>
      <w:r w:rsidR="001B2BAB" w:rsidRPr="005879EF">
        <w:rPr>
          <w:rFonts w:ascii="宋体" w:hAnsi="宋体" w:hint="eastAsia"/>
          <w:b/>
          <w:bCs/>
          <w:sz w:val="21"/>
          <w:szCs w:val="21"/>
        </w:rPr>
        <w:t>在《P</w:t>
      </w:r>
      <w:r w:rsidR="001B2BAB" w:rsidRPr="005879EF">
        <w:rPr>
          <w:rFonts w:ascii="宋体" w:hAnsi="宋体"/>
          <w:b/>
          <w:bCs/>
          <w:sz w:val="21"/>
          <w:szCs w:val="21"/>
        </w:rPr>
        <w:t>PP</w:t>
      </w:r>
      <w:r w:rsidR="001B2BAB" w:rsidRPr="005879EF">
        <w:rPr>
          <w:rFonts w:ascii="宋体" w:hAnsi="宋体" w:hint="eastAsia"/>
          <w:b/>
          <w:bCs/>
          <w:sz w:val="21"/>
          <w:szCs w:val="21"/>
        </w:rPr>
        <w:t>项目合同》签订后3</w:t>
      </w:r>
      <w:r w:rsidR="001B2BAB" w:rsidRPr="005879EF">
        <w:rPr>
          <w:rFonts w:ascii="宋体" w:hAnsi="宋体"/>
          <w:b/>
          <w:bCs/>
          <w:sz w:val="21"/>
          <w:szCs w:val="21"/>
        </w:rPr>
        <w:t>0</w:t>
      </w:r>
      <w:r w:rsidR="001B2BAB" w:rsidRPr="005879EF">
        <w:rPr>
          <w:rFonts w:ascii="宋体" w:hAnsi="宋体" w:hint="eastAsia"/>
          <w:b/>
          <w:bCs/>
          <w:sz w:val="21"/>
          <w:szCs w:val="21"/>
        </w:rPr>
        <w:t>天内</w:t>
      </w:r>
      <w:r w:rsidR="0036112B" w:rsidRPr="005879EF">
        <w:rPr>
          <w:rFonts w:ascii="宋体" w:hAnsi="宋体" w:hint="eastAsia"/>
          <w:b/>
          <w:bCs/>
          <w:sz w:val="21"/>
          <w:szCs w:val="21"/>
        </w:rPr>
        <w:t>按投标承诺</w:t>
      </w:r>
      <w:r w:rsidR="001B2BAB" w:rsidRPr="005879EF">
        <w:rPr>
          <w:rFonts w:ascii="宋体" w:hAnsi="宋体" w:hint="eastAsia"/>
          <w:b/>
          <w:bCs/>
          <w:sz w:val="21"/>
          <w:szCs w:val="21"/>
        </w:rPr>
        <w:t>提交符合要求的</w:t>
      </w:r>
      <w:r w:rsidR="004F54BA" w:rsidRPr="005879EF">
        <w:rPr>
          <w:rFonts w:ascii="宋体" w:hAnsi="宋体" w:hint="eastAsia"/>
          <w:b/>
          <w:bCs/>
          <w:sz w:val="21"/>
          <w:szCs w:val="21"/>
        </w:rPr>
        <w:t>实际到岗</w:t>
      </w:r>
      <w:r w:rsidR="0057638C" w:rsidRPr="005879EF">
        <w:rPr>
          <w:rFonts w:ascii="宋体" w:hAnsi="宋体" w:hint="eastAsia"/>
          <w:b/>
          <w:bCs/>
          <w:sz w:val="21"/>
          <w:szCs w:val="21"/>
        </w:rPr>
        <w:t>维护</w:t>
      </w:r>
      <w:r w:rsidR="001B2BAB" w:rsidRPr="005879EF">
        <w:rPr>
          <w:rFonts w:ascii="宋体" w:hAnsi="宋体" w:hint="eastAsia"/>
          <w:b/>
          <w:bCs/>
          <w:sz w:val="21"/>
          <w:szCs w:val="21"/>
        </w:rPr>
        <w:t>人员配备表，并</w:t>
      </w:r>
      <w:r w:rsidR="00C27035" w:rsidRPr="005879EF">
        <w:rPr>
          <w:rFonts w:ascii="宋体" w:hAnsi="宋体" w:hint="eastAsia"/>
          <w:b/>
          <w:bCs/>
          <w:sz w:val="21"/>
          <w:szCs w:val="21"/>
        </w:rPr>
        <w:t>根据项目</w:t>
      </w:r>
      <w:r w:rsidR="00D65DF7" w:rsidRPr="005879EF">
        <w:rPr>
          <w:rFonts w:ascii="宋体" w:hAnsi="宋体" w:hint="eastAsia"/>
          <w:b/>
          <w:bCs/>
          <w:sz w:val="21"/>
          <w:szCs w:val="21"/>
        </w:rPr>
        <w:t>维护</w:t>
      </w:r>
      <w:r w:rsidR="00C27035" w:rsidRPr="005879EF">
        <w:rPr>
          <w:rFonts w:ascii="宋体" w:hAnsi="宋体" w:hint="eastAsia"/>
          <w:b/>
          <w:bCs/>
          <w:sz w:val="21"/>
          <w:szCs w:val="21"/>
        </w:rPr>
        <w:t>要求</w:t>
      </w:r>
      <w:r w:rsidR="00D65DF7" w:rsidRPr="005879EF">
        <w:rPr>
          <w:rFonts w:ascii="宋体" w:hAnsi="宋体" w:hint="eastAsia"/>
          <w:b/>
          <w:bCs/>
          <w:sz w:val="21"/>
          <w:szCs w:val="21"/>
        </w:rPr>
        <w:t>及时</w:t>
      </w:r>
      <w:r w:rsidR="00C27035" w:rsidRPr="005879EF">
        <w:rPr>
          <w:rFonts w:ascii="宋体" w:hAnsi="宋体" w:hint="eastAsia"/>
          <w:b/>
          <w:bCs/>
          <w:sz w:val="21"/>
          <w:szCs w:val="21"/>
        </w:rPr>
        <w:t>配备</w:t>
      </w:r>
      <w:r w:rsidR="001B2BAB" w:rsidRPr="005879EF">
        <w:rPr>
          <w:rFonts w:ascii="宋体" w:hAnsi="宋体" w:hint="eastAsia"/>
          <w:b/>
          <w:bCs/>
          <w:sz w:val="21"/>
          <w:szCs w:val="21"/>
        </w:rPr>
        <w:t>相关</w:t>
      </w:r>
      <w:r w:rsidR="00C27035" w:rsidRPr="005879EF">
        <w:rPr>
          <w:rFonts w:ascii="宋体" w:hAnsi="宋体" w:hint="eastAsia"/>
          <w:b/>
          <w:bCs/>
          <w:sz w:val="21"/>
          <w:szCs w:val="21"/>
        </w:rPr>
        <w:t>人员到岗</w:t>
      </w:r>
      <w:r w:rsidR="00D65DF7" w:rsidRPr="005879EF">
        <w:rPr>
          <w:rFonts w:ascii="宋体" w:hAnsi="宋体" w:hint="eastAsia"/>
          <w:b/>
          <w:bCs/>
          <w:sz w:val="21"/>
          <w:szCs w:val="21"/>
        </w:rPr>
        <w:t>（未</w:t>
      </w:r>
      <w:r w:rsidR="0057638C" w:rsidRPr="005879EF">
        <w:rPr>
          <w:rFonts w:ascii="宋体" w:hAnsi="宋体" w:hint="eastAsia"/>
          <w:b/>
          <w:bCs/>
          <w:sz w:val="21"/>
          <w:szCs w:val="21"/>
        </w:rPr>
        <w:t>按投标承诺</w:t>
      </w:r>
      <w:r w:rsidR="00D65DF7" w:rsidRPr="005879EF">
        <w:rPr>
          <w:rFonts w:ascii="宋体" w:hAnsi="宋体" w:hint="eastAsia"/>
          <w:b/>
          <w:bCs/>
          <w:sz w:val="21"/>
          <w:szCs w:val="21"/>
        </w:rPr>
        <w:t>到岗的按缺勤进行违约处罚）</w:t>
      </w:r>
      <w:r w:rsidR="00F73349" w:rsidRPr="005879EF">
        <w:rPr>
          <w:rFonts w:ascii="宋体" w:hAnsi="宋体" w:hint="eastAsia"/>
          <w:b/>
          <w:bCs/>
          <w:sz w:val="21"/>
          <w:szCs w:val="21"/>
        </w:rPr>
        <w:t>。</w:t>
      </w:r>
    </w:p>
    <w:p w14:paraId="3C6BDC9B" w14:textId="77777777" w:rsidR="00B5279F" w:rsidRPr="005879EF" w:rsidRDefault="0057638C" w:rsidP="00137426">
      <w:pPr>
        <w:spacing w:line="300" w:lineRule="auto"/>
        <w:ind w:firstLine="420"/>
        <w:rPr>
          <w:rFonts w:ascii="宋体" w:hAnsi="宋体"/>
          <w:sz w:val="21"/>
          <w:szCs w:val="21"/>
        </w:rPr>
      </w:pPr>
      <w:r w:rsidRPr="005879EF">
        <w:rPr>
          <w:rFonts w:ascii="宋体" w:hAnsi="宋体" w:hint="eastAsia"/>
          <w:sz w:val="21"/>
          <w:szCs w:val="21"/>
        </w:rPr>
        <w:t>维护</w:t>
      </w:r>
      <w:r w:rsidR="00AA120A" w:rsidRPr="005879EF">
        <w:rPr>
          <w:rFonts w:ascii="宋体" w:hAnsi="宋体" w:hint="eastAsia"/>
          <w:sz w:val="21"/>
          <w:szCs w:val="21"/>
        </w:rPr>
        <w:t>人员</w:t>
      </w:r>
      <w:r w:rsidR="00D16852" w:rsidRPr="005879EF">
        <w:rPr>
          <w:rFonts w:ascii="宋体" w:hAnsi="宋体" w:hint="eastAsia"/>
          <w:sz w:val="21"/>
          <w:szCs w:val="21"/>
        </w:rPr>
        <w:t>每月到岗时间不得少于每月的法定工作时间</w:t>
      </w:r>
      <w:r w:rsidR="0080747F" w:rsidRPr="005879EF">
        <w:rPr>
          <w:rFonts w:ascii="宋体" w:hAnsi="宋体" w:hint="eastAsia"/>
          <w:sz w:val="21"/>
          <w:szCs w:val="21"/>
        </w:rPr>
        <w:t>。甲方组织按每月的实际天数考核，</w:t>
      </w:r>
      <w:r w:rsidRPr="005879EF">
        <w:rPr>
          <w:rFonts w:ascii="宋体" w:hAnsi="宋体" w:hint="eastAsia"/>
          <w:sz w:val="21"/>
          <w:szCs w:val="21"/>
        </w:rPr>
        <w:t>维护</w:t>
      </w:r>
      <w:r w:rsidR="0080747F" w:rsidRPr="005879EF">
        <w:rPr>
          <w:rFonts w:ascii="宋体" w:hAnsi="宋体" w:hint="eastAsia"/>
          <w:sz w:val="21"/>
          <w:szCs w:val="21"/>
        </w:rPr>
        <w:t>负责人每少一天罚1000元，不足一天按一天计，其他人员每少一天罚500元，不足一天按一</w:t>
      </w:r>
      <w:r w:rsidR="0080747F" w:rsidRPr="005879EF">
        <w:rPr>
          <w:rFonts w:ascii="宋体" w:hAnsi="宋体" w:hint="eastAsia"/>
          <w:sz w:val="21"/>
          <w:szCs w:val="21"/>
        </w:rPr>
        <w:lastRenderedPageBreak/>
        <w:t>天计，做好指纹考勤记录。</w:t>
      </w:r>
    </w:p>
    <w:p w14:paraId="10FAECBF" w14:textId="77777777" w:rsidR="001B2BAB" w:rsidRPr="005879EF" w:rsidRDefault="001B2BAB" w:rsidP="00137426">
      <w:pPr>
        <w:spacing w:line="300" w:lineRule="auto"/>
        <w:ind w:firstLine="420"/>
        <w:rPr>
          <w:rFonts w:ascii="宋体" w:hAnsi="宋体"/>
          <w:sz w:val="21"/>
          <w:szCs w:val="21"/>
        </w:rPr>
      </w:pPr>
      <w:r w:rsidRPr="005879EF">
        <w:rPr>
          <w:rFonts w:ascii="宋体" w:hAnsi="宋体" w:hint="eastAsia"/>
          <w:sz w:val="21"/>
          <w:szCs w:val="21"/>
        </w:rPr>
        <w:t>如中标人派出的</w:t>
      </w:r>
      <w:r w:rsidR="00AA120A" w:rsidRPr="005879EF">
        <w:rPr>
          <w:rFonts w:ascii="宋体" w:hAnsi="宋体" w:hint="eastAsia"/>
          <w:sz w:val="21"/>
          <w:szCs w:val="21"/>
        </w:rPr>
        <w:t>维护</w:t>
      </w:r>
      <w:r w:rsidRPr="005879EF">
        <w:rPr>
          <w:rFonts w:ascii="宋体" w:hAnsi="宋体" w:hint="eastAsia"/>
          <w:sz w:val="21"/>
          <w:szCs w:val="21"/>
        </w:rPr>
        <w:t>人员在本项目实施过程中，因素质、技术水平、服务质量、现场管理经验、采用的设备、文明安全生产等不符合采购文件的要求和与投标文件中的承诺不符，造成现场管理混乱、服务质量低劣时，采购人有权要求其重新调整充实专业服务人员，中标人必须接受，否则作违约处理，采购人可单方面终止合同。造成经济损失的，中标人应予赔偿。</w:t>
      </w:r>
    </w:p>
    <w:p w14:paraId="055904FA" w14:textId="77777777" w:rsidR="00D16852" w:rsidRPr="005879EF" w:rsidRDefault="003B678D" w:rsidP="00137426">
      <w:pPr>
        <w:spacing w:line="300" w:lineRule="auto"/>
        <w:ind w:firstLine="420"/>
        <w:rPr>
          <w:rFonts w:ascii="宋体" w:hAnsi="宋体"/>
          <w:sz w:val="21"/>
          <w:szCs w:val="21"/>
        </w:rPr>
      </w:pPr>
      <w:r w:rsidRPr="005879EF">
        <w:rPr>
          <w:rFonts w:ascii="宋体" w:hAnsi="宋体" w:hint="eastAsia"/>
          <w:sz w:val="21"/>
          <w:szCs w:val="21"/>
        </w:rPr>
        <w:t>如确实需要更换</w:t>
      </w:r>
      <w:r w:rsidR="00D16852" w:rsidRPr="005879EF">
        <w:rPr>
          <w:rFonts w:ascii="宋体" w:hAnsi="宋体" w:hint="eastAsia"/>
          <w:sz w:val="21"/>
          <w:szCs w:val="21"/>
        </w:rPr>
        <w:t>人员</w:t>
      </w:r>
      <w:r w:rsidRPr="005879EF">
        <w:rPr>
          <w:rFonts w:ascii="宋体" w:hAnsi="宋体" w:hint="eastAsia"/>
          <w:sz w:val="21"/>
          <w:szCs w:val="21"/>
        </w:rPr>
        <w:t>的，</w:t>
      </w:r>
      <w:r w:rsidR="003A2FB9" w:rsidRPr="005879EF">
        <w:rPr>
          <w:rFonts w:ascii="宋体" w:hAnsi="宋体" w:hint="eastAsia"/>
          <w:sz w:val="21"/>
          <w:szCs w:val="21"/>
        </w:rPr>
        <w:t>替换人员资质条件应不低于原</w:t>
      </w:r>
      <w:r w:rsidR="00D16852" w:rsidRPr="005879EF">
        <w:rPr>
          <w:rFonts w:ascii="宋体" w:hAnsi="宋体" w:hint="eastAsia"/>
          <w:sz w:val="21"/>
          <w:szCs w:val="21"/>
        </w:rPr>
        <w:t>配备人员</w:t>
      </w:r>
      <w:r w:rsidR="003A2FB9" w:rsidRPr="005879EF">
        <w:rPr>
          <w:rFonts w:ascii="宋体" w:hAnsi="宋体" w:hint="eastAsia"/>
          <w:sz w:val="21"/>
          <w:szCs w:val="21"/>
        </w:rPr>
        <w:t>，且</w:t>
      </w:r>
      <w:r w:rsidR="003B7DBC" w:rsidRPr="005879EF">
        <w:rPr>
          <w:rFonts w:ascii="宋体" w:hAnsi="宋体" w:hint="eastAsia"/>
          <w:sz w:val="21"/>
          <w:szCs w:val="21"/>
        </w:rPr>
        <w:t>投标供应商</w:t>
      </w:r>
      <w:r w:rsidR="003A2FB9" w:rsidRPr="005879EF">
        <w:rPr>
          <w:rFonts w:ascii="宋体" w:hAnsi="宋体" w:hint="eastAsia"/>
          <w:sz w:val="21"/>
          <w:szCs w:val="21"/>
        </w:rPr>
        <w:t>应提前将相关资料报采购人，</w:t>
      </w:r>
      <w:r w:rsidRPr="005879EF">
        <w:rPr>
          <w:rFonts w:ascii="宋体" w:hAnsi="宋体" w:hint="eastAsia"/>
          <w:sz w:val="21"/>
          <w:szCs w:val="21"/>
        </w:rPr>
        <w:t>经采购人同意</w:t>
      </w:r>
      <w:r w:rsidR="003A2FB9" w:rsidRPr="005879EF">
        <w:rPr>
          <w:rFonts w:ascii="宋体" w:hAnsi="宋体" w:hint="eastAsia"/>
          <w:sz w:val="21"/>
          <w:szCs w:val="21"/>
        </w:rPr>
        <w:t>后方可更换。</w:t>
      </w:r>
    </w:p>
    <w:p w14:paraId="43209707" w14:textId="77777777" w:rsidR="003B678D"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未经采购人许可擅自更换</w:t>
      </w:r>
      <w:r w:rsidR="00D16852" w:rsidRPr="005879EF">
        <w:rPr>
          <w:rFonts w:ascii="宋体" w:hAnsi="宋体" w:hint="eastAsia"/>
          <w:sz w:val="21"/>
          <w:szCs w:val="21"/>
        </w:rPr>
        <w:t>人员</w:t>
      </w:r>
      <w:r w:rsidRPr="005879EF">
        <w:rPr>
          <w:rFonts w:ascii="宋体" w:hAnsi="宋体" w:hint="eastAsia"/>
          <w:sz w:val="21"/>
          <w:szCs w:val="21"/>
        </w:rPr>
        <w:t>的，每更换一次</w:t>
      </w:r>
      <w:r w:rsidR="00D16852" w:rsidRPr="005879EF">
        <w:rPr>
          <w:rFonts w:ascii="宋体" w:hAnsi="宋体" w:hint="eastAsia"/>
          <w:sz w:val="21"/>
          <w:szCs w:val="21"/>
        </w:rPr>
        <w:t>项目负责人</w:t>
      </w:r>
      <w:r w:rsidRPr="005879EF">
        <w:rPr>
          <w:rFonts w:ascii="宋体" w:hAnsi="宋体" w:hint="eastAsia"/>
          <w:sz w:val="21"/>
          <w:szCs w:val="21"/>
        </w:rPr>
        <w:t>按</w:t>
      </w:r>
      <w:r w:rsidR="00D16852" w:rsidRPr="005879EF">
        <w:rPr>
          <w:rFonts w:ascii="宋体" w:hAnsi="宋体"/>
          <w:sz w:val="21"/>
          <w:szCs w:val="21"/>
        </w:rPr>
        <w:t>5</w:t>
      </w:r>
      <w:r w:rsidRPr="005879EF">
        <w:rPr>
          <w:rFonts w:ascii="宋体" w:hAnsi="宋体" w:hint="eastAsia"/>
          <w:sz w:val="21"/>
          <w:szCs w:val="21"/>
        </w:rPr>
        <w:t>万元人民币进行经济处罚</w:t>
      </w:r>
      <w:r w:rsidR="00D16852" w:rsidRPr="005879EF">
        <w:rPr>
          <w:rFonts w:ascii="宋体" w:hAnsi="宋体" w:hint="eastAsia"/>
          <w:sz w:val="21"/>
          <w:szCs w:val="21"/>
        </w:rPr>
        <w:t>，每更换一次其他人员按</w:t>
      </w:r>
      <w:r w:rsidR="00D16852" w:rsidRPr="005879EF">
        <w:rPr>
          <w:rFonts w:ascii="宋体" w:hAnsi="宋体"/>
          <w:sz w:val="21"/>
          <w:szCs w:val="21"/>
        </w:rPr>
        <w:t>2</w:t>
      </w:r>
      <w:r w:rsidR="00D16852" w:rsidRPr="005879EF">
        <w:rPr>
          <w:rFonts w:ascii="宋体" w:hAnsi="宋体" w:hint="eastAsia"/>
          <w:sz w:val="21"/>
          <w:szCs w:val="21"/>
        </w:rPr>
        <w:t>万元人民币进行经济处罚</w:t>
      </w:r>
      <w:r w:rsidRPr="005879EF">
        <w:rPr>
          <w:rFonts w:ascii="宋体" w:hAnsi="宋体" w:hint="eastAsia"/>
          <w:sz w:val="21"/>
          <w:szCs w:val="21"/>
        </w:rPr>
        <w:t>。</w:t>
      </w:r>
    </w:p>
    <w:p w14:paraId="544EC7D3" w14:textId="77777777" w:rsidR="00524463" w:rsidRPr="005879EF" w:rsidRDefault="00BD45E7" w:rsidP="00137426">
      <w:pPr>
        <w:spacing w:line="300" w:lineRule="auto"/>
        <w:ind w:firstLine="422"/>
        <w:rPr>
          <w:rFonts w:ascii="宋体" w:hAnsi="宋体"/>
          <w:b/>
          <w:bCs/>
          <w:sz w:val="21"/>
          <w:szCs w:val="21"/>
        </w:rPr>
      </w:pPr>
      <w:r w:rsidRPr="005879EF">
        <w:rPr>
          <w:rFonts w:ascii="宋体" w:hAnsi="宋体" w:hint="eastAsia"/>
          <w:b/>
          <w:bCs/>
          <w:sz w:val="21"/>
          <w:szCs w:val="21"/>
        </w:rPr>
        <w:t>（</w:t>
      </w:r>
      <w:r w:rsidR="00B4201E" w:rsidRPr="005879EF">
        <w:rPr>
          <w:rFonts w:ascii="宋体" w:hAnsi="宋体" w:hint="eastAsia"/>
          <w:b/>
          <w:bCs/>
          <w:sz w:val="21"/>
          <w:szCs w:val="21"/>
        </w:rPr>
        <w:t>2）维护车辆配置</w:t>
      </w:r>
    </w:p>
    <w:tbl>
      <w:tblPr>
        <w:tblW w:w="0" w:type="auto"/>
        <w:tblInd w:w="534"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410"/>
        <w:gridCol w:w="1987"/>
        <w:gridCol w:w="2688"/>
      </w:tblGrid>
      <w:tr w:rsidR="00B4201E" w:rsidRPr="005879EF" w14:paraId="5385D893" w14:textId="77777777" w:rsidTr="008B607D">
        <w:trPr>
          <w:trHeight w:val="545"/>
        </w:trPr>
        <w:tc>
          <w:tcPr>
            <w:tcW w:w="850" w:type="dxa"/>
            <w:shd w:val="clear" w:color="auto" w:fill="auto"/>
            <w:vAlign w:val="center"/>
          </w:tcPr>
          <w:p w14:paraId="6D54D326"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序号</w:t>
            </w:r>
          </w:p>
        </w:tc>
        <w:tc>
          <w:tcPr>
            <w:tcW w:w="2410" w:type="dxa"/>
            <w:shd w:val="clear" w:color="auto" w:fill="auto"/>
            <w:vAlign w:val="center"/>
          </w:tcPr>
          <w:p w14:paraId="6A354F6A"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车辆型号</w:t>
            </w:r>
          </w:p>
        </w:tc>
        <w:tc>
          <w:tcPr>
            <w:tcW w:w="1987" w:type="dxa"/>
            <w:shd w:val="clear" w:color="auto" w:fill="auto"/>
            <w:vAlign w:val="center"/>
          </w:tcPr>
          <w:p w14:paraId="1A348408"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数量（辆）</w:t>
            </w:r>
          </w:p>
        </w:tc>
        <w:tc>
          <w:tcPr>
            <w:tcW w:w="2688" w:type="dxa"/>
            <w:shd w:val="clear" w:color="auto" w:fill="auto"/>
            <w:vAlign w:val="center"/>
          </w:tcPr>
          <w:p w14:paraId="6BB9D74F" w14:textId="77777777" w:rsidR="00B4201E" w:rsidRPr="005879EF" w:rsidRDefault="00B4201E"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备注</w:t>
            </w:r>
          </w:p>
        </w:tc>
      </w:tr>
      <w:tr w:rsidR="008B607D" w:rsidRPr="005879EF" w14:paraId="0FA10CDB" w14:textId="77777777" w:rsidTr="008B607D">
        <w:trPr>
          <w:trHeight w:val="545"/>
        </w:trPr>
        <w:tc>
          <w:tcPr>
            <w:tcW w:w="850" w:type="dxa"/>
            <w:shd w:val="clear" w:color="auto" w:fill="auto"/>
            <w:vAlign w:val="center"/>
          </w:tcPr>
          <w:p w14:paraId="50D26860"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p>
        </w:tc>
        <w:tc>
          <w:tcPr>
            <w:tcW w:w="2410" w:type="dxa"/>
            <w:shd w:val="clear" w:color="auto" w:fill="auto"/>
            <w:vAlign w:val="center"/>
          </w:tcPr>
          <w:p w14:paraId="32FB1713"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8</w:t>
            </w:r>
            <w:r w:rsidRPr="005879EF">
              <w:rPr>
                <w:rFonts w:ascii="宋体" w:hAnsi="宋体" w:hint="eastAsia"/>
                <w:sz w:val="21"/>
                <w:szCs w:val="21"/>
              </w:rPr>
              <w:t>米（含）以上路灯专用高空作业车</w:t>
            </w:r>
          </w:p>
        </w:tc>
        <w:tc>
          <w:tcPr>
            <w:tcW w:w="1987" w:type="dxa"/>
            <w:shd w:val="clear" w:color="auto" w:fill="auto"/>
            <w:vAlign w:val="center"/>
          </w:tcPr>
          <w:p w14:paraId="65B0F277"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sz w:val="21"/>
                <w:szCs w:val="21"/>
              </w:rPr>
              <w:t>2</w:t>
            </w:r>
          </w:p>
        </w:tc>
        <w:tc>
          <w:tcPr>
            <w:tcW w:w="2688" w:type="dxa"/>
            <w:shd w:val="clear" w:color="auto" w:fill="auto"/>
            <w:vAlign w:val="center"/>
          </w:tcPr>
          <w:p w14:paraId="5052B2C5"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暂定飞云片一辆，高楼片和</w:t>
            </w:r>
            <w:proofErr w:type="gramStart"/>
            <w:r w:rsidRPr="005879EF">
              <w:rPr>
                <w:rFonts w:ascii="宋体" w:hAnsi="宋体" w:hint="eastAsia"/>
                <w:sz w:val="21"/>
                <w:szCs w:val="21"/>
              </w:rPr>
              <w:t>马屿片</w:t>
            </w:r>
            <w:proofErr w:type="gramEnd"/>
            <w:r w:rsidRPr="005879EF">
              <w:rPr>
                <w:rFonts w:ascii="宋体" w:hAnsi="宋体" w:hint="eastAsia"/>
                <w:sz w:val="21"/>
                <w:szCs w:val="21"/>
              </w:rPr>
              <w:t>共用一辆</w:t>
            </w:r>
          </w:p>
        </w:tc>
      </w:tr>
      <w:tr w:rsidR="008B607D" w:rsidRPr="005879EF" w14:paraId="676A0FFB" w14:textId="77777777" w:rsidTr="008B607D">
        <w:trPr>
          <w:trHeight w:val="545"/>
        </w:trPr>
        <w:tc>
          <w:tcPr>
            <w:tcW w:w="850" w:type="dxa"/>
            <w:shd w:val="clear" w:color="auto" w:fill="auto"/>
            <w:vAlign w:val="center"/>
          </w:tcPr>
          <w:p w14:paraId="3076E681"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2</w:t>
            </w:r>
          </w:p>
        </w:tc>
        <w:tc>
          <w:tcPr>
            <w:tcW w:w="2410" w:type="dxa"/>
            <w:shd w:val="clear" w:color="auto" w:fill="auto"/>
            <w:vAlign w:val="center"/>
          </w:tcPr>
          <w:p w14:paraId="5C75BE80"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12米（含）以上路灯</w:t>
            </w:r>
            <w:r w:rsidR="001054BC" w:rsidRPr="005879EF">
              <w:rPr>
                <w:rFonts w:ascii="宋体" w:hAnsi="宋体" w:hint="eastAsia"/>
                <w:sz w:val="21"/>
                <w:szCs w:val="21"/>
              </w:rPr>
              <w:t>专用</w:t>
            </w:r>
            <w:r w:rsidRPr="005879EF">
              <w:rPr>
                <w:rFonts w:ascii="宋体" w:hAnsi="宋体" w:hint="eastAsia"/>
                <w:sz w:val="21"/>
                <w:szCs w:val="21"/>
              </w:rPr>
              <w:t>高空作业车</w:t>
            </w:r>
          </w:p>
        </w:tc>
        <w:tc>
          <w:tcPr>
            <w:tcW w:w="1987" w:type="dxa"/>
            <w:shd w:val="clear" w:color="auto" w:fill="auto"/>
            <w:vAlign w:val="center"/>
          </w:tcPr>
          <w:p w14:paraId="2C1A13F6"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4</w:t>
            </w:r>
          </w:p>
        </w:tc>
        <w:tc>
          <w:tcPr>
            <w:tcW w:w="2688" w:type="dxa"/>
            <w:shd w:val="clear" w:color="auto" w:fill="auto"/>
            <w:vAlign w:val="center"/>
          </w:tcPr>
          <w:p w14:paraId="7F7C8793"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暂定飞云片二辆，高楼片和</w:t>
            </w:r>
            <w:proofErr w:type="gramStart"/>
            <w:r w:rsidRPr="005879EF">
              <w:rPr>
                <w:rFonts w:ascii="宋体" w:hAnsi="宋体" w:hint="eastAsia"/>
                <w:sz w:val="21"/>
                <w:szCs w:val="21"/>
              </w:rPr>
              <w:t>马屿片</w:t>
            </w:r>
            <w:proofErr w:type="gramEnd"/>
            <w:r w:rsidRPr="005879EF">
              <w:rPr>
                <w:rFonts w:ascii="宋体" w:hAnsi="宋体" w:hint="eastAsia"/>
                <w:sz w:val="21"/>
                <w:szCs w:val="21"/>
              </w:rPr>
              <w:t>各一辆</w:t>
            </w:r>
          </w:p>
        </w:tc>
      </w:tr>
      <w:tr w:rsidR="008B607D" w:rsidRPr="005879EF" w14:paraId="7724B08E" w14:textId="77777777" w:rsidTr="008B607D">
        <w:trPr>
          <w:trHeight w:val="545"/>
        </w:trPr>
        <w:tc>
          <w:tcPr>
            <w:tcW w:w="850" w:type="dxa"/>
            <w:shd w:val="clear" w:color="auto" w:fill="auto"/>
            <w:vAlign w:val="center"/>
          </w:tcPr>
          <w:p w14:paraId="6AF3FA81"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3</w:t>
            </w:r>
          </w:p>
        </w:tc>
        <w:tc>
          <w:tcPr>
            <w:tcW w:w="2410" w:type="dxa"/>
            <w:shd w:val="clear" w:color="auto" w:fill="auto"/>
            <w:vAlign w:val="center"/>
          </w:tcPr>
          <w:p w14:paraId="2CDE1D67"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巡查协调用车</w:t>
            </w:r>
          </w:p>
        </w:tc>
        <w:tc>
          <w:tcPr>
            <w:tcW w:w="1987" w:type="dxa"/>
            <w:shd w:val="clear" w:color="auto" w:fill="auto"/>
            <w:vAlign w:val="center"/>
          </w:tcPr>
          <w:p w14:paraId="601AB9AE" w14:textId="77777777" w:rsidR="008B607D" w:rsidRPr="005879EF" w:rsidRDefault="004F54BA" w:rsidP="00137426">
            <w:pPr>
              <w:snapToGrid w:val="0"/>
              <w:spacing w:line="300" w:lineRule="auto"/>
              <w:ind w:firstLineChars="0" w:firstLine="0"/>
              <w:jc w:val="center"/>
              <w:rPr>
                <w:rFonts w:ascii="宋体" w:hAnsi="宋体"/>
                <w:sz w:val="21"/>
                <w:szCs w:val="21"/>
              </w:rPr>
            </w:pPr>
            <w:r w:rsidRPr="005879EF">
              <w:rPr>
                <w:rFonts w:ascii="宋体" w:hAnsi="宋体"/>
                <w:sz w:val="21"/>
                <w:szCs w:val="21"/>
              </w:rPr>
              <w:t>2</w:t>
            </w:r>
          </w:p>
        </w:tc>
        <w:tc>
          <w:tcPr>
            <w:tcW w:w="2688" w:type="dxa"/>
            <w:shd w:val="clear" w:color="auto" w:fill="auto"/>
            <w:vAlign w:val="center"/>
          </w:tcPr>
          <w:p w14:paraId="7C522A10" w14:textId="77777777" w:rsidR="008B607D" w:rsidRPr="005879EF" w:rsidRDefault="008B607D" w:rsidP="00137426">
            <w:pPr>
              <w:snapToGrid w:val="0"/>
              <w:spacing w:line="300" w:lineRule="auto"/>
              <w:ind w:firstLineChars="0" w:firstLine="0"/>
              <w:jc w:val="center"/>
              <w:rPr>
                <w:rFonts w:ascii="宋体" w:hAnsi="宋体"/>
                <w:sz w:val="21"/>
                <w:szCs w:val="21"/>
              </w:rPr>
            </w:pPr>
            <w:r w:rsidRPr="005879EF">
              <w:rPr>
                <w:rFonts w:ascii="宋体" w:hAnsi="宋体" w:hint="eastAsia"/>
                <w:sz w:val="21"/>
                <w:szCs w:val="21"/>
              </w:rPr>
              <w:t>暂定</w:t>
            </w:r>
            <w:r w:rsidR="004F54BA" w:rsidRPr="005879EF">
              <w:rPr>
                <w:rFonts w:ascii="宋体" w:hAnsi="宋体" w:hint="eastAsia"/>
                <w:sz w:val="21"/>
                <w:szCs w:val="21"/>
              </w:rPr>
              <w:t>道路巡查和</w:t>
            </w:r>
            <w:r w:rsidRPr="005879EF">
              <w:rPr>
                <w:rFonts w:ascii="宋体" w:hAnsi="宋体" w:hint="eastAsia"/>
                <w:sz w:val="21"/>
                <w:szCs w:val="21"/>
              </w:rPr>
              <w:t>监控中心</w:t>
            </w:r>
            <w:r w:rsidR="004F54BA" w:rsidRPr="005879EF">
              <w:rPr>
                <w:rFonts w:ascii="宋体" w:hAnsi="宋体" w:hint="eastAsia"/>
                <w:sz w:val="21"/>
                <w:szCs w:val="21"/>
              </w:rPr>
              <w:t>各配备一辆</w:t>
            </w:r>
          </w:p>
        </w:tc>
      </w:tr>
    </w:tbl>
    <w:p w14:paraId="55962475" w14:textId="77777777" w:rsidR="001054BC" w:rsidRPr="005879EF" w:rsidRDefault="00F1468D" w:rsidP="00137426">
      <w:pPr>
        <w:spacing w:line="300" w:lineRule="auto"/>
        <w:ind w:firstLine="420"/>
        <w:rPr>
          <w:rFonts w:ascii="宋体" w:hAnsi="宋体" w:cs="宋体"/>
          <w:color w:val="000000"/>
          <w:sz w:val="21"/>
          <w:szCs w:val="21"/>
        </w:rPr>
      </w:pPr>
      <w:r w:rsidRPr="005879EF">
        <w:rPr>
          <w:rFonts w:ascii="宋体" w:hAnsi="宋体" w:cs="宋体" w:hint="eastAsia"/>
          <w:color w:val="000000"/>
          <w:sz w:val="21"/>
          <w:szCs w:val="21"/>
        </w:rPr>
        <w:t>A</w:t>
      </w:r>
      <w:r w:rsidRPr="005879EF">
        <w:rPr>
          <w:rFonts w:ascii="宋体" w:hAnsi="宋体" w:cs="宋体"/>
          <w:color w:val="000000"/>
          <w:sz w:val="21"/>
          <w:szCs w:val="21"/>
        </w:rPr>
        <w:t>:</w:t>
      </w:r>
      <w:proofErr w:type="gramStart"/>
      <w:r w:rsidR="008B607D" w:rsidRPr="005879EF">
        <w:rPr>
          <w:rFonts w:ascii="宋体" w:hAnsi="宋体" w:cs="宋体" w:hint="eastAsia"/>
          <w:color w:val="000000"/>
          <w:sz w:val="21"/>
          <w:szCs w:val="21"/>
        </w:rPr>
        <w:t>高空作业车指12米</w:t>
      </w:r>
      <w:proofErr w:type="gramEnd"/>
      <w:r w:rsidR="008B607D" w:rsidRPr="005879EF">
        <w:rPr>
          <w:rFonts w:ascii="宋体" w:hAnsi="宋体" w:cs="宋体" w:hint="eastAsia"/>
          <w:color w:val="000000"/>
          <w:sz w:val="21"/>
          <w:szCs w:val="21"/>
        </w:rPr>
        <w:t>（含）以上带操作斗的高空作业车</w:t>
      </w:r>
      <w:r w:rsidR="001054BC" w:rsidRPr="005879EF">
        <w:rPr>
          <w:rFonts w:ascii="宋体" w:hAnsi="宋体" w:cs="宋体" w:hint="eastAsia"/>
          <w:color w:val="000000"/>
          <w:sz w:val="21"/>
          <w:szCs w:val="21"/>
        </w:rPr>
        <w:t>，主要技术要求：</w:t>
      </w:r>
    </w:p>
    <w:p w14:paraId="7C01737E" w14:textId="77777777" w:rsidR="001054BC" w:rsidRPr="005879EF" w:rsidRDefault="001054BC"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底盘：高空作业车专用加强型底盘</w:t>
      </w:r>
    </w:p>
    <w:p w14:paraId="5EB8A48E" w14:textId="77777777" w:rsidR="001054BC" w:rsidRPr="005879EF" w:rsidRDefault="001054BC"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排放标准：国V及以上</w:t>
      </w:r>
    </w:p>
    <w:p w14:paraId="6C8DB81F" w14:textId="77777777" w:rsidR="009713CE" w:rsidRPr="005879EF" w:rsidRDefault="009713CE"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最大作业高度：1</w:t>
      </w:r>
      <w:r w:rsidRPr="005879EF">
        <w:rPr>
          <w:rFonts w:ascii="宋体" w:hAnsi="宋体" w:cs="宋体"/>
          <w:color w:val="000000"/>
          <w:sz w:val="21"/>
          <w:szCs w:val="21"/>
        </w:rPr>
        <w:t>8</w:t>
      </w:r>
      <w:r w:rsidRPr="005879EF">
        <w:rPr>
          <w:rFonts w:ascii="宋体" w:hAnsi="宋体" w:cs="宋体" w:hint="eastAsia"/>
          <w:color w:val="000000"/>
          <w:sz w:val="21"/>
          <w:szCs w:val="21"/>
        </w:rPr>
        <w:t>米车型≥1</w:t>
      </w:r>
      <w:r w:rsidRPr="005879EF">
        <w:rPr>
          <w:rFonts w:ascii="宋体" w:hAnsi="宋体" w:cs="宋体"/>
          <w:color w:val="000000"/>
          <w:sz w:val="21"/>
          <w:szCs w:val="21"/>
        </w:rPr>
        <w:t>8</w:t>
      </w:r>
      <w:r w:rsidRPr="005879EF">
        <w:rPr>
          <w:rFonts w:ascii="宋体" w:hAnsi="宋体" w:cs="宋体" w:hint="eastAsia"/>
          <w:color w:val="000000"/>
          <w:sz w:val="21"/>
          <w:szCs w:val="21"/>
        </w:rPr>
        <w:t>米，1</w:t>
      </w:r>
      <w:r w:rsidRPr="005879EF">
        <w:rPr>
          <w:rFonts w:ascii="宋体" w:hAnsi="宋体" w:cs="宋体"/>
          <w:color w:val="000000"/>
          <w:sz w:val="21"/>
          <w:szCs w:val="21"/>
        </w:rPr>
        <w:t>2</w:t>
      </w:r>
      <w:r w:rsidRPr="005879EF">
        <w:rPr>
          <w:rFonts w:ascii="宋体" w:hAnsi="宋体" w:cs="宋体" w:hint="eastAsia"/>
          <w:color w:val="000000"/>
          <w:sz w:val="21"/>
          <w:szCs w:val="21"/>
        </w:rPr>
        <w:t>米车型≥1</w:t>
      </w:r>
      <w:r w:rsidRPr="005879EF">
        <w:rPr>
          <w:rFonts w:ascii="宋体" w:hAnsi="宋体" w:cs="宋体"/>
          <w:color w:val="000000"/>
          <w:sz w:val="21"/>
          <w:szCs w:val="21"/>
        </w:rPr>
        <w:t>2</w:t>
      </w:r>
      <w:r w:rsidRPr="005879EF">
        <w:rPr>
          <w:rFonts w:ascii="宋体" w:hAnsi="宋体" w:cs="宋体" w:hint="eastAsia"/>
          <w:color w:val="000000"/>
          <w:sz w:val="21"/>
          <w:szCs w:val="21"/>
        </w:rPr>
        <w:t>米</w:t>
      </w:r>
    </w:p>
    <w:p w14:paraId="13DD639E" w14:textId="77777777" w:rsidR="009713CE" w:rsidRPr="005879EF" w:rsidRDefault="009713CE"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工作臂架形式：1</w:t>
      </w:r>
      <w:r w:rsidRPr="005879EF">
        <w:rPr>
          <w:rFonts w:ascii="宋体" w:hAnsi="宋体" w:cs="宋体"/>
          <w:color w:val="000000"/>
          <w:sz w:val="21"/>
          <w:szCs w:val="21"/>
        </w:rPr>
        <w:t>8</w:t>
      </w:r>
      <w:r w:rsidRPr="005879EF">
        <w:rPr>
          <w:rFonts w:ascii="宋体" w:hAnsi="宋体" w:cs="宋体" w:hint="eastAsia"/>
          <w:color w:val="000000"/>
          <w:sz w:val="21"/>
          <w:szCs w:val="21"/>
        </w:rPr>
        <w:t>米车型为折臂式，1</w:t>
      </w:r>
      <w:r w:rsidRPr="005879EF">
        <w:rPr>
          <w:rFonts w:ascii="宋体" w:hAnsi="宋体" w:cs="宋体"/>
          <w:color w:val="000000"/>
          <w:sz w:val="21"/>
          <w:szCs w:val="21"/>
        </w:rPr>
        <w:t>2</w:t>
      </w:r>
      <w:r w:rsidRPr="005879EF">
        <w:rPr>
          <w:rFonts w:ascii="宋体" w:hAnsi="宋体" w:cs="宋体" w:hint="eastAsia"/>
          <w:color w:val="000000"/>
          <w:sz w:val="21"/>
          <w:szCs w:val="21"/>
        </w:rPr>
        <w:t>米车型为折臂式</w:t>
      </w:r>
      <w:proofErr w:type="gramStart"/>
      <w:r w:rsidRPr="005879EF">
        <w:rPr>
          <w:rFonts w:ascii="宋体" w:hAnsi="宋体" w:cs="宋体" w:hint="eastAsia"/>
          <w:color w:val="000000"/>
          <w:sz w:val="21"/>
          <w:szCs w:val="21"/>
        </w:rPr>
        <w:t>或剪叉式</w:t>
      </w:r>
      <w:proofErr w:type="gramEnd"/>
    </w:p>
    <w:p w14:paraId="2F435CAC" w14:textId="77777777" w:rsidR="009713CE" w:rsidRPr="005879EF" w:rsidRDefault="009713CE"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操作斗载荷：≥</w:t>
      </w:r>
      <w:r w:rsidRPr="005879EF">
        <w:rPr>
          <w:rFonts w:ascii="宋体" w:hAnsi="宋体" w:cs="宋体"/>
          <w:color w:val="000000"/>
          <w:sz w:val="21"/>
          <w:szCs w:val="21"/>
        </w:rPr>
        <w:t>200</w:t>
      </w:r>
      <w:r w:rsidRPr="005879EF">
        <w:rPr>
          <w:rFonts w:ascii="宋体" w:hAnsi="宋体" w:cs="宋体" w:hint="eastAsia"/>
          <w:color w:val="000000"/>
          <w:sz w:val="21"/>
          <w:szCs w:val="21"/>
        </w:rPr>
        <w:t>kg</w:t>
      </w:r>
    </w:p>
    <w:p w14:paraId="4646F5C5" w14:textId="77777777" w:rsidR="009713CE" w:rsidRPr="005879EF" w:rsidRDefault="009713CE"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支腿：前后H型</w:t>
      </w:r>
    </w:p>
    <w:p w14:paraId="2B4F64C1" w14:textId="77777777" w:rsidR="009713CE" w:rsidRPr="005879EF" w:rsidRDefault="009713CE"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安全防护装置：上下车互锁、软腿保护、应急泵、液压锁、水平仪、工作臂极限位置报警及保护装置</w:t>
      </w:r>
      <w:r w:rsidR="00F1468D" w:rsidRPr="005879EF">
        <w:rPr>
          <w:rFonts w:ascii="宋体" w:hAnsi="宋体" w:cs="宋体" w:hint="eastAsia"/>
          <w:color w:val="000000"/>
          <w:sz w:val="21"/>
          <w:szCs w:val="21"/>
        </w:rPr>
        <w:t>、紧急停止装置等</w:t>
      </w:r>
      <w:r w:rsidRPr="005879EF">
        <w:rPr>
          <w:rFonts w:ascii="宋体" w:hAnsi="宋体" w:cs="宋体" w:hint="eastAsia"/>
          <w:color w:val="000000"/>
          <w:sz w:val="21"/>
          <w:szCs w:val="21"/>
        </w:rPr>
        <w:t>等</w:t>
      </w:r>
    </w:p>
    <w:p w14:paraId="1FD8FFF4" w14:textId="77777777" w:rsidR="009713CE" w:rsidRPr="005879EF" w:rsidRDefault="009713CE"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整车要求：要求整车出厂上牌（不得自行改装），可根据要求喷漆</w:t>
      </w:r>
    </w:p>
    <w:p w14:paraId="62E00430" w14:textId="77777777" w:rsidR="00F1468D" w:rsidRPr="005879EF" w:rsidRDefault="00F1468D" w:rsidP="006E15C9">
      <w:pPr>
        <w:numPr>
          <w:ilvl w:val="0"/>
          <w:numId w:val="31"/>
        </w:numPr>
        <w:tabs>
          <w:tab w:val="clear" w:pos="454"/>
          <w:tab w:val="num" w:pos="709"/>
        </w:tabs>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运营期内符合车辆年检年审要求</w:t>
      </w:r>
    </w:p>
    <w:p w14:paraId="470D8964" w14:textId="77777777" w:rsidR="001054BC" w:rsidRPr="005879EF" w:rsidRDefault="00F1468D" w:rsidP="00137426">
      <w:pPr>
        <w:spacing w:line="300" w:lineRule="auto"/>
        <w:ind w:firstLine="420"/>
        <w:rPr>
          <w:rFonts w:ascii="宋体" w:hAnsi="宋体" w:cs="宋体"/>
          <w:color w:val="000000"/>
          <w:sz w:val="21"/>
          <w:szCs w:val="21"/>
        </w:rPr>
      </w:pPr>
      <w:r w:rsidRPr="005879EF">
        <w:rPr>
          <w:rFonts w:ascii="宋体" w:hAnsi="宋体" w:cs="宋体" w:hint="eastAsia"/>
          <w:color w:val="000000"/>
          <w:sz w:val="21"/>
          <w:szCs w:val="21"/>
        </w:rPr>
        <w:t>B</w:t>
      </w:r>
      <w:r w:rsidRPr="005879EF">
        <w:rPr>
          <w:rFonts w:ascii="宋体" w:hAnsi="宋体" w:cs="宋体"/>
          <w:color w:val="000000"/>
          <w:sz w:val="21"/>
          <w:szCs w:val="21"/>
        </w:rPr>
        <w:t>:</w:t>
      </w:r>
      <w:r w:rsidR="001054BC" w:rsidRPr="005879EF">
        <w:rPr>
          <w:rFonts w:ascii="宋体" w:hAnsi="宋体" w:cs="宋体" w:hint="eastAsia"/>
          <w:color w:val="000000"/>
          <w:sz w:val="21"/>
          <w:szCs w:val="21"/>
        </w:rPr>
        <w:t>巡逻维护协调用车指小型</w:t>
      </w:r>
      <w:r w:rsidRPr="005879EF">
        <w:rPr>
          <w:rFonts w:ascii="宋体" w:hAnsi="宋体" w:cs="宋体" w:hint="eastAsia"/>
          <w:color w:val="000000"/>
          <w:sz w:val="21"/>
          <w:szCs w:val="21"/>
        </w:rPr>
        <w:t>轿车、小型</w:t>
      </w:r>
      <w:r w:rsidR="001054BC" w:rsidRPr="005879EF">
        <w:rPr>
          <w:rFonts w:ascii="宋体" w:hAnsi="宋体" w:cs="宋体" w:hint="eastAsia"/>
          <w:color w:val="000000"/>
          <w:sz w:val="21"/>
          <w:szCs w:val="21"/>
        </w:rPr>
        <w:t>货车或皮卡</w:t>
      </w:r>
      <w:r w:rsidR="00A66190" w:rsidRPr="005879EF">
        <w:rPr>
          <w:rFonts w:ascii="宋体" w:hAnsi="宋体" w:cs="宋体" w:hint="eastAsia"/>
          <w:color w:val="000000"/>
          <w:sz w:val="21"/>
          <w:szCs w:val="21"/>
        </w:rPr>
        <w:t>。</w:t>
      </w:r>
    </w:p>
    <w:p w14:paraId="6D5CA701" w14:textId="77777777" w:rsidR="0080747F" w:rsidRPr="005879EF" w:rsidRDefault="0080747F" w:rsidP="00137426">
      <w:pPr>
        <w:spacing w:line="300" w:lineRule="auto"/>
        <w:ind w:firstLine="420"/>
        <w:rPr>
          <w:rFonts w:ascii="宋体" w:hAnsi="宋体"/>
          <w:sz w:val="21"/>
          <w:szCs w:val="21"/>
        </w:rPr>
      </w:pPr>
      <w:r w:rsidRPr="005879EF">
        <w:rPr>
          <w:rFonts w:ascii="宋体" w:hAnsi="宋体" w:hint="eastAsia"/>
          <w:sz w:val="21"/>
          <w:szCs w:val="21"/>
        </w:rPr>
        <w:t>注：在</w:t>
      </w:r>
      <w:r w:rsidR="00021712" w:rsidRPr="005879EF">
        <w:rPr>
          <w:rFonts w:ascii="宋体" w:hAnsi="宋体" w:hint="eastAsia"/>
          <w:sz w:val="21"/>
          <w:szCs w:val="21"/>
        </w:rPr>
        <w:t>本项目</w:t>
      </w:r>
      <w:r w:rsidRPr="005879EF">
        <w:rPr>
          <w:rFonts w:ascii="宋体" w:hAnsi="宋体" w:hint="eastAsia"/>
          <w:sz w:val="21"/>
          <w:szCs w:val="21"/>
        </w:rPr>
        <w:t>发生应急情况须紧急征调额外车辆时，</w:t>
      </w:r>
      <w:r w:rsidR="003B7DBC" w:rsidRPr="005879EF">
        <w:rPr>
          <w:rFonts w:ascii="宋体" w:hAnsi="宋体" w:hint="eastAsia"/>
          <w:sz w:val="21"/>
          <w:szCs w:val="21"/>
        </w:rPr>
        <w:t>投标供应商</w:t>
      </w:r>
      <w:r w:rsidRPr="005879EF">
        <w:rPr>
          <w:rFonts w:ascii="宋体" w:hAnsi="宋体" w:hint="eastAsia"/>
          <w:sz w:val="21"/>
          <w:szCs w:val="21"/>
        </w:rPr>
        <w:t>须无条件响应并立刻安排，征调额外车辆所产生的费用，由</w:t>
      </w:r>
      <w:r w:rsidR="003B7DBC" w:rsidRPr="005879EF">
        <w:rPr>
          <w:rFonts w:ascii="宋体" w:hAnsi="宋体" w:hint="eastAsia"/>
          <w:sz w:val="21"/>
          <w:szCs w:val="21"/>
        </w:rPr>
        <w:t>投标供应商</w:t>
      </w:r>
      <w:r w:rsidRPr="005879EF">
        <w:rPr>
          <w:rFonts w:ascii="宋体" w:hAnsi="宋体" w:hint="eastAsia"/>
          <w:sz w:val="21"/>
          <w:szCs w:val="21"/>
        </w:rPr>
        <w:t>承担。</w:t>
      </w:r>
    </w:p>
    <w:p w14:paraId="167FBDDD" w14:textId="77777777" w:rsidR="005A623E" w:rsidRPr="005879EF" w:rsidRDefault="005A623E" w:rsidP="00137426">
      <w:pPr>
        <w:spacing w:line="300" w:lineRule="auto"/>
        <w:ind w:firstLine="420"/>
        <w:rPr>
          <w:rFonts w:ascii="宋体" w:hAnsi="宋体"/>
          <w:sz w:val="21"/>
          <w:szCs w:val="21"/>
        </w:rPr>
      </w:pPr>
      <w:r w:rsidRPr="005879EF">
        <w:rPr>
          <w:rFonts w:ascii="宋体" w:hAnsi="宋体" w:hint="eastAsia"/>
          <w:sz w:val="21"/>
          <w:szCs w:val="21"/>
        </w:rPr>
        <w:t>投标供应商应在《PPP项目合同》签订后30天内按投标承诺提交符合要求的实际到位的维护车辆配备表，并根据项目维护要求及时配备相关车辆到位（具体到位时间以甲方书面通知为准）。未按投标承诺到位的，自约定到位日起，按缺勤车辆数，以每辆车每天2000元予以处</w:t>
      </w:r>
      <w:r w:rsidRPr="005879EF">
        <w:rPr>
          <w:rFonts w:ascii="宋体" w:hAnsi="宋体" w:hint="eastAsia"/>
          <w:sz w:val="21"/>
          <w:szCs w:val="21"/>
        </w:rPr>
        <w:lastRenderedPageBreak/>
        <w:t>罚。</w:t>
      </w:r>
    </w:p>
    <w:p w14:paraId="3DA37B5C" w14:textId="77777777" w:rsidR="00B4201E" w:rsidRPr="005879EF" w:rsidRDefault="00BD45E7" w:rsidP="00137426">
      <w:pPr>
        <w:spacing w:line="300" w:lineRule="auto"/>
        <w:ind w:firstLine="422"/>
        <w:rPr>
          <w:rFonts w:ascii="宋体" w:hAnsi="宋体"/>
          <w:b/>
          <w:bCs/>
          <w:sz w:val="21"/>
          <w:szCs w:val="21"/>
        </w:rPr>
      </w:pPr>
      <w:r w:rsidRPr="005879EF">
        <w:rPr>
          <w:rFonts w:ascii="宋体" w:hAnsi="宋体" w:hint="eastAsia"/>
          <w:b/>
          <w:bCs/>
          <w:sz w:val="21"/>
          <w:szCs w:val="21"/>
        </w:rPr>
        <w:t>（</w:t>
      </w:r>
      <w:r w:rsidR="00B4201E" w:rsidRPr="005879EF">
        <w:rPr>
          <w:rFonts w:ascii="宋体" w:hAnsi="宋体"/>
          <w:b/>
          <w:bCs/>
          <w:sz w:val="21"/>
          <w:szCs w:val="21"/>
        </w:rPr>
        <w:t>3</w:t>
      </w:r>
      <w:r w:rsidR="00B4201E" w:rsidRPr="005879EF">
        <w:rPr>
          <w:rFonts w:ascii="宋体" w:hAnsi="宋体" w:hint="eastAsia"/>
          <w:b/>
          <w:bCs/>
          <w:sz w:val="21"/>
          <w:szCs w:val="21"/>
        </w:rPr>
        <w:t>）检修、测试、维修设备配置</w:t>
      </w:r>
    </w:p>
    <w:p w14:paraId="43C05B7A" w14:textId="77777777" w:rsidR="00524463" w:rsidRPr="005879EF" w:rsidRDefault="00B4201E" w:rsidP="00137426">
      <w:pPr>
        <w:spacing w:line="300" w:lineRule="auto"/>
        <w:ind w:firstLine="420"/>
        <w:rPr>
          <w:rFonts w:ascii="宋体" w:hAnsi="宋体"/>
          <w:sz w:val="21"/>
          <w:szCs w:val="21"/>
        </w:rPr>
      </w:pPr>
      <w:r w:rsidRPr="005879EF">
        <w:rPr>
          <w:rFonts w:ascii="宋体" w:hAnsi="宋体" w:hint="eastAsia"/>
          <w:sz w:val="21"/>
          <w:szCs w:val="21"/>
        </w:rPr>
        <w:t>按需配置足量的检修、测试、维修</w:t>
      </w:r>
      <w:r w:rsidR="00524463" w:rsidRPr="005879EF">
        <w:rPr>
          <w:rFonts w:ascii="宋体" w:hAnsi="宋体" w:hint="eastAsia"/>
          <w:sz w:val="21"/>
          <w:szCs w:val="21"/>
        </w:rPr>
        <w:t>设备</w:t>
      </w:r>
      <w:r w:rsidRPr="005879EF">
        <w:rPr>
          <w:rFonts w:ascii="宋体" w:hAnsi="宋体" w:hint="eastAsia"/>
          <w:sz w:val="21"/>
          <w:szCs w:val="21"/>
        </w:rPr>
        <w:t>，包括但不限于如下设备</w:t>
      </w:r>
      <w:r w:rsidR="00524463" w:rsidRPr="005879EF">
        <w:rPr>
          <w:rFonts w:ascii="宋体" w:hAnsi="宋体" w:hint="eastAsia"/>
          <w:sz w:val="21"/>
          <w:szCs w:val="21"/>
        </w:rPr>
        <w:t>：</w:t>
      </w:r>
      <w:r w:rsidR="008A7CDA" w:rsidRPr="005879EF">
        <w:rPr>
          <w:rFonts w:ascii="宋体" w:hAnsi="宋体" w:hint="eastAsia"/>
          <w:sz w:val="21"/>
          <w:szCs w:val="21"/>
        </w:rPr>
        <w:t>万用表、</w:t>
      </w:r>
      <w:r w:rsidR="00361038" w:rsidRPr="005879EF">
        <w:rPr>
          <w:rFonts w:ascii="宋体" w:hAnsi="宋体" w:hint="eastAsia"/>
          <w:sz w:val="21"/>
          <w:szCs w:val="21"/>
        </w:rPr>
        <w:t>照度测试仪</w:t>
      </w:r>
      <w:r w:rsidR="008A7CDA" w:rsidRPr="005879EF">
        <w:rPr>
          <w:rFonts w:ascii="宋体" w:hAnsi="宋体" w:hint="eastAsia"/>
          <w:sz w:val="21"/>
          <w:szCs w:val="21"/>
        </w:rPr>
        <w:t>、</w:t>
      </w:r>
      <w:r w:rsidR="00B46EF2" w:rsidRPr="005879EF">
        <w:rPr>
          <w:rFonts w:ascii="宋体" w:hAnsi="宋体" w:hint="eastAsia"/>
          <w:sz w:val="21"/>
          <w:szCs w:val="21"/>
        </w:rPr>
        <w:t>电缆故障</w:t>
      </w:r>
      <w:r w:rsidR="0090474E" w:rsidRPr="005879EF">
        <w:rPr>
          <w:rFonts w:ascii="宋体" w:hAnsi="宋体" w:hint="eastAsia"/>
          <w:sz w:val="21"/>
          <w:szCs w:val="21"/>
        </w:rPr>
        <w:t>测试仪</w:t>
      </w:r>
      <w:r w:rsidR="008A7CDA" w:rsidRPr="005879EF">
        <w:rPr>
          <w:rFonts w:ascii="宋体" w:hAnsi="宋体" w:hint="eastAsia"/>
          <w:sz w:val="21"/>
          <w:szCs w:val="21"/>
        </w:rPr>
        <w:t>、</w:t>
      </w:r>
      <w:r w:rsidR="00361038" w:rsidRPr="005879EF">
        <w:rPr>
          <w:rFonts w:ascii="宋体" w:hAnsi="宋体" w:hint="eastAsia"/>
          <w:sz w:val="21"/>
          <w:szCs w:val="21"/>
        </w:rPr>
        <w:t>接地电阻测试仪</w:t>
      </w:r>
      <w:r w:rsidR="008A7CDA" w:rsidRPr="005879EF">
        <w:rPr>
          <w:rFonts w:ascii="宋体" w:hAnsi="宋体" w:hint="eastAsia"/>
          <w:sz w:val="21"/>
          <w:szCs w:val="21"/>
        </w:rPr>
        <w:t>、</w:t>
      </w:r>
      <w:r w:rsidR="00524463" w:rsidRPr="005879EF">
        <w:rPr>
          <w:rFonts w:ascii="宋体" w:hAnsi="宋体" w:hint="eastAsia"/>
          <w:sz w:val="21"/>
          <w:szCs w:val="21"/>
        </w:rPr>
        <w:t>绝缘电阻测试仪</w:t>
      </w:r>
      <w:r w:rsidR="0090474E" w:rsidRPr="005879EF">
        <w:rPr>
          <w:rFonts w:ascii="宋体" w:hAnsi="宋体" w:hint="eastAsia"/>
          <w:sz w:val="21"/>
          <w:szCs w:val="21"/>
        </w:rPr>
        <w:t>、回路电阻测试仪、变压器变比测试仪</w:t>
      </w:r>
      <w:r w:rsidR="008A7CDA" w:rsidRPr="005879EF">
        <w:rPr>
          <w:rFonts w:ascii="宋体" w:hAnsi="宋体" w:hint="eastAsia"/>
          <w:sz w:val="21"/>
          <w:szCs w:val="21"/>
        </w:rPr>
        <w:t>、变压器直流电阻测试仪、变频串联谐振测试系统、工频耐压试验装置、互感器测试仪、直流高压发生器、直流试验电源、电容电感测试仪、继电保护测试仪</w:t>
      </w:r>
      <w:r w:rsidR="00361038" w:rsidRPr="005879EF">
        <w:rPr>
          <w:rFonts w:ascii="宋体" w:hAnsi="宋体" w:hint="eastAsia"/>
          <w:sz w:val="21"/>
          <w:szCs w:val="21"/>
        </w:rPr>
        <w:t>等</w:t>
      </w:r>
      <w:r w:rsidR="00524463" w:rsidRPr="005879EF">
        <w:rPr>
          <w:rFonts w:ascii="宋体" w:hAnsi="宋体" w:hint="eastAsia"/>
          <w:sz w:val="21"/>
          <w:szCs w:val="21"/>
        </w:rPr>
        <w:t>。</w:t>
      </w:r>
    </w:p>
    <w:bookmarkEnd w:id="323"/>
    <w:p w14:paraId="4582361B" w14:textId="77777777" w:rsidR="003A2FB9" w:rsidRPr="005879EF" w:rsidRDefault="003A2FB9" w:rsidP="00137426">
      <w:pPr>
        <w:spacing w:line="300" w:lineRule="auto"/>
        <w:ind w:firstLine="422"/>
        <w:rPr>
          <w:rFonts w:ascii="宋体" w:hAnsi="宋体"/>
          <w:b/>
          <w:bCs/>
          <w:sz w:val="21"/>
          <w:szCs w:val="21"/>
        </w:rPr>
      </w:pPr>
      <w:r w:rsidRPr="005879EF">
        <w:rPr>
          <w:rFonts w:ascii="宋体" w:hAnsi="宋体" w:hint="eastAsia"/>
          <w:b/>
          <w:bCs/>
          <w:sz w:val="21"/>
          <w:szCs w:val="21"/>
        </w:rPr>
        <w:t>6、其他要求</w:t>
      </w:r>
    </w:p>
    <w:p w14:paraId="2F627B08" w14:textId="77777777" w:rsidR="00BD4DCF" w:rsidRPr="005879EF" w:rsidRDefault="00BD4DCF" w:rsidP="00137426">
      <w:pPr>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1</w:t>
      </w:r>
      <w:r w:rsidRPr="005879EF">
        <w:rPr>
          <w:rFonts w:ascii="宋体" w:hAnsi="宋体" w:hint="eastAsia"/>
          <w:sz w:val="21"/>
          <w:szCs w:val="21"/>
        </w:rPr>
        <w:t>）</w:t>
      </w:r>
      <w:r w:rsidR="0080747F" w:rsidRPr="005879EF">
        <w:rPr>
          <w:rFonts w:ascii="宋体" w:hAnsi="宋体" w:hint="eastAsia"/>
          <w:sz w:val="21"/>
          <w:szCs w:val="21"/>
        </w:rPr>
        <w:t>全面检修</w:t>
      </w:r>
    </w:p>
    <w:p w14:paraId="7016B7D9" w14:textId="77777777" w:rsidR="0080747F" w:rsidRPr="005879EF" w:rsidRDefault="0080747F" w:rsidP="00137426">
      <w:pPr>
        <w:spacing w:line="300" w:lineRule="auto"/>
        <w:ind w:firstLine="420"/>
        <w:rPr>
          <w:rFonts w:ascii="宋体" w:hAnsi="宋体"/>
          <w:sz w:val="21"/>
          <w:szCs w:val="21"/>
        </w:rPr>
      </w:pPr>
      <w:r w:rsidRPr="005879EF">
        <w:rPr>
          <w:rFonts w:ascii="宋体" w:hAnsi="宋体" w:hint="eastAsia"/>
          <w:sz w:val="21"/>
          <w:szCs w:val="21"/>
        </w:rPr>
        <w:t>运营期内，</w:t>
      </w:r>
      <w:r w:rsidR="004F54BA" w:rsidRPr="005879EF">
        <w:rPr>
          <w:rFonts w:ascii="宋体" w:hAnsi="宋体" w:hint="eastAsia"/>
          <w:sz w:val="21"/>
          <w:szCs w:val="21"/>
        </w:rPr>
        <w:t>中</w:t>
      </w:r>
      <w:r w:rsidR="003B7DBC" w:rsidRPr="005879EF">
        <w:rPr>
          <w:rFonts w:ascii="宋体" w:hAnsi="宋体" w:hint="eastAsia"/>
          <w:sz w:val="21"/>
          <w:szCs w:val="21"/>
        </w:rPr>
        <w:t>标供应商</w:t>
      </w:r>
      <w:r w:rsidRPr="005879EF">
        <w:rPr>
          <w:rFonts w:ascii="宋体" w:hAnsi="宋体" w:hint="eastAsia"/>
          <w:sz w:val="21"/>
          <w:szCs w:val="21"/>
        </w:rPr>
        <w:t>应当于每年3、4月份对本项目养护范围内的路灯进行检修，检修内容包括绝缘、金属外壳接地、灯杆的受力实验等。</w:t>
      </w:r>
    </w:p>
    <w:p w14:paraId="3297E6C9"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2</w:t>
      </w:r>
      <w:r w:rsidRPr="005879EF">
        <w:rPr>
          <w:rFonts w:ascii="宋体" w:hAnsi="宋体" w:hint="eastAsia"/>
          <w:sz w:val="21"/>
          <w:szCs w:val="21"/>
        </w:rPr>
        <w:t>）铭牌制作</w:t>
      </w:r>
    </w:p>
    <w:p w14:paraId="087D76AE" w14:textId="77777777" w:rsidR="003A2FB9" w:rsidRPr="005879EF" w:rsidRDefault="004F54BA" w:rsidP="00137426">
      <w:pPr>
        <w:spacing w:line="300" w:lineRule="auto"/>
        <w:ind w:firstLine="420"/>
        <w:rPr>
          <w:rFonts w:ascii="宋体" w:hAnsi="宋体"/>
          <w:sz w:val="21"/>
          <w:szCs w:val="21"/>
        </w:rPr>
      </w:pPr>
      <w:r w:rsidRPr="005879EF">
        <w:rPr>
          <w:rFonts w:ascii="宋体" w:hAnsi="宋体" w:hint="eastAsia"/>
          <w:sz w:val="21"/>
          <w:szCs w:val="21"/>
        </w:rPr>
        <w:t>中</w:t>
      </w:r>
      <w:r w:rsidR="003B7DBC" w:rsidRPr="005879EF">
        <w:rPr>
          <w:rFonts w:ascii="宋体" w:hAnsi="宋体" w:hint="eastAsia"/>
          <w:sz w:val="21"/>
          <w:szCs w:val="21"/>
        </w:rPr>
        <w:t>标供应商</w:t>
      </w:r>
      <w:r w:rsidR="003A2FB9" w:rsidRPr="005879EF">
        <w:rPr>
          <w:rFonts w:ascii="宋体" w:hAnsi="宋体" w:hint="eastAsia"/>
          <w:sz w:val="21"/>
          <w:szCs w:val="21"/>
        </w:rPr>
        <w:t>须在路灯设施移交之日起1个月内，完成对已移交的路灯铭牌的制作及安装，并将各路灯按铭牌编号统计入册（分批移交的分批实施）。</w:t>
      </w:r>
    </w:p>
    <w:p w14:paraId="503E9387"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3</w:t>
      </w:r>
      <w:r w:rsidRPr="005879EF">
        <w:rPr>
          <w:rFonts w:ascii="宋体" w:hAnsi="宋体" w:hint="eastAsia"/>
          <w:sz w:val="21"/>
          <w:szCs w:val="21"/>
        </w:rPr>
        <w:t>）维修响应时间</w:t>
      </w:r>
    </w:p>
    <w:p w14:paraId="0BAE833A"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a、在接到监控系统或采购单位应急维修指令后，应于半小时内派人到达现场，处理路灯设施所出现的故障，保证路灯在最短的时间内复明。并及时将修复情况反馈给采购单位。</w:t>
      </w:r>
    </w:p>
    <w:p w14:paraId="40ED121A"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b、控制开关发生故障或损坏、一般电器故障在24小时内修复。</w:t>
      </w:r>
    </w:p>
    <w:p w14:paraId="61DC349A"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c、电缆断线造成路灯失明或线路碰线、断路一般在48小时内查清情况修复（需要道路开挖修复的报甲方另行确定时限）。</w:t>
      </w:r>
    </w:p>
    <w:p w14:paraId="57DAEAE2"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d、在抗台、防涝等特殊情况时,应加强值班工作，服从采购单位的统一调度。</w:t>
      </w:r>
    </w:p>
    <w:p w14:paraId="0471D25F"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4</w:t>
      </w:r>
      <w:r w:rsidRPr="005879EF">
        <w:rPr>
          <w:rFonts w:ascii="宋体" w:hAnsi="宋体" w:hint="eastAsia"/>
          <w:sz w:val="21"/>
          <w:szCs w:val="21"/>
        </w:rPr>
        <w:t>）路灯设施的被偷盗补装及路灯设施遭损坏（人为或自然）的补装要求</w:t>
      </w:r>
    </w:p>
    <w:p w14:paraId="1DA03A11"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a、路灯设施的被偷盗补装及路灯设施人为破坏的补装工作由乙方承担。补装所用的设备、电缆、器材的规格、质量、技术性能和参数应和原先的一致或相近，且原则上应是新品。</w:t>
      </w:r>
    </w:p>
    <w:p w14:paraId="26E05074"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b、为了去除繁杂的被偷盗补</w:t>
      </w:r>
      <w:proofErr w:type="gramStart"/>
      <w:r w:rsidRPr="005879EF">
        <w:rPr>
          <w:rFonts w:ascii="宋体" w:hAnsi="宋体" w:hint="eastAsia"/>
          <w:sz w:val="21"/>
          <w:szCs w:val="21"/>
        </w:rPr>
        <w:t>装费用</w:t>
      </w:r>
      <w:proofErr w:type="gramEnd"/>
      <w:r w:rsidRPr="005879EF">
        <w:rPr>
          <w:rFonts w:ascii="宋体" w:hAnsi="宋体" w:hint="eastAsia"/>
          <w:sz w:val="21"/>
          <w:szCs w:val="21"/>
        </w:rPr>
        <w:t>结算流程、同时更好地激励乙方的责任意识，本次项目已将路灯设施的被偷盗补</w:t>
      </w:r>
      <w:proofErr w:type="gramStart"/>
      <w:r w:rsidRPr="005879EF">
        <w:rPr>
          <w:rFonts w:ascii="宋体" w:hAnsi="宋体" w:hint="eastAsia"/>
          <w:sz w:val="21"/>
          <w:szCs w:val="21"/>
        </w:rPr>
        <w:t>装费用含</w:t>
      </w:r>
      <w:proofErr w:type="gramEnd"/>
      <w:r w:rsidRPr="005879EF">
        <w:rPr>
          <w:rFonts w:ascii="宋体" w:hAnsi="宋体" w:hint="eastAsia"/>
          <w:sz w:val="21"/>
          <w:szCs w:val="21"/>
        </w:rPr>
        <w:t>入投标报价中，以后不再另外追加费用。乙方应采取有力的防偷盗技术措施和管理措施，使路灯设施被偷盗损失降到最低程度。</w:t>
      </w:r>
    </w:p>
    <w:p w14:paraId="067B476A"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c、路灯设施遭交通肇事损坏、其他施工单位作业损坏等人为破坏的补装费用，由人为损坏方承担。其处理工作（含与交警配合处理、与肇事者商谈赔偿事宜等）由乙方负责，甲方可提供协助服务。特殊情况下因交通肇事逃逸造成赔偿费用无法落实的，由双方协商解决。</w:t>
      </w:r>
    </w:p>
    <w:p w14:paraId="426F55BF" w14:textId="77777777" w:rsidR="003A2FB9" w:rsidRPr="005879EF" w:rsidRDefault="000041CA" w:rsidP="00137426">
      <w:pPr>
        <w:spacing w:line="300" w:lineRule="auto"/>
        <w:ind w:firstLine="420"/>
        <w:rPr>
          <w:rFonts w:ascii="宋体" w:hAnsi="宋体"/>
          <w:sz w:val="21"/>
          <w:szCs w:val="21"/>
        </w:rPr>
      </w:pPr>
      <w:r w:rsidRPr="005879EF">
        <w:rPr>
          <w:rFonts w:ascii="宋体" w:hAnsi="宋体" w:hint="eastAsia"/>
          <w:sz w:val="21"/>
          <w:szCs w:val="21"/>
        </w:rPr>
        <w:t xml:space="preserve">d. </w:t>
      </w:r>
      <w:bookmarkStart w:id="325" w:name="_Hlk35953991"/>
      <w:r w:rsidRPr="005879EF">
        <w:rPr>
          <w:rFonts w:ascii="宋体" w:hAnsi="宋体" w:hint="eastAsia"/>
          <w:sz w:val="21"/>
          <w:szCs w:val="21"/>
        </w:rPr>
        <w:t>路灯设施遭交通肇事损坏、其他施工单位作业损坏等人为破坏造成补装的，补装所用的设备、电缆、器材的规格、质量、技术性能和参数应和原先的一致或相近，且原则上应是新品。甲方有权按双方确定的零星工程价格清单，委托乙方进行修复。</w:t>
      </w:r>
      <w:bookmarkEnd w:id="325"/>
    </w:p>
    <w:p w14:paraId="4439489E" w14:textId="77777777" w:rsidR="0066044F" w:rsidRPr="005879EF" w:rsidRDefault="00A66190" w:rsidP="00137426">
      <w:pPr>
        <w:spacing w:line="300" w:lineRule="auto"/>
        <w:ind w:firstLine="420"/>
        <w:rPr>
          <w:rFonts w:ascii="宋体" w:hAnsi="宋体"/>
          <w:sz w:val="21"/>
          <w:szCs w:val="21"/>
        </w:rPr>
      </w:pPr>
      <w:bookmarkStart w:id="326" w:name="_Hlk26805434"/>
      <w:bookmarkStart w:id="327" w:name="_Hlk80906891"/>
      <w:r w:rsidRPr="005879EF">
        <w:rPr>
          <w:rFonts w:ascii="宋体" w:hAnsi="宋体" w:hint="eastAsia"/>
          <w:sz w:val="21"/>
          <w:szCs w:val="21"/>
        </w:rPr>
        <w:t>▲项目合作期内，除因不可抗力和灯杆、电缆等</w:t>
      </w:r>
      <w:r w:rsidR="004F54BA" w:rsidRPr="005879EF">
        <w:rPr>
          <w:rFonts w:ascii="宋体" w:hAnsi="宋体" w:hint="eastAsia"/>
          <w:sz w:val="21"/>
          <w:szCs w:val="21"/>
        </w:rPr>
        <w:t>使用寿命到期所产生的</w:t>
      </w:r>
      <w:r w:rsidRPr="005879EF">
        <w:rPr>
          <w:rFonts w:ascii="宋体" w:hAnsi="宋体" w:hint="eastAsia"/>
          <w:sz w:val="21"/>
          <w:szCs w:val="21"/>
        </w:rPr>
        <w:t>产生大批量（指每年需更换</w:t>
      </w:r>
      <w:r w:rsidRPr="005879EF">
        <w:rPr>
          <w:rFonts w:ascii="宋体" w:hAnsi="宋体"/>
          <w:sz w:val="21"/>
          <w:szCs w:val="21"/>
        </w:rPr>
        <w:t>100</w:t>
      </w:r>
      <w:r w:rsidRPr="005879EF">
        <w:rPr>
          <w:rFonts w:ascii="宋体" w:hAnsi="宋体" w:hint="eastAsia"/>
          <w:sz w:val="21"/>
          <w:szCs w:val="21"/>
        </w:rPr>
        <w:t>个（含）灯</w:t>
      </w:r>
      <w:proofErr w:type="gramStart"/>
      <w:r w:rsidRPr="005879EF">
        <w:rPr>
          <w:rFonts w:ascii="宋体" w:hAnsi="宋体" w:hint="eastAsia"/>
          <w:sz w:val="21"/>
          <w:szCs w:val="21"/>
        </w:rPr>
        <w:t>杆以上</w:t>
      </w:r>
      <w:proofErr w:type="gramEnd"/>
      <w:r w:rsidRPr="005879EF">
        <w:rPr>
          <w:rFonts w:ascii="宋体" w:hAnsi="宋体" w:hint="eastAsia"/>
          <w:sz w:val="21"/>
          <w:szCs w:val="21"/>
        </w:rPr>
        <w:t>或</w:t>
      </w:r>
      <w:r w:rsidR="004F54BA" w:rsidRPr="005879EF">
        <w:rPr>
          <w:rFonts w:ascii="宋体" w:hAnsi="宋体" w:hint="eastAsia"/>
          <w:sz w:val="21"/>
          <w:szCs w:val="21"/>
        </w:rPr>
        <w:t>整条线路</w:t>
      </w:r>
      <w:r w:rsidRPr="005879EF">
        <w:rPr>
          <w:rFonts w:ascii="宋体" w:hAnsi="宋体" w:hint="eastAsia"/>
          <w:sz w:val="21"/>
          <w:szCs w:val="21"/>
        </w:rPr>
        <w:t>电缆需</w:t>
      </w:r>
      <w:r w:rsidR="004F54BA" w:rsidRPr="005879EF">
        <w:rPr>
          <w:rFonts w:ascii="宋体" w:hAnsi="宋体" w:hint="eastAsia"/>
          <w:sz w:val="21"/>
          <w:szCs w:val="21"/>
        </w:rPr>
        <w:t>连续</w:t>
      </w:r>
      <w:r w:rsidRPr="005879EF">
        <w:rPr>
          <w:rFonts w:ascii="宋体" w:hAnsi="宋体" w:hint="eastAsia"/>
          <w:sz w:val="21"/>
          <w:szCs w:val="21"/>
        </w:rPr>
        <w:t>更换</w:t>
      </w:r>
      <w:r w:rsidR="004F54BA" w:rsidRPr="005879EF">
        <w:rPr>
          <w:rFonts w:ascii="宋体" w:hAnsi="宋体" w:hint="eastAsia"/>
          <w:sz w:val="21"/>
          <w:szCs w:val="21"/>
        </w:rPr>
        <w:t>2</w:t>
      </w:r>
      <w:r w:rsidR="004F54BA" w:rsidRPr="005879EF">
        <w:rPr>
          <w:rFonts w:ascii="宋体" w:hAnsi="宋体"/>
          <w:sz w:val="21"/>
          <w:szCs w:val="21"/>
        </w:rPr>
        <w:t>00</w:t>
      </w:r>
      <w:r w:rsidR="004F54BA" w:rsidRPr="005879EF">
        <w:rPr>
          <w:rFonts w:ascii="宋体" w:hAnsi="宋体" w:hint="eastAsia"/>
          <w:sz w:val="21"/>
          <w:szCs w:val="21"/>
        </w:rPr>
        <w:t>米（含）以上</w:t>
      </w:r>
      <w:r w:rsidRPr="005879EF">
        <w:rPr>
          <w:rFonts w:ascii="宋体" w:hAnsi="宋体" w:hint="eastAsia"/>
          <w:sz w:val="21"/>
          <w:szCs w:val="21"/>
        </w:rPr>
        <w:t>的）老化或损坏等需</w:t>
      </w:r>
      <w:r w:rsidRPr="005879EF">
        <w:rPr>
          <w:rFonts w:ascii="宋体" w:hAnsi="宋体" w:hint="eastAsia"/>
          <w:sz w:val="21"/>
          <w:szCs w:val="21"/>
        </w:rPr>
        <w:lastRenderedPageBreak/>
        <w:t>更换的情况外，维护中产生的所有费用（维护所需的材料费、灯杆、电缆等配套设施等维护费）</w:t>
      </w:r>
      <w:r w:rsidR="004F54BA" w:rsidRPr="005879EF">
        <w:rPr>
          <w:rFonts w:ascii="宋体" w:hAnsi="宋体" w:hint="eastAsia"/>
          <w:sz w:val="21"/>
          <w:szCs w:val="21"/>
        </w:rPr>
        <w:t>、更换电缆所需的开挖恢复等费用</w:t>
      </w:r>
      <w:r w:rsidRPr="005879EF">
        <w:rPr>
          <w:rFonts w:ascii="宋体" w:hAnsi="宋体" w:hint="eastAsia"/>
          <w:sz w:val="21"/>
          <w:szCs w:val="21"/>
        </w:rPr>
        <w:t>均由投标供应商承担。</w:t>
      </w:r>
      <w:bookmarkEnd w:id="326"/>
      <w:r w:rsidR="00AC5799" w:rsidRPr="005879EF">
        <w:rPr>
          <w:rFonts w:ascii="宋体" w:hAnsi="宋体" w:hint="eastAsia"/>
          <w:sz w:val="21"/>
          <w:szCs w:val="21"/>
        </w:rPr>
        <w:t>（1）</w:t>
      </w:r>
      <w:r w:rsidR="006C1CB9" w:rsidRPr="005879EF">
        <w:rPr>
          <w:rFonts w:ascii="宋体" w:hAnsi="宋体" w:hint="eastAsia"/>
          <w:sz w:val="21"/>
          <w:szCs w:val="21"/>
        </w:rPr>
        <w:t>经甲方确认，</w:t>
      </w:r>
      <w:r w:rsidR="00AC5799" w:rsidRPr="005879EF">
        <w:rPr>
          <w:rFonts w:ascii="宋体" w:hAnsi="宋体" w:hint="eastAsia"/>
          <w:sz w:val="21"/>
          <w:szCs w:val="21"/>
        </w:rPr>
        <w:t>当年度累计灯杆更换量超过1</w:t>
      </w:r>
      <w:r w:rsidR="00AC5799" w:rsidRPr="005879EF">
        <w:rPr>
          <w:rFonts w:ascii="宋体" w:hAnsi="宋体"/>
          <w:sz w:val="21"/>
          <w:szCs w:val="21"/>
        </w:rPr>
        <w:t>00</w:t>
      </w:r>
      <w:r w:rsidR="00AC5799" w:rsidRPr="005879EF">
        <w:rPr>
          <w:rFonts w:ascii="宋体" w:hAnsi="宋体" w:hint="eastAsia"/>
          <w:sz w:val="21"/>
          <w:szCs w:val="21"/>
        </w:rPr>
        <w:t>个时，超过部分灯杆更换费用由甲方另行承担；（2）经甲方确认，整条线路电缆确需连续更换200米（含）以上的）的，该部分电缆更换费用由甲方另行承担。</w:t>
      </w:r>
    </w:p>
    <w:p w14:paraId="64A3B322" w14:textId="77777777" w:rsidR="0066044F" w:rsidRPr="005879EF" w:rsidRDefault="00A66190" w:rsidP="00137426">
      <w:pPr>
        <w:spacing w:line="300" w:lineRule="auto"/>
        <w:ind w:firstLine="420"/>
        <w:rPr>
          <w:rFonts w:ascii="宋体" w:hAnsi="宋体"/>
          <w:sz w:val="21"/>
          <w:szCs w:val="21"/>
        </w:rPr>
      </w:pPr>
      <w:r w:rsidRPr="005879EF">
        <w:rPr>
          <w:rFonts w:ascii="宋体" w:hAnsi="宋体" w:hint="eastAsia"/>
          <w:sz w:val="21"/>
          <w:szCs w:val="21"/>
        </w:rPr>
        <w:t>▲</w:t>
      </w:r>
      <w:r w:rsidR="0066044F" w:rsidRPr="005879EF">
        <w:rPr>
          <w:rFonts w:ascii="宋体" w:hAnsi="宋体" w:hint="eastAsia"/>
          <w:sz w:val="21"/>
          <w:szCs w:val="21"/>
        </w:rPr>
        <w:t>项目合作期内，改造、维护后所更换的路灯及材料归采购人所有，</w:t>
      </w:r>
      <w:r w:rsidR="003B7DBC" w:rsidRPr="005879EF">
        <w:rPr>
          <w:rFonts w:ascii="宋体" w:hAnsi="宋体" w:hint="eastAsia"/>
          <w:sz w:val="21"/>
          <w:szCs w:val="21"/>
        </w:rPr>
        <w:t>投标供应商</w:t>
      </w:r>
      <w:r w:rsidR="0066044F" w:rsidRPr="005879EF">
        <w:rPr>
          <w:rFonts w:ascii="宋体" w:hAnsi="宋体" w:hint="eastAsia"/>
          <w:sz w:val="21"/>
          <w:szCs w:val="21"/>
        </w:rPr>
        <w:t>需负责统一送至采购人指定的地点。</w:t>
      </w:r>
    </w:p>
    <w:bookmarkEnd w:id="327"/>
    <w:p w14:paraId="771C021B"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e、新移交的路灯设施维护费用亦包含被盗补装费用，风险因素由乙方承担。</w:t>
      </w:r>
    </w:p>
    <w:p w14:paraId="0889AF16"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5</w:t>
      </w:r>
      <w:r w:rsidRPr="005879EF">
        <w:rPr>
          <w:rFonts w:ascii="宋体" w:hAnsi="宋体" w:hint="eastAsia"/>
          <w:sz w:val="21"/>
          <w:szCs w:val="21"/>
        </w:rPr>
        <w:t>）其他说明</w:t>
      </w:r>
    </w:p>
    <w:p w14:paraId="250E9A6A"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a、因养护需要所导致的</w:t>
      </w:r>
      <w:r w:rsidR="00FB03ED" w:rsidRPr="005879EF">
        <w:rPr>
          <w:rFonts w:ascii="宋体" w:hAnsi="宋体" w:hint="eastAsia"/>
          <w:sz w:val="21"/>
          <w:szCs w:val="21"/>
        </w:rPr>
        <w:t>项目范围内的</w:t>
      </w:r>
      <w:r w:rsidRPr="005879EF">
        <w:rPr>
          <w:rFonts w:ascii="宋体" w:hAnsi="宋体" w:hint="eastAsia"/>
          <w:sz w:val="21"/>
          <w:szCs w:val="21"/>
        </w:rPr>
        <w:t>高压电缆、低压电缆的护管敷设、开挖、查找、修复查找短路电缆等一切内容由中标</w:t>
      </w:r>
      <w:r w:rsidR="005678BA" w:rsidRPr="005879EF">
        <w:rPr>
          <w:rFonts w:ascii="宋体" w:hAnsi="宋体" w:hint="eastAsia"/>
          <w:sz w:val="21"/>
          <w:szCs w:val="21"/>
        </w:rPr>
        <w:t>人</w:t>
      </w:r>
      <w:r w:rsidRPr="005879EF">
        <w:rPr>
          <w:rFonts w:ascii="宋体" w:hAnsi="宋体" w:hint="eastAsia"/>
          <w:sz w:val="21"/>
          <w:szCs w:val="21"/>
        </w:rPr>
        <w:t>实施并承担费用。</w:t>
      </w:r>
    </w:p>
    <w:p w14:paraId="3C46898F"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b、维护服务期间，中途</w:t>
      </w:r>
      <w:r w:rsidR="005678BA" w:rsidRPr="005879EF">
        <w:rPr>
          <w:rFonts w:ascii="宋体" w:hAnsi="宋体" w:hint="eastAsia"/>
          <w:sz w:val="21"/>
          <w:szCs w:val="21"/>
        </w:rPr>
        <w:t>采购人</w:t>
      </w:r>
      <w:r w:rsidRPr="005879EF">
        <w:rPr>
          <w:rFonts w:ascii="宋体" w:hAnsi="宋体" w:hint="eastAsia"/>
          <w:sz w:val="21"/>
          <w:szCs w:val="21"/>
        </w:rPr>
        <w:t>新移交的路灯设施交由</w:t>
      </w:r>
      <w:r w:rsidR="005678BA" w:rsidRPr="005879EF">
        <w:rPr>
          <w:rFonts w:ascii="宋体" w:hAnsi="宋体" w:hint="eastAsia"/>
          <w:sz w:val="21"/>
          <w:szCs w:val="21"/>
        </w:rPr>
        <w:t>中标人</w:t>
      </w:r>
      <w:r w:rsidRPr="005879EF">
        <w:rPr>
          <w:rFonts w:ascii="宋体" w:hAnsi="宋体" w:hint="eastAsia"/>
          <w:sz w:val="21"/>
          <w:szCs w:val="21"/>
        </w:rPr>
        <w:t>实施常态化维护，</w:t>
      </w:r>
      <w:r w:rsidR="005678BA" w:rsidRPr="005879EF">
        <w:rPr>
          <w:rFonts w:ascii="宋体" w:hAnsi="宋体" w:hint="eastAsia"/>
          <w:sz w:val="21"/>
          <w:szCs w:val="21"/>
        </w:rPr>
        <w:t>中标人</w:t>
      </w:r>
      <w:r w:rsidRPr="005879EF">
        <w:rPr>
          <w:rFonts w:ascii="宋体" w:hAnsi="宋体" w:hint="eastAsia"/>
          <w:sz w:val="21"/>
          <w:szCs w:val="21"/>
        </w:rPr>
        <w:t>必须无条件接收，否则</w:t>
      </w:r>
      <w:r w:rsidR="005678BA" w:rsidRPr="005879EF">
        <w:rPr>
          <w:rFonts w:ascii="宋体" w:hAnsi="宋体" w:hint="eastAsia"/>
          <w:sz w:val="21"/>
          <w:szCs w:val="21"/>
        </w:rPr>
        <w:t>采购人</w:t>
      </w:r>
      <w:r w:rsidRPr="005879EF">
        <w:rPr>
          <w:rFonts w:ascii="宋体" w:hAnsi="宋体" w:hint="eastAsia"/>
          <w:sz w:val="21"/>
          <w:szCs w:val="21"/>
        </w:rPr>
        <w:t>有权解除后续合同约定，一切后果由</w:t>
      </w:r>
      <w:r w:rsidR="005678BA" w:rsidRPr="005879EF">
        <w:rPr>
          <w:rFonts w:ascii="宋体" w:hAnsi="宋体" w:hint="eastAsia"/>
          <w:sz w:val="21"/>
          <w:szCs w:val="21"/>
        </w:rPr>
        <w:t>中标人</w:t>
      </w:r>
      <w:r w:rsidRPr="005879EF">
        <w:rPr>
          <w:rFonts w:ascii="宋体" w:hAnsi="宋体" w:hint="eastAsia"/>
          <w:sz w:val="21"/>
          <w:szCs w:val="21"/>
        </w:rPr>
        <w:t>承担。</w:t>
      </w:r>
      <w:r w:rsidR="0080747F" w:rsidRPr="005879EF">
        <w:rPr>
          <w:rFonts w:ascii="宋体" w:hAnsi="宋体" w:hint="eastAsia"/>
          <w:sz w:val="21"/>
          <w:szCs w:val="21"/>
        </w:rPr>
        <w:t>其新移交的路灯设施的单灯控制器中含有通信卡的，其通信流量费用由</w:t>
      </w:r>
      <w:r w:rsidR="005678BA" w:rsidRPr="005879EF">
        <w:rPr>
          <w:rFonts w:ascii="宋体" w:hAnsi="宋体" w:hint="eastAsia"/>
          <w:sz w:val="21"/>
          <w:szCs w:val="21"/>
        </w:rPr>
        <w:t>中标人</w:t>
      </w:r>
      <w:r w:rsidR="0080747F" w:rsidRPr="005879EF">
        <w:rPr>
          <w:rFonts w:ascii="宋体" w:hAnsi="宋体" w:hint="eastAsia"/>
          <w:sz w:val="21"/>
          <w:szCs w:val="21"/>
        </w:rPr>
        <w:t>承担。</w:t>
      </w:r>
    </w:p>
    <w:p w14:paraId="7917FD80" w14:textId="77777777" w:rsidR="003A2FB9" w:rsidRPr="005879EF" w:rsidRDefault="003A2FB9" w:rsidP="00137426">
      <w:pPr>
        <w:spacing w:line="300" w:lineRule="auto"/>
        <w:ind w:firstLine="420"/>
        <w:rPr>
          <w:rFonts w:ascii="宋体" w:hAnsi="宋体"/>
          <w:sz w:val="21"/>
          <w:szCs w:val="21"/>
        </w:rPr>
      </w:pPr>
      <w:r w:rsidRPr="005879EF">
        <w:rPr>
          <w:rFonts w:ascii="宋体" w:hAnsi="宋体" w:hint="eastAsia"/>
          <w:sz w:val="21"/>
          <w:szCs w:val="21"/>
        </w:rPr>
        <w:t>c、应建立完善的维修养护工作管理制度、维护规程和保障体系，制订服务质量保证措施及安全文明施工措施。</w:t>
      </w:r>
    </w:p>
    <w:p w14:paraId="28650D70" w14:textId="77777777" w:rsidR="003A2FB9" w:rsidRPr="005879EF" w:rsidRDefault="00632489" w:rsidP="00137426">
      <w:pPr>
        <w:spacing w:line="300" w:lineRule="auto"/>
        <w:ind w:firstLine="420"/>
        <w:rPr>
          <w:rFonts w:ascii="宋体" w:hAnsi="宋体"/>
          <w:sz w:val="21"/>
          <w:szCs w:val="21"/>
        </w:rPr>
      </w:pPr>
      <w:r w:rsidRPr="005879EF">
        <w:rPr>
          <w:rFonts w:ascii="宋体" w:hAnsi="宋体" w:hint="eastAsia"/>
          <w:sz w:val="21"/>
          <w:szCs w:val="21"/>
        </w:rPr>
        <w:t>d</w:t>
      </w:r>
      <w:r w:rsidR="003A2FB9" w:rsidRPr="005879EF">
        <w:rPr>
          <w:rFonts w:ascii="宋体" w:hAnsi="宋体" w:hint="eastAsia"/>
          <w:sz w:val="21"/>
          <w:szCs w:val="21"/>
        </w:rPr>
        <w:t>、本标书中的服务内容和要求不得被认为是详尽无遗的，无论规定与否，投标</w:t>
      </w:r>
      <w:r w:rsidR="005678BA" w:rsidRPr="005879EF">
        <w:rPr>
          <w:rFonts w:ascii="宋体" w:hAnsi="宋体" w:hint="eastAsia"/>
          <w:sz w:val="21"/>
          <w:szCs w:val="21"/>
        </w:rPr>
        <w:t>认</w:t>
      </w:r>
      <w:r w:rsidR="003A2FB9" w:rsidRPr="005879EF">
        <w:rPr>
          <w:rFonts w:ascii="宋体" w:hAnsi="宋体" w:hint="eastAsia"/>
          <w:sz w:val="21"/>
          <w:szCs w:val="21"/>
        </w:rPr>
        <w:t>应提供所有本标书没有规定但</w:t>
      </w:r>
      <w:r w:rsidR="003B7DBC" w:rsidRPr="005879EF">
        <w:rPr>
          <w:rFonts w:ascii="宋体" w:hAnsi="宋体" w:hint="eastAsia"/>
          <w:sz w:val="21"/>
          <w:szCs w:val="21"/>
        </w:rPr>
        <w:t>投标供应商</w:t>
      </w:r>
      <w:r w:rsidR="003A2FB9" w:rsidRPr="005879EF">
        <w:rPr>
          <w:rFonts w:ascii="宋体" w:hAnsi="宋体" w:hint="eastAsia"/>
          <w:sz w:val="21"/>
          <w:szCs w:val="21"/>
        </w:rPr>
        <w:t>认为完成本项目必须要提供服务的，应在投标文件中一一列入</w:t>
      </w:r>
      <w:r w:rsidR="009F27D6" w:rsidRPr="005879EF">
        <w:rPr>
          <w:rFonts w:ascii="宋体" w:hAnsi="宋体" w:hint="eastAsia"/>
          <w:sz w:val="21"/>
          <w:szCs w:val="21"/>
        </w:rPr>
        <w:t>报价补充说明</w:t>
      </w:r>
      <w:r w:rsidR="003A2FB9" w:rsidRPr="005879EF">
        <w:rPr>
          <w:rFonts w:ascii="宋体" w:hAnsi="宋体" w:hint="eastAsia"/>
          <w:sz w:val="21"/>
          <w:szCs w:val="21"/>
        </w:rPr>
        <w:t>中。</w:t>
      </w:r>
    </w:p>
    <w:p w14:paraId="47C157EE" w14:textId="77777777" w:rsidR="00BD45E7" w:rsidRPr="005879EF" w:rsidRDefault="00632489" w:rsidP="00137426">
      <w:pPr>
        <w:spacing w:line="300" w:lineRule="auto"/>
        <w:ind w:firstLine="420"/>
        <w:rPr>
          <w:rFonts w:ascii="宋体" w:hAnsi="宋体"/>
          <w:sz w:val="21"/>
          <w:szCs w:val="21"/>
        </w:rPr>
      </w:pPr>
      <w:r w:rsidRPr="005879EF">
        <w:rPr>
          <w:rFonts w:ascii="宋体" w:hAnsi="宋体" w:hint="eastAsia"/>
          <w:sz w:val="21"/>
          <w:szCs w:val="21"/>
        </w:rPr>
        <w:t>e</w:t>
      </w:r>
      <w:r w:rsidR="003A2FB9" w:rsidRPr="005879EF">
        <w:rPr>
          <w:rFonts w:ascii="宋体" w:hAnsi="宋体" w:hint="eastAsia"/>
          <w:sz w:val="21"/>
          <w:szCs w:val="21"/>
        </w:rPr>
        <w:t>、若</w:t>
      </w:r>
      <w:r w:rsidR="003B7DBC" w:rsidRPr="005879EF">
        <w:rPr>
          <w:rFonts w:ascii="宋体" w:hAnsi="宋体" w:hint="eastAsia"/>
          <w:sz w:val="21"/>
          <w:szCs w:val="21"/>
        </w:rPr>
        <w:t>投标供应商</w:t>
      </w:r>
      <w:r w:rsidR="003A2FB9" w:rsidRPr="005879EF">
        <w:rPr>
          <w:rFonts w:ascii="宋体" w:hAnsi="宋体" w:hint="eastAsia"/>
          <w:sz w:val="21"/>
          <w:szCs w:val="21"/>
        </w:rPr>
        <w:t>投标前在项目区域内没有独立办公场所（包括办公场地、仓库</w:t>
      </w:r>
      <w:r w:rsidR="00FB03ED" w:rsidRPr="005879EF">
        <w:rPr>
          <w:rFonts w:ascii="宋体" w:hAnsi="宋体" w:hint="eastAsia"/>
          <w:sz w:val="21"/>
          <w:szCs w:val="21"/>
        </w:rPr>
        <w:t>，</w:t>
      </w:r>
      <w:r w:rsidR="003A2FB9" w:rsidRPr="005879EF">
        <w:rPr>
          <w:rFonts w:ascii="宋体" w:hAnsi="宋体" w:hint="eastAsia"/>
          <w:sz w:val="21"/>
          <w:szCs w:val="21"/>
        </w:rPr>
        <w:t>合计面积不小于300平）</w:t>
      </w:r>
      <w:r w:rsidR="007655D9" w:rsidRPr="005879EF">
        <w:rPr>
          <w:rFonts w:ascii="宋体" w:hAnsi="宋体" w:hint="eastAsia"/>
          <w:sz w:val="21"/>
          <w:szCs w:val="21"/>
        </w:rPr>
        <w:t>，</w:t>
      </w:r>
      <w:r w:rsidR="003A2FB9" w:rsidRPr="005879EF">
        <w:rPr>
          <w:rFonts w:ascii="宋体" w:hAnsi="宋体" w:hint="eastAsia"/>
          <w:sz w:val="21"/>
          <w:szCs w:val="21"/>
        </w:rPr>
        <w:t>中标后必须</w:t>
      </w:r>
      <w:r w:rsidR="007655D9" w:rsidRPr="005879EF">
        <w:rPr>
          <w:rFonts w:ascii="宋体" w:hAnsi="宋体" w:hint="eastAsia"/>
          <w:sz w:val="21"/>
          <w:szCs w:val="21"/>
        </w:rPr>
        <w:t>在</w:t>
      </w:r>
      <w:r w:rsidR="007655D9" w:rsidRPr="005879EF">
        <w:rPr>
          <w:rFonts w:ascii="宋体" w:hAnsi="宋体"/>
          <w:sz w:val="21"/>
          <w:szCs w:val="21"/>
        </w:rPr>
        <w:t>30</w:t>
      </w:r>
      <w:r w:rsidR="003A2FB9" w:rsidRPr="005879EF">
        <w:rPr>
          <w:rFonts w:ascii="宋体" w:hAnsi="宋体" w:hint="eastAsia"/>
          <w:sz w:val="21"/>
          <w:szCs w:val="21"/>
        </w:rPr>
        <w:t>日内在项目区域内</w:t>
      </w:r>
      <w:r w:rsidR="00FB03ED" w:rsidRPr="005879EF">
        <w:rPr>
          <w:rFonts w:ascii="宋体" w:hAnsi="宋体" w:hint="eastAsia"/>
          <w:sz w:val="21"/>
          <w:szCs w:val="21"/>
        </w:rPr>
        <w:t>合理</w:t>
      </w:r>
      <w:r w:rsidR="003A2FB9" w:rsidRPr="005879EF">
        <w:rPr>
          <w:rFonts w:ascii="宋体" w:hAnsi="宋体" w:hint="eastAsia"/>
          <w:sz w:val="21"/>
          <w:szCs w:val="21"/>
        </w:rPr>
        <w:t>设置独立办公场所（包括办公场地、仓库等，合计面积不小于300平</w:t>
      </w:r>
      <w:r w:rsidR="00FB03ED" w:rsidRPr="005879EF">
        <w:rPr>
          <w:rFonts w:ascii="宋体" w:hAnsi="宋体" w:hint="eastAsia"/>
          <w:sz w:val="21"/>
          <w:szCs w:val="21"/>
        </w:rPr>
        <w:t>，且应符合项目实际需要</w:t>
      </w:r>
      <w:r w:rsidR="00F73349" w:rsidRPr="005879EF">
        <w:rPr>
          <w:rFonts w:ascii="宋体" w:hAnsi="宋体" w:hint="eastAsia"/>
          <w:sz w:val="21"/>
          <w:szCs w:val="21"/>
        </w:rPr>
        <w:t>，飞云片区、高楼片区、</w:t>
      </w:r>
      <w:proofErr w:type="gramStart"/>
      <w:r w:rsidR="00F73349" w:rsidRPr="005879EF">
        <w:rPr>
          <w:rFonts w:ascii="宋体" w:hAnsi="宋体" w:hint="eastAsia"/>
          <w:sz w:val="21"/>
          <w:szCs w:val="21"/>
        </w:rPr>
        <w:t>马屿片区</w:t>
      </w:r>
      <w:proofErr w:type="gramEnd"/>
      <w:r w:rsidR="00F73349" w:rsidRPr="005879EF">
        <w:rPr>
          <w:rFonts w:ascii="宋体" w:hAnsi="宋体" w:hint="eastAsia"/>
          <w:sz w:val="21"/>
          <w:szCs w:val="21"/>
        </w:rPr>
        <w:t>须</w:t>
      </w:r>
      <w:r w:rsidR="0090474E" w:rsidRPr="005879EF">
        <w:rPr>
          <w:rFonts w:ascii="宋体" w:hAnsi="宋体" w:hint="eastAsia"/>
          <w:sz w:val="21"/>
          <w:szCs w:val="21"/>
        </w:rPr>
        <w:t>各</w:t>
      </w:r>
      <w:r w:rsidR="00F73349" w:rsidRPr="005879EF">
        <w:rPr>
          <w:rFonts w:ascii="宋体" w:hAnsi="宋体" w:hint="eastAsia"/>
          <w:sz w:val="21"/>
          <w:szCs w:val="21"/>
        </w:rPr>
        <w:t>布置至少一个服务点</w:t>
      </w:r>
      <w:r w:rsidR="003A2FB9" w:rsidRPr="005879EF">
        <w:rPr>
          <w:rFonts w:ascii="宋体" w:hAnsi="宋体" w:hint="eastAsia"/>
          <w:sz w:val="21"/>
          <w:szCs w:val="21"/>
        </w:rPr>
        <w:t>）</w:t>
      </w:r>
      <w:r w:rsidR="0090474E" w:rsidRPr="005879EF">
        <w:rPr>
          <w:rFonts w:ascii="宋体" w:hAnsi="宋体" w:hint="eastAsia"/>
          <w:sz w:val="21"/>
          <w:szCs w:val="21"/>
        </w:rPr>
        <w:t>，否则视为违约</w:t>
      </w:r>
      <w:r w:rsidR="003A2FB9" w:rsidRPr="005879EF">
        <w:rPr>
          <w:rFonts w:ascii="宋体" w:hAnsi="宋体" w:hint="eastAsia"/>
          <w:sz w:val="21"/>
          <w:szCs w:val="21"/>
        </w:rPr>
        <w:t>。</w:t>
      </w:r>
    </w:p>
    <w:p w14:paraId="5F5721EC" w14:textId="77777777" w:rsidR="00BD45E7" w:rsidRPr="005879EF" w:rsidRDefault="00A66190" w:rsidP="00137426">
      <w:pPr>
        <w:spacing w:line="300" w:lineRule="auto"/>
        <w:ind w:firstLine="420"/>
        <w:rPr>
          <w:rFonts w:ascii="宋体" w:hAnsi="宋体"/>
          <w:sz w:val="21"/>
          <w:szCs w:val="21"/>
        </w:rPr>
      </w:pPr>
      <w:r w:rsidRPr="005879EF">
        <w:rPr>
          <w:rFonts w:ascii="宋体" w:hAnsi="宋体" w:hint="eastAsia"/>
          <w:sz w:val="21"/>
          <w:szCs w:val="21"/>
        </w:rPr>
        <w:t>▲</w:t>
      </w:r>
      <w:r w:rsidR="003B7DBC" w:rsidRPr="005879EF">
        <w:rPr>
          <w:rFonts w:ascii="宋体" w:hAnsi="宋体" w:hint="eastAsia"/>
          <w:sz w:val="21"/>
          <w:szCs w:val="21"/>
        </w:rPr>
        <w:t>投标供应商</w:t>
      </w:r>
      <w:r w:rsidR="00BD45E7" w:rsidRPr="005879EF">
        <w:rPr>
          <w:rFonts w:ascii="宋体" w:hAnsi="宋体" w:hint="eastAsia"/>
          <w:sz w:val="21"/>
          <w:szCs w:val="21"/>
        </w:rPr>
        <w:t>应根据本项目实际情况，在不低于招标文件最低要求的情况下，合理配置人员、车辆及设备，并应承诺在项目实施时，如投标文件中投报的相关配置不满足项目实际需要时，自行承担费用投入足量的人员、车辆和检修测试维修设备，确保本项目顺利实施。</w:t>
      </w:r>
      <w:bookmarkEnd w:id="321"/>
    </w:p>
    <w:p w14:paraId="2CBD3A1F" w14:textId="77777777" w:rsidR="007302D7" w:rsidRPr="005879EF" w:rsidRDefault="00524C26" w:rsidP="00137426">
      <w:pPr>
        <w:pStyle w:val="1"/>
        <w:spacing w:line="300" w:lineRule="auto"/>
      </w:pPr>
      <w:r w:rsidRPr="005879EF">
        <w:rPr>
          <w:rFonts w:ascii="宋体" w:hAnsi="宋体"/>
          <w:sz w:val="21"/>
          <w:szCs w:val="21"/>
        </w:rPr>
        <w:br w:type="page"/>
      </w:r>
      <w:bookmarkStart w:id="328" w:name="_Toc82034792"/>
      <w:r w:rsidRPr="005879EF">
        <w:lastRenderedPageBreak/>
        <w:t>第四章</w:t>
      </w:r>
      <w:r w:rsidRPr="005879EF">
        <w:t xml:space="preserve">  </w:t>
      </w:r>
      <w:r w:rsidRPr="005879EF">
        <w:t>投标文件格式</w:t>
      </w:r>
      <w:bookmarkEnd w:id="297"/>
      <w:bookmarkEnd w:id="328"/>
    </w:p>
    <w:p w14:paraId="726B7380" w14:textId="31B2291B" w:rsidR="007302D7" w:rsidRPr="005879EF" w:rsidRDefault="001C7C0A">
      <w:pPr>
        <w:autoSpaceDE w:val="0"/>
        <w:autoSpaceDN w:val="0"/>
        <w:adjustRightInd w:val="0"/>
        <w:ind w:rightChars="355" w:right="852" w:firstLine="480"/>
        <w:rPr>
          <w:b/>
          <w:kern w:val="0"/>
          <w:sz w:val="32"/>
          <w:szCs w:val="84"/>
        </w:rPr>
      </w:pPr>
      <w:bookmarkStart w:id="329" w:name="_Hlk16672287"/>
      <w:r w:rsidRPr="005879EF">
        <w:rPr>
          <w:noProof/>
        </w:rPr>
        <mc:AlternateContent>
          <mc:Choice Requires="wps">
            <w:drawing>
              <wp:anchor distT="0" distB="0" distL="114300" distR="114300" simplePos="0" relativeHeight="251656704" behindDoc="0" locked="0" layoutInCell="1" allowOverlap="1" wp14:anchorId="7393C8CC" wp14:editId="5EA316E5">
                <wp:simplePos x="0" y="0"/>
                <wp:positionH relativeFrom="column">
                  <wp:posOffset>3924300</wp:posOffset>
                </wp:positionH>
                <wp:positionV relativeFrom="paragraph">
                  <wp:posOffset>76200</wp:posOffset>
                </wp:positionV>
                <wp:extent cx="1714500" cy="495300"/>
                <wp:effectExtent l="8255" t="9525" r="10795" b="9525"/>
                <wp:wrapNone/>
                <wp:docPr id="10"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95300"/>
                        </a:xfrm>
                        <a:prstGeom prst="rect">
                          <a:avLst/>
                        </a:prstGeom>
                        <a:solidFill>
                          <a:srgbClr val="FFFFFF"/>
                        </a:solidFill>
                        <a:ln w="9525">
                          <a:solidFill>
                            <a:srgbClr val="000000"/>
                          </a:solidFill>
                          <a:miter lim="800000"/>
                          <a:headEnd/>
                          <a:tailEnd/>
                        </a:ln>
                      </wps:spPr>
                      <wps:txbx>
                        <w:txbxContent>
                          <w:p w14:paraId="0A275850" w14:textId="77777777" w:rsidR="007759C8" w:rsidRDefault="007759C8">
                            <w:pPr>
                              <w:ind w:firstLineChars="0" w:firstLine="0"/>
                              <w:rPr>
                                <w:b/>
                                <w:sz w:val="44"/>
                                <w:szCs w:val="44"/>
                              </w:rPr>
                            </w:pPr>
                            <w:r>
                              <w:rPr>
                                <w:rFonts w:hint="eastAsia"/>
                                <w:b/>
                                <w:sz w:val="44"/>
                                <w:szCs w:val="44"/>
                              </w:rPr>
                              <w:t>正本或副本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3C8CC" id="矩形 1" o:spid="_x0000_s1026" style="position:absolute;left:0;text-align:left;margin-left:309pt;margin-top:6pt;width:135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5vLQIAAEUEAAAOAAAAZHJzL2Uyb0RvYy54bWysU12O0zAQfkfiDpbfaZLSstuo6WrVpQhp&#10;gZUWDuA4TmLhP8Zuk3IZpH3jEBwHcQ0mTlu6wBMiD9ZMZvx55vtmlle9VmQnwEtrCppNUkqE4baS&#10;pinoh/ebZ5eU+MBMxZQ1oqB74enV6umTZedyMbWtVZUAgiDG550raBuCy5PE81Zo5ifWCYPB2oJm&#10;AV1okgpYh+haJdM0fZF0FioHlgvv8e/NGKSriF/Xgod3de1FIKqgWFuIJ8SzHM5ktWR5A8y1kh/K&#10;YP9QhWbS4KMnqBsWGNmC/ANKSw7W2zpMuNWJrWvJRewBu8nS37q5b5kTsRckx7sTTf7/wfK3uzsg&#10;skLtkB7DNGr048vX798eSDaQ0zmfY869u4OhPe9uLf/oibHrlplGXAPYrhWswpJifvLowuB4vErK&#10;7o2tEJptg4089TXoARAZIH2UY3+SQ/SBcPyZXWSzeYplcYzNFvPnaGNJCcuPtx348EpYTQajoIBy&#10;R3S2u/VhTD2mxOqtktVGKhUdaMq1ArJjOBqb+B3Q/XmaMqQr6GI+nUfkRzF/DpHG728QWgaccSV1&#10;QS9PSSwfaHtpqjiBgUk12tidMtjkkbpRgtCX/UGN0lZ7ZBTsOMu4e2i0Fj5T0uEcF9R/2jIQlKjX&#10;BlVZZLPZMPjRmc0vpujAeaQ8jzDDEaqggZLRXIdxWbYOZNPiS1mkwdhrVLKWkeSh1LGqQ904q1Gm&#10;w14Ny3Dux6xf27/6CQAA//8DAFBLAwQUAAYACAAAACEAdk32r90AAAAJAQAADwAAAGRycy9kb3du&#10;cmV2LnhtbEyPQU/DMAyF70j8h8hI3FiyIk1daToh0JA4bt1lt7QxbbfGqZp0K/x6vBOcLPs9PX8v&#10;38yuFxccQ+dJw3KhQCDV3nbUaDiU26cURIiGrOk9oYZvDLAp7u9yk1l/pR1e9rERHEIhMxraGIdM&#10;ylC36ExY+AGJtS8/OhN5HRtpR3PlcNfLRKmVdKYj/tCaAd9arM/7yWmouuRgfnblh3Lr7XP8nMvT&#10;dHzX+vFhfn0BEXGOf2a44TM6FMxU+YlsEL2G1TLlLpGFhCcb0vR2qDSslQJZ5PJ/g+IXAAD//wMA&#10;UEsBAi0AFAAGAAgAAAAhALaDOJL+AAAA4QEAABMAAAAAAAAAAAAAAAAAAAAAAFtDb250ZW50X1R5&#10;cGVzXS54bWxQSwECLQAUAAYACAAAACEAOP0h/9YAAACUAQAACwAAAAAAAAAAAAAAAAAvAQAAX3Jl&#10;bHMvLnJlbHNQSwECLQAUAAYACAAAACEAGFa+by0CAABFBAAADgAAAAAAAAAAAAAAAAAuAgAAZHJz&#10;L2Uyb0RvYy54bWxQSwECLQAUAAYACAAAACEAdk32r90AAAAJAQAADwAAAAAAAAAAAAAAAACHBAAA&#10;ZHJzL2Rvd25yZXYueG1sUEsFBgAAAAAEAAQA8wAAAJEFAAAAAA==&#10;">
                <v:textbox>
                  <w:txbxContent>
                    <w:p w14:paraId="0A275850" w14:textId="77777777" w:rsidR="007759C8" w:rsidRDefault="007759C8">
                      <w:pPr>
                        <w:ind w:firstLineChars="0" w:firstLine="0"/>
                        <w:rPr>
                          <w:b/>
                          <w:sz w:val="44"/>
                          <w:szCs w:val="44"/>
                        </w:rPr>
                      </w:pPr>
                      <w:r>
                        <w:rPr>
                          <w:rFonts w:hint="eastAsia"/>
                          <w:b/>
                          <w:sz w:val="44"/>
                          <w:szCs w:val="44"/>
                        </w:rPr>
                        <w:t>正本或副本</w:t>
                      </w:r>
                    </w:p>
                  </w:txbxContent>
                </v:textbox>
              </v:rect>
            </w:pict>
          </mc:Fallback>
        </mc:AlternateContent>
      </w:r>
      <w:bookmarkStart w:id="330" w:name="_Toc447809312"/>
      <w:r w:rsidR="007302D7" w:rsidRPr="005879EF">
        <w:rPr>
          <w:b/>
          <w:kern w:val="0"/>
          <w:sz w:val="32"/>
          <w:szCs w:val="84"/>
        </w:rPr>
        <w:t>封面格式</w:t>
      </w:r>
      <w:bookmarkEnd w:id="244"/>
      <w:bookmarkEnd w:id="245"/>
      <w:bookmarkEnd w:id="246"/>
      <w:bookmarkEnd w:id="247"/>
      <w:bookmarkEnd w:id="248"/>
      <w:bookmarkEnd w:id="249"/>
      <w:bookmarkEnd w:id="250"/>
      <w:bookmarkEnd w:id="251"/>
      <w:bookmarkEnd w:id="252"/>
      <w:bookmarkEnd w:id="253"/>
      <w:bookmarkEnd w:id="254"/>
      <w:bookmarkEnd w:id="255"/>
      <w:bookmarkEnd w:id="330"/>
    </w:p>
    <w:p w14:paraId="1F3AF734" w14:textId="77777777" w:rsidR="007302D7" w:rsidRPr="005879EF" w:rsidRDefault="007302D7">
      <w:pPr>
        <w:autoSpaceDE w:val="0"/>
        <w:autoSpaceDN w:val="0"/>
        <w:adjustRightInd w:val="0"/>
        <w:ind w:rightChars="355" w:right="852" w:firstLine="1124"/>
        <w:jc w:val="center"/>
        <w:rPr>
          <w:b/>
          <w:kern w:val="0"/>
          <w:sz w:val="56"/>
          <w:szCs w:val="94"/>
        </w:rPr>
      </w:pPr>
    </w:p>
    <w:p w14:paraId="342A498D" w14:textId="77777777" w:rsidR="00F316C2" w:rsidRPr="005879EF" w:rsidRDefault="00F316C2">
      <w:pPr>
        <w:ind w:firstLineChars="0" w:firstLine="0"/>
        <w:jc w:val="center"/>
        <w:rPr>
          <w:b/>
          <w:kern w:val="0"/>
          <w:sz w:val="48"/>
          <w:szCs w:val="56"/>
        </w:rPr>
      </w:pPr>
    </w:p>
    <w:p w14:paraId="555480E3" w14:textId="77777777" w:rsidR="007302D7" w:rsidRPr="005879EF" w:rsidRDefault="001437E3">
      <w:pPr>
        <w:ind w:firstLineChars="0" w:firstLine="0"/>
        <w:jc w:val="center"/>
        <w:rPr>
          <w:b/>
          <w:kern w:val="0"/>
          <w:sz w:val="48"/>
          <w:szCs w:val="56"/>
        </w:rPr>
      </w:pPr>
      <w:r w:rsidRPr="005879EF">
        <w:rPr>
          <w:b/>
          <w:kern w:val="0"/>
          <w:sz w:val="48"/>
          <w:szCs w:val="56"/>
        </w:rPr>
        <w:t>瑞安市</w:t>
      </w:r>
      <w:r w:rsidR="00D90A17" w:rsidRPr="005879EF">
        <w:rPr>
          <w:b/>
          <w:kern w:val="0"/>
          <w:sz w:val="48"/>
          <w:szCs w:val="56"/>
        </w:rPr>
        <w:t>江南片</w:t>
      </w:r>
      <w:r w:rsidRPr="005879EF">
        <w:rPr>
          <w:b/>
          <w:kern w:val="0"/>
          <w:sz w:val="48"/>
          <w:szCs w:val="56"/>
        </w:rPr>
        <w:t>路灯设施节能改造</w:t>
      </w:r>
      <w:r w:rsidRPr="005879EF">
        <w:rPr>
          <w:b/>
          <w:kern w:val="0"/>
          <w:sz w:val="48"/>
          <w:szCs w:val="56"/>
        </w:rPr>
        <w:t>PPP</w:t>
      </w:r>
      <w:r w:rsidRPr="005879EF">
        <w:rPr>
          <w:b/>
          <w:kern w:val="0"/>
          <w:sz w:val="48"/>
          <w:szCs w:val="56"/>
        </w:rPr>
        <w:t>项目</w:t>
      </w:r>
      <w:r w:rsidR="006D3E07" w:rsidRPr="005879EF">
        <w:rPr>
          <w:rFonts w:hint="eastAsia"/>
          <w:b/>
          <w:kern w:val="0"/>
          <w:sz w:val="48"/>
          <w:szCs w:val="56"/>
        </w:rPr>
        <w:t>社会资本方采购</w:t>
      </w:r>
    </w:p>
    <w:p w14:paraId="25E15610" w14:textId="77777777" w:rsidR="00F316C2" w:rsidRPr="005879EF" w:rsidRDefault="00F316C2">
      <w:pPr>
        <w:autoSpaceDE w:val="0"/>
        <w:autoSpaceDN w:val="0"/>
        <w:adjustRightInd w:val="0"/>
        <w:ind w:rightChars="-26" w:right="-62" w:firstLineChars="0" w:firstLine="0"/>
        <w:jc w:val="center"/>
        <w:rPr>
          <w:b/>
          <w:kern w:val="0"/>
          <w:sz w:val="56"/>
          <w:szCs w:val="94"/>
        </w:rPr>
      </w:pPr>
    </w:p>
    <w:p w14:paraId="50AF763C" w14:textId="77777777" w:rsidR="007302D7" w:rsidRPr="005879EF" w:rsidRDefault="007302D7">
      <w:pPr>
        <w:autoSpaceDE w:val="0"/>
        <w:autoSpaceDN w:val="0"/>
        <w:adjustRightInd w:val="0"/>
        <w:ind w:rightChars="-26" w:right="-62" w:firstLineChars="0" w:firstLine="0"/>
        <w:jc w:val="center"/>
        <w:rPr>
          <w:b/>
          <w:kern w:val="0"/>
          <w:sz w:val="56"/>
          <w:szCs w:val="94"/>
        </w:rPr>
      </w:pPr>
      <w:r w:rsidRPr="005879EF">
        <w:rPr>
          <w:b/>
          <w:kern w:val="0"/>
          <w:sz w:val="56"/>
          <w:szCs w:val="94"/>
        </w:rPr>
        <w:t>投标文件</w:t>
      </w:r>
    </w:p>
    <w:p w14:paraId="7657AE24" w14:textId="77777777" w:rsidR="00F316C2" w:rsidRPr="005879EF" w:rsidRDefault="00F316C2">
      <w:pPr>
        <w:tabs>
          <w:tab w:val="left" w:pos="8222"/>
        </w:tabs>
        <w:autoSpaceDE w:val="0"/>
        <w:autoSpaceDN w:val="0"/>
        <w:adjustRightInd w:val="0"/>
        <w:ind w:rightChars="-26" w:right="-62" w:firstLineChars="0" w:firstLine="0"/>
        <w:jc w:val="center"/>
        <w:rPr>
          <w:b/>
          <w:kern w:val="0"/>
          <w:sz w:val="56"/>
          <w:szCs w:val="94"/>
        </w:rPr>
      </w:pPr>
    </w:p>
    <w:p w14:paraId="1CC08CD2" w14:textId="66A76407" w:rsidR="007302D7" w:rsidRPr="005879EF" w:rsidRDefault="00800DDB">
      <w:pPr>
        <w:tabs>
          <w:tab w:val="left" w:pos="8222"/>
        </w:tabs>
        <w:autoSpaceDE w:val="0"/>
        <w:autoSpaceDN w:val="0"/>
        <w:adjustRightInd w:val="0"/>
        <w:ind w:rightChars="-26" w:right="-62" w:firstLineChars="0" w:firstLine="0"/>
        <w:jc w:val="center"/>
        <w:rPr>
          <w:b/>
          <w:kern w:val="0"/>
          <w:sz w:val="56"/>
          <w:szCs w:val="94"/>
        </w:rPr>
      </w:pPr>
      <w:r w:rsidRPr="005879EF">
        <w:rPr>
          <w:rFonts w:hint="eastAsia"/>
          <w:b/>
          <w:kern w:val="0"/>
          <w:sz w:val="56"/>
          <w:szCs w:val="94"/>
        </w:rPr>
        <w:t>资格文件</w:t>
      </w:r>
      <w:r w:rsidR="007302D7" w:rsidRPr="005879EF">
        <w:rPr>
          <w:b/>
          <w:kern w:val="0"/>
          <w:sz w:val="56"/>
          <w:szCs w:val="94"/>
        </w:rPr>
        <w:t>（</w:t>
      </w:r>
      <w:r w:rsidRPr="005879EF">
        <w:rPr>
          <w:rFonts w:hint="eastAsia"/>
          <w:b/>
          <w:kern w:val="0"/>
          <w:sz w:val="56"/>
          <w:szCs w:val="94"/>
        </w:rPr>
        <w:t>商务</w:t>
      </w:r>
      <w:r w:rsidR="007302D7" w:rsidRPr="005879EF">
        <w:rPr>
          <w:b/>
          <w:kern w:val="0"/>
          <w:sz w:val="56"/>
          <w:szCs w:val="94"/>
        </w:rPr>
        <w:t>技术</w:t>
      </w:r>
      <w:r w:rsidRPr="005879EF">
        <w:rPr>
          <w:rFonts w:hint="eastAsia"/>
          <w:b/>
          <w:kern w:val="0"/>
          <w:sz w:val="56"/>
          <w:szCs w:val="94"/>
        </w:rPr>
        <w:t>文件</w:t>
      </w:r>
      <w:r w:rsidR="007302D7" w:rsidRPr="005879EF">
        <w:rPr>
          <w:b/>
          <w:kern w:val="0"/>
          <w:sz w:val="56"/>
          <w:szCs w:val="94"/>
        </w:rPr>
        <w:t>/</w:t>
      </w:r>
      <w:r w:rsidR="00346771" w:rsidRPr="005879EF">
        <w:rPr>
          <w:b/>
          <w:kern w:val="0"/>
          <w:sz w:val="56"/>
          <w:szCs w:val="94"/>
        </w:rPr>
        <w:t>报价</w:t>
      </w:r>
      <w:r w:rsidRPr="005879EF">
        <w:rPr>
          <w:rFonts w:hint="eastAsia"/>
          <w:b/>
          <w:kern w:val="0"/>
          <w:sz w:val="56"/>
          <w:szCs w:val="94"/>
        </w:rPr>
        <w:t>文件</w:t>
      </w:r>
      <w:r w:rsidR="007302D7" w:rsidRPr="005879EF">
        <w:rPr>
          <w:b/>
          <w:kern w:val="0"/>
          <w:sz w:val="56"/>
          <w:szCs w:val="94"/>
        </w:rPr>
        <w:t>）</w:t>
      </w:r>
    </w:p>
    <w:p w14:paraId="21E723F1" w14:textId="77777777" w:rsidR="007302D7" w:rsidRPr="005879EF" w:rsidRDefault="007302D7">
      <w:pPr>
        <w:autoSpaceDE w:val="0"/>
        <w:autoSpaceDN w:val="0"/>
        <w:adjustRightInd w:val="0"/>
        <w:ind w:rightChars="355" w:right="852" w:firstLine="602"/>
        <w:rPr>
          <w:b/>
          <w:kern w:val="0"/>
          <w:sz w:val="30"/>
          <w:szCs w:val="30"/>
        </w:rPr>
      </w:pPr>
    </w:p>
    <w:p w14:paraId="3B5A8B40" w14:textId="77777777" w:rsidR="007302D7" w:rsidRPr="005879EF" w:rsidRDefault="00416BA7" w:rsidP="00F316C2">
      <w:pPr>
        <w:autoSpaceDE w:val="0"/>
        <w:autoSpaceDN w:val="0"/>
        <w:adjustRightInd w:val="0"/>
        <w:ind w:rightChars="355" w:right="852" w:firstLine="560"/>
        <w:rPr>
          <w:kern w:val="0"/>
          <w:sz w:val="28"/>
          <w:szCs w:val="28"/>
        </w:rPr>
      </w:pPr>
      <w:r w:rsidRPr="005879EF">
        <w:rPr>
          <w:kern w:val="0"/>
          <w:sz w:val="28"/>
          <w:szCs w:val="28"/>
        </w:rPr>
        <w:t>项目编号</w:t>
      </w:r>
      <w:r w:rsidR="007302D7" w:rsidRPr="005879EF">
        <w:rPr>
          <w:kern w:val="0"/>
          <w:sz w:val="28"/>
          <w:szCs w:val="28"/>
        </w:rPr>
        <w:t>：</w:t>
      </w:r>
      <w:r w:rsidR="007302D7" w:rsidRPr="005879EF">
        <w:rPr>
          <w:kern w:val="0"/>
          <w:sz w:val="28"/>
          <w:szCs w:val="28"/>
          <w:u w:val="single"/>
        </w:rPr>
        <w:t xml:space="preserve">               </w:t>
      </w:r>
      <w:r w:rsidR="007302D7" w:rsidRPr="005879EF">
        <w:rPr>
          <w:kern w:val="0"/>
          <w:sz w:val="28"/>
          <w:szCs w:val="28"/>
        </w:rPr>
        <w:t xml:space="preserve">            </w:t>
      </w:r>
    </w:p>
    <w:p w14:paraId="1B9CE0A8" w14:textId="77777777" w:rsidR="007302D7" w:rsidRPr="005879EF" w:rsidRDefault="007302D7" w:rsidP="00F316C2">
      <w:pPr>
        <w:autoSpaceDE w:val="0"/>
        <w:autoSpaceDN w:val="0"/>
        <w:adjustRightInd w:val="0"/>
        <w:ind w:rightChars="355" w:right="852" w:firstLine="560"/>
        <w:rPr>
          <w:kern w:val="0"/>
          <w:sz w:val="28"/>
          <w:szCs w:val="28"/>
        </w:rPr>
      </w:pPr>
      <w:r w:rsidRPr="005879EF">
        <w:rPr>
          <w:kern w:val="0"/>
          <w:sz w:val="28"/>
          <w:szCs w:val="28"/>
        </w:rPr>
        <w:t>采购人：</w:t>
      </w:r>
      <w:r w:rsidRPr="005879EF">
        <w:rPr>
          <w:kern w:val="0"/>
          <w:sz w:val="28"/>
          <w:szCs w:val="28"/>
          <w:u w:val="single"/>
        </w:rPr>
        <w:t xml:space="preserve">                             </w:t>
      </w:r>
      <w:r w:rsidRPr="005879EF">
        <w:rPr>
          <w:kern w:val="0"/>
          <w:sz w:val="28"/>
          <w:szCs w:val="28"/>
        </w:rPr>
        <w:t xml:space="preserve">     </w:t>
      </w:r>
    </w:p>
    <w:p w14:paraId="6C634EAB" w14:textId="77777777" w:rsidR="007302D7" w:rsidRPr="005879EF" w:rsidRDefault="003B7DBC" w:rsidP="00F316C2">
      <w:pPr>
        <w:autoSpaceDE w:val="0"/>
        <w:autoSpaceDN w:val="0"/>
        <w:adjustRightInd w:val="0"/>
        <w:ind w:rightChars="355" w:right="852" w:firstLine="560"/>
        <w:rPr>
          <w:kern w:val="0"/>
          <w:sz w:val="28"/>
          <w:szCs w:val="28"/>
          <w:u w:val="single"/>
        </w:rPr>
      </w:pPr>
      <w:r w:rsidRPr="005879EF">
        <w:rPr>
          <w:rFonts w:hint="eastAsia"/>
          <w:kern w:val="0"/>
          <w:sz w:val="28"/>
          <w:szCs w:val="28"/>
        </w:rPr>
        <w:t>投标供应商</w:t>
      </w:r>
      <w:r w:rsidR="007302D7" w:rsidRPr="005879EF">
        <w:rPr>
          <w:kern w:val="0"/>
          <w:sz w:val="28"/>
          <w:szCs w:val="28"/>
        </w:rPr>
        <w:t>：</w:t>
      </w:r>
      <w:r w:rsidR="007302D7" w:rsidRPr="005879EF">
        <w:rPr>
          <w:kern w:val="0"/>
          <w:sz w:val="28"/>
          <w:szCs w:val="28"/>
          <w:u w:val="single"/>
        </w:rPr>
        <w:t xml:space="preserve">                              </w:t>
      </w:r>
    </w:p>
    <w:p w14:paraId="38CDD475" w14:textId="77777777" w:rsidR="007302D7" w:rsidRPr="005879EF" w:rsidRDefault="007302D7" w:rsidP="00F316C2">
      <w:pPr>
        <w:autoSpaceDE w:val="0"/>
        <w:autoSpaceDN w:val="0"/>
        <w:adjustRightInd w:val="0"/>
        <w:ind w:rightChars="355" w:right="852" w:firstLine="560"/>
        <w:rPr>
          <w:kern w:val="0"/>
          <w:sz w:val="28"/>
          <w:szCs w:val="28"/>
          <w:u w:val="single"/>
        </w:rPr>
      </w:pPr>
      <w:r w:rsidRPr="005879EF">
        <w:rPr>
          <w:kern w:val="0"/>
          <w:sz w:val="28"/>
          <w:szCs w:val="28"/>
        </w:rPr>
        <w:t>法定代表人（或授权委托人）签字：</w:t>
      </w:r>
      <w:r w:rsidRPr="005879EF">
        <w:rPr>
          <w:kern w:val="0"/>
          <w:sz w:val="28"/>
          <w:szCs w:val="28"/>
          <w:u w:val="single"/>
        </w:rPr>
        <w:t xml:space="preserve">                   </w:t>
      </w:r>
    </w:p>
    <w:p w14:paraId="4B5C5A5B" w14:textId="77777777" w:rsidR="007302D7" w:rsidRPr="005879EF" w:rsidRDefault="007302D7" w:rsidP="00F316C2">
      <w:pPr>
        <w:ind w:firstLine="640"/>
        <w:rPr>
          <w:kern w:val="0"/>
          <w:sz w:val="32"/>
          <w:szCs w:val="32"/>
        </w:rPr>
      </w:pPr>
    </w:p>
    <w:p w14:paraId="31032455" w14:textId="77777777" w:rsidR="007302D7" w:rsidRPr="005879EF" w:rsidRDefault="007302D7" w:rsidP="00F316C2">
      <w:pPr>
        <w:ind w:firstLine="640"/>
        <w:rPr>
          <w:kern w:val="0"/>
          <w:sz w:val="32"/>
          <w:szCs w:val="32"/>
        </w:rPr>
      </w:pPr>
    </w:p>
    <w:p w14:paraId="6095B176" w14:textId="77777777" w:rsidR="007302D7" w:rsidRPr="005879EF" w:rsidRDefault="007302D7" w:rsidP="00F316C2">
      <w:pPr>
        <w:autoSpaceDE w:val="0"/>
        <w:autoSpaceDN w:val="0"/>
        <w:adjustRightInd w:val="0"/>
        <w:ind w:rightChars="355" w:right="852" w:firstLine="560"/>
        <w:jc w:val="center"/>
        <w:rPr>
          <w:kern w:val="0"/>
          <w:sz w:val="28"/>
          <w:szCs w:val="28"/>
        </w:rPr>
      </w:pPr>
      <w:r w:rsidRPr="005879EF">
        <w:rPr>
          <w:kern w:val="0"/>
          <w:sz w:val="28"/>
          <w:szCs w:val="28"/>
        </w:rPr>
        <w:t>日期：</w:t>
      </w:r>
      <w:r w:rsidRPr="005879EF">
        <w:rPr>
          <w:kern w:val="0"/>
          <w:sz w:val="28"/>
          <w:szCs w:val="28"/>
        </w:rPr>
        <w:t xml:space="preserve">      </w:t>
      </w:r>
      <w:r w:rsidRPr="005879EF">
        <w:rPr>
          <w:kern w:val="0"/>
          <w:sz w:val="28"/>
          <w:szCs w:val="28"/>
        </w:rPr>
        <w:t>年</w:t>
      </w:r>
      <w:r w:rsidRPr="005879EF">
        <w:rPr>
          <w:kern w:val="0"/>
          <w:sz w:val="28"/>
          <w:szCs w:val="28"/>
        </w:rPr>
        <w:t xml:space="preserve">    </w:t>
      </w:r>
      <w:r w:rsidRPr="005879EF">
        <w:rPr>
          <w:kern w:val="0"/>
          <w:sz w:val="28"/>
          <w:szCs w:val="28"/>
        </w:rPr>
        <w:t>月</w:t>
      </w:r>
      <w:r w:rsidRPr="005879EF">
        <w:rPr>
          <w:kern w:val="0"/>
          <w:sz w:val="28"/>
          <w:szCs w:val="28"/>
        </w:rPr>
        <w:t xml:space="preserve">    </w:t>
      </w:r>
      <w:r w:rsidRPr="005879EF">
        <w:rPr>
          <w:kern w:val="0"/>
          <w:sz w:val="28"/>
          <w:szCs w:val="28"/>
        </w:rPr>
        <w:t>日</w:t>
      </w:r>
    </w:p>
    <w:p w14:paraId="69C5DAE0" w14:textId="77777777" w:rsidR="00A21DA9" w:rsidRPr="005879EF" w:rsidRDefault="00A21DA9" w:rsidP="001E4968">
      <w:pPr>
        <w:autoSpaceDE w:val="0"/>
        <w:autoSpaceDN w:val="0"/>
        <w:adjustRightInd w:val="0"/>
        <w:snapToGrid w:val="0"/>
        <w:spacing w:line="480" w:lineRule="auto"/>
        <w:ind w:firstLine="480"/>
        <w:textAlignment w:val="bottom"/>
      </w:pPr>
      <w:bookmarkStart w:id="331" w:name="_Toc437935976"/>
      <w:bookmarkStart w:id="332" w:name="_Toc447809314"/>
      <w:bookmarkEnd w:id="329"/>
    </w:p>
    <w:p w14:paraId="666AA980" w14:textId="708A935F" w:rsidR="0032681B" w:rsidRPr="005879EF" w:rsidRDefault="00B62889" w:rsidP="00800DDB">
      <w:pPr>
        <w:pStyle w:val="2"/>
        <w:numPr>
          <w:ilvl w:val="0"/>
          <w:numId w:val="43"/>
        </w:numPr>
      </w:pPr>
      <w:r w:rsidRPr="005879EF">
        <w:br w:type="page"/>
      </w:r>
      <w:bookmarkStart w:id="333" w:name="_Toc82034793"/>
      <w:bookmarkStart w:id="334" w:name="_Toc489532341"/>
      <w:r w:rsidR="007302D7" w:rsidRPr="005879EF">
        <w:lastRenderedPageBreak/>
        <w:t>资</w:t>
      </w:r>
      <w:bookmarkEnd w:id="333"/>
      <w:r w:rsidR="00800DDB" w:rsidRPr="005879EF">
        <w:rPr>
          <w:rFonts w:hint="eastAsia"/>
        </w:rPr>
        <w:t>格文件</w:t>
      </w:r>
    </w:p>
    <w:p w14:paraId="1D9CDFEA" w14:textId="3167E601" w:rsidR="00800DDB" w:rsidRPr="005879EF" w:rsidRDefault="00800DDB" w:rsidP="0035167B">
      <w:pPr>
        <w:pStyle w:val="30"/>
      </w:pPr>
      <w:r w:rsidRPr="005879EF">
        <w:rPr>
          <w:rFonts w:hint="eastAsia"/>
        </w:rPr>
        <w:t>1</w:t>
      </w:r>
      <w:r w:rsidRPr="005879EF">
        <w:rPr>
          <w:rFonts w:hint="eastAsia"/>
        </w:rPr>
        <w:t>、</w:t>
      </w:r>
      <w:r w:rsidR="0035167B" w:rsidRPr="005879EF">
        <w:rPr>
          <w:rFonts w:hint="eastAsia"/>
        </w:rPr>
        <w:t>关于资格文件的声明函</w:t>
      </w:r>
    </w:p>
    <w:p w14:paraId="58636324" w14:textId="77777777" w:rsidR="0035167B" w:rsidRPr="005879EF" w:rsidRDefault="0035167B" w:rsidP="0035167B">
      <w:pPr>
        <w:pStyle w:val="afc"/>
        <w:overflowPunct w:val="0"/>
        <w:spacing w:line="360" w:lineRule="auto"/>
        <w:ind w:rightChars="-10" w:right="-24"/>
        <w:jc w:val="left"/>
        <w:rPr>
          <w:rFonts w:ascii="宋体" w:hAnsi="宋体"/>
          <w:u w:val="single"/>
        </w:rPr>
      </w:pPr>
    </w:p>
    <w:p w14:paraId="463FA179" w14:textId="3044BF15" w:rsidR="0035167B" w:rsidRPr="005879EF" w:rsidRDefault="0035167B" w:rsidP="0035167B">
      <w:pPr>
        <w:pStyle w:val="afc"/>
        <w:overflowPunct w:val="0"/>
        <w:spacing w:line="360" w:lineRule="auto"/>
        <w:ind w:rightChars="-10" w:right="-24"/>
        <w:jc w:val="left"/>
        <w:rPr>
          <w:rFonts w:ascii="宋体" w:hAnsi="宋体"/>
        </w:rPr>
      </w:pPr>
      <w:r w:rsidRPr="005879EF">
        <w:rPr>
          <w:rFonts w:ascii="宋体" w:hAnsi="宋体" w:hint="eastAsia"/>
          <w:u w:val="single"/>
        </w:rPr>
        <w:t>瑞安市市政公用工程建设中心</w:t>
      </w:r>
      <w:r w:rsidRPr="005879EF">
        <w:rPr>
          <w:rFonts w:ascii="宋体" w:hAnsi="宋体" w:hint="eastAsia"/>
        </w:rPr>
        <w:t>：</w:t>
      </w:r>
    </w:p>
    <w:p w14:paraId="4CC34CBA" w14:textId="77777777" w:rsidR="0035167B" w:rsidRPr="005879EF" w:rsidRDefault="0035167B" w:rsidP="0035167B">
      <w:pPr>
        <w:pStyle w:val="afc"/>
        <w:overflowPunct w:val="0"/>
        <w:spacing w:line="360" w:lineRule="auto"/>
        <w:ind w:rightChars="-10" w:right="-24" w:firstLine="643"/>
        <w:rPr>
          <w:rFonts w:ascii="宋体" w:hAnsi="宋体"/>
        </w:rPr>
      </w:pPr>
    </w:p>
    <w:p w14:paraId="12227F65" w14:textId="1BA2B9EC" w:rsidR="0035167B" w:rsidRPr="005879EF" w:rsidRDefault="0035167B" w:rsidP="00A8400D">
      <w:pPr>
        <w:pStyle w:val="afc"/>
        <w:overflowPunct w:val="0"/>
        <w:spacing w:line="360" w:lineRule="auto"/>
        <w:ind w:rightChars="-10" w:right="-24" w:firstLine="643"/>
        <w:jc w:val="left"/>
        <w:rPr>
          <w:rFonts w:ascii="宋体" w:hAnsi="宋体"/>
          <w:szCs w:val="21"/>
        </w:rPr>
      </w:pPr>
      <w:r w:rsidRPr="005879EF">
        <w:rPr>
          <w:rFonts w:ascii="宋体" w:hAnsi="宋体"/>
        </w:rPr>
        <w:t xml:space="preserve"> </w:t>
      </w:r>
      <w:r w:rsidRPr="005879EF">
        <w:rPr>
          <w:rFonts w:ascii="宋体" w:hAnsi="宋体" w:hint="eastAsia"/>
          <w:szCs w:val="21"/>
        </w:rPr>
        <w:t>本公司愿就由贵单位组织实施的</w:t>
      </w:r>
      <w:r w:rsidRPr="005879EF">
        <w:rPr>
          <w:rFonts w:ascii="宋体" w:hAnsi="宋体" w:hint="eastAsia"/>
          <w:szCs w:val="21"/>
          <w:u w:val="single"/>
        </w:rPr>
        <w:t xml:space="preserve">            （项目名称）       </w:t>
      </w:r>
      <w:r w:rsidRPr="005879EF">
        <w:rPr>
          <w:rFonts w:ascii="宋体" w:hAnsi="宋体" w:hint="eastAsia"/>
          <w:szCs w:val="21"/>
        </w:rPr>
        <w:t>项目编号为</w:t>
      </w:r>
      <w:r w:rsidRPr="005879EF">
        <w:rPr>
          <w:rFonts w:ascii="宋体" w:hAnsi="宋体"/>
          <w:szCs w:val="21"/>
          <w:u w:val="single"/>
        </w:rPr>
        <w:t xml:space="preserve">           </w:t>
      </w:r>
      <w:r w:rsidRPr="005879EF">
        <w:rPr>
          <w:rFonts w:ascii="宋体" w:hAnsi="宋体" w:hint="eastAsia"/>
          <w:szCs w:val="21"/>
          <w:u w:val="single"/>
        </w:rPr>
        <w:t xml:space="preserve">  </w:t>
      </w:r>
      <w:r w:rsidRPr="005879EF">
        <w:rPr>
          <w:rFonts w:ascii="宋体" w:hAnsi="宋体" w:hint="eastAsia"/>
          <w:szCs w:val="21"/>
        </w:rPr>
        <w:t>的招标活动进行投标。本公司所提交的投标文件中所有关于投标资格的文件、证明和陈述均是真实的、准确的。若与真实情况不符，本公司愿意承担由此而产生的一切后果。</w:t>
      </w:r>
    </w:p>
    <w:p w14:paraId="507DF066" w14:textId="77777777" w:rsidR="0035167B" w:rsidRPr="005879EF" w:rsidRDefault="0035167B" w:rsidP="0035167B">
      <w:pPr>
        <w:pStyle w:val="afc"/>
        <w:overflowPunct w:val="0"/>
        <w:spacing w:line="360" w:lineRule="auto"/>
        <w:ind w:rightChars="-10" w:right="-24" w:firstLine="643"/>
        <w:rPr>
          <w:rFonts w:ascii="宋体" w:hAnsi="宋体"/>
          <w:szCs w:val="21"/>
        </w:rPr>
      </w:pPr>
    </w:p>
    <w:p w14:paraId="0A7C676D" w14:textId="77777777" w:rsidR="0035167B" w:rsidRPr="005879EF" w:rsidRDefault="0035167B" w:rsidP="0035167B">
      <w:pPr>
        <w:pStyle w:val="afc"/>
        <w:tabs>
          <w:tab w:val="left" w:pos="2940"/>
        </w:tabs>
        <w:overflowPunct w:val="0"/>
        <w:spacing w:line="360" w:lineRule="auto"/>
        <w:ind w:rightChars="-10" w:right="-24" w:firstLine="643"/>
        <w:rPr>
          <w:rFonts w:ascii="宋体" w:hAnsi="宋体"/>
          <w:szCs w:val="21"/>
        </w:rPr>
      </w:pPr>
    </w:p>
    <w:p w14:paraId="6198896D" w14:textId="6400FF66" w:rsidR="0035167B" w:rsidRPr="005879EF" w:rsidRDefault="0035167B" w:rsidP="00A8400D">
      <w:pPr>
        <w:tabs>
          <w:tab w:val="left" w:pos="4635"/>
        </w:tabs>
        <w:ind w:leftChars="1240" w:left="2976" w:right="93" w:firstLineChars="8" w:firstLine="19"/>
        <w:rPr>
          <w:rFonts w:ascii="Arial" w:hAnsi="Arial"/>
          <w:szCs w:val="22"/>
        </w:rPr>
      </w:pPr>
      <w:r w:rsidRPr="005879EF">
        <w:rPr>
          <w:rFonts w:ascii="Arial" w:hAnsi="Arial" w:hint="eastAsia"/>
          <w:szCs w:val="22"/>
        </w:rPr>
        <w:t>投标供应商（</w:t>
      </w:r>
      <w:r w:rsidR="00A8400D" w:rsidRPr="005879EF">
        <w:rPr>
          <w:rFonts w:ascii="Arial" w:hAnsi="Arial" w:hint="eastAsia"/>
          <w:szCs w:val="22"/>
        </w:rPr>
        <w:t>（加盖投标供应商公章）</w:t>
      </w:r>
      <w:r w:rsidRPr="005879EF">
        <w:rPr>
          <w:rFonts w:ascii="Arial" w:hAnsi="Arial" w:hint="eastAsia"/>
          <w:szCs w:val="22"/>
        </w:rPr>
        <w:t>）：</w:t>
      </w:r>
    </w:p>
    <w:p w14:paraId="33DD09B8" w14:textId="77777777" w:rsidR="0035167B" w:rsidRPr="005879EF" w:rsidRDefault="0035167B" w:rsidP="00A8400D">
      <w:pPr>
        <w:tabs>
          <w:tab w:val="left" w:pos="4635"/>
        </w:tabs>
        <w:ind w:leftChars="1240" w:left="2976" w:right="93" w:firstLineChars="8" w:firstLine="19"/>
        <w:rPr>
          <w:rFonts w:ascii="Arial" w:hAnsi="Arial"/>
          <w:szCs w:val="22"/>
        </w:rPr>
      </w:pPr>
      <w:r w:rsidRPr="005879EF">
        <w:rPr>
          <w:rFonts w:ascii="Arial" w:hAnsi="Arial" w:hint="eastAsia"/>
          <w:szCs w:val="22"/>
        </w:rPr>
        <w:t>法定代表人或授权代表（签字或盖章）：</w:t>
      </w:r>
    </w:p>
    <w:p w14:paraId="41CA99A2" w14:textId="77777777" w:rsidR="0035167B" w:rsidRPr="005879EF" w:rsidRDefault="0035167B" w:rsidP="00A8400D">
      <w:pPr>
        <w:tabs>
          <w:tab w:val="left" w:pos="4635"/>
        </w:tabs>
        <w:ind w:leftChars="1240" w:left="2976" w:right="93" w:firstLineChars="8" w:firstLine="19"/>
        <w:rPr>
          <w:rFonts w:ascii="Arial" w:hAnsi="Arial"/>
          <w:szCs w:val="22"/>
        </w:rPr>
      </w:pPr>
      <w:r w:rsidRPr="005879EF">
        <w:rPr>
          <w:rFonts w:ascii="Arial" w:hAnsi="Arial" w:hint="eastAsia"/>
          <w:szCs w:val="22"/>
        </w:rPr>
        <w:t>日</w:t>
      </w:r>
      <w:r w:rsidRPr="005879EF">
        <w:rPr>
          <w:rFonts w:ascii="Arial" w:hAnsi="Arial" w:hint="eastAsia"/>
          <w:szCs w:val="22"/>
        </w:rPr>
        <w:t xml:space="preserve">    </w:t>
      </w:r>
      <w:r w:rsidRPr="005879EF">
        <w:rPr>
          <w:rFonts w:ascii="Arial" w:hAnsi="Arial" w:hint="eastAsia"/>
          <w:szCs w:val="22"/>
        </w:rPr>
        <w:t>期：</w:t>
      </w:r>
    </w:p>
    <w:p w14:paraId="21E92188" w14:textId="3BA5E246" w:rsidR="0035167B" w:rsidRPr="005879EF" w:rsidRDefault="0035167B">
      <w:pPr>
        <w:widowControl/>
        <w:spacing w:line="240" w:lineRule="auto"/>
        <w:ind w:firstLineChars="0" w:firstLine="0"/>
      </w:pPr>
      <w:r w:rsidRPr="005879EF">
        <w:br w:type="page"/>
      </w:r>
    </w:p>
    <w:p w14:paraId="65E66EB9" w14:textId="77777777" w:rsidR="0035167B" w:rsidRPr="005879EF" w:rsidRDefault="0035167B" w:rsidP="0035167B">
      <w:pPr>
        <w:ind w:firstLine="480"/>
      </w:pPr>
    </w:p>
    <w:p w14:paraId="2646E861" w14:textId="189CABD3" w:rsidR="00800DDB" w:rsidRPr="005879EF" w:rsidRDefault="00800DDB" w:rsidP="0035167B">
      <w:pPr>
        <w:pStyle w:val="30"/>
      </w:pPr>
      <w:r w:rsidRPr="005879EF">
        <w:rPr>
          <w:rFonts w:hint="eastAsia"/>
        </w:rPr>
        <w:t>2</w:t>
      </w:r>
      <w:r w:rsidRPr="005879EF">
        <w:rPr>
          <w:rFonts w:hint="eastAsia"/>
        </w:rPr>
        <w:t>、</w:t>
      </w:r>
      <w:r w:rsidRPr="005879EF">
        <w:t>资格审查证明文件</w:t>
      </w:r>
    </w:p>
    <w:p w14:paraId="094D98F3" w14:textId="61E73484" w:rsidR="00800DDB" w:rsidRPr="005879EF" w:rsidRDefault="0035167B" w:rsidP="0035167B">
      <w:pPr>
        <w:pStyle w:val="ad"/>
        <w:ind w:leftChars="0" w:left="0" w:firstLine="480"/>
      </w:pPr>
      <w:r w:rsidRPr="005879EF">
        <w:rPr>
          <w:rFonts w:hint="eastAsia"/>
        </w:rPr>
        <w:t>提供投标供应商的</w:t>
      </w:r>
      <w:r w:rsidR="00800DDB" w:rsidRPr="005879EF">
        <w:rPr>
          <w:rFonts w:hint="eastAsia"/>
        </w:rPr>
        <w:t>本项目资格预审入围结果公告网页（浙江政府采购网）截图</w:t>
      </w:r>
      <w:r w:rsidRPr="005879EF">
        <w:rPr>
          <w:rFonts w:hint="eastAsia"/>
        </w:rPr>
        <w:t>，</w:t>
      </w:r>
      <w:r w:rsidR="00800DDB" w:rsidRPr="005879EF">
        <w:rPr>
          <w:rFonts w:hint="eastAsia"/>
        </w:rPr>
        <w:t>加盖供应商公章。</w:t>
      </w:r>
    </w:p>
    <w:p w14:paraId="7DD69FB7" w14:textId="2DBA21AC" w:rsidR="009420C8" w:rsidRPr="005879EF" w:rsidRDefault="009420C8" w:rsidP="0035167B">
      <w:pPr>
        <w:pStyle w:val="ad"/>
        <w:ind w:leftChars="0" w:left="0" w:firstLine="480"/>
      </w:pPr>
      <w:r w:rsidRPr="005879EF">
        <w:rPr>
          <w:rFonts w:hint="eastAsia"/>
        </w:rPr>
        <w:t>（若已通过资格预审的投标供应商，资格预审审查的资格条件发生变化的，应同时提交相关补充说明文件及有效证明材料）</w:t>
      </w:r>
    </w:p>
    <w:p w14:paraId="2FBB7FF2" w14:textId="3C675391" w:rsidR="00A8400D" w:rsidRPr="005879EF" w:rsidRDefault="00A8400D" w:rsidP="009420C8">
      <w:pPr>
        <w:ind w:firstLine="480"/>
        <w:jc w:val="center"/>
      </w:pPr>
      <w:r w:rsidRPr="005879EF">
        <w:br w:type="page"/>
      </w:r>
    </w:p>
    <w:p w14:paraId="4728282D" w14:textId="77777777" w:rsidR="00A8400D" w:rsidRPr="005879EF" w:rsidRDefault="00A8400D" w:rsidP="00A8400D">
      <w:pPr>
        <w:tabs>
          <w:tab w:val="left" w:pos="4635"/>
        </w:tabs>
        <w:ind w:leftChars="2191" w:left="5258" w:right="93" w:firstLineChars="8" w:firstLine="17"/>
        <w:rPr>
          <w:rFonts w:ascii="Arial" w:hAnsi="Arial"/>
          <w:sz w:val="21"/>
          <w:szCs w:val="21"/>
        </w:rPr>
      </w:pPr>
      <w:r w:rsidRPr="005879EF">
        <w:rPr>
          <w:rFonts w:ascii="Arial" w:hAnsi="Arial"/>
          <w:sz w:val="21"/>
          <w:szCs w:val="21"/>
        </w:rPr>
        <w:lastRenderedPageBreak/>
        <w:br w:type="page"/>
      </w:r>
    </w:p>
    <w:p w14:paraId="6A9A2834" w14:textId="77777777" w:rsidR="00A8400D" w:rsidRPr="005879EF" w:rsidRDefault="00A8400D" w:rsidP="00A8400D">
      <w:pPr>
        <w:pStyle w:val="30"/>
      </w:pPr>
      <w:r w:rsidRPr="005879EF">
        <w:lastRenderedPageBreak/>
        <w:t>3</w:t>
      </w:r>
      <w:r w:rsidRPr="005879EF">
        <w:t>、法定代表人身份证明格式</w:t>
      </w:r>
    </w:p>
    <w:p w14:paraId="37053546" w14:textId="77777777" w:rsidR="00A8400D" w:rsidRPr="005879EF" w:rsidRDefault="00A8400D" w:rsidP="00A8400D">
      <w:pPr>
        <w:ind w:firstLineChars="0" w:firstLine="0"/>
        <w:jc w:val="center"/>
        <w:rPr>
          <w:kern w:val="0"/>
        </w:rPr>
      </w:pPr>
      <w:r w:rsidRPr="005879EF">
        <w:rPr>
          <w:kern w:val="0"/>
        </w:rPr>
        <w:t>法定代表人身份证明</w:t>
      </w:r>
    </w:p>
    <w:p w14:paraId="5DD984DC" w14:textId="77777777" w:rsidR="00A8400D" w:rsidRPr="005879EF" w:rsidRDefault="00A8400D" w:rsidP="00A8400D">
      <w:pPr>
        <w:ind w:firstLineChars="342" w:firstLine="821"/>
        <w:rPr>
          <w:szCs w:val="21"/>
        </w:rPr>
      </w:pPr>
      <w:r w:rsidRPr="005879EF">
        <w:rPr>
          <w:rFonts w:hint="eastAsia"/>
          <w:szCs w:val="21"/>
        </w:rPr>
        <w:t>投标供应商</w:t>
      </w:r>
      <w:r w:rsidRPr="005879EF">
        <w:rPr>
          <w:szCs w:val="21"/>
        </w:rPr>
        <w:t>名称：</w:t>
      </w:r>
      <w:r w:rsidRPr="005879EF">
        <w:rPr>
          <w:szCs w:val="21"/>
          <w:u w:val="single"/>
        </w:rPr>
        <w:t xml:space="preserve">                              </w:t>
      </w:r>
      <w:r w:rsidRPr="005879EF">
        <w:rPr>
          <w:szCs w:val="21"/>
        </w:rPr>
        <w:t xml:space="preserve"> </w:t>
      </w:r>
    </w:p>
    <w:p w14:paraId="7CCAE23B" w14:textId="77777777" w:rsidR="00A8400D" w:rsidRPr="005879EF" w:rsidRDefault="00A8400D" w:rsidP="00A8400D">
      <w:pPr>
        <w:ind w:firstLineChars="342" w:firstLine="821"/>
        <w:rPr>
          <w:szCs w:val="21"/>
        </w:rPr>
      </w:pPr>
      <w:r w:rsidRPr="005879EF">
        <w:rPr>
          <w:szCs w:val="21"/>
        </w:rPr>
        <w:t>地址：</w:t>
      </w:r>
      <w:r w:rsidRPr="005879EF">
        <w:rPr>
          <w:szCs w:val="21"/>
          <w:u w:val="single"/>
        </w:rPr>
        <w:t xml:space="preserve">                                     </w:t>
      </w:r>
      <w:r w:rsidRPr="005879EF">
        <w:rPr>
          <w:szCs w:val="21"/>
        </w:rPr>
        <w:t xml:space="preserve"> </w:t>
      </w:r>
    </w:p>
    <w:p w14:paraId="0E55EA5F" w14:textId="77777777" w:rsidR="00A8400D" w:rsidRPr="005879EF" w:rsidRDefault="00A8400D" w:rsidP="00A8400D">
      <w:pPr>
        <w:ind w:firstLineChars="342" w:firstLine="821"/>
        <w:rPr>
          <w:szCs w:val="21"/>
        </w:rPr>
      </w:pPr>
      <w:r w:rsidRPr="005879EF">
        <w:rPr>
          <w:szCs w:val="21"/>
        </w:rPr>
        <w:t>姓名：</w:t>
      </w:r>
      <w:r w:rsidRPr="005879EF">
        <w:rPr>
          <w:szCs w:val="21"/>
          <w:u w:val="single"/>
        </w:rPr>
        <w:t xml:space="preserve">           </w:t>
      </w:r>
      <w:r w:rsidRPr="005879EF">
        <w:rPr>
          <w:szCs w:val="21"/>
        </w:rPr>
        <w:t>性别：</w:t>
      </w:r>
      <w:r w:rsidRPr="005879EF">
        <w:rPr>
          <w:szCs w:val="21"/>
          <w:u w:val="single"/>
        </w:rPr>
        <w:t xml:space="preserve">        </w:t>
      </w:r>
      <w:r w:rsidRPr="005879EF">
        <w:rPr>
          <w:szCs w:val="21"/>
        </w:rPr>
        <w:t>年龄：</w:t>
      </w:r>
      <w:r w:rsidRPr="005879EF">
        <w:rPr>
          <w:szCs w:val="21"/>
          <w:u w:val="single"/>
        </w:rPr>
        <w:t xml:space="preserve">        </w:t>
      </w:r>
      <w:r w:rsidRPr="005879EF">
        <w:rPr>
          <w:szCs w:val="21"/>
        </w:rPr>
        <w:t>职务：</w:t>
      </w:r>
      <w:r w:rsidRPr="005879EF">
        <w:rPr>
          <w:szCs w:val="21"/>
          <w:u w:val="single"/>
        </w:rPr>
        <w:t xml:space="preserve">        </w:t>
      </w:r>
    </w:p>
    <w:p w14:paraId="110CF896" w14:textId="77777777" w:rsidR="00A8400D" w:rsidRPr="005879EF" w:rsidRDefault="00A8400D" w:rsidP="00A8400D">
      <w:pPr>
        <w:ind w:firstLineChars="342" w:firstLine="821"/>
        <w:rPr>
          <w:szCs w:val="21"/>
        </w:rPr>
      </w:pPr>
      <w:r w:rsidRPr="005879EF">
        <w:rPr>
          <w:szCs w:val="21"/>
        </w:rPr>
        <w:t>系</w:t>
      </w:r>
      <w:r w:rsidRPr="005879EF">
        <w:rPr>
          <w:szCs w:val="21"/>
          <w:u w:val="single"/>
        </w:rPr>
        <w:t xml:space="preserve">                                </w:t>
      </w:r>
      <w:r w:rsidRPr="005879EF">
        <w:rPr>
          <w:szCs w:val="21"/>
        </w:rPr>
        <w:t>（</w:t>
      </w:r>
      <w:r w:rsidRPr="005879EF">
        <w:rPr>
          <w:rFonts w:hint="eastAsia"/>
          <w:szCs w:val="21"/>
        </w:rPr>
        <w:t>投标供应商</w:t>
      </w:r>
      <w:r w:rsidRPr="005879EF">
        <w:rPr>
          <w:szCs w:val="21"/>
        </w:rPr>
        <w:t>名称）的法定代表人。</w:t>
      </w:r>
    </w:p>
    <w:p w14:paraId="39A93D34" w14:textId="77777777" w:rsidR="00A8400D" w:rsidRPr="005879EF" w:rsidRDefault="00A8400D" w:rsidP="00A8400D">
      <w:pPr>
        <w:ind w:firstLineChars="342" w:firstLine="821"/>
        <w:rPr>
          <w:szCs w:val="21"/>
        </w:rPr>
      </w:pPr>
    </w:p>
    <w:p w14:paraId="2C9DBBE6" w14:textId="77777777" w:rsidR="00A8400D" w:rsidRPr="005879EF" w:rsidRDefault="00A8400D" w:rsidP="00A8400D">
      <w:pPr>
        <w:ind w:firstLineChars="342" w:firstLine="821"/>
        <w:rPr>
          <w:szCs w:val="21"/>
        </w:rPr>
      </w:pPr>
      <w:r w:rsidRPr="005879EF">
        <w:rPr>
          <w:szCs w:val="21"/>
        </w:rPr>
        <w:t>特此证明。</w:t>
      </w:r>
    </w:p>
    <w:p w14:paraId="3A3E2F63" w14:textId="77777777" w:rsidR="00A8400D" w:rsidRPr="005879EF" w:rsidRDefault="00A8400D" w:rsidP="00A8400D">
      <w:pPr>
        <w:ind w:firstLineChars="342" w:firstLine="821"/>
        <w:rPr>
          <w:szCs w:val="21"/>
        </w:rPr>
      </w:pPr>
    </w:p>
    <w:p w14:paraId="7EACB1B7" w14:textId="77777777" w:rsidR="00A8400D" w:rsidRPr="005879EF" w:rsidRDefault="00A8400D" w:rsidP="00A8400D">
      <w:pPr>
        <w:ind w:leftChars="-59" w:hangingChars="59" w:hanging="142"/>
        <w:rPr>
          <w:szCs w:val="21"/>
        </w:rPr>
      </w:pPr>
      <w:r w:rsidRPr="005879EF">
        <w:rPr>
          <w:noProof/>
        </w:rPr>
        <mc:AlternateContent>
          <mc:Choice Requires="wps">
            <w:drawing>
              <wp:anchor distT="0" distB="0" distL="114300" distR="114300" simplePos="0" relativeHeight="251659264" behindDoc="0" locked="0" layoutInCell="1" allowOverlap="1" wp14:anchorId="317F49D9" wp14:editId="7B40E012">
                <wp:simplePos x="0" y="0"/>
                <wp:positionH relativeFrom="column">
                  <wp:posOffset>815340</wp:posOffset>
                </wp:positionH>
                <wp:positionV relativeFrom="paragraph">
                  <wp:posOffset>26670</wp:posOffset>
                </wp:positionV>
                <wp:extent cx="3858895" cy="2921000"/>
                <wp:effectExtent l="13970" t="12700" r="13335" b="9525"/>
                <wp:wrapNone/>
                <wp:docPr id="9"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2921000"/>
                        </a:xfrm>
                        <a:prstGeom prst="rect">
                          <a:avLst/>
                        </a:prstGeom>
                        <a:solidFill>
                          <a:srgbClr val="FFFFFF">
                            <a:alpha val="0"/>
                          </a:srgbClr>
                        </a:solidFill>
                        <a:ln w="9525">
                          <a:solidFill>
                            <a:srgbClr val="000000"/>
                          </a:solidFill>
                          <a:miter lim="800000"/>
                          <a:headEnd/>
                          <a:tailEnd/>
                        </a:ln>
                      </wps:spPr>
                      <wps:txbx>
                        <w:txbxContent>
                          <w:p w14:paraId="00E957BD" w14:textId="77777777" w:rsidR="00A8400D" w:rsidRDefault="00A8400D" w:rsidP="00A8400D">
                            <w:pPr>
                              <w:spacing w:line="560" w:lineRule="exact"/>
                              <w:ind w:firstLine="560"/>
                              <w:jc w:val="center"/>
                              <w:rPr>
                                <w:rFonts w:ascii="黑体" w:eastAsia="黑体"/>
                                <w:sz w:val="28"/>
                                <w:szCs w:val="28"/>
                              </w:rPr>
                            </w:pPr>
                          </w:p>
                          <w:p w14:paraId="12D79766" w14:textId="77777777" w:rsidR="00A8400D" w:rsidRDefault="00A8400D" w:rsidP="00A8400D">
                            <w:pPr>
                              <w:spacing w:line="560" w:lineRule="exact"/>
                              <w:ind w:firstLine="560"/>
                              <w:jc w:val="center"/>
                              <w:rPr>
                                <w:rFonts w:ascii="黑体" w:eastAsia="黑体"/>
                                <w:sz w:val="28"/>
                                <w:szCs w:val="28"/>
                              </w:rPr>
                            </w:pPr>
                          </w:p>
                          <w:p w14:paraId="73D7DE33" w14:textId="77777777" w:rsidR="00A8400D" w:rsidRDefault="00A8400D" w:rsidP="00A8400D">
                            <w:pPr>
                              <w:ind w:firstLine="480"/>
                              <w:jc w:val="center"/>
                              <w:rPr>
                                <w:rFonts w:ascii="宋体"/>
                              </w:rPr>
                            </w:pPr>
                            <w:r>
                              <w:rPr>
                                <w:rFonts w:ascii="宋体" w:hAnsi="宋体" w:hint="eastAsia"/>
                              </w:rPr>
                              <w:t>法定代表人身份证扫描（复印）件</w:t>
                            </w:r>
                          </w:p>
                          <w:p w14:paraId="3B742E12" w14:textId="77777777" w:rsidR="00A8400D" w:rsidRDefault="00A8400D" w:rsidP="00A8400D">
                            <w:pPr>
                              <w:ind w:firstLine="480"/>
                              <w:jc w:val="center"/>
                              <w:rPr>
                                <w:rFonts w:ascii="楷体_GB2312" w:eastAsia="楷体_GB2312"/>
                              </w:rPr>
                            </w:pPr>
                          </w:p>
                          <w:p w14:paraId="73183B2F" w14:textId="77777777" w:rsidR="00A8400D" w:rsidRDefault="00A8400D" w:rsidP="00A8400D">
                            <w:pPr>
                              <w:ind w:firstLine="640"/>
                              <w:jc w:val="center"/>
                              <w:rPr>
                                <w:rFonts w:ascii="黑体" w:eastAsia="黑体"/>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F49D9" id="_x0000_t202" coordsize="21600,21600" o:spt="202" path="m,l,21600r21600,l21600,xe">
                <v:stroke joinstyle="miter"/>
                <v:path gradientshapeok="t" o:connecttype="rect"/>
              </v:shapetype>
              <v:shape id="文本框 6" o:spid="_x0000_s1027" type="#_x0000_t202" style="position:absolute;margin-left:64.2pt;margin-top:2.1pt;width:303.85pt;height:2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WeSQIAAHYEAAAOAAAAZHJzL2Uyb0RvYy54bWysVM2O0zAQviPxDpbvbNqyXdqo6WrZpQhp&#10;+ZEWHmDqOI2F4zG226Q8ALwBJy7cea4+B2On7XZBXBA5WB57/M3M981kdtk1mm2k8wpNwYdnA86k&#10;EVgqsyr4h/eLJxPOfABTgkYjC76Vnl/OHz+atTaXI6xRl9IxAjE+b23B6xBsnmVe1LIBf4ZWGrqs&#10;0DUQyHSrrHTQEnqjs9FgcJG16ErrUEjv6fSmv+TzhF9VUoS3VeVlYLrglFtIq0vrMq7ZfAb5yoGt&#10;ldinAf+QRQPKUNAj1A0EYGun/oBqlHDosQpnApsMq0oJmWqgaoaD36q5q8HKVAuR4+2RJv//YMWb&#10;zTvHVFnwKWcGGpJo9+3r7vvP3Y8v7CLS01qfk9edJb/QPceOZE6lenuL4qNnBq9rMCt55Ry2tYSS&#10;0hvGl9nJ0x7HR5Bl+xpLigPrgAmoq1wTuSM2GKGTTNujNLILTNDh08l4MpmOORN0N5qOhoNBEi+D&#10;/PDcOh9eSmxY3BTckfYJHja3PsR0ID+4xGgetSoXSutkuNXyWju2AeqTRfr6t9rW0J8ewvneNeE9&#10;wNCGtUTjeDTu6fkrPqV+n/0DiEYFmgatmoJPjk6QR1JfmDL1agCl+z3Vo82e5UhsT3Holl3SM0kQ&#10;FVhiuSXaHfbNT8NKmxrdZ85aavyC+09rcJIz/cqQdNPh+XmclGScj5+NyHCnN8vTGzCCoAoeOOu3&#10;16GfrrV1alVTpL5ZDF6R3JVKQtxntU+fmjvxuR/EOD2ndvK6/13MfwEAAP//AwBQSwMEFAAGAAgA&#10;AAAhAOwl2JjbAAAACQEAAA8AAABkcnMvZG93bnJldi54bWxMj8FugzAQRO+V+g/WVuqtMSGEIIqJ&#10;UKuo56b5AAMbIMFrZDuB/n23p/b4dkazM8V+MaO4o/ODJQXrVQQCqbHtQJ2C09fhJQPhg6ZWj5ZQ&#10;wTd62JePD4XOWzvTJ96PoRMcQj7XCvoQplxK3/RotF/ZCYm1s3VGB0bXydbpmcPNKOMoSqXRA/GH&#10;Xk/41mNzPd6MgvdwOO/8XFe4TaqtS83HKbtslHp+WqpXEAGX8GeG3/pcHUruVNsbtV6MzHGWsFVB&#10;EoNgfbdJ1yBq5pQvsizk/wXlDwAAAP//AwBQSwECLQAUAAYACAAAACEAtoM4kv4AAADhAQAAEwAA&#10;AAAAAAAAAAAAAAAAAAAAW0NvbnRlbnRfVHlwZXNdLnhtbFBLAQItABQABgAIAAAAIQA4/SH/1gAA&#10;AJQBAAALAAAAAAAAAAAAAAAAAC8BAABfcmVscy8ucmVsc1BLAQItABQABgAIAAAAIQBkrkWeSQIA&#10;AHYEAAAOAAAAAAAAAAAAAAAAAC4CAABkcnMvZTJvRG9jLnhtbFBLAQItABQABgAIAAAAIQDsJdiY&#10;2wAAAAkBAAAPAAAAAAAAAAAAAAAAAKMEAABkcnMvZG93bnJldi54bWxQSwUGAAAAAAQABADzAAAA&#10;qwUAAAAA&#10;">
                <v:fill opacity="0"/>
                <v:textbox>
                  <w:txbxContent>
                    <w:p w14:paraId="00E957BD" w14:textId="77777777" w:rsidR="00A8400D" w:rsidRDefault="00A8400D" w:rsidP="00A8400D">
                      <w:pPr>
                        <w:spacing w:line="560" w:lineRule="exact"/>
                        <w:ind w:firstLine="560"/>
                        <w:jc w:val="center"/>
                        <w:rPr>
                          <w:rFonts w:ascii="黑体" w:eastAsia="黑体"/>
                          <w:sz w:val="28"/>
                          <w:szCs w:val="28"/>
                        </w:rPr>
                      </w:pPr>
                    </w:p>
                    <w:p w14:paraId="12D79766" w14:textId="77777777" w:rsidR="00A8400D" w:rsidRDefault="00A8400D" w:rsidP="00A8400D">
                      <w:pPr>
                        <w:spacing w:line="560" w:lineRule="exact"/>
                        <w:ind w:firstLine="560"/>
                        <w:jc w:val="center"/>
                        <w:rPr>
                          <w:rFonts w:ascii="黑体" w:eastAsia="黑体"/>
                          <w:sz w:val="28"/>
                          <w:szCs w:val="28"/>
                        </w:rPr>
                      </w:pPr>
                    </w:p>
                    <w:p w14:paraId="73D7DE33" w14:textId="77777777" w:rsidR="00A8400D" w:rsidRDefault="00A8400D" w:rsidP="00A8400D">
                      <w:pPr>
                        <w:ind w:firstLine="480"/>
                        <w:jc w:val="center"/>
                        <w:rPr>
                          <w:rFonts w:ascii="宋体"/>
                        </w:rPr>
                      </w:pPr>
                      <w:r>
                        <w:rPr>
                          <w:rFonts w:ascii="宋体" w:hAnsi="宋体" w:hint="eastAsia"/>
                        </w:rPr>
                        <w:t>法定代表人身份证扫描（复印）件</w:t>
                      </w:r>
                    </w:p>
                    <w:p w14:paraId="3B742E12" w14:textId="77777777" w:rsidR="00A8400D" w:rsidRDefault="00A8400D" w:rsidP="00A8400D">
                      <w:pPr>
                        <w:ind w:firstLine="480"/>
                        <w:jc w:val="center"/>
                        <w:rPr>
                          <w:rFonts w:ascii="楷体_GB2312" w:eastAsia="楷体_GB2312"/>
                        </w:rPr>
                      </w:pPr>
                    </w:p>
                    <w:p w14:paraId="73183B2F" w14:textId="77777777" w:rsidR="00A8400D" w:rsidRDefault="00A8400D" w:rsidP="00A8400D">
                      <w:pPr>
                        <w:ind w:firstLine="640"/>
                        <w:jc w:val="center"/>
                        <w:rPr>
                          <w:rFonts w:ascii="黑体" w:eastAsia="黑体"/>
                          <w:sz w:val="32"/>
                          <w:szCs w:val="32"/>
                        </w:rPr>
                      </w:pPr>
                    </w:p>
                  </w:txbxContent>
                </v:textbox>
              </v:shape>
            </w:pict>
          </mc:Fallback>
        </mc:AlternateContent>
      </w:r>
    </w:p>
    <w:p w14:paraId="422AC7FF" w14:textId="77777777" w:rsidR="00A8400D" w:rsidRPr="005879EF" w:rsidRDefault="00A8400D" w:rsidP="00A8400D">
      <w:pPr>
        <w:ind w:firstLine="480"/>
        <w:rPr>
          <w:szCs w:val="21"/>
        </w:rPr>
      </w:pPr>
    </w:p>
    <w:p w14:paraId="7E4747B1" w14:textId="77777777" w:rsidR="00A8400D" w:rsidRPr="005879EF" w:rsidRDefault="00A8400D" w:rsidP="00A8400D">
      <w:pPr>
        <w:ind w:firstLine="480"/>
        <w:rPr>
          <w:szCs w:val="21"/>
        </w:rPr>
      </w:pPr>
    </w:p>
    <w:p w14:paraId="0F964B23" w14:textId="77777777" w:rsidR="00A8400D" w:rsidRPr="005879EF" w:rsidRDefault="00A8400D" w:rsidP="00A8400D">
      <w:pPr>
        <w:ind w:firstLine="480"/>
        <w:rPr>
          <w:szCs w:val="21"/>
        </w:rPr>
      </w:pPr>
    </w:p>
    <w:p w14:paraId="13CD3EAE" w14:textId="77777777" w:rsidR="00A8400D" w:rsidRPr="005879EF" w:rsidRDefault="00A8400D" w:rsidP="00A8400D">
      <w:pPr>
        <w:ind w:firstLine="480"/>
        <w:rPr>
          <w:szCs w:val="21"/>
        </w:rPr>
      </w:pPr>
    </w:p>
    <w:p w14:paraId="43EA5F32" w14:textId="77777777" w:rsidR="00A8400D" w:rsidRPr="005879EF" w:rsidRDefault="00A8400D" w:rsidP="00A8400D">
      <w:pPr>
        <w:ind w:firstLine="480"/>
        <w:rPr>
          <w:szCs w:val="21"/>
        </w:rPr>
      </w:pPr>
    </w:p>
    <w:p w14:paraId="1152CDAB" w14:textId="77777777" w:rsidR="00A8400D" w:rsidRPr="005879EF" w:rsidRDefault="00A8400D" w:rsidP="00A8400D">
      <w:pPr>
        <w:ind w:firstLine="480"/>
        <w:rPr>
          <w:szCs w:val="21"/>
        </w:rPr>
      </w:pPr>
    </w:p>
    <w:p w14:paraId="30A8DE0E" w14:textId="77777777" w:rsidR="00A8400D" w:rsidRPr="005879EF" w:rsidRDefault="00A8400D" w:rsidP="00A8400D">
      <w:pPr>
        <w:ind w:firstLine="480"/>
        <w:rPr>
          <w:szCs w:val="21"/>
        </w:rPr>
      </w:pPr>
    </w:p>
    <w:p w14:paraId="595B9D1F" w14:textId="77777777" w:rsidR="00A8400D" w:rsidRPr="005879EF" w:rsidRDefault="00A8400D" w:rsidP="00A8400D">
      <w:pPr>
        <w:ind w:firstLine="480"/>
        <w:rPr>
          <w:szCs w:val="21"/>
        </w:rPr>
      </w:pPr>
    </w:p>
    <w:p w14:paraId="2AA78687" w14:textId="77777777" w:rsidR="00A8400D" w:rsidRPr="005879EF" w:rsidRDefault="00A8400D" w:rsidP="00A8400D">
      <w:pPr>
        <w:ind w:firstLine="480"/>
        <w:rPr>
          <w:szCs w:val="21"/>
        </w:rPr>
      </w:pPr>
    </w:p>
    <w:p w14:paraId="77E0C1D4" w14:textId="77777777" w:rsidR="00A8400D" w:rsidRPr="005879EF" w:rsidRDefault="00A8400D" w:rsidP="00A8400D">
      <w:pPr>
        <w:ind w:firstLine="480"/>
        <w:rPr>
          <w:szCs w:val="21"/>
        </w:rPr>
      </w:pPr>
    </w:p>
    <w:p w14:paraId="0478EB97" w14:textId="77777777" w:rsidR="00A8400D" w:rsidRPr="005879EF" w:rsidRDefault="00A8400D" w:rsidP="00A8400D">
      <w:pPr>
        <w:ind w:firstLine="480"/>
        <w:rPr>
          <w:szCs w:val="21"/>
        </w:rPr>
      </w:pPr>
    </w:p>
    <w:p w14:paraId="2DF29FDA" w14:textId="77777777" w:rsidR="00A8400D" w:rsidRPr="005879EF" w:rsidRDefault="00A8400D" w:rsidP="00A8400D">
      <w:pPr>
        <w:ind w:firstLine="480"/>
      </w:pPr>
      <w:r w:rsidRPr="005879EF">
        <w:rPr>
          <w:rFonts w:hint="eastAsia"/>
        </w:rPr>
        <w:t>投标供应商</w:t>
      </w:r>
      <w:r w:rsidRPr="005879EF">
        <w:t>名称</w:t>
      </w:r>
      <w:r w:rsidRPr="005879EF">
        <w:rPr>
          <w:kern w:val="0"/>
        </w:rPr>
        <w:t>（</w:t>
      </w:r>
      <w:r w:rsidRPr="005879EF">
        <w:rPr>
          <w:rFonts w:hint="eastAsia"/>
          <w:kern w:val="0"/>
        </w:rPr>
        <w:t>加盖投标供应商公章</w:t>
      </w:r>
      <w:r w:rsidRPr="005879EF">
        <w:rPr>
          <w:kern w:val="0"/>
        </w:rPr>
        <w:t>）</w:t>
      </w:r>
      <w:r w:rsidRPr="005879EF">
        <w:t>：</w:t>
      </w:r>
    </w:p>
    <w:p w14:paraId="4FEB372D" w14:textId="77777777" w:rsidR="00A8400D" w:rsidRPr="005879EF" w:rsidRDefault="00A8400D" w:rsidP="00A8400D">
      <w:pPr>
        <w:autoSpaceDE w:val="0"/>
        <w:autoSpaceDN w:val="0"/>
        <w:adjustRightInd w:val="0"/>
        <w:ind w:firstLine="480"/>
      </w:pPr>
    </w:p>
    <w:p w14:paraId="0DB0900B" w14:textId="77777777" w:rsidR="00A8400D" w:rsidRPr="005879EF" w:rsidRDefault="00A8400D" w:rsidP="00A8400D">
      <w:pPr>
        <w:autoSpaceDE w:val="0"/>
        <w:autoSpaceDN w:val="0"/>
        <w:adjustRightInd w:val="0"/>
        <w:ind w:firstLine="480"/>
      </w:pPr>
      <w:r w:rsidRPr="005879EF">
        <w:t>日</w:t>
      </w:r>
      <w:r w:rsidRPr="005879EF">
        <w:t xml:space="preserve">    </w:t>
      </w:r>
      <w:r w:rsidRPr="005879EF">
        <w:t>期：</w:t>
      </w:r>
      <w:r w:rsidRPr="005879EF">
        <w:t xml:space="preserve">   </w:t>
      </w:r>
      <w:r w:rsidRPr="005879EF">
        <w:t>年</w:t>
      </w:r>
      <w:r w:rsidRPr="005879EF">
        <w:t xml:space="preserve">   </w:t>
      </w:r>
      <w:r w:rsidRPr="005879EF">
        <w:t>月</w:t>
      </w:r>
      <w:r w:rsidRPr="005879EF">
        <w:t xml:space="preserve">   </w:t>
      </w:r>
      <w:r w:rsidRPr="005879EF">
        <w:t>日</w:t>
      </w:r>
    </w:p>
    <w:p w14:paraId="4992AF8A" w14:textId="77777777" w:rsidR="00A8400D" w:rsidRPr="005879EF" w:rsidRDefault="00A8400D" w:rsidP="00A8400D">
      <w:pPr>
        <w:pStyle w:val="af4"/>
        <w:widowControl w:val="0"/>
        <w:ind w:firstLine="442"/>
        <w:rPr>
          <w:b/>
          <w:sz w:val="22"/>
        </w:rPr>
      </w:pPr>
      <w:bookmarkStart w:id="335" w:name="_Toc447809316"/>
      <w:bookmarkStart w:id="336" w:name="_Toc437935979"/>
    </w:p>
    <w:p w14:paraId="1B652E28" w14:textId="77777777" w:rsidR="00A8400D" w:rsidRPr="005879EF" w:rsidRDefault="00A8400D" w:rsidP="00A8400D">
      <w:pPr>
        <w:pStyle w:val="af4"/>
        <w:widowControl w:val="0"/>
        <w:ind w:firstLine="442"/>
        <w:rPr>
          <w:b/>
          <w:sz w:val="22"/>
        </w:rPr>
      </w:pPr>
    </w:p>
    <w:p w14:paraId="13A87306" w14:textId="77777777" w:rsidR="00A8400D" w:rsidRPr="005879EF" w:rsidRDefault="00A8400D" w:rsidP="00A8400D">
      <w:pPr>
        <w:pStyle w:val="af4"/>
        <w:widowControl w:val="0"/>
        <w:ind w:firstLine="442"/>
        <w:rPr>
          <w:b/>
          <w:sz w:val="22"/>
        </w:rPr>
      </w:pPr>
      <w:r w:rsidRPr="005879EF">
        <w:rPr>
          <w:b/>
          <w:sz w:val="22"/>
        </w:rPr>
        <w:br w:type="page"/>
      </w:r>
    </w:p>
    <w:p w14:paraId="40517363" w14:textId="77777777" w:rsidR="00A8400D" w:rsidRPr="005879EF" w:rsidRDefault="00A8400D" w:rsidP="00A8400D">
      <w:pPr>
        <w:pStyle w:val="30"/>
      </w:pPr>
      <w:bookmarkStart w:id="337" w:name="_Toc489532343"/>
      <w:r w:rsidRPr="005879EF">
        <w:lastRenderedPageBreak/>
        <w:t>4</w:t>
      </w:r>
      <w:r w:rsidRPr="005879EF">
        <w:t>、授权委托书格式</w:t>
      </w:r>
      <w:bookmarkEnd w:id="335"/>
      <w:bookmarkEnd w:id="336"/>
      <w:bookmarkEnd w:id="337"/>
    </w:p>
    <w:p w14:paraId="0FC47E60" w14:textId="77777777" w:rsidR="00A8400D" w:rsidRPr="005879EF" w:rsidRDefault="00A8400D" w:rsidP="00A8400D">
      <w:pPr>
        <w:ind w:firstLine="480"/>
        <w:jc w:val="center"/>
      </w:pPr>
      <w:r w:rsidRPr="005879EF">
        <w:t>法定代表人授权委托书</w:t>
      </w:r>
    </w:p>
    <w:p w14:paraId="0030E173" w14:textId="77777777" w:rsidR="00A8400D" w:rsidRPr="005879EF" w:rsidRDefault="00A8400D" w:rsidP="00A8400D">
      <w:pPr>
        <w:autoSpaceDE w:val="0"/>
        <w:autoSpaceDN w:val="0"/>
        <w:adjustRightInd w:val="0"/>
        <w:ind w:firstLine="480"/>
        <w:rPr>
          <w:kern w:val="0"/>
        </w:rPr>
      </w:pPr>
      <w:r w:rsidRPr="005879EF">
        <w:rPr>
          <w:rFonts w:hint="eastAsia"/>
          <w:kern w:val="0"/>
          <w:u w:val="single"/>
        </w:rPr>
        <w:t>（采购人名称）</w:t>
      </w:r>
      <w:r w:rsidRPr="005879EF">
        <w:rPr>
          <w:kern w:val="0"/>
        </w:rPr>
        <w:t>：</w:t>
      </w:r>
    </w:p>
    <w:p w14:paraId="6E45B192" w14:textId="77777777" w:rsidR="00A8400D" w:rsidRPr="005879EF" w:rsidRDefault="00A8400D" w:rsidP="00A8400D">
      <w:pPr>
        <w:ind w:firstLine="480"/>
      </w:pPr>
      <w:r w:rsidRPr="005879EF">
        <w:t>本授权声明：</w:t>
      </w:r>
      <w:r w:rsidRPr="005879EF">
        <w:rPr>
          <w:u w:val="single"/>
        </w:rPr>
        <w:t xml:space="preserve">                     </w:t>
      </w:r>
      <w:r w:rsidRPr="005879EF">
        <w:t>（</w:t>
      </w:r>
      <w:r w:rsidRPr="005879EF">
        <w:rPr>
          <w:rFonts w:hint="eastAsia"/>
        </w:rPr>
        <w:t>投标供应商</w:t>
      </w:r>
      <w:r w:rsidRPr="005879EF">
        <w:t>名称）</w:t>
      </w:r>
      <w:r w:rsidRPr="005879EF">
        <w:rPr>
          <w:u w:val="single"/>
        </w:rPr>
        <w:t xml:space="preserve">          </w:t>
      </w:r>
      <w:r w:rsidRPr="005879EF">
        <w:t>（法定代表人姓名、职务）授权</w:t>
      </w:r>
      <w:r w:rsidRPr="005879EF">
        <w:rPr>
          <w:u w:val="single"/>
        </w:rPr>
        <w:t xml:space="preserve">                     </w:t>
      </w:r>
      <w:r w:rsidRPr="005879EF">
        <w:t>（被授权人姓名、职务）为我方</w:t>
      </w:r>
      <w:r w:rsidRPr="005879EF">
        <w:t xml:space="preserve"> “</w:t>
      </w:r>
      <w:r w:rsidRPr="005879EF">
        <w:rPr>
          <w:u w:val="single"/>
        </w:rPr>
        <w:t xml:space="preserve">            </w:t>
      </w:r>
      <w:r w:rsidRPr="005879EF">
        <w:t>”</w:t>
      </w:r>
      <w:r w:rsidRPr="005879EF">
        <w:t>（项目名称）公开招投标活动的合法代表，以我方名义全权处理该项目有关公开招投标、合同谈判、签订合同以及执行合同等一切事宜。</w:t>
      </w:r>
    </w:p>
    <w:p w14:paraId="02BA221C" w14:textId="77777777" w:rsidR="00A8400D" w:rsidRPr="005879EF" w:rsidRDefault="00A8400D" w:rsidP="00A8400D">
      <w:pPr>
        <w:ind w:firstLine="480"/>
        <w:rPr>
          <w:i/>
        </w:rPr>
      </w:pPr>
      <w:r w:rsidRPr="005879EF">
        <w:t>代理人无转委托权。</w:t>
      </w:r>
    </w:p>
    <w:p w14:paraId="39BB359C" w14:textId="77777777" w:rsidR="00A8400D" w:rsidRPr="005879EF" w:rsidRDefault="00A8400D" w:rsidP="00A8400D">
      <w:pPr>
        <w:ind w:firstLine="480"/>
      </w:pPr>
      <w:r w:rsidRPr="005879EF">
        <w:t>特此声明。</w:t>
      </w:r>
    </w:p>
    <w:p w14:paraId="5E04664F" w14:textId="77777777" w:rsidR="00A8400D" w:rsidRPr="005879EF" w:rsidRDefault="00A8400D" w:rsidP="00A8400D">
      <w:pPr>
        <w:ind w:firstLine="480"/>
        <w:rPr>
          <w:szCs w:val="21"/>
        </w:rPr>
      </w:pPr>
      <w:r w:rsidRPr="005879EF">
        <w:rPr>
          <w:noProof/>
        </w:rPr>
        <mc:AlternateContent>
          <mc:Choice Requires="wps">
            <w:drawing>
              <wp:anchor distT="0" distB="0" distL="114300" distR="114300" simplePos="0" relativeHeight="251660288" behindDoc="0" locked="0" layoutInCell="1" allowOverlap="1" wp14:anchorId="02E1155E" wp14:editId="0FFD7052">
                <wp:simplePos x="0" y="0"/>
                <wp:positionH relativeFrom="column">
                  <wp:posOffset>697865</wp:posOffset>
                </wp:positionH>
                <wp:positionV relativeFrom="paragraph">
                  <wp:posOffset>207010</wp:posOffset>
                </wp:positionV>
                <wp:extent cx="4191635" cy="2422525"/>
                <wp:effectExtent l="10795" t="12065" r="7620" b="13335"/>
                <wp:wrapNone/>
                <wp:docPr id="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422525"/>
                        </a:xfrm>
                        <a:prstGeom prst="rect">
                          <a:avLst/>
                        </a:prstGeom>
                        <a:solidFill>
                          <a:srgbClr val="FFFFFF">
                            <a:alpha val="0"/>
                          </a:srgbClr>
                        </a:solidFill>
                        <a:ln w="9525">
                          <a:solidFill>
                            <a:srgbClr val="000000"/>
                          </a:solidFill>
                          <a:miter lim="800000"/>
                          <a:headEnd/>
                          <a:tailEnd/>
                        </a:ln>
                      </wps:spPr>
                      <wps:txbx>
                        <w:txbxContent>
                          <w:p w14:paraId="03A36154" w14:textId="77777777" w:rsidR="00A8400D" w:rsidRDefault="00A8400D" w:rsidP="00A8400D">
                            <w:pPr>
                              <w:spacing w:line="560" w:lineRule="exact"/>
                              <w:ind w:firstLine="560"/>
                              <w:jc w:val="center"/>
                              <w:rPr>
                                <w:rFonts w:ascii="黑体" w:eastAsia="黑体"/>
                                <w:sz w:val="28"/>
                                <w:szCs w:val="28"/>
                              </w:rPr>
                            </w:pPr>
                          </w:p>
                          <w:p w14:paraId="2DD992AE" w14:textId="77777777" w:rsidR="00A8400D" w:rsidRDefault="00A8400D" w:rsidP="00A8400D">
                            <w:pPr>
                              <w:ind w:firstLine="480"/>
                              <w:jc w:val="center"/>
                              <w:rPr>
                                <w:rFonts w:ascii="宋体"/>
                              </w:rPr>
                            </w:pPr>
                          </w:p>
                          <w:p w14:paraId="0EDCFBC6" w14:textId="77777777" w:rsidR="00A8400D" w:rsidRDefault="00A8400D" w:rsidP="00A8400D">
                            <w:pPr>
                              <w:ind w:firstLine="480"/>
                              <w:jc w:val="center"/>
                              <w:rPr>
                                <w:rFonts w:ascii="宋体"/>
                              </w:rPr>
                            </w:pPr>
                            <w:r>
                              <w:rPr>
                                <w:rFonts w:ascii="宋体" w:hAnsi="宋体" w:hint="eastAsia"/>
                              </w:rPr>
                              <w:t>授权委托人身份证扫描（复印）件</w:t>
                            </w:r>
                          </w:p>
                          <w:p w14:paraId="4EB3973F" w14:textId="77777777" w:rsidR="00A8400D" w:rsidRDefault="00A8400D" w:rsidP="00A8400D">
                            <w:pPr>
                              <w:ind w:firstLine="480"/>
                              <w:jc w:val="center"/>
                              <w:rPr>
                                <w:rFonts w:ascii="宋体"/>
                              </w:rPr>
                            </w:pPr>
                          </w:p>
                          <w:p w14:paraId="5ABE2E31" w14:textId="77777777" w:rsidR="00A8400D" w:rsidRDefault="00A8400D" w:rsidP="00A8400D">
                            <w:pPr>
                              <w:ind w:firstLine="640"/>
                              <w:jc w:val="center"/>
                              <w:rPr>
                                <w:rFonts w:ascii="黑体" w:eastAsia="黑体"/>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155E" id="文本框 5" o:spid="_x0000_s1028" type="#_x0000_t202" style="position:absolute;left:0;text-align:left;margin-left:54.95pt;margin-top:16.3pt;width:330.05pt;height:1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9EBSAIAAHYEAAAOAAAAZHJzL2Uyb0RvYy54bWysVM2O0zAQviPxDpbvbJrQLjTadLXsUoS0&#10;/EgLDzB1nMbC8RjbbbI8ALwBJy7cea4+B2OnW8oicUDkYHns8efP3zeTs/Oh02wrnVdoKp6fTDiT&#10;RmCtzLri798tHz3lzAcwNWg0suK30vPzxcMHZ70tZYEt6lo6RiDGl72teBuCLbPMi1Z24E/QSkOb&#10;DboOAoVundUOekLvdFZMJqdZj662DoX0nlavxk2+SPhNI0V40zReBqYrTtxCGl0aV3HMFmdQrh3Y&#10;Vok9DfgHFh0oQ5ceoK4gANs49QdUp4RDj004Edhl2DRKyPQGek0+ufeamxasTG8hcbw9yOT/H6x4&#10;vX3rmKorTkYZ6Mii3dcvu28/dt8/s1mUp7e+pKwbS3lheIYD2Zye6u01ig+eGbxswazlhXPYtxJq&#10;opfHk9nR0RHHR5BV/wprugc2ARPQ0LguakdqMEInm24P1sghMEGL03yenz6ecSZor5gWxaxI7DIo&#10;745b58MLiR2Lk4o78j7Bw/bah0gHyruUeJtHreql0joFbr261I5tgepkmb7xrLYtjKupVgjDj6kJ&#10;7zcMbVhf8Xkk9nf8SfqSQvdodCpQN2jVkR2HJCijqM9NnWo1gNLjnLhos1c5CjtKHIbVkPws7sxb&#10;YX1Lsjsci5+alSYtuk+c9VT4FfcfN+AkZ/qlIevm+XQaOyUF09mTggJ3vLM63gEjCKrigbNxehnG&#10;7tpYp9Yt3TQWi8ELsrtRyYhYFyOrPX0q7qTnvhFj9xzHKevX72LxEwAA//8DAFBLAwQUAAYACAAA&#10;ACEAP8d6r90AAAAKAQAADwAAAGRycy9kb3ducmV2LnhtbEyPQU7DMBBF90jcwRokdtROmyZtiFNF&#10;oIo1pQdw4mkSiO3Idptwe4YVLL/m6c/75WExI7uhD4OzEpKVAIa2dXqwnYTzx/FpByxEZbUanUUJ&#10;3xjgUN3flarQbrbveDvFjlGJDYWS0Mc4FZyHtkejwspNaOl2cd6oSNF3XHs1U7kZ+VqIjBs1WPrQ&#10;qwlfemy/Tlcj4TUeL3mYmxq3ab31mXk77z43Uj4+LPUzsIhL/IPhV5/UoSKnxl2tDmykLPZ7QiVs&#10;1hkwAvJc0LhGQpqkCfCq5P8nVD8AAAD//wMAUEsBAi0AFAAGAAgAAAAhALaDOJL+AAAA4QEAABMA&#10;AAAAAAAAAAAAAAAAAAAAAFtDb250ZW50X1R5cGVzXS54bWxQSwECLQAUAAYACAAAACEAOP0h/9YA&#10;AACUAQAACwAAAAAAAAAAAAAAAAAvAQAAX3JlbHMvLnJlbHNQSwECLQAUAAYACAAAACEASt/RAUgC&#10;AAB2BAAADgAAAAAAAAAAAAAAAAAuAgAAZHJzL2Uyb0RvYy54bWxQSwECLQAUAAYACAAAACEAP8d6&#10;r90AAAAKAQAADwAAAAAAAAAAAAAAAACiBAAAZHJzL2Rvd25yZXYueG1sUEsFBgAAAAAEAAQA8wAA&#10;AKwFAAAAAA==&#10;">
                <v:fill opacity="0"/>
                <v:textbox>
                  <w:txbxContent>
                    <w:p w14:paraId="03A36154" w14:textId="77777777" w:rsidR="00A8400D" w:rsidRDefault="00A8400D" w:rsidP="00A8400D">
                      <w:pPr>
                        <w:spacing w:line="560" w:lineRule="exact"/>
                        <w:ind w:firstLine="560"/>
                        <w:jc w:val="center"/>
                        <w:rPr>
                          <w:rFonts w:ascii="黑体" w:eastAsia="黑体"/>
                          <w:sz w:val="28"/>
                          <w:szCs w:val="28"/>
                        </w:rPr>
                      </w:pPr>
                    </w:p>
                    <w:p w14:paraId="2DD992AE" w14:textId="77777777" w:rsidR="00A8400D" w:rsidRDefault="00A8400D" w:rsidP="00A8400D">
                      <w:pPr>
                        <w:ind w:firstLine="480"/>
                        <w:jc w:val="center"/>
                        <w:rPr>
                          <w:rFonts w:ascii="宋体"/>
                        </w:rPr>
                      </w:pPr>
                    </w:p>
                    <w:p w14:paraId="0EDCFBC6" w14:textId="77777777" w:rsidR="00A8400D" w:rsidRDefault="00A8400D" w:rsidP="00A8400D">
                      <w:pPr>
                        <w:ind w:firstLine="480"/>
                        <w:jc w:val="center"/>
                        <w:rPr>
                          <w:rFonts w:ascii="宋体"/>
                        </w:rPr>
                      </w:pPr>
                      <w:r>
                        <w:rPr>
                          <w:rFonts w:ascii="宋体" w:hAnsi="宋体" w:hint="eastAsia"/>
                        </w:rPr>
                        <w:t>授权委托人身份证扫描（复印）件</w:t>
                      </w:r>
                    </w:p>
                    <w:p w14:paraId="4EB3973F" w14:textId="77777777" w:rsidR="00A8400D" w:rsidRDefault="00A8400D" w:rsidP="00A8400D">
                      <w:pPr>
                        <w:ind w:firstLine="480"/>
                        <w:jc w:val="center"/>
                        <w:rPr>
                          <w:rFonts w:ascii="宋体"/>
                        </w:rPr>
                      </w:pPr>
                    </w:p>
                    <w:p w14:paraId="5ABE2E31" w14:textId="77777777" w:rsidR="00A8400D" w:rsidRDefault="00A8400D" w:rsidP="00A8400D">
                      <w:pPr>
                        <w:ind w:firstLine="640"/>
                        <w:jc w:val="center"/>
                        <w:rPr>
                          <w:rFonts w:ascii="黑体" w:eastAsia="黑体"/>
                          <w:sz w:val="32"/>
                          <w:szCs w:val="32"/>
                        </w:rPr>
                      </w:pPr>
                    </w:p>
                  </w:txbxContent>
                </v:textbox>
              </v:shape>
            </w:pict>
          </mc:Fallback>
        </mc:AlternateContent>
      </w:r>
    </w:p>
    <w:p w14:paraId="69D5BDDD" w14:textId="77777777" w:rsidR="00A8400D" w:rsidRPr="005879EF" w:rsidRDefault="00A8400D" w:rsidP="00A8400D">
      <w:pPr>
        <w:ind w:leftChars="1890" w:left="4536" w:firstLine="480"/>
        <w:rPr>
          <w:szCs w:val="21"/>
        </w:rPr>
      </w:pPr>
    </w:p>
    <w:p w14:paraId="47E1A6F8" w14:textId="77777777" w:rsidR="00A8400D" w:rsidRPr="005879EF" w:rsidRDefault="00A8400D" w:rsidP="00A8400D">
      <w:pPr>
        <w:ind w:leftChars="1890" w:left="4536" w:firstLine="480"/>
        <w:rPr>
          <w:szCs w:val="21"/>
        </w:rPr>
      </w:pPr>
    </w:p>
    <w:p w14:paraId="36CF5036" w14:textId="77777777" w:rsidR="00A8400D" w:rsidRPr="005879EF" w:rsidRDefault="00A8400D" w:rsidP="00A8400D">
      <w:pPr>
        <w:ind w:leftChars="1890" w:left="4536" w:firstLine="480"/>
        <w:rPr>
          <w:szCs w:val="21"/>
        </w:rPr>
      </w:pPr>
    </w:p>
    <w:p w14:paraId="4A44F278" w14:textId="77777777" w:rsidR="00A8400D" w:rsidRPr="005879EF" w:rsidRDefault="00A8400D" w:rsidP="00A8400D">
      <w:pPr>
        <w:ind w:leftChars="1890" w:left="4536" w:firstLine="480"/>
        <w:rPr>
          <w:szCs w:val="21"/>
        </w:rPr>
      </w:pPr>
    </w:p>
    <w:p w14:paraId="5216D10A" w14:textId="77777777" w:rsidR="00A8400D" w:rsidRPr="005879EF" w:rsidRDefault="00A8400D" w:rsidP="00A8400D">
      <w:pPr>
        <w:ind w:firstLine="480"/>
        <w:rPr>
          <w:szCs w:val="21"/>
        </w:rPr>
      </w:pPr>
    </w:p>
    <w:p w14:paraId="505E589B" w14:textId="77777777" w:rsidR="00A8400D" w:rsidRPr="005879EF" w:rsidRDefault="00A8400D" w:rsidP="00A8400D">
      <w:pPr>
        <w:ind w:firstLine="480"/>
        <w:rPr>
          <w:szCs w:val="21"/>
        </w:rPr>
      </w:pPr>
    </w:p>
    <w:p w14:paraId="4E7A0255" w14:textId="77777777" w:rsidR="00A8400D" w:rsidRPr="005879EF" w:rsidRDefault="00A8400D" w:rsidP="00A8400D">
      <w:pPr>
        <w:ind w:firstLine="480"/>
        <w:rPr>
          <w:szCs w:val="21"/>
        </w:rPr>
      </w:pPr>
    </w:p>
    <w:p w14:paraId="39B8506B" w14:textId="77777777" w:rsidR="00A8400D" w:rsidRPr="005879EF" w:rsidRDefault="00A8400D" w:rsidP="00A8400D">
      <w:pPr>
        <w:ind w:firstLine="480"/>
        <w:rPr>
          <w:szCs w:val="21"/>
        </w:rPr>
      </w:pPr>
    </w:p>
    <w:p w14:paraId="6EF1F508" w14:textId="77777777" w:rsidR="00A8400D" w:rsidRPr="005879EF" w:rsidRDefault="00A8400D" w:rsidP="00A8400D">
      <w:pPr>
        <w:ind w:firstLine="480"/>
      </w:pPr>
      <w:r w:rsidRPr="005879EF">
        <w:t>法定代表人（签字</w:t>
      </w:r>
      <w:r w:rsidRPr="005879EF">
        <w:rPr>
          <w:rFonts w:hint="eastAsia"/>
        </w:rPr>
        <w:t>或盖章</w:t>
      </w:r>
      <w:r w:rsidRPr="005879EF">
        <w:t>）：</w:t>
      </w:r>
    </w:p>
    <w:p w14:paraId="53521DC7" w14:textId="77777777" w:rsidR="00A8400D" w:rsidRPr="005879EF" w:rsidRDefault="00A8400D" w:rsidP="00A8400D">
      <w:pPr>
        <w:ind w:firstLine="480"/>
      </w:pPr>
      <w:r w:rsidRPr="005879EF">
        <w:t>授权委托人（签字</w:t>
      </w:r>
      <w:r w:rsidRPr="005879EF">
        <w:rPr>
          <w:rFonts w:hint="eastAsia"/>
        </w:rPr>
        <w:t>或盖章</w:t>
      </w:r>
      <w:r w:rsidRPr="005879EF">
        <w:t>）：</w:t>
      </w:r>
    </w:p>
    <w:p w14:paraId="104D4E76" w14:textId="77777777" w:rsidR="00A8400D" w:rsidRPr="005879EF" w:rsidRDefault="00A8400D" w:rsidP="00A8400D">
      <w:pPr>
        <w:ind w:firstLine="480"/>
      </w:pPr>
      <w:r w:rsidRPr="005879EF">
        <w:rPr>
          <w:rFonts w:hint="eastAsia"/>
        </w:rPr>
        <w:t>投标供应商</w:t>
      </w:r>
      <w:r w:rsidRPr="005879EF">
        <w:t>名称</w:t>
      </w:r>
      <w:r w:rsidRPr="005879EF">
        <w:rPr>
          <w:kern w:val="0"/>
        </w:rPr>
        <w:t>（</w:t>
      </w:r>
      <w:r w:rsidRPr="005879EF">
        <w:rPr>
          <w:rFonts w:hint="eastAsia"/>
          <w:kern w:val="0"/>
        </w:rPr>
        <w:t>加盖投标供应商公章</w:t>
      </w:r>
      <w:r w:rsidRPr="005879EF">
        <w:rPr>
          <w:kern w:val="0"/>
        </w:rPr>
        <w:t>）</w:t>
      </w:r>
      <w:r w:rsidRPr="005879EF">
        <w:t>：</w:t>
      </w:r>
    </w:p>
    <w:p w14:paraId="00C7BF51" w14:textId="77777777" w:rsidR="00A8400D" w:rsidRPr="005879EF" w:rsidRDefault="00A8400D" w:rsidP="00A8400D">
      <w:pPr>
        <w:autoSpaceDE w:val="0"/>
        <w:autoSpaceDN w:val="0"/>
        <w:adjustRightInd w:val="0"/>
        <w:ind w:firstLine="480"/>
      </w:pPr>
      <w:r w:rsidRPr="005879EF">
        <w:t>日</w:t>
      </w:r>
      <w:r w:rsidRPr="005879EF">
        <w:t xml:space="preserve">    </w:t>
      </w:r>
      <w:r w:rsidRPr="005879EF">
        <w:t>期：</w:t>
      </w:r>
      <w:r w:rsidRPr="005879EF">
        <w:t xml:space="preserve">   </w:t>
      </w:r>
      <w:r w:rsidRPr="005879EF">
        <w:t>年</w:t>
      </w:r>
      <w:r w:rsidRPr="005879EF">
        <w:t xml:space="preserve">  </w:t>
      </w:r>
      <w:r w:rsidRPr="005879EF">
        <w:t>月</w:t>
      </w:r>
      <w:r w:rsidRPr="005879EF">
        <w:t xml:space="preserve">  </w:t>
      </w:r>
      <w:r w:rsidRPr="005879EF">
        <w:t>日</w:t>
      </w:r>
    </w:p>
    <w:p w14:paraId="0A032D9E" w14:textId="77777777" w:rsidR="00A8400D" w:rsidRPr="005879EF" w:rsidRDefault="00A8400D" w:rsidP="00A8400D">
      <w:pPr>
        <w:autoSpaceDE w:val="0"/>
        <w:autoSpaceDN w:val="0"/>
        <w:adjustRightInd w:val="0"/>
        <w:ind w:firstLine="480"/>
        <w:rPr>
          <w:kern w:val="0"/>
          <w:szCs w:val="21"/>
        </w:rPr>
      </w:pPr>
    </w:p>
    <w:p w14:paraId="36F9B9CD" w14:textId="77777777" w:rsidR="00A8400D" w:rsidRPr="005879EF" w:rsidRDefault="00A8400D" w:rsidP="00A8400D">
      <w:pPr>
        <w:ind w:firstLine="480"/>
        <w:rPr>
          <w:kern w:val="0"/>
        </w:rPr>
      </w:pPr>
      <w:r w:rsidRPr="005879EF">
        <w:rPr>
          <w:kern w:val="0"/>
        </w:rPr>
        <w:t>说明：</w:t>
      </w:r>
      <w:r w:rsidRPr="005879EF">
        <w:rPr>
          <w:kern w:val="0"/>
        </w:rPr>
        <w:t>1</w:t>
      </w:r>
      <w:r w:rsidRPr="005879EF">
        <w:rPr>
          <w:kern w:val="0"/>
        </w:rPr>
        <w:t>、如法定代表人参加公开招投标的，投标响应文件中不需提供授权委托书，但必须提供法定代表人身份证明；</w:t>
      </w:r>
    </w:p>
    <w:p w14:paraId="2559C3AE" w14:textId="77777777" w:rsidR="00A8400D" w:rsidRPr="005879EF" w:rsidRDefault="00A8400D" w:rsidP="00A8400D">
      <w:pPr>
        <w:ind w:firstLine="480"/>
        <w:rPr>
          <w:kern w:val="0"/>
        </w:rPr>
      </w:pPr>
      <w:r w:rsidRPr="005879EF">
        <w:rPr>
          <w:kern w:val="0"/>
        </w:rPr>
        <w:t>2</w:t>
      </w:r>
      <w:r w:rsidRPr="005879EF">
        <w:rPr>
          <w:kern w:val="0"/>
        </w:rPr>
        <w:t>、如授权委托人参加公开招投标的，投标响应文件中必须提供法定代表人身份证明和法定代表人授权委托书。</w:t>
      </w:r>
    </w:p>
    <w:p w14:paraId="7FB4B00A" w14:textId="77777777" w:rsidR="00A8400D" w:rsidRPr="005879EF" w:rsidRDefault="00A8400D" w:rsidP="00A8400D">
      <w:pPr>
        <w:pStyle w:val="7"/>
        <w:autoSpaceDE w:val="0"/>
        <w:autoSpaceDN w:val="0"/>
        <w:adjustRightInd w:val="0"/>
        <w:ind w:firstLine="482"/>
        <w:rPr>
          <w:kern w:val="0"/>
          <w:szCs w:val="21"/>
        </w:rPr>
      </w:pPr>
      <w:r w:rsidRPr="005879EF">
        <w:rPr>
          <w:rFonts w:hint="eastAsia"/>
          <w:b/>
          <w:kern w:val="0"/>
          <w:szCs w:val="21"/>
        </w:rPr>
        <w:t xml:space="preserve"> </w:t>
      </w:r>
    </w:p>
    <w:p w14:paraId="51D27AEC" w14:textId="3E6DAAED" w:rsidR="00A8400D" w:rsidRPr="005879EF" w:rsidRDefault="009420C8" w:rsidP="00A8400D">
      <w:pPr>
        <w:pStyle w:val="30"/>
      </w:pPr>
      <w:r w:rsidRPr="005879EF">
        <w:lastRenderedPageBreak/>
        <w:t>5</w:t>
      </w:r>
      <w:r w:rsidR="00A8400D" w:rsidRPr="005879EF">
        <w:rPr>
          <w:rFonts w:hint="eastAsia"/>
        </w:rPr>
        <w:t>、联合体协议格式</w:t>
      </w:r>
    </w:p>
    <w:p w14:paraId="12C2A35A" w14:textId="77777777" w:rsidR="00A8400D" w:rsidRPr="005879EF" w:rsidRDefault="00A8400D" w:rsidP="00A8400D">
      <w:pPr>
        <w:ind w:firstLine="480"/>
        <w:jc w:val="center"/>
      </w:pPr>
      <w:r w:rsidRPr="005879EF">
        <w:rPr>
          <w:rFonts w:hint="eastAsia"/>
        </w:rPr>
        <w:t>联合体协议（如有）</w:t>
      </w:r>
    </w:p>
    <w:p w14:paraId="50017196" w14:textId="77777777" w:rsidR="00A8400D" w:rsidRPr="005879EF" w:rsidRDefault="00A8400D" w:rsidP="00A8400D">
      <w:pPr>
        <w:ind w:firstLine="480"/>
        <w:jc w:val="both"/>
        <w:rPr>
          <w:rFonts w:ascii="Calibri" w:hAnsi="Calibri"/>
          <w:bCs/>
        </w:rPr>
      </w:pPr>
      <w:r w:rsidRPr="005879EF">
        <w:rPr>
          <w:rFonts w:ascii="Calibri" w:hAnsi="Calibri" w:hint="eastAsia"/>
          <w:bCs/>
        </w:rPr>
        <w:t>牵头方名称：</w:t>
      </w:r>
    </w:p>
    <w:p w14:paraId="626F62AE" w14:textId="77777777" w:rsidR="00A8400D" w:rsidRPr="005879EF" w:rsidRDefault="00A8400D" w:rsidP="00A8400D">
      <w:pPr>
        <w:ind w:firstLine="480"/>
        <w:jc w:val="both"/>
        <w:rPr>
          <w:rFonts w:ascii="Calibri" w:hAnsi="Calibri"/>
          <w:bCs/>
        </w:rPr>
      </w:pPr>
      <w:r w:rsidRPr="005879EF">
        <w:rPr>
          <w:rFonts w:ascii="Calibri" w:hAnsi="Calibri" w:hint="eastAsia"/>
          <w:bCs/>
        </w:rPr>
        <w:t>法定代表人：</w:t>
      </w:r>
    </w:p>
    <w:p w14:paraId="66298939" w14:textId="77777777" w:rsidR="00A8400D" w:rsidRPr="005879EF" w:rsidRDefault="00A8400D" w:rsidP="00A8400D">
      <w:pPr>
        <w:ind w:firstLine="480"/>
        <w:jc w:val="both"/>
        <w:rPr>
          <w:rFonts w:ascii="Calibri" w:hAnsi="Calibri"/>
          <w:bCs/>
        </w:rPr>
      </w:pPr>
      <w:r w:rsidRPr="005879EF">
        <w:rPr>
          <w:rFonts w:ascii="Calibri" w:hAnsi="Calibri" w:hint="eastAsia"/>
          <w:bCs/>
        </w:rPr>
        <w:t>法定住所：</w:t>
      </w:r>
    </w:p>
    <w:p w14:paraId="62822BA4" w14:textId="77777777" w:rsidR="00A8400D" w:rsidRPr="005879EF" w:rsidRDefault="00A8400D" w:rsidP="00A8400D">
      <w:pPr>
        <w:ind w:firstLine="480"/>
        <w:jc w:val="both"/>
        <w:rPr>
          <w:rFonts w:ascii="Calibri" w:hAnsi="Calibri"/>
          <w:bCs/>
        </w:rPr>
      </w:pPr>
    </w:p>
    <w:p w14:paraId="36D12DE9" w14:textId="77777777" w:rsidR="00A8400D" w:rsidRPr="005879EF" w:rsidRDefault="00A8400D" w:rsidP="00A8400D">
      <w:pPr>
        <w:ind w:firstLine="480"/>
        <w:jc w:val="both"/>
        <w:rPr>
          <w:rFonts w:ascii="Calibri" w:hAnsi="Calibri"/>
          <w:bCs/>
        </w:rPr>
      </w:pPr>
      <w:r w:rsidRPr="005879EF">
        <w:rPr>
          <w:rFonts w:ascii="Calibri" w:hAnsi="Calibri" w:hint="eastAsia"/>
          <w:bCs/>
        </w:rPr>
        <w:t>成员名称：</w:t>
      </w:r>
    </w:p>
    <w:p w14:paraId="11DB1CBD" w14:textId="77777777" w:rsidR="00A8400D" w:rsidRPr="005879EF" w:rsidRDefault="00A8400D" w:rsidP="00A8400D">
      <w:pPr>
        <w:ind w:firstLine="480"/>
        <w:jc w:val="both"/>
        <w:rPr>
          <w:rFonts w:ascii="Calibri" w:hAnsi="Calibri"/>
          <w:bCs/>
        </w:rPr>
      </w:pPr>
      <w:r w:rsidRPr="005879EF">
        <w:rPr>
          <w:rFonts w:ascii="Calibri" w:hAnsi="Calibri" w:hint="eastAsia"/>
          <w:bCs/>
        </w:rPr>
        <w:t>法定代表人：</w:t>
      </w:r>
    </w:p>
    <w:p w14:paraId="1DEA3104" w14:textId="77777777" w:rsidR="00A8400D" w:rsidRPr="005879EF" w:rsidRDefault="00A8400D" w:rsidP="00A8400D">
      <w:pPr>
        <w:ind w:firstLine="480"/>
        <w:jc w:val="both"/>
        <w:rPr>
          <w:rFonts w:ascii="Calibri" w:hAnsi="Calibri"/>
          <w:bCs/>
        </w:rPr>
      </w:pPr>
      <w:r w:rsidRPr="005879EF">
        <w:rPr>
          <w:rFonts w:ascii="Calibri" w:hAnsi="Calibri" w:hint="eastAsia"/>
          <w:bCs/>
        </w:rPr>
        <w:t>法定住所：</w:t>
      </w:r>
    </w:p>
    <w:p w14:paraId="3C671C54" w14:textId="77777777" w:rsidR="00A8400D" w:rsidRPr="005879EF" w:rsidRDefault="00A8400D" w:rsidP="00A8400D">
      <w:pPr>
        <w:ind w:firstLine="480"/>
        <w:jc w:val="both"/>
        <w:rPr>
          <w:rFonts w:ascii="Calibri" w:hAnsi="Calibri"/>
          <w:bCs/>
        </w:rPr>
      </w:pPr>
    </w:p>
    <w:p w14:paraId="5AB68CFE" w14:textId="77777777" w:rsidR="00A8400D" w:rsidRPr="005879EF" w:rsidRDefault="00A8400D" w:rsidP="00A8400D">
      <w:pPr>
        <w:ind w:firstLine="480"/>
        <w:jc w:val="both"/>
        <w:rPr>
          <w:rFonts w:ascii="Calibri" w:hAnsi="Calibri"/>
          <w:bCs/>
        </w:rPr>
      </w:pPr>
      <w:r w:rsidRPr="005879EF">
        <w:rPr>
          <w:rFonts w:ascii="Calibri" w:hAnsi="Calibri" w:hint="eastAsia"/>
          <w:bCs/>
        </w:rPr>
        <w:t>经过友好协商，</w:t>
      </w:r>
      <w:r w:rsidRPr="005879EF">
        <w:rPr>
          <w:rFonts w:ascii="Calibri" w:hAnsi="Calibri" w:hint="eastAsia"/>
          <w:bCs/>
          <w:u w:val="single"/>
        </w:rPr>
        <w:t xml:space="preserve">   </w:t>
      </w:r>
      <w:r w:rsidRPr="005879EF">
        <w:rPr>
          <w:rFonts w:ascii="Calibri" w:hAnsi="Calibri" w:hint="eastAsia"/>
          <w:bCs/>
          <w:u w:val="single"/>
        </w:rPr>
        <w:t>（成员单位名称）</w:t>
      </w:r>
      <w:r w:rsidRPr="005879EF">
        <w:rPr>
          <w:rFonts w:ascii="Calibri" w:hAnsi="Calibri" w:hint="eastAsia"/>
          <w:bCs/>
          <w:u w:val="single"/>
        </w:rPr>
        <w:t xml:space="preserve">    </w:t>
      </w:r>
      <w:r w:rsidRPr="005879EF">
        <w:rPr>
          <w:rFonts w:ascii="Calibri" w:hAnsi="Calibri" w:hint="eastAsia"/>
          <w:bCs/>
        </w:rPr>
        <w:t>、</w:t>
      </w:r>
      <w:r w:rsidRPr="005879EF">
        <w:rPr>
          <w:rFonts w:ascii="Calibri" w:hAnsi="Calibri" w:hint="eastAsia"/>
          <w:bCs/>
          <w:u w:val="single"/>
        </w:rPr>
        <w:t>（成员单位名称）</w:t>
      </w:r>
      <w:r w:rsidRPr="005879EF">
        <w:rPr>
          <w:rFonts w:ascii="Calibri" w:hAnsi="Calibri" w:hint="eastAsia"/>
          <w:bCs/>
          <w:u w:val="single"/>
        </w:rPr>
        <w:t xml:space="preserve">    </w:t>
      </w:r>
      <w:r w:rsidRPr="005879EF">
        <w:rPr>
          <w:rFonts w:ascii="Calibri" w:hAnsi="Calibri" w:hint="eastAsia"/>
          <w:bCs/>
        </w:rPr>
        <w:t>自愿组成联合体，共同参加</w:t>
      </w:r>
      <w:r w:rsidRPr="005879EF">
        <w:rPr>
          <w:rFonts w:ascii="Calibri" w:hAnsi="Calibri" w:hint="eastAsia"/>
          <w:bCs/>
          <w:u w:val="single"/>
        </w:rPr>
        <w:t xml:space="preserve">  </w:t>
      </w:r>
      <w:r w:rsidRPr="005879EF">
        <w:rPr>
          <w:rFonts w:ascii="Calibri" w:hAnsi="Calibri" w:hint="eastAsia"/>
          <w:bCs/>
          <w:u w:val="single"/>
        </w:rPr>
        <w:t>（项目名称）</w:t>
      </w:r>
      <w:r w:rsidRPr="005879EF">
        <w:rPr>
          <w:rFonts w:ascii="Calibri" w:hAnsi="Calibri" w:hint="eastAsia"/>
          <w:bCs/>
          <w:u w:val="single"/>
        </w:rPr>
        <w:t xml:space="preserve">     </w:t>
      </w:r>
      <w:r w:rsidRPr="005879EF">
        <w:rPr>
          <w:rFonts w:ascii="Calibri" w:hAnsi="Calibri" w:hint="eastAsia"/>
          <w:bCs/>
        </w:rPr>
        <w:t>的采购工作。现就联合体有关事宜订立如下协议。</w:t>
      </w:r>
    </w:p>
    <w:p w14:paraId="284BDB3E" w14:textId="77777777" w:rsidR="00A8400D" w:rsidRPr="005879EF" w:rsidRDefault="00A8400D" w:rsidP="00A8400D">
      <w:pPr>
        <w:ind w:firstLine="480"/>
        <w:jc w:val="both"/>
        <w:rPr>
          <w:rFonts w:ascii="Calibri" w:hAnsi="Calibri"/>
          <w:bCs/>
        </w:rPr>
      </w:pPr>
      <w:r w:rsidRPr="005879EF">
        <w:rPr>
          <w:rFonts w:ascii="Calibri" w:hAnsi="Calibri" w:hint="eastAsia"/>
          <w:bCs/>
        </w:rPr>
        <w:t>1</w:t>
      </w:r>
      <w:r w:rsidRPr="005879EF">
        <w:rPr>
          <w:rFonts w:ascii="Calibri" w:hAnsi="Calibri" w:hint="eastAsia"/>
          <w:bCs/>
        </w:rPr>
        <w:t>、</w:t>
      </w:r>
      <w:r w:rsidRPr="005879EF">
        <w:rPr>
          <w:rFonts w:ascii="Calibri" w:hAnsi="Calibri" w:hint="eastAsia"/>
          <w:bCs/>
          <w:u w:val="single"/>
        </w:rPr>
        <w:t>（成员单位名称）</w:t>
      </w:r>
      <w:r w:rsidRPr="005879EF">
        <w:rPr>
          <w:rFonts w:ascii="Calibri" w:hAnsi="Calibri" w:hint="eastAsia"/>
          <w:bCs/>
        </w:rPr>
        <w:t>为本联合体牵头方。</w:t>
      </w:r>
    </w:p>
    <w:p w14:paraId="0126B3BE" w14:textId="77777777" w:rsidR="00A8400D" w:rsidRPr="005879EF" w:rsidRDefault="00A8400D" w:rsidP="00A8400D">
      <w:pPr>
        <w:ind w:firstLine="480"/>
        <w:jc w:val="both"/>
        <w:rPr>
          <w:rFonts w:ascii="Calibri" w:hAnsi="Calibri"/>
          <w:bCs/>
        </w:rPr>
      </w:pPr>
      <w:r w:rsidRPr="005879EF">
        <w:rPr>
          <w:rFonts w:ascii="Calibri" w:hAnsi="Calibri" w:hint="eastAsia"/>
          <w:bCs/>
        </w:rPr>
        <w:t>2</w:t>
      </w:r>
      <w:r w:rsidRPr="005879EF">
        <w:rPr>
          <w:rFonts w:ascii="Calibri" w:hAnsi="Calibri" w:hint="eastAsia"/>
          <w:bCs/>
        </w:rPr>
        <w:t>、联合体牵头方合法代表联合体各成员负责本采购项目投标文件及正式采购响应文件编制工作，并代表联合体提交和接收相关的资料、信息及指示，并处理与之有关的一切事务。</w:t>
      </w:r>
    </w:p>
    <w:p w14:paraId="44CA27CF" w14:textId="77777777" w:rsidR="00A8400D" w:rsidRPr="005879EF" w:rsidRDefault="00A8400D" w:rsidP="00A8400D">
      <w:pPr>
        <w:ind w:firstLine="480"/>
        <w:jc w:val="both"/>
        <w:rPr>
          <w:rFonts w:ascii="Calibri" w:hAnsi="Calibri"/>
          <w:bCs/>
        </w:rPr>
      </w:pPr>
      <w:r w:rsidRPr="005879EF">
        <w:rPr>
          <w:rFonts w:ascii="Calibri" w:hAnsi="Calibri" w:hint="eastAsia"/>
          <w:bCs/>
        </w:rPr>
        <w:t>3</w:t>
      </w:r>
      <w:r w:rsidRPr="005879EF">
        <w:rPr>
          <w:rFonts w:ascii="Calibri" w:hAnsi="Calibri" w:hint="eastAsia"/>
          <w:bCs/>
        </w:rPr>
        <w:t>、联合体将严格按照招标文件的各项要求，递交投标文件，切实执行一切合同文件，共同承担合同规定的一切义务和责任，同时按照内部职责的划分，承担自身所负的责任和风险，在法律上承担连带责任。</w:t>
      </w:r>
    </w:p>
    <w:p w14:paraId="1A661B5A" w14:textId="77777777" w:rsidR="00A8400D" w:rsidRPr="005879EF" w:rsidRDefault="00A8400D" w:rsidP="00A8400D">
      <w:pPr>
        <w:ind w:firstLine="480"/>
        <w:jc w:val="both"/>
        <w:rPr>
          <w:rFonts w:ascii="Calibri" w:hAnsi="Calibri"/>
          <w:bCs/>
        </w:rPr>
      </w:pPr>
      <w:r w:rsidRPr="005879EF">
        <w:rPr>
          <w:rFonts w:ascii="Calibri" w:hAnsi="Calibri" w:hint="eastAsia"/>
          <w:bCs/>
        </w:rPr>
        <w:t>4</w:t>
      </w:r>
      <w:r w:rsidRPr="005879EF">
        <w:rPr>
          <w:rFonts w:ascii="Calibri" w:hAnsi="Calibri" w:hint="eastAsia"/>
          <w:bCs/>
        </w:rPr>
        <w:t>、如中标，联合体内部将遵守以下规定：</w:t>
      </w:r>
    </w:p>
    <w:p w14:paraId="5A3400E5" w14:textId="77777777" w:rsidR="00A8400D" w:rsidRPr="005879EF" w:rsidRDefault="00A8400D" w:rsidP="00A8400D">
      <w:pPr>
        <w:ind w:firstLine="480"/>
        <w:jc w:val="both"/>
        <w:rPr>
          <w:rFonts w:ascii="Calibri" w:hAnsi="Calibri"/>
          <w:bCs/>
        </w:rPr>
      </w:pPr>
      <w:r w:rsidRPr="005879EF">
        <w:rPr>
          <w:rFonts w:ascii="Calibri" w:hAnsi="Calibri" w:hint="eastAsia"/>
          <w:bCs/>
        </w:rPr>
        <w:t>a</w:t>
      </w:r>
      <w:r w:rsidRPr="005879EF">
        <w:rPr>
          <w:rFonts w:ascii="Calibri" w:hAnsi="Calibri" w:hint="eastAsia"/>
          <w:bCs/>
        </w:rPr>
        <w:t>．联合体牵头方和成员共同与业主签订合同书，并就中标项目向业主负责有连带的和各自的法律责任；</w:t>
      </w:r>
    </w:p>
    <w:p w14:paraId="181329AF" w14:textId="77777777" w:rsidR="00A8400D" w:rsidRPr="005879EF" w:rsidRDefault="00A8400D" w:rsidP="00A8400D">
      <w:pPr>
        <w:ind w:firstLine="480"/>
        <w:jc w:val="both"/>
        <w:rPr>
          <w:rFonts w:ascii="Calibri" w:hAnsi="Calibri"/>
          <w:bCs/>
        </w:rPr>
      </w:pPr>
      <w:r w:rsidRPr="005879EF">
        <w:rPr>
          <w:rFonts w:ascii="Calibri" w:hAnsi="Calibri" w:hint="eastAsia"/>
          <w:bCs/>
        </w:rPr>
        <w:t>b</w:t>
      </w:r>
      <w:r w:rsidRPr="005879EF">
        <w:rPr>
          <w:rFonts w:ascii="Calibri" w:hAnsi="Calibri" w:hint="eastAsia"/>
          <w:bCs/>
        </w:rPr>
        <w:t>．联合体牵头方代表联合体成员承担责任和接受业主的指令、指示和通知，并且在整个合同实施过程中的全部事宜均由联合体牵头方负责；</w:t>
      </w:r>
    </w:p>
    <w:p w14:paraId="3232E5E8" w14:textId="77777777" w:rsidR="00A8400D" w:rsidRPr="005879EF" w:rsidRDefault="00A8400D" w:rsidP="00A8400D">
      <w:pPr>
        <w:ind w:firstLine="480"/>
        <w:jc w:val="both"/>
        <w:rPr>
          <w:rFonts w:ascii="Calibri" w:hAnsi="Calibri"/>
          <w:bCs/>
          <w:u w:val="single"/>
        </w:rPr>
      </w:pPr>
      <w:r w:rsidRPr="005879EF">
        <w:rPr>
          <w:rFonts w:ascii="Calibri" w:hAnsi="Calibri" w:hint="eastAsia"/>
          <w:bCs/>
        </w:rPr>
        <w:t>c</w:t>
      </w:r>
      <w:bookmarkStart w:id="338" w:name="_Hlk517436976"/>
      <w:r w:rsidRPr="005879EF">
        <w:rPr>
          <w:rFonts w:ascii="Calibri" w:hAnsi="Calibri" w:hint="eastAsia"/>
          <w:bCs/>
        </w:rPr>
        <w:t>．联合体成员均需出资，且牵头方的出资比例大于</w:t>
      </w:r>
      <w:r w:rsidRPr="005879EF">
        <w:rPr>
          <w:rFonts w:ascii="Calibri" w:hAnsi="Calibri" w:hint="eastAsia"/>
          <w:bCs/>
        </w:rPr>
        <w:t>5</w:t>
      </w:r>
      <w:r w:rsidRPr="005879EF">
        <w:rPr>
          <w:rFonts w:ascii="Calibri" w:hAnsi="Calibri"/>
          <w:bCs/>
        </w:rPr>
        <w:t>0</w:t>
      </w:r>
      <w:r w:rsidRPr="005879EF">
        <w:rPr>
          <w:rFonts w:ascii="Calibri" w:hAnsi="Calibri" w:hint="eastAsia"/>
          <w:bCs/>
        </w:rPr>
        <w:t>%</w:t>
      </w:r>
      <w:r w:rsidRPr="005879EF">
        <w:rPr>
          <w:rFonts w:ascii="Calibri" w:hAnsi="Calibri" w:hint="eastAsia"/>
          <w:bCs/>
        </w:rPr>
        <w:t>；联合体成员出资比例如下：</w:t>
      </w:r>
      <w:r w:rsidRPr="005879EF">
        <w:rPr>
          <w:rFonts w:ascii="Calibri" w:hAnsi="Calibri" w:hint="eastAsia"/>
          <w:bCs/>
          <w:u w:val="single"/>
        </w:rPr>
        <w:t xml:space="preserve"> </w:t>
      </w:r>
      <w:r w:rsidRPr="005879EF">
        <w:rPr>
          <w:rFonts w:ascii="Calibri" w:hAnsi="Calibri"/>
          <w:bCs/>
          <w:u w:val="single"/>
        </w:rPr>
        <w:t xml:space="preserve">                                               </w:t>
      </w:r>
      <w:r w:rsidRPr="005879EF">
        <w:rPr>
          <w:rFonts w:ascii="Calibri" w:hAnsi="Calibri" w:hint="eastAsia"/>
          <w:bCs/>
          <w:u w:val="single"/>
        </w:rPr>
        <w:t>。</w:t>
      </w:r>
    </w:p>
    <w:p w14:paraId="65AACC1F" w14:textId="77777777" w:rsidR="00A8400D" w:rsidRPr="005879EF" w:rsidRDefault="00A8400D" w:rsidP="00A8400D">
      <w:pPr>
        <w:ind w:firstLine="480"/>
        <w:jc w:val="both"/>
        <w:rPr>
          <w:rFonts w:ascii="Calibri" w:hAnsi="Calibri"/>
          <w:bCs/>
          <w:u w:val="single"/>
        </w:rPr>
      </w:pPr>
      <w:r w:rsidRPr="005879EF">
        <w:rPr>
          <w:rFonts w:ascii="Calibri" w:hAnsi="Calibri" w:hint="eastAsia"/>
          <w:bCs/>
        </w:rPr>
        <w:t>d</w:t>
      </w:r>
      <w:r w:rsidRPr="005879EF">
        <w:rPr>
          <w:rFonts w:ascii="Calibri" w:hAnsi="Calibri" w:hint="eastAsia"/>
          <w:bCs/>
        </w:rPr>
        <w:t>．联合体分工原则：</w:t>
      </w:r>
      <w:r w:rsidRPr="005879EF">
        <w:rPr>
          <w:rFonts w:ascii="Calibri" w:hAnsi="Calibri" w:hint="eastAsia"/>
          <w:bCs/>
          <w:u w:val="single"/>
        </w:rPr>
        <w:t>（包括联合体各方的责任权利及义务等，须明确施工、维护方）</w:t>
      </w:r>
      <w:bookmarkEnd w:id="338"/>
      <w:r w:rsidRPr="005879EF">
        <w:rPr>
          <w:rFonts w:ascii="Calibri" w:hAnsi="Calibri" w:hint="eastAsia"/>
          <w:bCs/>
        </w:rPr>
        <w:t>。依据上述分工，合同份额比例如下：</w:t>
      </w:r>
      <w:r w:rsidRPr="005879EF">
        <w:rPr>
          <w:rFonts w:ascii="Calibri" w:hAnsi="Calibri" w:hint="eastAsia"/>
          <w:bCs/>
          <w:u w:val="single"/>
        </w:rPr>
        <w:t xml:space="preserve"> </w:t>
      </w:r>
      <w:r w:rsidRPr="005879EF">
        <w:rPr>
          <w:rFonts w:ascii="Calibri" w:hAnsi="Calibri"/>
          <w:bCs/>
          <w:u w:val="single"/>
        </w:rPr>
        <w:t xml:space="preserve">                             </w:t>
      </w:r>
      <w:r w:rsidRPr="005879EF">
        <w:rPr>
          <w:rFonts w:ascii="Calibri" w:hAnsi="Calibri" w:hint="eastAsia"/>
          <w:bCs/>
          <w:u w:val="single"/>
        </w:rPr>
        <w:t>。</w:t>
      </w:r>
    </w:p>
    <w:p w14:paraId="6465AF1B" w14:textId="77777777" w:rsidR="00A8400D" w:rsidRPr="005879EF" w:rsidRDefault="00A8400D" w:rsidP="00A8400D">
      <w:pPr>
        <w:ind w:firstLine="480"/>
        <w:jc w:val="both"/>
        <w:rPr>
          <w:rFonts w:ascii="Calibri" w:hAnsi="Calibri"/>
          <w:bCs/>
        </w:rPr>
      </w:pPr>
      <w:r w:rsidRPr="005879EF">
        <w:rPr>
          <w:rFonts w:ascii="Calibri" w:hAnsi="Calibri" w:hint="eastAsia"/>
          <w:bCs/>
        </w:rPr>
        <w:lastRenderedPageBreak/>
        <w:t>4</w:t>
      </w:r>
      <w:r w:rsidRPr="005879EF">
        <w:rPr>
          <w:rFonts w:ascii="Calibri" w:hAnsi="Calibri" w:hint="eastAsia"/>
          <w:bCs/>
        </w:rPr>
        <w:t>、本协议书自签署之日起生效，合同履行完毕后自动失效。</w:t>
      </w:r>
      <w:r w:rsidRPr="005879EF">
        <w:rPr>
          <w:rFonts w:ascii="Calibri" w:hAnsi="Calibri" w:hint="eastAsia"/>
          <w:bCs/>
        </w:rPr>
        <w:t xml:space="preserve"> </w:t>
      </w:r>
    </w:p>
    <w:p w14:paraId="2BFB8397" w14:textId="77777777" w:rsidR="00A8400D" w:rsidRPr="005879EF" w:rsidRDefault="00A8400D" w:rsidP="00A8400D">
      <w:pPr>
        <w:ind w:firstLine="480"/>
        <w:jc w:val="both"/>
        <w:rPr>
          <w:rFonts w:ascii="Calibri" w:hAnsi="Calibri"/>
          <w:bCs/>
        </w:rPr>
      </w:pPr>
      <w:r w:rsidRPr="005879EF">
        <w:rPr>
          <w:rFonts w:ascii="Calibri" w:hAnsi="Calibri" w:hint="eastAsia"/>
          <w:bCs/>
        </w:rPr>
        <w:t>5</w:t>
      </w:r>
      <w:r w:rsidRPr="005879EF">
        <w:rPr>
          <w:rFonts w:ascii="Calibri" w:hAnsi="Calibri" w:hint="eastAsia"/>
          <w:bCs/>
        </w:rPr>
        <w:t>、本协议书一式</w:t>
      </w:r>
      <w:r w:rsidRPr="005879EF">
        <w:rPr>
          <w:rFonts w:ascii="Calibri" w:hAnsi="Calibri" w:hint="eastAsia"/>
          <w:bCs/>
          <w:u w:val="single"/>
        </w:rPr>
        <w:t xml:space="preserve">  </w:t>
      </w:r>
      <w:r w:rsidRPr="005879EF">
        <w:rPr>
          <w:rFonts w:ascii="Calibri" w:hAnsi="Calibri" w:hint="eastAsia"/>
          <w:bCs/>
        </w:rPr>
        <w:t>份，联合体成员各执</w:t>
      </w:r>
      <w:r w:rsidRPr="005879EF">
        <w:rPr>
          <w:rFonts w:ascii="Calibri" w:hAnsi="Calibri" w:hint="eastAsia"/>
          <w:bCs/>
          <w:u w:val="single"/>
        </w:rPr>
        <w:t xml:space="preserve">  </w:t>
      </w:r>
      <w:r w:rsidRPr="005879EF">
        <w:rPr>
          <w:rFonts w:ascii="Calibri" w:hAnsi="Calibri" w:hint="eastAsia"/>
          <w:bCs/>
        </w:rPr>
        <w:t>份，用于投标文件</w:t>
      </w:r>
      <w:r w:rsidRPr="005879EF">
        <w:rPr>
          <w:rFonts w:ascii="Calibri" w:hAnsi="Calibri" w:hint="eastAsia"/>
          <w:bCs/>
          <w:u w:val="single"/>
        </w:rPr>
        <w:t xml:space="preserve">  </w:t>
      </w:r>
      <w:r w:rsidRPr="005879EF">
        <w:rPr>
          <w:rFonts w:ascii="Calibri" w:hAnsi="Calibri" w:hint="eastAsia"/>
          <w:bCs/>
        </w:rPr>
        <w:t>份。</w:t>
      </w:r>
    </w:p>
    <w:p w14:paraId="6AF3F718" w14:textId="77777777" w:rsidR="00A8400D" w:rsidRPr="005879EF" w:rsidRDefault="00A8400D" w:rsidP="00A8400D">
      <w:pPr>
        <w:ind w:firstLine="480"/>
        <w:jc w:val="both"/>
        <w:rPr>
          <w:rFonts w:ascii="Calibri" w:hAnsi="Calibri"/>
          <w:bCs/>
        </w:rPr>
      </w:pPr>
    </w:p>
    <w:p w14:paraId="2C5B3940" w14:textId="77777777" w:rsidR="00A8400D" w:rsidRPr="005879EF" w:rsidRDefault="00A8400D" w:rsidP="00A8400D">
      <w:pPr>
        <w:ind w:firstLine="480"/>
        <w:jc w:val="both"/>
        <w:rPr>
          <w:rFonts w:ascii="Calibri" w:hAnsi="Calibri"/>
          <w:bCs/>
        </w:rPr>
      </w:pPr>
      <w:r w:rsidRPr="005879EF">
        <w:rPr>
          <w:rFonts w:ascii="Calibri" w:hAnsi="Calibri" w:hint="eastAsia"/>
          <w:bCs/>
        </w:rPr>
        <w:t>牵头方名称：（盖单位章）</w:t>
      </w:r>
    </w:p>
    <w:p w14:paraId="42B00485" w14:textId="77777777" w:rsidR="00A8400D" w:rsidRPr="005879EF" w:rsidRDefault="00A8400D" w:rsidP="00A8400D">
      <w:pPr>
        <w:ind w:firstLine="480"/>
        <w:jc w:val="both"/>
        <w:rPr>
          <w:rFonts w:ascii="Calibri" w:hAnsi="Calibri"/>
          <w:bCs/>
        </w:rPr>
      </w:pPr>
      <w:r w:rsidRPr="005879EF">
        <w:rPr>
          <w:rFonts w:ascii="Calibri" w:hAnsi="Calibri" w:hint="eastAsia"/>
          <w:bCs/>
        </w:rPr>
        <w:t>法定代表人：（签字或签章）</w:t>
      </w:r>
    </w:p>
    <w:p w14:paraId="75AA4BF6" w14:textId="77777777" w:rsidR="00A8400D" w:rsidRPr="005879EF" w:rsidRDefault="00A8400D" w:rsidP="00A8400D">
      <w:pPr>
        <w:ind w:firstLine="480"/>
        <w:jc w:val="both"/>
        <w:rPr>
          <w:rFonts w:ascii="Calibri" w:hAnsi="Calibri"/>
          <w:bCs/>
        </w:rPr>
      </w:pPr>
    </w:p>
    <w:p w14:paraId="213120EB" w14:textId="77777777" w:rsidR="00A8400D" w:rsidRPr="005879EF" w:rsidRDefault="00A8400D" w:rsidP="00A8400D">
      <w:pPr>
        <w:ind w:firstLine="480"/>
        <w:jc w:val="both"/>
        <w:rPr>
          <w:rFonts w:ascii="Calibri" w:hAnsi="Calibri"/>
          <w:bCs/>
        </w:rPr>
      </w:pPr>
      <w:r w:rsidRPr="005879EF">
        <w:rPr>
          <w:rFonts w:ascii="Calibri" w:hAnsi="Calibri" w:hint="eastAsia"/>
          <w:bCs/>
        </w:rPr>
        <w:t>成员名称：（盖单位章）</w:t>
      </w:r>
    </w:p>
    <w:p w14:paraId="74C89748" w14:textId="77777777" w:rsidR="00A8400D" w:rsidRPr="005879EF" w:rsidRDefault="00A8400D" w:rsidP="00A8400D">
      <w:pPr>
        <w:ind w:firstLine="480"/>
        <w:jc w:val="both"/>
        <w:rPr>
          <w:rFonts w:ascii="Calibri" w:hAnsi="Calibri"/>
          <w:bCs/>
        </w:rPr>
      </w:pPr>
      <w:r w:rsidRPr="005879EF">
        <w:rPr>
          <w:rFonts w:ascii="Calibri" w:hAnsi="Calibri" w:hint="eastAsia"/>
          <w:bCs/>
        </w:rPr>
        <w:t>法定代表人：（签字或签章）</w:t>
      </w:r>
    </w:p>
    <w:p w14:paraId="4E60A309" w14:textId="77777777" w:rsidR="00A8400D" w:rsidRPr="005879EF" w:rsidRDefault="00A8400D" w:rsidP="00A8400D">
      <w:pPr>
        <w:ind w:firstLine="480"/>
        <w:jc w:val="both"/>
        <w:rPr>
          <w:rFonts w:ascii="Calibri" w:hAnsi="Calibri"/>
          <w:bCs/>
        </w:rPr>
      </w:pPr>
    </w:p>
    <w:p w14:paraId="6C5B701A" w14:textId="77777777" w:rsidR="00A8400D" w:rsidRPr="005879EF" w:rsidRDefault="00A8400D" w:rsidP="00A8400D">
      <w:pPr>
        <w:ind w:firstLine="480"/>
        <w:jc w:val="both"/>
        <w:rPr>
          <w:rFonts w:ascii="Calibri" w:hAnsi="Calibri"/>
          <w:bCs/>
        </w:rPr>
      </w:pPr>
      <w:r w:rsidRPr="005879EF">
        <w:rPr>
          <w:rFonts w:ascii="Calibri" w:hAnsi="Calibri" w:hint="eastAsia"/>
          <w:bCs/>
        </w:rPr>
        <w:t>签订时间：</w:t>
      </w:r>
      <w:r w:rsidRPr="005879EF">
        <w:rPr>
          <w:rFonts w:ascii="Calibri" w:hAnsi="Calibri" w:hint="eastAsia"/>
          <w:bCs/>
        </w:rPr>
        <w:t xml:space="preserve">     </w:t>
      </w:r>
      <w:r w:rsidRPr="005879EF">
        <w:rPr>
          <w:rFonts w:ascii="Calibri" w:hAnsi="Calibri" w:hint="eastAsia"/>
          <w:bCs/>
        </w:rPr>
        <w:t>年</w:t>
      </w:r>
      <w:r w:rsidRPr="005879EF">
        <w:rPr>
          <w:rFonts w:ascii="Calibri" w:hAnsi="Calibri" w:hint="eastAsia"/>
          <w:bCs/>
        </w:rPr>
        <w:t xml:space="preserve">   </w:t>
      </w:r>
      <w:r w:rsidRPr="005879EF">
        <w:rPr>
          <w:rFonts w:ascii="Calibri" w:hAnsi="Calibri" w:hint="eastAsia"/>
          <w:bCs/>
        </w:rPr>
        <w:t>月</w:t>
      </w:r>
      <w:r w:rsidRPr="005879EF">
        <w:rPr>
          <w:rFonts w:ascii="Calibri" w:hAnsi="Calibri" w:hint="eastAsia"/>
          <w:bCs/>
        </w:rPr>
        <w:t xml:space="preserve">   </w:t>
      </w:r>
      <w:r w:rsidRPr="005879EF">
        <w:rPr>
          <w:rFonts w:ascii="Calibri" w:hAnsi="Calibri" w:hint="eastAsia"/>
          <w:bCs/>
        </w:rPr>
        <w:t>日</w:t>
      </w:r>
    </w:p>
    <w:p w14:paraId="0AE87B80" w14:textId="77777777" w:rsidR="00A8400D" w:rsidRPr="005879EF" w:rsidRDefault="00A8400D" w:rsidP="00A8400D">
      <w:pPr>
        <w:ind w:firstLine="480"/>
        <w:jc w:val="both"/>
        <w:rPr>
          <w:rFonts w:ascii="Calibri" w:hAnsi="Calibri"/>
          <w:bCs/>
        </w:rPr>
      </w:pPr>
    </w:p>
    <w:p w14:paraId="13D6A044" w14:textId="77777777" w:rsidR="00A8400D" w:rsidRPr="005879EF" w:rsidRDefault="00A8400D" w:rsidP="00A8400D">
      <w:pPr>
        <w:ind w:firstLine="480"/>
        <w:jc w:val="both"/>
        <w:rPr>
          <w:rFonts w:ascii="Calibri" w:hAnsi="Calibri"/>
          <w:bCs/>
        </w:rPr>
      </w:pPr>
    </w:p>
    <w:p w14:paraId="2BCEFE1C" w14:textId="77777777" w:rsidR="00A8400D" w:rsidRPr="005879EF" w:rsidRDefault="00A8400D" w:rsidP="00A8400D">
      <w:pPr>
        <w:ind w:firstLine="482"/>
        <w:rPr>
          <w:rFonts w:eastAsia="等线"/>
        </w:rPr>
      </w:pPr>
      <w:r w:rsidRPr="005879EF">
        <w:rPr>
          <w:rFonts w:ascii="Calibri" w:hAnsi="Calibri" w:hint="eastAsia"/>
          <w:b/>
          <w:bCs/>
        </w:rPr>
        <w:t>说明：如为联合体参与本项目投标的，必须附联合体协议书。</w:t>
      </w:r>
    </w:p>
    <w:p w14:paraId="2A532238" w14:textId="3EF754DC" w:rsidR="00A8400D" w:rsidRPr="005879EF" w:rsidRDefault="00A8400D">
      <w:pPr>
        <w:widowControl/>
        <w:spacing w:line="240" w:lineRule="auto"/>
        <w:ind w:firstLineChars="0" w:firstLine="0"/>
        <w:rPr>
          <w:kern w:val="0"/>
          <w:szCs w:val="20"/>
        </w:rPr>
      </w:pPr>
    </w:p>
    <w:p w14:paraId="0FCFC93D" w14:textId="18F9C725" w:rsidR="009420C8" w:rsidRPr="005879EF" w:rsidRDefault="009420C8">
      <w:pPr>
        <w:widowControl/>
        <w:spacing w:line="240" w:lineRule="auto"/>
        <w:ind w:firstLineChars="0" w:firstLine="0"/>
        <w:rPr>
          <w:kern w:val="0"/>
          <w:szCs w:val="20"/>
        </w:rPr>
      </w:pPr>
      <w:r w:rsidRPr="005879EF">
        <w:br w:type="page"/>
      </w:r>
    </w:p>
    <w:p w14:paraId="41598D4A" w14:textId="77777777" w:rsidR="00A8400D" w:rsidRPr="005879EF" w:rsidRDefault="00A8400D" w:rsidP="0035167B">
      <w:pPr>
        <w:pStyle w:val="ad"/>
        <w:ind w:leftChars="0" w:left="0" w:firstLine="480"/>
      </w:pPr>
    </w:p>
    <w:p w14:paraId="6ACFEF5C" w14:textId="7810BBB7" w:rsidR="0035167B" w:rsidRPr="005879EF" w:rsidRDefault="0035167B" w:rsidP="0035167B">
      <w:pPr>
        <w:pStyle w:val="2"/>
        <w:numPr>
          <w:ilvl w:val="0"/>
          <w:numId w:val="43"/>
        </w:numPr>
      </w:pPr>
      <w:r w:rsidRPr="005879EF">
        <w:rPr>
          <w:rFonts w:hint="eastAsia"/>
        </w:rPr>
        <w:t>商务技术文件</w:t>
      </w:r>
    </w:p>
    <w:p w14:paraId="12BD7087" w14:textId="61138F97" w:rsidR="00800DDB" w:rsidRPr="005879EF" w:rsidRDefault="0035167B" w:rsidP="0035167B">
      <w:pPr>
        <w:pStyle w:val="2"/>
        <w:ind w:left="630"/>
      </w:pPr>
      <w:r w:rsidRPr="005879EF">
        <w:rPr>
          <w:rFonts w:hint="eastAsia"/>
        </w:rPr>
        <w:t>（一）资信部分</w:t>
      </w:r>
    </w:p>
    <w:p w14:paraId="24F58372" w14:textId="77777777" w:rsidR="007302D7" w:rsidRPr="005879EF" w:rsidRDefault="007302D7" w:rsidP="0032681B">
      <w:pPr>
        <w:autoSpaceDE w:val="0"/>
        <w:autoSpaceDN w:val="0"/>
        <w:adjustRightInd w:val="0"/>
        <w:ind w:firstLineChars="236" w:firstLine="566"/>
        <w:jc w:val="center"/>
        <w:rPr>
          <w:kern w:val="0"/>
        </w:rPr>
      </w:pPr>
      <w:r w:rsidRPr="005879EF">
        <w:rPr>
          <w:kern w:val="0"/>
        </w:rPr>
        <w:t>（包括但不限于）</w:t>
      </w:r>
    </w:p>
    <w:p w14:paraId="79C06E1F" w14:textId="77777777" w:rsidR="00EA7A7D" w:rsidRPr="005879EF" w:rsidRDefault="00EA7A7D" w:rsidP="00EA7A7D">
      <w:pPr>
        <w:pStyle w:val="30"/>
        <w:jc w:val="center"/>
      </w:pPr>
      <w:r w:rsidRPr="005879EF">
        <w:rPr>
          <w:rFonts w:hint="eastAsia"/>
        </w:rPr>
        <w:t>资信评分索引表</w:t>
      </w:r>
    </w:p>
    <w:tbl>
      <w:tblPr>
        <w:tblW w:w="90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5"/>
        <w:gridCol w:w="2268"/>
        <w:gridCol w:w="3119"/>
        <w:gridCol w:w="1612"/>
        <w:gridCol w:w="1287"/>
      </w:tblGrid>
      <w:tr w:rsidR="003C3863" w:rsidRPr="005879EF" w14:paraId="386042DC" w14:textId="77777777" w:rsidTr="003C3863">
        <w:trPr>
          <w:jc w:val="center"/>
        </w:trPr>
        <w:tc>
          <w:tcPr>
            <w:tcW w:w="805" w:type="dxa"/>
            <w:shd w:val="clear" w:color="auto" w:fill="auto"/>
            <w:vAlign w:val="center"/>
          </w:tcPr>
          <w:p w14:paraId="664DA6ED"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序号</w:t>
            </w:r>
          </w:p>
        </w:tc>
        <w:tc>
          <w:tcPr>
            <w:tcW w:w="2268" w:type="dxa"/>
            <w:shd w:val="clear" w:color="auto" w:fill="auto"/>
            <w:vAlign w:val="center"/>
          </w:tcPr>
          <w:p w14:paraId="4C09C21D"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评审项</w:t>
            </w:r>
          </w:p>
        </w:tc>
        <w:tc>
          <w:tcPr>
            <w:tcW w:w="3119" w:type="dxa"/>
            <w:vAlign w:val="center"/>
          </w:tcPr>
          <w:p w14:paraId="2D68C195"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响应情况简述</w:t>
            </w:r>
          </w:p>
        </w:tc>
        <w:tc>
          <w:tcPr>
            <w:tcW w:w="1612" w:type="dxa"/>
            <w:shd w:val="clear" w:color="auto" w:fill="auto"/>
            <w:vAlign w:val="center"/>
          </w:tcPr>
          <w:p w14:paraId="26D72BF3"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投标人自评分</w:t>
            </w:r>
          </w:p>
        </w:tc>
        <w:tc>
          <w:tcPr>
            <w:tcW w:w="1287" w:type="dxa"/>
            <w:shd w:val="clear" w:color="auto" w:fill="auto"/>
            <w:vAlign w:val="center"/>
          </w:tcPr>
          <w:p w14:paraId="27BDD34F"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页码</w:t>
            </w:r>
          </w:p>
        </w:tc>
      </w:tr>
      <w:tr w:rsidR="003C3863" w:rsidRPr="005879EF" w14:paraId="34AE8A3E" w14:textId="77777777" w:rsidTr="003C3863">
        <w:trPr>
          <w:jc w:val="center"/>
        </w:trPr>
        <w:tc>
          <w:tcPr>
            <w:tcW w:w="805" w:type="dxa"/>
            <w:shd w:val="clear" w:color="auto" w:fill="auto"/>
            <w:vAlign w:val="center"/>
          </w:tcPr>
          <w:p w14:paraId="5FF1BE7F"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1</w:t>
            </w:r>
          </w:p>
        </w:tc>
        <w:tc>
          <w:tcPr>
            <w:tcW w:w="2268" w:type="dxa"/>
            <w:shd w:val="clear" w:color="auto" w:fill="auto"/>
            <w:vAlign w:val="center"/>
          </w:tcPr>
          <w:p w14:paraId="58260067" w14:textId="77777777" w:rsidR="003C3863" w:rsidRPr="005879EF" w:rsidRDefault="003C3863" w:rsidP="003C3863">
            <w:pPr>
              <w:ind w:firstLineChars="0" w:firstLine="0"/>
              <w:jc w:val="center"/>
              <w:rPr>
                <w:rFonts w:ascii="宋体" w:hAnsi="宋体"/>
                <w:sz w:val="21"/>
                <w:szCs w:val="21"/>
              </w:rPr>
            </w:pPr>
            <w:r w:rsidRPr="005879EF">
              <w:rPr>
                <w:rFonts w:hint="eastAsia"/>
                <w:color w:val="000000"/>
                <w:sz w:val="21"/>
                <w:szCs w:val="21"/>
              </w:rPr>
              <w:t>项目业绩</w:t>
            </w:r>
          </w:p>
        </w:tc>
        <w:tc>
          <w:tcPr>
            <w:tcW w:w="3119" w:type="dxa"/>
            <w:vAlign w:val="center"/>
          </w:tcPr>
          <w:p w14:paraId="44EA4955" w14:textId="77777777" w:rsidR="003C3863" w:rsidRPr="005879EF" w:rsidRDefault="003C3863" w:rsidP="003C3863">
            <w:pPr>
              <w:ind w:firstLineChars="0" w:firstLine="0"/>
              <w:jc w:val="center"/>
              <w:rPr>
                <w:rFonts w:ascii="宋体" w:hAnsi="宋体"/>
                <w:sz w:val="21"/>
                <w:szCs w:val="21"/>
              </w:rPr>
            </w:pPr>
          </w:p>
        </w:tc>
        <w:tc>
          <w:tcPr>
            <w:tcW w:w="1612" w:type="dxa"/>
            <w:shd w:val="clear" w:color="auto" w:fill="auto"/>
            <w:vAlign w:val="center"/>
          </w:tcPr>
          <w:p w14:paraId="6B0C1A84" w14:textId="77777777" w:rsidR="003C3863" w:rsidRPr="005879EF" w:rsidRDefault="003C3863" w:rsidP="003C3863">
            <w:pPr>
              <w:ind w:firstLineChars="0" w:firstLine="0"/>
              <w:jc w:val="center"/>
              <w:rPr>
                <w:rFonts w:ascii="宋体" w:hAnsi="宋体"/>
                <w:sz w:val="21"/>
                <w:szCs w:val="21"/>
              </w:rPr>
            </w:pPr>
          </w:p>
        </w:tc>
        <w:tc>
          <w:tcPr>
            <w:tcW w:w="1287" w:type="dxa"/>
            <w:shd w:val="clear" w:color="auto" w:fill="auto"/>
            <w:vAlign w:val="center"/>
          </w:tcPr>
          <w:p w14:paraId="4A623596" w14:textId="77777777" w:rsidR="003C3863" w:rsidRPr="005879EF" w:rsidRDefault="003C3863" w:rsidP="003C3863">
            <w:pPr>
              <w:ind w:firstLineChars="0" w:firstLine="0"/>
              <w:jc w:val="center"/>
              <w:rPr>
                <w:rFonts w:ascii="宋体" w:hAnsi="宋体"/>
                <w:sz w:val="21"/>
                <w:szCs w:val="21"/>
              </w:rPr>
            </w:pPr>
          </w:p>
        </w:tc>
      </w:tr>
      <w:tr w:rsidR="003C3863" w:rsidRPr="005879EF" w14:paraId="5361768E" w14:textId="77777777" w:rsidTr="003C3863">
        <w:trPr>
          <w:jc w:val="center"/>
        </w:trPr>
        <w:tc>
          <w:tcPr>
            <w:tcW w:w="805" w:type="dxa"/>
            <w:shd w:val="clear" w:color="auto" w:fill="auto"/>
            <w:vAlign w:val="center"/>
          </w:tcPr>
          <w:p w14:paraId="26FA42B1"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2</w:t>
            </w:r>
          </w:p>
        </w:tc>
        <w:tc>
          <w:tcPr>
            <w:tcW w:w="2268" w:type="dxa"/>
            <w:shd w:val="clear" w:color="auto" w:fill="auto"/>
            <w:vAlign w:val="center"/>
          </w:tcPr>
          <w:p w14:paraId="69DD55CB" w14:textId="77777777" w:rsidR="003C3863" w:rsidRPr="005879EF" w:rsidRDefault="003C3863" w:rsidP="003C3863">
            <w:pPr>
              <w:ind w:firstLineChars="0" w:firstLine="0"/>
              <w:jc w:val="center"/>
              <w:rPr>
                <w:rFonts w:ascii="宋体" w:hAnsi="宋体"/>
                <w:sz w:val="21"/>
                <w:szCs w:val="21"/>
              </w:rPr>
            </w:pPr>
            <w:r w:rsidRPr="005879EF">
              <w:rPr>
                <w:rFonts w:hint="eastAsia"/>
                <w:color w:val="000000"/>
                <w:sz w:val="21"/>
                <w:szCs w:val="21"/>
              </w:rPr>
              <w:t>融资能力</w:t>
            </w:r>
          </w:p>
        </w:tc>
        <w:tc>
          <w:tcPr>
            <w:tcW w:w="3119" w:type="dxa"/>
            <w:vAlign w:val="center"/>
          </w:tcPr>
          <w:p w14:paraId="6B313040" w14:textId="77777777" w:rsidR="003C3863" w:rsidRPr="005879EF" w:rsidRDefault="003C3863" w:rsidP="003C3863">
            <w:pPr>
              <w:ind w:firstLineChars="0" w:firstLine="0"/>
              <w:jc w:val="center"/>
              <w:rPr>
                <w:rFonts w:ascii="宋体" w:hAnsi="宋体"/>
                <w:sz w:val="21"/>
                <w:szCs w:val="21"/>
              </w:rPr>
            </w:pPr>
          </w:p>
        </w:tc>
        <w:tc>
          <w:tcPr>
            <w:tcW w:w="1612" w:type="dxa"/>
            <w:shd w:val="clear" w:color="auto" w:fill="auto"/>
            <w:vAlign w:val="center"/>
          </w:tcPr>
          <w:p w14:paraId="5914E97B" w14:textId="77777777" w:rsidR="003C3863" w:rsidRPr="005879EF" w:rsidRDefault="003C3863" w:rsidP="003C3863">
            <w:pPr>
              <w:ind w:firstLineChars="0" w:firstLine="0"/>
              <w:jc w:val="center"/>
              <w:rPr>
                <w:rFonts w:ascii="宋体" w:hAnsi="宋体"/>
                <w:sz w:val="21"/>
                <w:szCs w:val="21"/>
              </w:rPr>
            </w:pPr>
          </w:p>
        </w:tc>
        <w:tc>
          <w:tcPr>
            <w:tcW w:w="1287" w:type="dxa"/>
            <w:shd w:val="clear" w:color="auto" w:fill="auto"/>
            <w:vAlign w:val="center"/>
          </w:tcPr>
          <w:p w14:paraId="124DF29F" w14:textId="77777777" w:rsidR="003C3863" w:rsidRPr="005879EF" w:rsidRDefault="003C3863" w:rsidP="003C3863">
            <w:pPr>
              <w:ind w:firstLineChars="0" w:firstLine="0"/>
              <w:jc w:val="center"/>
              <w:rPr>
                <w:rFonts w:ascii="宋体" w:hAnsi="宋体"/>
                <w:sz w:val="21"/>
                <w:szCs w:val="21"/>
              </w:rPr>
            </w:pPr>
          </w:p>
        </w:tc>
      </w:tr>
      <w:tr w:rsidR="003C3863" w:rsidRPr="005879EF" w14:paraId="11842E5C" w14:textId="77777777" w:rsidTr="003C3863">
        <w:trPr>
          <w:jc w:val="center"/>
        </w:trPr>
        <w:tc>
          <w:tcPr>
            <w:tcW w:w="805" w:type="dxa"/>
            <w:shd w:val="clear" w:color="auto" w:fill="auto"/>
            <w:vAlign w:val="center"/>
          </w:tcPr>
          <w:p w14:paraId="5D0E19A6" w14:textId="77777777" w:rsidR="003C3863" w:rsidRPr="005879EF" w:rsidRDefault="003C3863" w:rsidP="003C3863">
            <w:pPr>
              <w:ind w:firstLineChars="0" w:firstLine="0"/>
              <w:jc w:val="center"/>
              <w:rPr>
                <w:rFonts w:ascii="宋体" w:hAnsi="宋体"/>
                <w:sz w:val="21"/>
                <w:szCs w:val="21"/>
              </w:rPr>
            </w:pPr>
            <w:r w:rsidRPr="005879EF">
              <w:rPr>
                <w:rFonts w:ascii="宋体" w:hAnsi="宋体" w:hint="eastAsia"/>
                <w:sz w:val="21"/>
                <w:szCs w:val="21"/>
              </w:rPr>
              <w:t>3</w:t>
            </w:r>
          </w:p>
        </w:tc>
        <w:tc>
          <w:tcPr>
            <w:tcW w:w="2268" w:type="dxa"/>
            <w:shd w:val="clear" w:color="auto" w:fill="auto"/>
            <w:vAlign w:val="center"/>
          </w:tcPr>
          <w:p w14:paraId="00FADD02" w14:textId="77777777" w:rsidR="003C3863" w:rsidRPr="005879EF" w:rsidRDefault="003C3863" w:rsidP="003C3863">
            <w:pPr>
              <w:ind w:firstLineChars="0" w:firstLine="0"/>
              <w:jc w:val="center"/>
              <w:rPr>
                <w:rFonts w:ascii="宋体" w:hAnsi="宋体"/>
                <w:sz w:val="21"/>
                <w:szCs w:val="21"/>
              </w:rPr>
            </w:pPr>
            <w:r w:rsidRPr="005879EF">
              <w:rPr>
                <w:rFonts w:hint="eastAsia"/>
                <w:color w:val="000000"/>
                <w:sz w:val="21"/>
                <w:szCs w:val="21"/>
              </w:rPr>
              <w:t>投标供应商体系认证</w:t>
            </w:r>
          </w:p>
        </w:tc>
        <w:tc>
          <w:tcPr>
            <w:tcW w:w="3119" w:type="dxa"/>
            <w:vAlign w:val="center"/>
          </w:tcPr>
          <w:p w14:paraId="32FD5830" w14:textId="77777777" w:rsidR="003C3863" w:rsidRPr="005879EF" w:rsidRDefault="003C3863" w:rsidP="003C3863">
            <w:pPr>
              <w:ind w:firstLineChars="0" w:firstLine="0"/>
              <w:jc w:val="center"/>
              <w:rPr>
                <w:rFonts w:ascii="宋体" w:hAnsi="宋体"/>
                <w:sz w:val="21"/>
                <w:szCs w:val="21"/>
              </w:rPr>
            </w:pPr>
          </w:p>
        </w:tc>
        <w:tc>
          <w:tcPr>
            <w:tcW w:w="1612" w:type="dxa"/>
            <w:shd w:val="clear" w:color="auto" w:fill="auto"/>
            <w:vAlign w:val="center"/>
          </w:tcPr>
          <w:p w14:paraId="3C2D07B3" w14:textId="77777777" w:rsidR="003C3863" w:rsidRPr="005879EF" w:rsidRDefault="003C3863" w:rsidP="003C3863">
            <w:pPr>
              <w:ind w:firstLineChars="0" w:firstLine="0"/>
              <w:jc w:val="center"/>
              <w:rPr>
                <w:rFonts w:ascii="宋体" w:hAnsi="宋体"/>
                <w:sz w:val="21"/>
                <w:szCs w:val="21"/>
              </w:rPr>
            </w:pPr>
          </w:p>
        </w:tc>
        <w:tc>
          <w:tcPr>
            <w:tcW w:w="1287" w:type="dxa"/>
            <w:shd w:val="clear" w:color="auto" w:fill="auto"/>
            <w:vAlign w:val="center"/>
          </w:tcPr>
          <w:p w14:paraId="268D3057" w14:textId="77777777" w:rsidR="003C3863" w:rsidRPr="005879EF" w:rsidRDefault="003C3863" w:rsidP="003C3863">
            <w:pPr>
              <w:ind w:firstLineChars="0" w:firstLine="0"/>
              <w:jc w:val="center"/>
              <w:rPr>
                <w:rFonts w:ascii="宋体" w:hAnsi="宋体"/>
                <w:sz w:val="21"/>
                <w:szCs w:val="21"/>
              </w:rPr>
            </w:pPr>
          </w:p>
        </w:tc>
      </w:tr>
    </w:tbl>
    <w:p w14:paraId="16F32E1B" w14:textId="77777777" w:rsidR="00EA7A7D" w:rsidRPr="005879EF" w:rsidRDefault="00EA7A7D" w:rsidP="00EA7A7D">
      <w:pPr>
        <w:ind w:firstLineChars="300" w:firstLine="720"/>
      </w:pPr>
    </w:p>
    <w:p w14:paraId="0A3C7B82" w14:textId="77777777" w:rsidR="00EA7A7D" w:rsidRPr="005879EF" w:rsidRDefault="00EA7A7D" w:rsidP="00EA7A7D">
      <w:pPr>
        <w:ind w:firstLineChars="300" w:firstLine="720"/>
      </w:pPr>
      <w:r w:rsidRPr="005879EF">
        <w:rPr>
          <w:rFonts w:hint="eastAsia"/>
        </w:rPr>
        <w:t>各</w:t>
      </w:r>
      <w:r w:rsidR="003B7DBC" w:rsidRPr="005879EF">
        <w:rPr>
          <w:rFonts w:hint="eastAsia"/>
        </w:rPr>
        <w:t>投标供应商</w:t>
      </w:r>
      <w:r w:rsidRPr="005879EF">
        <w:rPr>
          <w:rFonts w:hint="eastAsia"/>
        </w:rPr>
        <w:t>可根据需要自行调整本表格式。</w:t>
      </w:r>
    </w:p>
    <w:p w14:paraId="4D5AD875" w14:textId="77777777" w:rsidR="00EA7A7D" w:rsidRPr="005879EF" w:rsidRDefault="00EA7A7D" w:rsidP="00EA7A7D">
      <w:pPr>
        <w:autoSpaceDE w:val="0"/>
        <w:autoSpaceDN w:val="0"/>
        <w:adjustRightInd w:val="0"/>
        <w:ind w:firstLineChars="236" w:firstLine="566"/>
        <w:rPr>
          <w:kern w:val="0"/>
        </w:rPr>
      </w:pPr>
      <w:r w:rsidRPr="005879EF">
        <w:rPr>
          <w:kern w:val="0"/>
        </w:rPr>
        <w:br w:type="page"/>
      </w:r>
    </w:p>
    <w:p w14:paraId="312EDD1E" w14:textId="7C589DC1" w:rsidR="007302D7" w:rsidRPr="005879EF" w:rsidRDefault="007302D7" w:rsidP="00524C26">
      <w:pPr>
        <w:pStyle w:val="30"/>
      </w:pPr>
      <w:r w:rsidRPr="005879EF">
        <w:lastRenderedPageBreak/>
        <w:t>1</w:t>
      </w:r>
      <w:r w:rsidRPr="005879EF">
        <w:t>、</w:t>
      </w:r>
      <w:r w:rsidRPr="005879EF">
        <w:rPr>
          <w:rFonts w:hint="eastAsia"/>
        </w:rPr>
        <w:t>投标响应函格式</w:t>
      </w:r>
      <w:bookmarkEnd w:id="331"/>
      <w:bookmarkEnd w:id="332"/>
      <w:bookmarkEnd w:id="334"/>
    </w:p>
    <w:p w14:paraId="6DE58EDA" w14:textId="77777777" w:rsidR="007302D7" w:rsidRPr="005879EF" w:rsidRDefault="001437E3">
      <w:pPr>
        <w:ind w:firstLine="482"/>
        <w:jc w:val="center"/>
        <w:rPr>
          <w:szCs w:val="21"/>
        </w:rPr>
      </w:pPr>
      <w:r w:rsidRPr="005879EF">
        <w:rPr>
          <w:b/>
          <w:kern w:val="0"/>
        </w:rPr>
        <w:t>瑞安市</w:t>
      </w:r>
      <w:r w:rsidR="00D90A17" w:rsidRPr="005879EF">
        <w:rPr>
          <w:b/>
          <w:kern w:val="0"/>
        </w:rPr>
        <w:t>江南片</w:t>
      </w:r>
      <w:r w:rsidRPr="005879EF">
        <w:rPr>
          <w:b/>
          <w:kern w:val="0"/>
        </w:rPr>
        <w:t>路灯设施节能改造</w:t>
      </w:r>
      <w:r w:rsidRPr="005879EF">
        <w:rPr>
          <w:b/>
          <w:kern w:val="0"/>
        </w:rPr>
        <w:t>PPP</w:t>
      </w:r>
      <w:r w:rsidRPr="005879EF">
        <w:rPr>
          <w:b/>
          <w:kern w:val="0"/>
        </w:rPr>
        <w:t>项目</w:t>
      </w:r>
      <w:r w:rsidR="006D3E07" w:rsidRPr="005879EF">
        <w:rPr>
          <w:rFonts w:hint="eastAsia"/>
          <w:b/>
          <w:kern w:val="0"/>
        </w:rPr>
        <w:t>社会资本方采购</w:t>
      </w:r>
    </w:p>
    <w:p w14:paraId="1AA641ED" w14:textId="77777777" w:rsidR="007302D7" w:rsidRPr="005879EF" w:rsidRDefault="007302D7">
      <w:pPr>
        <w:ind w:firstLine="482"/>
        <w:jc w:val="center"/>
        <w:rPr>
          <w:b/>
          <w:kern w:val="0"/>
        </w:rPr>
      </w:pPr>
      <w:r w:rsidRPr="005879EF">
        <w:rPr>
          <w:b/>
          <w:kern w:val="0"/>
        </w:rPr>
        <w:t>投标响应函</w:t>
      </w:r>
    </w:p>
    <w:p w14:paraId="773BD6F8" w14:textId="77777777" w:rsidR="007302D7" w:rsidRPr="005879EF" w:rsidRDefault="007A0380">
      <w:pPr>
        <w:autoSpaceDE w:val="0"/>
        <w:autoSpaceDN w:val="0"/>
        <w:adjustRightInd w:val="0"/>
        <w:spacing w:beforeLines="50" w:before="163"/>
        <w:ind w:firstLine="480"/>
        <w:rPr>
          <w:kern w:val="0"/>
        </w:rPr>
      </w:pPr>
      <w:r w:rsidRPr="005879EF">
        <w:rPr>
          <w:rFonts w:hint="eastAsia"/>
          <w:kern w:val="0"/>
          <w:u w:val="single"/>
        </w:rPr>
        <w:t>（采购人名称）</w:t>
      </w:r>
      <w:r w:rsidR="007302D7" w:rsidRPr="005879EF">
        <w:rPr>
          <w:kern w:val="0"/>
        </w:rPr>
        <w:t>：</w:t>
      </w:r>
    </w:p>
    <w:p w14:paraId="4DB2D8EF" w14:textId="77777777" w:rsidR="007302D7" w:rsidRPr="005879EF" w:rsidRDefault="007302D7">
      <w:pPr>
        <w:autoSpaceDE w:val="0"/>
        <w:autoSpaceDN w:val="0"/>
        <w:adjustRightInd w:val="0"/>
        <w:ind w:firstLineChars="236" w:firstLine="566"/>
        <w:rPr>
          <w:kern w:val="0"/>
        </w:rPr>
      </w:pPr>
      <w:r w:rsidRPr="005879EF">
        <w:rPr>
          <w:kern w:val="0"/>
        </w:rPr>
        <w:t>根据贵方对</w:t>
      </w:r>
      <w:r w:rsidRPr="005879EF">
        <w:rPr>
          <w:kern w:val="0"/>
          <w:u w:val="single"/>
        </w:rPr>
        <w:t xml:space="preserve"> </w:t>
      </w:r>
      <w:r w:rsidR="00F316C2" w:rsidRPr="005879EF">
        <w:rPr>
          <w:kern w:val="0"/>
          <w:u w:val="single"/>
        </w:rPr>
        <w:t xml:space="preserve">         </w:t>
      </w:r>
      <w:r w:rsidRPr="005879EF">
        <w:rPr>
          <w:kern w:val="0"/>
          <w:u w:val="single"/>
        </w:rPr>
        <w:t>（项目名称）</w:t>
      </w:r>
      <w:r w:rsidRPr="005879EF">
        <w:rPr>
          <w:kern w:val="0"/>
          <w:u w:val="single"/>
        </w:rPr>
        <w:t xml:space="preserve"> </w:t>
      </w:r>
      <w:r w:rsidR="00F316C2" w:rsidRPr="005879EF">
        <w:rPr>
          <w:rFonts w:hint="eastAsia"/>
          <w:kern w:val="0"/>
        </w:rPr>
        <w:t>项目编号为</w:t>
      </w:r>
      <w:r w:rsidR="00F316C2" w:rsidRPr="005879EF">
        <w:rPr>
          <w:rFonts w:hint="eastAsia"/>
          <w:kern w:val="0"/>
          <w:u w:val="single"/>
        </w:rPr>
        <w:t xml:space="preserve"> </w:t>
      </w:r>
      <w:r w:rsidR="00F316C2" w:rsidRPr="005879EF">
        <w:rPr>
          <w:kern w:val="0"/>
          <w:u w:val="single"/>
        </w:rPr>
        <w:t xml:space="preserve">         </w:t>
      </w:r>
      <w:r w:rsidRPr="005879EF">
        <w:rPr>
          <w:kern w:val="0"/>
        </w:rPr>
        <w:t>的投标邀请，我公司经研究，决定参与本次公开招投标，并</w:t>
      </w:r>
      <w:r w:rsidR="002863B7" w:rsidRPr="005879EF">
        <w:rPr>
          <w:rFonts w:hint="eastAsia"/>
          <w:kern w:val="0"/>
        </w:rPr>
        <w:t>按招标文件要求</w:t>
      </w:r>
      <w:r w:rsidRPr="005879EF">
        <w:rPr>
          <w:kern w:val="0"/>
        </w:rPr>
        <w:t>提交本项目投标响应文件。</w:t>
      </w:r>
    </w:p>
    <w:p w14:paraId="613937F1" w14:textId="77777777" w:rsidR="007302D7" w:rsidRPr="005879EF" w:rsidRDefault="007302D7">
      <w:pPr>
        <w:autoSpaceDE w:val="0"/>
        <w:autoSpaceDN w:val="0"/>
        <w:adjustRightInd w:val="0"/>
        <w:ind w:firstLineChars="225" w:firstLine="542"/>
        <w:rPr>
          <w:kern w:val="0"/>
        </w:rPr>
      </w:pPr>
      <w:r w:rsidRPr="005879EF">
        <w:rPr>
          <w:b/>
          <w:kern w:val="0"/>
        </w:rPr>
        <w:t>据此函，我公司承诺如下：</w:t>
      </w:r>
    </w:p>
    <w:p w14:paraId="6B2400B3" w14:textId="77777777" w:rsidR="007302D7" w:rsidRPr="005879EF" w:rsidRDefault="007302D7">
      <w:pPr>
        <w:ind w:firstLine="480"/>
        <w:rPr>
          <w:kern w:val="0"/>
        </w:rPr>
      </w:pPr>
      <w:r w:rsidRPr="005879EF">
        <w:rPr>
          <w:kern w:val="0"/>
        </w:rPr>
        <w:t xml:space="preserve">1. </w:t>
      </w:r>
      <w:r w:rsidRPr="005879EF">
        <w:rPr>
          <w:kern w:val="0"/>
        </w:rPr>
        <w:t>我公司将按招标文件的规定履行合同责任和义务。</w:t>
      </w:r>
    </w:p>
    <w:p w14:paraId="5F3BBF4C" w14:textId="77777777" w:rsidR="007302D7" w:rsidRPr="005879EF" w:rsidRDefault="007302D7">
      <w:pPr>
        <w:ind w:firstLine="480"/>
        <w:rPr>
          <w:kern w:val="0"/>
        </w:rPr>
      </w:pPr>
      <w:r w:rsidRPr="005879EF">
        <w:rPr>
          <w:kern w:val="0"/>
        </w:rPr>
        <w:t xml:space="preserve">2. </w:t>
      </w:r>
      <w:r w:rsidRPr="005879EF">
        <w:rPr>
          <w:kern w:val="0"/>
        </w:rPr>
        <w:t>我公司已详细审查全部招标文件，包括修改文件（如有）以及全部参考资料和有关附件。我公司完全理解并同意放弃对这方面有不明及误解的权利。</w:t>
      </w:r>
      <w:r w:rsidRPr="005879EF">
        <w:rPr>
          <w:kern w:val="0"/>
        </w:rPr>
        <w:t xml:space="preserve"> </w:t>
      </w:r>
    </w:p>
    <w:p w14:paraId="1226B296" w14:textId="77777777" w:rsidR="007302D7" w:rsidRPr="005879EF" w:rsidRDefault="007302D7">
      <w:pPr>
        <w:ind w:firstLine="480"/>
        <w:rPr>
          <w:kern w:val="0"/>
        </w:rPr>
      </w:pPr>
      <w:r w:rsidRPr="005879EF">
        <w:rPr>
          <w:kern w:val="0"/>
        </w:rPr>
        <w:t xml:space="preserve">3. </w:t>
      </w:r>
      <w:r w:rsidRPr="005879EF">
        <w:rPr>
          <w:kern w:val="0"/>
        </w:rPr>
        <w:t>我公司同意提供按照贵单位可能要求的与其公开招投标有关的一切数据或资料。</w:t>
      </w:r>
    </w:p>
    <w:p w14:paraId="719DCE26" w14:textId="77777777" w:rsidR="007302D7" w:rsidRPr="005879EF" w:rsidRDefault="007302D7">
      <w:pPr>
        <w:ind w:firstLine="480"/>
        <w:rPr>
          <w:kern w:val="0"/>
        </w:rPr>
      </w:pPr>
      <w:r w:rsidRPr="005879EF">
        <w:rPr>
          <w:kern w:val="0"/>
        </w:rPr>
        <w:t xml:space="preserve">4. </w:t>
      </w:r>
      <w:r w:rsidRPr="005879EF">
        <w:rPr>
          <w:kern w:val="0"/>
        </w:rPr>
        <w:t>我公司愿意遵守招标文件中对</w:t>
      </w:r>
      <w:r w:rsidR="003B7DBC" w:rsidRPr="005879EF">
        <w:rPr>
          <w:rFonts w:hint="eastAsia"/>
          <w:kern w:val="0"/>
        </w:rPr>
        <w:t>投标供应商</w:t>
      </w:r>
      <w:r w:rsidRPr="005879EF">
        <w:rPr>
          <w:kern w:val="0"/>
        </w:rPr>
        <w:t>的所有规定。</w:t>
      </w:r>
    </w:p>
    <w:p w14:paraId="4DFA87B5" w14:textId="77777777" w:rsidR="007302D7" w:rsidRPr="005879EF" w:rsidRDefault="007302D7">
      <w:pPr>
        <w:ind w:firstLine="480"/>
        <w:rPr>
          <w:kern w:val="0"/>
        </w:rPr>
      </w:pPr>
      <w:r w:rsidRPr="005879EF">
        <w:rPr>
          <w:kern w:val="0"/>
        </w:rPr>
        <w:t xml:space="preserve">5. </w:t>
      </w:r>
      <w:r w:rsidRPr="005879EF">
        <w:rPr>
          <w:kern w:val="0"/>
        </w:rPr>
        <w:t>一旦我公司</w:t>
      </w:r>
      <w:r w:rsidR="005678BA" w:rsidRPr="005879EF">
        <w:rPr>
          <w:kern w:val="0"/>
        </w:rPr>
        <w:t>中标</w:t>
      </w:r>
      <w:r w:rsidRPr="005879EF">
        <w:rPr>
          <w:kern w:val="0"/>
        </w:rPr>
        <w:t>，我公司愿意履行自己在投标文件中的全部承诺和责任，并承诺在《</w:t>
      </w:r>
      <w:r w:rsidRPr="005879EF">
        <w:rPr>
          <w:kern w:val="0"/>
        </w:rPr>
        <w:t>PPP</w:t>
      </w:r>
      <w:r w:rsidR="007A0380" w:rsidRPr="005879EF">
        <w:rPr>
          <w:rFonts w:hint="eastAsia"/>
          <w:kern w:val="0"/>
        </w:rPr>
        <w:t>项目</w:t>
      </w:r>
      <w:r w:rsidR="00105F84" w:rsidRPr="005879EF">
        <w:rPr>
          <w:rFonts w:hint="eastAsia"/>
          <w:kern w:val="0"/>
        </w:rPr>
        <w:t>合作协议</w:t>
      </w:r>
      <w:r w:rsidRPr="005879EF">
        <w:rPr>
          <w:kern w:val="0"/>
        </w:rPr>
        <w:t>》</w:t>
      </w:r>
      <w:r w:rsidR="00D30B8E" w:rsidRPr="005879EF">
        <w:rPr>
          <w:rFonts w:hint="eastAsia"/>
          <w:kern w:val="0"/>
        </w:rPr>
        <w:t>和《</w:t>
      </w:r>
      <w:r w:rsidR="00D30B8E" w:rsidRPr="005879EF">
        <w:rPr>
          <w:rFonts w:hint="eastAsia"/>
          <w:kern w:val="0"/>
        </w:rPr>
        <w:t>P</w:t>
      </w:r>
      <w:r w:rsidR="00D30B8E" w:rsidRPr="005879EF">
        <w:rPr>
          <w:kern w:val="0"/>
        </w:rPr>
        <w:t>PP</w:t>
      </w:r>
      <w:r w:rsidR="00D30B8E" w:rsidRPr="005879EF">
        <w:rPr>
          <w:rFonts w:hint="eastAsia"/>
          <w:kern w:val="0"/>
        </w:rPr>
        <w:t>项目合同》</w:t>
      </w:r>
      <w:r w:rsidRPr="005879EF">
        <w:rPr>
          <w:kern w:val="0"/>
        </w:rPr>
        <w:t>签订后</w:t>
      </w:r>
      <w:r w:rsidR="00AD46EB" w:rsidRPr="005879EF">
        <w:rPr>
          <w:kern w:val="0"/>
        </w:rPr>
        <w:t>2</w:t>
      </w:r>
      <w:r w:rsidRPr="005879EF">
        <w:rPr>
          <w:kern w:val="0"/>
        </w:rPr>
        <w:t>0</w:t>
      </w:r>
      <w:r w:rsidRPr="005879EF">
        <w:rPr>
          <w:kern w:val="0"/>
        </w:rPr>
        <w:t>日内注册成立项目公司。</w:t>
      </w:r>
    </w:p>
    <w:p w14:paraId="1F3506FE" w14:textId="77777777" w:rsidR="007302D7" w:rsidRPr="005879EF" w:rsidRDefault="007302D7">
      <w:pPr>
        <w:ind w:firstLine="480"/>
        <w:rPr>
          <w:kern w:val="0"/>
        </w:rPr>
      </w:pPr>
      <w:r w:rsidRPr="005879EF">
        <w:rPr>
          <w:kern w:val="0"/>
        </w:rPr>
        <w:t xml:space="preserve">6. </w:t>
      </w:r>
      <w:r w:rsidRPr="005879EF">
        <w:rPr>
          <w:kern w:val="0"/>
        </w:rPr>
        <w:t>我公司知道如用虚假材料或恶意方式向贵公司提出质疑，将承担相应的法律责任。同时承诺：我公司如果有上述行为，将无条件承担贵单位相关的调查论证费用。</w:t>
      </w:r>
    </w:p>
    <w:p w14:paraId="505A08C0" w14:textId="77777777" w:rsidR="007302D7" w:rsidRPr="005879EF" w:rsidRDefault="007302D7">
      <w:pPr>
        <w:ind w:firstLine="480"/>
        <w:rPr>
          <w:kern w:val="0"/>
        </w:rPr>
      </w:pPr>
      <w:r w:rsidRPr="005879EF">
        <w:rPr>
          <w:kern w:val="0"/>
        </w:rPr>
        <w:t xml:space="preserve">7. </w:t>
      </w:r>
      <w:r w:rsidRPr="005879EF">
        <w:rPr>
          <w:kern w:val="0"/>
        </w:rPr>
        <w:t>我公司承诺投标有效期为投标截止之日起</w:t>
      </w:r>
      <w:r w:rsidRPr="005879EF">
        <w:rPr>
          <w:kern w:val="0"/>
        </w:rPr>
        <w:t>90</w:t>
      </w:r>
      <w:proofErr w:type="gramStart"/>
      <w:r w:rsidRPr="005879EF">
        <w:rPr>
          <w:kern w:val="0"/>
        </w:rPr>
        <w:t>日历天</w:t>
      </w:r>
      <w:proofErr w:type="gramEnd"/>
      <w:r w:rsidRPr="005879EF">
        <w:rPr>
          <w:kern w:val="0"/>
        </w:rPr>
        <w:t xml:space="preserve"> </w:t>
      </w:r>
      <w:r w:rsidRPr="005879EF">
        <w:rPr>
          <w:kern w:val="0"/>
        </w:rPr>
        <w:t>。</w:t>
      </w:r>
    </w:p>
    <w:p w14:paraId="290E9CB8" w14:textId="77777777" w:rsidR="007302D7" w:rsidRPr="005879EF" w:rsidRDefault="007302D7">
      <w:pPr>
        <w:ind w:firstLine="480"/>
        <w:rPr>
          <w:kern w:val="0"/>
        </w:rPr>
      </w:pPr>
      <w:r w:rsidRPr="005879EF">
        <w:rPr>
          <w:kern w:val="0"/>
        </w:rPr>
        <w:t xml:space="preserve">8. </w:t>
      </w:r>
      <w:r w:rsidRPr="005879EF">
        <w:rPr>
          <w:kern w:val="0"/>
        </w:rPr>
        <w:t>本次公开招投标有关的一切正式往来通讯请寄：</w:t>
      </w:r>
    </w:p>
    <w:p w14:paraId="309F190F" w14:textId="77777777" w:rsidR="007302D7" w:rsidRPr="005879EF" w:rsidRDefault="007302D7">
      <w:pPr>
        <w:autoSpaceDE w:val="0"/>
        <w:autoSpaceDN w:val="0"/>
        <w:adjustRightInd w:val="0"/>
        <w:ind w:leftChars="135" w:left="324" w:firstLineChars="236" w:firstLine="566"/>
        <w:rPr>
          <w:kern w:val="0"/>
        </w:rPr>
      </w:pPr>
      <w:r w:rsidRPr="005879EF">
        <w:rPr>
          <w:kern w:val="0"/>
        </w:rPr>
        <w:t>地址：</w:t>
      </w:r>
      <w:r w:rsidRPr="005879EF">
        <w:rPr>
          <w:kern w:val="0"/>
        </w:rPr>
        <w:t xml:space="preserve">                               </w:t>
      </w:r>
      <w:r w:rsidRPr="005879EF">
        <w:rPr>
          <w:kern w:val="0"/>
        </w:rPr>
        <w:t>邮编：</w:t>
      </w:r>
    </w:p>
    <w:p w14:paraId="62912299" w14:textId="77777777" w:rsidR="007302D7" w:rsidRPr="005879EF" w:rsidRDefault="007302D7">
      <w:pPr>
        <w:autoSpaceDE w:val="0"/>
        <w:autoSpaceDN w:val="0"/>
        <w:adjustRightInd w:val="0"/>
        <w:ind w:leftChars="135" w:left="324" w:firstLineChars="236" w:firstLine="566"/>
        <w:rPr>
          <w:kern w:val="0"/>
        </w:rPr>
      </w:pPr>
      <w:r w:rsidRPr="005879EF">
        <w:rPr>
          <w:kern w:val="0"/>
        </w:rPr>
        <w:t>电话：</w:t>
      </w:r>
      <w:r w:rsidRPr="005879EF">
        <w:rPr>
          <w:kern w:val="0"/>
        </w:rPr>
        <w:t xml:space="preserve">                               </w:t>
      </w:r>
      <w:r w:rsidRPr="005879EF">
        <w:rPr>
          <w:kern w:val="0"/>
        </w:rPr>
        <w:t>传真：</w:t>
      </w:r>
    </w:p>
    <w:p w14:paraId="74E932BA" w14:textId="77777777" w:rsidR="007302D7" w:rsidRPr="005879EF" w:rsidRDefault="003B7DBC">
      <w:pPr>
        <w:adjustRightInd w:val="0"/>
        <w:ind w:firstLineChars="354" w:firstLine="850"/>
      </w:pPr>
      <w:r w:rsidRPr="005879EF">
        <w:rPr>
          <w:rFonts w:hint="eastAsia"/>
        </w:rPr>
        <w:t>投标供应商</w:t>
      </w:r>
      <w:r w:rsidR="007302D7" w:rsidRPr="005879EF">
        <w:t>名称</w:t>
      </w:r>
      <w:r w:rsidR="007302D7" w:rsidRPr="005879EF">
        <w:rPr>
          <w:kern w:val="0"/>
        </w:rPr>
        <w:t>（</w:t>
      </w:r>
      <w:r w:rsidR="007302D7" w:rsidRPr="005879EF">
        <w:rPr>
          <w:rFonts w:hint="eastAsia"/>
          <w:kern w:val="0"/>
        </w:rPr>
        <w:t>加盖</w:t>
      </w:r>
      <w:r w:rsidRPr="005879EF">
        <w:rPr>
          <w:rFonts w:hint="eastAsia"/>
          <w:kern w:val="0"/>
        </w:rPr>
        <w:t>投标供应商</w:t>
      </w:r>
      <w:r w:rsidR="007302D7" w:rsidRPr="005879EF">
        <w:rPr>
          <w:rFonts w:hint="eastAsia"/>
          <w:kern w:val="0"/>
        </w:rPr>
        <w:t>公章</w:t>
      </w:r>
      <w:r w:rsidR="007302D7" w:rsidRPr="005879EF">
        <w:rPr>
          <w:kern w:val="0"/>
        </w:rPr>
        <w:t>）</w:t>
      </w:r>
      <w:r w:rsidR="007302D7" w:rsidRPr="005879EF">
        <w:t>：</w:t>
      </w:r>
    </w:p>
    <w:p w14:paraId="314C0008" w14:textId="77777777" w:rsidR="008706FB" w:rsidRPr="005879EF" w:rsidRDefault="007302D7">
      <w:pPr>
        <w:adjustRightInd w:val="0"/>
        <w:ind w:firstLineChars="354" w:firstLine="850"/>
      </w:pPr>
      <w:r w:rsidRPr="005879EF">
        <w:t>法定代表人或授权委托人（签字</w:t>
      </w:r>
      <w:r w:rsidR="008706FB" w:rsidRPr="005879EF">
        <w:rPr>
          <w:rFonts w:hint="eastAsia"/>
        </w:rPr>
        <w:t>或盖章</w:t>
      </w:r>
      <w:r w:rsidRPr="005879EF">
        <w:t>）：</w:t>
      </w:r>
      <w:r w:rsidRPr="005879EF">
        <w:t xml:space="preserve">        </w:t>
      </w:r>
    </w:p>
    <w:p w14:paraId="4BAA137D" w14:textId="77777777" w:rsidR="007302D7" w:rsidRPr="005879EF" w:rsidRDefault="007302D7" w:rsidP="002863B7">
      <w:pPr>
        <w:adjustRightInd w:val="0"/>
        <w:ind w:firstLineChars="354" w:firstLine="850"/>
      </w:pPr>
      <w:r w:rsidRPr="005879EF">
        <w:t>日</w:t>
      </w:r>
      <w:r w:rsidRPr="005879EF">
        <w:t xml:space="preserve"> </w:t>
      </w:r>
      <w:r w:rsidRPr="005879EF">
        <w:t>期：</w:t>
      </w:r>
      <w:r w:rsidRPr="005879EF">
        <w:t xml:space="preserve">   </w:t>
      </w:r>
      <w:r w:rsidRPr="005879EF">
        <w:t>年</w:t>
      </w:r>
      <w:r w:rsidRPr="005879EF">
        <w:t xml:space="preserve">   </w:t>
      </w:r>
      <w:r w:rsidRPr="005879EF">
        <w:t>月</w:t>
      </w:r>
      <w:r w:rsidRPr="005879EF">
        <w:t xml:space="preserve">   </w:t>
      </w:r>
      <w:r w:rsidRPr="005879EF">
        <w:t>日</w:t>
      </w:r>
      <w:bookmarkStart w:id="339" w:name="_Toc437935978"/>
      <w:bookmarkStart w:id="340" w:name="_Toc447809315"/>
      <w:r w:rsidRPr="005879EF">
        <w:rPr>
          <w:rFonts w:hint="eastAsia"/>
          <w:b/>
          <w:sz w:val="22"/>
        </w:rPr>
        <w:t xml:space="preserve"> </w:t>
      </w:r>
      <w:bookmarkStart w:id="341" w:name="_Toc489532342"/>
    </w:p>
    <w:p w14:paraId="56BA816B" w14:textId="4F358CE5" w:rsidR="009420C8" w:rsidRPr="005879EF" w:rsidRDefault="007302D7" w:rsidP="009420C8">
      <w:pPr>
        <w:pStyle w:val="30"/>
      </w:pPr>
      <w:r w:rsidRPr="005879EF">
        <w:br w:type="page"/>
      </w:r>
      <w:bookmarkStart w:id="342" w:name="_Toc437935980"/>
      <w:bookmarkStart w:id="343" w:name="_Toc447809318"/>
      <w:bookmarkStart w:id="344" w:name="_Toc489532346"/>
      <w:bookmarkEnd w:id="339"/>
      <w:bookmarkEnd w:id="340"/>
      <w:bookmarkEnd w:id="341"/>
    </w:p>
    <w:p w14:paraId="3A0C6D1E" w14:textId="6128C8DB" w:rsidR="007302D7" w:rsidRPr="005879EF" w:rsidRDefault="009420C8" w:rsidP="00524C26">
      <w:pPr>
        <w:pStyle w:val="30"/>
      </w:pPr>
      <w:r w:rsidRPr="005879EF">
        <w:lastRenderedPageBreak/>
        <w:t>2</w:t>
      </w:r>
      <w:r w:rsidR="007302D7" w:rsidRPr="005879EF">
        <w:t>、</w:t>
      </w:r>
      <w:r w:rsidR="003B7DBC" w:rsidRPr="005879EF">
        <w:rPr>
          <w:rFonts w:hint="eastAsia"/>
        </w:rPr>
        <w:t>投标供应商</w:t>
      </w:r>
      <w:r w:rsidR="007302D7" w:rsidRPr="005879EF">
        <w:t>资料格式</w:t>
      </w:r>
      <w:bookmarkEnd w:id="342"/>
      <w:bookmarkEnd w:id="343"/>
      <w:bookmarkEnd w:id="344"/>
    </w:p>
    <w:p w14:paraId="09C2E7B3" w14:textId="77777777" w:rsidR="007302D7" w:rsidRPr="005879EF" w:rsidRDefault="007A0380" w:rsidP="00524C26">
      <w:pPr>
        <w:pStyle w:val="4"/>
        <w:ind w:firstLine="482"/>
      </w:pPr>
      <w:r w:rsidRPr="005879EF">
        <w:rPr>
          <w:rFonts w:hint="eastAsia"/>
        </w:rPr>
        <w:t>（</w:t>
      </w:r>
      <w:r w:rsidRPr="005879EF">
        <w:rPr>
          <w:rFonts w:hint="eastAsia"/>
        </w:rPr>
        <w:t>1</w:t>
      </w:r>
      <w:r w:rsidRPr="005879EF">
        <w:rPr>
          <w:rFonts w:hint="eastAsia"/>
        </w:rPr>
        <w:t>）</w:t>
      </w:r>
      <w:r w:rsidR="003B7DBC" w:rsidRPr="005879EF">
        <w:rPr>
          <w:rFonts w:hint="eastAsia"/>
        </w:rPr>
        <w:t>投标供应商</w:t>
      </w:r>
      <w:r w:rsidR="007302D7" w:rsidRPr="005879EF">
        <w:t>基本情况表</w:t>
      </w:r>
    </w:p>
    <w:p w14:paraId="153F82AA" w14:textId="77777777" w:rsidR="007302D7" w:rsidRPr="005879EF" w:rsidRDefault="003B7DBC">
      <w:pPr>
        <w:snapToGrid w:val="0"/>
        <w:spacing w:line="240" w:lineRule="auto"/>
        <w:ind w:firstLine="602"/>
        <w:jc w:val="center"/>
        <w:rPr>
          <w:b/>
          <w:sz w:val="30"/>
          <w:szCs w:val="30"/>
        </w:rPr>
      </w:pPr>
      <w:r w:rsidRPr="005879EF">
        <w:rPr>
          <w:rFonts w:hint="eastAsia"/>
          <w:b/>
          <w:sz w:val="30"/>
          <w:szCs w:val="30"/>
        </w:rPr>
        <w:t>投标供应商</w:t>
      </w:r>
      <w:r w:rsidR="007302D7" w:rsidRPr="005879EF">
        <w:rPr>
          <w:b/>
          <w:sz w:val="30"/>
          <w:szCs w:val="30"/>
        </w:rPr>
        <w:t>基本情况表</w:t>
      </w: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426"/>
        <w:gridCol w:w="1076"/>
        <w:gridCol w:w="625"/>
        <w:gridCol w:w="769"/>
        <w:gridCol w:w="7"/>
        <w:gridCol w:w="855"/>
        <w:gridCol w:w="85"/>
        <w:gridCol w:w="1018"/>
        <w:gridCol w:w="686"/>
        <w:gridCol w:w="603"/>
        <w:gridCol w:w="1240"/>
      </w:tblGrid>
      <w:tr w:rsidR="007302D7" w:rsidRPr="005879EF" w14:paraId="5DADF98D" w14:textId="77777777" w:rsidTr="00A8400D">
        <w:trPr>
          <w:trHeight w:val="474"/>
        </w:trPr>
        <w:tc>
          <w:tcPr>
            <w:tcW w:w="1809" w:type="dxa"/>
            <w:vAlign w:val="center"/>
          </w:tcPr>
          <w:p w14:paraId="408475EB" w14:textId="77777777" w:rsidR="007302D7" w:rsidRPr="005879EF" w:rsidRDefault="003B7DBC" w:rsidP="00570E92">
            <w:pPr>
              <w:pStyle w:val="afc"/>
              <w:rPr>
                <w:sz w:val="21"/>
                <w:szCs w:val="21"/>
              </w:rPr>
            </w:pPr>
            <w:r w:rsidRPr="005879EF">
              <w:rPr>
                <w:rFonts w:hint="eastAsia"/>
                <w:sz w:val="21"/>
                <w:szCs w:val="21"/>
              </w:rPr>
              <w:t>投标供应商</w:t>
            </w:r>
            <w:r w:rsidR="007302D7" w:rsidRPr="005879EF">
              <w:rPr>
                <w:sz w:val="21"/>
                <w:szCs w:val="21"/>
              </w:rPr>
              <w:t>名称</w:t>
            </w:r>
          </w:p>
        </w:tc>
        <w:tc>
          <w:tcPr>
            <w:tcW w:w="7390" w:type="dxa"/>
            <w:gridSpan w:val="11"/>
            <w:vAlign w:val="center"/>
          </w:tcPr>
          <w:p w14:paraId="34ACA11F" w14:textId="77777777" w:rsidR="007302D7" w:rsidRPr="005879EF" w:rsidRDefault="007302D7" w:rsidP="00570E92">
            <w:pPr>
              <w:pStyle w:val="afc"/>
              <w:rPr>
                <w:sz w:val="21"/>
                <w:szCs w:val="21"/>
              </w:rPr>
            </w:pPr>
          </w:p>
        </w:tc>
      </w:tr>
      <w:tr w:rsidR="007302D7" w:rsidRPr="005879EF" w14:paraId="28D2D14A" w14:textId="77777777" w:rsidTr="00A8400D">
        <w:trPr>
          <w:trHeight w:val="474"/>
        </w:trPr>
        <w:tc>
          <w:tcPr>
            <w:tcW w:w="1809" w:type="dxa"/>
            <w:vAlign w:val="center"/>
          </w:tcPr>
          <w:p w14:paraId="764B8783" w14:textId="77777777" w:rsidR="007302D7" w:rsidRPr="005879EF" w:rsidRDefault="007302D7" w:rsidP="00570E92">
            <w:pPr>
              <w:pStyle w:val="afc"/>
              <w:rPr>
                <w:sz w:val="21"/>
                <w:szCs w:val="21"/>
              </w:rPr>
            </w:pPr>
            <w:r w:rsidRPr="005879EF">
              <w:rPr>
                <w:sz w:val="21"/>
                <w:szCs w:val="21"/>
              </w:rPr>
              <w:t>注册地址</w:t>
            </w:r>
          </w:p>
        </w:tc>
        <w:tc>
          <w:tcPr>
            <w:tcW w:w="7390" w:type="dxa"/>
            <w:gridSpan w:val="11"/>
            <w:vAlign w:val="center"/>
          </w:tcPr>
          <w:p w14:paraId="4A9A9F01" w14:textId="77777777" w:rsidR="007302D7" w:rsidRPr="005879EF" w:rsidRDefault="007302D7" w:rsidP="00570E92">
            <w:pPr>
              <w:pStyle w:val="afc"/>
              <w:rPr>
                <w:sz w:val="21"/>
                <w:szCs w:val="21"/>
              </w:rPr>
            </w:pPr>
          </w:p>
        </w:tc>
      </w:tr>
      <w:tr w:rsidR="007302D7" w:rsidRPr="005879EF" w14:paraId="4AFFFA08" w14:textId="77777777" w:rsidTr="00A8400D">
        <w:trPr>
          <w:trHeight w:val="474"/>
        </w:trPr>
        <w:tc>
          <w:tcPr>
            <w:tcW w:w="1809" w:type="dxa"/>
            <w:vAlign w:val="center"/>
          </w:tcPr>
          <w:p w14:paraId="3AB3DB40" w14:textId="77777777" w:rsidR="007302D7" w:rsidRPr="005879EF" w:rsidRDefault="007302D7" w:rsidP="00570E92">
            <w:pPr>
              <w:pStyle w:val="afc"/>
              <w:rPr>
                <w:sz w:val="21"/>
                <w:szCs w:val="21"/>
              </w:rPr>
            </w:pPr>
            <w:r w:rsidRPr="005879EF">
              <w:rPr>
                <w:sz w:val="21"/>
                <w:szCs w:val="21"/>
              </w:rPr>
              <w:t>法定代表人</w:t>
            </w:r>
          </w:p>
        </w:tc>
        <w:tc>
          <w:tcPr>
            <w:tcW w:w="1502" w:type="dxa"/>
            <w:gridSpan w:val="2"/>
            <w:vAlign w:val="center"/>
          </w:tcPr>
          <w:p w14:paraId="20EEF826" w14:textId="77777777" w:rsidR="007302D7" w:rsidRPr="005879EF" w:rsidRDefault="007302D7" w:rsidP="00570E92">
            <w:pPr>
              <w:pStyle w:val="afc"/>
              <w:rPr>
                <w:sz w:val="21"/>
                <w:szCs w:val="21"/>
              </w:rPr>
            </w:pPr>
          </w:p>
        </w:tc>
        <w:tc>
          <w:tcPr>
            <w:tcW w:w="1394" w:type="dxa"/>
            <w:gridSpan w:val="2"/>
            <w:vAlign w:val="center"/>
          </w:tcPr>
          <w:p w14:paraId="0AB291BD" w14:textId="77777777" w:rsidR="007302D7" w:rsidRPr="005879EF" w:rsidRDefault="007302D7" w:rsidP="00570E92">
            <w:pPr>
              <w:pStyle w:val="afc"/>
              <w:rPr>
                <w:sz w:val="21"/>
                <w:szCs w:val="21"/>
              </w:rPr>
            </w:pPr>
            <w:r w:rsidRPr="005879EF">
              <w:rPr>
                <w:sz w:val="21"/>
                <w:szCs w:val="21"/>
              </w:rPr>
              <w:t>职务</w:t>
            </w:r>
          </w:p>
        </w:tc>
        <w:tc>
          <w:tcPr>
            <w:tcW w:w="1965" w:type="dxa"/>
            <w:gridSpan w:val="4"/>
            <w:vAlign w:val="center"/>
          </w:tcPr>
          <w:p w14:paraId="7F8DC185" w14:textId="77777777" w:rsidR="007302D7" w:rsidRPr="005879EF" w:rsidRDefault="007302D7" w:rsidP="00570E92">
            <w:pPr>
              <w:pStyle w:val="afc"/>
              <w:rPr>
                <w:sz w:val="21"/>
                <w:szCs w:val="21"/>
              </w:rPr>
            </w:pPr>
          </w:p>
        </w:tc>
        <w:tc>
          <w:tcPr>
            <w:tcW w:w="1289" w:type="dxa"/>
            <w:gridSpan w:val="2"/>
            <w:vAlign w:val="center"/>
          </w:tcPr>
          <w:p w14:paraId="7C45FE8E" w14:textId="77777777" w:rsidR="007302D7" w:rsidRPr="005879EF" w:rsidRDefault="007302D7" w:rsidP="00570E92">
            <w:pPr>
              <w:pStyle w:val="afc"/>
              <w:rPr>
                <w:sz w:val="21"/>
                <w:szCs w:val="21"/>
              </w:rPr>
            </w:pPr>
            <w:r w:rsidRPr="005879EF">
              <w:rPr>
                <w:sz w:val="21"/>
                <w:szCs w:val="21"/>
              </w:rPr>
              <w:t>联系方式</w:t>
            </w:r>
          </w:p>
        </w:tc>
        <w:tc>
          <w:tcPr>
            <w:tcW w:w="1240" w:type="dxa"/>
            <w:vAlign w:val="center"/>
          </w:tcPr>
          <w:p w14:paraId="24437583" w14:textId="77777777" w:rsidR="007302D7" w:rsidRPr="005879EF" w:rsidRDefault="007302D7" w:rsidP="00570E92">
            <w:pPr>
              <w:pStyle w:val="afc"/>
              <w:rPr>
                <w:sz w:val="21"/>
                <w:szCs w:val="21"/>
              </w:rPr>
            </w:pPr>
          </w:p>
        </w:tc>
      </w:tr>
      <w:tr w:rsidR="007302D7" w:rsidRPr="005879EF" w14:paraId="3DB511D6" w14:textId="77777777" w:rsidTr="00A8400D">
        <w:trPr>
          <w:trHeight w:val="474"/>
        </w:trPr>
        <w:tc>
          <w:tcPr>
            <w:tcW w:w="1809" w:type="dxa"/>
            <w:vAlign w:val="center"/>
          </w:tcPr>
          <w:p w14:paraId="5927DDC5" w14:textId="77777777" w:rsidR="007302D7" w:rsidRPr="005879EF" w:rsidRDefault="007302D7" w:rsidP="00570E92">
            <w:pPr>
              <w:pStyle w:val="afc"/>
              <w:rPr>
                <w:sz w:val="21"/>
                <w:szCs w:val="21"/>
              </w:rPr>
            </w:pPr>
            <w:r w:rsidRPr="005879EF">
              <w:rPr>
                <w:sz w:val="21"/>
                <w:szCs w:val="21"/>
              </w:rPr>
              <w:t>注册时间</w:t>
            </w:r>
          </w:p>
        </w:tc>
        <w:tc>
          <w:tcPr>
            <w:tcW w:w="2896" w:type="dxa"/>
            <w:gridSpan w:val="4"/>
            <w:vAlign w:val="center"/>
          </w:tcPr>
          <w:p w14:paraId="6973B8BD" w14:textId="77777777" w:rsidR="007302D7" w:rsidRPr="005879EF" w:rsidRDefault="007302D7" w:rsidP="00570E92">
            <w:pPr>
              <w:pStyle w:val="afc"/>
              <w:rPr>
                <w:sz w:val="21"/>
                <w:szCs w:val="21"/>
              </w:rPr>
            </w:pPr>
          </w:p>
        </w:tc>
        <w:tc>
          <w:tcPr>
            <w:tcW w:w="1965" w:type="dxa"/>
            <w:gridSpan w:val="4"/>
            <w:vAlign w:val="center"/>
          </w:tcPr>
          <w:p w14:paraId="17831343" w14:textId="77777777" w:rsidR="007302D7" w:rsidRPr="005879EF" w:rsidRDefault="007302D7" w:rsidP="00570E92">
            <w:pPr>
              <w:pStyle w:val="afc"/>
              <w:rPr>
                <w:sz w:val="21"/>
                <w:szCs w:val="21"/>
              </w:rPr>
            </w:pPr>
            <w:r w:rsidRPr="005879EF">
              <w:rPr>
                <w:sz w:val="21"/>
                <w:szCs w:val="21"/>
              </w:rPr>
              <w:t>经济类型</w:t>
            </w:r>
          </w:p>
        </w:tc>
        <w:tc>
          <w:tcPr>
            <w:tcW w:w="2529" w:type="dxa"/>
            <w:gridSpan w:val="3"/>
            <w:vAlign w:val="center"/>
          </w:tcPr>
          <w:p w14:paraId="1A86BAB2" w14:textId="77777777" w:rsidR="007302D7" w:rsidRPr="005879EF" w:rsidRDefault="007302D7" w:rsidP="00570E92">
            <w:pPr>
              <w:pStyle w:val="afc"/>
              <w:rPr>
                <w:sz w:val="21"/>
                <w:szCs w:val="21"/>
              </w:rPr>
            </w:pPr>
          </w:p>
        </w:tc>
      </w:tr>
      <w:tr w:rsidR="007302D7" w:rsidRPr="005879EF" w14:paraId="1EA69C13" w14:textId="77777777" w:rsidTr="00A8400D">
        <w:trPr>
          <w:trHeight w:val="474"/>
        </w:trPr>
        <w:tc>
          <w:tcPr>
            <w:tcW w:w="4712" w:type="dxa"/>
            <w:gridSpan w:val="6"/>
            <w:vAlign w:val="center"/>
          </w:tcPr>
          <w:p w14:paraId="667A0A0B" w14:textId="77777777" w:rsidR="007302D7" w:rsidRPr="005879EF" w:rsidRDefault="007302D7" w:rsidP="00570E92">
            <w:pPr>
              <w:pStyle w:val="afc"/>
              <w:rPr>
                <w:sz w:val="21"/>
                <w:szCs w:val="21"/>
              </w:rPr>
            </w:pPr>
            <w:r w:rsidRPr="005879EF">
              <w:rPr>
                <w:sz w:val="21"/>
                <w:szCs w:val="21"/>
              </w:rPr>
              <w:t>近三年内有经营活动中有无重大违法纪录</w:t>
            </w:r>
          </w:p>
        </w:tc>
        <w:tc>
          <w:tcPr>
            <w:tcW w:w="4487" w:type="dxa"/>
            <w:gridSpan w:val="6"/>
            <w:vAlign w:val="center"/>
          </w:tcPr>
          <w:p w14:paraId="72E036E3" w14:textId="77777777" w:rsidR="007302D7" w:rsidRPr="005879EF" w:rsidRDefault="007302D7" w:rsidP="00570E92">
            <w:pPr>
              <w:pStyle w:val="afc"/>
              <w:rPr>
                <w:sz w:val="21"/>
                <w:szCs w:val="21"/>
              </w:rPr>
            </w:pPr>
          </w:p>
        </w:tc>
      </w:tr>
      <w:tr w:rsidR="007302D7" w:rsidRPr="005879EF" w14:paraId="1856CCB3" w14:textId="77777777" w:rsidTr="00A8400D">
        <w:tc>
          <w:tcPr>
            <w:tcW w:w="2235" w:type="dxa"/>
            <w:gridSpan w:val="2"/>
            <w:vAlign w:val="center"/>
          </w:tcPr>
          <w:p w14:paraId="78BE573F" w14:textId="77777777" w:rsidR="007302D7" w:rsidRPr="005879EF" w:rsidRDefault="007302D7" w:rsidP="00570E92">
            <w:pPr>
              <w:pStyle w:val="afc"/>
              <w:rPr>
                <w:sz w:val="21"/>
                <w:szCs w:val="21"/>
              </w:rPr>
            </w:pPr>
            <w:r w:rsidRPr="005879EF">
              <w:rPr>
                <w:sz w:val="21"/>
                <w:szCs w:val="21"/>
              </w:rPr>
              <w:t>是否依法缴纳税收</w:t>
            </w:r>
          </w:p>
        </w:tc>
        <w:tc>
          <w:tcPr>
            <w:tcW w:w="3332" w:type="dxa"/>
            <w:gridSpan w:val="5"/>
            <w:vAlign w:val="center"/>
          </w:tcPr>
          <w:p w14:paraId="3925FDA1" w14:textId="77777777" w:rsidR="007302D7" w:rsidRPr="005879EF" w:rsidRDefault="007302D7" w:rsidP="00570E92">
            <w:pPr>
              <w:pStyle w:val="afc"/>
              <w:rPr>
                <w:sz w:val="21"/>
                <w:szCs w:val="21"/>
              </w:rPr>
            </w:pPr>
          </w:p>
        </w:tc>
        <w:tc>
          <w:tcPr>
            <w:tcW w:w="1789" w:type="dxa"/>
            <w:gridSpan w:val="3"/>
            <w:vAlign w:val="center"/>
          </w:tcPr>
          <w:p w14:paraId="017FD924" w14:textId="77777777" w:rsidR="007302D7" w:rsidRPr="005879EF" w:rsidRDefault="007302D7" w:rsidP="00570E92">
            <w:pPr>
              <w:pStyle w:val="afc"/>
              <w:rPr>
                <w:sz w:val="21"/>
                <w:szCs w:val="21"/>
              </w:rPr>
            </w:pPr>
            <w:r w:rsidRPr="005879EF">
              <w:rPr>
                <w:sz w:val="21"/>
                <w:szCs w:val="21"/>
              </w:rPr>
              <w:t>是否依法缴纳社会保障资金</w:t>
            </w:r>
          </w:p>
        </w:tc>
        <w:tc>
          <w:tcPr>
            <w:tcW w:w="1843" w:type="dxa"/>
            <w:gridSpan w:val="2"/>
            <w:vAlign w:val="center"/>
          </w:tcPr>
          <w:p w14:paraId="20B9F0C7" w14:textId="77777777" w:rsidR="007302D7" w:rsidRPr="005879EF" w:rsidRDefault="007302D7" w:rsidP="00570E92">
            <w:pPr>
              <w:pStyle w:val="afc"/>
              <w:rPr>
                <w:sz w:val="21"/>
                <w:szCs w:val="21"/>
              </w:rPr>
            </w:pPr>
          </w:p>
        </w:tc>
      </w:tr>
      <w:tr w:rsidR="007302D7" w:rsidRPr="005879EF" w14:paraId="4291A163" w14:textId="77777777" w:rsidTr="00A8400D">
        <w:trPr>
          <w:trHeight w:val="409"/>
        </w:trPr>
        <w:tc>
          <w:tcPr>
            <w:tcW w:w="2235" w:type="dxa"/>
            <w:gridSpan w:val="2"/>
            <w:vMerge w:val="restart"/>
            <w:vAlign w:val="center"/>
          </w:tcPr>
          <w:p w14:paraId="54F7BC2A" w14:textId="77777777" w:rsidR="007302D7" w:rsidRPr="005879EF" w:rsidRDefault="007302D7" w:rsidP="00570E92">
            <w:pPr>
              <w:pStyle w:val="afc"/>
              <w:rPr>
                <w:sz w:val="21"/>
                <w:szCs w:val="21"/>
              </w:rPr>
            </w:pPr>
            <w:r w:rsidRPr="005879EF">
              <w:rPr>
                <w:sz w:val="21"/>
                <w:szCs w:val="21"/>
              </w:rPr>
              <w:t>单</w:t>
            </w:r>
          </w:p>
          <w:p w14:paraId="3EFA843E" w14:textId="77777777" w:rsidR="007302D7" w:rsidRPr="005879EF" w:rsidRDefault="007302D7" w:rsidP="00570E92">
            <w:pPr>
              <w:pStyle w:val="afc"/>
              <w:rPr>
                <w:sz w:val="21"/>
                <w:szCs w:val="21"/>
              </w:rPr>
            </w:pPr>
            <w:r w:rsidRPr="005879EF">
              <w:rPr>
                <w:sz w:val="21"/>
                <w:szCs w:val="21"/>
              </w:rPr>
              <w:t>位</w:t>
            </w:r>
          </w:p>
          <w:p w14:paraId="2BB00CC0" w14:textId="77777777" w:rsidR="007302D7" w:rsidRPr="005879EF" w:rsidRDefault="007302D7" w:rsidP="00570E92">
            <w:pPr>
              <w:pStyle w:val="afc"/>
              <w:rPr>
                <w:sz w:val="21"/>
                <w:szCs w:val="21"/>
              </w:rPr>
            </w:pPr>
            <w:r w:rsidRPr="005879EF">
              <w:rPr>
                <w:sz w:val="21"/>
                <w:szCs w:val="21"/>
              </w:rPr>
              <w:t>概</w:t>
            </w:r>
          </w:p>
          <w:p w14:paraId="1BE5ED81" w14:textId="77777777" w:rsidR="007302D7" w:rsidRPr="005879EF" w:rsidRDefault="007302D7" w:rsidP="00570E92">
            <w:pPr>
              <w:pStyle w:val="afc"/>
              <w:rPr>
                <w:sz w:val="21"/>
                <w:szCs w:val="21"/>
              </w:rPr>
            </w:pPr>
            <w:proofErr w:type="gramStart"/>
            <w:r w:rsidRPr="005879EF">
              <w:rPr>
                <w:sz w:val="21"/>
                <w:szCs w:val="21"/>
              </w:rPr>
              <w:t>况</w:t>
            </w:r>
            <w:proofErr w:type="gramEnd"/>
          </w:p>
        </w:tc>
        <w:tc>
          <w:tcPr>
            <w:tcW w:w="1701" w:type="dxa"/>
            <w:gridSpan w:val="2"/>
            <w:vAlign w:val="center"/>
          </w:tcPr>
          <w:p w14:paraId="5ED539D7" w14:textId="77777777" w:rsidR="007302D7" w:rsidRPr="005879EF" w:rsidRDefault="007302D7" w:rsidP="00570E92">
            <w:pPr>
              <w:pStyle w:val="afc"/>
              <w:rPr>
                <w:sz w:val="21"/>
                <w:szCs w:val="21"/>
              </w:rPr>
            </w:pPr>
            <w:r w:rsidRPr="005879EF">
              <w:rPr>
                <w:sz w:val="21"/>
                <w:szCs w:val="21"/>
              </w:rPr>
              <w:t>注册资本</w:t>
            </w:r>
          </w:p>
        </w:tc>
        <w:tc>
          <w:tcPr>
            <w:tcW w:w="1631" w:type="dxa"/>
            <w:gridSpan w:val="3"/>
            <w:vAlign w:val="center"/>
          </w:tcPr>
          <w:p w14:paraId="3518CDFD" w14:textId="77777777" w:rsidR="007302D7" w:rsidRPr="005879EF" w:rsidRDefault="007302D7" w:rsidP="006D3E07">
            <w:pPr>
              <w:pStyle w:val="afc"/>
              <w:jc w:val="right"/>
              <w:rPr>
                <w:sz w:val="21"/>
                <w:szCs w:val="21"/>
              </w:rPr>
            </w:pPr>
            <w:r w:rsidRPr="005879EF">
              <w:rPr>
                <w:sz w:val="21"/>
                <w:szCs w:val="21"/>
              </w:rPr>
              <w:t>万元</w:t>
            </w:r>
          </w:p>
        </w:tc>
        <w:tc>
          <w:tcPr>
            <w:tcW w:w="1789" w:type="dxa"/>
            <w:gridSpan w:val="3"/>
            <w:vAlign w:val="center"/>
          </w:tcPr>
          <w:p w14:paraId="13A3376F" w14:textId="77777777" w:rsidR="007302D7" w:rsidRPr="005879EF" w:rsidRDefault="007302D7" w:rsidP="00570E92">
            <w:pPr>
              <w:pStyle w:val="afc"/>
              <w:rPr>
                <w:sz w:val="21"/>
                <w:szCs w:val="21"/>
              </w:rPr>
            </w:pPr>
            <w:r w:rsidRPr="005879EF">
              <w:rPr>
                <w:sz w:val="21"/>
                <w:szCs w:val="21"/>
              </w:rPr>
              <w:t>职工总数</w:t>
            </w:r>
          </w:p>
        </w:tc>
        <w:tc>
          <w:tcPr>
            <w:tcW w:w="1843" w:type="dxa"/>
            <w:gridSpan w:val="2"/>
            <w:vAlign w:val="center"/>
          </w:tcPr>
          <w:p w14:paraId="77924C9A" w14:textId="77777777" w:rsidR="007302D7" w:rsidRPr="005879EF" w:rsidRDefault="007302D7" w:rsidP="006D3E07">
            <w:pPr>
              <w:pStyle w:val="afc"/>
              <w:jc w:val="right"/>
              <w:rPr>
                <w:sz w:val="21"/>
                <w:szCs w:val="21"/>
              </w:rPr>
            </w:pPr>
            <w:r w:rsidRPr="005879EF">
              <w:rPr>
                <w:sz w:val="21"/>
                <w:szCs w:val="21"/>
              </w:rPr>
              <w:t>人</w:t>
            </w:r>
          </w:p>
        </w:tc>
      </w:tr>
      <w:tr w:rsidR="007302D7" w:rsidRPr="005879EF" w14:paraId="1F052D3C" w14:textId="77777777" w:rsidTr="00A8400D">
        <w:trPr>
          <w:trHeight w:val="409"/>
        </w:trPr>
        <w:tc>
          <w:tcPr>
            <w:tcW w:w="2235" w:type="dxa"/>
            <w:gridSpan w:val="2"/>
            <w:vMerge/>
            <w:vAlign w:val="center"/>
          </w:tcPr>
          <w:p w14:paraId="67E92D1A" w14:textId="77777777" w:rsidR="007302D7" w:rsidRPr="005879EF" w:rsidRDefault="007302D7" w:rsidP="00570E92">
            <w:pPr>
              <w:pStyle w:val="afc"/>
              <w:rPr>
                <w:sz w:val="21"/>
                <w:szCs w:val="21"/>
              </w:rPr>
            </w:pPr>
          </w:p>
        </w:tc>
        <w:tc>
          <w:tcPr>
            <w:tcW w:w="1701" w:type="dxa"/>
            <w:gridSpan w:val="2"/>
            <w:vAlign w:val="center"/>
          </w:tcPr>
          <w:p w14:paraId="77742BFD" w14:textId="77777777" w:rsidR="007302D7" w:rsidRPr="005879EF" w:rsidRDefault="007302D7" w:rsidP="00570E92">
            <w:pPr>
              <w:pStyle w:val="afc"/>
              <w:rPr>
                <w:sz w:val="21"/>
                <w:szCs w:val="21"/>
              </w:rPr>
            </w:pPr>
            <w:r w:rsidRPr="005879EF">
              <w:rPr>
                <w:sz w:val="21"/>
                <w:szCs w:val="21"/>
              </w:rPr>
              <w:t>实到位注册资本</w:t>
            </w:r>
          </w:p>
        </w:tc>
        <w:tc>
          <w:tcPr>
            <w:tcW w:w="1631" w:type="dxa"/>
            <w:gridSpan w:val="3"/>
            <w:vAlign w:val="center"/>
          </w:tcPr>
          <w:p w14:paraId="3EC8782E" w14:textId="77777777" w:rsidR="007302D7" w:rsidRPr="005879EF" w:rsidRDefault="007302D7" w:rsidP="006D3E07">
            <w:pPr>
              <w:pStyle w:val="afc"/>
              <w:jc w:val="right"/>
              <w:rPr>
                <w:sz w:val="21"/>
                <w:szCs w:val="21"/>
              </w:rPr>
            </w:pPr>
            <w:r w:rsidRPr="005879EF">
              <w:rPr>
                <w:sz w:val="21"/>
                <w:szCs w:val="21"/>
              </w:rPr>
              <w:t>万元</w:t>
            </w:r>
          </w:p>
        </w:tc>
        <w:tc>
          <w:tcPr>
            <w:tcW w:w="1789" w:type="dxa"/>
            <w:gridSpan w:val="3"/>
            <w:vAlign w:val="center"/>
          </w:tcPr>
          <w:p w14:paraId="2BB74C83" w14:textId="77777777" w:rsidR="007302D7" w:rsidRPr="005879EF" w:rsidRDefault="007302D7" w:rsidP="00570E92">
            <w:pPr>
              <w:pStyle w:val="afc"/>
              <w:rPr>
                <w:sz w:val="21"/>
                <w:szCs w:val="21"/>
              </w:rPr>
            </w:pPr>
            <w:r w:rsidRPr="005879EF">
              <w:rPr>
                <w:sz w:val="21"/>
                <w:szCs w:val="21"/>
              </w:rPr>
              <w:t>其中：高级职称</w:t>
            </w:r>
          </w:p>
        </w:tc>
        <w:tc>
          <w:tcPr>
            <w:tcW w:w="1843" w:type="dxa"/>
            <w:gridSpan w:val="2"/>
            <w:vAlign w:val="center"/>
          </w:tcPr>
          <w:p w14:paraId="31FF023A" w14:textId="77777777" w:rsidR="007302D7" w:rsidRPr="005879EF" w:rsidRDefault="007302D7" w:rsidP="006D3E07">
            <w:pPr>
              <w:pStyle w:val="afc"/>
              <w:jc w:val="right"/>
              <w:rPr>
                <w:sz w:val="21"/>
                <w:szCs w:val="21"/>
              </w:rPr>
            </w:pPr>
            <w:r w:rsidRPr="005879EF">
              <w:rPr>
                <w:sz w:val="21"/>
                <w:szCs w:val="21"/>
              </w:rPr>
              <w:t>人</w:t>
            </w:r>
          </w:p>
        </w:tc>
      </w:tr>
      <w:tr w:rsidR="007302D7" w:rsidRPr="005879EF" w14:paraId="06C3E232" w14:textId="77777777" w:rsidTr="00A8400D">
        <w:trPr>
          <w:trHeight w:val="409"/>
        </w:trPr>
        <w:tc>
          <w:tcPr>
            <w:tcW w:w="2235" w:type="dxa"/>
            <w:gridSpan w:val="2"/>
            <w:vMerge/>
            <w:vAlign w:val="center"/>
          </w:tcPr>
          <w:p w14:paraId="24A5192F" w14:textId="77777777" w:rsidR="007302D7" w:rsidRPr="005879EF" w:rsidRDefault="007302D7" w:rsidP="00570E92">
            <w:pPr>
              <w:pStyle w:val="afc"/>
              <w:rPr>
                <w:sz w:val="21"/>
                <w:szCs w:val="21"/>
              </w:rPr>
            </w:pPr>
          </w:p>
        </w:tc>
        <w:tc>
          <w:tcPr>
            <w:tcW w:w="1701" w:type="dxa"/>
            <w:gridSpan w:val="2"/>
            <w:vAlign w:val="center"/>
          </w:tcPr>
          <w:p w14:paraId="6CC3F75D" w14:textId="77777777" w:rsidR="007302D7" w:rsidRPr="005879EF" w:rsidRDefault="007302D7" w:rsidP="00570E92">
            <w:pPr>
              <w:pStyle w:val="afc"/>
              <w:rPr>
                <w:sz w:val="21"/>
                <w:szCs w:val="21"/>
              </w:rPr>
            </w:pPr>
            <w:r w:rsidRPr="005879EF">
              <w:rPr>
                <w:sz w:val="21"/>
                <w:szCs w:val="21"/>
              </w:rPr>
              <w:t>占地面积</w:t>
            </w:r>
          </w:p>
        </w:tc>
        <w:tc>
          <w:tcPr>
            <w:tcW w:w="1631" w:type="dxa"/>
            <w:gridSpan w:val="3"/>
            <w:vAlign w:val="center"/>
          </w:tcPr>
          <w:p w14:paraId="34F59C14" w14:textId="77777777" w:rsidR="007302D7" w:rsidRPr="005879EF" w:rsidRDefault="007302D7" w:rsidP="006D3E07">
            <w:pPr>
              <w:pStyle w:val="afc"/>
              <w:jc w:val="right"/>
              <w:rPr>
                <w:sz w:val="21"/>
                <w:szCs w:val="21"/>
              </w:rPr>
            </w:pPr>
            <w:r w:rsidRPr="005879EF">
              <w:rPr>
                <w:sz w:val="21"/>
                <w:szCs w:val="21"/>
              </w:rPr>
              <w:t>平方米</w:t>
            </w:r>
          </w:p>
        </w:tc>
        <w:tc>
          <w:tcPr>
            <w:tcW w:w="1789" w:type="dxa"/>
            <w:gridSpan w:val="3"/>
            <w:vAlign w:val="center"/>
          </w:tcPr>
          <w:p w14:paraId="4D717751" w14:textId="77777777" w:rsidR="007302D7" w:rsidRPr="005879EF" w:rsidRDefault="007302D7" w:rsidP="00570E92">
            <w:pPr>
              <w:pStyle w:val="afc"/>
              <w:rPr>
                <w:sz w:val="21"/>
                <w:szCs w:val="21"/>
              </w:rPr>
            </w:pPr>
            <w:r w:rsidRPr="005879EF">
              <w:rPr>
                <w:sz w:val="21"/>
                <w:szCs w:val="21"/>
              </w:rPr>
              <w:t>中级职称</w:t>
            </w:r>
          </w:p>
        </w:tc>
        <w:tc>
          <w:tcPr>
            <w:tcW w:w="1843" w:type="dxa"/>
            <w:gridSpan w:val="2"/>
            <w:vAlign w:val="center"/>
          </w:tcPr>
          <w:p w14:paraId="14FB4648" w14:textId="77777777" w:rsidR="007302D7" w:rsidRPr="005879EF" w:rsidRDefault="007302D7" w:rsidP="006D3E07">
            <w:pPr>
              <w:pStyle w:val="afc"/>
              <w:jc w:val="right"/>
              <w:rPr>
                <w:sz w:val="21"/>
                <w:szCs w:val="21"/>
              </w:rPr>
            </w:pPr>
            <w:r w:rsidRPr="005879EF">
              <w:rPr>
                <w:sz w:val="21"/>
                <w:szCs w:val="21"/>
              </w:rPr>
              <w:t>人</w:t>
            </w:r>
          </w:p>
        </w:tc>
      </w:tr>
      <w:tr w:rsidR="007302D7" w:rsidRPr="005879EF" w14:paraId="4FE8EB63" w14:textId="77777777" w:rsidTr="00A8400D">
        <w:trPr>
          <w:trHeight w:val="409"/>
        </w:trPr>
        <w:tc>
          <w:tcPr>
            <w:tcW w:w="2235" w:type="dxa"/>
            <w:gridSpan w:val="2"/>
            <w:vMerge/>
            <w:vAlign w:val="center"/>
          </w:tcPr>
          <w:p w14:paraId="23C947D2" w14:textId="77777777" w:rsidR="007302D7" w:rsidRPr="005879EF" w:rsidRDefault="007302D7" w:rsidP="00570E92">
            <w:pPr>
              <w:pStyle w:val="afc"/>
              <w:rPr>
                <w:sz w:val="21"/>
                <w:szCs w:val="21"/>
              </w:rPr>
            </w:pPr>
          </w:p>
        </w:tc>
        <w:tc>
          <w:tcPr>
            <w:tcW w:w="1701" w:type="dxa"/>
            <w:gridSpan w:val="2"/>
            <w:vAlign w:val="center"/>
          </w:tcPr>
          <w:p w14:paraId="7BD50AD8" w14:textId="77777777" w:rsidR="007302D7" w:rsidRPr="005879EF" w:rsidRDefault="007302D7" w:rsidP="00570E92">
            <w:pPr>
              <w:pStyle w:val="afc"/>
              <w:rPr>
                <w:sz w:val="21"/>
                <w:szCs w:val="21"/>
              </w:rPr>
            </w:pPr>
            <w:r w:rsidRPr="005879EF">
              <w:rPr>
                <w:sz w:val="21"/>
                <w:szCs w:val="21"/>
              </w:rPr>
              <w:t>建筑面积</w:t>
            </w:r>
          </w:p>
        </w:tc>
        <w:tc>
          <w:tcPr>
            <w:tcW w:w="1631" w:type="dxa"/>
            <w:gridSpan w:val="3"/>
            <w:vAlign w:val="center"/>
          </w:tcPr>
          <w:p w14:paraId="370DEC37" w14:textId="77777777" w:rsidR="007302D7" w:rsidRPr="005879EF" w:rsidRDefault="007302D7" w:rsidP="006D3E07">
            <w:pPr>
              <w:pStyle w:val="afc"/>
              <w:jc w:val="right"/>
              <w:rPr>
                <w:sz w:val="21"/>
                <w:szCs w:val="21"/>
              </w:rPr>
            </w:pPr>
            <w:r w:rsidRPr="005879EF">
              <w:rPr>
                <w:sz w:val="21"/>
                <w:szCs w:val="21"/>
              </w:rPr>
              <w:t>平方米</w:t>
            </w:r>
          </w:p>
        </w:tc>
        <w:tc>
          <w:tcPr>
            <w:tcW w:w="1789" w:type="dxa"/>
            <w:gridSpan w:val="3"/>
            <w:vAlign w:val="center"/>
          </w:tcPr>
          <w:p w14:paraId="2C2BDB9D" w14:textId="77777777" w:rsidR="007302D7" w:rsidRPr="005879EF" w:rsidRDefault="007302D7" w:rsidP="00570E92">
            <w:pPr>
              <w:pStyle w:val="afc"/>
              <w:rPr>
                <w:sz w:val="21"/>
                <w:szCs w:val="21"/>
              </w:rPr>
            </w:pPr>
            <w:r w:rsidRPr="005879EF">
              <w:rPr>
                <w:sz w:val="21"/>
                <w:szCs w:val="21"/>
              </w:rPr>
              <w:t>技工</w:t>
            </w:r>
          </w:p>
        </w:tc>
        <w:tc>
          <w:tcPr>
            <w:tcW w:w="1843" w:type="dxa"/>
            <w:gridSpan w:val="2"/>
            <w:vAlign w:val="center"/>
          </w:tcPr>
          <w:p w14:paraId="2994E383" w14:textId="77777777" w:rsidR="007302D7" w:rsidRPr="005879EF" w:rsidRDefault="007302D7" w:rsidP="006D3E07">
            <w:pPr>
              <w:pStyle w:val="afc"/>
              <w:jc w:val="right"/>
              <w:rPr>
                <w:sz w:val="21"/>
                <w:szCs w:val="21"/>
              </w:rPr>
            </w:pPr>
            <w:r w:rsidRPr="005879EF">
              <w:rPr>
                <w:sz w:val="21"/>
                <w:szCs w:val="21"/>
              </w:rPr>
              <w:t>人</w:t>
            </w:r>
          </w:p>
        </w:tc>
      </w:tr>
      <w:tr w:rsidR="007302D7" w:rsidRPr="005879EF" w14:paraId="7CBD67D0" w14:textId="77777777" w:rsidTr="00A8400D">
        <w:trPr>
          <w:trHeight w:val="409"/>
        </w:trPr>
        <w:tc>
          <w:tcPr>
            <w:tcW w:w="2235" w:type="dxa"/>
            <w:gridSpan w:val="2"/>
            <w:vMerge/>
            <w:vAlign w:val="center"/>
          </w:tcPr>
          <w:p w14:paraId="359B03CA" w14:textId="77777777" w:rsidR="007302D7" w:rsidRPr="005879EF" w:rsidRDefault="007302D7" w:rsidP="00570E92">
            <w:pPr>
              <w:pStyle w:val="afc"/>
              <w:rPr>
                <w:sz w:val="21"/>
                <w:szCs w:val="21"/>
              </w:rPr>
            </w:pPr>
          </w:p>
        </w:tc>
        <w:tc>
          <w:tcPr>
            <w:tcW w:w="1701" w:type="dxa"/>
            <w:gridSpan w:val="2"/>
            <w:vAlign w:val="center"/>
          </w:tcPr>
          <w:p w14:paraId="16ED3986" w14:textId="77777777" w:rsidR="007302D7" w:rsidRPr="005879EF" w:rsidRDefault="007302D7" w:rsidP="00570E92">
            <w:pPr>
              <w:pStyle w:val="afc"/>
              <w:rPr>
                <w:sz w:val="21"/>
                <w:szCs w:val="21"/>
              </w:rPr>
            </w:pPr>
            <w:r w:rsidRPr="005879EF">
              <w:rPr>
                <w:sz w:val="21"/>
                <w:szCs w:val="21"/>
              </w:rPr>
              <w:t>开户银行</w:t>
            </w:r>
            <w:r w:rsidRPr="005879EF">
              <w:rPr>
                <w:sz w:val="21"/>
                <w:szCs w:val="21"/>
              </w:rPr>
              <w:t>/</w:t>
            </w:r>
            <w:r w:rsidRPr="005879EF">
              <w:rPr>
                <w:sz w:val="21"/>
                <w:szCs w:val="21"/>
              </w:rPr>
              <w:t>账号</w:t>
            </w:r>
          </w:p>
        </w:tc>
        <w:tc>
          <w:tcPr>
            <w:tcW w:w="5263" w:type="dxa"/>
            <w:gridSpan w:val="8"/>
            <w:vAlign w:val="center"/>
          </w:tcPr>
          <w:p w14:paraId="25C474B1" w14:textId="77777777" w:rsidR="007302D7" w:rsidRPr="005879EF" w:rsidRDefault="007302D7" w:rsidP="00570E92">
            <w:pPr>
              <w:pStyle w:val="afc"/>
              <w:rPr>
                <w:sz w:val="21"/>
                <w:szCs w:val="21"/>
              </w:rPr>
            </w:pPr>
          </w:p>
        </w:tc>
      </w:tr>
      <w:tr w:rsidR="007302D7" w:rsidRPr="005879EF" w14:paraId="6439AA9B" w14:textId="77777777" w:rsidTr="00A8400D">
        <w:trPr>
          <w:trHeight w:val="409"/>
        </w:trPr>
        <w:tc>
          <w:tcPr>
            <w:tcW w:w="2235" w:type="dxa"/>
            <w:gridSpan w:val="2"/>
            <w:vMerge/>
            <w:vAlign w:val="center"/>
          </w:tcPr>
          <w:p w14:paraId="09449BA4" w14:textId="77777777" w:rsidR="007302D7" w:rsidRPr="005879EF" w:rsidRDefault="007302D7" w:rsidP="00570E92">
            <w:pPr>
              <w:pStyle w:val="afc"/>
              <w:rPr>
                <w:sz w:val="21"/>
                <w:szCs w:val="21"/>
              </w:rPr>
            </w:pPr>
          </w:p>
        </w:tc>
        <w:tc>
          <w:tcPr>
            <w:tcW w:w="1701" w:type="dxa"/>
            <w:gridSpan w:val="2"/>
            <w:vAlign w:val="center"/>
          </w:tcPr>
          <w:p w14:paraId="28138678" w14:textId="77777777" w:rsidR="007302D7" w:rsidRPr="005879EF" w:rsidRDefault="007302D7" w:rsidP="00570E92">
            <w:pPr>
              <w:pStyle w:val="afc"/>
              <w:rPr>
                <w:sz w:val="21"/>
                <w:szCs w:val="21"/>
              </w:rPr>
            </w:pPr>
            <w:r w:rsidRPr="005879EF">
              <w:rPr>
                <w:sz w:val="21"/>
                <w:szCs w:val="21"/>
              </w:rPr>
              <w:t>企业资质</w:t>
            </w:r>
          </w:p>
        </w:tc>
        <w:tc>
          <w:tcPr>
            <w:tcW w:w="5263" w:type="dxa"/>
            <w:gridSpan w:val="8"/>
            <w:vAlign w:val="center"/>
          </w:tcPr>
          <w:p w14:paraId="101A83A9" w14:textId="77777777" w:rsidR="007302D7" w:rsidRPr="005879EF" w:rsidRDefault="007302D7" w:rsidP="00570E92">
            <w:pPr>
              <w:pStyle w:val="afc"/>
              <w:rPr>
                <w:sz w:val="21"/>
                <w:szCs w:val="21"/>
              </w:rPr>
            </w:pPr>
          </w:p>
        </w:tc>
      </w:tr>
      <w:tr w:rsidR="007302D7" w:rsidRPr="005879EF" w14:paraId="16E81111" w14:textId="77777777" w:rsidTr="00A8400D">
        <w:trPr>
          <w:trHeight w:val="409"/>
        </w:trPr>
        <w:tc>
          <w:tcPr>
            <w:tcW w:w="2235" w:type="dxa"/>
            <w:gridSpan w:val="2"/>
            <w:vMerge w:val="restart"/>
            <w:vAlign w:val="center"/>
          </w:tcPr>
          <w:p w14:paraId="1352EFB4" w14:textId="77777777" w:rsidR="007302D7" w:rsidRPr="005879EF" w:rsidRDefault="007302D7" w:rsidP="00B57A92">
            <w:pPr>
              <w:pStyle w:val="afc"/>
              <w:rPr>
                <w:sz w:val="21"/>
                <w:szCs w:val="21"/>
              </w:rPr>
            </w:pPr>
            <w:r w:rsidRPr="005879EF">
              <w:rPr>
                <w:sz w:val="21"/>
                <w:szCs w:val="21"/>
              </w:rPr>
              <w:t>单位财务状况（</w:t>
            </w:r>
            <w:r w:rsidRPr="005879EF">
              <w:rPr>
                <w:sz w:val="21"/>
                <w:szCs w:val="21"/>
              </w:rPr>
              <w:t>20</w:t>
            </w:r>
            <w:r w:rsidR="006D3E07" w:rsidRPr="005879EF">
              <w:rPr>
                <w:sz w:val="21"/>
                <w:szCs w:val="21"/>
              </w:rPr>
              <w:t>20</w:t>
            </w:r>
            <w:r w:rsidRPr="005879EF">
              <w:rPr>
                <w:sz w:val="21"/>
                <w:szCs w:val="21"/>
              </w:rPr>
              <w:t>年财务</w:t>
            </w:r>
            <w:r w:rsidRPr="005879EF">
              <w:rPr>
                <w:bCs/>
                <w:sz w:val="21"/>
                <w:szCs w:val="21"/>
              </w:rPr>
              <w:t>合并报表</w:t>
            </w:r>
            <w:r w:rsidRPr="005879EF">
              <w:rPr>
                <w:sz w:val="21"/>
                <w:szCs w:val="21"/>
              </w:rPr>
              <w:t>数据为准）</w:t>
            </w:r>
          </w:p>
        </w:tc>
        <w:tc>
          <w:tcPr>
            <w:tcW w:w="1701" w:type="dxa"/>
            <w:gridSpan w:val="2"/>
            <w:vAlign w:val="center"/>
          </w:tcPr>
          <w:p w14:paraId="6FC27560" w14:textId="77777777" w:rsidR="007302D7" w:rsidRPr="005879EF" w:rsidRDefault="007302D7" w:rsidP="00570E92">
            <w:pPr>
              <w:pStyle w:val="afc"/>
              <w:rPr>
                <w:sz w:val="21"/>
                <w:szCs w:val="21"/>
              </w:rPr>
            </w:pPr>
            <w:r w:rsidRPr="005879EF">
              <w:rPr>
                <w:sz w:val="21"/>
                <w:szCs w:val="21"/>
              </w:rPr>
              <w:t>净资产</w:t>
            </w:r>
          </w:p>
        </w:tc>
        <w:tc>
          <w:tcPr>
            <w:tcW w:w="1716" w:type="dxa"/>
            <w:gridSpan w:val="4"/>
            <w:vAlign w:val="center"/>
          </w:tcPr>
          <w:p w14:paraId="121DCB6E" w14:textId="77777777" w:rsidR="007302D7" w:rsidRPr="005879EF" w:rsidRDefault="007302D7" w:rsidP="006D3E07">
            <w:pPr>
              <w:pStyle w:val="afc"/>
              <w:jc w:val="right"/>
              <w:rPr>
                <w:sz w:val="21"/>
                <w:szCs w:val="21"/>
              </w:rPr>
            </w:pPr>
            <w:r w:rsidRPr="005879EF">
              <w:rPr>
                <w:sz w:val="21"/>
                <w:szCs w:val="21"/>
              </w:rPr>
              <w:t>万元</w:t>
            </w:r>
          </w:p>
        </w:tc>
        <w:tc>
          <w:tcPr>
            <w:tcW w:w="1704" w:type="dxa"/>
            <w:gridSpan w:val="2"/>
            <w:vAlign w:val="center"/>
          </w:tcPr>
          <w:p w14:paraId="1C11EFA3" w14:textId="77777777" w:rsidR="007302D7" w:rsidRPr="005879EF" w:rsidRDefault="007302D7" w:rsidP="00570E92">
            <w:pPr>
              <w:pStyle w:val="afc"/>
              <w:rPr>
                <w:sz w:val="21"/>
                <w:szCs w:val="21"/>
              </w:rPr>
            </w:pPr>
            <w:r w:rsidRPr="005879EF">
              <w:rPr>
                <w:sz w:val="21"/>
                <w:szCs w:val="21"/>
              </w:rPr>
              <w:t>固定资产原值</w:t>
            </w:r>
          </w:p>
        </w:tc>
        <w:tc>
          <w:tcPr>
            <w:tcW w:w="1843" w:type="dxa"/>
            <w:gridSpan w:val="2"/>
            <w:vAlign w:val="center"/>
          </w:tcPr>
          <w:p w14:paraId="77230E49" w14:textId="77777777" w:rsidR="007302D7" w:rsidRPr="005879EF" w:rsidRDefault="007302D7" w:rsidP="006D3E07">
            <w:pPr>
              <w:pStyle w:val="afc"/>
              <w:jc w:val="right"/>
              <w:rPr>
                <w:sz w:val="21"/>
                <w:szCs w:val="21"/>
              </w:rPr>
            </w:pPr>
            <w:r w:rsidRPr="005879EF">
              <w:rPr>
                <w:sz w:val="21"/>
                <w:szCs w:val="21"/>
              </w:rPr>
              <w:t>万元</w:t>
            </w:r>
          </w:p>
        </w:tc>
      </w:tr>
      <w:tr w:rsidR="007302D7" w:rsidRPr="005879EF" w14:paraId="79AA9846" w14:textId="77777777" w:rsidTr="00A8400D">
        <w:trPr>
          <w:trHeight w:val="409"/>
        </w:trPr>
        <w:tc>
          <w:tcPr>
            <w:tcW w:w="2235" w:type="dxa"/>
            <w:gridSpan w:val="2"/>
            <w:vMerge/>
            <w:vAlign w:val="center"/>
          </w:tcPr>
          <w:p w14:paraId="5FE3671B" w14:textId="77777777" w:rsidR="007302D7" w:rsidRPr="005879EF" w:rsidRDefault="007302D7" w:rsidP="00570E92">
            <w:pPr>
              <w:pStyle w:val="afc"/>
              <w:rPr>
                <w:sz w:val="21"/>
                <w:szCs w:val="21"/>
              </w:rPr>
            </w:pPr>
          </w:p>
        </w:tc>
        <w:tc>
          <w:tcPr>
            <w:tcW w:w="1701" w:type="dxa"/>
            <w:gridSpan w:val="2"/>
            <w:vAlign w:val="center"/>
          </w:tcPr>
          <w:p w14:paraId="31F75DE9" w14:textId="77777777" w:rsidR="007302D7" w:rsidRPr="005879EF" w:rsidRDefault="007302D7" w:rsidP="00570E92">
            <w:pPr>
              <w:pStyle w:val="afc"/>
              <w:rPr>
                <w:sz w:val="21"/>
                <w:szCs w:val="21"/>
              </w:rPr>
            </w:pPr>
            <w:r w:rsidRPr="005879EF">
              <w:rPr>
                <w:sz w:val="21"/>
                <w:szCs w:val="21"/>
              </w:rPr>
              <w:t>负</w:t>
            </w:r>
            <w:r w:rsidRPr="005879EF">
              <w:rPr>
                <w:sz w:val="21"/>
                <w:szCs w:val="21"/>
              </w:rPr>
              <w:t xml:space="preserve">  </w:t>
            </w:r>
            <w:r w:rsidRPr="005879EF">
              <w:rPr>
                <w:sz w:val="21"/>
                <w:szCs w:val="21"/>
              </w:rPr>
              <w:t>债</w:t>
            </w:r>
          </w:p>
        </w:tc>
        <w:tc>
          <w:tcPr>
            <w:tcW w:w="1716" w:type="dxa"/>
            <w:gridSpan w:val="4"/>
            <w:vAlign w:val="center"/>
          </w:tcPr>
          <w:p w14:paraId="79DA8B15" w14:textId="77777777" w:rsidR="007302D7" w:rsidRPr="005879EF" w:rsidRDefault="007302D7" w:rsidP="006D3E07">
            <w:pPr>
              <w:pStyle w:val="afc"/>
              <w:jc w:val="right"/>
              <w:rPr>
                <w:sz w:val="21"/>
                <w:szCs w:val="21"/>
              </w:rPr>
            </w:pPr>
            <w:r w:rsidRPr="005879EF">
              <w:rPr>
                <w:sz w:val="21"/>
                <w:szCs w:val="21"/>
              </w:rPr>
              <w:t>万元</w:t>
            </w:r>
          </w:p>
        </w:tc>
        <w:tc>
          <w:tcPr>
            <w:tcW w:w="1704" w:type="dxa"/>
            <w:gridSpan w:val="2"/>
            <w:vAlign w:val="center"/>
          </w:tcPr>
          <w:p w14:paraId="5016A3DB" w14:textId="77777777" w:rsidR="007302D7" w:rsidRPr="005879EF" w:rsidRDefault="007302D7" w:rsidP="00570E92">
            <w:pPr>
              <w:pStyle w:val="afc"/>
              <w:rPr>
                <w:sz w:val="21"/>
                <w:szCs w:val="21"/>
              </w:rPr>
            </w:pPr>
            <w:r w:rsidRPr="005879EF">
              <w:rPr>
                <w:sz w:val="21"/>
                <w:szCs w:val="21"/>
              </w:rPr>
              <w:t>固定资产净值</w:t>
            </w:r>
          </w:p>
        </w:tc>
        <w:tc>
          <w:tcPr>
            <w:tcW w:w="1843" w:type="dxa"/>
            <w:gridSpan w:val="2"/>
            <w:vAlign w:val="center"/>
          </w:tcPr>
          <w:p w14:paraId="0F98F2E3" w14:textId="77777777" w:rsidR="007302D7" w:rsidRPr="005879EF" w:rsidRDefault="007302D7" w:rsidP="006D3E07">
            <w:pPr>
              <w:pStyle w:val="afc"/>
              <w:jc w:val="right"/>
              <w:rPr>
                <w:sz w:val="21"/>
                <w:szCs w:val="21"/>
              </w:rPr>
            </w:pPr>
            <w:r w:rsidRPr="005879EF">
              <w:rPr>
                <w:sz w:val="21"/>
                <w:szCs w:val="21"/>
              </w:rPr>
              <w:t>万元</w:t>
            </w:r>
          </w:p>
        </w:tc>
      </w:tr>
      <w:tr w:rsidR="007302D7" w:rsidRPr="005879EF" w14:paraId="6071AC39" w14:textId="77777777" w:rsidTr="00A8400D">
        <w:trPr>
          <w:trHeight w:val="409"/>
        </w:trPr>
        <w:tc>
          <w:tcPr>
            <w:tcW w:w="2235" w:type="dxa"/>
            <w:gridSpan w:val="2"/>
            <w:vMerge/>
            <w:vAlign w:val="center"/>
          </w:tcPr>
          <w:p w14:paraId="20A09CE8" w14:textId="77777777" w:rsidR="007302D7" w:rsidRPr="005879EF" w:rsidRDefault="007302D7" w:rsidP="00570E92">
            <w:pPr>
              <w:pStyle w:val="afc"/>
              <w:rPr>
                <w:sz w:val="21"/>
                <w:szCs w:val="21"/>
              </w:rPr>
            </w:pPr>
          </w:p>
        </w:tc>
        <w:tc>
          <w:tcPr>
            <w:tcW w:w="1701" w:type="dxa"/>
            <w:gridSpan w:val="2"/>
            <w:vAlign w:val="center"/>
          </w:tcPr>
          <w:p w14:paraId="4CB04447" w14:textId="77777777" w:rsidR="007302D7" w:rsidRPr="005879EF" w:rsidRDefault="007302D7" w:rsidP="00570E92">
            <w:pPr>
              <w:pStyle w:val="afc"/>
              <w:rPr>
                <w:sz w:val="21"/>
                <w:szCs w:val="21"/>
              </w:rPr>
            </w:pPr>
            <w:r w:rsidRPr="005879EF">
              <w:rPr>
                <w:sz w:val="21"/>
                <w:szCs w:val="21"/>
              </w:rPr>
              <w:t>主营收入</w:t>
            </w:r>
          </w:p>
        </w:tc>
        <w:tc>
          <w:tcPr>
            <w:tcW w:w="1716" w:type="dxa"/>
            <w:gridSpan w:val="4"/>
            <w:vAlign w:val="center"/>
          </w:tcPr>
          <w:p w14:paraId="21382306" w14:textId="77777777" w:rsidR="007302D7" w:rsidRPr="005879EF" w:rsidRDefault="007302D7" w:rsidP="006D3E07">
            <w:pPr>
              <w:pStyle w:val="afc"/>
              <w:jc w:val="right"/>
              <w:rPr>
                <w:sz w:val="21"/>
                <w:szCs w:val="21"/>
              </w:rPr>
            </w:pPr>
            <w:r w:rsidRPr="005879EF">
              <w:rPr>
                <w:sz w:val="21"/>
                <w:szCs w:val="21"/>
              </w:rPr>
              <w:t>万元</w:t>
            </w:r>
          </w:p>
        </w:tc>
        <w:tc>
          <w:tcPr>
            <w:tcW w:w="1704" w:type="dxa"/>
            <w:gridSpan w:val="2"/>
            <w:vAlign w:val="center"/>
          </w:tcPr>
          <w:p w14:paraId="01A45EBF" w14:textId="77777777" w:rsidR="007302D7" w:rsidRPr="005879EF" w:rsidRDefault="007302D7" w:rsidP="00570E92">
            <w:pPr>
              <w:pStyle w:val="afc"/>
              <w:rPr>
                <w:sz w:val="21"/>
                <w:szCs w:val="21"/>
              </w:rPr>
            </w:pPr>
            <w:r w:rsidRPr="005879EF">
              <w:rPr>
                <w:sz w:val="21"/>
                <w:szCs w:val="21"/>
              </w:rPr>
              <w:t>收入总额</w:t>
            </w:r>
          </w:p>
        </w:tc>
        <w:tc>
          <w:tcPr>
            <w:tcW w:w="1843" w:type="dxa"/>
            <w:gridSpan w:val="2"/>
            <w:vAlign w:val="center"/>
          </w:tcPr>
          <w:p w14:paraId="19D37664" w14:textId="77777777" w:rsidR="007302D7" w:rsidRPr="005879EF" w:rsidRDefault="007302D7" w:rsidP="006D3E07">
            <w:pPr>
              <w:pStyle w:val="afc"/>
              <w:jc w:val="right"/>
              <w:rPr>
                <w:sz w:val="21"/>
                <w:szCs w:val="21"/>
              </w:rPr>
            </w:pPr>
            <w:r w:rsidRPr="005879EF">
              <w:rPr>
                <w:sz w:val="21"/>
                <w:szCs w:val="21"/>
              </w:rPr>
              <w:t>万元</w:t>
            </w:r>
          </w:p>
        </w:tc>
      </w:tr>
      <w:tr w:rsidR="007302D7" w:rsidRPr="005879EF" w14:paraId="4710B287" w14:textId="77777777" w:rsidTr="00A8400D">
        <w:trPr>
          <w:trHeight w:val="409"/>
        </w:trPr>
        <w:tc>
          <w:tcPr>
            <w:tcW w:w="2235" w:type="dxa"/>
            <w:gridSpan w:val="2"/>
            <w:vMerge/>
            <w:vAlign w:val="center"/>
          </w:tcPr>
          <w:p w14:paraId="03E90082" w14:textId="77777777" w:rsidR="007302D7" w:rsidRPr="005879EF" w:rsidRDefault="007302D7" w:rsidP="00570E92">
            <w:pPr>
              <w:pStyle w:val="afc"/>
              <w:rPr>
                <w:sz w:val="21"/>
                <w:szCs w:val="21"/>
              </w:rPr>
            </w:pPr>
          </w:p>
        </w:tc>
        <w:tc>
          <w:tcPr>
            <w:tcW w:w="1701" w:type="dxa"/>
            <w:gridSpan w:val="2"/>
            <w:vAlign w:val="center"/>
          </w:tcPr>
          <w:p w14:paraId="1CC52557" w14:textId="77777777" w:rsidR="007302D7" w:rsidRPr="005879EF" w:rsidRDefault="007302D7" w:rsidP="00570E92">
            <w:pPr>
              <w:pStyle w:val="afc"/>
              <w:rPr>
                <w:sz w:val="21"/>
                <w:szCs w:val="21"/>
              </w:rPr>
            </w:pPr>
            <w:r w:rsidRPr="005879EF">
              <w:rPr>
                <w:sz w:val="21"/>
                <w:szCs w:val="21"/>
              </w:rPr>
              <w:t>利润总额</w:t>
            </w:r>
          </w:p>
        </w:tc>
        <w:tc>
          <w:tcPr>
            <w:tcW w:w="1716" w:type="dxa"/>
            <w:gridSpan w:val="4"/>
            <w:vAlign w:val="center"/>
          </w:tcPr>
          <w:p w14:paraId="5236313A" w14:textId="77777777" w:rsidR="007302D7" w:rsidRPr="005879EF" w:rsidRDefault="007302D7" w:rsidP="006D3E07">
            <w:pPr>
              <w:pStyle w:val="afc"/>
              <w:jc w:val="right"/>
              <w:rPr>
                <w:sz w:val="21"/>
                <w:szCs w:val="21"/>
              </w:rPr>
            </w:pPr>
            <w:r w:rsidRPr="005879EF">
              <w:rPr>
                <w:sz w:val="21"/>
                <w:szCs w:val="21"/>
              </w:rPr>
              <w:t>万元</w:t>
            </w:r>
          </w:p>
        </w:tc>
        <w:tc>
          <w:tcPr>
            <w:tcW w:w="1704" w:type="dxa"/>
            <w:gridSpan w:val="2"/>
            <w:vAlign w:val="center"/>
          </w:tcPr>
          <w:p w14:paraId="040B67DF" w14:textId="77777777" w:rsidR="007302D7" w:rsidRPr="005879EF" w:rsidRDefault="007302D7" w:rsidP="00570E92">
            <w:pPr>
              <w:pStyle w:val="afc"/>
              <w:rPr>
                <w:sz w:val="21"/>
                <w:szCs w:val="21"/>
              </w:rPr>
            </w:pPr>
            <w:r w:rsidRPr="005879EF">
              <w:rPr>
                <w:sz w:val="21"/>
                <w:szCs w:val="21"/>
              </w:rPr>
              <w:t>净利润</w:t>
            </w:r>
          </w:p>
        </w:tc>
        <w:tc>
          <w:tcPr>
            <w:tcW w:w="1843" w:type="dxa"/>
            <w:gridSpan w:val="2"/>
            <w:vAlign w:val="center"/>
          </w:tcPr>
          <w:p w14:paraId="449C9BC5" w14:textId="77777777" w:rsidR="007302D7" w:rsidRPr="005879EF" w:rsidRDefault="007302D7" w:rsidP="006D3E07">
            <w:pPr>
              <w:pStyle w:val="afc"/>
              <w:jc w:val="right"/>
              <w:rPr>
                <w:sz w:val="21"/>
                <w:szCs w:val="21"/>
              </w:rPr>
            </w:pPr>
            <w:r w:rsidRPr="005879EF">
              <w:rPr>
                <w:sz w:val="21"/>
                <w:szCs w:val="21"/>
              </w:rPr>
              <w:t>万元</w:t>
            </w:r>
          </w:p>
        </w:tc>
      </w:tr>
      <w:tr w:rsidR="007302D7" w:rsidRPr="005879EF" w14:paraId="08ACCEE7" w14:textId="77777777" w:rsidTr="00A8400D">
        <w:trPr>
          <w:trHeight w:val="409"/>
        </w:trPr>
        <w:tc>
          <w:tcPr>
            <w:tcW w:w="2235" w:type="dxa"/>
            <w:gridSpan w:val="2"/>
            <w:vMerge/>
            <w:vAlign w:val="center"/>
          </w:tcPr>
          <w:p w14:paraId="669DB657" w14:textId="77777777" w:rsidR="007302D7" w:rsidRPr="005879EF" w:rsidRDefault="007302D7" w:rsidP="00570E92">
            <w:pPr>
              <w:pStyle w:val="afc"/>
              <w:rPr>
                <w:sz w:val="21"/>
                <w:szCs w:val="21"/>
              </w:rPr>
            </w:pPr>
          </w:p>
        </w:tc>
        <w:tc>
          <w:tcPr>
            <w:tcW w:w="1701" w:type="dxa"/>
            <w:gridSpan w:val="2"/>
            <w:vAlign w:val="center"/>
          </w:tcPr>
          <w:p w14:paraId="4B690484" w14:textId="77777777" w:rsidR="007302D7" w:rsidRPr="005879EF" w:rsidRDefault="007302D7" w:rsidP="00570E92">
            <w:pPr>
              <w:pStyle w:val="afc"/>
              <w:rPr>
                <w:bCs/>
                <w:sz w:val="21"/>
                <w:szCs w:val="21"/>
              </w:rPr>
            </w:pPr>
            <w:r w:rsidRPr="005879EF">
              <w:rPr>
                <w:bCs/>
                <w:sz w:val="21"/>
                <w:szCs w:val="21"/>
              </w:rPr>
              <w:t>资产负债率</w:t>
            </w:r>
          </w:p>
        </w:tc>
        <w:tc>
          <w:tcPr>
            <w:tcW w:w="5263" w:type="dxa"/>
            <w:gridSpan w:val="8"/>
            <w:vAlign w:val="center"/>
          </w:tcPr>
          <w:p w14:paraId="16DF1EC9" w14:textId="77777777" w:rsidR="007302D7" w:rsidRPr="005879EF" w:rsidRDefault="007302D7" w:rsidP="00570E92">
            <w:pPr>
              <w:pStyle w:val="afc"/>
              <w:rPr>
                <w:sz w:val="21"/>
                <w:szCs w:val="21"/>
              </w:rPr>
            </w:pPr>
            <w:r w:rsidRPr="005879EF">
              <w:rPr>
                <w:sz w:val="21"/>
                <w:szCs w:val="21"/>
              </w:rPr>
              <w:t>%</w:t>
            </w:r>
          </w:p>
        </w:tc>
      </w:tr>
    </w:tbl>
    <w:p w14:paraId="28CD92B6" w14:textId="77777777" w:rsidR="007302D7" w:rsidRPr="005879EF" w:rsidRDefault="007302D7">
      <w:pPr>
        <w:adjustRightInd w:val="0"/>
        <w:ind w:firstLine="480"/>
        <w:rPr>
          <w:kern w:val="0"/>
        </w:rPr>
      </w:pPr>
      <w:r w:rsidRPr="005879EF">
        <w:rPr>
          <w:kern w:val="0"/>
        </w:rPr>
        <w:t>说明：在按要求填写此表格后，各</w:t>
      </w:r>
      <w:r w:rsidR="003B7DBC" w:rsidRPr="005879EF">
        <w:rPr>
          <w:rFonts w:hint="eastAsia"/>
          <w:kern w:val="0"/>
        </w:rPr>
        <w:t>投标供应商</w:t>
      </w:r>
      <w:r w:rsidRPr="005879EF">
        <w:rPr>
          <w:kern w:val="0"/>
        </w:rPr>
        <w:t>可以用其它的方式，就公司整体情况</w:t>
      </w:r>
      <w:proofErr w:type="gramStart"/>
      <w:r w:rsidRPr="005879EF">
        <w:rPr>
          <w:kern w:val="0"/>
        </w:rPr>
        <w:t>作出</w:t>
      </w:r>
      <w:proofErr w:type="gramEnd"/>
      <w:r w:rsidRPr="005879EF">
        <w:rPr>
          <w:kern w:val="0"/>
        </w:rPr>
        <w:t>详细的介绍。</w:t>
      </w:r>
    </w:p>
    <w:p w14:paraId="71822B9A" w14:textId="77777777" w:rsidR="007302D7" w:rsidRPr="005879EF" w:rsidRDefault="003B7DBC">
      <w:pPr>
        <w:adjustRightInd w:val="0"/>
        <w:ind w:firstLine="480"/>
      </w:pPr>
      <w:r w:rsidRPr="005879EF">
        <w:rPr>
          <w:rFonts w:hint="eastAsia"/>
        </w:rPr>
        <w:t>投标供应商</w:t>
      </w:r>
      <w:r w:rsidR="007302D7" w:rsidRPr="005879EF">
        <w:t>名称</w:t>
      </w:r>
      <w:r w:rsidR="007302D7" w:rsidRPr="005879EF">
        <w:rPr>
          <w:kern w:val="0"/>
        </w:rPr>
        <w:t>（</w:t>
      </w:r>
      <w:r w:rsidR="007302D7" w:rsidRPr="005879EF">
        <w:rPr>
          <w:rFonts w:hint="eastAsia"/>
          <w:kern w:val="0"/>
        </w:rPr>
        <w:t>加盖</w:t>
      </w:r>
      <w:r w:rsidRPr="005879EF">
        <w:rPr>
          <w:rFonts w:hint="eastAsia"/>
          <w:kern w:val="0"/>
        </w:rPr>
        <w:t>投标供应商</w:t>
      </w:r>
      <w:r w:rsidR="007302D7" w:rsidRPr="005879EF">
        <w:rPr>
          <w:rFonts w:hint="eastAsia"/>
          <w:kern w:val="0"/>
        </w:rPr>
        <w:t>公章</w:t>
      </w:r>
      <w:r w:rsidR="007302D7" w:rsidRPr="005879EF">
        <w:rPr>
          <w:kern w:val="0"/>
        </w:rPr>
        <w:t>）</w:t>
      </w:r>
      <w:r w:rsidR="007302D7" w:rsidRPr="005879EF">
        <w:t>：</w:t>
      </w:r>
    </w:p>
    <w:p w14:paraId="29CFAAD5" w14:textId="77777777" w:rsidR="007302D7" w:rsidRPr="005879EF" w:rsidRDefault="007302D7">
      <w:pPr>
        <w:adjustRightInd w:val="0"/>
        <w:ind w:firstLine="480"/>
      </w:pPr>
      <w:bookmarkStart w:id="345" w:name="_Hlk80826719"/>
      <w:r w:rsidRPr="005879EF">
        <w:t>法定代表人或授权委托人（签字</w:t>
      </w:r>
      <w:r w:rsidR="008706FB" w:rsidRPr="005879EF">
        <w:rPr>
          <w:rFonts w:hint="eastAsia"/>
        </w:rPr>
        <w:t>或盖章</w:t>
      </w:r>
      <w:r w:rsidRPr="005879EF">
        <w:t>）：</w:t>
      </w:r>
      <w:bookmarkEnd w:id="345"/>
    </w:p>
    <w:p w14:paraId="1ED978D6" w14:textId="77777777" w:rsidR="007302D7" w:rsidRPr="005879EF" w:rsidRDefault="007302D7">
      <w:pPr>
        <w:adjustRightInd w:val="0"/>
        <w:ind w:firstLine="480"/>
        <w:rPr>
          <w:bCs/>
        </w:rPr>
      </w:pPr>
      <w:r w:rsidRPr="005879EF">
        <w:rPr>
          <w:bCs/>
        </w:rPr>
        <w:t>日</w:t>
      </w:r>
      <w:r w:rsidRPr="005879EF">
        <w:rPr>
          <w:bCs/>
        </w:rPr>
        <w:t xml:space="preserve">    </w:t>
      </w:r>
      <w:r w:rsidRPr="005879EF">
        <w:rPr>
          <w:bCs/>
        </w:rPr>
        <w:t>期：</w:t>
      </w:r>
      <w:r w:rsidRPr="005879EF">
        <w:rPr>
          <w:bCs/>
        </w:rPr>
        <w:t xml:space="preserve">   </w:t>
      </w:r>
      <w:r w:rsidRPr="005879EF">
        <w:rPr>
          <w:bCs/>
        </w:rPr>
        <w:t>年</w:t>
      </w:r>
      <w:r w:rsidRPr="005879EF">
        <w:rPr>
          <w:bCs/>
        </w:rPr>
        <w:t xml:space="preserve">   </w:t>
      </w:r>
      <w:r w:rsidRPr="005879EF">
        <w:rPr>
          <w:bCs/>
        </w:rPr>
        <w:t>月</w:t>
      </w:r>
      <w:r w:rsidRPr="005879EF">
        <w:rPr>
          <w:bCs/>
        </w:rPr>
        <w:t xml:space="preserve">   </w:t>
      </w:r>
      <w:r w:rsidRPr="005879EF">
        <w:rPr>
          <w:bCs/>
        </w:rPr>
        <w:t>日</w:t>
      </w:r>
    </w:p>
    <w:p w14:paraId="17FD59D9" w14:textId="77777777" w:rsidR="00570E92" w:rsidRPr="005879EF" w:rsidRDefault="00570E92">
      <w:pPr>
        <w:adjustRightInd w:val="0"/>
        <w:ind w:firstLine="482"/>
        <w:rPr>
          <w:b/>
        </w:rPr>
      </w:pPr>
      <w:r w:rsidRPr="005879EF">
        <w:rPr>
          <w:rFonts w:hint="eastAsia"/>
          <w:b/>
        </w:rPr>
        <w:t>如</w:t>
      </w:r>
      <w:r w:rsidR="003B7DBC" w:rsidRPr="005879EF">
        <w:rPr>
          <w:rFonts w:hint="eastAsia"/>
          <w:b/>
        </w:rPr>
        <w:t>投标供应商</w:t>
      </w:r>
      <w:r w:rsidRPr="005879EF">
        <w:rPr>
          <w:rFonts w:hint="eastAsia"/>
          <w:b/>
        </w:rPr>
        <w:t>为联合体，则联合体各方均需提供。</w:t>
      </w:r>
    </w:p>
    <w:p w14:paraId="6D6CA4D5" w14:textId="77777777" w:rsidR="007302D7" w:rsidRPr="005879EF" w:rsidRDefault="007302D7" w:rsidP="000D1CDD">
      <w:pPr>
        <w:pStyle w:val="4"/>
        <w:ind w:firstLine="482"/>
        <w:rPr>
          <w:rFonts w:cs="宋体"/>
          <w:b w:val="0"/>
          <w:bCs/>
          <w:sz w:val="21"/>
          <w:szCs w:val="21"/>
        </w:rPr>
      </w:pPr>
      <w:r w:rsidRPr="005879EF">
        <w:rPr>
          <w:bCs/>
        </w:rPr>
        <w:br w:type="page"/>
      </w:r>
      <w:r w:rsidRPr="005879EF">
        <w:lastRenderedPageBreak/>
        <w:t>（</w:t>
      </w:r>
      <w:r w:rsidR="000D1CDD" w:rsidRPr="005879EF">
        <w:t>2</w:t>
      </w:r>
      <w:r w:rsidRPr="005879EF">
        <w:t>）</w:t>
      </w:r>
      <w:r w:rsidR="003B7DBC" w:rsidRPr="005879EF">
        <w:rPr>
          <w:rFonts w:hint="eastAsia"/>
        </w:rPr>
        <w:t>投标供应商</w:t>
      </w:r>
      <w:r w:rsidR="0006032D" w:rsidRPr="005879EF">
        <w:rPr>
          <w:rFonts w:hint="eastAsia"/>
        </w:rPr>
        <w:t>节能改造</w:t>
      </w:r>
      <w:r w:rsidRPr="005879EF">
        <w:rPr>
          <w:rFonts w:hint="eastAsia"/>
        </w:rPr>
        <w:t>项目业绩情况表</w:t>
      </w:r>
    </w:p>
    <w:p w14:paraId="7BFC78C2" w14:textId="77777777" w:rsidR="007302D7" w:rsidRPr="005879EF" w:rsidRDefault="0006032D">
      <w:pPr>
        <w:ind w:firstLineChars="0" w:firstLine="0"/>
        <w:jc w:val="center"/>
        <w:rPr>
          <w:b/>
        </w:rPr>
      </w:pPr>
      <w:r w:rsidRPr="005879EF">
        <w:rPr>
          <w:rFonts w:hint="eastAsia"/>
          <w:b/>
        </w:rPr>
        <w:t>路灯设施节能改造</w:t>
      </w:r>
      <w:r w:rsidR="007302D7" w:rsidRPr="005879EF">
        <w:rPr>
          <w:b/>
        </w:rPr>
        <w:t>项目业绩情况表</w:t>
      </w:r>
    </w:p>
    <w:p w14:paraId="1FB1B492" w14:textId="77777777" w:rsidR="007302D7" w:rsidRPr="005879EF" w:rsidRDefault="007302D7">
      <w:pPr>
        <w:ind w:firstLineChars="0" w:firstLine="0"/>
        <w:jc w:val="center"/>
        <w:rPr>
          <w:b/>
        </w:rPr>
      </w:pPr>
      <w:r w:rsidRPr="005879EF">
        <w:rPr>
          <w:b/>
        </w:rPr>
        <w:t>（</w:t>
      </w:r>
      <w:r w:rsidRPr="005879EF">
        <w:rPr>
          <w:b/>
        </w:rPr>
        <w:t>201</w:t>
      </w:r>
      <w:r w:rsidR="00720F08" w:rsidRPr="005879EF">
        <w:rPr>
          <w:b/>
        </w:rPr>
        <w:t>6</w:t>
      </w:r>
      <w:r w:rsidRPr="005879EF">
        <w:rPr>
          <w:b/>
        </w:rPr>
        <w:t>年</w:t>
      </w:r>
      <w:r w:rsidR="00B0640C" w:rsidRPr="005879EF">
        <w:rPr>
          <w:b/>
        </w:rPr>
        <w:t>7</w:t>
      </w:r>
      <w:r w:rsidRPr="005879EF">
        <w:rPr>
          <w:b/>
        </w:rPr>
        <w:t>月</w:t>
      </w:r>
      <w:r w:rsidRPr="005879EF">
        <w:rPr>
          <w:b/>
        </w:rPr>
        <w:t>1</w:t>
      </w:r>
      <w:r w:rsidRPr="005879EF">
        <w:rPr>
          <w:b/>
        </w:rPr>
        <w:t>日至投标截止日）</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8"/>
        <w:gridCol w:w="1060"/>
        <w:gridCol w:w="1271"/>
        <w:gridCol w:w="1060"/>
        <w:gridCol w:w="1060"/>
        <w:gridCol w:w="1271"/>
        <w:gridCol w:w="1271"/>
        <w:gridCol w:w="841"/>
      </w:tblGrid>
      <w:tr w:rsidR="007302D7" w:rsidRPr="005879EF" w14:paraId="0F721368" w14:textId="77777777" w:rsidTr="00F96E16">
        <w:tc>
          <w:tcPr>
            <w:tcW w:w="638" w:type="dxa"/>
          </w:tcPr>
          <w:p w14:paraId="7F6915E2" w14:textId="77777777" w:rsidR="007302D7" w:rsidRPr="005879EF" w:rsidRDefault="007302D7">
            <w:pPr>
              <w:pStyle w:val="afc"/>
              <w:spacing w:line="360" w:lineRule="auto"/>
              <w:rPr>
                <w:b/>
                <w:kern w:val="2"/>
                <w:sz w:val="21"/>
                <w:szCs w:val="21"/>
              </w:rPr>
            </w:pPr>
            <w:r w:rsidRPr="005879EF">
              <w:rPr>
                <w:b/>
                <w:kern w:val="2"/>
                <w:sz w:val="21"/>
                <w:szCs w:val="21"/>
              </w:rPr>
              <w:t>序号</w:t>
            </w:r>
          </w:p>
        </w:tc>
        <w:tc>
          <w:tcPr>
            <w:tcW w:w="1060" w:type="dxa"/>
            <w:vAlign w:val="center"/>
          </w:tcPr>
          <w:p w14:paraId="7D797EED" w14:textId="77777777" w:rsidR="007302D7" w:rsidRPr="005879EF" w:rsidRDefault="007302D7">
            <w:pPr>
              <w:pStyle w:val="afc"/>
              <w:spacing w:line="360" w:lineRule="auto"/>
              <w:rPr>
                <w:b/>
                <w:kern w:val="2"/>
                <w:sz w:val="21"/>
                <w:szCs w:val="21"/>
              </w:rPr>
            </w:pPr>
            <w:r w:rsidRPr="005879EF">
              <w:rPr>
                <w:b/>
                <w:kern w:val="2"/>
                <w:sz w:val="21"/>
                <w:szCs w:val="21"/>
              </w:rPr>
              <w:t>项目名称</w:t>
            </w:r>
          </w:p>
        </w:tc>
        <w:tc>
          <w:tcPr>
            <w:tcW w:w="1271" w:type="dxa"/>
            <w:vAlign w:val="center"/>
          </w:tcPr>
          <w:p w14:paraId="390745CE" w14:textId="77777777" w:rsidR="007302D7" w:rsidRPr="005879EF" w:rsidRDefault="007302D7">
            <w:pPr>
              <w:pStyle w:val="afc"/>
              <w:spacing w:line="360" w:lineRule="auto"/>
              <w:rPr>
                <w:b/>
                <w:kern w:val="2"/>
                <w:sz w:val="21"/>
                <w:szCs w:val="21"/>
              </w:rPr>
            </w:pPr>
            <w:r w:rsidRPr="005879EF">
              <w:rPr>
                <w:b/>
                <w:kern w:val="2"/>
                <w:sz w:val="21"/>
                <w:szCs w:val="21"/>
              </w:rPr>
              <w:t>项目合同额</w:t>
            </w:r>
          </w:p>
        </w:tc>
        <w:tc>
          <w:tcPr>
            <w:tcW w:w="1060" w:type="dxa"/>
          </w:tcPr>
          <w:p w14:paraId="670DC57A" w14:textId="77777777" w:rsidR="007302D7" w:rsidRPr="005879EF" w:rsidRDefault="007302D7">
            <w:pPr>
              <w:pStyle w:val="afc"/>
              <w:spacing w:line="360" w:lineRule="auto"/>
              <w:rPr>
                <w:b/>
                <w:kern w:val="2"/>
                <w:sz w:val="21"/>
                <w:szCs w:val="21"/>
              </w:rPr>
            </w:pPr>
            <w:r w:rsidRPr="005879EF">
              <w:rPr>
                <w:b/>
                <w:kern w:val="2"/>
                <w:sz w:val="21"/>
                <w:szCs w:val="21"/>
              </w:rPr>
              <w:t>项目类型</w:t>
            </w:r>
          </w:p>
        </w:tc>
        <w:tc>
          <w:tcPr>
            <w:tcW w:w="1060" w:type="dxa"/>
            <w:vAlign w:val="center"/>
          </w:tcPr>
          <w:p w14:paraId="165DCAC4" w14:textId="77777777" w:rsidR="007302D7" w:rsidRPr="005879EF" w:rsidRDefault="007302D7">
            <w:pPr>
              <w:pStyle w:val="afc"/>
              <w:spacing w:line="360" w:lineRule="auto"/>
              <w:rPr>
                <w:b/>
                <w:kern w:val="2"/>
                <w:sz w:val="21"/>
                <w:szCs w:val="21"/>
              </w:rPr>
            </w:pPr>
            <w:r w:rsidRPr="005879EF">
              <w:rPr>
                <w:b/>
                <w:kern w:val="2"/>
                <w:sz w:val="21"/>
                <w:szCs w:val="21"/>
              </w:rPr>
              <w:t>规模描述</w:t>
            </w:r>
          </w:p>
        </w:tc>
        <w:tc>
          <w:tcPr>
            <w:tcW w:w="1271" w:type="dxa"/>
            <w:vAlign w:val="center"/>
          </w:tcPr>
          <w:p w14:paraId="273874D5" w14:textId="77777777" w:rsidR="007302D7" w:rsidRPr="005879EF" w:rsidRDefault="007302D7">
            <w:pPr>
              <w:pStyle w:val="afc"/>
              <w:spacing w:line="360" w:lineRule="auto"/>
              <w:rPr>
                <w:b/>
                <w:kern w:val="2"/>
                <w:sz w:val="21"/>
                <w:szCs w:val="21"/>
              </w:rPr>
            </w:pPr>
            <w:r w:rsidRPr="005879EF">
              <w:rPr>
                <w:b/>
                <w:kern w:val="2"/>
                <w:sz w:val="21"/>
                <w:szCs w:val="21"/>
              </w:rPr>
              <w:t>采购人名称</w:t>
            </w:r>
          </w:p>
        </w:tc>
        <w:tc>
          <w:tcPr>
            <w:tcW w:w="1271" w:type="dxa"/>
            <w:vAlign w:val="center"/>
          </w:tcPr>
          <w:p w14:paraId="3BE6C8A0" w14:textId="77777777" w:rsidR="007302D7" w:rsidRPr="005879EF" w:rsidRDefault="007302D7">
            <w:pPr>
              <w:pStyle w:val="afc"/>
              <w:spacing w:line="360" w:lineRule="auto"/>
              <w:rPr>
                <w:b/>
                <w:kern w:val="2"/>
                <w:sz w:val="21"/>
                <w:szCs w:val="21"/>
              </w:rPr>
            </w:pPr>
            <w:r w:rsidRPr="005879EF">
              <w:rPr>
                <w:b/>
                <w:kern w:val="2"/>
                <w:sz w:val="21"/>
                <w:szCs w:val="21"/>
              </w:rPr>
              <w:t>采购人电话</w:t>
            </w:r>
          </w:p>
        </w:tc>
        <w:tc>
          <w:tcPr>
            <w:tcW w:w="841" w:type="dxa"/>
            <w:vAlign w:val="center"/>
          </w:tcPr>
          <w:p w14:paraId="1FAB7346" w14:textId="77777777" w:rsidR="007302D7" w:rsidRPr="005879EF" w:rsidRDefault="007302D7">
            <w:pPr>
              <w:pStyle w:val="afc"/>
              <w:spacing w:line="360" w:lineRule="auto"/>
              <w:rPr>
                <w:b/>
                <w:kern w:val="2"/>
                <w:sz w:val="21"/>
                <w:szCs w:val="21"/>
              </w:rPr>
            </w:pPr>
            <w:r w:rsidRPr="005879EF">
              <w:rPr>
                <w:b/>
                <w:kern w:val="2"/>
                <w:sz w:val="21"/>
                <w:szCs w:val="21"/>
              </w:rPr>
              <w:t>备注</w:t>
            </w:r>
          </w:p>
        </w:tc>
      </w:tr>
      <w:tr w:rsidR="007302D7" w:rsidRPr="005879EF" w14:paraId="09084370" w14:textId="77777777" w:rsidTr="00F96E16">
        <w:tc>
          <w:tcPr>
            <w:tcW w:w="638" w:type="dxa"/>
          </w:tcPr>
          <w:p w14:paraId="265F417E" w14:textId="77777777" w:rsidR="007302D7" w:rsidRPr="005879EF" w:rsidRDefault="007302D7">
            <w:pPr>
              <w:pStyle w:val="afc"/>
              <w:spacing w:line="360" w:lineRule="auto"/>
              <w:rPr>
                <w:kern w:val="2"/>
                <w:sz w:val="21"/>
                <w:szCs w:val="21"/>
              </w:rPr>
            </w:pPr>
          </w:p>
        </w:tc>
        <w:tc>
          <w:tcPr>
            <w:tcW w:w="1060" w:type="dxa"/>
            <w:vAlign w:val="center"/>
          </w:tcPr>
          <w:p w14:paraId="2F6047E8" w14:textId="77777777" w:rsidR="007302D7" w:rsidRPr="005879EF" w:rsidRDefault="007302D7">
            <w:pPr>
              <w:pStyle w:val="afc"/>
              <w:spacing w:line="360" w:lineRule="auto"/>
              <w:rPr>
                <w:kern w:val="2"/>
                <w:sz w:val="21"/>
                <w:szCs w:val="21"/>
              </w:rPr>
            </w:pPr>
          </w:p>
        </w:tc>
        <w:tc>
          <w:tcPr>
            <w:tcW w:w="1271" w:type="dxa"/>
            <w:vAlign w:val="center"/>
          </w:tcPr>
          <w:p w14:paraId="1BB34D8D" w14:textId="77777777" w:rsidR="007302D7" w:rsidRPr="005879EF" w:rsidRDefault="007302D7">
            <w:pPr>
              <w:pStyle w:val="afc"/>
              <w:spacing w:line="360" w:lineRule="auto"/>
              <w:rPr>
                <w:kern w:val="2"/>
                <w:sz w:val="21"/>
                <w:szCs w:val="21"/>
              </w:rPr>
            </w:pPr>
          </w:p>
        </w:tc>
        <w:tc>
          <w:tcPr>
            <w:tcW w:w="1060" w:type="dxa"/>
          </w:tcPr>
          <w:p w14:paraId="48B2CB86" w14:textId="77777777" w:rsidR="007302D7" w:rsidRPr="005879EF" w:rsidRDefault="007302D7">
            <w:pPr>
              <w:pStyle w:val="afc"/>
              <w:spacing w:line="360" w:lineRule="auto"/>
              <w:rPr>
                <w:kern w:val="2"/>
                <w:sz w:val="21"/>
                <w:szCs w:val="21"/>
              </w:rPr>
            </w:pPr>
          </w:p>
        </w:tc>
        <w:tc>
          <w:tcPr>
            <w:tcW w:w="1060" w:type="dxa"/>
            <w:vAlign w:val="center"/>
          </w:tcPr>
          <w:p w14:paraId="0E36C174" w14:textId="77777777" w:rsidR="007302D7" w:rsidRPr="005879EF" w:rsidRDefault="007302D7">
            <w:pPr>
              <w:pStyle w:val="afc"/>
              <w:spacing w:line="360" w:lineRule="auto"/>
              <w:rPr>
                <w:kern w:val="2"/>
                <w:sz w:val="21"/>
                <w:szCs w:val="21"/>
              </w:rPr>
            </w:pPr>
          </w:p>
        </w:tc>
        <w:tc>
          <w:tcPr>
            <w:tcW w:w="1271" w:type="dxa"/>
            <w:vAlign w:val="center"/>
          </w:tcPr>
          <w:p w14:paraId="65A83696" w14:textId="77777777" w:rsidR="007302D7" w:rsidRPr="005879EF" w:rsidRDefault="007302D7">
            <w:pPr>
              <w:pStyle w:val="afc"/>
              <w:spacing w:line="360" w:lineRule="auto"/>
              <w:rPr>
                <w:kern w:val="2"/>
                <w:sz w:val="21"/>
                <w:szCs w:val="21"/>
              </w:rPr>
            </w:pPr>
          </w:p>
        </w:tc>
        <w:tc>
          <w:tcPr>
            <w:tcW w:w="1271" w:type="dxa"/>
            <w:vAlign w:val="center"/>
          </w:tcPr>
          <w:p w14:paraId="01430238" w14:textId="77777777" w:rsidR="007302D7" w:rsidRPr="005879EF" w:rsidRDefault="007302D7">
            <w:pPr>
              <w:pStyle w:val="afc"/>
              <w:spacing w:line="360" w:lineRule="auto"/>
              <w:rPr>
                <w:kern w:val="2"/>
                <w:sz w:val="21"/>
                <w:szCs w:val="21"/>
              </w:rPr>
            </w:pPr>
          </w:p>
        </w:tc>
        <w:tc>
          <w:tcPr>
            <w:tcW w:w="841" w:type="dxa"/>
            <w:vAlign w:val="center"/>
          </w:tcPr>
          <w:p w14:paraId="02B8DD23" w14:textId="77777777" w:rsidR="007302D7" w:rsidRPr="005879EF" w:rsidRDefault="007302D7">
            <w:pPr>
              <w:pStyle w:val="afc"/>
              <w:spacing w:line="360" w:lineRule="auto"/>
              <w:rPr>
                <w:kern w:val="2"/>
                <w:sz w:val="21"/>
                <w:szCs w:val="21"/>
              </w:rPr>
            </w:pPr>
          </w:p>
        </w:tc>
      </w:tr>
      <w:tr w:rsidR="007302D7" w:rsidRPr="005879EF" w14:paraId="7D7BF810" w14:textId="77777777" w:rsidTr="00F96E16">
        <w:tc>
          <w:tcPr>
            <w:tcW w:w="638" w:type="dxa"/>
          </w:tcPr>
          <w:p w14:paraId="1D0FD5C0" w14:textId="77777777" w:rsidR="007302D7" w:rsidRPr="005879EF" w:rsidRDefault="007302D7">
            <w:pPr>
              <w:pStyle w:val="afc"/>
              <w:spacing w:line="360" w:lineRule="auto"/>
              <w:rPr>
                <w:kern w:val="2"/>
                <w:sz w:val="21"/>
                <w:szCs w:val="21"/>
              </w:rPr>
            </w:pPr>
          </w:p>
        </w:tc>
        <w:tc>
          <w:tcPr>
            <w:tcW w:w="1060" w:type="dxa"/>
            <w:vAlign w:val="center"/>
          </w:tcPr>
          <w:p w14:paraId="0387D87A" w14:textId="77777777" w:rsidR="007302D7" w:rsidRPr="005879EF" w:rsidRDefault="007302D7">
            <w:pPr>
              <w:pStyle w:val="afc"/>
              <w:spacing w:line="360" w:lineRule="auto"/>
              <w:rPr>
                <w:kern w:val="2"/>
                <w:sz w:val="21"/>
                <w:szCs w:val="21"/>
              </w:rPr>
            </w:pPr>
          </w:p>
        </w:tc>
        <w:tc>
          <w:tcPr>
            <w:tcW w:w="1271" w:type="dxa"/>
            <w:vAlign w:val="center"/>
          </w:tcPr>
          <w:p w14:paraId="0D8883C2" w14:textId="77777777" w:rsidR="007302D7" w:rsidRPr="005879EF" w:rsidRDefault="007302D7">
            <w:pPr>
              <w:pStyle w:val="afc"/>
              <w:spacing w:line="360" w:lineRule="auto"/>
              <w:rPr>
                <w:kern w:val="2"/>
                <w:sz w:val="21"/>
                <w:szCs w:val="21"/>
              </w:rPr>
            </w:pPr>
          </w:p>
        </w:tc>
        <w:tc>
          <w:tcPr>
            <w:tcW w:w="1060" w:type="dxa"/>
          </w:tcPr>
          <w:p w14:paraId="49336F3C" w14:textId="77777777" w:rsidR="007302D7" w:rsidRPr="005879EF" w:rsidRDefault="007302D7">
            <w:pPr>
              <w:pStyle w:val="afc"/>
              <w:spacing w:line="360" w:lineRule="auto"/>
              <w:rPr>
                <w:kern w:val="2"/>
                <w:sz w:val="21"/>
                <w:szCs w:val="21"/>
              </w:rPr>
            </w:pPr>
          </w:p>
        </w:tc>
        <w:tc>
          <w:tcPr>
            <w:tcW w:w="1060" w:type="dxa"/>
            <w:vAlign w:val="center"/>
          </w:tcPr>
          <w:p w14:paraId="553F2EC2" w14:textId="77777777" w:rsidR="007302D7" w:rsidRPr="005879EF" w:rsidRDefault="007302D7">
            <w:pPr>
              <w:pStyle w:val="afc"/>
              <w:spacing w:line="360" w:lineRule="auto"/>
              <w:rPr>
                <w:kern w:val="2"/>
                <w:sz w:val="21"/>
                <w:szCs w:val="21"/>
              </w:rPr>
            </w:pPr>
          </w:p>
        </w:tc>
        <w:tc>
          <w:tcPr>
            <w:tcW w:w="1271" w:type="dxa"/>
            <w:vAlign w:val="center"/>
          </w:tcPr>
          <w:p w14:paraId="73F199C5" w14:textId="77777777" w:rsidR="007302D7" w:rsidRPr="005879EF" w:rsidRDefault="007302D7">
            <w:pPr>
              <w:pStyle w:val="afc"/>
              <w:spacing w:line="360" w:lineRule="auto"/>
              <w:rPr>
                <w:kern w:val="2"/>
                <w:sz w:val="21"/>
                <w:szCs w:val="21"/>
              </w:rPr>
            </w:pPr>
          </w:p>
        </w:tc>
        <w:tc>
          <w:tcPr>
            <w:tcW w:w="1271" w:type="dxa"/>
            <w:vAlign w:val="center"/>
          </w:tcPr>
          <w:p w14:paraId="16A51DD8" w14:textId="77777777" w:rsidR="007302D7" w:rsidRPr="005879EF" w:rsidRDefault="007302D7">
            <w:pPr>
              <w:pStyle w:val="afc"/>
              <w:spacing w:line="360" w:lineRule="auto"/>
              <w:rPr>
                <w:kern w:val="2"/>
                <w:sz w:val="21"/>
                <w:szCs w:val="21"/>
              </w:rPr>
            </w:pPr>
          </w:p>
        </w:tc>
        <w:tc>
          <w:tcPr>
            <w:tcW w:w="841" w:type="dxa"/>
            <w:vAlign w:val="center"/>
          </w:tcPr>
          <w:p w14:paraId="5776A3EF" w14:textId="77777777" w:rsidR="007302D7" w:rsidRPr="005879EF" w:rsidRDefault="007302D7">
            <w:pPr>
              <w:pStyle w:val="afc"/>
              <w:spacing w:line="360" w:lineRule="auto"/>
              <w:rPr>
                <w:kern w:val="2"/>
                <w:sz w:val="21"/>
                <w:szCs w:val="21"/>
              </w:rPr>
            </w:pPr>
          </w:p>
        </w:tc>
      </w:tr>
      <w:tr w:rsidR="007302D7" w:rsidRPr="005879EF" w14:paraId="7A2DF3C0" w14:textId="77777777" w:rsidTr="00F96E16">
        <w:tc>
          <w:tcPr>
            <w:tcW w:w="638" w:type="dxa"/>
          </w:tcPr>
          <w:p w14:paraId="17E881C4" w14:textId="77777777" w:rsidR="007302D7" w:rsidRPr="005879EF" w:rsidRDefault="007302D7">
            <w:pPr>
              <w:pStyle w:val="afc"/>
              <w:spacing w:line="360" w:lineRule="auto"/>
              <w:rPr>
                <w:kern w:val="2"/>
                <w:sz w:val="21"/>
                <w:szCs w:val="21"/>
              </w:rPr>
            </w:pPr>
          </w:p>
        </w:tc>
        <w:tc>
          <w:tcPr>
            <w:tcW w:w="1060" w:type="dxa"/>
            <w:vAlign w:val="center"/>
          </w:tcPr>
          <w:p w14:paraId="4DC6EABC" w14:textId="77777777" w:rsidR="007302D7" w:rsidRPr="005879EF" w:rsidRDefault="007302D7">
            <w:pPr>
              <w:pStyle w:val="afc"/>
              <w:spacing w:line="360" w:lineRule="auto"/>
              <w:rPr>
                <w:kern w:val="2"/>
                <w:sz w:val="21"/>
                <w:szCs w:val="21"/>
              </w:rPr>
            </w:pPr>
          </w:p>
        </w:tc>
        <w:tc>
          <w:tcPr>
            <w:tcW w:w="1271" w:type="dxa"/>
            <w:vAlign w:val="center"/>
          </w:tcPr>
          <w:p w14:paraId="6328006B" w14:textId="77777777" w:rsidR="007302D7" w:rsidRPr="005879EF" w:rsidRDefault="007302D7">
            <w:pPr>
              <w:pStyle w:val="afc"/>
              <w:spacing w:line="360" w:lineRule="auto"/>
              <w:rPr>
                <w:kern w:val="2"/>
                <w:sz w:val="21"/>
                <w:szCs w:val="21"/>
              </w:rPr>
            </w:pPr>
          </w:p>
        </w:tc>
        <w:tc>
          <w:tcPr>
            <w:tcW w:w="1060" w:type="dxa"/>
          </w:tcPr>
          <w:p w14:paraId="10A4E5B6" w14:textId="77777777" w:rsidR="007302D7" w:rsidRPr="005879EF" w:rsidRDefault="007302D7">
            <w:pPr>
              <w:pStyle w:val="afc"/>
              <w:spacing w:line="360" w:lineRule="auto"/>
              <w:rPr>
                <w:kern w:val="2"/>
                <w:sz w:val="21"/>
                <w:szCs w:val="21"/>
              </w:rPr>
            </w:pPr>
          </w:p>
        </w:tc>
        <w:tc>
          <w:tcPr>
            <w:tcW w:w="1060" w:type="dxa"/>
            <w:vAlign w:val="center"/>
          </w:tcPr>
          <w:p w14:paraId="210D2C9E" w14:textId="77777777" w:rsidR="007302D7" w:rsidRPr="005879EF" w:rsidRDefault="007302D7">
            <w:pPr>
              <w:pStyle w:val="afc"/>
              <w:spacing w:line="360" w:lineRule="auto"/>
              <w:rPr>
                <w:kern w:val="2"/>
                <w:sz w:val="21"/>
                <w:szCs w:val="21"/>
              </w:rPr>
            </w:pPr>
          </w:p>
        </w:tc>
        <w:tc>
          <w:tcPr>
            <w:tcW w:w="1271" w:type="dxa"/>
            <w:vAlign w:val="center"/>
          </w:tcPr>
          <w:p w14:paraId="11757767" w14:textId="77777777" w:rsidR="007302D7" w:rsidRPr="005879EF" w:rsidRDefault="007302D7">
            <w:pPr>
              <w:pStyle w:val="afc"/>
              <w:spacing w:line="360" w:lineRule="auto"/>
              <w:rPr>
                <w:kern w:val="2"/>
                <w:sz w:val="21"/>
                <w:szCs w:val="21"/>
              </w:rPr>
            </w:pPr>
          </w:p>
        </w:tc>
        <w:tc>
          <w:tcPr>
            <w:tcW w:w="1271" w:type="dxa"/>
            <w:vAlign w:val="center"/>
          </w:tcPr>
          <w:p w14:paraId="62726144" w14:textId="77777777" w:rsidR="007302D7" w:rsidRPr="005879EF" w:rsidRDefault="007302D7">
            <w:pPr>
              <w:pStyle w:val="afc"/>
              <w:spacing w:line="360" w:lineRule="auto"/>
              <w:rPr>
                <w:kern w:val="2"/>
                <w:sz w:val="21"/>
                <w:szCs w:val="21"/>
              </w:rPr>
            </w:pPr>
          </w:p>
        </w:tc>
        <w:tc>
          <w:tcPr>
            <w:tcW w:w="841" w:type="dxa"/>
            <w:vAlign w:val="center"/>
          </w:tcPr>
          <w:p w14:paraId="590A460B" w14:textId="77777777" w:rsidR="007302D7" w:rsidRPr="005879EF" w:rsidRDefault="007302D7">
            <w:pPr>
              <w:pStyle w:val="afc"/>
              <w:spacing w:line="360" w:lineRule="auto"/>
              <w:rPr>
                <w:kern w:val="2"/>
                <w:sz w:val="21"/>
                <w:szCs w:val="21"/>
              </w:rPr>
            </w:pPr>
          </w:p>
        </w:tc>
      </w:tr>
      <w:tr w:rsidR="007302D7" w:rsidRPr="005879EF" w14:paraId="36584CA6" w14:textId="77777777" w:rsidTr="00F96E16">
        <w:tc>
          <w:tcPr>
            <w:tcW w:w="638" w:type="dxa"/>
          </w:tcPr>
          <w:p w14:paraId="4FED1232" w14:textId="77777777" w:rsidR="007302D7" w:rsidRPr="005879EF" w:rsidRDefault="007302D7">
            <w:pPr>
              <w:pStyle w:val="afc"/>
              <w:spacing w:line="360" w:lineRule="auto"/>
              <w:rPr>
                <w:kern w:val="2"/>
                <w:sz w:val="21"/>
                <w:szCs w:val="21"/>
              </w:rPr>
            </w:pPr>
          </w:p>
        </w:tc>
        <w:tc>
          <w:tcPr>
            <w:tcW w:w="1060" w:type="dxa"/>
            <w:vAlign w:val="center"/>
          </w:tcPr>
          <w:p w14:paraId="54DFF555" w14:textId="77777777" w:rsidR="007302D7" w:rsidRPr="005879EF" w:rsidRDefault="007302D7">
            <w:pPr>
              <w:pStyle w:val="afc"/>
              <w:spacing w:line="360" w:lineRule="auto"/>
              <w:rPr>
                <w:kern w:val="2"/>
                <w:sz w:val="21"/>
                <w:szCs w:val="21"/>
              </w:rPr>
            </w:pPr>
          </w:p>
        </w:tc>
        <w:tc>
          <w:tcPr>
            <w:tcW w:w="1271" w:type="dxa"/>
            <w:vAlign w:val="center"/>
          </w:tcPr>
          <w:p w14:paraId="2ED3B0AC" w14:textId="77777777" w:rsidR="007302D7" w:rsidRPr="005879EF" w:rsidRDefault="007302D7">
            <w:pPr>
              <w:pStyle w:val="afc"/>
              <w:spacing w:line="360" w:lineRule="auto"/>
              <w:rPr>
                <w:kern w:val="2"/>
                <w:sz w:val="21"/>
                <w:szCs w:val="21"/>
              </w:rPr>
            </w:pPr>
          </w:p>
        </w:tc>
        <w:tc>
          <w:tcPr>
            <w:tcW w:w="1060" w:type="dxa"/>
          </w:tcPr>
          <w:p w14:paraId="0A2D7474" w14:textId="77777777" w:rsidR="007302D7" w:rsidRPr="005879EF" w:rsidRDefault="007302D7">
            <w:pPr>
              <w:pStyle w:val="afc"/>
              <w:spacing w:line="360" w:lineRule="auto"/>
              <w:rPr>
                <w:kern w:val="2"/>
                <w:sz w:val="21"/>
                <w:szCs w:val="21"/>
              </w:rPr>
            </w:pPr>
          </w:p>
        </w:tc>
        <w:tc>
          <w:tcPr>
            <w:tcW w:w="1060" w:type="dxa"/>
            <w:vAlign w:val="center"/>
          </w:tcPr>
          <w:p w14:paraId="0CD941F0" w14:textId="77777777" w:rsidR="007302D7" w:rsidRPr="005879EF" w:rsidRDefault="007302D7">
            <w:pPr>
              <w:pStyle w:val="afc"/>
              <w:spacing w:line="360" w:lineRule="auto"/>
              <w:rPr>
                <w:kern w:val="2"/>
                <w:sz w:val="21"/>
                <w:szCs w:val="21"/>
              </w:rPr>
            </w:pPr>
          </w:p>
        </w:tc>
        <w:tc>
          <w:tcPr>
            <w:tcW w:w="1271" w:type="dxa"/>
            <w:vAlign w:val="center"/>
          </w:tcPr>
          <w:p w14:paraId="05C345B8" w14:textId="77777777" w:rsidR="007302D7" w:rsidRPr="005879EF" w:rsidRDefault="007302D7">
            <w:pPr>
              <w:pStyle w:val="afc"/>
              <w:spacing w:line="360" w:lineRule="auto"/>
              <w:rPr>
                <w:kern w:val="2"/>
                <w:sz w:val="21"/>
                <w:szCs w:val="21"/>
              </w:rPr>
            </w:pPr>
          </w:p>
        </w:tc>
        <w:tc>
          <w:tcPr>
            <w:tcW w:w="1271" w:type="dxa"/>
            <w:vAlign w:val="center"/>
          </w:tcPr>
          <w:p w14:paraId="2F5659CB" w14:textId="77777777" w:rsidR="007302D7" w:rsidRPr="005879EF" w:rsidRDefault="007302D7">
            <w:pPr>
              <w:pStyle w:val="afc"/>
              <w:spacing w:line="360" w:lineRule="auto"/>
              <w:rPr>
                <w:kern w:val="2"/>
                <w:sz w:val="21"/>
                <w:szCs w:val="21"/>
              </w:rPr>
            </w:pPr>
          </w:p>
        </w:tc>
        <w:tc>
          <w:tcPr>
            <w:tcW w:w="841" w:type="dxa"/>
            <w:vAlign w:val="center"/>
          </w:tcPr>
          <w:p w14:paraId="1EBF9232" w14:textId="77777777" w:rsidR="007302D7" w:rsidRPr="005879EF" w:rsidRDefault="007302D7">
            <w:pPr>
              <w:pStyle w:val="afc"/>
              <w:spacing w:line="360" w:lineRule="auto"/>
              <w:rPr>
                <w:kern w:val="2"/>
                <w:sz w:val="21"/>
                <w:szCs w:val="21"/>
              </w:rPr>
            </w:pPr>
          </w:p>
        </w:tc>
      </w:tr>
      <w:tr w:rsidR="007302D7" w:rsidRPr="005879EF" w14:paraId="3592038B" w14:textId="77777777" w:rsidTr="00F96E16">
        <w:tc>
          <w:tcPr>
            <w:tcW w:w="638" w:type="dxa"/>
          </w:tcPr>
          <w:p w14:paraId="748156E4" w14:textId="77777777" w:rsidR="007302D7" w:rsidRPr="005879EF" w:rsidRDefault="007302D7">
            <w:pPr>
              <w:pStyle w:val="afc"/>
              <w:spacing w:line="360" w:lineRule="auto"/>
              <w:rPr>
                <w:kern w:val="2"/>
                <w:sz w:val="21"/>
                <w:szCs w:val="21"/>
              </w:rPr>
            </w:pPr>
          </w:p>
        </w:tc>
        <w:tc>
          <w:tcPr>
            <w:tcW w:w="1060" w:type="dxa"/>
            <w:vAlign w:val="center"/>
          </w:tcPr>
          <w:p w14:paraId="20EF59D2" w14:textId="77777777" w:rsidR="007302D7" w:rsidRPr="005879EF" w:rsidRDefault="007302D7">
            <w:pPr>
              <w:pStyle w:val="afc"/>
              <w:spacing w:line="360" w:lineRule="auto"/>
              <w:rPr>
                <w:kern w:val="2"/>
                <w:sz w:val="21"/>
                <w:szCs w:val="21"/>
              </w:rPr>
            </w:pPr>
          </w:p>
        </w:tc>
        <w:tc>
          <w:tcPr>
            <w:tcW w:w="1271" w:type="dxa"/>
            <w:vAlign w:val="center"/>
          </w:tcPr>
          <w:p w14:paraId="1955A3D5" w14:textId="77777777" w:rsidR="007302D7" w:rsidRPr="005879EF" w:rsidRDefault="007302D7">
            <w:pPr>
              <w:pStyle w:val="afc"/>
              <w:spacing w:line="360" w:lineRule="auto"/>
              <w:rPr>
                <w:kern w:val="2"/>
                <w:sz w:val="21"/>
                <w:szCs w:val="21"/>
              </w:rPr>
            </w:pPr>
          </w:p>
        </w:tc>
        <w:tc>
          <w:tcPr>
            <w:tcW w:w="1060" w:type="dxa"/>
          </w:tcPr>
          <w:p w14:paraId="057AF45B" w14:textId="77777777" w:rsidR="007302D7" w:rsidRPr="005879EF" w:rsidRDefault="007302D7">
            <w:pPr>
              <w:pStyle w:val="afc"/>
              <w:spacing w:line="360" w:lineRule="auto"/>
              <w:rPr>
                <w:kern w:val="2"/>
                <w:sz w:val="21"/>
                <w:szCs w:val="21"/>
              </w:rPr>
            </w:pPr>
          </w:p>
        </w:tc>
        <w:tc>
          <w:tcPr>
            <w:tcW w:w="1060" w:type="dxa"/>
            <w:vAlign w:val="center"/>
          </w:tcPr>
          <w:p w14:paraId="58FCEF98" w14:textId="77777777" w:rsidR="007302D7" w:rsidRPr="005879EF" w:rsidRDefault="007302D7">
            <w:pPr>
              <w:pStyle w:val="afc"/>
              <w:spacing w:line="360" w:lineRule="auto"/>
              <w:rPr>
                <w:kern w:val="2"/>
                <w:sz w:val="21"/>
                <w:szCs w:val="21"/>
              </w:rPr>
            </w:pPr>
          </w:p>
        </w:tc>
        <w:tc>
          <w:tcPr>
            <w:tcW w:w="1271" w:type="dxa"/>
            <w:vAlign w:val="center"/>
          </w:tcPr>
          <w:p w14:paraId="7A807E52" w14:textId="77777777" w:rsidR="007302D7" w:rsidRPr="005879EF" w:rsidRDefault="007302D7">
            <w:pPr>
              <w:pStyle w:val="afc"/>
              <w:spacing w:line="360" w:lineRule="auto"/>
              <w:rPr>
                <w:kern w:val="2"/>
                <w:sz w:val="21"/>
                <w:szCs w:val="21"/>
              </w:rPr>
            </w:pPr>
          </w:p>
        </w:tc>
        <w:tc>
          <w:tcPr>
            <w:tcW w:w="1271" w:type="dxa"/>
            <w:vAlign w:val="center"/>
          </w:tcPr>
          <w:p w14:paraId="2E7B0368" w14:textId="77777777" w:rsidR="007302D7" w:rsidRPr="005879EF" w:rsidRDefault="007302D7">
            <w:pPr>
              <w:pStyle w:val="afc"/>
              <w:spacing w:line="360" w:lineRule="auto"/>
              <w:rPr>
                <w:kern w:val="2"/>
                <w:sz w:val="21"/>
                <w:szCs w:val="21"/>
              </w:rPr>
            </w:pPr>
          </w:p>
        </w:tc>
        <w:tc>
          <w:tcPr>
            <w:tcW w:w="841" w:type="dxa"/>
            <w:vAlign w:val="center"/>
          </w:tcPr>
          <w:p w14:paraId="403E6ABF" w14:textId="77777777" w:rsidR="007302D7" w:rsidRPr="005879EF" w:rsidRDefault="007302D7">
            <w:pPr>
              <w:pStyle w:val="afc"/>
              <w:spacing w:line="360" w:lineRule="auto"/>
              <w:rPr>
                <w:kern w:val="2"/>
                <w:sz w:val="21"/>
                <w:szCs w:val="21"/>
              </w:rPr>
            </w:pPr>
          </w:p>
        </w:tc>
      </w:tr>
      <w:tr w:rsidR="007302D7" w:rsidRPr="005879EF" w14:paraId="342868F8" w14:textId="77777777" w:rsidTr="00F96E16">
        <w:tc>
          <w:tcPr>
            <w:tcW w:w="638" w:type="dxa"/>
          </w:tcPr>
          <w:p w14:paraId="3D9EC363" w14:textId="77777777" w:rsidR="007302D7" w:rsidRPr="005879EF" w:rsidRDefault="007302D7">
            <w:pPr>
              <w:pStyle w:val="afc"/>
              <w:spacing w:line="360" w:lineRule="auto"/>
              <w:rPr>
                <w:kern w:val="2"/>
                <w:sz w:val="21"/>
                <w:szCs w:val="21"/>
              </w:rPr>
            </w:pPr>
          </w:p>
        </w:tc>
        <w:tc>
          <w:tcPr>
            <w:tcW w:w="1060" w:type="dxa"/>
            <w:vAlign w:val="center"/>
          </w:tcPr>
          <w:p w14:paraId="0EBA8948" w14:textId="77777777" w:rsidR="007302D7" w:rsidRPr="005879EF" w:rsidRDefault="007302D7">
            <w:pPr>
              <w:pStyle w:val="afc"/>
              <w:spacing w:line="360" w:lineRule="auto"/>
              <w:rPr>
                <w:kern w:val="2"/>
                <w:sz w:val="21"/>
                <w:szCs w:val="21"/>
              </w:rPr>
            </w:pPr>
          </w:p>
        </w:tc>
        <w:tc>
          <w:tcPr>
            <w:tcW w:w="1271" w:type="dxa"/>
            <w:vAlign w:val="center"/>
          </w:tcPr>
          <w:p w14:paraId="25313A3E" w14:textId="77777777" w:rsidR="007302D7" w:rsidRPr="005879EF" w:rsidRDefault="007302D7">
            <w:pPr>
              <w:pStyle w:val="afc"/>
              <w:spacing w:line="360" w:lineRule="auto"/>
              <w:rPr>
                <w:kern w:val="2"/>
                <w:sz w:val="21"/>
                <w:szCs w:val="21"/>
              </w:rPr>
            </w:pPr>
          </w:p>
        </w:tc>
        <w:tc>
          <w:tcPr>
            <w:tcW w:w="1060" w:type="dxa"/>
          </w:tcPr>
          <w:p w14:paraId="6C942101" w14:textId="77777777" w:rsidR="007302D7" w:rsidRPr="005879EF" w:rsidRDefault="007302D7">
            <w:pPr>
              <w:pStyle w:val="afc"/>
              <w:spacing w:line="360" w:lineRule="auto"/>
              <w:rPr>
                <w:kern w:val="2"/>
                <w:sz w:val="21"/>
                <w:szCs w:val="21"/>
              </w:rPr>
            </w:pPr>
          </w:p>
        </w:tc>
        <w:tc>
          <w:tcPr>
            <w:tcW w:w="1060" w:type="dxa"/>
            <w:vAlign w:val="center"/>
          </w:tcPr>
          <w:p w14:paraId="09C32452" w14:textId="77777777" w:rsidR="007302D7" w:rsidRPr="005879EF" w:rsidRDefault="007302D7">
            <w:pPr>
              <w:pStyle w:val="afc"/>
              <w:spacing w:line="360" w:lineRule="auto"/>
              <w:rPr>
                <w:kern w:val="2"/>
                <w:sz w:val="21"/>
                <w:szCs w:val="21"/>
              </w:rPr>
            </w:pPr>
          </w:p>
        </w:tc>
        <w:tc>
          <w:tcPr>
            <w:tcW w:w="1271" w:type="dxa"/>
            <w:vAlign w:val="center"/>
          </w:tcPr>
          <w:p w14:paraId="1E550222" w14:textId="77777777" w:rsidR="007302D7" w:rsidRPr="005879EF" w:rsidRDefault="007302D7">
            <w:pPr>
              <w:pStyle w:val="afc"/>
              <w:spacing w:line="360" w:lineRule="auto"/>
              <w:rPr>
                <w:kern w:val="2"/>
                <w:sz w:val="21"/>
                <w:szCs w:val="21"/>
              </w:rPr>
            </w:pPr>
          </w:p>
        </w:tc>
        <w:tc>
          <w:tcPr>
            <w:tcW w:w="1271" w:type="dxa"/>
            <w:vAlign w:val="center"/>
          </w:tcPr>
          <w:p w14:paraId="3E3F8980" w14:textId="77777777" w:rsidR="007302D7" w:rsidRPr="005879EF" w:rsidRDefault="007302D7">
            <w:pPr>
              <w:pStyle w:val="afc"/>
              <w:spacing w:line="360" w:lineRule="auto"/>
              <w:rPr>
                <w:kern w:val="2"/>
                <w:sz w:val="21"/>
                <w:szCs w:val="21"/>
              </w:rPr>
            </w:pPr>
          </w:p>
        </w:tc>
        <w:tc>
          <w:tcPr>
            <w:tcW w:w="841" w:type="dxa"/>
            <w:vAlign w:val="center"/>
          </w:tcPr>
          <w:p w14:paraId="268AC15A" w14:textId="77777777" w:rsidR="007302D7" w:rsidRPr="005879EF" w:rsidRDefault="007302D7">
            <w:pPr>
              <w:pStyle w:val="afc"/>
              <w:spacing w:line="360" w:lineRule="auto"/>
              <w:rPr>
                <w:kern w:val="2"/>
                <w:sz w:val="21"/>
                <w:szCs w:val="21"/>
              </w:rPr>
            </w:pPr>
          </w:p>
        </w:tc>
      </w:tr>
      <w:tr w:rsidR="007302D7" w:rsidRPr="005879EF" w14:paraId="090B77B1" w14:textId="77777777" w:rsidTr="00F96E16">
        <w:tc>
          <w:tcPr>
            <w:tcW w:w="638" w:type="dxa"/>
          </w:tcPr>
          <w:p w14:paraId="0D4FD2AE" w14:textId="77777777" w:rsidR="007302D7" w:rsidRPr="005879EF" w:rsidRDefault="007302D7">
            <w:pPr>
              <w:pStyle w:val="afc"/>
              <w:spacing w:line="360" w:lineRule="auto"/>
              <w:rPr>
                <w:kern w:val="2"/>
                <w:sz w:val="21"/>
                <w:szCs w:val="21"/>
              </w:rPr>
            </w:pPr>
          </w:p>
        </w:tc>
        <w:tc>
          <w:tcPr>
            <w:tcW w:w="1060" w:type="dxa"/>
            <w:vAlign w:val="center"/>
          </w:tcPr>
          <w:p w14:paraId="4A5215DB" w14:textId="77777777" w:rsidR="007302D7" w:rsidRPr="005879EF" w:rsidRDefault="007302D7">
            <w:pPr>
              <w:pStyle w:val="afc"/>
              <w:spacing w:line="360" w:lineRule="auto"/>
              <w:rPr>
                <w:kern w:val="2"/>
                <w:sz w:val="21"/>
                <w:szCs w:val="21"/>
              </w:rPr>
            </w:pPr>
          </w:p>
        </w:tc>
        <w:tc>
          <w:tcPr>
            <w:tcW w:w="1271" w:type="dxa"/>
            <w:vAlign w:val="center"/>
          </w:tcPr>
          <w:p w14:paraId="4A1D58B0" w14:textId="77777777" w:rsidR="007302D7" w:rsidRPr="005879EF" w:rsidRDefault="007302D7">
            <w:pPr>
              <w:pStyle w:val="afc"/>
              <w:spacing w:line="360" w:lineRule="auto"/>
              <w:rPr>
                <w:kern w:val="2"/>
                <w:sz w:val="21"/>
                <w:szCs w:val="21"/>
              </w:rPr>
            </w:pPr>
          </w:p>
        </w:tc>
        <w:tc>
          <w:tcPr>
            <w:tcW w:w="1060" w:type="dxa"/>
          </w:tcPr>
          <w:p w14:paraId="62E02184" w14:textId="77777777" w:rsidR="007302D7" w:rsidRPr="005879EF" w:rsidRDefault="007302D7">
            <w:pPr>
              <w:pStyle w:val="afc"/>
              <w:spacing w:line="360" w:lineRule="auto"/>
              <w:rPr>
                <w:kern w:val="2"/>
                <w:sz w:val="21"/>
                <w:szCs w:val="21"/>
              </w:rPr>
            </w:pPr>
          </w:p>
        </w:tc>
        <w:tc>
          <w:tcPr>
            <w:tcW w:w="1060" w:type="dxa"/>
            <w:vAlign w:val="center"/>
          </w:tcPr>
          <w:p w14:paraId="4B72AD07" w14:textId="77777777" w:rsidR="007302D7" w:rsidRPr="005879EF" w:rsidRDefault="007302D7">
            <w:pPr>
              <w:pStyle w:val="afc"/>
              <w:spacing w:line="360" w:lineRule="auto"/>
              <w:rPr>
                <w:kern w:val="2"/>
                <w:sz w:val="21"/>
                <w:szCs w:val="21"/>
              </w:rPr>
            </w:pPr>
          </w:p>
        </w:tc>
        <w:tc>
          <w:tcPr>
            <w:tcW w:w="1271" w:type="dxa"/>
            <w:vAlign w:val="center"/>
          </w:tcPr>
          <w:p w14:paraId="0964CADA" w14:textId="77777777" w:rsidR="007302D7" w:rsidRPr="005879EF" w:rsidRDefault="007302D7">
            <w:pPr>
              <w:pStyle w:val="afc"/>
              <w:spacing w:line="360" w:lineRule="auto"/>
              <w:rPr>
                <w:kern w:val="2"/>
                <w:sz w:val="21"/>
                <w:szCs w:val="21"/>
              </w:rPr>
            </w:pPr>
          </w:p>
        </w:tc>
        <w:tc>
          <w:tcPr>
            <w:tcW w:w="1271" w:type="dxa"/>
            <w:vAlign w:val="center"/>
          </w:tcPr>
          <w:p w14:paraId="7AC6B07C" w14:textId="77777777" w:rsidR="007302D7" w:rsidRPr="005879EF" w:rsidRDefault="007302D7">
            <w:pPr>
              <w:pStyle w:val="afc"/>
              <w:spacing w:line="360" w:lineRule="auto"/>
              <w:rPr>
                <w:kern w:val="2"/>
                <w:sz w:val="21"/>
                <w:szCs w:val="21"/>
              </w:rPr>
            </w:pPr>
          </w:p>
        </w:tc>
        <w:tc>
          <w:tcPr>
            <w:tcW w:w="841" w:type="dxa"/>
            <w:vAlign w:val="center"/>
          </w:tcPr>
          <w:p w14:paraId="336D7417" w14:textId="77777777" w:rsidR="007302D7" w:rsidRPr="005879EF" w:rsidRDefault="007302D7">
            <w:pPr>
              <w:pStyle w:val="afc"/>
              <w:spacing w:line="360" w:lineRule="auto"/>
              <w:rPr>
                <w:kern w:val="2"/>
                <w:sz w:val="21"/>
                <w:szCs w:val="21"/>
              </w:rPr>
            </w:pPr>
          </w:p>
        </w:tc>
      </w:tr>
      <w:tr w:rsidR="007302D7" w:rsidRPr="005879EF" w14:paraId="3D44A911" w14:textId="77777777" w:rsidTr="00F96E16">
        <w:tc>
          <w:tcPr>
            <w:tcW w:w="638" w:type="dxa"/>
          </w:tcPr>
          <w:p w14:paraId="17FB72E8" w14:textId="77777777" w:rsidR="007302D7" w:rsidRPr="005879EF" w:rsidRDefault="007302D7">
            <w:pPr>
              <w:pStyle w:val="afc"/>
              <w:spacing w:line="360" w:lineRule="auto"/>
              <w:rPr>
                <w:kern w:val="2"/>
                <w:sz w:val="21"/>
                <w:szCs w:val="21"/>
              </w:rPr>
            </w:pPr>
          </w:p>
        </w:tc>
        <w:tc>
          <w:tcPr>
            <w:tcW w:w="1060" w:type="dxa"/>
            <w:vAlign w:val="center"/>
          </w:tcPr>
          <w:p w14:paraId="2473EB33" w14:textId="77777777" w:rsidR="007302D7" w:rsidRPr="005879EF" w:rsidRDefault="007302D7">
            <w:pPr>
              <w:pStyle w:val="afc"/>
              <w:spacing w:line="360" w:lineRule="auto"/>
              <w:rPr>
                <w:kern w:val="2"/>
                <w:sz w:val="21"/>
                <w:szCs w:val="21"/>
              </w:rPr>
            </w:pPr>
          </w:p>
        </w:tc>
        <w:tc>
          <w:tcPr>
            <w:tcW w:w="1271" w:type="dxa"/>
            <w:vAlign w:val="center"/>
          </w:tcPr>
          <w:p w14:paraId="0E12D0DB" w14:textId="77777777" w:rsidR="007302D7" w:rsidRPr="005879EF" w:rsidRDefault="007302D7">
            <w:pPr>
              <w:pStyle w:val="afc"/>
              <w:spacing w:line="360" w:lineRule="auto"/>
              <w:rPr>
                <w:kern w:val="2"/>
                <w:sz w:val="21"/>
                <w:szCs w:val="21"/>
              </w:rPr>
            </w:pPr>
          </w:p>
        </w:tc>
        <w:tc>
          <w:tcPr>
            <w:tcW w:w="1060" w:type="dxa"/>
          </w:tcPr>
          <w:p w14:paraId="02E3266C" w14:textId="77777777" w:rsidR="007302D7" w:rsidRPr="005879EF" w:rsidRDefault="007302D7">
            <w:pPr>
              <w:pStyle w:val="afc"/>
              <w:spacing w:line="360" w:lineRule="auto"/>
              <w:rPr>
                <w:kern w:val="2"/>
                <w:sz w:val="21"/>
                <w:szCs w:val="21"/>
              </w:rPr>
            </w:pPr>
          </w:p>
        </w:tc>
        <w:tc>
          <w:tcPr>
            <w:tcW w:w="1060" w:type="dxa"/>
            <w:vAlign w:val="center"/>
          </w:tcPr>
          <w:p w14:paraId="5F45ADF0" w14:textId="77777777" w:rsidR="007302D7" w:rsidRPr="005879EF" w:rsidRDefault="007302D7">
            <w:pPr>
              <w:pStyle w:val="afc"/>
              <w:spacing w:line="360" w:lineRule="auto"/>
              <w:rPr>
                <w:kern w:val="2"/>
                <w:sz w:val="21"/>
                <w:szCs w:val="21"/>
              </w:rPr>
            </w:pPr>
          </w:p>
        </w:tc>
        <w:tc>
          <w:tcPr>
            <w:tcW w:w="1271" w:type="dxa"/>
            <w:vAlign w:val="center"/>
          </w:tcPr>
          <w:p w14:paraId="0F2EAC94" w14:textId="77777777" w:rsidR="007302D7" w:rsidRPr="005879EF" w:rsidRDefault="007302D7">
            <w:pPr>
              <w:pStyle w:val="afc"/>
              <w:spacing w:line="360" w:lineRule="auto"/>
              <w:rPr>
                <w:kern w:val="2"/>
                <w:sz w:val="21"/>
                <w:szCs w:val="21"/>
              </w:rPr>
            </w:pPr>
          </w:p>
        </w:tc>
        <w:tc>
          <w:tcPr>
            <w:tcW w:w="1271" w:type="dxa"/>
            <w:vAlign w:val="center"/>
          </w:tcPr>
          <w:p w14:paraId="0C9F72D3" w14:textId="77777777" w:rsidR="007302D7" w:rsidRPr="005879EF" w:rsidRDefault="007302D7">
            <w:pPr>
              <w:pStyle w:val="afc"/>
              <w:spacing w:line="360" w:lineRule="auto"/>
              <w:rPr>
                <w:kern w:val="2"/>
                <w:sz w:val="21"/>
                <w:szCs w:val="21"/>
              </w:rPr>
            </w:pPr>
          </w:p>
        </w:tc>
        <w:tc>
          <w:tcPr>
            <w:tcW w:w="841" w:type="dxa"/>
            <w:vAlign w:val="center"/>
          </w:tcPr>
          <w:p w14:paraId="5C04BFF3" w14:textId="77777777" w:rsidR="007302D7" w:rsidRPr="005879EF" w:rsidRDefault="007302D7">
            <w:pPr>
              <w:pStyle w:val="afc"/>
              <w:spacing w:line="360" w:lineRule="auto"/>
              <w:rPr>
                <w:kern w:val="2"/>
                <w:sz w:val="21"/>
                <w:szCs w:val="21"/>
              </w:rPr>
            </w:pPr>
          </w:p>
        </w:tc>
      </w:tr>
      <w:tr w:rsidR="007302D7" w:rsidRPr="005879EF" w14:paraId="32FA82B0" w14:textId="77777777" w:rsidTr="00F96E16">
        <w:tc>
          <w:tcPr>
            <w:tcW w:w="638" w:type="dxa"/>
          </w:tcPr>
          <w:p w14:paraId="0E16B836" w14:textId="77777777" w:rsidR="007302D7" w:rsidRPr="005879EF" w:rsidRDefault="007302D7">
            <w:pPr>
              <w:pStyle w:val="afc"/>
              <w:spacing w:line="360" w:lineRule="auto"/>
              <w:rPr>
                <w:kern w:val="2"/>
                <w:sz w:val="21"/>
                <w:szCs w:val="21"/>
              </w:rPr>
            </w:pPr>
          </w:p>
        </w:tc>
        <w:tc>
          <w:tcPr>
            <w:tcW w:w="1060" w:type="dxa"/>
            <w:vAlign w:val="center"/>
          </w:tcPr>
          <w:p w14:paraId="18A5AA97" w14:textId="77777777" w:rsidR="007302D7" w:rsidRPr="005879EF" w:rsidRDefault="007302D7">
            <w:pPr>
              <w:pStyle w:val="afc"/>
              <w:spacing w:line="360" w:lineRule="auto"/>
              <w:rPr>
                <w:kern w:val="2"/>
                <w:sz w:val="21"/>
                <w:szCs w:val="21"/>
              </w:rPr>
            </w:pPr>
          </w:p>
        </w:tc>
        <w:tc>
          <w:tcPr>
            <w:tcW w:w="1271" w:type="dxa"/>
            <w:vAlign w:val="center"/>
          </w:tcPr>
          <w:p w14:paraId="268E1476" w14:textId="77777777" w:rsidR="007302D7" w:rsidRPr="005879EF" w:rsidRDefault="007302D7">
            <w:pPr>
              <w:pStyle w:val="afc"/>
              <w:spacing w:line="360" w:lineRule="auto"/>
              <w:rPr>
                <w:kern w:val="2"/>
                <w:sz w:val="21"/>
                <w:szCs w:val="21"/>
              </w:rPr>
            </w:pPr>
          </w:p>
        </w:tc>
        <w:tc>
          <w:tcPr>
            <w:tcW w:w="1060" w:type="dxa"/>
          </w:tcPr>
          <w:p w14:paraId="33B3AFC9" w14:textId="77777777" w:rsidR="007302D7" w:rsidRPr="005879EF" w:rsidRDefault="007302D7">
            <w:pPr>
              <w:pStyle w:val="afc"/>
              <w:spacing w:line="360" w:lineRule="auto"/>
              <w:rPr>
                <w:kern w:val="2"/>
                <w:sz w:val="21"/>
                <w:szCs w:val="21"/>
              </w:rPr>
            </w:pPr>
          </w:p>
        </w:tc>
        <w:tc>
          <w:tcPr>
            <w:tcW w:w="1060" w:type="dxa"/>
            <w:vAlign w:val="center"/>
          </w:tcPr>
          <w:p w14:paraId="0F6B7F59" w14:textId="77777777" w:rsidR="007302D7" w:rsidRPr="005879EF" w:rsidRDefault="007302D7">
            <w:pPr>
              <w:pStyle w:val="afc"/>
              <w:spacing w:line="360" w:lineRule="auto"/>
              <w:rPr>
                <w:kern w:val="2"/>
                <w:sz w:val="21"/>
                <w:szCs w:val="21"/>
              </w:rPr>
            </w:pPr>
          </w:p>
        </w:tc>
        <w:tc>
          <w:tcPr>
            <w:tcW w:w="1271" w:type="dxa"/>
            <w:vAlign w:val="center"/>
          </w:tcPr>
          <w:p w14:paraId="2A013E31" w14:textId="77777777" w:rsidR="007302D7" w:rsidRPr="005879EF" w:rsidRDefault="007302D7">
            <w:pPr>
              <w:pStyle w:val="afc"/>
              <w:spacing w:line="360" w:lineRule="auto"/>
              <w:rPr>
                <w:kern w:val="2"/>
                <w:sz w:val="21"/>
                <w:szCs w:val="21"/>
              </w:rPr>
            </w:pPr>
          </w:p>
        </w:tc>
        <w:tc>
          <w:tcPr>
            <w:tcW w:w="1271" w:type="dxa"/>
            <w:vAlign w:val="center"/>
          </w:tcPr>
          <w:p w14:paraId="0CBBB4DF" w14:textId="77777777" w:rsidR="007302D7" w:rsidRPr="005879EF" w:rsidRDefault="007302D7">
            <w:pPr>
              <w:pStyle w:val="afc"/>
              <w:spacing w:line="360" w:lineRule="auto"/>
              <w:rPr>
                <w:kern w:val="2"/>
                <w:sz w:val="21"/>
                <w:szCs w:val="21"/>
              </w:rPr>
            </w:pPr>
          </w:p>
        </w:tc>
        <w:tc>
          <w:tcPr>
            <w:tcW w:w="841" w:type="dxa"/>
            <w:vAlign w:val="center"/>
          </w:tcPr>
          <w:p w14:paraId="1816850A" w14:textId="77777777" w:rsidR="007302D7" w:rsidRPr="005879EF" w:rsidRDefault="007302D7">
            <w:pPr>
              <w:pStyle w:val="afc"/>
              <w:spacing w:line="360" w:lineRule="auto"/>
              <w:rPr>
                <w:kern w:val="2"/>
                <w:sz w:val="21"/>
                <w:szCs w:val="21"/>
              </w:rPr>
            </w:pPr>
          </w:p>
        </w:tc>
      </w:tr>
      <w:tr w:rsidR="007302D7" w:rsidRPr="005879EF" w14:paraId="1E6143CE" w14:textId="77777777" w:rsidTr="00F96E16">
        <w:tc>
          <w:tcPr>
            <w:tcW w:w="638" w:type="dxa"/>
          </w:tcPr>
          <w:p w14:paraId="4F745A4D" w14:textId="77777777" w:rsidR="007302D7" w:rsidRPr="005879EF" w:rsidRDefault="007302D7">
            <w:pPr>
              <w:pStyle w:val="afc"/>
              <w:spacing w:line="360" w:lineRule="auto"/>
              <w:rPr>
                <w:kern w:val="2"/>
                <w:sz w:val="21"/>
                <w:szCs w:val="21"/>
              </w:rPr>
            </w:pPr>
          </w:p>
        </w:tc>
        <w:tc>
          <w:tcPr>
            <w:tcW w:w="1060" w:type="dxa"/>
            <w:vAlign w:val="center"/>
          </w:tcPr>
          <w:p w14:paraId="3DB916F0" w14:textId="77777777" w:rsidR="007302D7" w:rsidRPr="005879EF" w:rsidRDefault="007302D7">
            <w:pPr>
              <w:pStyle w:val="afc"/>
              <w:spacing w:line="360" w:lineRule="auto"/>
              <w:rPr>
                <w:kern w:val="2"/>
                <w:sz w:val="21"/>
                <w:szCs w:val="21"/>
              </w:rPr>
            </w:pPr>
          </w:p>
        </w:tc>
        <w:tc>
          <w:tcPr>
            <w:tcW w:w="1271" w:type="dxa"/>
            <w:vAlign w:val="center"/>
          </w:tcPr>
          <w:p w14:paraId="00B1BC4C" w14:textId="77777777" w:rsidR="007302D7" w:rsidRPr="005879EF" w:rsidRDefault="007302D7">
            <w:pPr>
              <w:pStyle w:val="afc"/>
              <w:spacing w:line="360" w:lineRule="auto"/>
              <w:rPr>
                <w:kern w:val="2"/>
                <w:sz w:val="21"/>
                <w:szCs w:val="21"/>
              </w:rPr>
            </w:pPr>
          </w:p>
        </w:tc>
        <w:tc>
          <w:tcPr>
            <w:tcW w:w="1060" w:type="dxa"/>
          </w:tcPr>
          <w:p w14:paraId="3D91718C" w14:textId="77777777" w:rsidR="007302D7" w:rsidRPr="005879EF" w:rsidRDefault="007302D7">
            <w:pPr>
              <w:pStyle w:val="afc"/>
              <w:spacing w:line="360" w:lineRule="auto"/>
              <w:rPr>
                <w:kern w:val="2"/>
                <w:sz w:val="21"/>
                <w:szCs w:val="21"/>
              </w:rPr>
            </w:pPr>
          </w:p>
        </w:tc>
        <w:tc>
          <w:tcPr>
            <w:tcW w:w="1060" w:type="dxa"/>
            <w:vAlign w:val="center"/>
          </w:tcPr>
          <w:p w14:paraId="0FBDDBB5" w14:textId="77777777" w:rsidR="007302D7" w:rsidRPr="005879EF" w:rsidRDefault="007302D7">
            <w:pPr>
              <w:pStyle w:val="afc"/>
              <w:spacing w:line="360" w:lineRule="auto"/>
              <w:rPr>
                <w:kern w:val="2"/>
                <w:sz w:val="21"/>
                <w:szCs w:val="21"/>
              </w:rPr>
            </w:pPr>
          </w:p>
        </w:tc>
        <w:tc>
          <w:tcPr>
            <w:tcW w:w="1271" w:type="dxa"/>
            <w:vAlign w:val="center"/>
          </w:tcPr>
          <w:p w14:paraId="01A27783" w14:textId="77777777" w:rsidR="007302D7" w:rsidRPr="005879EF" w:rsidRDefault="007302D7">
            <w:pPr>
              <w:pStyle w:val="afc"/>
              <w:spacing w:line="360" w:lineRule="auto"/>
              <w:rPr>
                <w:kern w:val="2"/>
                <w:sz w:val="21"/>
                <w:szCs w:val="21"/>
              </w:rPr>
            </w:pPr>
          </w:p>
        </w:tc>
        <w:tc>
          <w:tcPr>
            <w:tcW w:w="1271" w:type="dxa"/>
            <w:vAlign w:val="center"/>
          </w:tcPr>
          <w:p w14:paraId="50CF9E60" w14:textId="77777777" w:rsidR="007302D7" w:rsidRPr="005879EF" w:rsidRDefault="007302D7">
            <w:pPr>
              <w:pStyle w:val="afc"/>
              <w:spacing w:line="360" w:lineRule="auto"/>
              <w:rPr>
                <w:kern w:val="2"/>
                <w:sz w:val="21"/>
                <w:szCs w:val="21"/>
              </w:rPr>
            </w:pPr>
          </w:p>
        </w:tc>
        <w:tc>
          <w:tcPr>
            <w:tcW w:w="841" w:type="dxa"/>
            <w:vAlign w:val="center"/>
          </w:tcPr>
          <w:p w14:paraId="47FBB526" w14:textId="77777777" w:rsidR="007302D7" w:rsidRPr="005879EF" w:rsidRDefault="007302D7">
            <w:pPr>
              <w:pStyle w:val="afc"/>
              <w:spacing w:line="360" w:lineRule="auto"/>
              <w:rPr>
                <w:kern w:val="2"/>
                <w:sz w:val="21"/>
                <w:szCs w:val="21"/>
              </w:rPr>
            </w:pPr>
          </w:p>
        </w:tc>
      </w:tr>
    </w:tbl>
    <w:p w14:paraId="1472F6E0" w14:textId="77777777" w:rsidR="000D1CDD" w:rsidRPr="005879EF" w:rsidRDefault="000D1CDD" w:rsidP="000D1CDD">
      <w:pPr>
        <w:ind w:firstLine="480"/>
      </w:pPr>
    </w:p>
    <w:p w14:paraId="1975BC54" w14:textId="77777777" w:rsidR="000D1CDD" w:rsidRPr="005879EF" w:rsidRDefault="00C42A44" w:rsidP="000D1CDD">
      <w:pPr>
        <w:ind w:firstLine="440"/>
        <w:rPr>
          <w:sz w:val="22"/>
          <w:szCs w:val="22"/>
        </w:rPr>
      </w:pPr>
      <w:r w:rsidRPr="005879EF">
        <w:rPr>
          <w:rFonts w:hint="eastAsia"/>
          <w:sz w:val="22"/>
          <w:szCs w:val="22"/>
        </w:rPr>
        <w:t>注：须提供项目合同（协议）或中标通知书的关键页（能证明项目双方、项目建设及服务内容、规模、盖章页、时间等），如项目合同（协议）或中标通知书无项目建设及服务内容和规模等关键内容的应提供业主证明；缺少或未提供证明材料的业绩不予认可。本项目的路灯设施是指功能性照明，提供景观性照明的业绩视为无效。</w:t>
      </w:r>
    </w:p>
    <w:p w14:paraId="54C6AAE5" w14:textId="77777777" w:rsidR="000D1CDD" w:rsidRPr="005879EF" w:rsidRDefault="000D1CDD" w:rsidP="000D1CDD">
      <w:pPr>
        <w:ind w:firstLine="440"/>
        <w:rPr>
          <w:sz w:val="22"/>
          <w:szCs w:val="22"/>
        </w:rPr>
      </w:pPr>
      <w:r w:rsidRPr="005879EF">
        <w:rPr>
          <w:rFonts w:hint="eastAsia"/>
          <w:sz w:val="22"/>
          <w:szCs w:val="22"/>
        </w:rPr>
        <w:t>（复印件加盖公章；若</w:t>
      </w:r>
      <w:r w:rsidR="003B7DBC" w:rsidRPr="005879EF">
        <w:rPr>
          <w:rFonts w:hint="eastAsia"/>
          <w:sz w:val="22"/>
          <w:szCs w:val="22"/>
        </w:rPr>
        <w:t>投标供应商</w:t>
      </w:r>
      <w:r w:rsidRPr="005879EF">
        <w:rPr>
          <w:rFonts w:hint="eastAsia"/>
          <w:sz w:val="22"/>
          <w:szCs w:val="22"/>
        </w:rPr>
        <w:t>为联合体，联合体牵头方提供业绩予以认可。）</w:t>
      </w:r>
    </w:p>
    <w:p w14:paraId="6496FEDD" w14:textId="77777777" w:rsidR="00D16852" w:rsidRPr="005879EF" w:rsidRDefault="0006032D" w:rsidP="00E65F09">
      <w:pPr>
        <w:pStyle w:val="4"/>
        <w:ind w:firstLine="482"/>
      </w:pPr>
      <w:r w:rsidRPr="005879EF">
        <w:br w:type="page"/>
      </w:r>
    </w:p>
    <w:p w14:paraId="0FBC3ECD" w14:textId="77777777" w:rsidR="000D1CDD" w:rsidRPr="005879EF" w:rsidRDefault="000D1CDD" w:rsidP="00D16852">
      <w:pPr>
        <w:pStyle w:val="4"/>
        <w:ind w:firstLine="482"/>
      </w:pPr>
      <w:r w:rsidRPr="005879EF">
        <w:rPr>
          <w:rFonts w:hint="eastAsia"/>
        </w:rPr>
        <w:lastRenderedPageBreak/>
        <w:t>（</w:t>
      </w:r>
      <w:r w:rsidR="00E65F09" w:rsidRPr="005879EF">
        <w:t>3</w:t>
      </w:r>
      <w:r w:rsidRPr="005879EF">
        <w:rPr>
          <w:rFonts w:hint="eastAsia"/>
        </w:rPr>
        <w:t>）</w:t>
      </w:r>
      <w:r w:rsidR="003B7DBC" w:rsidRPr="005879EF">
        <w:rPr>
          <w:rFonts w:hint="eastAsia"/>
        </w:rPr>
        <w:t>投标供应商</w:t>
      </w:r>
      <w:r w:rsidR="00E43234" w:rsidRPr="005879EF">
        <w:rPr>
          <w:rFonts w:hint="eastAsia"/>
        </w:rPr>
        <w:t>融资</w:t>
      </w:r>
      <w:r w:rsidRPr="005879EF">
        <w:rPr>
          <w:rFonts w:hint="eastAsia"/>
        </w:rPr>
        <w:t>实力</w:t>
      </w:r>
    </w:p>
    <w:p w14:paraId="43C20222" w14:textId="77777777" w:rsidR="000D1CDD" w:rsidRPr="005879EF" w:rsidRDefault="000D1CDD" w:rsidP="000D1CDD">
      <w:pPr>
        <w:ind w:firstLine="480"/>
      </w:pPr>
      <w:r w:rsidRPr="005879EF">
        <w:rPr>
          <w:rFonts w:hint="eastAsia"/>
        </w:rPr>
        <w:t>注：须提供银行授信的证明材料，证明材料的有效期须</w:t>
      </w:r>
      <w:r w:rsidR="006F2A2C" w:rsidRPr="005879EF">
        <w:rPr>
          <w:rFonts w:hint="eastAsia"/>
        </w:rPr>
        <w:t>至</w:t>
      </w:r>
      <w:r w:rsidR="00F96E16" w:rsidRPr="005879EF">
        <w:rPr>
          <w:rFonts w:hint="eastAsia"/>
        </w:rPr>
        <w:t>投标截止时间之后</w:t>
      </w:r>
      <w:r w:rsidRPr="005879EF">
        <w:rPr>
          <w:rFonts w:hint="eastAsia"/>
        </w:rPr>
        <w:t>，未满足以上任</w:t>
      </w:r>
      <w:proofErr w:type="gramStart"/>
      <w:r w:rsidRPr="005879EF">
        <w:rPr>
          <w:rFonts w:hint="eastAsia"/>
        </w:rPr>
        <w:t>一</w:t>
      </w:r>
      <w:proofErr w:type="gramEnd"/>
      <w:r w:rsidRPr="005879EF">
        <w:rPr>
          <w:rFonts w:hint="eastAsia"/>
        </w:rPr>
        <w:t>条件的本项不得分。</w:t>
      </w:r>
    </w:p>
    <w:p w14:paraId="04D8AD05" w14:textId="77777777" w:rsidR="000D1CDD" w:rsidRPr="005879EF" w:rsidRDefault="000D1CDD" w:rsidP="000D1CDD">
      <w:pPr>
        <w:ind w:firstLine="480"/>
      </w:pPr>
      <w:r w:rsidRPr="005879EF">
        <w:rPr>
          <w:rFonts w:hint="eastAsia"/>
        </w:rPr>
        <w:t>（复印件加盖</w:t>
      </w:r>
      <w:r w:rsidR="003B7DBC" w:rsidRPr="005879EF">
        <w:rPr>
          <w:rFonts w:hint="eastAsia"/>
        </w:rPr>
        <w:t>投标供应商</w:t>
      </w:r>
      <w:r w:rsidRPr="005879EF">
        <w:rPr>
          <w:rFonts w:hint="eastAsia"/>
        </w:rPr>
        <w:t>公章；若</w:t>
      </w:r>
      <w:r w:rsidR="003B7DBC" w:rsidRPr="005879EF">
        <w:rPr>
          <w:rFonts w:hint="eastAsia"/>
        </w:rPr>
        <w:t>投标供应商</w:t>
      </w:r>
      <w:r w:rsidRPr="005879EF">
        <w:rPr>
          <w:rFonts w:hint="eastAsia"/>
        </w:rPr>
        <w:t>为联合体，联合体牵头方提供</w:t>
      </w:r>
      <w:r w:rsidR="008706FB" w:rsidRPr="005879EF">
        <w:rPr>
          <w:rFonts w:hint="eastAsia"/>
        </w:rPr>
        <w:t>证明材料</w:t>
      </w:r>
      <w:r w:rsidRPr="005879EF">
        <w:rPr>
          <w:rFonts w:hint="eastAsia"/>
        </w:rPr>
        <w:t>予以认可。）</w:t>
      </w:r>
    </w:p>
    <w:p w14:paraId="0772440E" w14:textId="77777777" w:rsidR="003C3863" w:rsidRPr="005879EF" w:rsidRDefault="003C3863" w:rsidP="000D1CDD">
      <w:pPr>
        <w:ind w:firstLine="480"/>
      </w:pPr>
    </w:p>
    <w:p w14:paraId="45A97925" w14:textId="77777777" w:rsidR="00E43234" w:rsidRPr="005879EF" w:rsidRDefault="00E43234" w:rsidP="00E43234">
      <w:pPr>
        <w:pStyle w:val="4"/>
        <w:ind w:firstLine="482"/>
      </w:pPr>
      <w:r w:rsidRPr="005879EF">
        <w:rPr>
          <w:rFonts w:hint="eastAsia"/>
        </w:rPr>
        <w:t>（</w:t>
      </w:r>
      <w:r w:rsidRPr="005879EF">
        <w:rPr>
          <w:rFonts w:hint="eastAsia"/>
        </w:rPr>
        <w:t>4</w:t>
      </w:r>
      <w:r w:rsidRPr="005879EF">
        <w:rPr>
          <w:rFonts w:hint="eastAsia"/>
        </w:rPr>
        <w:t>）</w:t>
      </w:r>
      <w:r w:rsidR="003B7DBC" w:rsidRPr="005879EF">
        <w:rPr>
          <w:rFonts w:hint="eastAsia"/>
        </w:rPr>
        <w:t>投标供应商</w:t>
      </w:r>
      <w:r w:rsidRPr="005879EF">
        <w:rPr>
          <w:rFonts w:hint="eastAsia"/>
        </w:rPr>
        <w:t>体系认证</w:t>
      </w:r>
    </w:p>
    <w:p w14:paraId="119952CA" w14:textId="77777777" w:rsidR="000D1CDD" w:rsidRPr="005879EF" w:rsidRDefault="00E43234" w:rsidP="000D1CDD">
      <w:pPr>
        <w:ind w:firstLine="480"/>
      </w:pPr>
      <w:r w:rsidRPr="005879EF">
        <w:rPr>
          <w:rFonts w:hint="eastAsia"/>
        </w:rPr>
        <w:t>1</w:t>
      </w:r>
      <w:r w:rsidRPr="005879EF">
        <w:rPr>
          <w:rFonts w:hint="eastAsia"/>
        </w:rPr>
        <w:t>）</w:t>
      </w:r>
      <w:r w:rsidR="000D1CDD" w:rsidRPr="005879EF">
        <w:rPr>
          <w:rFonts w:hint="eastAsia"/>
        </w:rPr>
        <w:t>合同能源管理服务认证证明</w:t>
      </w:r>
    </w:p>
    <w:p w14:paraId="4209DAC3" w14:textId="77777777" w:rsidR="00CE5798" w:rsidRPr="005879EF" w:rsidRDefault="00E43234" w:rsidP="00CE5798">
      <w:pPr>
        <w:ind w:firstLine="480"/>
      </w:pPr>
      <w:r w:rsidRPr="005879EF">
        <w:t>2</w:t>
      </w:r>
      <w:r w:rsidR="00CE5798" w:rsidRPr="005879EF">
        <w:rPr>
          <w:rFonts w:hint="eastAsia"/>
        </w:rPr>
        <w:t>）其他</w:t>
      </w:r>
      <w:r w:rsidRPr="005879EF">
        <w:rPr>
          <w:rFonts w:hint="eastAsia"/>
        </w:rPr>
        <w:t>体系认证</w:t>
      </w:r>
      <w:r w:rsidR="00CE5798" w:rsidRPr="005879EF">
        <w:rPr>
          <w:rFonts w:hint="eastAsia"/>
        </w:rPr>
        <w:t>材料</w:t>
      </w:r>
    </w:p>
    <w:p w14:paraId="0F1A3A58" w14:textId="77777777" w:rsidR="00CE5798" w:rsidRPr="005879EF" w:rsidRDefault="000A0A85" w:rsidP="00CE5798">
      <w:pPr>
        <w:ind w:firstLine="480"/>
      </w:pPr>
      <w:r w:rsidRPr="005879EF">
        <w:rPr>
          <w:rFonts w:hint="eastAsia"/>
        </w:rPr>
        <w:t>ISO9001</w:t>
      </w:r>
      <w:r w:rsidRPr="005879EF">
        <w:rPr>
          <w:rFonts w:hint="eastAsia"/>
        </w:rPr>
        <w:t>质量管理体系认证证书、</w:t>
      </w:r>
      <w:r w:rsidRPr="005879EF">
        <w:rPr>
          <w:rFonts w:hint="eastAsia"/>
        </w:rPr>
        <w:t>ISO14001</w:t>
      </w:r>
      <w:r w:rsidRPr="005879EF">
        <w:rPr>
          <w:rFonts w:hint="eastAsia"/>
        </w:rPr>
        <w:t>环境质量管理体系认证证书、</w:t>
      </w:r>
      <w:r w:rsidRPr="005879EF">
        <w:rPr>
          <w:rFonts w:hint="eastAsia"/>
        </w:rPr>
        <w:t>0HSAS18000</w:t>
      </w:r>
      <w:r w:rsidRPr="005879EF">
        <w:rPr>
          <w:rFonts w:hint="eastAsia"/>
        </w:rPr>
        <w:t>（或</w:t>
      </w:r>
      <w:r w:rsidRPr="005879EF">
        <w:rPr>
          <w:rFonts w:hint="eastAsia"/>
        </w:rPr>
        <w:t>ISO45001</w:t>
      </w:r>
      <w:r w:rsidRPr="005879EF">
        <w:rPr>
          <w:rFonts w:hint="eastAsia"/>
        </w:rPr>
        <w:t>）职业健康安全管理体系认证</w:t>
      </w:r>
      <w:r w:rsidR="00CE5798" w:rsidRPr="005879EF">
        <w:rPr>
          <w:rFonts w:hint="eastAsia"/>
        </w:rPr>
        <w:t>证书</w:t>
      </w:r>
      <w:r w:rsidR="003C3863" w:rsidRPr="005879EF">
        <w:rPr>
          <w:rFonts w:hint="eastAsia"/>
        </w:rPr>
        <w:t>、</w:t>
      </w:r>
      <w:r w:rsidR="003C3863" w:rsidRPr="005879EF">
        <w:rPr>
          <w:rFonts w:hint="eastAsia"/>
        </w:rPr>
        <w:t>I</w:t>
      </w:r>
      <w:r w:rsidR="003C3863" w:rsidRPr="005879EF">
        <w:t>SO50001</w:t>
      </w:r>
      <w:r w:rsidR="003C3863" w:rsidRPr="005879EF">
        <w:rPr>
          <w:rFonts w:hint="eastAsia"/>
        </w:rPr>
        <w:t>能源管理体系认证</w:t>
      </w:r>
      <w:r w:rsidRPr="005879EF">
        <w:rPr>
          <w:rFonts w:hint="eastAsia"/>
        </w:rPr>
        <w:t>等</w:t>
      </w:r>
      <w:r w:rsidR="00CE5798" w:rsidRPr="005879EF">
        <w:rPr>
          <w:rFonts w:hint="eastAsia"/>
        </w:rPr>
        <w:t>。</w:t>
      </w:r>
    </w:p>
    <w:p w14:paraId="7C3CEABA" w14:textId="77777777" w:rsidR="003C3863" w:rsidRPr="005879EF" w:rsidRDefault="003C3863" w:rsidP="003C3863">
      <w:pPr>
        <w:ind w:firstLine="480"/>
      </w:pPr>
      <w:r w:rsidRPr="005879EF">
        <w:rPr>
          <w:rFonts w:hint="eastAsia"/>
        </w:rPr>
        <w:t>注：须提供认证证书和中国国家认证认可监督管理委员会查询网络查询截图。</w:t>
      </w:r>
    </w:p>
    <w:p w14:paraId="4805DA94" w14:textId="77777777" w:rsidR="003C3863" w:rsidRPr="005879EF" w:rsidRDefault="003C3863" w:rsidP="003C3863">
      <w:pPr>
        <w:ind w:firstLine="480"/>
      </w:pPr>
      <w:r w:rsidRPr="005879EF">
        <w:rPr>
          <w:rFonts w:hint="eastAsia"/>
        </w:rPr>
        <w:t>（复印件加盖公章；若投标供应商为联合体，联合体牵头方提供证明材料予以认可。）</w:t>
      </w:r>
    </w:p>
    <w:p w14:paraId="239F4718" w14:textId="77777777" w:rsidR="003C3863" w:rsidRPr="005879EF" w:rsidRDefault="003C3863" w:rsidP="003C3863">
      <w:pPr>
        <w:ind w:firstLine="480"/>
      </w:pPr>
    </w:p>
    <w:p w14:paraId="307729B4" w14:textId="77777777" w:rsidR="007302D7" w:rsidRPr="005879EF" w:rsidRDefault="007302D7" w:rsidP="00E43234">
      <w:pPr>
        <w:pStyle w:val="4"/>
        <w:ind w:firstLine="482"/>
      </w:pPr>
      <w:r w:rsidRPr="005879EF">
        <w:t>（</w:t>
      </w:r>
      <w:r w:rsidR="003C3863" w:rsidRPr="005879EF">
        <w:t>5</w:t>
      </w:r>
      <w:r w:rsidRPr="005879EF">
        <w:t>）</w:t>
      </w:r>
      <w:r w:rsidR="003B7DBC" w:rsidRPr="005879EF">
        <w:rPr>
          <w:rFonts w:hint="eastAsia"/>
        </w:rPr>
        <w:t>投标供应商</w:t>
      </w:r>
      <w:r w:rsidRPr="005879EF">
        <w:t>认为应提供的其他证明资料和文件</w:t>
      </w:r>
      <w:r w:rsidRPr="005879EF">
        <w:rPr>
          <w:rFonts w:hint="eastAsia"/>
        </w:rPr>
        <w:t>。</w:t>
      </w:r>
    </w:p>
    <w:p w14:paraId="2174773E" w14:textId="77777777" w:rsidR="0035167B" w:rsidRPr="005879EF" w:rsidRDefault="0035167B" w:rsidP="0032681B">
      <w:pPr>
        <w:pStyle w:val="2"/>
      </w:pPr>
      <w:bookmarkStart w:id="346" w:name="_Toc437935977"/>
      <w:bookmarkStart w:id="347" w:name="_Toc447809320"/>
      <w:r w:rsidRPr="005879EF">
        <w:rPr>
          <w:b w:val="0"/>
        </w:rPr>
        <w:br w:type="page"/>
      </w:r>
      <w:bookmarkStart w:id="348" w:name="_Toc82034794"/>
      <w:r w:rsidRPr="005879EF">
        <w:rPr>
          <w:rFonts w:hint="eastAsia"/>
          <w:b w:val="0"/>
        </w:rPr>
        <w:lastRenderedPageBreak/>
        <w:t>（</w:t>
      </w:r>
      <w:r w:rsidRPr="005879EF">
        <w:t>二</w:t>
      </w:r>
      <w:r w:rsidRPr="005879EF">
        <w:rPr>
          <w:rFonts w:hint="eastAsia"/>
          <w:b w:val="0"/>
        </w:rPr>
        <w:t>）</w:t>
      </w:r>
      <w:r w:rsidRPr="005879EF">
        <w:t>技术</w:t>
      </w:r>
      <w:bookmarkEnd w:id="348"/>
      <w:r w:rsidRPr="005879EF">
        <w:rPr>
          <w:rFonts w:hint="eastAsia"/>
        </w:rPr>
        <w:t>部分</w:t>
      </w:r>
    </w:p>
    <w:p w14:paraId="7DB3D81F" w14:textId="77777777" w:rsidR="007302D7" w:rsidRPr="005879EF" w:rsidRDefault="007302D7" w:rsidP="0032681B">
      <w:pPr>
        <w:ind w:firstLine="480"/>
        <w:jc w:val="center"/>
      </w:pPr>
      <w:r w:rsidRPr="005879EF">
        <w:t>（包括但不限于）</w:t>
      </w:r>
    </w:p>
    <w:p w14:paraId="777721A8" w14:textId="77777777" w:rsidR="00684251" w:rsidRPr="005879EF" w:rsidRDefault="00684251" w:rsidP="00684251">
      <w:pPr>
        <w:pStyle w:val="afff2"/>
        <w:ind w:firstLineChars="0" w:firstLine="0"/>
        <w:rPr>
          <w:color w:val="000000"/>
          <w:kern w:val="0"/>
          <w:szCs w:val="28"/>
        </w:rPr>
      </w:pPr>
      <w:bookmarkStart w:id="349" w:name="_Toc82034795"/>
      <w:r w:rsidRPr="005879EF">
        <w:rPr>
          <w:rFonts w:hint="eastAsia"/>
          <w:color w:val="000000"/>
          <w:kern w:val="0"/>
          <w:szCs w:val="28"/>
        </w:rPr>
        <w:t>技术评分索引表</w:t>
      </w:r>
      <w:bookmarkEnd w:id="34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8"/>
        <w:gridCol w:w="3258"/>
        <w:gridCol w:w="2693"/>
        <w:gridCol w:w="1442"/>
      </w:tblGrid>
      <w:tr w:rsidR="00684251" w:rsidRPr="005879EF" w14:paraId="0E7375F9" w14:textId="77777777" w:rsidTr="002203B8">
        <w:trPr>
          <w:trHeight w:val="765"/>
          <w:jc w:val="center"/>
        </w:trPr>
        <w:tc>
          <w:tcPr>
            <w:tcW w:w="978" w:type="dxa"/>
            <w:shd w:val="clear" w:color="auto" w:fill="auto"/>
            <w:vAlign w:val="center"/>
          </w:tcPr>
          <w:p w14:paraId="305328BC" w14:textId="77777777" w:rsidR="00684251" w:rsidRPr="005879EF" w:rsidRDefault="00684251"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序号</w:t>
            </w:r>
          </w:p>
        </w:tc>
        <w:tc>
          <w:tcPr>
            <w:tcW w:w="3258" w:type="dxa"/>
            <w:shd w:val="clear" w:color="auto" w:fill="auto"/>
            <w:vAlign w:val="center"/>
          </w:tcPr>
          <w:p w14:paraId="014E9422" w14:textId="77777777" w:rsidR="00684251" w:rsidRPr="005879EF" w:rsidRDefault="00684251"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评审项</w:t>
            </w:r>
          </w:p>
        </w:tc>
        <w:tc>
          <w:tcPr>
            <w:tcW w:w="2693" w:type="dxa"/>
            <w:shd w:val="clear" w:color="auto" w:fill="auto"/>
            <w:vAlign w:val="center"/>
          </w:tcPr>
          <w:p w14:paraId="3E959C0B" w14:textId="77777777" w:rsidR="00684251" w:rsidRPr="005879EF" w:rsidRDefault="00684251"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响应情况简述</w:t>
            </w:r>
          </w:p>
        </w:tc>
        <w:tc>
          <w:tcPr>
            <w:tcW w:w="1442" w:type="dxa"/>
            <w:shd w:val="clear" w:color="auto" w:fill="auto"/>
            <w:vAlign w:val="center"/>
          </w:tcPr>
          <w:p w14:paraId="0C90149D" w14:textId="77777777" w:rsidR="00684251" w:rsidRPr="005879EF" w:rsidRDefault="00684251"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页码</w:t>
            </w:r>
          </w:p>
        </w:tc>
      </w:tr>
      <w:tr w:rsidR="00684251" w:rsidRPr="005879EF" w14:paraId="7FF6E6D6" w14:textId="77777777" w:rsidTr="002203B8">
        <w:trPr>
          <w:trHeight w:val="502"/>
          <w:jc w:val="center"/>
        </w:trPr>
        <w:tc>
          <w:tcPr>
            <w:tcW w:w="978" w:type="dxa"/>
            <w:shd w:val="clear" w:color="auto" w:fill="auto"/>
            <w:vAlign w:val="center"/>
          </w:tcPr>
          <w:p w14:paraId="7E818800" w14:textId="77777777" w:rsidR="00684251" w:rsidRPr="005879EF" w:rsidRDefault="00684251" w:rsidP="002203B8">
            <w:pPr>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1</w:t>
            </w:r>
          </w:p>
        </w:tc>
        <w:tc>
          <w:tcPr>
            <w:tcW w:w="3258" w:type="dxa"/>
            <w:shd w:val="clear" w:color="auto" w:fill="auto"/>
            <w:vAlign w:val="center"/>
          </w:tcPr>
          <w:p w14:paraId="4A4B7132" w14:textId="77777777" w:rsidR="00684251" w:rsidRPr="005879EF" w:rsidRDefault="00684251" w:rsidP="002203B8">
            <w:pPr>
              <w:autoSpaceDE w:val="0"/>
              <w:autoSpaceDN w:val="0"/>
              <w:snapToGrid w:val="0"/>
              <w:spacing w:line="240" w:lineRule="auto"/>
              <w:ind w:firstLineChars="0" w:firstLine="0"/>
              <w:jc w:val="center"/>
              <w:rPr>
                <w:rFonts w:ascii="宋体" w:hAnsi="宋体" w:cs="宋体"/>
                <w:b/>
                <w:bCs/>
                <w:color w:val="000000"/>
                <w:sz w:val="21"/>
                <w:szCs w:val="21"/>
              </w:rPr>
            </w:pPr>
            <w:r w:rsidRPr="005879EF">
              <w:rPr>
                <w:rFonts w:ascii="宋体" w:hAnsi="宋体" w:cs="宋体" w:hint="eastAsia"/>
                <w:b/>
                <w:bCs/>
                <w:color w:val="000000"/>
                <w:sz w:val="21"/>
                <w:szCs w:val="21"/>
              </w:rPr>
              <w:t>投标灯具技术指标的先进性说明</w:t>
            </w:r>
          </w:p>
        </w:tc>
        <w:tc>
          <w:tcPr>
            <w:tcW w:w="2693" w:type="dxa"/>
            <w:shd w:val="clear" w:color="auto" w:fill="auto"/>
            <w:vAlign w:val="center"/>
          </w:tcPr>
          <w:p w14:paraId="4B42551E" w14:textId="77777777" w:rsidR="00684251" w:rsidRPr="005879EF" w:rsidRDefault="00684251"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4AC84474" w14:textId="77777777" w:rsidR="00684251" w:rsidRPr="005879EF" w:rsidRDefault="00684251" w:rsidP="002203B8">
            <w:pPr>
              <w:snapToGrid w:val="0"/>
              <w:spacing w:line="240" w:lineRule="auto"/>
              <w:ind w:firstLineChars="0" w:firstLine="0"/>
              <w:jc w:val="center"/>
              <w:rPr>
                <w:rFonts w:ascii="宋体" w:hAnsi="宋体"/>
                <w:sz w:val="21"/>
                <w:szCs w:val="21"/>
              </w:rPr>
            </w:pPr>
          </w:p>
        </w:tc>
      </w:tr>
      <w:tr w:rsidR="002203B8" w:rsidRPr="005879EF" w14:paraId="041291CB" w14:textId="77777777" w:rsidTr="002203B8">
        <w:trPr>
          <w:trHeight w:val="476"/>
          <w:jc w:val="center"/>
        </w:trPr>
        <w:tc>
          <w:tcPr>
            <w:tcW w:w="978" w:type="dxa"/>
            <w:shd w:val="clear" w:color="auto" w:fill="auto"/>
            <w:vAlign w:val="center"/>
          </w:tcPr>
          <w:p w14:paraId="3E0291A2" w14:textId="77777777" w:rsidR="002203B8" w:rsidRPr="005879EF" w:rsidRDefault="002203B8"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.1</w:t>
            </w:r>
          </w:p>
        </w:tc>
        <w:tc>
          <w:tcPr>
            <w:tcW w:w="3258" w:type="dxa"/>
            <w:shd w:val="clear" w:color="auto" w:fill="auto"/>
            <w:vAlign w:val="center"/>
          </w:tcPr>
          <w:p w14:paraId="0399D14B" w14:textId="77777777" w:rsidR="002203B8" w:rsidRPr="005879EF" w:rsidRDefault="002203B8" w:rsidP="002203B8">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投标产品C</w:t>
            </w:r>
            <w:r w:rsidRPr="005879EF">
              <w:rPr>
                <w:rFonts w:ascii="宋体" w:hAnsi="宋体" w:cs="宋体"/>
                <w:color w:val="000000"/>
                <w:sz w:val="21"/>
                <w:szCs w:val="21"/>
              </w:rPr>
              <w:t>QC</w:t>
            </w:r>
            <w:r w:rsidRPr="005879EF">
              <w:rPr>
                <w:rFonts w:ascii="宋体" w:hAnsi="宋体" w:cs="宋体" w:hint="eastAsia"/>
                <w:color w:val="000000"/>
                <w:sz w:val="21"/>
                <w:szCs w:val="21"/>
              </w:rPr>
              <w:t>产品认证证书</w:t>
            </w:r>
          </w:p>
        </w:tc>
        <w:tc>
          <w:tcPr>
            <w:tcW w:w="2693" w:type="dxa"/>
            <w:shd w:val="clear" w:color="auto" w:fill="auto"/>
            <w:vAlign w:val="center"/>
          </w:tcPr>
          <w:p w14:paraId="3EFECAC4" w14:textId="77777777" w:rsidR="002203B8" w:rsidRPr="005879EF" w:rsidRDefault="002203B8"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4FB59499" w14:textId="77777777" w:rsidR="002203B8" w:rsidRPr="005879EF" w:rsidRDefault="002203B8" w:rsidP="002203B8">
            <w:pPr>
              <w:snapToGrid w:val="0"/>
              <w:spacing w:line="240" w:lineRule="auto"/>
              <w:ind w:firstLineChars="0" w:firstLine="0"/>
              <w:jc w:val="center"/>
              <w:rPr>
                <w:rFonts w:ascii="宋体" w:hAnsi="宋体"/>
                <w:sz w:val="21"/>
                <w:szCs w:val="21"/>
              </w:rPr>
            </w:pPr>
          </w:p>
        </w:tc>
      </w:tr>
      <w:tr w:rsidR="002203B8" w:rsidRPr="005879EF" w14:paraId="7A496EFB" w14:textId="77777777" w:rsidTr="002203B8">
        <w:trPr>
          <w:trHeight w:val="476"/>
          <w:jc w:val="center"/>
        </w:trPr>
        <w:tc>
          <w:tcPr>
            <w:tcW w:w="978" w:type="dxa"/>
            <w:shd w:val="clear" w:color="auto" w:fill="auto"/>
            <w:vAlign w:val="center"/>
          </w:tcPr>
          <w:p w14:paraId="576FD4EA" w14:textId="77777777" w:rsidR="002203B8" w:rsidRPr="005879EF" w:rsidRDefault="002203B8"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.2</w:t>
            </w:r>
          </w:p>
        </w:tc>
        <w:tc>
          <w:tcPr>
            <w:tcW w:w="3258" w:type="dxa"/>
            <w:shd w:val="clear" w:color="auto" w:fill="auto"/>
            <w:vAlign w:val="center"/>
          </w:tcPr>
          <w:p w14:paraId="7847E960" w14:textId="77777777" w:rsidR="002203B8" w:rsidRPr="005879EF" w:rsidRDefault="002203B8" w:rsidP="002203B8">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L</w:t>
            </w:r>
            <w:r w:rsidRPr="005879EF">
              <w:rPr>
                <w:rFonts w:ascii="宋体" w:hAnsi="宋体" w:cs="宋体"/>
                <w:color w:val="000000"/>
                <w:sz w:val="21"/>
                <w:szCs w:val="21"/>
              </w:rPr>
              <w:t>ED</w:t>
            </w:r>
            <w:proofErr w:type="gramStart"/>
            <w:r w:rsidRPr="005879EF">
              <w:rPr>
                <w:rFonts w:ascii="宋体" w:hAnsi="宋体" w:cs="宋体" w:hint="eastAsia"/>
                <w:color w:val="000000"/>
                <w:sz w:val="21"/>
                <w:szCs w:val="21"/>
              </w:rPr>
              <w:t>灯具整灯防护</w:t>
            </w:r>
            <w:proofErr w:type="gramEnd"/>
            <w:r w:rsidRPr="005879EF">
              <w:rPr>
                <w:rFonts w:ascii="宋体" w:hAnsi="宋体" w:cs="宋体" w:hint="eastAsia"/>
                <w:color w:val="000000"/>
                <w:sz w:val="21"/>
                <w:szCs w:val="21"/>
              </w:rPr>
              <w:t>水平</w:t>
            </w:r>
          </w:p>
        </w:tc>
        <w:tc>
          <w:tcPr>
            <w:tcW w:w="2693" w:type="dxa"/>
            <w:shd w:val="clear" w:color="auto" w:fill="auto"/>
            <w:vAlign w:val="center"/>
          </w:tcPr>
          <w:p w14:paraId="79D0F5F1" w14:textId="77777777" w:rsidR="002203B8" w:rsidRPr="005879EF" w:rsidRDefault="002203B8"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6078184F" w14:textId="77777777" w:rsidR="002203B8" w:rsidRPr="005879EF" w:rsidRDefault="002203B8" w:rsidP="002203B8">
            <w:pPr>
              <w:snapToGrid w:val="0"/>
              <w:spacing w:line="240" w:lineRule="auto"/>
              <w:ind w:firstLineChars="0" w:firstLine="0"/>
              <w:jc w:val="center"/>
              <w:rPr>
                <w:rFonts w:ascii="宋体" w:hAnsi="宋体"/>
                <w:sz w:val="21"/>
                <w:szCs w:val="21"/>
              </w:rPr>
            </w:pPr>
          </w:p>
        </w:tc>
      </w:tr>
      <w:tr w:rsidR="002203B8" w:rsidRPr="005879EF" w14:paraId="5483F89B" w14:textId="77777777" w:rsidTr="002203B8">
        <w:trPr>
          <w:trHeight w:val="476"/>
          <w:jc w:val="center"/>
        </w:trPr>
        <w:tc>
          <w:tcPr>
            <w:tcW w:w="978" w:type="dxa"/>
            <w:shd w:val="clear" w:color="auto" w:fill="auto"/>
            <w:vAlign w:val="center"/>
          </w:tcPr>
          <w:p w14:paraId="6E337CAE" w14:textId="77777777" w:rsidR="002203B8" w:rsidRPr="005879EF" w:rsidRDefault="002203B8"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.3</w:t>
            </w:r>
          </w:p>
        </w:tc>
        <w:tc>
          <w:tcPr>
            <w:tcW w:w="3258" w:type="dxa"/>
            <w:shd w:val="clear" w:color="auto" w:fill="auto"/>
            <w:vAlign w:val="center"/>
          </w:tcPr>
          <w:p w14:paraId="484315D2" w14:textId="4EA4A3FA" w:rsidR="002203B8" w:rsidRPr="005879EF" w:rsidRDefault="0033222B" w:rsidP="002203B8">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3</w:t>
            </w:r>
            <w:r w:rsidR="002203B8" w:rsidRPr="005879EF">
              <w:rPr>
                <w:rFonts w:ascii="宋体" w:hAnsi="宋体" w:cs="宋体"/>
                <w:color w:val="000000"/>
                <w:sz w:val="21"/>
                <w:szCs w:val="21"/>
              </w:rPr>
              <w:t>0000</w:t>
            </w:r>
            <w:r w:rsidR="002203B8" w:rsidRPr="005879EF">
              <w:rPr>
                <w:rFonts w:ascii="宋体" w:hAnsi="宋体" w:cs="宋体" w:hint="eastAsia"/>
                <w:color w:val="000000"/>
                <w:sz w:val="21"/>
                <w:szCs w:val="21"/>
              </w:rPr>
              <w:t>小时光</w:t>
            </w:r>
            <w:proofErr w:type="gramStart"/>
            <w:r w:rsidR="002203B8" w:rsidRPr="005879EF">
              <w:rPr>
                <w:rFonts w:ascii="宋体" w:hAnsi="宋体" w:cs="宋体" w:hint="eastAsia"/>
                <w:color w:val="000000"/>
                <w:sz w:val="21"/>
                <w:szCs w:val="21"/>
              </w:rPr>
              <w:t>通维持</w:t>
            </w:r>
            <w:proofErr w:type="gramEnd"/>
            <w:r w:rsidR="002203B8" w:rsidRPr="005879EF">
              <w:rPr>
                <w:rFonts w:ascii="宋体" w:hAnsi="宋体" w:cs="宋体" w:hint="eastAsia"/>
                <w:color w:val="000000"/>
                <w:sz w:val="21"/>
                <w:szCs w:val="21"/>
              </w:rPr>
              <w:t>率</w:t>
            </w:r>
          </w:p>
        </w:tc>
        <w:tc>
          <w:tcPr>
            <w:tcW w:w="2693" w:type="dxa"/>
            <w:shd w:val="clear" w:color="auto" w:fill="auto"/>
            <w:vAlign w:val="center"/>
          </w:tcPr>
          <w:p w14:paraId="50A907CF" w14:textId="77777777" w:rsidR="002203B8" w:rsidRPr="005879EF" w:rsidRDefault="002203B8"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7F9D66F6" w14:textId="77777777" w:rsidR="002203B8" w:rsidRPr="005879EF" w:rsidRDefault="002203B8" w:rsidP="002203B8">
            <w:pPr>
              <w:snapToGrid w:val="0"/>
              <w:spacing w:line="240" w:lineRule="auto"/>
              <w:ind w:firstLineChars="0" w:firstLine="0"/>
              <w:jc w:val="center"/>
              <w:rPr>
                <w:rFonts w:ascii="宋体" w:hAnsi="宋体"/>
                <w:sz w:val="21"/>
                <w:szCs w:val="21"/>
              </w:rPr>
            </w:pPr>
          </w:p>
        </w:tc>
      </w:tr>
      <w:tr w:rsidR="002203B8" w:rsidRPr="005879EF" w14:paraId="67DA9442" w14:textId="77777777" w:rsidTr="002203B8">
        <w:trPr>
          <w:trHeight w:val="476"/>
          <w:jc w:val="center"/>
        </w:trPr>
        <w:tc>
          <w:tcPr>
            <w:tcW w:w="978" w:type="dxa"/>
            <w:shd w:val="clear" w:color="auto" w:fill="auto"/>
            <w:vAlign w:val="center"/>
          </w:tcPr>
          <w:p w14:paraId="65E53B48" w14:textId="77777777" w:rsidR="002203B8" w:rsidRPr="005879EF" w:rsidRDefault="002203B8"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.4</w:t>
            </w:r>
          </w:p>
        </w:tc>
        <w:tc>
          <w:tcPr>
            <w:tcW w:w="3258" w:type="dxa"/>
            <w:shd w:val="clear" w:color="auto" w:fill="auto"/>
            <w:vAlign w:val="center"/>
          </w:tcPr>
          <w:p w14:paraId="2620255B" w14:textId="77777777" w:rsidR="002203B8" w:rsidRPr="005879EF" w:rsidRDefault="002203B8" w:rsidP="002203B8">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整体光</w:t>
            </w:r>
            <w:proofErr w:type="gramStart"/>
            <w:r w:rsidRPr="005879EF">
              <w:rPr>
                <w:rFonts w:ascii="宋体" w:hAnsi="宋体" w:cs="宋体" w:hint="eastAsia"/>
                <w:color w:val="000000"/>
                <w:sz w:val="21"/>
                <w:szCs w:val="21"/>
              </w:rPr>
              <w:t>效情况</w:t>
            </w:r>
            <w:proofErr w:type="gramEnd"/>
          </w:p>
        </w:tc>
        <w:tc>
          <w:tcPr>
            <w:tcW w:w="2693" w:type="dxa"/>
            <w:shd w:val="clear" w:color="auto" w:fill="auto"/>
            <w:vAlign w:val="center"/>
          </w:tcPr>
          <w:p w14:paraId="3A45D2A0" w14:textId="77777777" w:rsidR="002203B8" w:rsidRPr="005879EF" w:rsidRDefault="002203B8"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23AE114E" w14:textId="77777777" w:rsidR="002203B8" w:rsidRPr="005879EF" w:rsidRDefault="002203B8" w:rsidP="002203B8">
            <w:pPr>
              <w:snapToGrid w:val="0"/>
              <w:spacing w:line="240" w:lineRule="auto"/>
              <w:ind w:firstLineChars="0" w:firstLine="0"/>
              <w:jc w:val="center"/>
              <w:rPr>
                <w:rFonts w:ascii="宋体" w:hAnsi="宋体"/>
                <w:sz w:val="21"/>
                <w:szCs w:val="21"/>
              </w:rPr>
            </w:pPr>
          </w:p>
        </w:tc>
      </w:tr>
      <w:tr w:rsidR="002203B8" w:rsidRPr="005879EF" w14:paraId="44CCCB43" w14:textId="77777777" w:rsidTr="002203B8">
        <w:trPr>
          <w:trHeight w:val="476"/>
          <w:jc w:val="center"/>
        </w:trPr>
        <w:tc>
          <w:tcPr>
            <w:tcW w:w="978" w:type="dxa"/>
            <w:shd w:val="clear" w:color="auto" w:fill="auto"/>
            <w:vAlign w:val="center"/>
          </w:tcPr>
          <w:p w14:paraId="47768749" w14:textId="77777777" w:rsidR="002203B8" w:rsidRPr="005879EF" w:rsidRDefault="002203B8"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.5</w:t>
            </w:r>
          </w:p>
        </w:tc>
        <w:tc>
          <w:tcPr>
            <w:tcW w:w="3258" w:type="dxa"/>
            <w:shd w:val="clear" w:color="auto" w:fill="auto"/>
            <w:vAlign w:val="center"/>
          </w:tcPr>
          <w:p w14:paraId="2930D729" w14:textId="28A64E84" w:rsidR="002203B8" w:rsidRPr="005879EF" w:rsidRDefault="0033222B" w:rsidP="002203B8">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5</w:t>
            </w:r>
            <w:r w:rsidR="002203B8" w:rsidRPr="005879EF">
              <w:rPr>
                <w:rFonts w:ascii="宋体" w:hAnsi="宋体" w:cs="宋体"/>
                <w:color w:val="000000"/>
                <w:sz w:val="21"/>
                <w:szCs w:val="21"/>
              </w:rPr>
              <w:t>00</w:t>
            </w:r>
            <w:r w:rsidR="002203B8" w:rsidRPr="005879EF">
              <w:rPr>
                <w:rFonts w:ascii="宋体" w:hAnsi="宋体" w:cs="宋体" w:hint="eastAsia"/>
                <w:color w:val="000000"/>
                <w:sz w:val="21"/>
                <w:szCs w:val="21"/>
              </w:rPr>
              <w:t>小时盐雾测试结果</w:t>
            </w:r>
          </w:p>
        </w:tc>
        <w:tc>
          <w:tcPr>
            <w:tcW w:w="2693" w:type="dxa"/>
            <w:shd w:val="clear" w:color="auto" w:fill="auto"/>
            <w:vAlign w:val="center"/>
          </w:tcPr>
          <w:p w14:paraId="51BAF8FD" w14:textId="77777777" w:rsidR="002203B8" w:rsidRPr="005879EF" w:rsidRDefault="002203B8"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0CEEEB7D" w14:textId="77777777" w:rsidR="002203B8" w:rsidRPr="005879EF" w:rsidRDefault="002203B8" w:rsidP="002203B8">
            <w:pPr>
              <w:snapToGrid w:val="0"/>
              <w:spacing w:line="240" w:lineRule="auto"/>
              <w:ind w:firstLineChars="0" w:firstLine="0"/>
              <w:jc w:val="center"/>
              <w:rPr>
                <w:rFonts w:ascii="宋体" w:hAnsi="宋体"/>
                <w:sz w:val="21"/>
                <w:szCs w:val="21"/>
              </w:rPr>
            </w:pPr>
          </w:p>
        </w:tc>
      </w:tr>
      <w:tr w:rsidR="002203B8" w:rsidRPr="005879EF" w14:paraId="0004F238" w14:textId="77777777" w:rsidTr="002203B8">
        <w:trPr>
          <w:trHeight w:val="476"/>
          <w:jc w:val="center"/>
        </w:trPr>
        <w:tc>
          <w:tcPr>
            <w:tcW w:w="978" w:type="dxa"/>
            <w:shd w:val="clear" w:color="auto" w:fill="auto"/>
            <w:vAlign w:val="center"/>
          </w:tcPr>
          <w:p w14:paraId="7F9EB3A9" w14:textId="77777777" w:rsidR="002203B8" w:rsidRPr="005879EF" w:rsidRDefault="002203B8"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.6</w:t>
            </w:r>
          </w:p>
        </w:tc>
        <w:tc>
          <w:tcPr>
            <w:tcW w:w="3258" w:type="dxa"/>
            <w:shd w:val="clear" w:color="auto" w:fill="auto"/>
            <w:vAlign w:val="center"/>
          </w:tcPr>
          <w:p w14:paraId="065F50EF" w14:textId="77777777" w:rsidR="002203B8" w:rsidRPr="005879EF" w:rsidRDefault="002203B8" w:rsidP="002203B8">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L</w:t>
            </w:r>
            <w:r w:rsidRPr="005879EF">
              <w:rPr>
                <w:rFonts w:ascii="宋体" w:hAnsi="宋体" w:cs="宋体"/>
                <w:color w:val="000000"/>
                <w:sz w:val="21"/>
                <w:szCs w:val="21"/>
              </w:rPr>
              <w:t>ED</w:t>
            </w:r>
            <w:r w:rsidRPr="005879EF">
              <w:rPr>
                <w:rFonts w:ascii="宋体" w:hAnsi="宋体" w:cs="宋体" w:hint="eastAsia"/>
                <w:color w:val="000000"/>
                <w:sz w:val="21"/>
                <w:szCs w:val="21"/>
              </w:rPr>
              <w:t>灯具芯片结温情况</w:t>
            </w:r>
          </w:p>
        </w:tc>
        <w:tc>
          <w:tcPr>
            <w:tcW w:w="2693" w:type="dxa"/>
            <w:shd w:val="clear" w:color="auto" w:fill="auto"/>
            <w:vAlign w:val="center"/>
          </w:tcPr>
          <w:p w14:paraId="11B0A217" w14:textId="77777777" w:rsidR="002203B8" w:rsidRPr="005879EF" w:rsidRDefault="002203B8"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404707D9" w14:textId="77777777" w:rsidR="002203B8" w:rsidRPr="005879EF" w:rsidRDefault="002203B8" w:rsidP="002203B8">
            <w:pPr>
              <w:snapToGrid w:val="0"/>
              <w:spacing w:line="240" w:lineRule="auto"/>
              <w:ind w:firstLineChars="0" w:firstLine="0"/>
              <w:jc w:val="center"/>
              <w:rPr>
                <w:rFonts w:ascii="宋体" w:hAnsi="宋体"/>
                <w:sz w:val="21"/>
                <w:szCs w:val="21"/>
              </w:rPr>
            </w:pPr>
          </w:p>
        </w:tc>
      </w:tr>
      <w:tr w:rsidR="002203B8" w:rsidRPr="005879EF" w14:paraId="6AD6EA58" w14:textId="77777777" w:rsidTr="002203B8">
        <w:trPr>
          <w:trHeight w:val="476"/>
          <w:jc w:val="center"/>
        </w:trPr>
        <w:tc>
          <w:tcPr>
            <w:tcW w:w="978" w:type="dxa"/>
            <w:shd w:val="clear" w:color="auto" w:fill="auto"/>
            <w:vAlign w:val="center"/>
          </w:tcPr>
          <w:p w14:paraId="58CCEE69" w14:textId="77777777" w:rsidR="002203B8" w:rsidRPr="005879EF" w:rsidRDefault="002203B8" w:rsidP="002203B8">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.7</w:t>
            </w:r>
          </w:p>
        </w:tc>
        <w:tc>
          <w:tcPr>
            <w:tcW w:w="3258" w:type="dxa"/>
            <w:shd w:val="clear" w:color="auto" w:fill="auto"/>
            <w:vAlign w:val="center"/>
          </w:tcPr>
          <w:p w14:paraId="48E32875" w14:textId="2D00E1E4" w:rsidR="002203B8" w:rsidRPr="005879EF" w:rsidRDefault="0033222B" w:rsidP="002203B8">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5</w:t>
            </w:r>
            <w:r w:rsidR="002203B8" w:rsidRPr="005879EF">
              <w:rPr>
                <w:rFonts w:ascii="宋体" w:hAnsi="宋体" w:cs="宋体"/>
                <w:color w:val="000000"/>
                <w:sz w:val="21"/>
                <w:szCs w:val="21"/>
              </w:rPr>
              <w:t>00</w:t>
            </w:r>
            <w:r w:rsidR="002203B8" w:rsidRPr="005879EF">
              <w:rPr>
                <w:rFonts w:ascii="宋体" w:hAnsi="宋体" w:cs="宋体" w:hint="eastAsia"/>
                <w:color w:val="000000"/>
                <w:sz w:val="21"/>
                <w:szCs w:val="21"/>
              </w:rPr>
              <w:t>小时紫外线老化试验后光</w:t>
            </w:r>
            <w:proofErr w:type="gramStart"/>
            <w:r w:rsidR="002203B8" w:rsidRPr="005879EF">
              <w:rPr>
                <w:rFonts w:ascii="宋体" w:hAnsi="宋体" w:cs="宋体" w:hint="eastAsia"/>
                <w:color w:val="000000"/>
                <w:sz w:val="21"/>
                <w:szCs w:val="21"/>
              </w:rPr>
              <w:t>通维持</w:t>
            </w:r>
            <w:proofErr w:type="gramEnd"/>
            <w:r w:rsidR="002203B8" w:rsidRPr="005879EF">
              <w:rPr>
                <w:rFonts w:ascii="宋体" w:hAnsi="宋体" w:cs="宋体" w:hint="eastAsia"/>
                <w:color w:val="000000"/>
                <w:sz w:val="21"/>
                <w:szCs w:val="21"/>
              </w:rPr>
              <w:t>率</w:t>
            </w:r>
          </w:p>
        </w:tc>
        <w:tc>
          <w:tcPr>
            <w:tcW w:w="2693" w:type="dxa"/>
            <w:shd w:val="clear" w:color="auto" w:fill="auto"/>
            <w:vAlign w:val="center"/>
          </w:tcPr>
          <w:p w14:paraId="4D93F0F0" w14:textId="77777777" w:rsidR="002203B8" w:rsidRPr="005879EF" w:rsidRDefault="002203B8" w:rsidP="002203B8">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3F8EF843" w14:textId="77777777" w:rsidR="002203B8" w:rsidRPr="005879EF" w:rsidRDefault="002203B8" w:rsidP="002203B8">
            <w:pPr>
              <w:snapToGrid w:val="0"/>
              <w:spacing w:line="240" w:lineRule="auto"/>
              <w:ind w:firstLineChars="0" w:firstLine="0"/>
              <w:jc w:val="center"/>
              <w:rPr>
                <w:rFonts w:ascii="宋体" w:hAnsi="宋体"/>
                <w:sz w:val="21"/>
                <w:szCs w:val="21"/>
              </w:rPr>
            </w:pPr>
          </w:p>
        </w:tc>
      </w:tr>
      <w:tr w:rsidR="004C70B0" w:rsidRPr="005879EF" w14:paraId="6DCCBF99" w14:textId="77777777" w:rsidTr="002203B8">
        <w:trPr>
          <w:trHeight w:val="476"/>
          <w:jc w:val="center"/>
        </w:trPr>
        <w:tc>
          <w:tcPr>
            <w:tcW w:w="978" w:type="dxa"/>
            <w:shd w:val="clear" w:color="auto" w:fill="auto"/>
            <w:vAlign w:val="center"/>
          </w:tcPr>
          <w:p w14:paraId="51E92129" w14:textId="77777777" w:rsidR="004C70B0" w:rsidRPr="005879EF" w:rsidRDefault="004C70B0" w:rsidP="004C70B0">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.8</w:t>
            </w:r>
          </w:p>
        </w:tc>
        <w:tc>
          <w:tcPr>
            <w:tcW w:w="3258" w:type="dxa"/>
            <w:shd w:val="clear" w:color="auto" w:fill="auto"/>
            <w:vAlign w:val="center"/>
          </w:tcPr>
          <w:p w14:paraId="77AA1103" w14:textId="77777777" w:rsidR="004C70B0" w:rsidRPr="005879EF" w:rsidRDefault="004C70B0" w:rsidP="004C70B0">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L</w:t>
            </w:r>
            <w:r w:rsidRPr="005879EF">
              <w:rPr>
                <w:rFonts w:ascii="宋体" w:hAnsi="宋体" w:cs="宋体"/>
                <w:color w:val="000000"/>
                <w:sz w:val="21"/>
                <w:szCs w:val="21"/>
              </w:rPr>
              <w:t>ED</w:t>
            </w:r>
            <w:r w:rsidRPr="005879EF">
              <w:rPr>
                <w:rFonts w:ascii="宋体" w:hAnsi="宋体" w:cs="宋体" w:hint="eastAsia"/>
                <w:color w:val="000000"/>
                <w:sz w:val="21"/>
                <w:szCs w:val="21"/>
              </w:rPr>
              <w:t>灯具企业认证及荣誉情况</w:t>
            </w:r>
          </w:p>
        </w:tc>
        <w:tc>
          <w:tcPr>
            <w:tcW w:w="2693" w:type="dxa"/>
            <w:shd w:val="clear" w:color="auto" w:fill="auto"/>
            <w:vAlign w:val="center"/>
          </w:tcPr>
          <w:p w14:paraId="525B883D"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1C867895"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653974C0" w14:textId="77777777" w:rsidTr="002203B8">
        <w:trPr>
          <w:trHeight w:val="476"/>
          <w:jc w:val="center"/>
        </w:trPr>
        <w:tc>
          <w:tcPr>
            <w:tcW w:w="978" w:type="dxa"/>
            <w:shd w:val="clear" w:color="auto" w:fill="auto"/>
            <w:vAlign w:val="center"/>
          </w:tcPr>
          <w:p w14:paraId="62DF37C2" w14:textId="77777777" w:rsidR="004C70B0" w:rsidRPr="005879EF" w:rsidRDefault="004C70B0" w:rsidP="004C70B0">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.9</w:t>
            </w:r>
          </w:p>
        </w:tc>
        <w:tc>
          <w:tcPr>
            <w:tcW w:w="3258" w:type="dxa"/>
            <w:shd w:val="clear" w:color="auto" w:fill="auto"/>
            <w:vAlign w:val="center"/>
          </w:tcPr>
          <w:p w14:paraId="286AEBF7" w14:textId="77777777" w:rsidR="004C70B0" w:rsidRPr="005879EF" w:rsidRDefault="004C70B0" w:rsidP="004C70B0">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选用驱动电源情况</w:t>
            </w:r>
          </w:p>
        </w:tc>
        <w:tc>
          <w:tcPr>
            <w:tcW w:w="2693" w:type="dxa"/>
            <w:shd w:val="clear" w:color="auto" w:fill="auto"/>
            <w:vAlign w:val="center"/>
          </w:tcPr>
          <w:p w14:paraId="28EB1815"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5E079DB1"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2D1B3DD6" w14:textId="77777777" w:rsidTr="002203B8">
        <w:trPr>
          <w:trHeight w:val="476"/>
          <w:jc w:val="center"/>
        </w:trPr>
        <w:tc>
          <w:tcPr>
            <w:tcW w:w="978" w:type="dxa"/>
            <w:shd w:val="clear" w:color="auto" w:fill="auto"/>
            <w:vAlign w:val="center"/>
          </w:tcPr>
          <w:p w14:paraId="6840E7B4" w14:textId="77777777" w:rsidR="004C70B0" w:rsidRPr="005879EF" w:rsidRDefault="004C70B0" w:rsidP="004C70B0">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.10</w:t>
            </w:r>
          </w:p>
        </w:tc>
        <w:tc>
          <w:tcPr>
            <w:tcW w:w="3258" w:type="dxa"/>
            <w:shd w:val="clear" w:color="auto" w:fill="auto"/>
            <w:vAlign w:val="center"/>
          </w:tcPr>
          <w:p w14:paraId="1D05CB32" w14:textId="77777777" w:rsidR="004C70B0" w:rsidRPr="005879EF" w:rsidRDefault="004C70B0" w:rsidP="004C70B0">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选用光源芯片情况</w:t>
            </w:r>
          </w:p>
        </w:tc>
        <w:tc>
          <w:tcPr>
            <w:tcW w:w="2693" w:type="dxa"/>
            <w:shd w:val="clear" w:color="auto" w:fill="auto"/>
            <w:vAlign w:val="center"/>
          </w:tcPr>
          <w:p w14:paraId="0250F8BC"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77630748"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3855C0D6" w14:textId="77777777" w:rsidTr="002203B8">
        <w:trPr>
          <w:trHeight w:val="476"/>
          <w:jc w:val="center"/>
        </w:trPr>
        <w:tc>
          <w:tcPr>
            <w:tcW w:w="978" w:type="dxa"/>
            <w:shd w:val="clear" w:color="auto" w:fill="auto"/>
            <w:vAlign w:val="center"/>
          </w:tcPr>
          <w:p w14:paraId="091FFBB5" w14:textId="77777777" w:rsidR="004C70B0" w:rsidRPr="005879EF" w:rsidRDefault="004C70B0" w:rsidP="004C70B0">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.11</w:t>
            </w:r>
          </w:p>
        </w:tc>
        <w:tc>
          <w:tcPr>
            <w:tcW w:w="3258" w:type="dxa"/>
            <w:shd w:val="clear" w:color="auto" w:fill="auto"/>
            <w:vAlign w:val="center"/>
          </w:tcPr>
          <w:p w14:paraId="2B0814BD" w14:textId="77777777" w:rsidR="004C70B0" w:rsidRPr="005879EF" w:rsidRDefault="00AC5799" w:rsidP="004C70B0">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其他技术响应和偏离情况</w:t>
            </w:r>
          </w:p>
        </w:tc>
        <w:tc>
          <w:tcPr>
            <w:tcW w:w="2693" w:type="dxa"/>
            <w:shd w:val="clear" w:color="auto" w:fill="auto"/>
            <w:vAlign w:val="center"/>
          </w:tcPr>
          <w:p w14:paraId="70106329"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3FB90731"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2D1AAB98" w14:textId="77777777" w:rsidTr="002203B8">
        <w:trPr>
          <w:trHeight w:val="476"/>
          <w:jc w:val="center"/>
        </w:trPr>
        <w:tc>
          <w:tcPr>
            <w:tcW w:w="978" w:type="dxa"/>
            <w:shd w:val="clear" w:color="auto" w:fill="auto"/>
            <w:vAlign w:val="center"/>
          </w:tcPr>
          <w:p w14:paraId="4CD3AA02" w14:textId="77777777" w:rsidR="004C70B0" w:rsidRPr="005879EF" w:rsidRDefault="004C70B0" w:rsidP="004C70B0">
            <w:pPr>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.12</w:t>
            </w:r>
          </w:p>
        </w:tc>
        <w:tc>
          <w:tcPr>
            <w:tcW w:w="3258" w:type="dxa"/>
            <w:shd w:val="clear" w:color="auto" w:fill="auto"/>
            <w:vAlign w:val="center"/>
          </w:tcPr>
          <w:p w14:paraId="6F2DE784" w14:textId="77777777" w:rsidR="004C70B0" w:rsidRPr="005879EF" w:rsidRDefault="004C70B0" w:rsidP="004C70B0">
            <w:pPr>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样品情况</w:t>
            </w:r>
          </w:p>
        </w:tc>
        <w:tc>
          <w:tcPr>
            <w:tcW w:w="2693" w:type="dxa"/>
            <w:shd w:val="clear" w:color="auto" w:fill="auto"/>
            <w:vAlign w:val="center"/>
          </w:tcPr>
          <w:p w14:paraId="4F179628"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56E86940"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2A7BAE65" w14:textId="77777777" w:rsidTr="002203B8">
        <w:trPr>
          <w:trHeight w:val="476"/>
          <w:jc w:val="center"/>
        </w:trPr>
        <w:tc>
          <w:tcPr>
            <w:tcW w:w="978" w:type="dxa"/>
            <w:shd w:val="clear" w:color="auto" w:fill="auto"/>
            <w:vAlign w:val="center"/>
          </w:tcPr>
          <w:p w14:paraId="7335BCE8" w14:textId="77777777" w:rsidR="004C70B0" w:rsidRPr="005879EF" w:rsidRDefault="004C70B0" w:rsidP="004C70B0">
            <w:pPr>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2</w:t>
            </w:r>
          </w:p>
        </w:tc>
        <w:tc>
          <w:tcPr>
            <w:tcW w:w="3258" w:type="dxa"/>
            <w:shd w:val="clear" w:color="auto" w:fill="auto"/>
            <w:vAlign w:val="center"/>
          </w:tcPr>
          <w:p w14:paraId="6F9D168D" w14:textId="77777777" w:rsidR="004C70B0" w:rsidRPr="005879EF" w:rsidRDefault="004C70B0" w:rsidP="004C70B0">
            <w:pPr>
              <w:snapToGrid w:val="0"/>
              <w:spacing w:line="240" w:lineRule="auto"/>
              <w:ind w:firstLineChars="0" w:firstLine="0"/>
              <w:jc w:val="center"/>
              <w:rPr>
                <w:rFonts w:ascii="宋体" w:hAnsi="宋体"/>
                <w:b/>
                <w:bCs/>
                <w:sz w:val="21"/>
                <w:szCs w:val="21"/>
              </w:rPr>
            </w:pPr>
            <w:r w:rsidRPr="005879EF">
              <w:rPr>
                <w:rFonts w:hint="eastAsia"/>
                <w:b/>
                <w:bCs/>
                <w:color w:val="000000"/>
                <w:sz w:val="21"/>
                <w:szCs w:val="21"/>
              </w:rPr>
              <w:t>建设</w:t>
            </w:r>
            <w:r w:rsidRPr="005879EF">
              <w:rPr>
                <w:b/>
                <w:bCs/>
                <w:color w:val="000000"/>
                <w:sz w:val="21"/>
                <w:szCs w:val="21"/>
              </w:rPr>
              <w:t>方案</w:t>
            </w:r>
          </w:p>
        </w:tc>
        <w:tc>
          <w:tcPr>
            <w:tcW w:w="2693" w:type="dxa"/>
            <w:shd w:val="clear" w:color="auto" w:fill="auto"/>
            <w:vAlign w:val="center"/>
          </w:tcPr>
          <w:p w14:paraId="78770C3D"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0A1D8B75"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5DB67B18" w14:textId="77777777" w:rsidTr="002203B8">
        <w:trPr>
          <w:trHeight w:val="476"/>
          <w:jc w:val="center"/>
        </w:trPr>
        <w:tc>
          <w:tcPr>
            <w:tcW w:w="978" w:type="dxa"/>
            <w:shd w:val="clear" w:color="auto" w:fill="auto"/>
            <w:vAlign w:val="center"/>
          </w:tcPr>
          <w:p w14:paraId="65DE1695" w14:textId="77777777" w:rsidR="004C70B0" w:rsidRPr="005879EF" w:rsidRDefault="004C70B0" w:rsidP="004C70B0">
            <w:pPr>
              <w:snapToGrid w:val="0"/>
              <w:spacing w:line="240" w:lineRule="auto"/>
              <w:ind w:firstLineChars="0" w:firstLine="0"/>
              <w:jc w:val="center"/>
              <w:rPr>
                <w:rFonts w:ascii="宋体" w:hAnsi="宋体"/>
                <w:b/>
                <w:bCs/>
                <w:sz w:val="21"/>
                <w:szCs w:val="21"/>
              </w:rPr>
            </w:pPr>
            <w:r w:rsidRPr="005879EF">
              <w:rPr>
                <w:rFonts w:ascii="宋体" w:hAnsi="宋体"/>
                <w:b/>
                <w:bCs/>
                <w:sz w:val="21"/>
                <w:szCs w:val="21"/>
              </w:rPr>
              <w:t>3</w:t>
            </w:r>
          </w:p>
        </w:tc>
        <w:tc>
          <w:tcPr>
            <w:tcW w:w="3258" w:type="dxa"/>
            <w:shd w:val="clear" w:color="auto" w:fill="auto"/>
            <w:vAlign w:val="center"/>
          </w:tcPr>
          <w:p w14:paraId="14152D52" w14:textId="77777777" w:rsidR="004C70B0" w:rsidRPr="005879EF" w:rsidRDefault="004C70B0" w:rsidP="004C70B0">
            <w:pPr>
              <w:snapToGrid w:val="0"/>
              <w:spacing w:line="240" w:lineRule="auto"/>
              <w:ind w:firstLineChars="0" w:firstLine="0"/>
              <w:jc w:val="center"/>
              <w:rPr>
                <w:rFonts w:ascii="宋体" w:hAnsi="宋体"/>
                <w:b/>
                <w:bCs/>
                <w:sz w:val="21"/>
                <w:szCs w:val="21"/>
              </w:rPr>
            </w:pPr>
            <w:r w:rsidRPr="005879EF">
              <w:rPr>
                <w:rFonts w:hint="eastAsia"/>
                <w:b/>
                <w:bCs/>
                <w:color w:val="000000"/>
                <w:sz w:val="21"/>
                <w:szCs w:val="21"/>
              </w:rPr>
              <w:t>运</w:t>
            </w:r>
            <w:proofErr w:type="gramStart"/>
            <w:r w:rsidRPr="005879EF">
              <w:rPr>
                <w:rFonts w:hint="eastAsia"/>
                <w:b/>
                <w:bCs/>
                <w:color w:val="000000"/>
                <w:sz w:val="21"/>
                <w:szCs w:val="21"/>
              </w:rPr>
              <w:t>维</w:t>
            </w:r>
            <w:r w:rsidRPr="005879EF">
              <w:rPr>
                <w:b/>
                <w:bCs/>
                <w:color w:val="000000"/>
                <w:sz w:val="21"/>
                <w:szCs w:val="21"/>
              </w:rPr>
              <w:t>方案</w:t>
            </w:r>
            <w:proofErr w:type="gramEnd"/>
          </w:p>
        </w:tc>
        <w:tc>
          <w:tcPr>
            <w:tcW w:w="2693" w:type="dxa"/>
            <w:shd w:val="clear" w:color="auto" w:fill="auto"/>
            <w:vAlign w:val="center"/>
          </w:tcPr>
          <w:p w14:paraId="0B785871"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22E59CA0"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7437B3B2" w14:textId="77777777" w:rsidTr="002203B8">
        <w:trPr>
          <w:trHeight w:val="476"/>
          <w:jc w:val="center"/>
        </w:trPr>
        <w:tc>
          <w:tcPr>
            <w:tcW w:w="978" w:type="dxa"/>
            <w:shd w:val="clear" w:color="auto" w:fill="auto"/>
            <w:vAlign w:val="center"/>
          </w:tcPr>
          <w:p w14:paraId="3C9D20CF" w14:textId="77777777" w:rsidR="004C70B0" w:rsidRPr="005879EF" w:rsidRDefault="004C70B0" w:rsidP="004C70B0">
            <w:pPr>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4</w:t>
            </w:r>
          </w:p>
        </w:tc>
        <w:tc>
          <w:tcPr>
            <w:tcW w:w="3258" w:type="dxa"/>
            <w:shd w:val="clear" w:color="auto" w:fill="auto"/>
            <w:vAlign w:val="center"/>
          </w:tcPr>
          <w:p w14:paraId="73007DE9" w14:textId="77777777" w:rsidR="004C70B0" w:rsidRPr="005879EF" w:rsidRDefault="004C70B0" w:rsidP="004C70B0">
            <w:pPr>
              <w:autoSpaceDE w:val="0"/>
              <w:autoSpaceDN w:val="0"/>
              <w:snapToGrid w:val="0"/>
              <w:spacing w:line="240" w:lineRule="auto"/>
              <w:ind w:firstLineChars="0" w:firstLine="0"/>
              <w:jc w:val="center"/>
              <w:rPr>
                <w:rFonts w:ascii="宋体" w:hAnsi="宋体" w:cs="宋体"/>
                <w:b/>
                <w:bCs/>
                <w:color w:val="000000"/>
                <w:kern w:val="0"/>
                <w:sz w:val="21"/>
                <w:szCs w:val="21"/>
              </w:rPr>
            </w:pPr>
            <w:r w:rsidRPr="005879EF">
              <w:rPr>
                <w:rFonts w:ascii="宋体" w:hAnsi="宋体" w:cs="宋体" w:hint="eastAsia"/>
                <w:b/>
                <w:bCs/>
                <w:color w:val="000000"/>
                <w:kern w:val="0"/>
                <w:sz w:val="21"/>
                <w:szCs w:val="21"/>
              </w:rPr>
              <w:t>智慧照明远程监控方案</w:t>
            </w:r>
          </w:p>
        </w:tc>
        <w:tc>
          <w:tcPr>
            <w:tcW w:w="2693" w:type="dxa"/>
            <w:shd w:val="clear" w:color="auto" w:fill="auto"/>
            <w:vAlign w:val="center"/>
          </w:tcPr>
          <w:p w14:paraId="74EB563E"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03587972"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69A74636" w14:textId="77777777" w:rsidTr="002203B8">
        <w:trPr>
          <w:trHeight w:val="476"/>
          <w:jc w:val="center"/>
        </w:trPr>
        <w:tc>
          <w:tcPr>
            <w:tcW w:w="978" w:type="dxa"/>
            <w:shd w:val="clear" w:color="auto" w:fill="auto"/>
            <w:vAlign w:val="center"/>
          </w:tcPr>
          <w:p w14:paraId="17F5B717" w14:textId="77777777" w:rsidR="004C70B0" w:rsidRPr="005879EF" w:rsidRDefault="004C70B0" w:rsidP="004C70B0">
            <w:pPr>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5</w:t>
            </w:r>
          </w:p>
        </w:tc>
        <w:tc>
          <w:tcPr>
            <w:tcW w:w="3258" w:type="dxa"/>
            <w:shd w:val="clear" w:color="auto" w:fill="auto"/>
            <w:vAlign w:val="center"/>
          </w:tcPr>
          <w:p w14:paraId="487DB7E9" w14:textId="77777777" w:rsidR="004C70B0" w:rsidRPr="005879EF" w:rsidRDefault="004C70B0" w:rsidP="004C70B0">
            <w:pPr>
              <w:snapToGrid w:val="0"/>
              <w:spacing w:line="240" w:lineRule="auto"/>
              <w:ind w:firstLineChars="0" w:firstLine="0"/>
              <w:jc w:val="center"/>
              <w:rPr>
                <w:b/>
                <w:bCs/>
                <w:color w:val="000000"/>
                <w:sz w:val="21"/>
                <w:szCs w:val="21"/>
              </w:rPr>
            </w:pPr>
            <w:r w:rsidRPr="005879EF">
              <w:rPr>
                <w:rFonts w:hint="eastAsia"/>
                <w:b/>
                <w:bCs/>
                <w:color w:val="000000"/>
                <w:sz w:val="21"/>
                <w:szCs w:val="21"/>
              </w:rPr>
              <w:t>应急响应方案</w:t>
            </w:r>
          </w:p>
        </w:tc>
        <w:tc>
          <w:tcPr>
            <w:tcW w:w="2693" w:type="dxa"/>
            <w:shd w:val="clear" w:color="auto" w:fill="auto"/>
            <w:vAlign w:val="center"/>
          </w:tcPr>
          <w:p w14:paraId="1A053539"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54D77B6F" w14:textId="77777777" w:rsidR="004C70B0" w:rsidRPr="005879EF" w:rsidRDefault="004C70B0" w:rsidP="004C70B0">
            <w:pPr>
              <w:snapToGrid w:val="0"/>
              <w:spacing w:line="240" w:lineRule="auto"/>
              <w:ind w:firstLineChars="0" w:firstLine="0"/>
              <w:jc w:val="center"/>
              <w:rPr>
                <w:rFonts w:ascii="宋体" w:hAnsi="宋体"/>
                <w:sz w:val="21"/>
                <w:szCs w:val="21"/>
              </w:rPr>
            </w:pPr>
          </w:p>
        </w:tc>
      </w:tr>
      <w:tr w:rsidR="004C70B0" w:rsidRPr="005879EF" w14:paraId="09921C1E" w14:textId="77777777" w:rsidTr="002203B8">
        <w:trPr>
          <w:trHeight w:val="476"/>
          <w:jc w:val="center"/>
        </w:trPr>
        <w:tc>
          <w:tcPr>
            <w:tcW w:w="978" w:type="dxa"/>
            <w:shd w:val="clear" w:color="auto" w:fill="auto"/>
            <w:vAlign w:val="center"/>
          </w:tcPr>
          <w:p w14:paraId="513D6D3E" w14:textId="77777777" w:rsidR="004C70B0" w:rsidRPr="005879EF" w:rsidRDefault="004C70B0" w:rsidP="004C70B0">
            <w:pPr>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6</w:t>
            </w:r>
          </w:p>
        </w:tc>
        <w:tc>
          <w:tcPr>
            <w:tcW w:w="3258" w:type="dxa"/>
            <w:shd w:val="clear" w:color="auto" w:fill="auto"/>
            <w:vAlign w:val="center"/>
          </w:tcPr>
          <w:p w14:paraId="3C94C561" w14:textId="77777777" w:rsidR="004C70B0" w:rsidRPr="005879EF" w:rsidRDefault="004C70B0" w:rsidP="004C70B0">
            <w:pPr>
              <w:snapToGrid w:val="0"/>
              <w:spacing w:line="240" w:lineRule="auto"/>
              <w:ind w:firstLineChars="0" w:firstLine="0"/>
              <w:jc w:val="center"/>
              <w:rPr>
                <w:b/>
                <w:bCs/>
                <w:color w:val="000000"/>
                <w:sz w:val="21"/>
                <w:szCs w:val="21"/>
              </w:rPr>
            </w:pPr>
            <w:r w:rsidRPr="005879EF">
              <w:rPr>
                <w:rFonts w:hint="eastAsia"/>
                <w:b/>
                <w:bCs/>
                <w:color w:val="000000"/>
                <w:sz w:val="21"/>
                <w:szCs w:val="21"/>
              </w:rPr>
              <w:t>投诉处理方案</w:t>
            </w:r>
          </w:p>
        </w:tc>
        <w:tc>
          <w:tcPr>
            <w:tcW w:w="2693" w:type="dxa"/>
            <w:shd w:val="clear" w:color="auto" w:fill="auto"/>
            <w:vAlign w:val="center"/>
          </w:tcPr>
          <w:p w14:paraId="3264FC9F" w14:textId="77777777" w:rsidR="004C70B0" w:rsidRPr="005879EF" w:rsidRDefault="004C70B0" w:rsidP="004C70B0">
            <w:pPr>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673C2631" w14:textId="77777777" w:rsidR="004C70B0" w:rsidRPr="005879EF" w:rsidRDefault="004C70B0" w:rsidP="004C70B0">
            <w:pPr>
              <w:snapToGrid w:val="0"/>
              <w:spacing w:line="240" w:lineRule="auto"/>
              <w:ind w:firstLineChars="0" w:firstLine="0"/>
              <w:jc w:val="center"/>
              <w:rPr>
                <w:rFonts w:ascii="宋体" w:hAnsi="宋体"/>
                <w:sz w:val="21"/>
                <w:szCs w:val="21"/>
              </w:rPr>
            </w:pPr>
          </w:p>
        </w:tc>
      </w:tr>
    </w:tbl>
    <w:p w14:paraId="454D571B" w14:textId="77777777" w:rsidR="00684251" w:rsidRPr="005879EF" w:rsidRDefault="00684251" w:rsidP="00684251">
      <w:pPr>
        <w:ind w:firstLineChars="300" w:firstLine="720"/>
      </w:pPr>
      <w:r w:rsidRPr="005879EF">
        <w:rPr>
          <w:rFonts w:hint="eastAsia"/>
        </w:rPr>
        <w:t>各</w:t>
      </w:r>
      <w:r w:rsidR="003B7DBC" w:rsidRPr="005879EF">
        <w:rPr>
          <w:rFonts w:hint="eastAsia"/>
        </w:rPr>
        <w:t>投标供应商</w:t>
      </w:r>
      <w:r w:rsidRPr="005879EF">
        <w:rPr>
          <w:rFonts w:hint="eastAsia"/>
        </w:rPr>
        <w:t>可根据需要自行调整本表格式。</w:t>
      </w:r>
    </w:p>
    <w:p w14:paraId="43138717" w14:textId="77777777" w:rsidR="00684251" w:rsidRPr="005879EF" w:rsidRDefault="00684251" w:rsidP="0032681B">
      <w:pPr>
        <w:ind w:firstLine="480"/>
        <w:jc w:val="center"/>
      </w:pPr>
      <w:r w:rsidRPr="005879EF">
        <w:br w:type="page"/>
      </w:r>
    </w:p>
    <w:p w14:paraId="5F3266DA" w14:textId="77777777" w:rsidR="001802DF" w:rsidRPr="005879EF" w:rsidRDefault="001802DF" w:rsidP="001802DF">
      <w:pPr>
        <w:ind w:firstLine="480"/>
        <w:rPr>
          <w:rFonts w:ascii="宋体" w:hAnsi="宋体"/>
        </w:rPr>
      </w:pPr>
      <w:r w:rsidRPr="005879EF">
        <w:rPr>
          <w:rFonts w:ascii="宋体" w:hAnsi="宋体" w:hint="eastAsia"/>
        </w:rPr>
        <w:lastRenderedPageBreak/>
        <w:t>1、投标灯具技术指标的先进性说明</w:t>
      </w:r>
    </w:p>
    <w:p w14:paraId="2BA0AFCF" w14:textId="77777777" w:rsidR="003C3863" w:rsidRPr="005879EF" w:rsidRDefault="003C3863" w:rsidP="00A72AEF">
      <w:pPr>
        <w:ind w:firstLineChars="183" w:firstLine="439"/>
        <w:rPr>
          <w:rFonts w:ascii="宋体" w:hAnsi="宋体"/>
        </w:rPr>
      </w:pPr>
      <w:r w:rsidRPr="005879EF">
        <w:rPr>
          <w:rFonts w:ascii="宋体" w:hAnsi="宋体" w:hint="eastAsia"/>
        </w:rPr>
        <w:t>应</w:t>
      </w:r>
      <w:r w:rsidR="00A72AEF" w:rsidRPr="005879EF">
        <w:rPr>
          <w:rFonts w:ascii="宋体" w:hAnsi="宋体" w:hint="eastAsia"/>
        </w:rPr>
        <w:t>包括</w:t>
      </w:r>
    </w:p>
    <w:p w14:paraId="4E856048" w14:textId="77777777" w:rsidR="00A72AEF" w:rsidRPr="005879EF" w:rsidRDefault="003C3863" w:rsidP="00A72AEF">
      <w:pPr>
        <w:ind w:firstLineChars="183" w:firstLine="439"/>
        <w:rPr>
          <w:rFonts w:ascii="宋体" w:hAnsi="宋体"/>
        </w:rPr>
      </w:pPr>
      <w:r w:rsidRPr="005879EF">
        <w:rPr>
          <w:rFonts w:ascii="宋体" w:hAnsi="宋体" w:hint="eastAsia"/>
        </w:rPr>
        <w:t>（1）L</w:t>
      </w:r>
      <w:r w:rsidRPr="005879EF">
        <w:rPr>
          <w:rFonts w:ascii="宋体" w:hAnsi="宋体"/>
        </w:rPr>
        <w:t>ED</w:t>
      </w:r>
      <w:r w:rsidRPr="005879EF">
        <w:rPr>
          <w:rFonts w:ascii="宋体" w:hAnsi="宋体" w:hint="eastAsia"/>
        </w:rPr>
        <w:t>灯具</w:t>
      </w:r>
      <w:r w:rsidR="00A72AEF" w:rsidRPr="005879EF">
        <w:rPr>
          <w:rFonts w:ascii="宋体" w:hAnsi="宋体" w:hint="eastAsia"/>
        </w:rPr>
        <w:t>的技术参数符合情况表（偏离表）</w:t>
      </w:r>
      <w:r w:rsidR="0065422A" w:rsidRPr="005879EF">
        <w:rPr>
          <w:rFonts w:ascii="宋体" w:hAnsi="宋体" w:hint="eastAsia"/>
        </w:rPr>
        <w:t>及相关证明材料</w:t>
      </w:r>
    </w:p>
    <w:p w14:paraId="6DCB79F4" w14:textId="77777777" w:rsidR="003C3863" w:rsidRPr="005879EF" w:rsidRDefault="003C3863" w:rsidP="003C3863">
      <w:pPr>
        <w:ind w:firstLineChars="183" w:firstLine="439"/>
        <w:rPr>
          <w:rFonts w:ascii="宋体" w:hAnsi="宋体"/>
        </w:rPr>
      </w:pPr>
      <w:r w:rsidRPr="005879EF">
        <w:rPr>
          <w:rFonts w:ascii="宋体" w:hAnsi="宋体" w:hint="eastAsia"/>
        </w:rPr>
        <w:t>（</w:t>
      </w:r>
      <w:r w:rsidRPr="005879EF">
        <w:rPr>
          <w:rFonts w:ascii="宋体" w:hAnsi="宋体"/>
        </w:rPr>
        <w:t>2</w:t>
      </w:r>
      <w:r w:rsidRPr="005879EF">
        <w:rPr>
          <w:rFonts w:ascii="宋体" w:hAnsi="宋体" w:hint="eastAsia"/>
        </w:rPr>
        <w:t>）L</w:t>
      </w:r>
      <w:r w:rsidRPr="005879EF">
        <w:rPr>
          <w:rFonts w:ascii="宋体" w:hAnsi="宋体"/>
        </w:rPr>
        <w:t>ED</w:t>
      </w:r>
      <w:r w:rsidRPr="005879EF">
        <w:rPr>
          <w:rFonts w:ascii="宋体" w:hAnsi="宋体" w:hint="eastAsia"/>
        </w:rPr>
        <w:t>灯具生产企业的认证证书和荣誉证书</w:t>
      </w:r>
    </w:p>
    <w:p w14:paraId="321270A4" w14:textId="77777777" w:rsidR="003C3863" w:rsidRPr="005879EF" w:rsidRDefault="003C3863" w:rsidP="003C3863">
      <w:pPr>
        <w:ind w:firstLineChars="183" w:firstLine="439"/>
        <w:rPr>
          <w:rFonts w:ascii="宋体" w:hAnsi="宋体"/>
        </w:rPr>
      </w:pPr>
      <w:r w:rsidRPr="005879EF">
        <w:rPr>
          <w:rFonts w:ascii="宋体" w:hAnsi="宋体" w:hint="eastAsia"/>
        </w:rPr>
        <w:t>（3）投标供应商选</w:t>
      </w:r>
      <w:r w:rsidR="002C6F55" w:rsidRPr="005879EF">
        <w:rPr>
          <w:rFonts w:ascii="宋体" w:hAnsi="宋体" w:hint="eastAsia"/>
        </w:rPr>
        <w:t>用</w:t>
      </w:r>
      <w:r w:rsidRPr="005879EF">
        <w:rPr>
          <w:rFonts w:ascii="宋体" w:hAnsi="宋体" w:hint="eastAsia"/>
        </w:rPr>
        <w:t>驱动电源的</w:t>
      </w:r>
      <w:r w:rsidR="002C6F55" w:rsidRPr="005879EF">
        <w:rPr>
          <w:rFonts w:ascii="宋体" w:hAnsi="宋体" w:hint="eastAsia"/>
        </w:rPr>
        <w:t>相关</w:t>
      </w:r>
      <w:r w:rsidRPr="005879EF">
        <w:rPr>
          <w:rFonts w:ascii="宋体" w:hAnsi="宋体" w:hint="eastAsia"/>
        </w:rPr>
        <w:t>说明</w:t>
      </w:r>
      <w:r w:rsidR="002C6F55" w:rsidRPr="005879EF">
        <w:rPr>
          <w:rFonts w:ascii="宋体" w:hAnsi="宋体" w:hint="eastAsia"/>
        </w:rPr>
        <w:t>材料</w:t>
      </w:r>
    </w:p>
    <w:p w14:paraId="087805BE" w14:textId="77777777" w:rsidR="002C6F55" w:rsidRPr="005879EF" w:rsidRDefault="002C6F55" w:rsidP="002C6F55">
      <w:pPr>
        <w:ind w:firstLineChars="183" w:firstLine="439"/>
        <w:rPr>
          <w:rFonts w:ascii="宋体" w:hAnsi="宋体"/>
        </w:rPr>
      </w:pPr>
      <w:r w:rsidRPr="005879EF">
        <w:rPr>
          <w:rFonts w:ascii="宋体" w:hAnsi="宋体" w:hint="eastAsia"/>
        </w:rPr>
        <w:t>（</w:t>
      </w:r>
      <w:r w:rsidRPr="005879EF">
        <w:rPr>
          <w:rFonts w:ascii="宋体" w:hAnsi="宋体"/>
        </w:rPr>
        <w:t>4</w:t>
      </w:r>
      <w:r w:rsidRPr="005879EF">
        <w:rPr>
          <w:rFonts w:ascii="宋体" w:hAnsi="宋体" w:hint="eastAsia"/>
        </w:rPr>
        <w:t>）投标供应商选用光源芯片的相关说明材料</w:t>
      </w:r>
      <w:r w:rsidRPr="005879EF">
        <w:rPr>
          <w:rFonts w:ascii="宋体" w:hAnsi="宋体"/>
        </w:rPr>
        <w:t xml:space="preserve"> </w:t>
      </w:r>
    </w:p>
    <w:p w14:paraId="7F810C68" w14:textId="77777777" w:rsidR="00EA7A7D" w:rsidRPr="005879EF" w:rsidRDefault="00EA7A7D" w:rsidP="00EA7A7D">
      <w:pPr>
        <w:ind w:firstLine="480"/>
        <w:rPr>
          <w:rFonts w:ascii="宋体" w:hAnsi="宋体"/>
        </w:rPr>
      </w:pPr>
      <w:r w:rsidRPr="005879EF">
        <w:rPr>
          <w:rFonts w:ascii="宋体" w:hAnsi="宋体" w:hint="eastAsia"/>
        </w:rPr>
        <w:t>2、项目建设方案</w:t>
      </w:r>
    </w:p>
    <w:p w14:paraId="14C5EF70" w14:textId="77777777" w:rsidR="00EA7A7D" w:rsidRPr="005879EF" w:rsidRDefault="00EA7A7D" w:rsidP="00EA7A7D">
      <w:pPr>
        <w:ind w:firstLine="480"/>
        <w:rPr>
          <w:rFonts w:ascii="宋体" w:hAnsi="宋体"/>
        </w:rPr>
      </w:pPr>
      <w:r w:rsidRPr="005879EF">
        <w:rPr>
          <w:rFonts w:ascii="宋体" w:hAnsi="宋体" w:hint="eastAsia"/>
        </w:rPr>
        <w:t>应包括（1）施工质量方案、（2）施工进度方案、（3）安全文明施工方案等</w:t>
      </w:r>
    </w:p>
    <w:p w14:paraId="087F66B2" w14:textId="77777777" w:rsidR="001802DF" w:rsidRPr="005879EF" w:rsidRDefault="00EA7A7D" w:rsidP="001802DF">
      <w:pPr>
        <w:ind w:firstLine="480"/>
        <w:rPr>
          <w:rFonts w:ascii="宋体" w:hAnsi="宋体"/>
        </w:rPr>
      </w:pPr>
      <w:r w:rsidRPr="005879EF">
        <w:rPr>
          <w:rFonts w:ascii="宋体" w:hAnsi="宋体"/>
        </w:rPr>
        <w:t>3</w:t>
      </w:r>
      <w:r w:rsidR="001802DF" w:rsidRPr="005879EF">
        <w:rPr>
          <w:rFonts w:ascii="宋体" w:hAnsi="宋体" w:hint="eastAsia"/>
        </w:rPr>
        <w:t>、</w:t>
      </w:r>
      <w:r w:rsidRPr="005879EF">
        <w:rPr>
          <w:rFonts w:ascii="宋体" w:hAnsi="宋体" w:hint="eastAsia"/>
        </w:rPr>
        <w:t>运维</w:t>
      </w:r>
      <w:r w:rsidR="001802DF" w:rsidRPr="005879EF">
        <w:rPr>
          <w:rFonts w:ascii="宋体" w:hAnsi="宋体" w:hint="eastAsia"/>
        </w:rPr>
        <w:t>方案</w:t>
      </w:r>
    </w:p>
    <w:p w14:paraId="1A936753" w14:textId="77777777" w:rsidR="00A72AEF" w:rsidRPr="005879EF" w:rsidRDefault="00A72AEF" w:rsidP="001802DF">
      <w:pPr>
        <w:ind w:firstLine="480"/>
        <w:rPr>
          <w:rFonts w:ascii="宋体" w:hAnsi="宋体"/>
        </w:rPr>
      </w:pPr>
      <w:r w:rsidRPr="005879EF">
        <w:rPr>
          <w:rFonts w:ascii="宋体" w:hAnsi="宋体" w:hint="eastAsia"/>
        </w:rPr>
        <w:t>应包括</w:t>
      </w:r>
      <w:r w:rsidR="00EA7A7D" w:rsidRPr="005879EF">
        <w:rPr>
          <w:rFonts w:ascii="宋体" w:hAnsi="宋体" w:hint="eastAsia"/>
        </w:rPr>
        <w:t>（1）</w:t>
      </w:r>
      <w:r w:rsidR="0065422A" w:rsidRPr="005879EF">
        <w:rPr>
          <w:rFonts w:ascii="宋体" w:hAnsi="宋体" w:hint="eastAsia"/>
        </w:rPr>
        <w:t>运维方案</w:t>
      </w:r>
      <w:r w:rsidRPr="005879EF">
        <w:rPr>
          <w:rFonts w:ascii="宋体" w:hAnsi="宋体" w:hint="eastAsia"/>
        </w:rPr>
        <w:t>、</w:t>
      </w:r>
      <w:r w:rsidR="00EA7A7D" w:rsidRPr="005879EF">
        <w:rPr>
          <w:rFonts w:ascii="宋体" w:hAnsi="宋体" w:hint="eastAsia"/>
        </w:rPr>
        <w:t>人员车辆设备等资源投入计划、本地化服务方案</w:t>
      </w:r>
      <w:r w:rsidR="00015767" w:rsidRPr="005879EF">
        <w:rPr>
          <w:rFonts w:ascii="宋体" w:hAnsi="宋体" w:hint="eastAsia"/>
        </w:rPr>
        <w:t>、保障能力说明</w:t>
      </w:r>
      <w:r w:rsidR="00EA7A7D" w:rsidRPr="005879EF">
        <w:rPr>
          <w:rFonts w:ascii="宋体" w:hAnsi="宋体" w:hint="eastAsia"/>
        </w:rPr>
        <w:t>等；（2）维护人员、专用车辆、检修、测试、维修设备投入承诺</w:t>
      </w:r>
      <w:r w:rsidR="00015767" w:rsidRPr="005879EF">
        <w:rPr>
          <w:rFonts w:ascii="宋体" w:hAnsi="宋体" w:hint="eastAsia"/>
        </w:rPr>
        <w:t>等</w:t>
      </w:r>
      <w:r w:rsidR="00EA7A7D" w:rsidRPr="005879EF">
        <w:rPr>
          <w:rFonts w:ascii="宋体" w:hAnsi="宋体" w:hint="eastAsia"/>
        </w:rPr>
        <w:t>。</w:t>
      </w:r>
    </w:p>
    <w:p w14:paraId="23EF9885" w14:textId="77777777" w:rsidR="001802DF" w:rsidRPr="005879EF" w:rsidRDefault="00684251" w:rsidP="001802DF">
      <w:pPr>
        <w:ind w:firstLine="480"/>
        <w:rPr>
          <w:rFonts w:ascii="宋体" w:hAnsi="宋体"/>
        </w:rPr>
      </w:pPr>
      <w:r w:rsidRPr="005879EF">
        <w:rPr>
          <w:rFonts w:ascii="宋体" w:hAnsi="宋体"/>
        </w:rPr>
        <w:t>4</w:t>
      </w:r>
      <w:r w:rsidR="001802DF" w:rsidRPr="005879EF">
        <w:rPr>
          <w:rFonts w:ascii="宋体" w:hAnsi="宋体" w:hint="eastAsia"/>
        </w:rPr>
        <w:t>、智慧照明远程监控方案</w:t>
      </w:r>
    </w:p>
    <w:p w14:paraId="39BAF717" w14:textId="77777777" w:rsidR="00A72AEF" w:rsidRPr="005879EF" w:rsidRDefault="00A72AEF" w:rsidP="001802DF">
      <w:pPr>
        <w:ind w:firstLine="480"/>
        <w:rPr>
          <w:rFonts w:ascii="宋体" w:hAnsi="宋体"/>
        </w:rPr>
      </w:pPr>
      <w:r w:rsidRPr="005879EF">
        <w:rPr>
          <w:rFonts w:ascii="宋体" w:hAnsi="宋体" w:hint="eastAsia"/>
        </w:rPr>
        <w:t>应包括</w:t>
      </w:r>
      <w:r w:rsidR="00EA7A7D" w:rsidRPr="005879EF">
        <w:rPr>
          <w:rFonts w:ascii="宋体" w:hAnsi="宋体" w:hint="eastAsia"/>
        </w:rPr>
        <w:t>（1）</w:t>
      </w:r>
      <w:r w:rsidR="007876E7" w:rsidRPr="005879EF">
        <w:rPr>
          <w:rFonts w:ascii="宋体" w:hAnsi="宋体" w:hint="eastAsia"/>
        </w:rPr>
        <w:t>智慧照明远程监控</w:t>
      </w:r>
      <w:r w:rsidR="00EA7A7D" w:rsidRPr="005879EF">
        <w:rPr>
          <w:rFonts w:ascii="宋体" w:hAnsi="宋体" w:hint="eastAsia"/>
        </w:rPr>
        <w:t>平台实施、运维方案；（2）终端控制器和单灯控制器</w:t>
      </w:r>
      <w:r w:rsidR="007876E7" w:rsidRPr="005879EF">
        <w:rPr>
          <w:rFonts w:ascii="宋体" w:hAnsi="宋体" w:hint="eastAsia"/>
        </w:rPr>
        <w:t>设备技术参数响应情况</w:t>
      </w:r>
      <w:r w:rsidR="002F4ECD" w:rsidRPr="005879EF">
        <w:rPr>
          <w:rFonts w:ascii="宋体" w:hAnsi="宋体" w:hint="eastAsia"/>
        </w:rPr>
        <w:t>、配置情况说明</w:t>
      </w:r>
      <w:r w:rsidR="00EA7A7D" w:rsidRPr="005879EF">
        <w:rPr>
          <w:rFonts w:ascii="宋体" w:hAnsi="宋体" w:hint="eastAsia"/>
        </w:rPr>
        <w:t>、（3）</w:t>
      </w:r>
      <w:r w:rsidR="002F4ECD" w:rsidRPr="005879EF">
        <w:rPr>
          <w:rFonts w:ascii="宋体" w:hAnsi="宋体" w:hint="eastAsia"/>
        </w:rPr>
        <w:t>监控系统终端信息上线响应时间说明（</w:t>
      </w:r>
      <w:proofErr w:type="gramStart"/>
      <w:r w:rsidR="002F4ECD" w:rsidRPr="005879EF">
        <w:rPr>
          <w:rFonts w:ascii="宋体" w:hAnsi="宋体" w:hint="eastAsia"/>
        </w:rPr>
        <w:t>含相应</w:t>
      </w:r>
      <w:proofErr w:type="gramEnd"/>
      <w:r w:rsidR="002F4ECD" w:rsidRPr="005879EF">
        <w:rPr>
          <w:rFonts w:ascii="宋体" w:hAnsi="宋体" w:hint="eastAsia"/>
        </w:rPr>
        <w:t>技术方案）</w:t>
      </w:r>
      <w:r w:rsidR="007876E7" w:rsidRPr="005879EF">
        <w:rPr>
          <w:rFonts w:ascii="宋体" w:hAnsi="宋体" w:hint="eastAsia"/>
        </w:rPr>
        <w:t>等。</w:t>
      </w:r>
    </w:p>
    <w:p w14:paraId="54A5FFDA" w14:textId="77777777" w:rsidR="0093375B" w:rsidRPr="005879EF" w:rsidRDefault="002C6F55" w:rsidP="001802DF">
      <w:pPr>
        <w:ind w:firstLine="480"/>
        <w:rPr>
          <w:rFonts w:ascii="宋体" w:hAnsi="宋体"/>
        </w:rPr>
      </w:pPr>
      <w:r w:rsidRPr="005879EF">
        <w:rPr>
          <w:rFonts w:ascii="宋体" w:hAnsi="宋体"/>
        </w:rPr>
        <w:t>5</w:t>
      </w:r>
      <w:r w:rsidR="001802DF" w:rsidRPr="005879EF">
        <w:rPr>
          <w:rFonts w:ascii="宋体" w:hAnsi="宋体" w:hint="eastAsia"/>
        </w:rPr>
        <w:t>、</w:t>
      </w:r>
      <w:r w:rsidR="00EA7A7D" w:rsidRPr="005879EF">
        <w:rPr>
          <w:rFonts w:ascii="宋体" w:hAnsi="宋体" w:hint="eastAsia"/>
        </w:rPr>
        <w:t>应急响应方案</w:t>
      </w:r>
    </w:p>
    <w:p w14:paraId="7F552782" w14:textId="77777777" w:rsidR="001074BA" w:rsidRPr="005879EF" w:rsidRDefault="002C6F55" w:rsidP="001074BA">
      <w:pPr>
        <w:ind w:firstLine="480"/>
        <w:rPr>
          <w:rFonts w:ascii="宋体" w:hAnsi="宋体"/>
        </w:rPr>
      </w:pPr>
      <w:r w:rsidRPr="005879EF">
        <w:rPr>
          <w:rFonts w:ascii="宋体" w:hAnsi="宋体"/>
        </w:rPr>
        <w:t>6</w:t>
      </w:r>
      <w:r w:rsidR="001074BA" w:rsidRPr="005879EF">
        <w:rPr>
          <w:rFonts w:ascii="宋体" w:hAnsi="宋体" w:hint="eastAsia"/>
        </w:rPr>
        <w:t>、</w:t>
      </w:r>
      <w:r w:rsidR="00EA7A7D" w:rsidRPr="005879EF">
        <w:rPr>
          <w:rFonts w:ascii="宋体" w:hAnsi="宋体" w:hint="eastAsia"/>
        </w:rPr>
        <w:t>投诉处理方案</w:t>
      </w:r>
    </w:p>
    <w:p w14:paraId="00D993DA" w14:textId="77777777" w:rsidR="0093375B" w:rsidRPr="005879EF" w:rsidRDefault="002C6F55" w:rsidP="001802DF">
      <w:pPr>
        <w:ind w:firstLine="480"/>
        <w:rPr>
          <w:rFonts w:ascii="宋体" w:hAnsi="宋体"/>
        </w:rPr>
      </w:pPr>
      <w:r w:rsidRPr="005879EF">
        <w:rPr>
          <w:rFonts w:ascii="宋体" w:hAnsi="宋体"/>
        </w:rPr>
        <w:t>7</w:t>
      </w:r>
      <w:r w:rsidR="00684251" w:rsidRPr="005879EF">
        <w:rPr>
          <w:rFonts w:ascii="宋体" w:hAnsi="宋体" w:hint="eastAsia"/>
        </w:rPr>
        <w:t>、</w:t>
      </w:r>
      <w:r w:rsidR="003B7DBC" w:rsidRPr="005879EF">
        <w:rPr>
          <w:rFonts w:ascii="宋体" w:hAnsi="宋体" w:hint="eastAsia"/>
        </w:rPr>
        <w:t>投标供应商</w:t>
      </w:r>
      <w:r w:rsidR="00684251" w:rsidRPr="005879EF">
        <w:rPr>
          <w:rFonts w:ascii="宋体" w:hAnsi="宋体" w:hint="eastAsia"/>
        </w:rPr>
        <w:t>认为应提供的其他证明资料和文件。</w:t>
      </w:r>
    </w:p>
    <w:p w14:paraId="3609BBC8" w14:textId="77777777" w:rsidR="001074BA" w:rsidRPr="005879EF" w:rsidRDefault="0093375B" w:rsidP="001802DF">
      <w:pPr>
        <w:ind w:firstLine="480"/>
        <w:rPr>
          <w:szCs w:val="21"/>
        </w:rPr>
      </w:pPr>
      <w:r w:rsidRPr="005879EF">
        <w:rPr>
          <w:rFonts w:hint="eastAsia"/>
        </w:rPr>
        <w:t>★注：</w:t>
      </w:r>
      <w:bookmarkStart w:id="350" w:name="_Hlk30015442"/>
      <w:r w:rsidRPr="005879EF">
        <w:rPr>
          <w:rFonts w:hint="eastAsia"/>
        </w:rPr>
        <w:t>项目实施过程中</w:t>
      </w:r>
      <w:r w:rsidR="00A72AEF" w:rsidRPr="005879EF">
        <w:rPr>
          <w:rFonts w:hint="eastAsia"/>
        </w:rPr>
        <w:t>，中标</w:t>
      </w:r>
      <w:r w:rsidR="005678BA" w:rsidRPr="005879EF">
        <w:rPr>
          <w:rFonts w:hint="eastAsia"/>
        </w:rPr>
        <w:t>人</w:t>
      </w:r>
      <w:r w:rsidRPr="005879EF">
        <w:rPr>
          <w:rFonts w:hint="eastAsia"/>
        </w:rPr>
        <w:t>实际提供的灯具、控制系统设备及其他配套设备的品牌、技术参数</w:t>
      </w:r>
      <w:r w:rsidR="00A72AEF" w:rsidRPr="005879EF">
        <w:rPr>
          <w:rFonts w:hint="eastAsia"/>
        </w:rPr>
        <w:t>须</w:t>
      </w:r>
      <w:r w:rsidRPr="005879EF">
        <w:rPr>
          <w:rFonts w:hint="eastAsia"/>
        </w:rPr>
        <w:t>与投标文件中所列</w:t>
      </w:r>
      <w:r w:rsidR="00A72AEF" w:rsidRPr="005879EF">
        <w:rPr>
          <w:rFonts w:hint="eastAsia"/>
        </w:rPr>
        <w:t>设备品牌和技术</w:t>
      </w:r>
      <w:r w:rsidRPr="005879EF">
        <w:rPr>
          <w:rFonts w:hint="eastAsia"/>
        </w:rPr>
        <w:t>参数一致</w:t>
      </w:r>
      <w:r w:rsidR="006435FB" w:rsidRPr="005879EF">
        <w:rPr>
          <w:rFonts w:hint="eastAsia"/>
        </w:rPr>
        <w:t>；</w:t>
      </w:r>
      <w:r w:rsidR="00A72AEF" w:rsidRPr="005879EF">
        <w:rPr>
          <w:rFonts w:hint="eastAsia"/>
        </w:rPr>
        <w:t>如有不一致，采购人有权要求</w:t>
      </w:r>
      <w:r w:rsidR="005678BA" w:rsidRPr="005879EF">
        <w:rPr>
          <w:rFonts w:hint="eastAsia"/>
        </w:rPr>
        <w:t>中标人</w:t>
      </w:r>
      <w:r w:rsidR="00A72AEF" w:rsidRPr="005879EF">
        <w:rPr>
          <w:rFonts w:hint="eastAsia"/>
        </w:rPr>
        <w:t>更换</w:t>
      </w:r>
      <w:r w:rsidR="00F96E16" w:rsidRPr="005879EF">
        <w:rPr>
          <w:rFonts w:hint="eastAsia"/>
        </w:rPr>
        <w:t>为</w:t>
      </w:r>
      <w:r w:rsidR="00A72AEF" w:rsidRPr="005879EF">
        <w:rPr>
          <w:rFonts w:hint="eastAsia"/>
        </w:rPr>
        <w:t>符合要求的设备；</w:t>
      </w:r>
      <w:r w:rsidR="005678BA" w:rsidRPr="005879EF">
        <w:rPr>
          <w:rFonts w:hint="eastAsia"/>
        </w:rPr>
        <w:t>中标人</w:t>
      </w:r>
      <w:r w:rsidR="00A72AEF" w:rsidRPr="005879EF">
        <w:rPr>
          <w:rFonts w:hint="eastAsia"/>
        </w:rPr>
        <w:t>拒不更换的，采购人有权单方终止与</w:t>
      </w:r>
      <w:r w:rsidR="005678BA" w:rsidRPr="005879EF">
        <w:rPr>
          <w:rFonts w:hint="eastAsia"/>
        </w:rPr>
        <w:t>中标人</w:t>
      </w:r>
      <w:r w:rsidR="00A72AEF" w:rsidRPr="005879EF">
        <w:rPr>
          <w:rFonts w:hint="eastAsia"/>
        </w:rPr>
        <w:t>的</w:t>
      </w:r>
      <w:r w:rsidR="00A95D46" w:rsidRPr="005879EF">
        <w:rPr>
          <w:rFonts w:hint="eastAsia"/>
        </w:rPr>
        <w:t>一切</w:t>
      </w:r>
      <w:r w:rsidR="00A72AEF" w:rsidRPr="005879EF">
        <w:rPr>
          <w:rFonts w:hint="eastAsia"/>
        </w:rPr>
        <w:t>合作。</w:t>
      </w:r>
      <w:r w:rsidR="006435FB" w:rsidRPr="005879EF">
        <w:rPr>
          <w:rFonts w:hint="eastAsia"/>
          <w:szCs w:val="21"/>
        </w:rPr>
        <w:t>如确实需要调整设备品牌、型号或技术参数的，替换产品相应技术参数应不低于原有产品，且</w:t>
      </w:r>
      <w:r w:rsidR="007F5B38" w:rsidRPr="005879EF">
        <w:rPr>
          <w:rFonts w:hint="eastAsia"/>
          <w:szCs w:val="21"/>
        </w:rPr>
        <w:t>中标人</w:t>
      </w:r>
      <w:r w:rsidR="006435FB" w:rsidRPr="005879EF">
        <w:rPr>
          <w:rFonts w:hint="eastAsia"/>
          <w:szCs w:val="21"/>
        </w:rPr>
        <w:t>应提前将相关资料报甲方审批，经甲方同意后方可更换。</w:t>
      </w:r>
      <w:bookmarkEnd w:id="350"/>
    </w:p>
    <w:p w14:paraId="2E75BA3B" w14:textId="77777777" w:rsidR="00684251" w:rsidRPr="005879EF" w:rsidRDefault="00684251" w:rsidP="008017CC">
      <w:pPr>
        <w:ind w:firstLine="480"/>
        <w:jc w:val="center"/>
        <w:rPr>
          <w:b/>
          <w:bCs/>
          <w:sz w:val="28"/>
          <w:szCs w:val="28"/>
        </w:rPr>
      </w:pPr>
      <w:r w:rsidRPr="005879EF">
        <w:rPr>
          <w:szCs w:val="21"/>
        </w:rPr>
        <w:br w:type="page"/>
      </w:r>
      <w:r w:rsidRPr="005879EF">
        <w:rPr>
          <w:rFonts w:hint="eastAsia"/>
          <w:b/>
          <w:bCs/>
          <w:sz w:val="28"/>
          <w:szCs w:val="28"/>
        </w:rPr>
        <w:lastRenderedPageBreak/>
        <w:t>维护人员及车辆、设备配置承诺函</w:t>
      </w:r>
    </w:p>
    <w:p w14:paraId="75762ED0" w14:textId="77777777" w:rsidR="00684251" w:rsidRPr="005879EF" w:rsidRDefault="00684251" w:rsidP="00684251">
      <w:pPr>
        <w:widowControl/>
        <w:snapToGrid w:val="0"/>
        <w:spacing w:line="500" w:lineRule="exact"/>
        <w:ind w:firstLine="480"/>
        <w:rPr>
          <w:rFonts w:ascii="宋体" w:hAnsi="宋体"/>
          <w:color w:val="000000"/>
          <w:kern w:val="0"/>
        </w:rPr>
      </w:pPr>
      <w:r w:rsidRPr="005879EF">
        <w:rPr>
          <w:rFonts w:ascii="宋体" w:hAnsi="宋体" w:hint="eastAsia"/>
          <w:color w:val="000000"/>
          <w:kern w:val="0"/>
        </w:rPr>
        <w:t>致：</w:t>
      </w:r>
      <w:r w:rsidRPr="005879EF">
        <w:rPr>
          <w:rFonts w:ascii="宋体" w:hAnsi="宋体"/>
          <w:color w:val="000000"/>
          <w:kern w:val="0"/>
          <w:u w:val="single"/>
        </w:rPr>
        <w:t xml:space="preserve">   </w:t>
      </w:r>
      <w:r w:rsidRPr="005879EF">
        <w:rPr>
          <w:rFonts w:ascii="宋体" w:hAnsi="宋体" w:hint="eastAsia"/>
          <w:color w:val="000000"/>
          <w:kern w:val="0"/>
          <w:u w:val="single"/>
        </w:rPr>
        <w:t>（</w:t>
      </w:r>
      <w:r w:rsidRPr="005879EF">
        <w:rPr>
          <w:rFonts w:ascii="宋体" w:hAnsi="宋体"/>
          <w:color w:val="000000"/>
          <w:kern w:val="0"/>
          <w:u w:val="single"/>
        </w:rPr>
        <w:t xml:space="preserve"> </w:t>
      </w:r>
      <w:r w:rsidRPr="005879EF">
        <w:rPr>
          <w:rFonts w:ascii="宋体" w:hAnsi="宋体" w:hint="eastAsia"/>
          <w:color w:val="000000"/>
          <w:kern w:val="0"/>
          <w:u w:val="single"/>
        </w:rPr>
        <w:t>采购人</w:t>
      </w:r>
      <w:r w:rsidRPr="005879EF">
        <w:rPr>
          <w:rFonts w:ascii="宋体" w:hAnsi="宋体"/>
          <w:color w:val="000000"/>
          <w:kern w:val="0"/>
          <w:u w:val="single"/>
        </w:rPr>
        <w:t xml:space="preserve"> </w:t>
      </w:r>
      <w:r w:rsidRPr="005879EF">
        <w:rPr>
          <w:rFonts w:ascii="宋体" w:hAnsi="宋体" w:hint="eastAsia"/>
          <w:color w:val="000000"/>
          <w:kern w:val="0"/>
          <w:u w:val="single"/>
        </w:rPr>
        <w:t>）</w:t>
      </w:r>
      <w:r w:rsidRPr="005879EF">
        <w:rPr>
          <w:rFonts w:ascii="宋体" w:hAnsi="宋体"/>
          <w:color w:val="000000"/>
          <w:kern w:val="0"/>
          <w:u w:val="single"/>
        </w:rPr>
        <w:t xml:space="preserve">    </w:t>
      </w:r>
    </w:p>
    <w:p w14:paraId="51EEE968" w14:textId="77777777" w:rsidR="008C1FBA" w:rsidRPr="005879EF" w:rsidRDefault="008C1FBA" w:rsidP="000E202C">
      <w:pPr>
        <w:snapToGrid w:val="0"/>
        <w:spacing w:beforeLines="25" w:before="81" w:afterLines="25" w:after="81" w:line="300" w:lineRule="auto"/>
        <w:ind w:firstLine="480"/>
        <w:rPr>
          <w:kern w:val="0"/>
        </w:rPr>
      </w:pPr>
    </w:p>
    <w:p w14:paraId="557D20C2" w14:textId="77777777" w:rsidR="00684251" w:rsidRPr="005879EF" w:rsidRDefault="008C1FBA" w:rsidP="000E202C">
      <w:pPr>
        <w:snapToGrid w:val="0"/>
        <w:spacing w:beforeLines="25" w:before="81" w:afterLines="25" w:after="81" w:line="300" w:lineRule="auto"/>
        <w:ind w:firstLine="480"/>
        <w:rPr>
          <w:rFonts w:ascii="宋体" w:hAnsi="宋体"/>
        </w:rPr>
      </w:pPr>
      <w:r w:rsidRPr="005879EF">
        <w:rPr>
          <w:rFonts w:hint="eastAsia"/>
          <w:kern w:val="0"/>
        </w:rPr>
        <w:t>一、</w:t>
      </w:r>
      <w:r w:rsidRPr="005879EF">
        <w:rPr>
          <w:kern w:val="0"/>
        </w:rPr>
        <w:t>根据贵方对</w:t>
      </w:r>
      <w:r w:rsidRPr="005879EF">
        <w:rPr>
          <w:kern w:val="0"/>
          <w:u w:val="single"/>
        </w:rPr>
        <w:t xml:space="preserve"> </w:t>
      </w:r>
      <w:r w:rsidRPr="005879EF">
        <w:rPr>
          <w:kern w:val="0"/>
          <w:u w:val="single"/>
        </w:rPr>
        <w:t>（项目名称）</w:t>
      </w:r>
      <w:r w:rsidRPr="005879EF">
        <w:rPr>
          <w:kern w:val="0"/>
          <w:u w:val="single"/>
        </w:rPr>
        <w:t xml:space="preserve"> </w:t>
      </w:r>
      <w:r w:rsidRPr="005879EF">
        <w:rPr>
          <w:kern w:val="0"/>
        </w:rPr>
        <w:t>的投标邀请</w:t>
      </w:r>
      <w:r w:rsidRPr="005879EF">
        <w:rPr>
          <w:rFonts w:hint="eastAsia"/>
          <w:kern w:val="0"/>
        </w:rPr>
        <w:t>，</w:t>
      </w:r>
      <w:r w:rsidR="00684251" w:rsidRPr="005879EF">
        <w:rPr>
          <w:rFonts w:ascii="宋体" w:hAnsi="宋体" w:hint="eastAsia"/>
        </w:rPr>
        <w:t>我司（联合体）承诺按</w:t>
      </w:r>
      <w:r w:rsidR="000E202C" w:rsidRPr="005879EF">
        <w:rPr>
          <w:rFonts w:ascii="宋体" w:hAnsi="宋体" w:hint="eastAsia"/>
        </w:rPr>
        <w:t>如下标准配置维护人员、车辆和检修、测试、维修设备：</w:t>
      </w:r>
    </w:p>
    <w:p w14:paraId="3C5E947C" w14:textId="77777777" w:rsidR="00684251" w:rsidRPr="005879EF" w:rsidRDefault="00684251" w:rsidP="000E202C">
      <w:pPr>
        <w:snapToGrid w:val="0"/>
        <w:spacing w:beforeLines="25" w:before="81" w:afterLines="25" w:after="81" w:line="300" w:lineRule="auto"/>
        <w:ind w:firstLine="482"/>
        <w:rPr>
          <w:rFonts w:ascii="宋体" w:hAnsi="宋体"/>
          <w:b/>
          <w:bCs/>
        </w:rPr>
      </w:pPr>
      <w:r w:rsidRPr="005879EF">
        <w:rPr>
          <w:rFonts w:ascii="宋体" w:hAnsi="宋体" w:hint="eastAsia"/>
          <w:b/>
          <w:bCs/>
        </w:rPr>
        <w:t>（1）维护人员配置</w:t>
      </w:r>
    </w:p>
    <w:tbl>
      <w:tblPr>
        <w:tblW w:w="8466"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268"/>
        <w:gridCol w:w="1701"/>
        <w:gridCol w:w="3647"/>
      </w:tblGrid>
      <w:tr w:rsidR="00684251" w:rsidRPr="005879EF" w14:paraId="3CFB5CFE" w14:textId="77777777" w:rsidTr="000E202C">
        <w:trPr>
          <w:trHeight w:val="545"/>
          <w:jc w:val="center"/>
        </w:trPr>
        <w:tc>
          <w:tcPr>
            <w:tcW w:w="850" w:type="dxa"/>
            <w:shd w:val="clear" w:color="auto" w:fill="auto"/>
            <w:vAlign w:val="center"/>
          </w:tcPr>
          <w:p w14:paraId="13732301"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序号</w:t>
            </w:r>
          </w:p>
        </w:tc>
        <w:tc>
          <w:tcPr>
            <w:tcW w:w="2268" w:type="dxa"/>
            <w:shd w:val="clear" w:color="auto" w:fill="auto"/>
            <w:vAlign w:val="center"/>
          </w:tcPr>
          <w:p w14:paraId="43129B8E"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人员</w:t>
            </w:r>
          </w:p>
        </w:tc>
        <w:tc>
          <w:tcPr>
            <w:tcW w:w="1701" w:type="dxa"/>
            <w:shd w:val="clear" w:color="auto" w:fill="auto"/>
            <w:vAlign w:val="center"/>
          </w:tcPr>
          <w:p w14:paraId="3BE66749"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数量（人）</w:t>
            </w:r>
          </w:p>
        </w:tc>
        <w:tc>
          <w:tcPr>
            <w:tcW w:w="3647" w:type="dxa"/>
            <w:shd w:val="clear" w:color="auto" w:fill="auto"/>
            <w:vAlign w:val="center"/>
          </w:tcPr>
          <w:p w14:paraId="1115270D"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备注</w:t>
            </w:r>
          </w:p>
          <w:p w14:paraId="7387D4CB" w14:textId="77777777" w:rsidR="00D805DD"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（资质、持证情况等）</w:t>
            </w:r>
          </w:p>
        </w:tc>
      </w:tr>
      <w:tr w:rsidR="00684251" w:rsidRPr="005879EF" w14:paraId="42B49C61" w14:textId="77777777" w:rsidTr="000E202C">
        <w:trPr>
          <w:trHeight w:val="545"/>
          <w:jc w:val="center"/>
        </w:trPr>
        <w:tc>
          <w:tcPr>
            <w:tcW w:w="850" w:type="dxa"/>
            <w:shd w:val="clear" w:color="auto" w:fill="auto"/>
            <w:vAlign w:val="center"/>
          </w:tcPr>
          <w:p w14:paraId="122B4FD2"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p>
        </w:tc>
        <w:tc>
          <w:tcPr>
            <w:tcW w:w="2268" w:type="dxa"/>
            <w:shd w:val="clear" w:color="auto" w:fill="auto"/>
            <w:vAlign w:val="center"/>
          </w:tcPr>
          <w:p w14:paraId="22A1F313"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维护负责人</w:t>
            </w:r>
          </w:p>
        </w:tc>
        <w:tc>
          <w:tcPr>
            <w:tcW w:w="1701" w:type="dxa"/>
            <w:shd w:val="clear" w:color="auto" w:fill="auto"/>
            <w:vAlign w:val="center"/>
          </w:tcPr>
          <w:p w14:paraId="39F6D3D4"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4D294122"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424880E7" w14:textId="77777777" w:rsidTr="000E202C">
        <w:trPr>
          <w:trHeight w:val="545"/>
          <w:jc w:val="center"/>
        </w:trPr>
        <w:tc>
          <w:tcPr>
            <w:tcW w:w="850" w:type="dxa"/>
            <w:shd w:val="clear" w:color="auto" w:fill="auto"/>
            <w:vAlign w:val="center"/>
          </w:tcPr>
          <w:p w14:paraId="25E005B7"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p>
        </w:tc>
        <w:tc>
          <w:tcPr>
            <w:tcW w:w="2268" w:type="dxa"/>
            <w:shd w:val="clear" w:color="auto" w:fill="auto"/>
            <w:vAlign w:val="center"/>
          </w:tcPr>
          <w:p w14:paraId="1E47F41B" w14:textId="77777777" w:rsidR="00684251"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现场</w:t>
            </w:r>
            <w:r w:rsidR="00684251" w:rsidRPr="005879EF">
              <w:rPr>
                <w:rFonts w:ascii="宋体" w:hAnsi="宋体" w:hint="eastAsia"/>
              </w:rPr>
              <w:t>维护人员</w:t>
            </w:r>
          </w:p>
        </w:tc>
        <w:tc>
          <w:tcPr>
            <w:tcW w:w="1701" w:type="dxa"/>
            <w:shd w:val="clear" w:color="auto" w:fill="auto"/>
            <w:vAlign w:val="center"/>
          </w:tcPr>
          <w:p w14:paraId="496C733E"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608DFDA5"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1C02BA05" w14:textId="77777777" w:rsidTr="000E202C">
        <w:trPr>
          <w:trHeight w:val="545"/>
          <w:jc w:val="center"/>
        </w:trPr>
        <w:tc>
          <w:tcPr>
            <w:tcW w:w="850" w:type="dxa"/>
            <w:shd w:val="clear" w:color="auto" w:fill="auto"/>
            <w:vAlign w:val="center"/>
          </w:tcPr>
          <w:p w14:paraId="7285EF36"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2268" w:type="dxa"/>
            <w:shd w:val="clear" w:color="auto" w:fill="auto"/>
            <w:vAlign w:val="center"/>
          </w:tcPr>
          <w:p w14:paraId="1736EDE5" w14:textId="77777777" w:rsidR="00684251" w:rsidRPr="005879EF" w:rsidRDefault="00684251" w:rsidP="000E202C">
            <w:pPr>
              <w:snapToGrid w:val="0"/>
              <w:spacing w:beforeLines="25" w:before="81" w:afterLines="25" w:after="81" w:line="240" w:lineRule="auto"/>
              <w:ind w:firstLineChars="0" w:firstLine="0"/>
              <w:rPr>
                <w:rFonts w:ascii="宋体" w:hAnsi="宋体"/>
              </w:rPr>
            </w:pPr>
            <w:r w:rsidRPr="005879EF">
              <w:rPr>
                <w:rFonts w:ascii="宋体" w:hAnsi="宋体" w:hint="eastAsia"/>
              </w:rPr>
              <w:t>其中：</w:t>
            </w:r>
          </w:p>
        </w:tc>
        <w:tc>
          <w:tcPr>
            <w:tcW w:w="1701" w:type="dxa"/>
            <w:shd w:val="clear" w:color="auto" w:fill="auto"/>
            <w:vAlign w:val="center"/>
          </w:tcPr>
          <w:p w14:paraId="315126A9"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1144EB47"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55987034" w14:textId="77777777" w:rsidTr="000E202C">
        <w:trPr>
          <w:trHeight w:val="545"/>
          <w:jc w:val="center"/>
        </w:trPr>
        <w:tc>
          <w:tcPr>
            <w:tcW w:w="850" w:type="dxa"/>
            <w:shd w:val="clear" w:color="auto" w:fill="auto"/>
            <w:vAlign w:val="center"/>
          </w:tcPr>
          <w:p w14:paraId="2FA70046"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rPr>
              <w:t>2.1</w:t>
            </w:r>
          </w:p>
        </w:tc>
        <w:tc>
          <w:tcPr>
            <w:tcW w:w="2268" w:type="dxa"/>
            <w:shd w:val="clear" w:color="auto" w:fill="auto"/>
            <w:vAlign w:val="center"/>
          </w:tcPr>
          <w:p w14:paraId="34C24895"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电力维护人员</w:t>
            </w:r>
          </w:p>
        </w:tc>
        <w:tc>
          <w:tcPr>
            <w:tcW w:w="1701" w:type="dxa"/>
            <w:shd w:val="clear" w:color="auto" w:fill="auto"/>
            <w:vAlign w:val="center"/>
          </w:tcPr>
          <w:p w14:paraId="1C675D17"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446AF07B"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20C2EE72" w14:textId="77777777" w:rsidTr="000E202C">
        <w:trPr>
          <w:trHeight w:val="545"/>
          <w:jc w:val="center"/>
        </w:trPr>
        <w:tc>
          <w:tcPr>
            <w:tcW w:w="850" w:type="dxa"/>
            <w:shd w:val="clear" w:color="auto" w:fill="auto"/>
            <w:vAlign w:val="center"/>
          </w:tcPr>
          <w:p w14:paraId="54156CB5"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rPr>
              <w:t>2.2</w:t>
            </w:r>
          </w:p>
        </w:tc>
        <w:tc>
          <w:tcPr>
            <w:tcW w:w="2268" w:type="dxa"/>
            <w:shd w:val="clear" w:color="auto" w:fill="auto"/>
            <w:vAlign w:val="center"/>
          </w:tcPr>
          <w:p w14:paraId="54F83238" w14:textId="77777777" w:rsidR="00684251"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高空作业人员</w:t>
            </w:r>
          </w:p>
        </w:tc>
        <w:tc>
          <w:tcPr>
            <w:tcW w:w="1701" w:type="dxa"/>
            <w:shd w:val="clear" w:color="auto" w:fill="auto"/>
            <w:vAlign w:val="center"/>
          </w:tcPr>
          <w:p w14:paraId="50AB7FB6"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5E4F3C23"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7B26BE01" w14:textId="77777777" w:rsidTr="000E202C">
        <w:trPr>
          <w:trHeight w:val="545"/>
          <w:jc w:val="center"/>
        </w:trPr>
        <w:tc>
          <w:tcPr>
            <w:tcW w:w="850" w:type="dxa"/>
            <w:shd w:val="clear" w:color="auto" w:fill="auto"/>
            <w:vAlign w:val="center"/>
          </w:tcPr>
          <w:p w14:paraId="71425C2F"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r w:rsidRPr="005879EF">
              <w:rPr>
                <w:rFonts w:ascii="宋体" w:hAnsi="宋体"/>
              </w:rPr>
              <w:t>.3</w:t>
            </w:r>
          </w:p>
        </w:tc>
        <w:tc>
          <w:tcPr>
            <w:tcW w:w="2268" w:type="dxa"/>
            <w:shd w:val="clear" w:color="auto" w:fill="auto"/>
            <w:vAlign w:val="center"/>
          </w:tcPr>
          <w:p w14:paraId="19D76FF0" w14:textId="77777777" w:rsidR="00684251"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驾驶员</w:t>
            </w:r>
          </w:p>
        </w:tc>
        <w:tc>
          <w:tcPr>
            <w:tcW w:w="1701" w:type="dxa"/>
            <w:shd w:val="clear" w:color="auto" w:fill="auto"/>
            <w:vAlign w:val="center"/>
          </w:tcPr>
          <w:p w14:paraId="78EDFD36"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5D17F534"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09FDC50A" w14:textId="77777777" w:rsidTr="000E202C">
        <w:trPr>
          <w:trHeight w:val="545"/>
          <w:jc w:val="center"/>
        </w:trPr>
        <w:tc>
          <w:tcPr>
            <w:tcW w:w="850" w:type="dxa"/>
            <w:shd w:val="clear" w:color="auto" w:fill="auto"/>
            <w:vAlign w:val="center"/>
          </w:tcPr>
          <w:p w14:paraId="18541EB5"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rPr>
              <w:t>2.4</w:t>
            </w:r>
          </w:p>
        </w:tc>
        <w:tc>
          <w:tcPr>
            <w:tcW w:w="2268" w:type="dxa"/>
            <w:shd w:val="clear" w:color="auto" w:fill="auto"/>
            <w:vAlign w:val="center"/>
          </w:tcPr>
          <w:p w14:paraId="6E2AC06C" w14:textId="77777777" w:rsidR="00684251"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其他现场维护人员</w:t>
            </w:r>
          </w:p>
        </w:tc>
        <w:tc>
          <w:tcPr>
            <w:tcW w:w="1701" w:type="dxa"/>
            <w:shd w:val="clear" w:color="auto" w:fill="auto"/>
            <w:vAlign w:val="center"/>
          </w:tcPr>
          <w:p w14:paraId="7924D1B0"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148D40DB"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2F1BFA57" w14:textId="77777777" w:rsidTr="000E202C">
        <w:trPr>
          <w:trHeight w:val="545"/>
          <w:jc w:val="center"/>
        </w:trPr>
        <w:tc>
          <w:tcPr>
            <w:tcW w:w="850" w:type="dxa"/>
            <w:shd w:val="clear" w:color="auto" w:fill="auto"/>
            <w:vAlign w:val="center"/>
          </w:tcPr>
          <w:p w14:paraId="677CBBF0" w14:textId="77777777" w:rsidR="00684251"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rPr>
              <w:t>3</w:t>
            </w:r>
          </w:p>
        </w:tc>
        <w:tc>
          <w:tcPr>
            <w:tcW w:w="2268" w:type="dxa"/>
            <w:shd w:val="clear" w:color="auto" w:fill="auto"/>
            <w:vAlign w:val="center"/>
          </w:tcPr>
          <w:p w14:paraId="3742E5F1" w14:textId="77777777" w:rsidR="00684251"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其他维护人员</w:t>
            </w:r>
          </w:p>
        </w:tc>
        <w:tc>
          <w:tcPr>
            <w:tcW w:w="1701" w:type="dxa"/>
            <w:shd w:val="clear" w:color="auto" w:fill="auto"/>
            <w:vAlign w:val="center"/>
          </w:tcPr>
          <w:p w14:paraId="1C7C1CC7"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6068CA0B"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710F1E24" w14:textId="77777777" w:rsidTr="000E202C">
        <w:trPr>
          <w:trHeight w:val="545"/>
          <w:jc w:val="center"/>
        </w:trPr>
        <w:tc>
          <w:tcPr>
            <w:tcW w:w="8466" w:type="dxa"/>
            <w:gridSpan w:val="4"/>
            <w:shd w:val="clear" w:color="auto" w:fill="auto"/>
            <w:vAlign w:val="center"/>
          </w:tcPr>
          <w:p w14:paraId="5F5F961F" w14:textId="77777777" w:rsidR="00684251" w:rsidRPr="005879EF" w:rsidRDefault="00684251" w:rsidP="000E202C">
            <w:pPr>
              <w:snapToGrid w:val="0"/>
              <w:spacing w:beforeLines="25" w:before="81" w:afterLines="25" w:after="81" w:line="240" w:lineRule="auto"/>
              <w:ind w:firstLineChars="0" w:firstLine="0"/>
              <w:rPr>
                <w:rFonts w:ascii="宋体" w:hAnsi="宋体"/>
              </w:rPr>
            </w:pPr>
            <w:r w:rsidRPr="005879EF">
              <w:rPr>
                <w:rFonts w:ascii="宋体" w:hAnsi="宋体" w:hint="eastAsia"/>
              </w:rPr>
              <w:t>注：高空作业人员年龄≤5</w:t>
            </w:r>
            <w:r w:rsidRPr="005879EF">
              <w:rPr>
                <w:rFonts w:ascii="宋体" w:hAnsi="宋体"/>
              </w:rPr>
              <w:t>5</w:t>
            </w:r>
            <w:r w:rsidRPr="005879EF">
              <w:rPr>
                <w:rFonts w:ascii="宋体" w:hAnsi="宋体" w:hint="eastAsia"/>
              </w:rPr>
              <w:t>岁</w:t>
            </w:r>
          </w:p>
        </w:tc>
      </w:tr>
    </w:tbl>
    <w:p w14:paraId="6C044715" w14:textId="77777777" w:rsidR="00684251" w:rsidRPr="005879EF" w:rsidRDefault="00684251" w:rsidP="000E202C">
      <w:pPr>
        <w:snapToGrid w:val="0"/>
        <w:spacing w:beforeLines="25" w:before="81" w:afterLines="25" w:after="81" w:line="300" w:lineRule="auto"/>
        <w:ind w:firstLine="480"/>
        <w:rPr>
          <w:rFonts w:ascii="宋体" w:hAnsi="宋体"/>
        </w:rPr>
      </w:pPr>
      <w:r w:rsidRPr="005879EF">
        <w:rPr>
          <w:rFonts w:ascii="宋体" w:hAnsi="宋体" w:hint="eastAsia"/>
        </w:rPr>
        <w:t>注：操作人员均持证上岗；登高作业人员持有高空作业证。</w:t>
      </w:r>
    </w:p>
    <w:p w14:paraId="7B27E224" w14:textId="77777777" w:rsidR="00684251" w:rsidRPr="005879EF" w:rsidRDefault="00684251" w:rsidP="000E202C">
      <w:pPr>
        <w:snapToGrid w:val="0"/>
        <w:spacing w:beforeLines="25" w:before="81" w:afterLines="25" w:after="81" w:line="300" w:lineRule="auto"/>
        <w:ind w:firstLine="482"/>
        <w:rPr>
          <w:rFonts w:ascii="宋体" w:hAnsi="宋体"/>
          <w:b/>
          <w:bCs/>
        </w:rPr>
      </w:pPr>
      <w:r w:rsidRPr="005879EF">
        <w:rPr>
          <w:rFonts w:ascii="宋体" w:hAnsi="宋体" w:hint="eastAsia"/>
          <w:b/>
          <w:bCs/>
        </w:rPr>
        <w:t>（2）维护车辆配置</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410"/>
        <w:gridCol w:w="1987"/>
        <w:gridCol w:w="2688"/>
      </w:tblGrid>
      <w:tr w:rsidR="00684251" w:rsidRPr="005879EF" w14:paraId="70C06CD4" w14:textId="77777777" w:rsidTr="000E202C">
        <w:trPr>
          <w:trHeight w:val="545"/>
          <w:jc w:val="center"/>
        </w:trPr>
        <w:tc>
          <w:tcPr>
            <w:tcW w:w="850" w:type="dxa"/>
            <w:shd w:val="clear" w:color="auto" w:fill="auto"/>
            <w:vAlign w:val="center"/>
          </w:tcPr>
          <w:p w14:paraId="441B8679"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序号</w:t>
            </w:r>
          </w:p>
        </w:tc>
        <w:tc>
          <w:tcPr>
            <w:tcW w:w="2410" w:type="dxa"/>
            <w:shd w:val="clear" w:color="auto" w:fill="auto"/>
            <w:vAlign w:val="center"/>
          </w:tcPr>
          <w:p w14:paraId="6F02B27C"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车辆型号</w:t>
            </w:r>
          </w:p>
        </w:tc>
        <w:tc>
          <w:tcPr>
            <w:tcW w:w="1987" w:type="dxa"/>
            <w:shd w:val="clear" w:color="auto" w:fill="auto"/>
            <w:vAlign w:val="center"/>
          </w:tcPr>
          <w:p w14:paraId="558639C7"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数量（辆）</w:t>
            </w:r>
          </w:p>
        </w:tc>
        <w:tc>
          <w:tcPr>
            <w:tcW w:w="2688" w:type="dxa"/>
            <w:shd w:val="clear" w:color="auto" w:fill="auto"/>
            <w:vAlign w:val="center"/>
          </w:tcPr>
          <w:p w14:paraId="19637584" w14:textId="77777777" w:rsidR="000E202C"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备注</w:t>
            </w:r>
          </w:p>
          <w:p w14:paraId="17A003D9" w14:textId="77777777" w:rsidR="00684251" w:rsidRPr="005879EF" w:rsidRDefault="000E202C"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w:t>
            </w:r>
            <w:r w:rsidR="00D805DD" w:rsidRPr="005879EF">
              <w:rPr>
                <w:rFonts w:ascii="宋体" w:hAnsi="宋体" w:hint="eastAsia"/>
              </w:rPr>
              <w:t>品牌、型号等</w:t>
            </w:r>
            <w:r w:rsidRPr="005879EF">
              <w:rPr>
                <w:rFonts w:ascii="宋体" w:hAnsi="宋体" w:hint="eastAsia"/>
              </w:rPr>
              <w:t>）</w:t>
            </w:r>
          </w:p>
        </w:tc>
      </w:tr>
      <w:tr w:rsidR="00684251" w:rsidRPr="005879EF" w14:paraId="5DB85E5A" w14:textId="77777777" w:rsidTr="000E202C">
        <w:trPr>
          <w:trHeight w:val="545"/>
          <w:jc w:val="center"/>
        </w:trPr>
        <w:tc>
          <w:tcPr>
            <w:tcW w:w="850" w:type="dxa"/>
            <w:shd w:val="clear" w:color="auto" w:fill="auto"/>
            <w:vAlign w:val="center"/>
          </w:tcPr>
          <w:p w14:paraId="211BE86B"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p>
        </w:tc>
        <w:tc>
          <w:tcPr>
            <w:tcW w:w="2410" w:type="dxa"/>
            <w:shd w:val="clear" w:color="auto" w:fill="auto"/>
            <w:vAlign w:val="center"/>
          </w:tcPr>
          <w:p w14:paraId="46B01DD3"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8</w:t>
            </w:r>
            <w:r w:rsidRPr="005879EF">
              <w:rPr>
                <w:rFonts w:ascii="宋体" w:hAnsi="宋体" w:hint="eastAsia"/>
              </w:rPr>
              <w:t>米（含）以上路灯专用高空作业车</w:t>
            </w:r>
          </w:p>
        </w:tc>
        <w:tc>
          <w:tcPr>
            <w:tcW w:w="1987" w:type="dxa"/>
            <w:shd w:val="clear" w:color="auto" w:fill="auto"/>
            <w:vAlign w:val="center"/>
          </w:tcPr>
          <w:p w14:paraId="6D74F008"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3A294E94"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54210E90" w14:textId="77777777" w:rsidTr="000E202C">
        <w:trPr>
          <w:trHeight w:val="545"/>
          <w:jc w:val="center"/>
        </w:trPr>
        <w:tc>
          <w:tcPr>
            <w:tcW w:w="850" w:type="dxa"/>
            <w:shd w:val="clear" w:color="auto" w:fill="auto"/>
            <w:vAlign w:val="center"/>
          </w:tcPr>
          <w:p w14:paraId="050893B1"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p>
        </w:tc>
        <w:tc>
          <w:tcPr>
            <w:tcW w:w="2410" w:type="dxa"/>
            <w:shd w:val="clear" w:color="auto" w:fill="auto"/>
            <w:vAlign w:val="center"/>
          </w:tcPr>
          <w:p w14:paraId="35169D7B"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12米（含）以上路灯专用高空作业车</w:t>
            </w:r>
          </w:p>
        </w:tc>
        <w:tc>
          <w:tcPr>
            <w:tcW w:w="1987" w:type="dxa"/>
            <w:shd w:val="clear" w:color="auto" w:fill="auto"/>
            <w:vAlign w:val="center"/>
          </w:tcPr>
          <w:p w14:paraId="3FA449A8"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1CAA80EF"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684251" w:rsidRPr="005879EF" w14:paraId="37282A58" w14:textId="77777777" w:rsidTr="000E202C">
        <w:trPr>
          <w:trHeight w:val="545"/>
          <w:jc w:val="center"/>
        </w:trPr>
        <w:tc>
          <w:tcPr>
            <w:tcW w:w="850" w:type="dxa"/>
            <w:shd w:val="clear" w:color="auto" w:fill="auto"/>
            <w:vAlign w:val="center"/>
          </w:tcPr>
          <w:p w14:paraId="13389DEE"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3</w:t>
            </w:r>
          </w:p>
        </w:tc>
        <w:tc>
          <w:tcPr>
            <w:tcW w:w="2410" w:type="dxa"/>
            <w:shd w:val="clear" w:color="auto" w:fill="auto"/>
            <w:vAlign w:val="center"/>
          </w:tcPr>
          <w:p w14:paraId="7E0F7159"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巡查协调用车</w:t>
            </w:r>
          </w:p>
        </w:tc>
        <w:tc>
          <w:tcPr>
            <w:tcW w:w="1987" w:type="dxa"/>
            <w:shd w:val="clear" w:color="auto" w:fill="auto"/>
            <w:vAlign w:val="center"/>
          </w:tcPr>
          <w:p w14:paraId="317C64E2"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0C370E31" w14:textId="77777777" w:rsidR="00684251" w:rsidRPr="005879EF" w:rsidRDefault="00684251" w:rsidP="000E202C">
            <w:pPr>
              <w:snapToGrid w:val="0"/>
              <w:spacing w:beforeLines="25" w:before="81" w:afterLines="25" w:after="81" w:line="240" w:lineRule="auto"/>
              <w:ind w:firstLineChars="0" w:firstLine="0"/>
              <w:jc w:val="center"/>
              <w:rPr>
                <w:rFonts w:ascii="宋体" w:hAnsi="宋体"/>
              </w:rPr>
            </w:pPr>
          </w:p>
        </w:tc>
      </w:tr>
      <w:tr w:rsidR="000E202C" w:rsidRPr="005879EF" w14:paraId="438A876A" w14:textId="77777777" w:rsidTr="000E202C">
        <w:trPr>
          <w:trHeight w:val="545"/>
          <w:jc w:val="center"/>
        </w:trPr>
        <w:tc>
          <w:tcPr>
            <w:tcW w:w="850" w:type="dxa"/>
            <w:shd w:val="clear" w:color="auto" w:fill="auto"/>
            <w:vAlign w:val="center"/>
          </w:tcPr>
          <w:p w14:paraId="1AED42D2" w14:textId="77777777" w:rsidR="000E202C" w:rsidRPr="005879EF" w:rsidRDefault="000E202C"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4</w:t>
            </w:r>
          </w:p>
        </w:tc>
        <w:tc>
          <w:tcPr>
            <w:tcW w:w="2410" w:type="dxa"/>
            <w:shd w:val="clear" w:color="auto" w:fill="auto"/>
            <w:vAlign w:val="center"/>
          </w:tcPr>
          <w:p w14:paraId="1B292565" w14:textId="77777777" w:rsidR="000E202C" w:rsidRPr="005879EF" w:rsidRDefault="000E202C" w:rsidP="000E202C">
            <w:pPr>
              <w:snapToGrid w:val="0"/>
              <w:spacing w:beforeLines="25" w:before="81" w:afterLines="25" w:after="81" w:line="240" w:lineRule="auto"/>
              <w:ind w:firstLineChars="0" w:firstLine="0"/>
              <w:jc w:val="center"/>
              <w:rPr>
                <w:rFonts w:ascii="宋体" w:hAnsi="宋体"/>
              </w:rPr>
            </w:pPr>
            <w:r w:rsidRPr="005879EF">
              <w:rPr>
                <w:rFonts w:ascii="宋体" w:hAnsi="宋体"/>
              </w:rPr>
              <w:t>……</w:t>
            </w:r>
          </w:p>
        </w:tc>
        <w:tc>
          <w:tcPr>
            <w:tcW w:w="1987" w:type="dxa"/>
            <w:shd w:val="clear" w:color="auto" w:fill="auto"/>
            <w:vAlign w:val="center"/>
          </w:tcPr>
          <w:p w14:paraId="148C4286" w14:textId="77777777" w:rsidR="000E202C" w:rsidRPr="005879EF" w:rsidRDefault="000E202C" w:rsidP="000E202C">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63E0D64F" w14:textId="77777777" w:rsidR="000E202C" w:rsidRPr="005879EF" w:rsidRDefault="000E202C" w:rsidP="000E202C">
            <w:pPr>
              <w:snapToGrid w:val="0"/>
              <w:spacing w:beforeLines="25" w:before="81" w:afterLines="25" w:after="81" w:line="240" w:lineRule="auto"/>
              <w:ind w:firstLineChars="0" w:firstLine="0"/>
              <w:jc w:val="center"/>
              <w:rPr>
                <w:rFonts w:ascii="宋体" w:hAnsi="宋体"/>
              </w:rPr>
            </w:pPr>
          </w:p>
        </w:tc>
      </w:tr>
    </w:tbl>
    <w:p w14:paraId="3479CADF" w14:textId="77777777" w:rsidR="00684251" w:rsidRPr="005879EF" w:rsidRDefault="000E202C" w:rsidP="000E202C">
      <w:pPr>
        <w:snapToGrid w:val="0"/>
        <w:spacing w:beforeLines="25" w:before="81" w:afterLines="25" w:after="81" w:line="300" w:lineRule="auto"/>
        <w:ind w:firstLine="480"/>
        <w:rPr>
          <w:rFonts w:ascii="宋体" w:hAnsi="宋体"/>
        </w:rPr>
      </w:pPr>
      <w:r w:rsidRPr="005879EF">
        <w:rPr>
          <w:rFonts w:ascii="宋体" w:hAnsi="宋体" w:hint="eastAsia"/>
        </w:rPr>
        <w:lastRenderedPageBreak/>
        <w:t>我方承诺：</w:t>
      </w:r>
      <w:r w:rsidR="00684251" w:rsidRPr="005879EF">
        <w:rPr>
          <w:rFonts w:ascii="宋体" w:hAnsi="宋体" w:hint="eastAsia"/>
        </w:rPr>
        <w:t>在本项目发生应急情况须紧急征调额外车辆时，</w:t>
      </w:r>
      <w:r w:rsidRPr="005879EF">
        <w:rPr>
          <w:rFonts w:ascii="宋体" w:hAnsi="宋体" w:hint="eastAsia"/>
        </w:rPr>
        <w:t>我方将</w:t>
      </w:r>
      <w:r w:rsidR="00684251" w:rsidRPr="005879EF">
        <w:rPr>
          <w:rFonts w:ascii="宋体" w:hAnsi="宋体" w:hint="eastAsia"/>
        </w:rPr>
        <w:t>无条件响应并立刻安排，征调额外车辆所产生的费用，由</w:t>
      </w:r>
      <w:r w:rsidRPr="005879EF">
        <w:rPr>
          <w:rFonts w:ascii="宋体" w:hAnsi="宋体" w:hint="eastAsia"/>
        </w:rPr>
        <w:t>我方</w:t>
      </w:r>
      <w:r w:rsidR="00684251" w:rsidRPr="005879EF">
        <w:rPr>
          <w:rFonts w:ascii="宋体" w:hAnsi="宋体" w:hint="eastAsia"/>
        </w:rPr>
        <w:t>承担。</w:t>
      </w:r>
    </w:p>
    <w:p w14:paraId="3F688CED" w14:textId="77777777" w:rsidR="00684251" w:rsidRPr="005879EF" w:rsidRDefault="00684251" w:rsidP="000E202C">
      <w:pPr>
        <w:snapToGrid w:val="0"/>
        <w:spacing w:beforeLines="25" w:before="81" w:afterLines="25" w:after="81" w:line="300" w:lineRule="auto"/>
        <w:ind w:firstLine="482"/>
        <w:rPr>
          <w:rFonts w:ascii="宋体" w:hAnsi="宋体"/>
          <w:b/>
          <w:bCs/>
        </w:rPr>
      </w:pPr>
      <w:r w:rsidRPr="005879EF">
        <w:rPr>
          <w:rFonts w:ascii="宋体" w:hAnsi="宋体" w:hint="eastAsia"/>
          <w:b/>
          <w:bCs/>
        </w:rPr>
        <w:t>（</w:t>
      </w:r>
      <w:r w:rsidRPr="005879EF">
        <w:rPr>
          <w:rFonts w:ascii="宋体" w:hAnsi="宋体"/>
          <w:b/>
          <w:bCs/>
        </w:rPr>
        <w:t>3</w:t>
      </w:r>
      <w:r w:rsidRPr="005879EF">
        <w:rPr>
          <w:rFonts w:ascii="宋体" w:hAnsi="宋体" w:hint="eastAsia"/>
          <w:b/>
          <w:bCs/>
        </w:rPr>
        <w:t>）检修、测试、维修设备配置</w:t>
      </w:r>
    </w:p>
    <w:tbl>
      <w:tblPr>
        <w:tblW w:w="8462"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937"/>
        <w:gridCol w:w="1987"/>
        <w:gridCol w:w="2688"/>
      </w:tblGrid>
      <w:tr w:rsidR="000E202C" w:rsidRPr="005879EF" w14:paraId="71D2BE17" w14:textId="77777777" w:rsidTr="008017CC">
        <w:trPr>
          <w:trHeight w:val="281"/>
          <w:jc w:val="center"/>
        </w:trPr>
        <w:tc>
          <w:tcPr>
            <w:tcW w:w="850" w:type="dxa"/>
            <w:shd w:val="clear" w:color="auto" w:fill="auto"/>
            <w:vAlign w:val="center"/>
          </w:tcPr>
          <w:p w14:paraId="28F3379E"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序号</w:t>
            </w:r>
          </w:p>
        </w:tc>
        <w:tc>
          <w:tcPr>
            <w:tcW w:w="2937" w:type="dxa"/>
            <w:shd w:val="clear" w:color="auto" w:fill="auto"/>
            <w:vAlign w:val="center"/>
          </w:tcPr>
          <w:p w14:paraId="15A961DF"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设备名称</w:t>
            </w:r>
          </w:p>
        </w:tc>
        <w:tc>
          <w:tcPr>
            <w:tcW w:w="1987" w:type="dxa"/>
            <w:shd w:val="clear" w:color="auto" w:fill="auto"/>
            <w:vAlign w:val="center"/>
          </w:tcPr>
          <w:p w14:paraId="1E1C67B4"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数量（套）</w:t>
            </w:r>
          </w:p>
        </w:tc>
        <w:tc>
          <w:tcPr>
            <w:tcW w:w="2688" w:type="dxa"/>
            <w:shd w:val="clear" w:color="auto" w:fill="auto"/>
            <w:vAlign w:val="center"/>
          </w:tcPr>
          <w:p w14:paraId="42C32701" w14:textId="77777777" w:rsidR="000E202C" w:rsidRPr="005879EF" w:rsidRDefault="000E202C"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备注</w:t>
            </w:r>
          </w:p>
          <w:p w14:paraId="53BC1732" w14:textId="77777777" w:rsidR="00D805DD" w:rsidRPr="005879EF" w:rsidRDefault="00D805DD" w:rsidP="000E202C">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（品牌、型号等）</w:t>
            </w:r>
          </w:p>
        </w:tc>
      </w:tr>
      <w:tr w:rsidR="000E202C" w:rsidRPr="005879EF" w14:paraId="4645B77D" w14:textId="77777777" w:rsidTr="008017CC">
        <w:trPr>
          <w:trHeight w:val="362"/>
          <w:jc w:val="center"/>
        </w:trPr>
        <w:tc>
          <w:tcPr>
            <w:tcW w:w="850" w:type="dxa"/>
            <w:shd w:val="clear" w:color="auto" w:fill="auto"/>
            <w:vAlign w:val="center"/>
          </w:tcPr>
          <w:p w14:paraId="3CD36BE5"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p>
        </w:tc>
        <w:tc>
          <w:tcPr>
            <w:tcW w:w="2937" w:type="dxa"/>
            <w:shd w:val="clear" w:color="auto" w:fill="auto"/>
            <w:vAlign w:val="center"/>
          </w:tcPr>
          <w:p w14:paraId="15DF0DA1"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万用表</w:t>
            </w:r>
          </w:p>
        </w:tc>
        <w:tc>
          <w:tcPr>
            <w:tcW w:w="1987" w:type="dxa"/>
            <w:shd w:val="clear" w:color="auto" w:fill="auto"/>
            <w:vAlign w:val="center"/>
          </w:tcPr>
          <w:p w14:paraId="291AA05F"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7D872FE7"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4286BD88" w14:textId="77777777" w:rsidTr="008017CC">
        <w:trPr>
          <w:trHeight w:val="156"/>
          <w:jc w:val="center"/>
        </w:trPr>
        <w:tc>
          <w:tcPr>
            <w:tcW w:w="850" w:type="dxa"/>
            <w:shd w:val="clear" w:color="auto" w:fill="auto"/>
            <w:vAlign w:val="center"/>
          </w:tcPr>
          <w:p w14:paraId="7B9D18F0"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p>
        </w:tc>
        <w:tc>
          <w:tcPr>
            <w:tcW w:w="2937" w:type="dxa"/>
            <w:shd w:val="clear" w:color="auto" w:fill="auto"/>
            <w:vAlign w:val="center"/>
          </w:tcPr>
          <w:p w14:paraId="54D2A9EB"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照度测试仪</w:t>
            </w:r>
          </w:p>
        </w:tc>
        <w:tc>
          <w:tcPr>
            <w:tcW w:w="1987" w:type="dxa"/>
            <w:shd w:val="clear" w:color="auto" w:fill="auto"/>
            <w:vAlign w:val="center"/>
          </w:tcPr>
          <w:p w14:paraId="30CD8A98"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584AA41C"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43ED44EB" w14:textId="77777777" w:rsidTr="008017CC">
        <w:trPr>
          <w:trHeight w:val="106"/>
          <w:jc w:val="center"/>
        </w:trPr>
        <w:tc>
          <w:tcPr>
            <w:tcW w:w="850" w:type="dxa"/>
            <w:shd w:val="clear" w:color="auto" w:fill="auto"/>
            <w:vAlign w:val="center"/>
          </w:tcPr>
          <w:p w14:paraId="4621F1CF"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3</w:t>
            </w:r>
          </w:p>
        </w:tc>
        <w:tc>
          <w:tcPr>
            <w:tcW w:w="2937" w:type="dxa"/>
            <w:shd w:val="clear" w:color="auto" w:fill="auto"/>
            <w:vAlign w:val="center"/>
          </w:tcPr>
          <w:p w14:paraId="1F465F27"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电缆故障测试仪</w:t>
            </w:r>
          </w:p>
        </w:tc>
        <w:tc>
          <w:tcPr>
            <w:tcW w:w="1987" w:type="dxa"/>
            <w:shd w:val="clear" w:color="auto" w:fill="auto"/>
            <w:vAlign w:val="center"/>
          </w:tcPr>
          <w:p w14:paraId="69BD238C"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18099D89"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6D448DB3" w14:textId="77777777" w:rsidTr="008017CC">
        <w:trPr>
          <w:trHeight w:val="326"/>
          <w:jc w:val="center"/>
        </w:trPr>
        <w:tc>
          <w:tcPr>
            <w:tcW w:w="850" w:type="dxa"/>
            <w:shd w:val="clear" w:color="auto" w:fill="auto"/>
            <w:vAlign w:val="center"/>
          </w:tcPr>
          <w:p w14:paraId="0079D566"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4</w:t>
            </w:r>
          </w:p>
        </w:tc>
        <w:tc>
          <w:tcPr>
            <w:tcW w:w="2937" w:type="dxa"/>
            <w:shd w:val="clear" w:color="auto" w:fill="auto"/>
            <w:vAlign w:val="center"/>
          </w:tcPr>
          <w:p w14:paraId="5CFC5E5A"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接地电阻测试仪</w:t>
            </w:r>
          </w:p>
        </w:tc>
        <w:tc>
          <w:tcPr>
            <w:tcW w:w="1987" w:type="dxa"/>
            <w:shd w:val="clear" w:color="auto" w:fill="auto"/>
            <w:vAlign w:val="center"/>
          </w:tcPr>
          <w:p w14:paraId="58BC9AA8"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5685FCEA"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60EEA853" w14:textId="77777777" w:rsidTr="008017CC">
        <w:trPr>
          <w:trHeight w:val="134"/>
          <w:jc w:val="center"/>
        </w:trPr>
        <w:tc>
          <w:tcPr>
            <w:tcW w:w="850" w:type="dxa"/>
            <w:shd w:val="clear" w:color="auto" w:fill="auto"/>
            <w:vAlign w:val="center"/>
          </w:tcPr>
          <w:p w14:paraId="79FCED0E"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5</w:t>
            </w:r>
          </w:p>
        </w:tc>
        <w:tc>
          <w:tcPr>
            <w:tcW w:w="2937" w:type="dxa"/>
            <w:shd w:val="clear" w:color="auto" w:fill="auto"/>
            <w:vAlign w:val="center"/>
          </w:tcPr>
          <w:p w14:paraId="771F3AFA"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绝缘电阻测试仪</w:t>
            </w:r>
          </w:p>
        </w:tc>
        <w:tc>
          <w:tcPr>
            <w:tcW w:w="1987" w:type="dxa"/>
            <w:shd w:val="clear" w:color="auto" w:fill="auto"/>
            <w:vAlign w:val="center"/>
          </w:tcPr>
          <w:p w14:paraId="042683A2"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5494863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6D0E6296" w14:textId="77777777" w:rsidTr="008017CC">
        <w:trPr>
          <w:trHeight w:val="198"/>
          <w:jc w:val="center"/>
        </w:trPr>
        <w:tc>
          <w:tcPr>
            <w:tcW w:w="850" w:type="dxa"/>
            <w:shd w:val="clear" w:color="auto" w:fill="auto"/>
            <w:vAlign w:val="center"/>
          </w:tcPr>
          <w:p w14:paraId="3EBC7402"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6</w:t>
            </w:r>
          </w:p>
        </w:tc>
        <w:tc>
          <w:tcPr>
            <w:tcW w:w="2937" w:type="dxa"/>
            <w:shd w:val="clear" w:color="auto" w:fill="auto"/>
            <w:vAlign w:val="center"/>
          </w:tcPr>
          <w:p w14:paraId="5EBB543B"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回路电阻测试仪</w:t>
            </w:r>
          </w:p>
        </w:tc>
        <w:tc>
          <w:tcPr>
            <w:tcW w:w="1987" w:type="dxa"/>
            <w:shd w:val="clear" w:color="auto" w:fill="auto"/>
            <w:vAlign w:val="center"/>
          </w:tcPr>
          <w:p w14:paraId="539B3DAA"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0599819F"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4AF7CD89" w14:textId="77777777" w:rsidTr="008017CC">
        <w:trPr>
          <w:trHeight w:val="148"/>
          <w:jc w:val="center"/>
        </w:trPr>
        <w:tc>
          <w:tcPr>
            <w:tcW w:w="850" w:type="dxa"/>
            <w:shd w:val="clear" w:color="auto" w:fill="auto"/>
            <w:vAlign w:val="center"/>
          </w:tcPr>
          <w:p w14:paraId="5BE90CA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7</w:t>
            </w:r>
          </w:p>
        </w:tc>
        <w:tc>
          <w:tcPr>
            <w:tcW w:w="2937" w:type="dxa"/>
            <w:shd w:val="clear" w:color="auto" w:fill="auto"/>
            <w:vAlign w:val="center"/>
          </w:tcPr>
          <w:p w14:paraId="1698302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变压器变比测试仪</w:t>
            </w:r>
          </w:p>
        </w:tc>
        <w:tc>
          <w:tcPr>
            <w:tcW w:w="1987" w:type="dxa"/>
            <w:shd w:val="clear" w:color="auto" w:fill="auto"/>
            <w:vAlign w:val="center"/>
          </w:tcPr>
          <w:p w14:paraId="677CF454"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3FB62D62"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017EA8BA" w14:textId="77777777" w:rsidTr="008017CC">
        <w:trPr>
          <w:trHeight w:val="240"/>
          <w:jc w:val="center"/>
        </w:trPr>
        <w:tc>
          <w:tcPr>
            <w:tcW w:w="850" w:type="dxa"/>
            <w:shd w:val="clear" w:color="auto" w:fill="auto"/>
            <w:vAlign w:val="center"/>
          </w:tcPr>
          <w:p w14:paraId="1F94DECF"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8</w:t>
            </w:r>
          </w:p>
        </w:tc>
        <w:tc>
          <w:tcPr>
            <w:tcW w:w="2937" w:type="dxa"/>
            <w:shd w:val="clear" w:color="auto" w:fill="auto"/>
            <w:vAlign w:val="center"/>
          </w:tcPr>
          <w:p w14:paraId="2D345D1A"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变压器直流电阻测试仪</w:t>
            </w:r>
          </w:p>
        </w:tc>
        <w:tc>
          <w:tcPr>
            <w:tcW w:w="1987" w:type="dxa"/>
            <w:shd w:val="clear" w:color="auto" w:fill="auto"/>
            <w:vAlign w:val="center"/>
          </w:tcPr>
          <w:p w14:paraId="4CE4873C"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7624EC00"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465F0EFF" w14:textId="77777777" w:rsidTr="008017CC">
        <w:trPr>
          <w:trHeight w:val="162"/>
          <w:jc w:val="center"/>
        </w:trPr>
        <w:tc>
          <w:tcPr>
            <w:tcW w:w="850" w:type="dxa"/>
            <w:shd w:val="clear" w:color="auto" w:fill="auto"/>
            <w:vAlign w:val="center"/>
          </w:tcPr>
          <w:p w14:paraId="731B8A42"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9</w:t>
            </w:r>
          </w:p>
        </w:tc>
        <w:tc>
          <w:tcPr>
            <w:tcW w:w="2937" w:type="dxa"/>
            <w:shd w:val="clear" w:color="auto" w:fill="auto"/>
            <w:vAlign w:val="center"/>
          </w:tcPr>
          <w:p w14:paraId="02940A01"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变频串联谐振测试系统</w:t>
            </w:r>
          </w:p>
        </w:tc>
        <w:tc>
          <w:tcPr>
            <w:tcW w:w="1987" w:type="dxa"/>
            <w:shd w:val="clear" w:color="auto" w:fill="auto"/>
            <w:vAlign w:val="center"/>
          </w:tcPr>
          <w:p w14:paraId="04508955"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20B12181"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750D8BCD" w14:textId="77777777" w:rsidTr="008017CC">
        <w:trPr>
          <w:trHeight w:val="254"/>
          <w:jc w:val="center"/>
        </w:trPr>
        <w:tc>
          <w:tcPr>
            <w:tcW w:w="850" w:type="dxa"/>
            <w:shd w:val="clear" w:color="auto" w:fill="auto"/>
            <w:vAlign w:val="center"/>
          </w:tcPr>
          <w:p w14:paraId="47CF1F9F"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0</w:t>
            </w:r>
          </w:p>
        </w:tc>
        <w:tc>
          <w:tcPr>
            <w:tcW w:w="2937" w:type="dxa"/>
            <w:shd w:val="clear" w:color="auto" w:fill="auto"/>
            <w:vAlign w:val="center"/>
          </w:tcPr>
          <w:p w14:paraId="6FFCE3C9"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工频耐压试验装置</w:t>
            </w:r>
          </w:p>
        </w:tc>
        <w:tc>
          <w:tcPr>
            <w:tcW w:w="1987" w:type="dxa"/>
            <w:shd w:val="clear" w:color="auto" w:fill="auto"/>
            <w:vAlign w:val="center"/>
          </w:tcPr>
          <w:p w14:paraId="53BB8BBB"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5CEC6C8F"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4AFD9634" w14:textId="77777777" w:rsidTr="008017CC">
        <w:trPr>
          <w:trHeight w:val="204"/>
          <w:jc w:val="center"/>
        </w:trPr>
        <w:tc>
          <w:tcPr>
            <w:tcW w:w="850" w:type="dxa"/>
            <w:shd w:val="clear" w:color="auto" w:fill="auto"/>
            <w:vAlign w:val="center"/>
          </w:tcPr>
          <w:p w14:paraId="23B94038"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1</w:t>
            </w:r>
          </w:p>
        </w:tc>
        <w:tc>
          <w:tcPr>
            <w:tcW w:w="2937" w:type="dxa"/>
            <w:shd w:val="clear" w:color="auto" w:fill="auto"/>
            <w:vAlign w:val="center"/>
          </w:tcPr>
          <w:p w14:paraId="14E16ADB"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互感器测试仪</w:t>
            </w:r>
          </w:p>
        </w:tc>
        <w:tc>
          <w:tcPr>
            <w:tcW w:w="1987" w:type="dxa"/>
            <w:shd w:val="clear" w:color="auto" w:fill="auto"/>
            <w:vAlign w:val="center"/>
          </w:tcPr>
          <w:p w14:paraId="26CD041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22239AF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540A3024" w14:textId="77777777" w:rsidTr="008017CC">
        <w:trPr>
          <w:trHeight w:val="282"/>
          <w:jc w:val="center"/>
        </w:trPr>
        <w:tc>
          <w:tcPr>
            <w:tcW w:w="850" w:type="dxa"/>
            <w:shd w:val="clear" w:color="auto" w:fill="auto"/>
            <w:vAlign w:val="center"/>
          </w:tcPr>
          <w:p w14:paraId="7D782ED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2</w:t>
            </w:r>
          </w:p>
        </w:tc>
        <w:tc>
          <w:tcPr>
            <w:tcW w:w="2937" w:type="dxa"/>
            <w:shd w:val="clear" w:color="auto" w:fill="auto"/>
            <w:vAlign w:val="center"/>
          </w:tcPr>
          <w:p w14:paraId="06AADCA9"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直流高压发生器</w:t>
            </w:r>
          </w:p>
        </w:tc>
        <w:tc>
          <w:tcPr>
            <w:tcW w:w="1987" w:type="dxa"/>
            <w:shd w:val="clear" w:color="auto" w:fill="auto"/>
            <w:vAlign w:val="center"/>
          </w:tcPr>
          <w:p w14:paraId="63DFE2FC"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1F13C21A"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24CC76BF" w14:textId="77777777" w:rsidTr="008017CC">
        <w:trPr>
          <w:trHeight w:val="218"/>
          <w:jc w:val="center"/>
        </w:trPr>
        <w:tc>
          <w:tcPr>
            <w:tcW w:w="850" w:type="dxa"/>
            <w:shd w:val="clear" w:color="auto" w:fill="auto"/>
            <w:vAlign w:val="center"/>
          </w:tcPr>
          <w:p w14:paraId="25E5C6F9"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3</w:t>
            </w:r>
          </w:p>
        </w:tc>
        <w:tc>
          <w:tcPr>
            <w:tcW w:w="2937" w:type="dxa"/>
            <w:shd w:val="clear" w:color="auto" w:fill="auto"/>
            <w:vAlign w:val="center"/>
          </w:tcPr>
          <w:p w14:paraId="7B0EF587"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直流试验电源</w:t>
            </w:r>
          </w:p>
        </w:tc>
        <w:tc>
          <w:tcPr>
            <w:tcW w:w="1987" w:type="dxa"/>
            <w:shd w:val="clear" w:color="auto" w:fill="auto"/>
            <w:vAlign w:val="center"/>
          </w:tcPr>
          <w:p w14:paraId="07EE294B"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56B2CF6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03410A36" w14:textId="77777777" w:rsidTr="008017CC">
        <w:trPr>
          <w:trHeight w:val="310"/>
          <w:jc w:val="center"/>
        </w:trPr>
        <w:tc>
          <w:tcPr>
            <w:tcW w:w="850" w:type="dxa"/>
            <w:shd w:val="clear" w:color="auto" w:fill="auto"/>
            <w:vAlign w:val="center"/>
          </w:tcPr>
          <w:p w14:paraId="52F43150"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4</w:t>
            </w:r>
          </w:p>
        </w:tc>
        <w:tc>
          <w:tcPr>
            <w:tcW w:w="2937" w:type="dxa"/>
            <w:shd w:val="clear" w:color="auto" w:fill="auto"/>
            <w:vAlign w:val="center"/>
          </w:tcPr>
          <w:p w14:paraId="7D149F2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电容电感测试仪</w:t>
            </w:r>
          </w:p>
        </w:tc>
        <w:tc>
          <w:tcPr>
            <w:tcW w:w="1987" w:type="dxa"/>
            <w:shd w:val="clear" w:color="auto" w:fill="auto"/>
            <w:vAlign w:val="center"/>
          </w:tcPr>
          <w:p w14:paraId="1B2B8EBD"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710FB935"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2CD108A8" w14:textId="77777777" w:rsidTr="008017CC">
        <w:trPr>
          <w:trHeight w:val="104"/>
          <w:jc w:val="center"/>
        </w:trPr>
        <w:tc>
          <w:tcPr>
            <w:tcW w:w="850" w:type="dxa"/>
            <w:shd w:val="clear" w:color="auto" w:fill="auto"/>
            <w:vAlign w:val="center"/>
          </w:tcPr>
          <w:p w14:paraId="71317914"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5</w:t>
            </w:r>
          </w:p>
        </w:tc>
        <w:tc>
          <w:tcPr>
            <w:tcW w:w="2937" w:type="dxa"/>
            <w:shd w:val="clear" w:color="auto" w:fill="auto"/>
            <w:vAlign w:val="center"/>
          </w:tcPr>
          <w:p w14:paraId="11FEEEB4"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hint="eastAsia"/>
              </w:rPr>
              <w:t>继电保护测试仪</w:t>
            </w:r>
          </w:p>
        </w:tc>
        <w:tc>
          <w:tcPr>
            <w:tcW w:w="1987" w:type="dxa"/>
            <w:shd w:val="clear" w:color="auto" w:fill="auto"/>
            <w:vAlign w:val="center"/>
          </w:tcPr>
          <w:p w14:paraId="7C18324C"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474E95AE"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r w:rsidR="000E202C" w:rsidRPr="005879EF" w14:paraId="5E4AB1C6" w14:textId="77777777" w:rsidTr="008017CC">
        <w:trPr>
          <w:trHeight w:val="182"/>
          <w:jc w:val="center"/>
        </w:trPr>
        <w:tc>
          <w:tcPr>
            <w:tcW w:w="850" w:type="dxa"/>
            <w:shd w:val="clear" w:color="auto" w:fill="auto"/>
            <w:vAlign w:val="center"/>
          </w:tcPr>
          <w:p w14:paraId="6A45E3B4"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937" w:type="dxa"/>
            <w:shd w:val="clear" w:color="auto" w:fill="auto"/>
            <w:vAlign w:val="center"/>
          </w:tcPr>
          <w:p w14:paraId="163D65F5"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r w:rsidRPr="005879EF">
              <w:rPr>
                <w:rFonts w:ascii="宋体" w:hAnsi="宋体"/>
              </w:rPr>
              <w:t>……</w:t>
            </w:r>
          </w:p>
        </w:tc>
        <w:tc>
          <w:tcPr>
            <w:tcW w:w="1987" w:type="dxa"/>
            <w:shd w:val="clear" w:color="auto" w:fill="auto"/>
            <w:vAlign w:val="center"/>
          </w:tcPr>
          <w:p w14:paraId="4C7D1B41"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768B6FBE" w14:textId="77777777" w:rsidR="000E202C" w:rsidRPr="005879EF" w:rsidRDefault="000E202C" w:rsidP="00AC6883">
            <w:pPr>
              <w:snapToGrid w:val="0"/>
              <w:spacing w:beforeLines="25" w:before="81" w:afterLines="25" w:after="81" w:line="240" w:lineRule="auto"/>
              <w:ind w:firstLineChars="0" w:firstLine="0"/>
              <w:jc w:val="center"/>
              <w:rPr>
                <w:rFonts w:ascii="宋体" w:hAnsi="宋体"/>
              </w:rPr>
            </w:pPr>
          </w:p>
        </w:tc>
      </w:tr>
    </w:tbl>
    <w:p w14:paraId="7292EC8B" w14:textId="77777777" w:rsidR="000E202C" w:rsidRPr="005879EF" w:rsidRDefault="000E202C" w:rsidP="000E202C">
      <w:pPr>
        <w:snapToGrid w:val="0"/>
        <w:spacing w:beforeLines="25" w:before="81" w:afterLines="25" w:after="81" w:line="300" w:lineRule="auto"/>
        <w:ind w:firstLine="480"/>
        <w:rPr>
          <w:rFonts w:ascii="宋体" w:hAnsi="宋体"/>
        </w:rPr>
      </w:pPr>
    </w:p>
    <w:p w14:paraId="098974C1" w14:textId="77777777" w:rsidR="00684251" w:rsidRPr="005879EF" w:rsidRDefault="000E202C" w:rsidP="000E202C">
      <w:pPr>
        <w:snapToGrid w:val="0"/>
        <w:spacing w:beforeLines="25" w:before="81" w:afterLines="25" w:after="81" w:line="300" w:lineRule="auto"/>
        <w:ind w:firstLine="480"/>
        <w:rPr>
          <w:rFonts w:ascii="宋体" w:hAnsi="宋体"/>
        </w:rPr>
      </w:pPr>
      <w:r w:rsidRPr="005879EF">
        <w:rPr>
          <w:rFonts w:ascii="宋体" w:hAnsi="宋体" w:hint="eastAsia"/>
        </w:rPr>
        <w:t>二、</w:t>
      </w:r>
      <w:r w:rsidR="00684251" w:rsidRPr="005879EF">
        <w:rPr>
          <w:rFonts w:ascii="宋体" w:hAnsi="宋体"/>
        </w:rPr>
        <w:t>如不能按</w:t>
      </w:r>
      <w:r w:rsidRPr="005879EF">
        <w:rPr>
          <w:rFonts w:ascii="宋体" w:hAnsi="宋体" w:hint="eastAsia"/>
        </w:rPr>
        <w:t>上述</w:t>
      </w:r>
      <w:r w:rsidR="00684251" w:rsidRPr="005879EF">
        <w:rPr>
          <w:rFonts w:ascii="宋体" w:hAnsi="宋体"/>
        </w:rPr>
        <w:t>承诺实现</w:t>
      </w:r>
      <w:r w:rsidR="00D805DD" w:rsidRPr="005879EF">
        <w:rPr>
          <w:rFonts w:ascii="宋体" w:hAnsi="宋体" w:hint="eastAsia"/>
        </w:rPr>
        <w:t>到岗、到位</w:t>
      </w:r>
      <w:r w:rsidR="00684251" w:rsidRPr="005879EF">
        <w:rPr>
          <w:rFonts w:ascii="宋体" w:hAnsi="宋体"/>
        </w:rPr>
        <w:t>的，将被视为违约，</w:t>
      </w:r>
      <w:r w:rsidR="00684251" w:rsidRPr="005879EF">
        <w:rPr>
          <w:rFonts w:ascii="宋体" w:hAnsi="宋体" w:hint="eastAsia"/>
        </w:rPr>
        <w:t>采购</w:t>
      </w:r>
      <w:r w:rsidR="00684251" w:rsidRPr="005879EF">
        <w:rPr>
          <w:rFonts w:ascii="宋体" w:hAnsi="宋体"/>
        </w:rPr>
        <w:t>人有权从</w:t>
      </w:r>
      <w:r w:rsidRPr="005879EF">
        <w:rPr>
          <w:rFonts w:ascii="宋体" w:hAnsi="宋体" w:hint="eastAsia"/>
        </w:rPr>
        <w:t>节能改造服务费和</w:t>
      </w:r>
      <w:r w:rsidR="00684251" w:rsidRPr="005879EF">
        <w:rPr>
          <w:rFonts w:ascii="宋体" w:hAnsi="宋体"/>
        </w:rPr>
        <w:t>履约保函中扣除</w:t>
      </w:r>
      <w:r w:rsidRPr="005879EF">
        <w:rPr>
          <w:rFonts w:ascii="宋体" w:hAnsi="宋体" w:hint="eastAsia"/>
        </w:rPr>
        <w:t>相应金额</w:t>
      </w:r>
      <w:r w:rsidR="00684251" w:rsidRPr="005879EF">
        <w:rPr>
          <w:rFonts w:ascii="宋体" w:hAnsi="宋体"/>
        </w:rPr>
        <w:t>作为违约金</w:t>
      </w:r>
      <w:r w:rsidR="00684251" w:rsidRPr="005879EF">
        <w:rPr>
          <w:rFonts w:ascii="宋体" w:hAnsi="宋体" w:hint="eastAsia"/>
        </w:rPr>
        <w:t>，我</w:t>
      </w:r>
      <w:r w:rsidR="002C6F55" w:rsidRPr="005879EF">
        <w:rPr>
          <w:rFonts w:ascii="宋体" w:hAnsi="宋体" w:hint="eastAsia"/>
        </w:rPr>
        <w:t>方</w:t>
      </w:r>
      <w:r w:rsidR="00684251" w:rsidRPr="005879EF">
        <w:rPr>
          <w:rFonts w:ascii="宋体" w:hAnsi="宋体" w:hint="eastAsia"/>
        </w:rPr>
        <w:t>无条件接受。</w:t>
      </w:r>
    </w:p>
    <w:p w14:paraId="7950C516" w14:textId="77777777" w:rsidR="00684251" w:rsidRPr="005879EF" w:rsidRDefault="00684251" w:rsidP="000E202C">
      <w:pPr>
        <w:snapToGrid w:val="0"/>
        <w:spacing w:beforeLines="25" w:before="81" w:afterLines="25" w:after="81" w:line="300" w:lineRule="auto"/>
        <w:ind w:firstLine="480"/>
        <w:rPr>
          <w:rFonts w:ascii="宋体" w:hAnsi="宋体"/>
        </w:rPr>
      </w:pPr>
    </w:p>
    <w:p w14:paraId="2AA5C6F1" w14:textId="77777777" w:rsidR="00684251" w:rsidRPr="005879EF" w:rsidRDefault="003B7DBC" w:rsidP="000E202C">
      <w:pPr>
        <w:snapToGrid w:val="0"/>
        <w:spacing w:beforeLines="25" w:before="81" w:afterLines="25" w:after="81" w:line="300" w:lineRule="auto"/>
        <w:ind w:firstLine="480"/>
        <w:rPr>
          <w:rFonts w:ascii="宋体" w:hAnsi="宋体"/>
        </w:rPr>
      </w:pPr>
      <w:r w:rsidRPr="005879EF">
        <w:rPr>
          <w:rFonts w:ascii="宋体" w:hAnsi="宋体" w:hint="eastAsia"/>
        </w:rPr>
        <w:t>投标供应商</w:t>
      </w:r>
      <w:r w:rsidR="00684251" w:rsidRPr="005879EF">
        <w:rPr>
          <w:rFonts w:ascii="宋体" w:hAnsi="宋体"/>
        </w:rPr>
        <w:t>（公章）：</w:t>
      </w:r>
    </w:p>
    <w:p w14:paraId="34CDDF66" w14:textId="77777777" w:rsidR="00684251" w:rsidRPr="005879EF" w:rsidRDefault="002C6F55" w:rsidP="000E202C">
      <w:pPr>
        <w:snapToGrid w:val="0"/>
        <w:spacing w:beforeLines="25" w:before="81" w:afterLines="25" w:after="81" w:line="300" w:lineRule="auto"/>
        <w:ind w:firstLine="480"/>
        <w:rPr>
          <w:rFonts w:ascii="宋体" w:hAnsi="宋体"/>
        </w:rPr>
      </w:pPr>
      <w:r w:rsidRPr="005879EF">
        <w:rPr>
          <w:rFonts w:ascii="宋体" w:hAnsi="宋体" w:hint="eastAsia"/>
        </w:rPr>
        <w:t>法定代表人或授权委托人（签字或盖章）</w:t>
      </w:r>
      <w:r w:rsidR="00684251" w:rsidRPr="005879EF">
        <w:rPr>
          <w:rFonts w:ascii="宋体" w:hAnsi="宋体"/>
        </w:rPr>
        <w:t xml:space="preserve">：                       </w:t>
      </w:r>
    </w:p>
    <w:p w14:paraId="59000958" w14:textId="77777777" w:rsidR="00684251" w:rsidRPr="005879EF" w:rsidRDefault="00684251" w:rsidP="008017CC">
      <w:pPr>
        <w:snapToGrid w:val="0"/>
        <w:spacing w:beforeLines="25" w:before="81" w:afterLines="25" w:after="81" w:line="300" w:lineRule="auto"/>
        <w:ind w:firstLine="480"/>
        <w:rPr>
          <w:rFonts w:ascii="宋体" w:hAnsi="宋体"/>
        </w:rPr>
      </w:pPr>
      <w:r w:rsidRPr="005879EF">
        <w:rPr>
          <w:rFonts w:ascii="宋体" w:hAnsi="宋体"/>
        </w:rPr>
        <w:t>日期：</w:t>
      </w:r>
    </w:p>
    <w:p w14:paraId="71736522" w14:textId="77777777" w:rsidR="0032681B" w:rsidRPr="005879EF" w:rsidRDefault="007302D7" w:rsidP="0032681B">
      <w:pPr>
        <w:pStyle w:val="2"/>
      </w:pPr>
      <w:r w:rsidRPr="005879EF">
        <w:rPr>
          <w:b w:val="0"/>
          <w:bCs/>
        </w:rPr>
        <w:br w:type="page"/>
      </w:r>
      <w:bookmarkStart w:id="351" w:name="_Toc82034796"/>
      <w:r w:rsidRPr="005879EF">
        <w:lastRenderedPageBreak/>
        <w:t>三、</w:t>
      </w:r>
      <w:bookmarkEnd w:id="346"/>
      <w:bookmarkEnd w:id="347"/>
      <w:r w:rsidR="00346771" w:rsidRPr="005879EF">
        <w:t>报价标</w:t>
      </w:r>
      <w:bookmarkEnd w:id="351"/>
    </w:p>
    <w:p w14:paraId="72FBC654" w14:textId="77777777" w:rsidR="007302D7" w:rsidRPr="005879EF" w:rsidRDefault="007302D7" w:rsidP="0032681B">
      <w:pPr>
        <w:pStyle w:val="afc"/>
        <w:spacing w:line="360" w:lineRule="auto"/>
        <w:rPr>
          <w:color w:val="000000"/>
          <w:kern w:val="2"/>
          <w:szCs w:val="24"/>
        </w:rPr>
      </w:pPr>
      <w:r w:rsidRPr="005879EF">
        <w:rPr>
          <w:color w:val="000000"/>
          <w:kern w:val="2"/>
          <w:szCs w:val="24"/>
        </w:rPr>
        <w:t>（报价格式）</w:t>
      </w:r>
    </w:p>
    <w:p w14:paraId="3FF483D2" w14:textId="44D6ABD2" w:rsidR="007302D7" w:rsidRPr="005879EF" w:rsidRDefault="007302D7" w:rsidP="00AB1B82">
      <w:pPr>
        <w:pStyle w:val="30"/>
      </w:pPr>
      <w:r w:rsidRPr="005879EF">
        <w:t>1</w:t>
      </w:r>
      <w:r w:rsidRPr="005879EF">
        <w:t>、</w:t>
      </w:r>
      <w:r w:rsidR="009420C8" w:rsidRPr="005879EF">
        <w:rPr>
          <w:rFonts w:hint="eastAsia"/>
        </w:rPr>
        <w:t>报价</w:t>
      </w:r>
      <w:r w:rsidRPr="005879EF">
        <w:t>一览表</w:t>
      </w:r>
    </w:p>
    <w:p w14:paraId="2271DA25" w14:textId="297F4F0E" w:rsidR="007302D7" w:rsidRPr="005879EF" w:rsidRDefault="009420C8">
      <w:pPr>
        <w:snapToGrid w:val="0"/>
        <w:spacing w:line="480" w:lineRule="auto"/>
        <w:ind w:firstLine="643"/>
        <w:jc w:val="center"/>
        <w:rPr>
          <w:b/>
          <w:sz w:val="32"/>
          <w:szCs w:val="32"/>
        </w:rPr>
      </w:pPr>
      <w:r w:rsidRPr="005879EF">
        <w:rPr>
          <w:rFonts w:hint="eastAsia"/>
          <w:b/>
          <w:sz w:val="32"/>
          <w:szCs w:val="32"/>
        </w:rPr>
        <w:t>报价</w:t>
      </w:r>
      <w:r w:rsidR="007302D7" w:rsidRPr="005879EF">
        <w:rPr>
          <w:b/>
          <w:sz w:val="32"/>
          <w:szCs w:val="32"/>
        </w:rPr>
        <w:t>一览表</w:t>
      </w: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8"/>
        <w:gridCol w:w="5939"/>
      </w:tblGrid>
      <w:tr w:rsidR="007302D7" w:rsidRPr="005879EF" w14:paraId="1F1CE8B2" w14:textId="77777777">
        <w:trPr>
          <w:trHeight w:val="495"/>
        </w:trPr>
        <w:tc>
          <w:tcPr>
            <w:tcW w:w="2198" w:type="dxa"/>
            <w:vAlign w:val="center"/>
          </w:tcPr>
          <w:p w14:paraId="04CA8287" w14:textId="77777777" w:rsidR="007302D7" w:rsidRPr="005879EF" w:rsidRDefault="007302D7">
            <w:pPr>
              <w:ind w:leftChars="-1" w:hangingChars="1" w:hanging="2"/>
              <w:jc w:val="center"/>
            </w:pPr>
            <w:r w:rsidRPr="005879EF">
              <w:t>项目名称</w:t>
            </w:r>
          </w:p>
        </w:tc>
        <w:tc>
          <w:tcPr>
            <w:tcW w:w="5939" w:type="dxa"/>
            <w:vAlign w:val="center"/>
          </w:tcPr>
          <w:p w14:paraId="67FE3AA6" w14:textId="77777777" w:rsidR="007302D7" w:rsidRPr="005879EF" w:rsidRDefault="007302D7">
            <w:pPr>
              <w:ind w:firstLine="480"/>
              <w:jc w:val="center"/>
            </w:pPr>
          </w:p>
        </w:tc>
      </w:tr>
      <w:tr w:rsidR="007302D7" w:rsidRPr="005879EF" w14:paraId="584C7D93" w14:textId="77777777">
        <w:trPr>
          <w:trHeight w:val="546"/>
        </w:trPr>
        <w:tc>
          <w:tcPr>
            <w:tcW w:w="2198" w:type="dxa"/>
            <w:vAlign w:val="center"/>
          </w:tcPr>
          <w:p w14:paraId="3317A7D7" w14:textId="77777777" w:rsidR="007302D7" w:rsidRPr="005879EF" w:rsidRDefault="003B7DBC">
            <w:pPr>
              <w:ind w:leftChars="-1" w:hangingChars="1" w:hanging="2"/>
              <w:jc w:val="center"/>
            </w:pPr>
            <w:r w:rsidRPr="005879EF">
              <w:rPr>
                <w:rFonts w:hint="eastAsia"/>
              </w:rPr>
              <w:t>投标供应商</w:t>
            </w:r>
            <w:r w:rsidR="007302D7" w:rsidRPr="005879EF">
              <w:t>名称</w:t>
            </w:r>
          </w:p>
        </w:tc>
        <w:tc>
          <w:tcPr>
            <w:tcW w:w="5939" w:type="dxa"/>
            <w:vAlign w:val="center"/>
          </w:tcPr>
          <w:p w14:paraId="2D8EBF45" w14:textId="77777777" w:rsidR="007302D7" w:rsidRPr="005879EF" w:rsidRDefault="007302D7">
            <w:pPr>
              <w:ind w:firstLine="480"/>
              <w:jc w:val="center"/>
            </w:pPr>
          </w:p>
        </w:tc>
      </w:tr>
      <w:tr w:rsidR="007302D7" w:rsidRPr="005879EF" w14:paraId="0020B326" w14:textId="77777777">
        <w:trPr>
          <w:trHeight w:val="2549"/>
        </w:trPr>
        <w:tc>
          <w:tcPr>
            <w:tcW w:w="2198" w:type="dxa"/>
            <w:vAlign w:val="center"/>
          </w:tcPr>
          <w:p w14:paraId="097A637F" w14:textId="77777777" w:rsidR="007302D7" w:rsidRPr="005879EF" w:rsidRDefault="00496F41">
            <w:pPr>
              <w:ind w:leftChars="-1" w:hangingChars="1" w:hanging="2"/>
              <w:jc w:val="center"/>
            </w:pPr>
            <w:r w:rsidRPr="005879EF">
              <w:rPr>
                <w:rFonts w:hint="eastAsia"/>
              </w:rPr>
              <w:t>投标报价</w:t>
            </w:r>
          </w:p>
        </w:tc>
        <w:tc>
          <w:tcPr>
            <w:tcW w:w="5939" w:type="dxa"/>
            <w:vAlign w:val="center"/>
          </w:tcPr>
          <w:p w14:paraId="3747B29D" w14:textId="77777777" w:rsidR="007302D7" w:rsidRPr="005879EF" w:rsidRDefault="007302D7">
            <w:pPr>
              <w:pStyle w:val="afc"/>
              <w:spacing w:line="360" w:lineRule="auto"/>
              <w:jc w:val="left"/>
              <w:rPr>
                <w:rFonts w:ascii="宋体" w:hAnsi="宋体"/>
                <w:szCs w:val="24"/>
                <w:u w:val="single"/>
              </w:rPr>
            </w:pPr>
            <w:r w:rsidRPr="005879EF">
              <w:rPr>
                <w:color w:val="000000"/>
                <w:kern w:val="2"/>
                <w:szCs w:val="24"/>
              </w:rPr>
              <w:t>（</w:t>
            </w:r>
            <w:r w:rsidRPr="005879EF">
              <w:rPr>
                <w:color w:val="000000"/>
                <w:kern w:val="2"/>
                <w:szCs w:val="24"/>
              </w:rPr>
              <w:t>1</w:t>
            </w:r>
            <w:r w:rsidRPr="005879EF">
              <w:rPr>
                <w:color w:val="000000"/>
                <w:kern w:val="2"/>
                <w:szCs w:val="24"/>
              </w:rPr>
              <w:t>）</w:t>
            </w:r>
            <w:r w:rsidR="005755F4" w:rsidRPr="005879EF">
              <w:rPr>
                <w:rFonts w:hint="eastAsia"/>
                <w:color w:val="000000"/>
                <w:kern w:val="2"/>
                <w:szCs w:val="24"/>
              </w:rPr>
              <w:t>节能改造服务费（每年）</w:t>
            </w:r>
            <w:r w:rsidRPr="005879EF">
              <w:rPr>
                <w:rFonts w:ascii="宋体" w:hAnsi="宋体" w:hint="eastAsia"/>
                <w:szCs w:val="24"/>
                <w:u w:val="single"/>
              </w:rPr>
              <w:t xml:space="preserve">         </w:t>
            </w:r>
            <w:r w:rsidR="005755F4" w:rsidRPr="005879EF">
              <w:rPr>
                <w:rFonts w:ascii="宋体" w:hAnsi="宋体" w:hint="eastAsia"/>
                <w:szCs w:val="24"/>
              </w:rPr>
              <w:t>万元</w:t>
            </w:r>
            <w:r w:rsidRPr="005879EF">
              <w:rPr>
                <w:rFonts w:ascii="宋体" w:hAnsi="宋体" w:hint="eastAsia"/>
                <w:szCs w:val="24"/>
              </w:rPr>
              <w:t>；</w:t>
            </w:r>
          </w:p>
          <w:p w14:paraId="549C02B5" w14:textId="77777777" w:rsidR="007302D7" w:rsidRPr="005879EF" w:rsidRDefault="007302D7">
            <w:pPr>
              <w:pStyle w:val="afc"/>
              <w:spacing w:line="360" w:lineRule="auto"/>
              <w:jc w:val="left"/>
              <w:rPr>
                <w:kern w:val="2"/>
                <w:szCs w:val="24"/>
              </w:rPr>
            </w:pPr>
            <w:r w:rsidRPr="005879EF">
              <w:rPr>
                <w:kern w:val="2"/>
                <w:szCs w:val="24"/>
              </w:rPr>
              <w:t>（保留小数点后</w:t>
            </w:r>
            <w:r w:rsidR="00D05E46" w:rsidRPr="005879EF">
              <w:rPr>
                <w:rFonts w:hint="eastAsia"/>
                <w:kern w:val="2"/>
                <w:szCs w:val="24"/>
              </w:rPr>
              <w:t>二</w:t>
            </w:r>
            <w:r w:rsidRPr="005879EF">
              <w:rPr>
                <w:kern w:val="2"/>
                <w:szCs w:val="24"/>
              </w:rPr>
              <w:t>位）</w:t>
            </w:r>
          </w:p>
        </w:tc>
      </w:tr>
      <w:tr w:rsidR="007302D7" w:rsidRPr="005879EF" w14:paraId="759DAAB9" w14:textId="77777777">
        <w:trPr>
          <w:trHeight w:val="1242"/>
        </w:trPr>
        <w:tc>
          <w:tcPr>
            <w:tcW w:w="2198" w:type="dxa"/>
            <w:vAlign w:val="center"/>
          </w:tcPr>
          <w:p w14:paraId="018560AC" w14:textId="77777777" w:rsidR="007302D7" w:rsidRPr="005879EF" w:rsidRDefault="007302D7">
            <w:pPr>
              <w:ind w:leftChars="-1" w:hangingChars="1" w:hanging="2"/>
              <w:jc w:val="center"/>
            </w:pPr>
            <w:r w:rsidRPr="005879EF">
              <w:t>公开招投标报价文件有效期</w:t>
            </w:r>
          </w:p>
        </w:tc>
        <w:tc>
          <w:tcPr>
            <w:tcW w:w="5939" w:type="dxa"/>
            <w:vAlign w:val="center"/>
          </w:tcPr>
          <w:p w14:paraId="74DA4BDF" w14:textId="77777777" w:rsidR="007302D7" w:rsidRPr="005879EF" w:rsidRDefault="007302D7">
            <w:pPr>
              <w:ind w:firstLineChars="0" w:firstLine="0"/>
              <w:jc w:val="center"/>
              <w:rPr>
                <w:u w:val="single"/>
              </w:rPr>
            </w:pPr>
            <w:r w:rsidRPr="005879EF">
              <w:rPr>
                <w:u w:val="single"/>
              </w:rPr>
              <w:t>90</w:t>
            </w:r>
            <w:proofErr w:type="gramStart"/>
            <w:r w:rsidRPr="005879EF">
              <w:rPr>
                <w:u w:val="single"/>
              </w:rPr>
              <w:t>日历天</w:t>
            </w:r>
            <w:proofErr w:type="gramEnd"/>
          </w:p>
        </w:tc>
      </w:tr>
      <w:tr w:rsidR="007302D7" w:rsidRPr="005879EF" w14:paraId="01ED344F" w14:textId="77777777">
        <w:trPr>
          <w:trHeight w:val="1273"/>
        </w:trPr>
        <w:tc>
          <w:tcPr>
            <w:tcW w:w="2198" w:type="dxa"/>
            <w:vAlign w:val="center"/>
          </w:tcPr>
          <w:p w14:paraId="3CAB726B" w14:textId="77777777" w:rsidR="007302D7" w:rsidRPr="005879EF" w:rsidRDefault="007302D7">
            <w:pPr>
              <w:ind w:leftChars="-1" w:hangingChars="1" w:hanging="2"/>
              <w:jc w:val="center"/>
            </w:pPr>
            <w:r w:rsidRPr="005879EF">
              <w:t>备注</w:t>
            </w:r>
          </w:p>
        </w:tc>
        <w:tc>
          <w:tcPr>
            <w:tcW w:w="5939" w:type="dxa"/>
            <w:vAlign w:val="center"/>
          </w:tcPr>
          <w:p w14:paraId="18514C6A" w14:textId="77777777" w:rsidR="007302D7" w:rsidRPr="005879EF" w:rsidRDefault="007302D7">
            <w:pPr>
              <w:pStyle w:val="af2"/>
              <w:ind w:leftChars="0" w:left="0" w:firstLine="480"/>
              <w:rPr>
                <w:kern w:val="2"/>
                <w:szCs w:val="24"/>
              </w:rPr>
            </w:pPr>
            <w:r w:rsidRPr="005879EF">
              <w:rPr>
                <w:kern w:val="2"/>
                <w:szCs w:val="24"/>
              </w:rPr>
              <w:t>（</w:t>
            </w:r>
            <w:r w:rsidR="003B7DBC" w:rsidRPr="005879EF">
              <w:rPr>
                <w:rFonts w:hint="eastAsia"/>
                <w:kern w:val="2"/>
                <w:szCs w:val="24"/>
              </w:rPr>
              <w:t>投标供应商</w:t>
            </w:r>
            <w:r w:rsidRPr="005879EF">
              <w:rPr>
                <w:kern w:val="2"/>
                <w:szCs w:val="24"/>
              </w:rPr>
              <w:t>务必仔细阅读</w:t>
            </w:r>
            <w:r w:rsidR="00D05E46" w:rsidRPr="005879EF">
              <w:rPr>
                <w:rFonts w:hint="eastAsia"/>
                <w:kern w:val="2"/>
                <w:szCs w:val="24"/>
              </w:rPr>
              <w:t>招标文件、</w:t>
            </w:r>
            <w:r w:rsidRPr="005879EF">
              <w:rPr>
                <w:kern w:val="2"/>
                <w:szCs w:val="24"/>
              </w:rPr>
              <w:t>合同文件各条款，结合合同条款进行测算后慎重报价）</w:t>
            </w:r>
          </w:p>
        </w:tc>
      </w:tr>
    </w:tbl>
    <w:p w14:paraId="03FC7E37" w14:textId="77777777" w:rsidR="006F4E89" w:rsidRPr="005879EF" w:rsidRDefault="006F4E89">
      <w:pPr>
        <w:ind w:firstLineChars="50" w:firstLine="120"/>
      </w:pPr>
    </w:p>
    <w:p w14:paraId="0882AA5A" w14:textId="77777777" w:rsidR="007302D7" w:rsidRPr="005879EF" w:rsidRDefault="003B7DBC">
      <w:pPr>
        <w:ind w:firstLineChars="50" w:firstLine="120"/>
      </w:pPr>
      <w:r w:rsidRPr="005879EF">
        <w:rPr>
          <w:rFonts w:hint="eastAsia"/>
        </w:rPr>
        <w:t>投标供应商</w:t>
      </w:r>
      <w:r w:rsidR="007302D7" w:rsidRPr="005879EF">
        <w:t>（公章）：</w:t>
      </w:r>
    </w:p>
    <w:p w14:paraId="17CDE2CE" w14:textId="77777777" w:rsidR="007302D7" w:rsidRPr="005879EF" w:rsidRDefault="002C6F55">
      <w:pPr>
        <w:pStyle w:val="af4"/>
        <w:ind w:firstLineChars="50" w:firstLine="120"/>
      </w:pPr>
      <w:r w:rsidRPr="005879EF">
        <w:rPr>
          <w:rFonts w:hint="eastAsia"/>
        </w:rPr>
        <w:t>法定代表人或授权委托人（签字或盖章）：</w:t>
      </w:r>
    </w:p>
    <w:p w14:paraId="5082B22F" w14:textId="77777777" w:rsidR="007302D7" w:rsidRPr="005879EF" w:rsidRDefault="007302D7">
      <w:pPr>
        <w:pStyle w:val="af4"/>
        <w:ind w:firstLineChars="50" w:firstLine="120"/>
      </w:pPr>
      <w:r w:rsidRPr="005879EF">
        <w:t>日期：</w:t>
      </w:r>
    </w:p>
    <w:p w14:paraId="40FA949C" w14:textId="77777777" w:rsidR="006F4E89" w:rsidRPr="005879EF" w:rsidRDefault="006F4E89">
      <w:pPr>
        <w:pStyle w:val="af4"/>
        <w:ind w:firstLineChars="50" w:firstLine="120"/>
      </w:pPr>
    </w:p>
    <w:p w14:paraId="6823EED9" w14:textId="77777777" w:rsidR="006F4E89" w:rsidRPr="005879EF" w:rsidRDefault="006F4E89" w:rsidP="006F4E89">
      <w:pPr>
        <w:ind w:firstLineChars="50" w:firstLine="120"/>
      </w:pPr>
      <w:r w:rsidRPr="005879EF">
        <w:rPr>
          <w:rFonts w:hint="eastAsia"/>
        </w:rPr>
        <w:t>注：</w:t>
      </w:r>
      <w:r w:rsidRPr="005879EF">
        <w:t>1</w:t>
      </w:r>
      <w:r w:rsidRPr="005879EF">
        <w:rPr>
          <w:rFonts w:hint="eastAsia"/>
        </w:rPr>
        <w:t>、本项目报价最高限价为：节能改造服务费</w:t>
      </w:r>
      <w:r w:rsidRPr="005879EF">
        <w:t>1185</w:t>
      </w:r>
      <w:r w:rsidRPr="005879EF">
        <w:rPr>
          <w:rFonts w:hint="eastAsia"/>
        </w:rPr>
        <w:t>万元</w:t>
      </w:r>
      <w:r w:rsidRPr="005879EF">
        <w:rPr>
          <w:rFonts w:hint="eastAsia"/>
        </w:rPr>
        <w:t>/</w:t>
      </w:r>
      <w:r w:rsidRPr="005879EF">
        <w:rPr>
          <w:rFonts w:hint="eastAsia"/>
        </w:rPr>
        <w:t>年；</w:t>
      </w:r>
    </w:p>
    <w:p w14:paraId="458EF44A" w14:textId="77777777" w:rsidR="006F4E89" w:rsidRPr="005879EF" w:rsidRDefault="006F4E89" w:rsidP="006F4E89">
      <w:pPr>
        <w:ind w:firstLineChars="250" w:firstLine="600"/>
      </w:pPr>
      <w:r w:rsidRPr="005879EF">
        <w:t>2</w:t>
      </w:r>
      <w:r w:rsidRPr="005879EF">
        <w:rPr>
          <w:rFonts w:hint="eastAsia"/>
        </w:rPr>
        <w:t>、本项目节能改造服务费报价设置低价风险警戒值</w:t>
      </w:r>
      <w:r w:rsidRPr="005879EF">
        <w:rPr>
          <w:rFonts w:hint="eastAsia"/>
        </w:rPr>
        <w:t>860</w:t>
      </w:r>
      <w:r w:rsidRPr="005879EF">
        <w:rPr>
          <w:rFonts w:hint="eastAsia"/>
        </w:rPr>
        <w:t>万元</w:t>
      </w:r>
      <w:r w:rsidRPr="005879EF">
        <w:rPr>
          <w:rFonts w:hint="eastAsia"/>
        </w:rPr>
        <w:t>/</w:t>
      </w:r>
      <w:r w:rsidRPr="005879EF">
        <w:rPr>
          <w:rFonts w:hint="eastAsia"/>
        </w:rPr>
        <w:t>年。</w:t>
      </w:r>
    </w:p>
    <w:p w14:paraId="183EA595" w14:textId="77777777" w:rsidR="00496F41" w:rsidRPr="005879EF" w:rsidRDefault="00496F41" w:rsidP="00496F41">
      <w:pPr>
        <w:snapToGrid w:val="0"/>
        <w:spacing w:line="480" w:lineRule="auto"/>
        <w:ind w:firstLine="480"/>
        <w:jc w:val="center"/>
        <w:rPr>
          <w:kern w:val="0"/>
        </w:rPr>
      </w:pPr>
      <w:r w:rsidRPr="005879EF">
        <w:rPr>
          <w:kern w:val="0"/>
        </w:rPr>
        <w:br w:type="page"/>
      </w:r>
    </w:p>
    <w:p w14:paraId="366311C8" w14:textId="266B7978" w:rsidR="00496F41" w:rsidRPr="005879EF" w:rsidRDefault="00286B36" w:rsidP="00496F41">
      <w:pPr>
        <w:snapToGrid w:val="0"/>
        <w:spacing w:line="480" w:lineRule="auto"/>
        <w:ind w:firstLine="643"/>
        <w:jc w:val="center"/>
        <w:rPr>
          <w:b/>
          <w:sz w:val="32"/>
          <w:szCs w:val="32"/>
        </w:rPr>
      </w:pPr>
      <w:r w:rsidRPr="005879EF">
        <w:rPr>
          <w:rFonts w:hint="eastAsia"/>
          <w:b/>
          <w:sz w:val="32"/>
          <w:szCs w:val="32"/>
        </w:rPr>
        <w:lastRenderedPageBreak/>
        <w:t>1</w:t>
      </w:r>
      <w:r w:rsidRPr="005879EF">
        <w:rPr>
          <w:b/>
          <w:sz w:val="32"/>
          <w:szCs w:val="32"/>
        </w:rPr>
        <w:t xml:space="preserve">.1 </w:t>
      </w:r>
      <w:r w:rsidR="009420C8" w:rsidRPr="005879EF">
        <w:rPr>
          <w:rFonts w:hint="eastAsia"/>
          <w:b/>
          <w:sz w:val="32"/>
          <w:szCs w:val="32"/>
        </w:rPr>
        <w:t>报价</w:t>
      </w:r>
      <w:r w:rsidR="00496F41" w:rsidRPr="005879EF">
        <w:rPr>
          <w:b/>
          <w:sz w:val="32"/>
          <w:szCs w:val="32"/>
        </w:rPr>
        <w:t>一览表</w:t>
      </w:r>
      <w:r w:rsidR="00496F41" w:rsidRPr="005879EF">
        <w:rPr>
          <w:rFonts w:hint="eastAsia"/>
          <w:b/>
          <w:sz w:val="32"/>
          <w:szCs w:val="32"/>
        </w:rPr>
        <w:t>附表</w:t>
      </w:r>
    </w:p>
    <w:p w14:paraId="11ADF888" w14:textId="77777777" w:rsidR="00496F41" w:rsidRPr="005879EF" w:rsidRDefault="001B313E" w:rsidP="00496F41">
      <w:pPr>
        <w:ind w:firstLineChars="50" w:firstLine="120"/>
      </w:pPr>
      <w:r w:rsidRPr="005879EF">
        <w:t>项目名称</w:t>
      </w:r>
      <w:r w:rsidRPr="005879EF">
        <w:rPr>
          <w:rFonts w:hint="eastAsia"/>
        </w:rPr>
        <w:t>：</w:t>
      </w:r>
    </w:p>
    <w:p w14:paraId="5A2428D6" w14:textId="77777777" w:rsidR="001B313E" w:rsidRPr="005879EF" w:rsidRDefault="003B7DBC" w:rsidP="00496F41">
      <w:pPr>
        <w:ind w:firstLineChars="50" w:firstLine="120"/>
      </w:pPr>
      <w:r w:rsidRPr="005879EF">
        <w:rPr>
          <w:rFonts w:hint="eastAsia"/>
        </w:rPr>
        <w:t>投标供应商</w:t>
      </w:r>
      <w:r w:rsidR="001B313E" w:rsidRPr="005879EF">
        <w:t>名称</w:t>
      </w:r>
      <w:r w:rsidR="001B313E" w:rsidRPr="005879EF">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3544"/>
        <w:gridCol w:w="1703"/>
        <w:gridCol w:w="2408"/>
      </w:tblGrid>
      <w:tr w:rsidR="000F6C46" w:rsidRPr="005879EF" w14:paraId="7FDF1D05" w14:textId="77777777" w:rsidTr="009E3EFB">
        <w:tc>
          <w:tcPr>
            <w:tcW w:w="817" w:type="dxa"/>
            <w:shd w:val="clear" w:color="auto" w:fill="auto"/>
            <w:vAlign w:val="center"/>
          </w:tcPr>
          <w:p w14:paraId="383F72C2" w14:textId="77777777" w:rsidR="000F6C46" w:rsidRPr="005879EF" w:rsidRDefault="000F6C46" w:rsidP="009E3EFB">
            <w:pPr>
              <w:ind w:firstLineChars="0" w:firstLine="0"/>
              <w:jc w:val="center"/>
            </w:pPr>
            <w:r w:rsidRPr="005879EF">
              <w:rPr>
                <w:rFonts w:hint="eastAsia"/>
              </w:rPr>
              <w:t>序号</w:t>
            </w:r>
          </w:p>
        </w:tc>
        <w:tc>
          <w:tcPr>
            <w:tcW w:w="3544" w:type="dxa"/>
            <w:shd w:val="clear" w:color="auto" w:fill="auto"/>
            <w:vAlign w:val="center"/>
          </w:tcPr>
          <w:p w14:paraId="75224E38" w14:textId="77777777" w:rsidR="000F6C46" w:rsidRPr="005879EF" w:rsidRDefault="000F6C46" w:rsidP="009E3EFB">
            <w:pPr>
              <w:ind w:firstLineChars="0" w:firstLine="0"/>
              <w:jc w:val="center"/>
            </w:pPr>
            <w:r w:rsidRPr="005879EF">
              <w:rPr>
                <w:rFonts w:hint="eastAsia"/>
              </w:rPr>
              <w:t>分项报价指标</w:t>
            </w:r>
          </w:p>
        </w:tc>
        <w:tc>
          <w:tcPr>
            <w:tcW w:w="1703" w:type="dxa"/>
            <w:shd w:val="clear" w:color="auto" w:fill="auto"/>
            <w:vAlign w:val="center"/>
          </w:tcPr>
          <w:p w14:paraId="401FC111" w14:textId="77777777" w:rsidR="000F6C46" w:rsidRPr="005879EF" w:rsidRDefault="000F6C46" w:rsidP="009E3EFB">
            <w:pPr>
              <w:ind w:firstLineChars="0" w:firstLine="0"/>
              <w:jc w:val="center"/>
            </w:pPr>
            <w:r w:rsidRPr="005879EF">
              <w:rPr>
                <w:rFonts w:hint="eastAsia"/>
              </w:rPr>
              <w:t>分项报价</w:t>
            </w:r>
          </w:p>
        </w:tc>
        <w:tc>
          <w:tcPr>
            <w:tcW w:w="2408" w:type="dxa"/>
            <w:shd w:val="clear" w:color="auto" w:fill="auto"/>
            <w:vAlign w:val="center"/>
          </w:tcPr>
          <w:p w14:paraId="1D3E736F" w14:textId="77777777" w:rsidR="000F6C46" w:rsidRPr="005879EF" w:rsidRDefault="001B313E" w:rsidP="009E3EFB">
            <w:pPr>
              <w:ind w:firstLineChars="0" w:firstLine="0"/>
              <w:jc w:val="center"/>
            </w:pPr>
            <w:r w:rsidRPr="005879EF">
              <w:rPr>
                <w:rFonts w:hint="eastAsia"/>
              </w:rPr>
              <w:t>单位</w:t>
            </w:r>
          </w:p>
        </w:tc>
      </w:tr>
      <w:tr w:rsidR="000F6C46" w:rsidRPr="005879EF" w14:paraId="14E543B7" w14:textId="77777777" w:rsidTr="009E3EFB">
        <w:tc>
          <w:tcPr>
            <w:tcW w:w="817" w:type="dxa"/>
            <w:shd w:val="clear" w:color="auto" w:fill="auto"/>
            <w:vAlign w:val="center"/>
          </w:tcPr>
          <w:p w14:paraId="2D6955C2" w14:textId="77777777" w:rsidR="000F6C46" w:rsidRPr="005879EF" w:rsidRDefault="000F6C46" w:rsidP="009E3EFB">
            <w:pPr>
              <w:ind w:firstLineChars="0" w:firstLine="0"/>
              <w:jc w:val="center"/>
              <w:rPr>
                <w:b/>
                <w:bCs/>
              </w:rPr>
            </w:pPr>
            <w:r w:rsidRPr="005879EF">
              <w:rPr>
                <w:rFonts w:hint="eastAsia"/>
                <w:b/>
                <w:bCs/>
              </w:rPr>
              <w:t>1</w:t>
            </w:r>
          </w:p>
        </w:tc>
        <w:tc>
          <w:tcPr>
            <w:tcW w:w="3544" w:type="dxa"/>
            <w:shd w:val="clear" w:color="auto" w:fill="auto"/>
            <w:vAlign w:val="center"/>
          </w:tcPr>
          <w:p w14:paraId="3D0BC094" w14:textId="77777777" w:rsidR="000F6C46" w:rsidRPr="005879EF" w:rsidRDefault="000F6C46" w:rsidP="009E3EFB">
            <w:pPr>
              <w:ind w:firstLineChars="0" w:firstLine="0"/>
              <w:jc w:val="center"/>
              <w:rPr>
                <w:b/>
                <w:bCs/>
              </w:rPr>
            </w:pPr>
            <w:r w:rsidRPr="005879EF">
              <w:rPr>
                <w:rFonts w:hint="eastAsia"/>
                <w:b/>
                <w:bCs/>
              </w:rPr>
              <w:t>可用性服务费</w:t>
            </w:r>
          </w:p>
        </w:tc>
        <w:tc>
          <w:tcPr>
            <w:tcW w:w="1703" w:type="dxa"/>
            <w:shd w:val="clear" w:color="auto" w:fill="auto"/>
            <w:vAlign w:val="center"/>
          </w:tcPr>
          <w:p w14:paraId="06E7C416" w14:textId="77777777" w:rsidR="000F6C46" w:rsidRPr="005879EF" w:rsidRDefault="000F6C46" w:rsidP="009E3EFB">
            <w:pPr>
              <w:ind w:firstLineChars="0" w:firstLine="0"/>
              <w:jc w:val="center"/>
              <w:rPr>
                <w:b/>
                <w:bCs/>
              </w:rPr>
            </w:pPr>
          </w:p>
        </w:tc>
        <w:tc>
          <w:tcPr>
            <w:tcW w:w="2408" w:type="dxa"/>
            <w:shd w:val="clear" w:color="auto" w:fill="auto"/>
            <w:vAlign w:val="center"/>
          </w:tcPr>
          <w:p w14:paraId="045A3D10" w14:textId="77777777" w:rsidR="000F6C46" w:rsidRPr="005879EF" w:rsidRDefault="001B313E" w:rsidP="009E3EFB">
            <w:pPr>
              <w:ind w:firstLineChars="0" w:firstLine="0"/>
              <w:jc w:val="center"/>
              <w:rPr>
                <w:b/>
                <w:bCs/>
              </w:rPr>
            </w:pPr>
            <w:r w:rsidRPr="005879EF">
              <w:rPr>
                <w:rFonts w:hint="eastAsia"/>
                <w:b/>
                <w:bCs/>
              </w:rPr>
              <w:t>万元</w:t>
            </w:r>
            <w:r w:rsidRPr="005879EF">
              <w:rPr>
                <w:rFonts w:hint="eastAsia"/>
                <w:b/>
                <w:bCs/>
              </w:rPr>
              <w:t>/</w:t>
            </w:r>
            <w:r w:rsidRPr="005879EF">
              <w:rPr>
                <w:rFonts w:hint="eastAsia"/>
                <w:b/>
                <w:bCs/>
              </w:rPr>
              <w:t>年</w:t>
            </w:r>
          </w:p>
        </w:tc>
      </w:tr>
      <w:tr w:rsidR="000F6C46" w:rsidRPr="005879EF" w14:paraId="4A2BA2BC" w14:textId="77777777" w:rsidTr="009E3EFB">
        <w:tc>
          <w:tcPr>
            <w:tcW w:w="817" w:type="dxa"/>
            <w:shd w:val="clear" w:color="auto" w:fill="auto"/>
            <w:vAlign w:val="center"/>
          </w:tcPr>
          <w:p w14:paraId="3A638019" w14:textId="77777777" w:rsidR="000F6C46" w:rsidRPr="005879EF" w:rsidRDefault="000F6C46" w:rsidP="009E3EFB">
            <w:pPr>
              <w:ind w:firstLineChars="0" w:firstLine="0"/>
              <w:jc w:val="center"/>
            </w:pPr>
            <w:r w:rsidRPr="005879EF">
              <w:rPr>
                <w:rFonts w:hint="eastAsia"/>
              </w:rPr>
              <w:t>1</w:t>
            </w:r>
            <w:r w:rsidRPr="005879EF">
              <w:t>.1</w:t>
            </w:r>
          </w:p>
        </w:tc>
        <w:tc>
          <w:tcPr>
            <w:tcW w:w="3544" w:type="dxa"/>
            <w:shd w:val="clear" w:color="auto" w:fill="auto"/>
            <w:vAlign w:val="center"/>
          </w:tcPr>
          <w:p w14:paraId="163616E7" w14:textId="77777777" w:rsidR="000F6C46" w:rsidRPr="005879EF" w:rsidRDefault="000F6C46" w:rsidP="009E3EFB">
            <w:pPr>
              <w:ind w:firstLineChars="0" w:firstLine="0"/>
              <w:jc w:val="center"/>
            </w:pPr>
            <w:r w:rsidRPr="005879EF">
              <w:rPr>
                <w:rFonts w:hint="eastAsia"/>
              </w:rPr>
              <w:t>节能效益形式可用性服务费</w:t>
            </w:r>
          </w:p>
        </w:tc>
        <w:tc>
          <w:tcPr>
            <w:tcW w:w="1703" w:type="dxa"/>
            <w:shd w:val="clear" w:color="auto" w:fill="auto"/>
            <w:vAlign w:val="center"/>
          </w:tcPr>
          <w:p w14:paraId="34194AE6" w14:textId="77777777" w:rsidR="000F6C46" w:rsidRPr="005879EF" w:rsidRDefault="002C6F55" w:rsidP="009E3EFB">
            <w:pPr>
              <w:ind w:firstLineChars="0" w:firstLine="0"/>
              <w:jc w:val="center"/>
            </w:pPr>
            <w:r w:rsidRPr="005879EF">
              <w:rPr>
                <w:rFonts w:hint="eastAsia"/>
              </w:rPr>
              <w:t>2</w:t>
            </w:r>
            <w:r w:rsidRPr="005879EF">
              <w:t>40.00</w:t>
            </w:r>
          </w:p>
        </w:tc>
        <w:tc>
          <w:tcPr>
            <w:tcW w:w="2408" w:type="dxa"/>
            <w:shd w:val="clear" w:color="auto" w:fill="auto"/>
            <w:vAlign w:val="center"/>
          </w:tcPr>
          <w:p w14:paraId="495B2F1F" w14:textId="77777777" w:rsidR="000F6C46" w:rsidRPr="005879EF" w:rsidRDefault="001B313E" w:rsidP="009E3EFB">
            <w:pPr>
              <w:ind w:firstLineChars="0" w:firstLine="0"/>
              <w:jc w:val="center"/>
            </w:pPr>
            <w:r w:rsidRPr="005879EF">
              <w:rPr>
                <w:rFonts w:hint="eastAsia"/>
              </w:rPr>
              <w:t>万元</w:t>
            </w:r>
            <w:r w:rsidRPr="005879EF">
              <w:rPr>
                <w:rFonts w:hint="eastAsia"/>
              </w:rPr>
              <w:t>/</w:t>
            </w:r>
            <w:r w:rsidRPr="005879EF">
              <w:rPr>
                <w:rFonts w:hint="eastAsia"/>
              </w:rPr>
              <w:t>年</w:t>
            </w:r>
          </w:p>
        </w:tc>
      </w:tr>
      <w:tr w:rsidR="000F6C46" w:rsidRPr="005879EF" w14:paraId="3757544E" w14:textId="77777777" w:rsidTr="009E3EFB">
        <w:tc>
          <w:tcPr>
            <w:tcW w:w="817" w:type="dxa"/>
            <w:shd w:val="clear" w:color="auto" w:fill="auto"/>
            <w:vAlign w:val="center"/>
          </w:tcPr>
          <w:p w14:paraId="070EE469" w14:textId="77777777" w:rsidR="000F6C46" w:rsidRPr="005879EF" w:rsidRDefault="000F6C46" w:rsidP="009E3EFB">
            <w:pPr>
              <w:ind w:firstLineChars="0" w:firstLine="0"/>
              <w:jc w:val="center"/>
            </w:pPr>
            <w:r w:rsidRPr="005879EF">
              <w:rPr>
                <w:rFonts w:hint="eastAsia"/>
              </w:rPr>
              <w:t>1</w:t>
            </w:r>
            <w:r w:rsidRPr="005879EF">
              <w:t>.2</w:t>
            </w:r>
          </w:p>
        </w:tc>
        <w:tc>
          <w:tcPr>
            <w:tcW w:w="3544" w:type="dxa"/>
            <w:shd w:val="clear" w:color="auto" w:fill="auto"/>
            <w:vAlign w:val="center"/>
          </w:tcPr>
          <w:p w14:paraId="615D4903" w14:textId="77777777" w:rsidR="000F6C46" w:rsidRPr="005879EF" w:rsidRDefault="000F6C46" w:rsidP="009E3EFB">
            <w:pPr>
              <w:ind w:firstLineChars="0" w:firstLine="0"/>
              <w:jc w:val="center"/>
            </w:pPr>
            <w:r w:rsidRPr="005879EF">
              <w:rPr>
                <w:rFonts w:hint="eastAsia"/>
              </w:rPr>
              <w:t>其他可用性服务费</w:t>
            </w:r>
          </w:p>
        </w:tc>
        <w:tc>
          <w:tcPr>
            <w:tcW w:w="1703" w:type="dxa"/>
            <w:shd w:val="clear" w:color="auto" w:fill="auto"/>
            <w:vAlign w:val="center"/>
          </w:tcPr>
          <w:p w14:paraId="52C6F31F" w14:textId="77777777" w:rsidR="000F6C46" w:rsidRPr="005879EF" w:rsidRDefault="000F6C46" w:rsidP="009E3EFB">
            <w:pPr>
              <w:ind w:firstLineChars="0" w:firstLine="0"/>
              <w:jc w:val="center"/>
            </w:pPr>
          </w:p>
        </w:tc>
        <w:tc>
          <w:tcPr>
            <w:tcW w:w="2408" w:type="dxa"/>
            <w:shd w:val="clear" w:color="auto" w:fill="auto"/>
            <w:vAlign w:val="center"/>
          </w:tcPr>
          <w:p w14:paraId="3569CFD8" w14:textId="77777777" w:rsidR="000F6C46" w:rsidRPr="005879EF" w:rsidRDefault="001B313E" w:rsidP="009E3EFB">
            <w:pPr>
              <w:ind w:firstLineChars="0" w:firstLine="0"/>
              <w:jc w:val="center"/>
            </w:pPr>
            <w:r w:rsidRPr="005879EF">
              <w:rPr>
                <w:rFonts w:hint="eastAsia"/>
              </w:rPr>
              <w:t>万元</w:t>
            </w:r>
            <w:r w:rsidRPr="005879EF">
              <w:rPr>
                <w:rFonts w:hint="eastAsia"/>
              </w:rPr>
              <w:t>/</w:t>
            </w:r>
            <w:r w:rsidRPr="005879EF">
              <w:rPr>
                <w:rFonts w:hint="eastAsia"/>
              </w:rPr>
              <w:t>年</w:t>
            </w:r>
          </w:p>
        </w:tc>
      </w:tr>
      <w:tr w:rsidR="000F6C46" w:rsidRPr="005879EF" w14:paraId="782814DC" w14:textId="77777777" w:rsidTr="009E3EFB">
        <w:tc>
          <w:tcPr>
            <w:tcW w:w="817" w:type="dxa"/>
            <w:shd w:val="clear" w:color="auto" w:fill="auto"/>
            <w:vAlign w:val="center"/>
          </w:tcPr>
          <w:p w14:paraId="2C4A0F13" w14:textId="77777777" w:rsidR="000F6C46" w:rsidRPr="005879EF" w:rsidRDefault="000F6C46" w:rsidP="009E3EFB">
            <w:pPr>
              <w:ind w:firstLineChars="0" w:firstLine="0"/>
              <w:jc w:val="center"/>
              <w:rPr>
                <w:b/>
                <w:bCs/>
              </w:rPr>
            </w:pPr>
            <w:r w:rsidRPr="005879EF">
              <w:rPr>
                <w:rFonts w:hint="eastAsia"/>
                <w:b/>
                <w:bCs/>
              </w:rPr>
              <w:t>2</w:t>
            </w:r>
          </w:p>
        </w:tc>
        <w:tc>
          <w:tcPr>
            <w:tcW w:w="3544" w:type="dxa"/>
            <w:shd w:val="clear" w:color="auto" w:fill="auto"/>
            <w:vAlign w:val="center"/>
          </w:tcPr>
          <w:p w14:paraId="30312478" w14:textId="77777777" w:rsidR="000F6C46" w:rsidRPr="005879EF" w:rsidRDefault="000F6C46" w:rsidP="009E3EFB">
            <w:pPr>
              <w:ind w:firstLineChars="0" w:firstLine="0"/>
              <w:jc w:val="center"/>
              <w:rPr>
                <w:b/>
                <w:bCs/>
              </w:rPr>
            </w:pPr>
            <w:r w:rsidRPr="005879EF">
              <w:rPr>
                <w:rFonts w:hint="eastAsia"/>
                <w:b/>
                <w:bCs/>
              </w:rPr>
              <w:t>运营维护服务费</w:t>
            </w:r>
          </w:p>
        </w:tc>
        <w:tc>
          <w:tcPr>
            <w:tcW w:w="1703" w:type="dxa"/>
            <w:shd w:val="clear" w:color="auto" w:fill="auto"/>
            <w:vAlign w:val="center"/>
          </w:tcPr>
          <w:p w14:paraId="6850DDE4" w14:textId="77777777" w:rsidR="000F6C46" w:rsidRPr="005879EF" w:rsidRDefault="000F6C46" w:rsidP="009E3EFB">
            <w:pPr>
              <w:ind w:firstLineChars="0" w:firstLine="0"/>
              <w:jc w:val="center"/>
              <w:rPr>
                <w:b/>
                <w:bCs/>
              </w:rPr>
            </w:pPr>
          </w:p>
        </w:tc>
        <w:tc>
          <w:tcPr>
            <w:tcW w:w="2408" w:type="dxa"/>
            <w:shd w:val="clear" w:color="auto" w:fill="auto"/>
            <w:vAlign w:val="center"/>
          </w:tcPr>
          <w:p w14:paraId="015D6CEB" w14:textId="77777777" w:rsidR="000F6C46" w:rsidRPr="005879EF" w:rsidRDefault="001B313E" w:rsidP="009E3EFB">
            <w:pPr>
              <w:ind w:firstLineChars="0" w:firstLine="0"/>
              <w:jc w:val="center"/>
              <w:rPr>
                <w:b/>
                <w:bCs/>
                <w:u w:val="single"/>
              </w:rPr>
            </w:pPr>
            <w:r w:rsidRPr="005879EF">
              <w:rPr>
                <w:rFonts w:hint="eastAsia"/>
                <w:b/>
                <w:bCs/>
              </w:rPr>
              <w:t>万元</w:t>
            </w:r>
            <w:r w:rsidRPr="005879EF">
              <w:rPr>
                <w:rFonts w:hint="eastAsia"/>
                <w:b/>
                <w:bCs/>
              </w:rPr>
              <w:t>/</w:t>
            </w:r>
            <w:r w:rsidRPr="005879EF">
              <w:rPr>
                <w:rFonts w:hint="eastAsia"/>
                <w:b/>
                <w:bCs/>
              </w:rPr>
              <w:t>年</w:t>
            </w:r>
          </w:p>
        </w:tc>
      </w:tr>
      <w:tr w:rsidR="001B313E" w:rsidRPr="005879EF" w14:paraId="3396CD95" w14:textId="77777777" w:rsidTr="009E3EFB">
        <w:tc>
          <w:tcPr>
            <w:tcW w:w="817" w:type="dxa"/>
            <w:shd w:val="clear" w:color="auto" w:fill="auto"/>
            <w:vAlign w:val="center"/>
          </w:tcPr>
          <w:p w14:paraId="34B5438B" w14:textId="77777777" w:rsidR="001B313E" w:rsidRPr="005879EF" w:rsidRDefault="001B313E" w:rsidP="009E3EFB">
            <w:pPr>
              <w:ind w:firstLineChars="0" w:firstLine="0"/>
              <w:jc w:val="center"/>
            </w:pPr>
            <w:r w:rsidRPr="005879EF">
              <w:rPr>
                <w:rFonts w:hint="eastAsia"/>
              </w:rPr>
              <w:t>2</w:t>
            </w:r>
            <w:r w:rsidRPr="005879EF">
              <w:t>.1</w:t>
            </w:r>
          </w:p>
        </w:tc>
        <w:tc>
          <w:tcPr>
            <w:tcW w:w="3544" w:type="dxa"/>
            <w:shd w:val="clear" w:color="auto" w:fill="auto"/>
            <w:vAlign w:val="center"/>
          </w:tcPr>
          <w:p w14:paraId="28ED0809" w14:textId="77777777" w:rsidR="001B313E" w:rsidRPr="005879EF" w:rsidRDefault="001B313E" w:rsidP="009E3EFB">
            <w:pPr>
              <w:ind w:firstLineChars="0" w:firstLine="0"/>
              <w:jc w:val="center"/>
            </w:pPr>
            <w:r w:rsidRPr="005879EF">
              <w:rPr>
                <w:rFonts w:hint="eastAsia"/>
              </w:rPr>
              <w:t>运营维护服务费单价</w:t>
            </w:r>
          </w:p>
        </w:tc>
        <w:tc>
          <w:tcPr>
            <w:tcW w:w="1703" w:type="dxa"/>
            <w:shd w:val="clear" w:color="auto" w:fill="auto"/>
            <w:vAlign w:val="center"/>
          </w:tcPr>
          <w:p w14:paraId="285A0143" w14:textId="77777777" w:rsidR="001B313E" w:rsidRPr="005879EF" w:rsidRDefault="001B313E" w:rsidP="009E3EFB">
            <w:pPr>
              <w:ind w:firstLineChars="0" w:firstLine="0"/>
              <w:jc w:val="center"/>
            </w:pPr>
          </w:p>
        </w:tc>
        <w:tc>
          <w:tcPr>
            <w:tcW w:w="2408" w:type="dxa"/>
            <w:shd w:val="clear" w:color="auto" w:fill="auto"/>
            <w:vAlign w:val="center"/>
          </w:tcPr>
          <w:p w14:paraId="1FEF1F77" w14:textId="77777777" w:rsidR="001B313E" w:rsidRPr="005879EF" w:rsidRDefault="001B313E" w:rsidP="009E3EFB">
            <w:pPr>
              <w:ind w:firstLineChars="0" w:firstLine="0"/>
              <w:jc w:val="center"/>
              <w:rPr>
                <w:u w:val="single"/>
              </w:rPr>
            </w:pPr>
            <w:proofErr w:type="gramStart"/>
            <w:r w:rsidRPr="005879EF">
              <w:rPr>
                <w:rFonts w:hint="eastAsia"/>
              </w:rPr>
              <w:t>元</w:t>
            </w:r>
            <w:r w:rsidRPr="005879EF">
              <w:rPr>
                <w:rFonts w:hint="eastAsia"/>
              </w:rPr>
              <w:t>/</w:t>
            </w:r>
            <w:r w:rsidRPr="005879EF">
              <w:rPr>
                <w:rFonts w:hint="eastAsia"/>
              </w:rPr>
              <w:t>盏</w:t>
            </w:r>
            <w:proofErr w:type="gramEnd"/>
            <w:r w:rsidRPr="005879EF">
              <w:rPr>
                <w:rFonts w:hint="eastAsia"/>
              </w:rPr>
              <w:t>.</w:t>
            </w:r>
            <w:r w:rsidRPr="005879EF">
              <w:rPr>
                <w:rFonts w:hint="eastAsia"/>
              </w:rPr>
              <w:t>年</w:t>
            </w:r>
          </w:p>
        </w:tc>
      </w:tr>
      <w:tr w:rsidR="001B4789" w:rsidRPr="005879EF" w14:paraId="5994E01A" w14:textId="77777777" w:rsidTr="009E3EFB">
        <w:tc>
          <w:tcPr>
            <w:tcW w:w="817" w:type="dxa"/>
            <w:shd w:val="clear" w:color="auto" w:fill="auto"/>
            <w:vAlign w:val="center"/>
          </w:tcPr>
          <w:p w14:paraId="3B598D31" w14:textId="77777777" w:rsidR="001B4789" w:rsidRPr="005879EF" w:rsidRDefault="001B313E" w:rsidP="009E3EFB">
            <w:pPr>
              <w:ind w:firstLineChars="0" w:firstLine="0"/>
              <w:jc w:val="center"/>
              <w:rPr>
                <w:b/>
                <w:bCs/>
              </w:rPr>
            </w:pPr>
            <w:r w:rsidRPr="005879EF">
              <w:rPr>
                <w:rFonts w:hint="eastAsia"/>
                <w:b/>
                <w:bCs/>
              </w:rPr>
              <w:t>3</w:t>
            </w:r>
          </w:p>
        </w:tc>
        <w:tc>
          <w:tcPr>
            <w:tcW w:w="3544" w:type="dxa"/>
            <w:shd w:val="clear" w:color="auto" w:fill="auto"/>
            <w:vAlign w:val="center"/>
          </w:tcPr>
          <w:p w14:paraId="758A7640" w14:textId="77777777" w:rsidR="001B4789" w:rsidRPr="005879EF" w:rsidRDefault="001B313E" w:rsidP="009E3EFB">
            <w:pPr>
              <w:ind w:firstLineChars="0" w:firstLine="0"/>
              <w:jc w:val="center"/>
              <w:rPr>
                <w:b/>
                <w:bCs/>
              </w:rPr>
            </w:pPr>
            <w:r w:rsidRPr="005879EF">
              <w:rPr>
                <w:rFonts w:hint="eastAsia"/>
                <w:b/>
                <w:bCs/>
              </w:rPr>
              <w:t>节能改造服务费</w:t>
            </w:r>
            <w:r w:rsidR="001B4789" w:rsidRPr="005879EF">
              <w:rPr>
                <w:rFonts w:hint="eastAsia"/>
                <w:b/>
                <w:bCs/>
              </w:rPr>
              <w:t>（</w:t>
            </w:r>
            <w:r w:rsidR="001B4789" w:rsidRPr="005879EF">
              <w:rPr>
                <w:rFonts w:hint="eastAsia"/>
                <w:b/>
                <w:bCs/>
              </w:rPr>
              <w:t>1+</w:t>
            </w:r>
            <w:r w:rsidR="001B4789" w:rsidRPr="005879EF">
              <w:rPr>
                <w:b/>
                <w:bCs/>
              </w:rPr>
              <w:t>2</w:t>
            </w:r>
            <w:r w:rsidR="001B4789" w:rsidRPr="005879EF">
              <w:rPr>
                <w:rFonts w:hint="eastAsia"/>
                <w:b/>
                <w:bCs/>
              </w:rPr>
              <w:t>）</w:t>
            </w:r>
          </w:p>
        </w:tc>
        <w:tc>
          <w:tcPr>
            <w:tcW w:w="1703" w:type="dxa"/>
            <w:shd w:val="clear" w:color="auto" w:fill="auto"/>
            <w:vAlign w:val="center"/>
          </w:tcPr>
          <w:p w14:paraId="5BE77334" w14:textId="77777777" w:rsidR="001B4789" w:rsidRPr="005879EF" w:rsidRDefault="001B4789" w:rsidP="009E3EFB">
            <w:pPr>
              <w:ind w:firstLineChars="0" w:firstLine="0"/>
              <w:jc w:val="center"/>
              <w:rPr>
                <w:b/>
                <w:bCs/>
              </w:rPr>
            </w:pPr>
          </w:p>
        </w:tc>
        <w:tc>
          <w:tcPr>
            <w:tcW w:w="2408" w:type="dxa"/>
            <w:shd w:val="clear" w:color="auto" w:fill="auto"/>
            <w:vAlign w:val="center"/>
          </w:tcPr>
          <w:p w14:paraId="593B78C4" w14:textId="77777777" w:rsidR="001B4789" w:rsidRPr="005879EF" w:rsidRDefault="001B313E" w:rsidP="009E3EFB">
            <w:pPr>
              <w:ind w:firstLineChars="0" w:firstLine="0"/>
              <w:jc w:val="center"/>
              <w:rPr>
                <w:b/>
                <w:bCs/>
                <w:u w:val="single"/>
              </w:rPr>
            </w:pPr>
            <w:r w:rsidRPr="005879EF">
              <w:rPr>
                <w:rFonts w:hint="eastAsia"/>
                <w:b/>
                <w:bCs/>
              </w:rPr>
              <w:t>万元</w:t>
            </w:r>
            <w:r w:rsidRPr="005879EF">
              <w:rPr>
                <w:rFonts w:hint="eastAsia"/>
                <w:b/>
                <w:bCs/>
              </w:rPr>
              <w:t>/</w:t>
            </w:r>
            <w:r w:rsidRPr="005879EF">
              <w:rPr>
                <w:rFonts w:hint="eastAsia"/>
                <w:b/>
                <w:bCs/>
              </w:rPr>
              <w:t>年</w:t>
            </w:r>
          </w:p>
        </w:tc>
      </w:tr>
    </w:tbl>
    <w:p w14:paraId="3F662AAC" w14:textId="77777777" w:rsidR="00496F41" w:rsidRPr="005879EF" w:rsidRDefault="001B313E" w:rsidP="00496F41">
      <w:pPr>
        <w:ind w:firstLineChars="50" w:firstLine="120"/>
      </w:pPr>
      <w:r w:rsidRPr="005879EF">
        <w:t>（</w:t>
      </w:r>
      <w:r w:rsidRPr="005879EF">
        <w:rPr>
          <w:rFonts w:hint="eastAsia"/>
        </w:rPr>
        <w:t>报价</w:t>
      </w:r>
      <w:r w:rsidRPr="005879EF">
        <w:t>保留小数点后</w:t>
      </w:r>
      <w:r w:rsidRPr="005879EF">
        <w:rPr>
          <w:rFonts w:hint="eastAsia"/>
        </w:rPr>
        <w:t>二</w:t>
      </w:r>
      <w:r w:rsidRPr="005879EF">
        <w:t>位）</w:t>
      </w:r>
    </w:p>
    <w:p w14:paraId="4D7FF189" w14:textId="77777777" w:rsidR="001B313E" w:rsidRPr="005879EF" w:rsidRDefault="001B313E" w:rsidP="00496F41">
      <w:pPr>
        <w:ind w:firstLineChars="50" w:firstLine="120"/>
      </w:pPr>
    </w:p>
    <w:p w14:paraId="4061E192" w14:textId="77777777" w:rsidR="00496F41" w:rsidRPr="005879EF" w:rsidRDefault="003B7DBC" w:rsidP="00496F41">
      <w:pPr>
        <w:ind w:firstLineChars="50" w:firstLine="120"/>
      </w:pPr>
      <w:r w:rsidRPr="005879EF">
        <w:rPr>
          <w:rFonts w:hint="eastAsia"/>
        </w:rPr>
        <w:t>投标供应商</w:t>
      </w:r>
      <w:r w:rsidR="00496F41" w:rsidRPr="005879EF">
        <w:t>（公章）：</w:t>
      </w:r>
    </w:p>
    <w:p w14:paraId="06177EDA" w14:textId="77777777" w:rsidR="00496F41" w:rsidRPr="005879EF" w:rsidRDefault="002C6F55" w:rsidP="00496F41">
      <w:pPr>
        <w:pStyle w:val="af4"/>
        <w:ind w:firstLineChars="50" w:firstLine="120"/>
      </w:pPr>
      <w:r w:rsidRPr="005879EF">
        <w:rPr>
          <w:rFonts w:hint="eastAsia"/>
        </w:rPr>
        <w:t>法定代表人或授权委托人（签字或盖章）：</w:t>
      </w:r>
    </w:p>
    <w:p w14:paraId="4E6A1862" w14:textId="77777777" w:rsidR="00496F41" w:rsidRPr="005879EF" w:rsidRDefault="00496F41" w:rsidP="00496F41">
      <w:pPr>
        <w:pStyle w:val="af4"/>
        <w:ind w:firstLineChars="50" w:firstLine="120"/>
      </w:pPr>
      <w:r w:rsidRPr="005879EF">
        <w:t>日期：</w:t>
      </w:r>
    </w:p>
    <w:p w14:paraId="5736415D" w14:textId="77777777" w:rsidR="001B4789" w:rsidRPr="005879EF" w:rsidRDefault="001B4789">
      <w:pPr>
        <w:ind w:firstLineChars="0" w:firstLine="0"/>
        <w:rPr>
          <w:kern w:val="0"/>
        </w:rPr>
      </w:pPr>
    </w:p>
    <w:p w14:paraId="57767DDA" w14:textId="77777777" w:rsidR="001B313E" w:rsidRPr="005879EF" w:rsidRDefault="000F6C46">
      <w:pPr>
        <w:ind w:firstLineChars="0" w:firstLine="0"/>
        <w:rPr>
          <w:kern w:val="0"/>
        </w:rPr>
      </w:pPr>
      <w:r w:rsidRPr="005879EF">
        <w:rPr>
          <w:rFonts w:hint="eastAsia"/>
          <w:kern w:val="0"/>
        </w:rPr>
        <w:t>注：</w:t>
      </w:r>
      <w:r w:rsidR="001B4789" w:rsidRPr="005879EF">
        <w:rPr>
          <w:rFonts w:hint="eastAsia"/>
          <w:kern w:val="0"/>
        </w:rPr>
        <w:t>（</w:t>
      </w:r>
      <w:r w:rsidR="001B4789" w:rsidRPr="005879EF">
        <w:rPr>
          <w:rFonts w:hint="eastAsia"/>
          <w:kern w:val="0"/>
        </w:rPr>
        <w:t>1</w:t>
      </w:r>
      <w:r w:rsidR="001B4789" w:rsidRPr="005879EF">
        <w:rPr>
          <w:rFonts w:hint="eastAsia"/>
          <w:kern w:val="0"/>
        </w:rPr>
        <w:t>）可用性服务费</w:t>
      </w:r>
      <w:r w:rsidR="001B313E" w:rsidRPr="005879EF">
        <w:rPr>
          <w:rFonts w:hint="eastAsia"/>
          <w:kern w:val="0"/>
        </w:rPr>
        <w:t>=</w:t>
      </w:r>
      <w:r w:rsidR="001B313E" w:rsidRPr="005879EF">
        <w:rPr>
          <w:rFonts w:hint="eastAsia"/>
          <w:kern w:val="0"/>
        </w:rPr>
        <w:t>节能改造服务费投标报价×（可用性服务费分项最高限价÷节能改造服务费最高限价）</w:t>
      </w:r>
    </w:p>
    <w:p w14:paraId="77C6F1B4" w14:textId="77777777" w:rsidR="007302D7" w:rsidRPr="005879EF" w:rsidRDefault="001B313E" w:rsidP="001B313E">
      <w:pPr>
        <w:ind w:firstLine="480"/>
        <w:rPr>
          <w:kern w:val="0"/>
        </w:rPr>
      </w:pPr>
      <w:r w:rsidRPr="005879EF">
        <w:rPr>
          <w:rFonts w:hint="eastAsia"/>
          <w:kern w:val="0"/>
        </w:rPr>
        <w:t>（</w:t>
      </w:r>
      <w:r w:rsidRPr="005879EF">
        <w:rPr>
          <w:rFonts w:hint="eastAsia"/>
          <w:kern w:val="0"/>
        </w:rPr>
        <w:t>2</w:t>
      </w:r>
      <w:r w:rsidRPr="005879EF">
        <w:rPr>
          <w:rFonts w:hint="eastAsia"/>
          <w:kern w:val="0"/>
        </w:rPr>
        <w:t>）</w:t>
      </w:r>
      <w:r w:rsidR="001B4789" w:rsidRPr="005879EF">
        <w:rPr>
          <w:rFonts w:hint="eastAsia"/>
          <w:kern w:val="0"/>
        </w:rPr>
        <w:t>运营维护服务费</w:t>
      </w:r>
      <w:r w:rsidR="001B4789" w:rsidRPr="005879EF">
        <w:rPr>
          <w:rFonts w:hint="eastAsia"/>
          <w:kern w:val="0"/>
        </w:rPr>
        <w:t>=</w:t>
      </w:r>
      <w:r w:rsidRPr="005879EF">
        <w:rPr>
          <w:rFonts w:hint="eastAsia"/>
          <w:kern w:val="0"/>
        </w:rPr>
        <w:t>节能改造服务费投标报价×（运营维护服务费分项最高限价÷节能改造服务费最高限价）</w:t>
      </w:r>
    </w:p>
    <w:p w14:paraId="26337A9B" w14:textId="77777777" w:rsidR="001B313E" w:rsidRPr="005879EF" w:rsidRDefault="001B313E" w:rsidP="001B313E">
      <w:pPr>
        <w:ind w:firstLine="480"/>
        <w:rPr>
          <w:kern w:val="0"/>
        </w:rPr>
      </w:pPr>
      <w:r w:rsidRPr="005879EF">
        <w:rPr>
          <w:rFonts w:hint="eastAsia"/>
          <w:kern w:val="0"/>
        </w:rPr>
        <w:t>（</w:t>
      </w:r>
      <w:r w:rsidRPr="005879EF">
        <w:rPr>
          <w:kern w:val="0"/>
        </w:rPr>
        <w:t>3</w:t>
      </w:r>
      <w:r w:rsidRPr="005879EF">
        <w:rPr>
          <w:rFonts w:hint="eastAsia"/>
          <w:kern w:val="0"/>
        </w:rPr>
        <w:t>）其他可用性服务费</w:t>
      </w:r>
      <w:r w:rsidRPr="005879EF">
        <w:rPr>
          <w:rFonts w:hint="eastAsia"/>
          <w:kern w:val="0"/>
        </w:rPr>
        <w:t>=</w:t>
      </w:r>
      <w:r w:rsidRPr="005879EF">
        <w:rPr>
          <w:rFonts w:hint="eastAsia"/>
          <w:kern w:val="0"/>
        </w:rPr>
        <w:t>可用性服务费投标报价—</w:t>
      </w:r>
      <w:r w:rsidR="002C6F55" w:rsidRPr="005879EF">
        <w:rPr>
          <w:kern w:val="0"/>
        </w:rPr>
        <w:t>240</w:t>
      </w:r>
    </w:p>
    <w:p w14:paraId="1FF35BA9" w14:textId="77777777" w:rsidR="001B313E" w:rsidRPr="005879EF" w:rsidRDefault="001B313E" w:rsidP="001B313E">
      <w:pPr>
        <w:ind w:firstLine="480"/>
        <w:rPr>
          <w:kern w:val="0"/>
        </w:rPr>
      </w:pPr>
      <w:r w:rsidRPr="005879EF">
        <w:rPr>
          <w:rFonts w:hint="eastAsia"/>
          <w:kern w:val="0"/>
        </w:rPr>
        <w:t>（</w:t>
      </w:r>
      <w:r w:rsidRPr="005879EF">
        <w:rPr>
          <w:rFonts w:hint="eastAsia"/>
          <w:kern w:val="0"/>
        </w:rPr>
        <w:t>4</w:t>
      </w:r>
      <w:r w:rsidRPr="005879EF">
        <w:rPr>
          <w:rFonts w:hint="eastAsia"/>
          <w:kern w:val="0"/>
        </w:rPr>
        <w:t>）运营维护服务费单价</w:t>
      </w:r>
      <w:r w:rsidRPr="005879EF">
        <w:rPr>
          <w:rFonts w:hint="eastAsia"/>
          <w:kern w:val="0"/>
        </w:rPr>
        <w:t>=</w:t>
      </w:r>
      <w:r w:rsidRPr="005879EF">
        <w:rPr>
          <w:rFonts w:hint="eastAsia"/>
          <w:kern w:val="0"/>
        </w:rPr>
        <w:t>运营维护服务费投标报价</w:t>
      </w:r>
      <w:r w:rsidR="00AD46EB" w:rsidRPr="005879EF">
        <w:rPr>
          <w:rFonts w:hint="eastAsia"/>
          <w:kern w:val="0"/>
        </w:rPr>
        <w:t>（万元）</w:t>
      </w:r>
      <w:r w:rsidRPr="005879EF">
        <w:rPr>
          <w:rFonts w:hint="eastAsia"/>
          <w:kern w:val="0"/>
        </w:rPr>
        <w:t>÷</w:t>
      </w:r>
      <w:r w:rsidR="009B2F7C" w:rsidRPr="005879EF">
        <w:rPr>
          <w:kern w:val="0"/>
        </w:rPr>
        <w:t>32378</w:t>
      </w:r>
      <w:r w:rsidRPr="005879EF">
        <w:rPr>
          <w:rFonts w:hint="eastAsia"/>
          <w:kern w:val="0"/>
        </w:rPr>
        <w:t>×</w:t>
      </w:r>
      <w:r w:rsidRPr="005879EF">
        <w:rPr>
          <w:rFonts w:hint="eastAsia"/>
          <w:kern w:val="0"/>
        </w:rPr>
        <w:t>1</w:t>
      </w:r>
      <w:r w:rsidRPr="005879EF">
        <w:rPr>
          <w:kern w:val="0"/>
        </w:rPr>
        <w:t>0000</w:t>
      </w:r>
    </w:p>
    <w:p w14:paraId="56102395" w14:textId="77777777" w:rsidR="001F11C9" w:rsidRPr="005879EF" w:rsidRDefault="001F11C9" w:rsidP="001B313E">
      <w:pPr>
        <w:ind w:firstLine="480"/>
        <w:rPr>
          <w:kern w:val="0"/>
        </w:rPr>
      </w:pPr>
    </w:p>
    <w:p w14:paraId="4431E604" w14:textId="77777777" w:rsidR="007302D7" w:rsidRPr="005879EF" w:rsidRDefault="0067168A" w:rsidP="00286B36">
      <w:pPr>
        <w:snapToGrid w:val="0"/>
        <w:spacing w:line="480" w:lineRule="auto"/>
        <w:ind w:firstLine="480"/>
        <w:jc w:val="center"/>
        <w:rPr>
          <w:b/>
          <w:sz w:val="32"/>
          <w:szCs w:val="32"/>
        </w:rPr>
      </w:pPr>
      <w:r w:rsidRPr="005879EF">
        <w:rPr>
          <w:kern w:val="0"/>
        </w:rPr>
        <w:br w:type="page"/>
      </w:r>
      <w:r w:rsidR="00286B36" w:rsidRPr="005879EF">
        <w:rPr>
          <w:b/>
          <w:sz w:val="32"/>
          <w:szCs w:val="32"/>
        </w:rPr>
        <w:lastRenderedPageBreak/>
        <w:t>1.2</w:t>
      </w:r>
      <w:r w:rsidRPr="005879EF">
        <w:rPr>
          <w:rFonts w:hint="eastAsia"/>
          <w:b/>
          <w:sz w:val="32"/>
          <w:szCs w:val="32"/>
        </w:rPr>
        <w:t>零星工程报价表</w:t>
      </w:r>
      <w:bookmarkStart w:id="352" w:name="_Hlk26392205"/>
    </w:p>
    <w:tbl>
      <w:tblPr>
        <w:tblW w:w="86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3260"/>
        <w:gridCol w:w="709"/>
        <w:gridCol w:w="709"/>
        <w:gridCol w:w="1134"/>
        <w:gridCol w:w="2126"/>
      </w:tblGrid>
      <w:tr w:rsidR="00193532" w:rsidRPr="005879EF" w14:paraId="6F2B444C" w14:textId="77777777" w:rsidTr="00193532">
        <w:trPr>
          <w:trHeight w:val="638"/>
        </w:trPr>
        <w:tc>
          <w:tcPr>
            <w:tcW w:w="709" w:type="dxa"/>
            <w:shd w:val="clear" w:color="auto" w:fill="auto"/>
            <w:noWrap/>
            <w:vAlign w:val="center"/>
            <w:hideMark/>
          </w:tcPr>
          <w:p w14:paraId="49520DF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序号</w:t>
            </w:r>
          </w:p>
        </w:tc>
        <w:tc>
          <w:tcPr>
            <w:tcW w:w="3260" w:type="dxa"/>
            <w:shd w:val="clear" w:color="auto" w:fill="auto"/>
            <w:noWrap/>
            <w:vAlign w:val="center"/>
            <w:hideMark/>
          </w:tcPr>
          <w:p w14:paraId="6BEE360F"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产品数量</w:t>
            </w:r>
          </w:p>
        </w:tc>
        <w:tc>
          <w:tcPr>
            <w:tcW w:w="709" w:type="dxa"/>
            <w:vAlign w:val="center"/>
          </w:tcPr>
          <w:p w14:paraId="2C9CD749"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单位</w:t>
            </w:r>
          </w:p>
        </w:tc>
        <w:tc>
          <w:tcPr>
            <w:tcW w:w="709" w:type="dxa"/>
            <w:vAlign w:val="center"/>
          </w:tcPr>
          <w:p w14:paraId="17FBCC7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数量</w:t>
            </w:r>
          </w:p>
        </w:tc>
        <w:tc>
          <w:tcPr>
            <w:tcW w:w="1134" w:type="dxa"/>
            <w:shd w:val="clear" w:color="auto" w:fill="auto"/>
            <w:noWrap/>
            <w:vAlign w:val="center"/>
            <w:hideMark/>
          </w:tcPr>
          <w:p w14:paraId="31E0770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投标单价</w:t>
            </w:r>
          </w:p>
          <w:p w14:paraId="0B433A69"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（元）</w:t>
            </w:r>
          </w:p>
        </w:tc>
        <w:tc>
          <w:tcPr>
            <w:tcW w:w="2126" w:type="dxa"/>
            <w:shd w:val="clear" w:color="auto" w:fill="auto"/>
            <w:noWrap/>
            <w:vAlign w:val="center"/>
            <w:hideMark/>
          </w:tcPr>
          <w:p w14:paraId="2D24931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备注</w:t>
            </w:r>
          </w:p>
        </w:tc>
      </w:tr>
      <w:tr w:rsidR="00193532" w:rsidRPr="005879EF" w14:paraId="2DFF1E21" w14:textId="77777777" w:rsidTr="00193532">
        <w:trPr>
          <w:trHeight w:val="638"/>
        </w:trPr>
        <w:tc>
          <w:tcPr>
            <w:tcW w:w="709" w:type="dxa"/>
            <w:shd w:val="clear" w:color="auto" w:fill="auto"/>
            <w:noWrap/>
            <w:vAlign w:val="center"/>
          </w:tcPr>
          <w:p w14:paraId="69E8163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3260" w:type="dxa"/>
            <w:shd w:val="clear" w:color="auto" w:fill="auto"/>
            <w:noWrap/>
            <w:vAlign w:val="center"/>
            <w:hideMark/>
          </w:tcPr>
          <w:p w14:paraId="07A9FB1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LED40W</w:t>
            </w:r>
            <w:r w:rsidRPr="005879EF">
              <w:rPr>
                <w:rFonts w:ascii="宋体" w:hAnsi="宋体" w:hint="eastAsia"/>
                <w:color w:val="000000"/>
                <w:kern w:val="0"/>
                <w:sz w:val="21"/>
                <w:szCs w:val="21"/>
              </w:rPr>
              <w:t>灯具（含驱动光源）</w:t>
            </w:r>
          </w:p>
        </w:tc>
        <w:tc>
          <w:tcPr>
            <w:tcW w:w="709" w:type="dxa"/>
            <w:vAlign w:val="center"/>
          </w:tcPr>
          <w:p w14:paraId="1F12DF3A" w14:textId="77777777" w:rsidR="00193532" w:rsidRPr="005879EF" w:rsidRDefault="00193532" w:rsidP="007952FE">
            <w:pPr>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320A7230"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55CB652A"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6F4F24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BFBE4CA" w14:textId="77777777" w:rsidTr="00193532">
        <w:trPr>
          <w:trHeight w:val="638"/>
        </w:trPr>
        <w:tc>
          <w:tcPr>
            <w:tcW w:w="709" w:type="dxa"/>
            <w:shd w:val="clear" w:color="auto" w:fill="auto"/>
            <w:noWrap/>
            <w:vAlign w:val="center"/>
          </w:tcPr>
          <w:p w14:paraId="2F33A28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p>
        </w:tc>
        <w:tc>
          <w:tcPr>
            <w:tcW w:w="3260" w:type="dxa"/>
            <w:shd w:val="clear" w:color="auto" w:fill="auto"/>
            <w:noWrap/>
            <w:vAlign w:val="center"/>
            <w:hideMark/>
          </w:tcPr>
          <w:p w14:paraId="6AEF7E1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L</w:t>
            </w:r>
            <w:r w:rsidRPr="005879EF">
              <w:rPr>
                <w:rFonts w:ascii="宋体" w:hAnsi="宋体"/>
                <w:color w:val="000000"/>
                <w:kern w:val="0"/>
                <w:sz w:val="21"/>
                <w:szCs w:val="21"/>
              </w:rPr>
              <w:t>ED60W</w:t>
            </w:r>
            <w:r w:rsidRPr="005879EF">
              <w:rPr>
                <w:rFonts w:ascii="宋体" w:hAnsi="宋体" w:hint="eastAsia"/>
                <w:color w:val="000000"/>
                <w:kern w:val="0"/>
                <w:sz w:val="21"/>
                <w:szCs w:val="21"/>
              </w:rPr>
              <w:t>灯具</w:t>
            </w:r>
            <w:r w:rsidRPr="005879EF">
              <w:rPr>
                <w:rFonts w:ascii="宋体" w:hAnsi="宋体"/>
                <w:color w:val="000000"/>
                <w:kern w:val="0"/>
                <w:sz w:val="21"/>
                <w:szCs w:val="21"/>
              </w:rPr>
              <w:t>(</w:t>
            </w:r>
            <w:r w:rsidRPr="005879EF">
              <w:rPr>
                <w:rFonts w:ascii="宋体" w:hAnsi="宋体" w:hint="eastAsia"/>
                <w:color w:val="000000"/>
                <w:kern w:val="0"/>
                <w:sz w:val="21"/>
                <w:szCs w:val="21"/>
              </w:rPr>
              <w:t>含驱动光源）</w:t>
            </w:r>
          </w:p>
        </w:tc>
        <w:tc>
          <w:tcPr>
            <w:tcW w:w="709" w:type="dxa"/>
            <w:vAlign w:val="center"/>
          </w:tcPr>
          <w:p w14:paraId="00C44EA3" w14:textId="77777777" w:rsidR="00193532" w:rsidRPr="005879EF" w:rsidRDefault="00193532" w:rsidP="007952FE">
            <w:pPr>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06096B75"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26C0960"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5B06AB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BD640C6" w14:textId="77777777" w:rsidTr="00193532">
        <w:trPr>
          <w:trHeight w:val="638"/>
        </w:trPr>
        <w:tc>
          <w:tcPr>
            <w:tcW w:w="709" w:type="dxa"/>
            <w:shd w:val="clear" w:color="auto" w:fill="auto"/>
            <w:noWrap/>
            <w:vAlign w:val="center"/>
          </w:tcPr>
          <w:p w14:paraId="5984C883"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p>
        </w:tc>
        <w:tc>
          <w:tcPr>
            <w:tcW w:w="3260" w:type="dxa"/>
            <w:shd w:val="clear" w:color="auto" w:fill="auto"/>
            <w:noWrap/>
            <w:vAlign w:val="center"/>
            <w:hideMark/>
          </w:tcPr>
          <w:p w14:paraId="560D2D1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LED90W</w:t>
            </w:r>
            <w:r w:rsidRPr="005879EF">
              <w:rPr>
                <w:rFonts w:ascii="宋体" w:hAnsi="宋体" w:hint="eastAsia"/>
                <w:color w:val="000000"/>
                <w:kern w:val="0"/>
                <w:sz w:val="21"/>
                <w:szCs w:val="21"/>
              </w:rPr>
              <w:t>灯具（含驱动光源）</w:t>
            </w:r>
          </w:p>
        </w:tc>
        <w:tc>
          <w:tcPr>
            <w:tcW w:w="709" w:type="dxa"/>
            <w:vAlign w:val="center"/>
          </w:tcPr>
          <w:p w14:paraId="5287D3F3" w14:textId="77777777" w:rsidR="00193532" w:rsidRPr="005879EF" w:rsidRDefault="00193532" w:rsidP="007952FE">
            <w:pPr>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3FDAF023"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D3B46E8"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61C041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3F03FB6" w14:textId="77777777" w:rsidTr="00193532">
        <w:trPr>
          <w:trHeight w:val="638"/>
        </w:trPr>
        <w:tc>
          <w:tcPr>
            <w:tcW w:w="709" w:type="dxa"/>
            <w:shd w:val="clear" w:color="auto" w:fill="auto"/>
            <w:noWrap/>
            <w:vAlign w:val="center"/>
          </w:tcPr>
          <w:p w14:paraId="557FB1FD"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4</w:t>
            </w:r>
          </w:p>
        </w:tc>
        <w:tc>
          <w:tcPr>
            <w:tcW w:w="3260" w:type="dxa"/>
            <w:shd w:val="clear" w:color="auto" w:fill="auto"/>
            <w:noWrap/>
            <w:vAlign w:val="center"/>
            <w:hideMark/>
          </w:tcPr>
          <w:p w14:paraId="1EDC0A62"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LED120W</w:t>
            </w:r>
            <w:r w:rsidRPr="005879EF">
              <w:rPr>
                <w:rFonts w:ascii="宋体" w:hAnsi="宋体" w:hint="eastAsia"/>
                <w:color w:val="000000"/>
                <w:kern w:val="0"/>
                <w:sz w:val="21"/>
                <w:szCs w:val="21"/>
              </w:rPr>
              <w:t>灯具（含驱动光源）</w:t>
            </w:r>
          </w:p>
        </w:tc>
        <w:tc>
          <w:tcPr>
            <w:tcW w:w="709" w:type="dxa"/>
            <w:vAlign w:val="center"/>
          </w:tcPr>
          <w:p w14:paraId="7A871269" w14:textId="77777777" w:rsidR="00193532" w:rsidRPr="005879EF" w:rsidRDefault="00193532" w:rsidP="007952FE">
            <w:pPr>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2ADA4AEB"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378EE1E"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2153B91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456B244" w14:textId="77777777" w:rsidTr="00193532">
        <w:trPr>
          <w:trHeight w:val="638"/>
        </w:trPr>
        <w:tc>
          <w:tcPr>
            <w:tcW w:w="709" w:type="dxa"/>
            <w:shd w:val="clear" w:color="auto" w:fill="auto"/>
            <w:noWrap/>
            <w:vAlign w:val="center"/>
          </w:tcPr>
          <w:p w14:paraId="52C8DDD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5</w:t>
            </w:r>
          </w:p>
        </w:tc>
        <w:tc>
          <w:tcPr>
            <w:tcW w:w="3260" w:type="dxa"/>
            <w:shd w:val="clear" w:color="auto" w:fill="auto"/>
            <w:noWrap/>
            <w:vAlign w:val="center"/>
            <w:hideMark/>
          </w:tcPr>
          <w:p w14:paraId="7EF462B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LED160W</w:t>
            </w:r>
            <w:r w:rsidRPr="005879EF">
              <w:rPr>
                <w:rFonts w:ascii="宋体" w:hAnsi="宋体" w:hint="eastAsia"/>
                <w:color w:val="000000"/>
                <w:kern w:val="0"/>
                <w:sz w:val="21"/>
                <w:szCs w:val="21"/>
              </w:rPr>
              <w:t>灯具（含驱动光源）</w:t>
            </w:r>
          </w:p>
        </w:tc>
        <w:tc>
          <w:tcPr>
            <w:tcW w:w="709" w:type="dxa"/>
            <w:vAlign w:val="center"/>
          </w:tcPr>
          <w:p w14:paraId="007B005D" w14:textId="77777777" w:rsidR="00193532" w:rsidRPr="005879EF" w:rsidRDefault="00193532" w:rsidP="007952FE">
            <w:pPr>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09C99E2B"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6C59BCF"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35F71E6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1990871B" w14:textId="77777777" w:rsidTr="00193532">
        <w:trPr>
          <w:trHeight w:val="638"/>
        </w:trPr>
        <w:tc>
          <w:tcPr>
            <w:tcW w:w="709" w:type="dxa"/>
            <w:shd w:val="clear" w:color="auto" w:fill="auto"/>
            <w:noWrap/>
            <w:vAlign w:val="center"/>
          </w:tcPr>
          <w:p w14:paraId="6D01D67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6</w:t>
            </w:r>
          </w:p>
        </w:tc>
        <w:tc>
          <w:tcPr>
            <w:tcW w:w="3260" w:type="dxa"/>
            <w:shd w:val="clear" w:color="auto" w:fill="auto"/>
            <w:noWrap/>
            <w:vAlign w:val="center"/>
            <w:hideMark/>
          </w:tcPr>
          <w:p w14:paraId="7A8E2F9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抱箍更换</w:t>
            </w:r>
            <w:r w:rsidRPr="005879EF">
              <w:rPr>
                <w:rFonts w:ascii="宋体" w:hAnsi="宋体" w:hint="eastAsia"/>
                <w:color w:val="000000"/>
                <w:kern w:val="0"/>
                <w:sz w:val="21"/>
                <w:szCs w:val="21"/>
              </w:rPr>
              <w:t>或补装</w:t>
            </w:r>
          </w:p>
        </w:tc>
        <w:tc>
          <w:tcPr>
            <w:tcW w:w="709" w:type="dxa"/>
            <w:vAlign w:val="center"/>
          </w:tcPr>
          <w:p w14:paraId="3BC44D8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74E0261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5623051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hideMark/>
          </w:tcPr>
          <w:p w14:paraId="18874C8D"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38ABF14D" w14:textId="77777777" w:rsidTr="00193532">
        <w:trPr>
          <w:trHeight w:val="638"/>
        </w:trPr>
        <w:tc>
          <w:tcPr>
            <w:tcW w:w="709" w:type="dxa"/>
            <w:shd w:val="clear" w:color="auto" w:fill="auto"/>
            <w:noWrap/>
            <w:vAlign w:val="center"/>
          </w:tcPr>
          <w:p w14:paraId="589BCE0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7</w:t>
            </w:r>
          </w:p>
        </w:tc>
        <w:tc>
          <w:tcPr>
            <w:tcW w:w="3260" w:type="dxa"/>
            <w:shd w:val="clear" w:color="auto" w:fill="auto"/>
            <w:noWrap/>
            <w:vAlign w:val="center"/>
          </w:tcPr>
          <w:p w14:paraId="6C3BDDB9"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6/7</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FB5F3B9"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杆</w:t>
            </w:r>
          </w:p>
        </w:tc>
        <w:tc>
          <w:tcPr>
            <w:tcW w:w="709" w:type="dxa"/>
            <w:vAlign w:val="center"/>
          </w:tcPr>
          <w:p w14:paraId="1253E13E"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6F4C39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670151C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37627E59" w14:textId="77777777" w:rsidTr="00193532">
        <w:trPr>
          <w:trHeight w:val="638"/>
        </w:trPr>
        <w:tc>
          <w:tcPr>
            <w:tcW w:w="709" w:type="dxa"/>
            <w:shd w:val="clear" w:color="auto" w:fill="auto"/>
            <w:noWrap/>
            <w:vAlign w:val="center"/>
          </w:tcPr>
          <w:p w14:paraId="3754E9E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8</w:t>
            </w:r>
          </w:p>
        </w:tc>
        <w:tc>
          <w:tcPr>
            <w:tcW w:w="3260" w:type="dxa"/>
            <w:shd w:val="clear" w:color="auto" w:fill="auto"/>
            <w:noWrap/>
            <w:vAlign w:val="center"/>
          </w:tcPr>
          <w:p w14:paraId="4F9EB922"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6/7</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17312240"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杆</w:t>
            </w:r>
          </w:p>
        </w:tc>
        <w:tc>
          <w:tcPr>
            <w:tcW w:w="709" w:type="dxa"/>
            <w:vAlign w:val="center"/>
          </w:tcPr>
          <w:p w14:paraId="52FB9D02"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9C3329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70779A2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199F2D95" w14:textId="77777777" w:rsidTr="00193532">
        <w:trPr>
          <w:trHeight w:val="638"/>
        </w:trPr>
        <w:tc>
          <w:tcPr>
            <w:tcW w:w="709" w:type="dxa"/>
            <w:shd w:val="clear" w:color="auto" w:fill="auto"/>
            <w:noWrap/>
            <w:vAlign w:val="center"/>
          </w:tcPr>
          <w:p w14:paraId="5895F99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9</w:t>
            </w:r>
          </w:p>
        </w:tc>
        <w:tc>
          <w:tcPr>
            <w:tcW w:w="3260" w:type="dxa"/>
            <w:shd w:val="clear" w:color="auto" w:fill="auto"/>
            <w:noWrap/>
            <w:vAlign w:val="center"/>
          </w:tcPr>
          <w:p w14:paraId="0C9601B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71CC5863"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杆</w:t>
            </w:r>
          </w:p>
        </w:tc>
        <w:tc>
          <w:tcPr>
            <w:tcW w:w="709" w:type="dxa"/>
            <w:vAlign w:val="center"/>
          </w:tcPr>
          <w:p w14:paraId="4767D3C9"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534AFB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0146F12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56FEA7C4" w14:textId="77777777" w:rsidTr="00193532">
        <w:trPr>
          <w:trHeight w:val="638"/>
        </w:trPr>
        <w:tc>
          <w:tcPr>
            <w:tcW w:w="709" w:type="dxa"/>
            <w:shd w:val="clear" w:color="auto" w:fill="auto"/>
            <w:noWrap/>
            <w:vAlign w:val="center"/>
          </w:tcPr>
          <w:p w14:paraId="0AA465A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0</w:t>
            </w:r>
          </w:p>
        </w:tc>
        <w:tc>
          <w:tcPr>
            <w:tcW w:w="3260" w:type="dxa"/>
            <w:shd w:val="clear" w:color="auto" w:fill="auto"/>
            <w:noWrap/>
            <w:vAlign w:val="center"/>
          </w:tcPr>
          <w:p w14:paraId="5FDB8ED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0502C86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56CEB26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529E8F2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7E6A96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4EF15F01" w14:textId="77777777" w:rsidTr="00193532">
        <w:trPr>
          <w:trHeight w:val="638"/>
        </w:trPr>
        <w:tc>
          <w:tcPr>
            <w:tcW w:w="709" w:type="dxa"/>
            <w:shd w:val="clear" w:color="auto" w:fill="auto"/>
            <w:noWrap/>
            <w:vAlign w:val="center"/>
          </w:tcPr>
          <w:p w14:paraId="0276FCFF"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1</w:t>
            </w:r>
          </w:p>
        </w:tc>
        <w:tc>
          <w:tcPr>
            <w:tcW w:w="3260" w:type="dxa"/>
            <w:shd w:val="clear" w:color="auto" w:fill="auto"/>
            <w:noWrap/>
            <w:vAlign w:val="center"/>
          </w:tcPr>
          <w:p w14:paraId="29D4809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5856761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07FDB258"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2AAF86D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AD52B7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253541E" w14:textId="77777777" w:rsidTr="00193532">
        <w:trPr>
          <w:trHeight w:val="638"/>
        </w:trPr>
        <w:tc>
          <w:tcPr>
            <w:tcW w:w="709" w:type="dxa"/>
            <w:shd w:val="clear" w:color="auto" w:fill="auto"/>
            <w:noWrap/>
            <w:vAlign w:val="center"/>
          </w:tcPr>
          <w:p w14:paraId="1CD67CF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2</w:t>
            </w:r>
          </w:p>
        </w:tc>
        <w:tc>
          <w:tcPr>
            <w:tcW w:w="3260" w:type="dxa"/>
            <w:shd w:val="clear" w:color="auto" w:fill="auto"/>
            <w:noWrap/>
            <w:vAlign w:val="center"/>
          </w:tcPr>
          <w:p w14:paraId="6B859E4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00169FC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7EFC6AEF"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49F4445"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D0ACC7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7AB71AF3" w14:textId="77777777" w:rsidTr="00193532">
        <w:trPr>
          <w:trHeight w:val="638"/>
        </w:trPr>
        <w:tc>
          <w:tcPr>
            <w:tcW w:w="709" w:type="dxa"/>
            <w:shd w:val="clear" w:color="auto" w:fill="auto"/>
            <w:noWrap/>
            <w:vAlign w:val="center"/>
          </w:tcPr>
          <w:p w14:paraId="51CEB6A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3</w:t>
            </w:r>
          </w:p>
        </w:tc>
        <w:tc>
          <w:tcPr>
            <w:tcW w:w="3260" w:type="dxa"/>
            <w:shd w:val="clear" w:color="auto" w:fill="auto"/>
            <w:noWrap/>
            <w:vAlign w:val="center"/>
          </w:tcPr>
          <w:p w14:paraId="0242D209"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18</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58805CD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4F758496"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A6C43F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678FE0D"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957506C" w14:textId="77777777" w:rsidTr="00193532">
        <w:trPr>
          <w:trHeight w:val="638"/>
        </w:trPr>
        <w:tc>
          <w:tcPr>
            <w:tcW w:w="709" w:type="dxa"/>
            <w:shd w:val="clear" w:color="auto" w:fill="auto"/>
            <w:noWrap/>
            <w:vAlign w:val="center"/>
          </w:tcPr>
          <w:p w14:paraId="5D91E18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4</w:t>
            </w:r>
          </w:p>
        </w:tc>
        <w:tc>
          <w:tcPr>
            <w:tcW w:w="3260" w:type="dxa"/>
            <w:shd w:val="clear" w:color="auto" w:fill="auto"/>
            <w:noWrap/>
            <w:vAlign w:val="center"/>
          </w:tcPr>
          <w:p w14:paraId="4084C3D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18</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059EEDD"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552D735E"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BAFCA3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31EE9859"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6D82C64" w14:textId="77777777" w:rsidTr="00193532">
        <w:trPr>
          <w:trHeight w:val="638"/>
        </w:trPr>
        <w:tc>
          <w:tcPr>
            <w:tcW w:w="709" w:type="dxa"/>
            <w:shd w:val="clear" w:color="auto" w:fill="auto"/>
            <w:noWrap/>
            <w:vAlign w:val="center"/>
          </w:tcPr>
          <w:p w14:paraId="15B4FAA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5</w:t>
            </w:r>
          </w:p>
        </w:tc>
        <w:tc>
          <w:tcPr>
            <w:tcW w:w="3260" w:type="dxa"/>
            <w:shd w:val="clear" w:color="auto" w:fill="auto"/>
            <w:noWrap/>
            <w:vAlign w:val="center"/>
          </w:tcPr>
          <w:p w14:paraId="5B00B41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新做1</w:t>
            </w:r>
            <w:r w:rsidRPr="005879EF">
              <w:rPr>
                <w:rFonts w:ascii="宋体" w:hAnsi="宋体"/>
                <w:color w:val="000000"/>
                <w:kern w:val="0"/>
                <w:sz w:val="21"/>
                <w:szCs w:val="21"/>
              </w:rPr>
              <w:t>8</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基础（规格为1300*1300*1400mm，含钢筋笼）</w:t>
            </w:r>
          </w:p>
        </w:tc>
        <w:tc>
          <w:tcPr>
            <w:tcW w:w="709" w:type="dxa"/>
            <w:vAlign w:val="center"/>
          </w:tcPr>
          <w:p w14:paraId="4509542F"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11EF5EA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270EDC6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002A0395"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5B92FD15" w14:textId="77777777" w:rsidTr="00193532">
        <w:trPr>
          <w:trHeight w:val="638"/>
        </w:trPr>
        <w:tc>
          <w:tcPr>
            <w:tcW w:w="709" w:type="dxa"/>
            <w:shd w:val="clear" w:color="auto" w:fill="auto"/>
            <w:noWrap/>
            <w:vAlign w:val="center"/>
          </w:tcPr>
          <w:p w14:paraId="0E2BDA3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6</w:t>
            </w:r>
          </w:p>
        </w:tc>
        <w:tc>
          <w:tcPr>
            <w:tcW w:w="3260" w:type="dxa"/>
            <w:shd w:val="clear" w:color="auto" w:fill="auto"/>
            <w:noWrap/>
            <w:vAlign w:val="center"/>
          </w:tcPr>
          <w:p w14:paraId="435E2DD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新做1</w:t>
            </w:r>
            <w:r w:rsidRPr="005879EF">
              <w:rPr>
                <w:rFonts w:ascii="宋体" w:hAnsi="宋体"/>
                <w:color w:val="000000"/>
                <w:kern w:val="0"/>
                <w:sz w:val="21"/>
                <w:szCs w:val="21"/>
              </w:rPr>
              <w:t>2</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基础（规格为1300*</w:t>
            </w:r>
            <w:r w:rsidRPr="005879EF">
              <w:rPr>
                <w:rFonts w:ascii="宋体" w:hAnsi="宋体"/>
                <w:color w:val="000000"/>
                <w:kern w:val="0"/>
                <w:sz w:val="21"/>
                <w:szCs w:val="21"/>
              </w:rPr>
              <w:t>7</w:t>
            </w:r>
            <w:r w:rsidRPr="005879EF">
              <w:rPr>
                <w:rFonts w:ascii="宋体" w:hAnsi="宋体" w:hint="eastAsia"/>
                <w:color w:val="000000"/>
                <w:kern w:val="0"/>
                <w:sz w:val="21"/>
                <w:szCs w:val="21"/>
              </w:rPr>
              <w:t>00*1</w:t>
            </w:r>
            <w:r w:rsidRPr="005879EF">
              <w:rPr>
                <w:rFonts w:ascii="宋体" w:hAnsi="宋体"/>
                <w:color w:val="000000"/>
                <w:kern w:val="0"/>
                <w:sz w:val="21"/>
                <w:szCs w:val="21"/>
              </w:rPr>
              <w:t>2</w:t>
            </w:r>
            <w:r w:rsidRPr="005879EF">
              <w:rPr>
                <w:rFonts w:ascii="宋体" w:hAnsi="宋体" w:hint="eastAsia"/>
                <w:color w:val="000000"/>
                <w:kern w:val="0"/>
                <w:sz w:val="21"/>
                <w:szCs w:val="21"/>
              </w:rPr>
              <w:t>00mm，含钢筋笼）</w:t>
            </w:r>
          </w:p>
        </w:tc>
        <w:tc>
          <w:tcPr>
            <w:tcW w:w="709" w:type="dxa"/>
            <w:vAlign w:val="center"/>
          </w:tcPr>
          <w:p w14:paraId="0F11791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2C5FDF25"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5005C3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9DE98A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AC0B4A0" w14:textId="77777777" w:rsidTr="00193532">
        <w:trPr>
          <w:trHeight w:val="638"/>
        </w:trPr>
        <w:tc>
          <w:tcPr>
            <w:tcW w:w="709" w:type="dxa"/>
            <w:shd w:val="clear" w:color="auto" w:fill="auto"/>
            <w:noWrap/>
            <w:vAlign w:val="center"/>
          </w:tcPr>
          <w:p w14:paraId="3103F43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7</w:t>
            </w:r>
          </w:p>
        </w:tc>
        <w:tc>
          <w:tcPr>
            <w:tcW w:w="3260" w:type="dxa"/>
            <w:shd w:val="clear" w:color="auto" w:fill="auto"/>
            <w:noWrap/>
            <w:vAlign w:val="center"/>
          </w:tcPr>
          <w:p w14:paraId="7FBD60F5"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新做6—</w:t>
            </w:r>
            <w:r w:rsidRPr="005879EF">
              <w:rPr>
                <w:rFonts w:ascii="宋体" w:hAnsi="宋体"/>
                <w:color w:val="000000"/>
                <w:kern w:val="0"/>
                <w:sz w:val="21"/>
                <w:szCs w:val="21"/>
              </w:rPr>
              <w:t>9</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w:t>
            </w:r>
            <w:r w:rsidRPr="005879EF">
              <w:rPr>
                <w:rFonts w:ascii="宋体" w:hAnsi="宋体"/>
                <w:color w:val="000000"/>
                <w:kern w:val="0"/>
                <w:sz w:val="21"/>
                <w:szCs w:val="21"/>
              </w:rPr>
              <w:t>8</w:t>
            </w:r>
            <w:r w:rsidRPr="005879EF">
              <w:rPr>
                <w:rFonts w:ascii="宋体" w:hAnsi="宋体" w:hint="eastAsia"/>
                <w:color w:val="000000"/>
                <w:kern w:val="0"/>
                <w:sz w:val="21"/>
                <w:szCs w:val="21"/>
              </w:rPr>
              <w:t>00*</w:t>
            </w:r>
            <w:r w:rsidRPr="005879EF">
              <w:rPr>
                <w:rFonts w:ascii="宋体" w:hAnsi="宋体"/>
                <w:color w:val="000000"/>
                <w:kern w:val="0"/>
                <w:sz w:val="21"/>
                <w:szCs w:val="21"/>
              </w:rPr>
              <w:t>6</w:t>
            </w:r>
            <w:r w:rsidRPr="005879EF">
              <w:rPr>
                <w:rFonts w:ascii="宋体" w:hAnsi="宋体" w:hint="eastAsia"/>
                <w:color w:val="000000"/>
                <w:kern w:val="0"/>
                <w:sz w:val="21"/>
                <w:szCs w:val="21"/>
              </w:rPr>
              <w:t>00*1</w:t>
            </w:r>
            <w:r w:rsidRPr="005879EF">
              <w:rPr>
                <w:rFonts w:ascii="宋体" w:hAnsi="宋体"/>
                <w:color w:val="000000"/>
                <w:kern w:val="0"/>
                <w:sz w:val="21"/>
                <w:szCs w:val="21"/>
              </w:rPr>
              <w:t>2</w:t>
            </w:r>
            <w:r w:rsidRPr="005879EF">
              <w:rPr>
                <w:rFonts w:ascii="宋体" w:hAnsi="宋体" w:hint="eastAsia"/>
                <w:color w:val="000000"/>
                <w:kern w:val="0"/>
                <w:sz w:val="21"/>
                <w:szCs w:val="21"/>
              </w:rPr>
              <w:t>00mm，含钢筋笼）</w:t>
            </w:r>
          </w:p>
        </w:tc>
        <w:tc>
          <w:tcPr>
            <w:tcW w:w="709" w:type="dxa"/>
            <w:vAlign w:val="center"/>
          </w:tcPr>
          <w:p w14:paraId="1F3D9BE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1993B5E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52B7355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986283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5395C01C" w14:textId="77777777" w:rsidTr="00193532">
        <w:trPr>
          <w:trHeight w:val="638"/>
        </w:trPr>
        <w:tc>
          <w:tcPr>
            <w:tcW w:w="709" w:type="dxa"/>
            <w:shd w:val="clear" w:color="auto" w:fill="auto"/>
            <w:noWrap/>
            <w:vAlign w:val="center"/>
          </w:tcPr>
          <w:p w14:paraId="1DDE02E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lastRenderedPageBreak/>
              <w:t>1</w:t>
            </w:r>
            <w:r w:rsidRPr="005879EF">
              <w:rPr>
                <w:rFonts w:ascii="宋体" w:hAnsi="宋体"/>
                <w:color w:val="000000"/>
                <w:kern w:val="0"/>
                <w:sz w:val="21"/>
                <w:szCs w:val="21"/>
              </w:rPr>
              <w:t>8</w:t>
            </w:r>
          </w:p>
        </w:tc>
        <w:tc>
          <w:tcPr>
            <w:tcW w:w="3260" w:type="dxa"/>
            <w:shd w:val="clear" w:color="auto" w:fill="auto"/>
            <w:noWrap/>
            <w:vAlign w:val="center"/>
          </w:tcPr>
          <w:p w14:paraId="6922ABF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人行道花岗岩路面开挖及修复</w:t>
            </w:r>
          </w:p>
          <w:p w14:paraId="722BFE3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1CC47BD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38D0BF1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3B401EE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5EEC203"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30CE0081" w14:textId="77777777" w:rsidTr="00193532">
        <w:trPr>
          <w:trHeight w:val="638"/>
        </w:trPr>
        <w:tc>
          <w:tcPr>
            <w:tcW w:w="709" w:type="dxa"/>
            <w:shd w:val="clear" w:color="auto" w:fill="auto"/>
            <w:noWrap/>
            <w:vAlign w:val="center"/>
          </w:tcPr>
          <w:p w14:paraId="32F7D5E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9</w:t>
            </w:r>
          </w:p>
        </w:tc>
        <w:tc>
          <w:tcPr>
            <w:tcW w:w="3260" w:type="dxa"/>
            <w:shd w:val="clear" w:color="auto" w:fill="auto"/>
            <w:noWrap/>
            <w:vAlign w:val="center"/>
          </w:tcPr>
          <w:p w14:paraId="68D5CFB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人行道地砖路面开挖及修复</w:t>
            </w:r>
          </w:p>
          <w:p w14:paraId="6D8D8BC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6A38EA6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24861EDB"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485A876F"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40A78ED"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2AF81DB" w14:textId="77777777" w:rsidTr="00193532">
        <w:trPr>
          <w:trHeight w:val="638"/>
        </w:trPr>
        <w:tc>
          <w:tcPr>
            <w:tcW w:w="709" w:type="dxa"/>
            <w:shd w:val="clear" w:color="auto" w:fill="auto"/>
            <w:noWrap/>
            <w:vAlign w:val="center"/>
          </w:tcPr>
          <w:p w14:paraId="69F6179F"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0</w:t>
            </w:r>
          </w:p>
        </w:tc>
        <w:tc>
          <w:tcPr>
            <w:tcW w:w="3260" w:type="dxa"/>
            <w:shd w:val="clear" w:color="auto" w:fill="auto"/>
            <w:noWrap/>
            <w:vAlign w:val="center"/>
            <w:hideMark/>
          </w:tcPr>
          <w:p w14:paraId="20F528E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人行道透水砖路面开挖及修复</w:t>
            </w:r>
          </w:p>
          <w:p w14:paraId="782EB5E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330446AA" w14:textId="77777777" w:rsidR="00193532" w:rsidRPr="005879EF" w:rsidRDefault="00193532" w:rsidP="007952FE">
            <w:pPr>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4617BE00" w14:textId="77777777" w:rsidR="00193532" w:rsidRPr="005879EF" w:rsidRDefault="00193532" w:rsidP="007952FE">
            <w:pPr>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7E0E277"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295CA84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3E7A085" w14:textId="77777777" w:rsidTr="00193532">
        <w:trPr>
          <w:trHeight w:val="638"/>
        </w:trPr>
        <w:tc>
          <w:tcPr>
            <w:tcW w:w="709" w:type="dxa"/>
            <w:shd w:val="clear" w:color="auto" w:fill="auto"/>
            <w:noWrap/>
            <w:vAlign w:val="center"/>
          </w:tcPr>
          <w:p w14:paraId="021589E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1</w:t>
            </w:r>
          </w:p>
        </w:tc>
        <w:tc>
          <w:tcPr>
            <w:tcW w:w="3260" w:type="dxa"/>
            <w:shd w:val="clear" w:color="auto" w:fill="auto"/>
            <w:noWrap/>
            <w:vAlign w:val="center"/>
          </w:tcPr>
          <w:p w14:paraId="0F580025"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绿化带开挖及修复</w:t>
            </w:r>
          </w:p>
          <w:p w14:paraId="3E0A38C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2930F0A7"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58CFFA6"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D385A00"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15E16B8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D6ECFF8" w14:textId="77777777" w:rsidTr="00193532">
        <w:trPr>
          <w:trHeight w:val="638"/>
        </w:trPr>
        <w:tc>
          <w:tcPr>
            <w:tcW w:w="709" w:type="dxa"/>
            <w:shd w:val="clear" w:color="auto" w:fill="auto"/>
            <w:noWrap/>
            <w:vAlign w:val="center"/>
          </w:tcPr>
          <w:p w14:paraId="6805CCC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2</w:t>
            </w:r>
          </w:p>
        </w:tc>
        <w:tc>
          <w:tcPr>
            <w:tcW w:w="3260" w:type="dxa"/>
            <w:shd w:val="clear" w:color="auto" w:fill="auto"/>
            <w:noWrap/>
            <w:vAlign w:val="center"/>
          </w:tcPr>
          <w:p w14:paraId="418EE76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砼</w:t>
            </w:r>
            <w:proofErr w:type="gramEnd"/>
            <w:r w:rsidRPr="005879EF">
              <w:rPr>
                <w:rFonts w:ascii="宋体" w:hAnsi="宋体" w:hint="eastAsia"/>
                <w:color w:val="000000"/>
                <w:kern w:val="0"/>
                <w:sz w:val="21"/>
                <w:szCs w:val="21"/>
              </w:rPr>
              <w:t>路面过街开挖及修复</w:t>
            </w:r>
          </w:p>
          <w:p w14:paraId="2250623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（宽*深=0.5m*0.7m）</w:t>
            </w:r>
          </w:p>
        </w:tc>
        <w:tc>
          <w:tcPr>
            <w:tcW w:w="709" w:type="dxa"/>
            <w:vAlign w:val="center"/>
          </w:tcPr>
          <w:p w14:paraId="00D3AA60"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33BDDAB"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AB3DD30"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2139473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8BF7C42" w14:textId="77777777" w:rsidTr="00193532">
        <w:trPr>
          <w:trHeight w:val="638"/>
        </w:trPr>
        <w:tc>
          <w:tcPr>
            <w:tcW w:w="709" w:type="dxa"/>
            <w:shd w:val="clear" w:color="auto" w:fill="auto"/>
            <w:noWrap/>
            <w:vAlign w:val="center"/>
          </w:tcPr>
          <w:p w14:paraId="0F2D2AA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3</w:t>
            </w:r>
          </w:p>
        </w:tc>
        <w:tc>
          <w:tcPr>
            <w:tcW w:w="3260" w:type="dxa"/>
            <w:shd w:val="clear" w:color="auto" w:fill="auto"/>
            <w:noWrap/>
            <w:vAlign w:val="center"/>
          </w:tcPr>
          <w:p w14:paraId="52C9D5B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埋地敷设1.5寸厚塑管</w:t>
            </w:r>
          </w:p>
        </w:tc>
        <w:tc>
          <w:tcPr>
            <w:tcW w:w="709" w:type="dxa"/>
            <w:vAlign w:val="center"/>
          </w:tcPr>
          <w:p w14:paraId="24184B76"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313A503"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33AE584E"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427E779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46EB093B" w14:textId="77777777" w:rsidTr="00193532">
        <w:trPr>
          <w:trHeight w:val="638"/>
        </w:trPr>
        <w:tc>
          <w:tcPr>
            <w:tcW w:w="709" w:type="dxa"/>
            <w:shd w:val="clear" w:color="auto" w:fill="auto"/>
            <w:noWrap/>
            <w:vAlign w:val="center"/>
          </w:tcPr>
          <w:p w14:paraId="350EA8A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4</w:t>
            </w:r>
          </w:p>
        </w:tc>
        <w:tc>
          <w:tcPr>
            <w:tcW w:w="3260" w:type="dxa"/>
            <w:shd w:val="clear" w:color="auto" w:fill="auto"/>
            <w:noWrap/>
            <w:vAlign w:val="center"/>
          </w:tcPr>
          <w:p w14:paraId="0E67C1E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埋地敷设1.5寸热镀锌钢管</w:t>
            </w:r>
          </w:p>
        </w:tc>
        <w:tc>
          <w:tcPr>
            <w:tcW w:w="709" w:type="dxa"/>
            <w:vAlign w:val="center"/>
          </w:tcPr>
          <w:p w14:paraId="3D861168"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B56AADB"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26E578DD"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4C5A7FF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3D52D9C" w14:textId="77777777" w:rsidTr="00193532">
        <w:trPr>
          <w:trHeight w:val="638"/>
        </w:trPr>
        <w:tc>
          <w:tcPr>
            <w:tcW w:w="709" w:type="dxa"/>
            <w:shd w:val="clear" w:color="auto" w:fill="auto"/>
            <w:noWrap/>
            <w:vAlign w:val="center"/>
          </w:tcPr>
          <w:p w14:paraId="41CDFD9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5</w:t>
            </w:r>
          </w:p>
        </w:tc>
        <w:tc>
          <w:tcPr>
            <w:tcW w:w="3260" w:type="dxa"/>
            <w:shd w:val="clear" w:color="auto" w:fill="auto"/>
            <w:noWrap/>
            <w:vAlign w:val="center"/>
            <w:hideMark/>
          </w:tcPr>
          <w:p w14:paraId="1687606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敷设电缆VV22-4*16+1*10</w:t>
            </w:r>
          </w:p>
          <w:p w14:paraId="628B211E"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（含电缆接头制作）</w:t>
            </w:r>
          </w:p>
        </w:tc>
        <w:tc>
          <w:tcPr>
            <w:tcW w:w="709" w:type="dxa"/>
            <w:vAlign w:val="center"/>
          </w:tcPr>
          <w:p w14:paraId="0E826ED7"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3CE2FA02"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A9DF8A3"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49588438"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EAB3A50" w14:textId="77777777" w:rsidTr="00193532">
        <w:trPr>
          <w:trHeight w:val="638"/>
        </w:trPr>
        <w:tc>
          <w:tcPr>
            <w:tcW w:w="709" w:type="dxa"/>
            <w:shd w:val="clear" w:color="auto" w:fill="auto"/>
            <w:noWrap/>
            <w:vAlign w:val="center"/>
          </w:tcPr>
          <w:p w14:paraId="0443AEA4"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6</w:t>
            </w:r>
          </w:p>
        </w:tc>
        <w:tc>
          <w:tcPr>
            <w:tcW w:w="3260" w:type="dxa"/>
            <w:shd w:val="clear" w:color="auto" w:fill="auto"/>
            <w:noWrap/>
            <w:vAlign w:val="center"/>
          </w:tcPr>
          <w:p w14:paraId="338F6B72"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敷设电缆VV22-4*25+1*16</w:t>
            </w:r>
          </w:p>
          <w:p w14:paraId="2019D22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（含电缆接头制作）</w:t>
            </w:r>
          </w:p>
        </w:tc>
        <w:tc>
          <w:tcPr>
            <w:tcW w:w="709" w:type="dxa"/>
            <w:vAlign w:val="center"/>
          </w:tcPr>
          <w:p w14:paraId="199FDE90"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2529FD3A"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56E4556A"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10AD97F5"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193532" w:rsidRPr="005879EF" w14:paraId="3F7ADCE7" w14:textId="77777777" w:rsidTr="00193532">
        <w:trPr>
          <w:trHeight w:val="638"/>
        </w:trPr>
        <w:tc>
          <w:tcPr>
            <w:tcW w:w="709" w:type="dxa"/>
            <w:shd w:val="clear" w:color="auto" w:fill="auto"/>
            <w:noWrap/>
            <w:vAlign w:val="center"/>
          </w:tcPr>
          <w:p w14:paraId="39E904A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7</w:t>
            </w:r>
          </w:p>
        </w:tc>
        <w:tc>
          <w:tcPr>
            <w:tcW w:w="3260" w:type="dxa"/>
            <w:shd w:val="clear" w:color="auto" w:fill="auto"/>
            <w:noWrap/>
            <w:vAlign w:val="center"/>
          </w:tcPr>
          <w:p w14:paraId="3B6347D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架设架空线2*</w:t>
            </w:r>
            <w:r w:rsidRPr="005879EF">
              <w:rPr>
                <w:rFonts w:ascii="宋体" w:hAnsi="宋体"/>
                <w:color w:val="000000"/>
                <w:sz w:val="21"/>
                <w:szCs w:val="21"/>
              </w:rPr>
              <w:t>16</w:t>
            </w:r>
            <w:proofErr w:type="gramStart"/>
            <w:r w:rsidRPr="005879EF">
              <w:rPr>
                <w:rFonts w:ascii="宋体" w:hAnsi="宋体" w:hint="eastAsia"/>
                <w:color w:val="000000"/>
                <w:sz w:val="21"/>
                <w:szCs w:val="21"/>
              </w:rPr>
              <w:t>两芯铝</w:t>
            </w:r>
            <w:proofErr w:type="gramEnd"/>
            <w:r w:rsidRPr="005879EF">
              <w:rPr>
                <w:rFonts w:ascii="宋体" w:hAnsi="宋体" w:hint="eastAsia"/>
                <w:color w:val="000000"/>
                <w:sz w:val="21"/>
                <w:szCs w:val="21"/>
              </w:rPr>
              <w:t>芯集束电缆</w:t>
            </w:r>
            <w:r w:rsidRPr="005879EF">
              <w:rPr>
                <w:rFonts w:ascii="宋体" w:hAnsi="宋体" w:hint="eastAsia"/>
                <w:color w:val="000000"/>
                <w:kern w:val="0"/>
                <w:sz w:val="21"/>
                <w:szCs w:val="21"/>
              </w:rPr>
              <w:t>（含电缆接头制作）</w:t>
            </w:r>
          </w:p>
        </w:tc>
        <w:tc>
          <w:tcPr>
            <w:tcW w:w="709" w:type="dxa"/>
            <w:vAlign w:val="center"/>
          </w:tcPr>
          <w:p w14:paraId="6AC6E0A9"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6AA59506"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D52FB17"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2377A17C" w14:textId="77777777" w:rsidR="00193532" w:rsidRPr="005879EF" w:rsidRDefault="00193532" w:rsidP="007952FE">
            <w:pPr>
              <w:widowControl/>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193532" w:rsidRPr="005879EF" w14:paraId="26173B26" w14:textId="77777777" w:rsidTr="00193532">
        <w:trPr>
          <w:trHeight w:val="638"/>
        </w:trPr>
        <w:tc>
          <w:tcPr>
            <w:tcW w:w="709" w:type="dxa"/>
            <w:shd w:val="clear" w:color="auto" w:fill="auto"/>
            <w:noWrap/>
            <w:vAlign w:val="center"/>
          </w:tcPr>
          <w:p w14:paraId="67794F0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8</w:t>
            </w:r>
          </w:p>
        </w:tc>
        <w:tc>
          <w:tcPr>
            <w:tcW w:w="3260" w:type="dxa"/>
            <w:shd w:val="clear" w:color="auto" w:fill="auto"/>
            <w:noWrap/>
            <w:vAlign w:val="center"/>
            <w:hideMark/>
          </w:tcPr>
          <w:p w14:paraId="33D89EF9"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架设架空线2*</w:t>
            </w:r>
            <w:r w:rsidRPr="005879EF">
              <w:rPr>
                <w:rFonts w:ascii="宋体" w:hAnsi="宋体"/>
                <w:color w:val="000000"/>
                <w:sz w:val="21"/>
                <w:szCs w:val="21"/>
              </w:rPr>
              <w:t>35</w:t>
            </w:r>
            <w:proofErr w:type="gramStart"/>
            <w:r w:rsidRPr="005879EF">
              <w:rPr>
                <w:rFonts w:ascii="宋体" w:hAnsi="宋体" w:hint="eastAsia"/>
                <w:color w:val="000000"/>
                <w:sz w:val="21"/>
                <w:szCs w:val="21"/>
              </w:rPr>
              <w:t>两芯铝</w:t>
            </w:r>
            <w:proofErr w:type="gramEnd"/>
            <w:r w:rsidRPr="005879EF">
              <w:rPr>
                <w:rFonts w:ascii="宋体" w:hAnsi="宋体" w:hint="eastAsia"/>
                <w:color w:val="000000"/>
                <w:sz w:val="21"/>
                <w:szCs w:val="21"/>
              </w:rPr>
              <w:t>芯集束电缆</w:t>
            </w:r>
            <w:r w:rsidRPr="005879EF">
              <w:rPr>
                <w:rFonts w:ascii="宋体" w:hAnsi="宋体" w:hint="eastAsia"/>
                <w:color w:val="000000"/>
                <w:kern w:val="0"/>
                <w:sz w:val="21"/>
                <w:szCs w:val="21"/>
              </w:rPr>
              <w:t>（含电缆接头制作）</w:t>
            </w:r>
          </w:p>
        </w:tc>
        <w:tc>
          <w:tcPr>
            <w:tcW w:w="709" w:type="dxa"/>
            <w:vAlign w:val="center"/>
          </w:tcPr>
          <w:p w14:paraId="1857867C"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70CEF638"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EC8C4DE"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073562AD"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193532" w:rsidRPr="005879EF" w14:paraId="5304015E" w14:textId="77777777" w:rsidTr="00193532">
        <w:trPr>
          <w:trHeight w:val="638"/>
        </w:trPr>
        <w:tc>
          <w:tcPr>
            <w:tcW w:w="709" w:type="dxa"/>
            <w:shd w:val="clear" w:color="auto" w:fill="auto"/>
            <w:noWrap/>
            <w:vAlign w:val="center"/>
          </w:tcPr>
          <w:p w14:paraId="6444F266"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9</w:t>
            </w:r>
          </w:p>
        </w:tc>
        <w:tc>
          <w:tcPr>
            <w:tcW w:w="3260" w:type="dxa"/>
            <w:shd w:val="clear" w:color="auto" w:fill="auto"/>
            <w:noWrap/>
            <w:vAlign w:val="center"/>
            <w:hideMark/>
          </w:tcPr>
          <w:p w14:paraId="44142BD7"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路灯</w:t>
            </w:r>
            <w:r w:rsidRPr="005879EF">
              <w:rPr>
                <w:rFonts w:ascii="宋体" w:hAnsi="宋体"/>
                <w:color w:val="000000"/>
                <w:sz w:val="21"/>
                <w:szCs w:val="21"/>
              </w:rPr>
              <w:t>配电</w:t>
            </w:r>
            <w:proofErr w:type="gramStart"/>
            <w:r w:rsidRPr="005879EF">
              <w:rPr>
                <w:rFonts w:ascii="宋体" w:hAnsi="宋体"/>
                <w:color w:val="000000"/>
                <w:sz w:val="21"/>
                <w:szCs w:val="21"/>
              </w:rPr>
              <w:t>箱</w:t>
            </w:r>
            <w:r w:rsidRPr="005879EF">
              <w:rPr>
                <w:rFonts w:ascii="宋体" w:hAnsi="宋体" w:hint="eastAsia"/>
                <w:color w:val="000000"/>
                <w:sz w:val="21"/>
                <w:szCs w:val="21"/>
              </w:rPr>
              <w:t>整体</w:t>
            </w:r>
            <w:proofErr w:type="gramEnd"/>
            <w:r w:rsidRPr="005879EF">
              <w:rPr>
                <w:rFonts w:ascii="宋体" w:hAnsi="宋体" w:hint="eastAsia"/>
                <w:color w:val="000000"/>
                <w:sz w:val="21"/>
                <w:szCs w:val="21"/>
              </w:rPr>
              <w:t>更换</w:t>
            </w:r>
          </w:p>
        </w:tc>
        <w:tc>
          <w:tcPr>
            <w:tcW w:w="709" w:type="dxa"/>
            <w:vAlign w:val="center"/>
          </w:tcPr>
          <w:p w14:paraId="54E2A973"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台</w:t>
            </w:r>
          </w:p>
        </w:tc>
        <w:tc>
          <w:tcPr>
            <w:tcW w:w="709" w:type="dxa"/>
            <w:vAlign w:val="center"/>
          </w:tcPr>
          <w:p w14:paraId="168B9285" w14:textId="77777777" w:rsidR="00193532" w:rsidRPr="005879EF" w:rsidRDefault="00193532" w:rsidP="007952FE">
            <w:pPr>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0380C7D2" w14:textId="77777777" w:rsidR="00193532" w:rsidRPr="005879EF" w:rsidRDefault="00193532" w:rsidP="007952FE">
            <w:pPr>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E7E6C0C"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（包括箱内电气配件）</w:t>
            </w:r>
          </w:p>
        </w:tc>
      </w:tr>
      <w:tr w:rsidR="00193532" w:rsidRPr="005879EF" w14:paraId="151D38E8" w14:textId="77777777" w:rsidTr="00193532">
        <w:trPr>
          <w:trHeight w:val="638"/>
        </w:trPr>
        <w:tc>
          <w:tcPr>
            <w:tcW w:w="709" w:type="dxa"/>
            <w:shd w:val="clear" w:color="auto" w:fill="auto"/>
            <w:noWrap/>
            <w:vAlign w:val="center"/>
          </w:tcPr>
          <w:p w14:paraId="5BB55A79"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0</w:t>
            </w:r>
          </w:p>
        </w:tc>
        <w:tc>
          <w:tcPr>
            <w:tcW w:w="3260" w:type="dxa"/>
            <w:shd w:val="clear" w:color="auto" w:fill="auto"/>
            <w:noWrap/>
            <w:vAlign w:val="center"/>
            <w:hideMark/>
          </w:tcPr>
          <w:p w14:paraId="575CC04D"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终端控制器</w:t>
            </w:r>
          </w:p>
        </w:tc>
        <w:tc>
          <w:tcPr>
            <w:tcW w:w="709" w:type="dxa"/>
            <w:vAlign w:val="center"/>
          </w:tcPr>
          <w:p w14:paraId="1C4A3CD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个</w:t>
            </w:r>
            <w:proofErr w:type="gramEnd"/>
          </w:p>
        </w:tc>
        <w:tc>
          <w:tcPr>
            <w:tcW w:w="709" w:type="dxa"/>
            <w:vAlign w:val="center"/>
          </w:tcPr>
          <w:p w14:paraId="670CC90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08962AA"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hideMark/>
          </w:tcPr>
          <w:p w14:paraId="619B1263"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7A706239" w14:textId="77777777" w:rsidTr="00193532">
        <w:trPr>
          <w:trHeight w:val="638"/>
        </w:trPr>
        <w:tc>
          <w:tcPr>
            <w:tcW w:w="709" w:type="dxa"/>
            <w:shd w:val="clear" w:color="auto" w:fill="auto"/>
            <w:noWrap/>
            <w:vAlign w:val="center"/>
          </w:tcPr>
          <w:p w14:paraId="1D1CE710"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1</w:t>
            </w:r>
          </w:p>
        </w:tc>
        <w:tc>
          <w:tcPr>
            <w:tcW w:w="3260" w:type="dxa"/>
            <w:shd w:val="clear" w:color="auto" w:fill="auto"/>
            <w:noWrap/>
            <w:vAlign w:val="center"/>
            <w:hideMark/>
          </w:tcPr>
          <w:p w14:paraId="78D90EED"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单灯控制器</w:t>
            </w:r>
          </w:p>
        </w:tc>
        <w:tc>
          <w:tcPr>
            <w:tcW w:w="709" w:type="dxa"/>
            <w:vAlign w:val="center"/>
          </w:tcPr>
          <w:p w14:paraId="3A1E8A31"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个</w:t>
            </w:r>
            <w:proofErr w:type="gramEnd"/>
          </w:p>
        </w:tc>
        <w:tc>
          <w:tcPr>
            <w:tcW w:w="709" w:type="dxa"/>
            <w:vAlign w:val="center"/>
          </w:tcPr>
          <w:p w14:paraId="40A84973"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3169DD7"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hideMark/>
          </w:tcPr>
          <w:p w14:paraId="65B20B82" w14:textId="77777777" w:rsidR="00193532" w:rsidRPr="005879EF" w:rsidRDefault="00193532" w:rsidP="007952FE">
            <w:pPr>
              <w:widowControl/>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bl>
    <w:p w14:paraId="44752968" w14:textId="77777777" w:rsidR="009251EF" w:rsidRPr="005879EF" w:rsidRDefault="009251EF" w:rsidP="009251EF">
      <w:pPr>
        <w:ind w:firstLineChars="50" w:firstLine="120"/>
      </w:pPr>
      <w:r w:rsidRPr="005879EF">
        <w:t>（</w:t>
      </w:r>
      <w:r w:rsidRPr="005879EF">
        <w:rPr>
          <w:rFonts w:hint="eastAsia"/>
        </w:rPr>
        <w:t>报价</w:t>
      </w:r>
      <w:r w:rsidRPr="005879EF">
        <w:t>保留</w:t>
      </w:r>
      <w:r w:rsidRPr="005879EF">
        <w:rPr>
          <w:rFonts w:hint="eastAsia"/>
        </w:rPr>
        <w:t>整数</w:t>
      </w:r>
      <w:r w:rsidRPr="005879EF">
        <w:t>）</w:t>
      </w:r>
    </w:p>
    <w:p w14:paraId="5DC248A1" w14:textId="77777777" w:rsidR="009251EF" w:rsidRPr="005879EF" w:rsidRDefault="009251EF" w:rsidP="009251EF">
      <w:pPr>
        <w:ind w:firstLineChars="50" w:firstLine="120"/>
      </w:pPr>
    </w:p>
    <w:p w14:paraId="01693E21" w14:textId="77777777" w:rsidR="009251EF" w:rsidRPr="005879EF" w:rsidRDefault="003B7DBC" w:rsidP="009251EF">
      <w:pPr>
        <w:ind w:firstLineChars="50" w:firstLine="120"/>
      </w:pPr>
      <w:r w:rsidRPr="005879EF">
        <w:rPr>
          <w:rFonts w:hint="eastAsia"/>
        </w:rPr>
        <w:t>投标供应商</w:t>
      </w:r>
      <w:r w:rsidR="009251EF" w:rsidRPr="005879EF">
        <w:t>（公章）：</w:t>
      </w:r>
    </w:p>
    <w:p w14:paraId="3D813235" w14:textId="77777777" w:rsidR="009251EF" w:rsidRPr="005879EF" w:rsidRDefault="002C6F55" w:rsidP="009251EF">
      <w:pPr>
        <w:pStyle w:val="af4"/>
        <w:ind w:firstLineChars="50" w:firstLine="120"/>
      </w:pPr>
      <w:r w:rsidRPr="005879EF">
        <w:rPr>
          <w:rFonts w:hint="eastAsia"/>
        </w:rPr>
        <w:t>法定代表人或授权委托人（签字或盖章）：</w:t>
      </w:r>
    </w:p>
    <w:p w14:paraId="206FFA44" w14:textId="77777777" w:rsidR="009251EF" w:rsidRPr="005879EF" w:rsidRDefault="009251EF" w:rsidP="009251EF">
      <w:pPr>
        <w:pStyle w:val="af4"/>
        <w:ind w:firstLineChars="50" w:firstLine="120"/>
      </w:pPr>
      <w:r w:rsidRPr="005879EF">
        <w:t>日期：</w:t>
      </w:r>
    </w:p>
    <w:p w14:paraId="02E0CDEF" w14:textId="77777777" w:rsidR="009251EF" w:rsidRPr="005879EF" w:rsidRDefault="009251EF" w:rsidP="00A21DA9">
      <w:pPr>
        <w:ind w:firstLine="480"/>
      </w:pPr>
    </w:p>
    <w:p w14:paraId="05490B64" w14:textId="77777777" w:rsidR="004D0DC2" w:rsidRPr="005879EF" w:rsidRDefault="00966F3A" w:rsidP="00A21DA9">
      <w:pPr>
        <w:ind w:firstLine="480"/>
      </w:pPr>
      <w:r w:rsidRPr="005879EF">
        <w:rPr>
          <w:rFonts w:hint="eastAsia"/>
        </w:rPr>
        <w:t>注：</w:t>
      </w:r>
    </w:p>
    <w:p w14:paraId="5E46AC55" w14:textId="77777777" w:rsidR="004D0DC2" w:rsidRPr="005879EF" w:rsidRDefault="004D0DC2" w:rsidP="00A21DA9">
      <w:pPr>
        <w:ind w:firstLine="480"/>
      </w:pPr>
      <w:r w:rsidRPr="005879EF">
        <w:rPr>
          <w:rFonts w:hint="eastAsia"/>
        </w:rPr>
        <w:t>1</w:t>
      </w:r>
      <w:r w:rsidRPr="005879EF">
        <w:rPr>
          <w:rFonts w:hint="eastAsia"/>
        </w:rPr>
        <w:t>、</w:t>
      </w:r>
      <w:r w:rsidR="0063627A" w:rsidRPr="005879EF">
        <w:rPr>
          <w:rFonts w:hint="eastAsia"/>
        </w:rPr>
        <w:t>本表内容为不包含在本项目合作范围内的零星安装</w:t>
      </w:r>
      <w:r w:rsidRPr="005879EF">
        <w:rPr>
          <w:rFonts w:hint="eastAsia"/>
        </w:rPr>
        <w:t>、</w:t>
      </w:r>
      <w:r w:rsidR="0063627A" w:rsidRPr="005879EF">
        <w:rPr>
          <w:rFonts w:hint="eastAsia"/>
        </w:rPr>
        <w:t>改造工程费用，</w:t>
      </w:r>
      <w:r w:rsidRPr="005879EF">
        <w:rPr>
          <w:rFonts w:hint="eastAsia"/>
        </w:rPr>
        <w:t>相关产品质量应与本项目合作范围内的投标产品一致。</w:t>
      </w:r>
    </w:p>
    <w:p w14:paraId="584E21C5" w14:textId="77777777" w:rsidR="0035527B" w:rsidRPr="005879EF" w:rsidRDefault="004D0DC2" w:rsidP="0035527B">
      <w:pPr>
        <w:ind w:firstLine="480"/>
      </w:pPr>
      <w:r w:rsidRPr="005879EF">
        <w:lastRenderedPageBreak/>
        <w:t>2</w:t>
      </w:r>
      <w:r w:rsidRPr="005879EF">
        <w:rPr>
          <w:rFonts w:hint="eastAsia"/>
        </w:rPr>
        <w:t>、</w:t>
      </w:r>
      <w:r w:rsidR="00AD2450" w:rsidRPr="005879EF">
        <w:rPr>
          <w:rFonts w:hint="eastAsia"/>
        </w:rPr>
        <w:t>本表</w:t>
      </w:r>
      <w:r w:rsidR="00C73B31" w:rsidRPr="005879EF">
        <w:rPr>
          <w:rFonts w:hint="eastAsia"/>
        </w:rPr>
        <w:t>无需单独组价</w:t>
      </w:r>
      <w:r w:rsidR="00AD2450" w:rsidRPr="005879EF">
        <w:rPr>
          <w:rFonts w:hint="eastAsia"/>
        </w:rPr>
        <w:t>，</w:t>
      </w:r>
      <w:r w:rsidR="00C73B31" w:rsidRPr="005879EF">
        <w:rPr>
          <w:rFonts w:hint="eastAsia"/>
        </w:rPr>
        <w:t>投标报价</w:t>
      </w:r>
      <w:r w:rsidR="00C73B31" w:rsidRPr="005879EF">
        <w:rPr>
          <w:rFonts w:hint="eastAsia"/>
        </w:rPr>
        <w:t>=</w:t>
      </w:r>
      <w:r w:rsidR="00AD2450" w:rsidRPr="005879EF">
        <w:rPr>
          <w:rFonts w:hint="eastAsia"/>
        </w:rPr>
        <w:t>各控制单价</w:t>
      </w:r>
      <w:r w:rsidR="00C73B31" w:rsidRPr="005879EF">
        <w:rPr>
          <w:rFonts w:hint="eastAsia"/>
        </w:rPr>
        <w:t>×节能改造服务费投标报价÷节能改造服务费</w:t>
      </w:r>
      <w:r w:rsidR="00AD2450" w:rsidRPr="005879EF">
        <w:rPr>
          <w:rFonts w:hint="eastAsia"/>
        </w:rPr>
        <w:t>招标控制价</w:t>
      </w:r>
      <w:r w:rsidR="00C73B31" w:rsidRPr="005879EF">
        <w:rPr>
          <w:rFonts w:hint="eastAsia"/>
        </w:rPr>
        <w:t>（保留整数）</w:t>
      </w:r>
      <w:r w:rsidR="00AD2450" w:rsidRPr="005879EF">
        <w:rPr>
          <w:rFonts w:hint="eastAsia"/>
        </w:rPr>
        <w:t>，</w:t>
      </w:r>
      <w:r w:rsidRPr="005879EF">
        <w:rPr>
          <w:rFonts w:hint="eastAsia"/>
        </w:rPr>
        <w:t>合作</w:t>
      </w:r>
      <w:r w:rsidR="00AD2450" w:rsidRPr="005879EF">
        <w:rPr>
          <w:rFonts w:hint="eastAsia"/>
        </w:rPr>
        <w:t>期</w:t>
      </w:r>
      <w:r w:rsidRPr="005879EF">
        <w:rPr>
          <w:rFonts w:hint="eastAsia"/>
        </w:rPr>
        <w:t>内</w:t>
      </w:r>
      <w:r w:rsidR="00AD2450" w:rsidRPr="005879EF">
        <w:rPr>
          <w:rFonts w:hint="eastAsia"/>
        </w:rPr>
        <w:t>按</w:t>
      </w:r>
      <w:r w:rsidR="00C73B31" w:rsidRPr="005879EF">
        <w:rPr>
          <w:rFonts w:hint="eastAsia"/>
        </w:rPr>
        <w:t>实际工程量</w:t>
      </w:r>
      <w:r w:rsidR="00AD2450" w:rsidRPr="005879EF">
        <w:rPr>
          <w:rFonts w:hint="eastAsia"/>
        </w:rPr>
        <w:t>计价。</w:t>
      </w:r>
    </w:p>
    <w:p w14:paraId="48725882" w14:textId="77777777" w:rsidR="00C321F4" w:rsidRPr="005879EF" w:rsidRDefault="00FB2C80" w:rsidP="00C321F4">
      <w:pPr>
        <w:ind w:firstLine="480"/>
      </w:pPr>
      <w:r w:rsidRPr="005879EF">
        <w:t>3</w:t>
      </w:r>
      <w:r w:rsidR="00C321F4" w:rsidRPr="005879EF">
        <w:rPr>
          <w:rFonts w:hint="eastAsia"/>
        </w:rPr>
        <w:t>、零星工程报价表中同类型、同名称的灯具、灯杆等路灯设施</w:t>
      </w:r>
      <w:r w:rsidRPr="005879EF">
        <w:rPr>
          <w:rFonts w:hint="eastAsia"/>
        </w:rPr>
        <w:t>及路灯基础、开挖等配套设施（工程）</w:t>
      </w:r>
      <w:r w:rsidR="00C321F4" w:rsidRPr="005879EF">
        <w:rPr>
          <w:rFonts w:hint="eastAsia"/>
        </w:rPr>
        <w:t>可能因采购人要求的规格、尺寸不同而产生价格差异，安装地点的不同也可能产生</w:t>
      </w:r>
      <w:r w:rsidRPr="005879EF">
        <w:rPr>
          <w:rFonts w:hint="eastAsia"/>
        </w:rPr>
        <w:t>规格及</w:t>
      </w:r>
      <w:r w:rsidR="00C321F4" w:rsidRPr="005879EF">
        <w:rPr>
          <w:rFonts w:hint="eastAsia"/>
        </w:rPr>
        <w:t>费用差异，请</w:t>
      </w:r>
      <w:r w:rsidR="003B7DBC" w:rsidRPr="005879EF">
        <w:rPr>
          <w:rFonts w:hint="eastAsia"/>
        </w:rPr>
        <w:t>投标供应</w:t>
      </w:r>
      <w:proofErr w:type="gramStart"/>
      <w:r w:rsidR="003B7DBC" w:rsidRPr="005879EF">
        <w:rPr>
          <w:rFonts w:hint="eastAsia"/>
        </w:rPr>
        <w:t>商</w:t>
      </w:r>
      <w:r w:rsidR="00C321F4" w:rsidRPr="005879EF">
        <w:rPr>
          <w:rFonts w:hint="eastAsia"/>
        </w:rPr>
        <w:t>综合</w:t>
      </w:r>
      <w:proofErr w:type="gramEnd"/>
      <w:r w:rsidR="00C321F4" w:rsidRPr="005879EF">
        <w:rPr>
          <w:rFonts w:hint="eastAsia"/>
        </w:rPr>
        <w:t>考虑报价，风险系统由</w:t>
      </w:r>
      <w:r w:rsidR="003B7DBC" w:rsidRPr="005879EF">
        <w:rPr>
          <w:rFonts w:hint="eastAsia"/>
        </w:rPr>
        <w:t>投标供应商</w:t>
      </w:r>
      <w:r w:rsidR="00C321F4" w:rsidRPr="005879EF">
        <w:rPr>
          <w:rFonts w:hint="eastAsia"/>
        </w:rPr>
        <w:t>承担，</w:t>
      </w:r>
      <w:r w:rsidR="003B7DBC" w:rsidRPr="005879EF">
        <w:rPr>
          <w:rFonts w:hint="eastAsia"/>
        </w:rPr>
        <w:t>投标供应商</w:t>
      </w:r>
      <w:r w:rsidR="00C321F4" w:rsidRPr="005879EF">
        <w:rPr>
          <w:rFonts w:hint="eastAsia"/>
        </w:rPr>
        <w:t>不得以任何理由拒绝购置、安装等行为。</w:t>
      </w:r>
      <w:bookmarkEnd w:id="352"/>
    </w:p>
    <w:p w14:paraId="65BA5A2D" w14:textId="77777777" w:rsidR="00A21DA9" w:rsidRPr="005879EF" w:rsidRDefault="00A21DA9" w:rsidP="00D16852">
      <w:pPr>
        <w:pStyle w:val="30"/>
      </w:pPr>
      <w:r w:rsidRPr="005879EF">
        <w:br w:type="page"/>
      </w:r>
      <w:r w:rsidRPr="005879EF">
        <w:lastRenderedPageBreak/>
        <w:t>2</w:t>
      </w:r>
      <w:r w:rsidRPr="005879EF">
        <w:rPr>
          <w:rFonts w:hint="eastAsia"/>
        </w:rPr>
        <w:t>、中小企业声明函</w:t>
      </w:r>
      <w:r w:rsidR="0010310E" w:rsidRPr="005879EF">
        <w:rPr>
          <w:rFonts w:hint="eastAsia"/>
        </w:rPr>
        <w:t>（如有）</w:t>
      </w:r>
    </w:p>
    <w:p w14:paraId="39226037" w14:textId="77777777" w:rsidR="0010310E" w:rsidRPr="005879EF" w:rsidRDefault="0010310E" w:rsidP="00E60056">
      <w:pPr>
        <w:ind w:firstLine="480"/>
      </w:pPr>
      <w:r w:rsidRPr="005879EF">
        <w:rPr>
          <w:rFonts w:hint="eastAsia"/>
        </w:rPr>
        <w:t>（非中小企业无需提供）。</w:t>
      </w:r>
    </w:p>
    <w:p w14:paraId="76D1FF16" w14:textId="77777777" w:rsidR="0079575E" w:rsidRPr="005879EF" w:rsidRDefault="0079575E" w:rsidP="0061691A">
      <w:pPr>
        <w:ind w:firstLineChars="0" w:firstLine="0"/>
        <w:jc w:val="center"/>
        <w:rPr>
          <w:rFonts w:hAnsi="宋体"/>
        </w:rPr>
      </w:pPr>
      <w:r w:rsidRPr="005879EF">
        <w:rPr>
          <w:rFonts w:hAnsi="宋体" w:hint="eastAsia"/>
          <w:b/>
          <w:bCs/>
          <w:szCs w:val="22"/>
        </w:rPr>
        <w:t>中小企业声明函（服务）</w:t>
      </w:r>
    </w:p>
    <w:p w14:paraId="7133D86A" w14:textId="77777777" w:rsidR="0079575E" w:rsidRPr="005879EF" w:rsidRDefault="0079575E" w:rsidP="0079575E">
      <w:pPr>
        <w:ind w:firstLine="480"/>
        <w:rPr>
          <w:rFonts w:hAnsi="宋体"/>
        </w:rPr>
      </w:pPr>
      <w:r w:rsidRPr="005879EF">
        <w:rPr>
          <w:rFonts w:hAnsi="宋体" w:hint="eastAsia"/>
        </w:rPr>
        <w:t>本公司（联合体）郑重声明，根据《政府采购促进中小企业发展管理办法》（财库〔</w:t>
      </w:r>
      <w:r w:rsidRPr="005879EF">
        <w:t>2020</w:t>
      </w:r>
      <w:r w:rsidRPr="005879EF">
        <w:rPr>
          <w:rFonts w:hAnsi="宋体" w:hint="eastAsia"/>
        </w:rPr>
        <w:t>〕</w:t>
      </w:r>
      <w:r w:rsidRPr="005879EF">
        <w:t>46</w:t>
      </w:r>
      <w:r w:rsidRPr="005879EF">
        <w:rPr>
          <w:rFonts w:hAnsi="宋体" w:hint="eastAsia"/>
        </w:rPr>
        <w:t>号）的规定，本公司（联合体）参加</w:t>
      </w:r>
      <w:r w:rsidRPr="005879EF">
        <w:rPr>
          <w:rFonts w:hAnsi="宋体" w:hint="eastAsia"/>
          <w:u w:val="single"/>
        </w:rPr>
        <w:t xml:space="preserve"> </w:t>
      </w:r>
      <w:r w:rsidRPr="005879EF">
        <w:rPr>
          <w:rFonts w:hAnsi="宋体"/>
          <w:u w:val="single"/>
        </w:rPr>
        <w:t xml:space="preserve">             </w:t>
      </w:r>
      <w:r w:rsidRPr="005879EF">
        <w:rPr>
          <w:rFonts w:hAnsi="宋体" w:hint="eastAsia"/>
        </w:rPr>
        <w:t>（单位名称）的</w:t>
      </w:r>
      <w:r w:rsidRPr="005879EF">
        <w:t>______</w:t>
      </w:r>
      <w:r w:rsidRPr="005879EF">
        <w:rPr>
          <w:rFonts w:hint="eastAsia"/>
        </w:rPr>
        <w:t>（项目名称）采购活动，</w:t>
      </w:r>
      <w:r w:rsidR="00A52444" w:rsidRPr="005879EF">
        <w:rPr>
          <w:rFonts w:hint="eastAsia"/>
        </w:rPr>
        <w:t>本项目的</w:t>
      </w:r>
      <w:r w:rsidRPr="005879EF">
        <w:rPr>
          <w:rFonts w:hint="eastAsia"/>
        </w:rPr>
        <w:t>服务全部由符合政策要求的中小企业承接。相关企业（含联合体中的中小企业、签订分包意向协议的中小企业）的具体情况如下：</w:t>
      </w:r>
    </w:p>
    <w:p w14:paraId="6D024A39" w14:textId="77777777" w:rsidR="0079575E" w:rsidRPr="005879EF" w:rsidRDefault="0079575E" w:rsidP="0079575E">
      <w:pPr>
        <w:ind w:firstLine="480"/>
        <w:rPr>
          <w:rFonts w:hAnsi="宋体"/>
        </w:rPr>
      </w:pPr>
      <w:r w:rsidRPr="005879EF">
        <w:rPr>
          <w:rFonts w:hAnsi="宋体" w:hint="eastAsia"/>
        </w:rPr>
        <w:t>1</w:t>
      </w:r>
      <w:r w:rsidRPr="005879EF">
        <w:rPr>
          <w:rFonts w:hAnsi="宋体"/>
        </w:rPr>
        <w:t>.</w:t>
      </w:r>
      <w:bookmarkStart w:id="353" w:name="_Hlk66703756"/>
      <w:r w:rsidRPr="005879EF">
        <w:rPr>
          <w:rFonts w:hAnsi="宋体"/>
          <w:u w:val="single"/>
        </w:rPr>
        <w:t xml:space="preserve">            </w:t>
      </w:r>
      <w:r w:rsidRPr="005879EF">
        <w:rPr>
          <w:rFonts w:hAnsi="宋体" w:hint="eastAsia"/>
        </w:rPr>
        <w:t>（标的名称），属于</w:t>
      </w:r>
      <w:r w:rsidRPr="005879EF">
        <w:rPr>
          <w:rFonts w:hAnsi="宋体" w:hint="eastAsia"/>
          <w:u w:val="single"/>
        </w:rPr>
        <w:t xml:space="preserve"> </w:t>
      </w:r>
      <w:r w:rsidRPr="005879EF">
        <w:rPr>
          <w:rFonts w:hAnsi="宋体"/>
          <w:u w:val="single"/>
        </w:rPr>
        <w:t xml:space="preserve">               </w:t>
      </w:r>
      <w:r w:rsidRPr="005879EF">
        <w:rPr>
          <w:rFonts w:hAnsi="宋体" w:hint="eastAsia"/>
        </w:rPr>
        <w:t>（</w:t>
      </w:r>
      <w:r w:rsidR="0061691A" w:rsidRPr="005879EF">
        <w:rPr>
          <w:rFonts w:hAnsi="宋体" w:hint="eastAsia"/>
          <w:spacing w:val="6"/>
          <w:szCs w:val="22"/>
          <w:u w:val="single"/>
        </w:rPr>
        <w:t xml:space="preserve"> </w:t>
      </w:r>
      <w:r w:rsidR="009D3BEF" w:rsidRPr="005879EF">
        <w:rPr>
          <w:rFonts w:hAnsi="宋体" w:hint="eastAsia"/>
          <w:spacing w:val="6"/>
          <w:szCs w:val="22"/>
          <w:u w:val="single"/>
        </w:rPr>
        <w:t>其他未列明行业</w:t>
      </w:r>
      <w:r w:rsidR="0061691A" w:rsidRPr="005879EF">
        <w:rPr>
          <w:rFonts w:hAnsi="宋体"/>
          <w:spacing w:val="6"/>
          <w:szCs w:val="22"/>
          <w:u w:val="single"/>
        </w:rPr>
        <w:t xml:space="preserve"> </w:t>
      </w:r>
      <w:r w:rsidRPr="005879EF">
        <w:rPr>
          <w:rFonts w:hAnsi="宋体" w:hint="eastAsia"/>
        </w:rPr>
        <w:t>）行业；</w:t>
      </w:r>
      <w:r w:rsidR="0061691A" w:rsidRPr="005879EF">
        <w:rPr>
          <w:rFonts w:hAnsi="宋体" w:hint="eastAsia"/>
        </w:rPr>
        <w:t>承接</w:t>
      </w:r>
      <w:r w:rsidRPr="005879EF">
        <w:rPr>
          <w:rFonts w:hAnsi="宋体" w:hint="eastAsia"/>
        </w:rPr>
        <w:t>企业为</w:t>
      </w:r>
      <w:r w:rsidRPr="005879EF">
        <w:rPr>
          <w:rFonts w:hAnsi="宋体" w:hint="eastAsia"/>
          <w:u w:val="single"/>
        </w:rPr>
        <w:t xml:space="preserve"> </w:t>
      </w:r>
      <w:r w:rsidRPr="005879EF">
        <w:rPr>
          <w:rFonts w:hAnsi="宋体"/>
          <w:u w:val="single"/>
        </w:rPr>
        <w:t xml:space="preserve">     </w:t>
      </w:r>
      <w:r w:rsidRPr="005879EF">
        <w:rPr>
          <w:rFonts w:hAnsi="宋体" w:hint="eastAsia"/>
          <w:u w:val="single"/>
        </w:rPr>
        <w:t xml:space="preserve">         </w:t>
      </w:r>
      <w:r w:rsidRPr="005879EF">
        <w:rPr>
          <w:rFonts w:hAnsi="宋体"/>
          <w:u w:val="single"/>
        </w:rPr>
        <w:t xml:space="preserve">      </w:t>
      </w:r>
      <w:r w:rsidRPr="005879EF">
        <w:rPr>
          <w:rFonts w:hAnsi="宋体" w:hint="eastAsia"/>
        </w:rPr>
        <w:t>（企业名称），从业人员</w:t>
      </w:r>
      <w:r w:rsidRPr="005879EF">
        <w:rPr>
          <w:rFonts w:hAnsi="宋体" w:hint="eastAsia"/>
          <w:u w:val="single"/>
        </w:rPr>
        <w:t xml:space="preserve"> </w:t>
      </w:r>
      <w:r w:rsidRPr="005879EF">
        <w:rPr>
          <w:rFonts w:hAnsi="宋体"/>
          <w:u w:val="single"/>
        </w:rPr>
        <w:t xml:space="preserve">    </w:t>
      </w:r>
      <w:r w:rsidRPr="005879EF">
        <w:rPr>
          <w:rFonts w:hAnsi="宋体" w:hint="eastAsia"/>
        </w:rPr>
        <w:t>人，营业收入为</w:t>
      </w:r>
      <w:r w:rsidRPr="005879EF">
        <w:rPr>
          <w:rFonts w:hAnsi="宋体" w:hint="eastAsia"/>
          <w:u w:val="single"/>
        </w:rPr>
        <w:t xml:space="preserve"> </w:t>
      </w:r>
      <w:r w:rsidRPr="005879EF">
        <w:rPr>
          <w:rFonts w:hAnsi="宋体"/>
          <w:u w:val="single"/>
        </w:rPr>
        <w:t xml:space="preserve">        </w:t>
      </w:r>
      <w:r w:rsidRPr="005879EF">
        <w:rPr>
          <w:rFonts w:hAnsi="宋体" w:hint="eastAsia"/>
        </w:rPr>
        <w:t>万元，资产总额为</w:t>
      </w:r>
      <w:r w:rsidRPr="005879EF">
        <w:rPr>
          <w:rFonts w:hAnsi="宋体" w:hint="eastAsia"/>
          <w:u w:val="single"/>
        </w:rPr>
        <w:t xml:space="preserve"> </w:t>
      </w:r>
      <w:r w:rsidRPr="005879EF">
        <w:rPr>
          <w:rFonts w:hAnsi="宋体"/>
          <w:u w:val="single"/>
        </w:rPr>
        <w:t xml:space="preserve">        </w:t>
      </w:r>
      <w:r w:rsidRPr="005879EF">
        <w:rPr>
          <w:rFonts w:hAnsi="宋体" w:hint="eastAsia"/>
        </w:rPr>
        <w:t>万元，属于</w:t>
      </w:r>
      <w:r w:rsidRPr="005879EF">
        <w:rPr>
          <w:rFonts w:hAnsi="宋体" w:hint="eastAsia"/>
          <w:u w:val="single"/>
        </w:rPr>
        <w:t xml:space="preserve"> </w:t>
      </w:r>
      <w:r w:rsidRPr="005879EF">
        <w:rPr>
          <w:rFonts w:hAnsi="宋体"/>
          <w:u w:val="single"/>
        </w:rPr>
        <w:t xml:space="preserve">         </w:t>
      </w:r>
      <w:r w:rsidRPr="005879EF">
        <w:rPr>
          <w:rFonts w:hAnsi="宋体" w:hint="eastAsia"/>
        </w:rPr>
        <w:t>（中型企业、小型企业、微型企业）；</w:t>
      </w:r>
      <w:bookmarkEnd w:id="353"/>
    </w:p>
    <w:p w14:paraId="0BE66652" w14:textId="77777777" w:rsidR="0079575E" w:rsidRPr="005879EF" w:rsidRDefault="0079575E" w:rsidP="0079575E">
      <w:pPr>
        <w:ind w:firstLine="480"/>
        <w:rPr>
          <w:rFonts w:hAnsi="宋体"/>
        </w:rPr>
      </w:pPr>
      <w:r w:rsidRPr="005879EF">
        <w:rPr>
          <w:rFonts w:hAnsi="宋体" w:hint="eastAsia"/>
        </w:rPr>
        <w:t>2</w:t>
      </w:r>
      <w:r w:rsidRPr="005879EF">
        <w:rPr>
          <w:rFonts w:hAnsi="宋体"/>
        </w:rPr>
        <w:t>.</w:t>
      </w:r>
      <w:r w:rsidRPr="005879EF">
        <w:rPr>
          <w:rFonts w:hAnsi="宋体"/>
          <w:u w:val="single"/>
        </w:rPr>
        <w:t xml:space="preserve">            </w:t>
      </w:r>
      <w:r w:rsidRPr="005879EF">
        <w:rPr>
          <w:rFonts w:hAnsi="宋体" w:hint="eastAsia"/>
          <w:u w:val="single"/>
        </w:rPr>
        <w:t>（标的名称），属于</w:t>
      </w:r>
      <w:r w:rsidRPr="005879EF">
        <w:rPr>
          <w:rFonts w:hAnsi="宋体" w:hint="eastAsia"/>
          <w:u w:val="single"/>
        </w:rPr>
        <w:t xml:space="preserve"> </w:t>
      </w:r>
      <w:r w:rsidRPr="005879EF">
        <w:rPr>
          <w:rFonts w:hAnsi="宋体"/>
          <w:u w:val="single"/>
        </w:rPr>
        <w:t xml:space="preserve">               </w:t>
      </w:r>
      <w:r w:rsidRPr="005879EF">
        <w:rPr>
          <w:rFonts w:hAnsi="宋体" w:hint="eastAsia"/>
          <w:u w:val="single"/>
        </w:rPr>
        <w:t>（</w:t>
      </w:r>
      <w:r w:rsidR="009D3BEF" w:rsidRPr="005879EF">
        <w:rPr>
          <w:rFonts w:hAnsi="宋体" w:hint="eastAsia"/>
          <w:spacing w:val="6"/>
          <w:szCs w:val="22"/>
        </w:rPr>
        <w:t>其他未列明行业</w:t>
      </w:r>
      <w:r w:rsidRPr="005879EF">
        <w:rPr>
          <w:rFonts w:hAnsi="宋体" w:hint="eastAsia"/>
        </w:rPr>
        <w:t>）行业；承接企业为</w:t>
      </w:r>
      <w:r w:rsidRPr="005879EF">
        <w:rPr>
          <w:rFonts w:hAnsi="宋体" w:hint="eastAsia"/>
          <w:u w:val="single"/>
        </w:rPr>
        <w:t xml:space="preserve"> </w:t>
      </w:r>
      <w:r w:rsidRPr="005879EF">
        <w:rPr>
          <w:rFonts w:hAnsi="宋体"/>
          <w:u w:val="single"/>
        </w:rPr>
        <w:t xml:space="preserve">      </w:t>
      </w:r>
      <w:r w:rsidRPr="005879EF">
        <w:rPr>
          <w:rFonts w:hAnsi="宋体" w:hint="eastAsia"/>
          <w:u w:val="single"/>
        </w:rPr>
        <w:t xml:space="preserve">    </w:t>
      </w:r>
      <w:r w:rsidRPr="005879EF">
        <w:rPr>
          <w:rFonts w:hAnsi="宋体"/>
          <w:u w:val="single"/>
        </w:rPr>
        <w:t xml:space="preserve">     </w:t>
      </w:r>
      <w:r w:rsidRPr="005879EF">
        <w:rPr>
          <w:rFonts w:hAnsi="宋体" w:hint="eastAsia"/>
        </w:rPr>
        <w:t>（企业名称），从业人员</w:t>
      </w:r>
      <w:r w:rsidRPr="005879EF">
        <w:rPr>
          <w:rFonts w:hAnsi="宋体" w:hint="eastAsia"/>
          <w:u w:val="single"/>
        </w:rPr>
        <w:t xml:space="preserve"> </w:t>
      </w:r>
      <w:r w:rsidRPr="005879EF">
        <w:rPr>
          <w:rFonts w:hAnsi="宋体"/>
          <w:u w:val="single"/>
        </w:rPr>
        <w:t xml:space="preserve">    </w:t>
      </w:r>
      <w:r w:rsidRPr="005879EF">
        <w:rPr>
          <w:rFonts w:hAnsi="宋体" w:hint="eastAsia"/>
        </w:rPr>
        <w:t>人，营业收入为</w:t>
      </w:r>
      <w:r w:rsidRPr="005879EF">
        <w:rPr>
          <w:rFonts w:hAnsi="宋体" w:hint="eastAsia"/>
          <w:u w:val="single"/>
        </w:rPr>
        <w:t xml:space="preserve"> </w:t>
      </w:r>
      <w:r w:rsidRPr="005879EF">
        <w:rPr>
          <w:rFonts w:hAnsi="宋体"/>
          <w:u w:val="single"/>
        </w:rPr>
        <w:t xml:space="preserve">        </w:t>
      </w:r>
      <w:r w:rsidRPr="005879EF">
        <w:rPr>
          <w:rFonts w:hAnsi="宋体" w:hint="eastAsia"/>
        </w:rPr>
        <w:t>万元，资产总额为</w:t>
      </w:r>
      <w:r w:rsidRPr="005879EF">
        <w:rPr>
          <w:rFonts w:hAnsi="宋体" w:hint="eastAsia"/>
          <w:u w:val="single"/>
        </w:rPr>
        <w:t xml:space="preserve"> </w:t>
      </w:r>
      <w:r w:rsidRPr="005879EF">
        <w:rPr>
          <w:rFonts w:hAnsi="宋体"/>
          <w:u w:val="single"/>
        </w:rPr>
        <w:t xml:space="preserve">        </w:t>
      </w:r>
      <w:r w:rsidRPr="005879EF">
        <w:rPr>
          <w:rFonts w:hAnsi="宋体" w:hint="eastAsia"/>
        </w:rPr>
        <w:t>万元，属于</w:t>
      </w:r>
      <w:r w:rsidRPr="005879EF">
        <w:rPr>
          <w:rFonts w:hAnsi="宋体" w:hint="eastAsia"/>
          <w:u w:val="single"/>
        </w:rPr>
        <w:t xml:space="preserve"> </w:t>
      </w:r>
      <w:r w:rsidRPr="005879EF">
        <w:rPr>
          <w:rFonts w:hAnsi="宋体"/>
          <w:u w:val="single"/>
        </w:rPr>
        <w:t xml:space="preserve">         </w:t>
      </w:r>
      <w:r w:rsidRPr="005879EF">
        <w:rPr>
          <w:rFonts w:hAnsi="宋体" w:hint="eastAsia"/>
          <w:u w:val="single"/>
        </w:rPr>
        <w:t>（中型企业、小型企业、微型企业）；</w:t>
      </w:r>
    </w:p>
    <w:p w14:paraId="20F003C6" w14:textId="77777777" w:rsidR="0079575E" w:rsidRPr="005879EF" w:rsidRDefault="0079575E" w:rsidP="0079575E">
      <w:pPr>
        <w:ind w:firstLine="480"/>
        <w:rPr>
          <w:rFonts w:hAnsi="宋体"/>
        </w:rPr>
      </w:pPr>
      <w:r w:rsidRPr="005879EF">
        <w:rPr>
          <w:rFonts w:hAnsi="宋体"/>
        </w:rPr>
        <w:t>……</w:t>
      </w:r>
    </w:p>
    <w:p w14:paraId="32CD8E4F" w14:textId="77777777" w:rsidR="0079575E" w:rsidRPr="005879EF" w:rsidRDefault="0079575E" w:rsidP="0079575E">
      <w:pPr>
        <w:ind w:firstLine="480"/>
        <w:rPr>
          <w:rFonts w:hAnsi="宋体"/>
        </w:rPr>
      </w:pPr>
      <w:r w:rsidRPr="005879EF">
        <w:rPr>
          <w:rFonts w:hAnsi="宋体" w:hint="eastAsia"/>
        </w:rPr>
        <w:t>以上企业，不属于大企业的分支机构，不存在控股股东为大企业的情形，也不存在与大企业的负责人为同一人的情形。</w:t>
      </w:r>
    </w:p>
    <w:p w14:paraId="12D93C34" w14:textId="77777777" w:rsidR="0079575E" w:rsidRPr="005879EF" w:rsidRDefault="0079575E" w:rsidP="0079575E">
      <w:pPr>
        <w:ind w:firstLine="480"/>
      </w:pPr>
      <w:r w:rsidRPr="005879EF">
        <w:rPr>
          <w:rFonts w:hAnsi="宋体" w:hint="eastAsia"/>
        </w:rPr>
        <w:t>本企业对上述声明内容的真实性负责。如有虚假，将依法承担相应责任。</w:t>
      </w:r>
    </w:p>
    <w:p w14:paraId="32E73FA7" w14:textId="77777777" w:rsidR="0079575E" w:rsidRPr="005879EF" w:rsidRDefault="0079575E" w:rsidP="0079575E">
      <w:pPr>
        <w:ind w:right="480" w:firstLineChars="1950" w:firstLine="4680"/>
        <w:rPr>
          <w:rFonts w:hAnsi="宋体"/>
          <w:bCs/>
        </w:rPr>
      </w:pPr>
    </w:p>
    <w:p w14:paraId="6C81BC50" w14:textId="77777777" w:rsidR="0079575E" w:rsidRPr="005879EF" w:rsidRDefault="0079575E" w:rsidP="0079575E">
      <w:pPr>
        <w:ind w:right="480" w:firstLineChars="1950" w:firstLine="4680"/>
      </w:pPr>
      <w:r w:rsidRPr="005879EF">
        <w:rPr>
          <w:rFonts w:hAnsi="宋体" w:hint="eastAsia"/>
          <w:bCs/>
        </w:rPr>
        <w:t>供应商</w:t>
      </w:r>
      <w:r w:rsidRPr="005879EF">
        <w:rPr>
          <w:rFonts w:hAnsi="宋体" w:hint="eastAsia"/>
        </w:rPr>
        <w:t>名称（加盖公章）：</w:t>
      </w:r>
    </w:p>
    <w:p w14:paraId="48223050" w14:textId="77777777" w:rsidR="0079575E" w:rsidRPr="005879EF" w:rsidRDefault="0079575E" w:rsidP="0079575E">
      <w:pPr>
        <w:ind w:right="480" w:firstLineChars="1950" w:firstLine="4680"/>
        <w:rPr>
          <w:rFonts w:hAnsi="宋体"/>
        </w:rPr>
      </w:pPr>
      <w:r w:rsidRPr="005879EF">
        <w:rPr>
          <w:rFonts w:hAnsi="宋体" w:hint="eastAsia"/>
        </w:rPr>
        <w:t>日期：</w:t>
      </w:r>
    </w:p>
    <w:p w14:paraId="62A45297" w14:textId="77777777" w:rsidR="002209D5" w:rsidRPr="005879EF" w:rsidRDefault="002209D5" w:rsidP="0079575E">
      <w:pPr>
        <w:ind w:right="480" w:firstLineChars="1950" w:firstLine="4680"/>
      </w:pPr>
    </w:p>
    <w:p w14:paraId="5501496A" w14:textId="77777777" w:rsidR="002209D5" w:rsidRPr="005879EF" w:rsidRDefault="002209D5" w:rsidP="006E15C9">
      <w:pPr>
        <w:numPr>
          <w:ilvl w:val="0"/>
          <w:numId w:val="33"/>
        </w:numPr>
        <w:ind w:firstLineChars="0"/>
        <w:rPr>
          <w:rFonts w:hAnsi="宋体"/>
          <w:sz w:val="21"/>
          <w:szCs w:val="21"/>
        </w:rPr>
      </w:pPr>
      <w:r w:rsidRPr="005879EF">
        <w:rPr>
          <w:rFonts w:hAnsi="宋体" w:hint="eastAsia"/>
          <w:sz w:val="21"/>
          <w:szCs w:val="21"/>
        </w:rPr>
        <w:t>从业人员、营业收入、资产总额填报上一年度数据，无上</w:t>
      </w:r>
      <w:proofErr w:type="gramStart"/>
      <w:r w:rsidRPr="005879EF">
        <w:rPr>
          <w:rFonts w:hAnsi="宋体" w:hint="eastAsia"/>
          <w:sz w:val="21"/>
          <w:szCs w:val="21"/>
        </w:rPr>
        <w:t>一</w:t>
      </w:r>
      <w:proofErr w:type="gramEnd"/>
      <w:r w:rsidRPr="005879EF">
        <w:rPr>
          <w:rFonts w:hAnsi="宋体" w:hint="eastAsia"/>
          <w:sz w:val="21"/>
          <w:szCs w:val="21"/>
        </w:rPr>
        <w:t>年度数据的新成立企业可不填报。</w:t>
      </w:r>
    </w:p>
    <w:p w14:paraId="2D6A4A31" w14:textId="77777777" w:rsidR="002209D5" w:rsidRPr="005879EF" w:rsidRDefault="002209D5" w:rsidP="006E15C9">
      <w:pPr>
        <w:numPr>
          <w:ilvl w:val="0"/>
          <w:numId w:val="33"/>
        </w:numPr>
        <w:ind w:firstLineChars="0"/>
        <w:rPr>
          <w:rFonts w:hAnsi="宋体"/>
          <w:sz w:val="21"/>
          <w:szCs w:val="21"/>
        </w:rPr>
      </w:pPr>
      <w:r w:rsidRPr="005879EF">
        <w:rPr>
          <w:rFonts w:hAnsi="宋体" w:hint="eastAsia"/>
          <w:sz w:val="21"/>
          <w:szCs w:val="21"/>
        </w:rPr>
        <w:t>中小微型企业划分标准参照国家统计局印发的《统计上大中小微型企业划分办法（</w:t>
      </w:r>
      <w:r w:rsidRPr="005879EF">
        <w:rPr>
          <w:rFonts w:hAnsi="宋体" w:hint="eastAsia"/>
          <w:sz w:val="21"/>
          <w:szCs w:val="21"/>
        </w:rPr>
        <w:t>2017</w:t>
      </w:r>
      <w:r w:rsidRPr="005879EF">
        <w:rPr>
          <w:rFonts w:hAnsi="宋体" w:hint="eastAsia"/>
          <w:sz w:val="21"/>
          <w:szCs w:val="21"/>
        </w:rPr>
        <w:t>）》，上述填写的所属行业详见《统计上大中小微型企业划分办法（</w:t>
      </w:r>
      <w:r w:rsidRPr="005879EF">
        <w:rPr>
          <w:rFonts w:hAnsi="宋体" w:hint="eastAsia"/>
          <w:sz w:val="21"/>
          <w:szCs w:val="21"/>
        </w:rPr>
        <w:t>2017</w:t>
      </w:r>
      <w:r w:rsidRPr="005879EF">
        <w:rPr>
          <w:rFonts w:hAnsi="宋体" w:hint="eastAsia"/>
          <w:sz w:val="21"/>
          <w:szCs w:val="21"/>
        </w:rPr>
        <w:t>）》附件。</w:t>
      </w:r>
    </w:p>
    <w:p w14:paraId="61ACF5BE" w14:textId="77777777" w:rsidR="002209D5" w:rsidRPr="005879EF" w:rsidRDefault="002209D5" w:rsidP="006E15C9">
      <w:pPr>
        <w:numPr>
          <w:ilvl w:val="0"/>
          <w:numId w:val="33"/>
        </w:numPr>
        <w:ind w:firstLineChars="0"/>
        <w:rPr>
          <w:rFonts w:hAnsi="宋体"/>
          <w:sz w:val="21"/>
          <w:szCs w:val="21"/>
        </w:rPr>
      </w:pPr>
      <w:r w:rsidRPr="005879EF">
        <w:rPr>
          <w:rFonts w:hAnsi="宋体" w:hint="eastAsia"/>
          <w:sz w:val="21"/>
          <w:szCs w:val="21"/>
        </w:rPr>
        <w:lastRenderedPageBreak/>
        <w:t>供应商提供声明</w:t>
      </w:r>
      <w:proofErr w:type="gramStart"/>
      <w:r w:rsidRPr="005879EF">
        <w:rPr>
          <w:rFonts w:hAnsi="宋体" w:hint="eastAsia"/>
          <w:sz w:val="21"/>
          <w:szCs w:val="21"/>
        </w:rPr>
        <w:t>函内容</w:t>
      </w:r>
      <w:proofErr w:type="gramEnd"/>
      <w:r w:rsidRPr="005879EF">
        <w:rPr>
          <w:rFonts w:hAnsi="宋体" w:hint="eastAsia"/>
          <w:sz w:val="21"/>
          <w:szCs w:val="21"/>
        </w:rPr>
        <w:t>不实的，属于提供虚假材料谋取中标、成交，依照《中华人民共和国政府采购法》等国家有关规定追究相应责任。</w:t>
      </w:r>
    </w:p>
    <w:p w14:paraId="435C5FDA" w14:textId="77777777" w:rsidR="00A21DA9" w:rsidRPr="005879EF" w:rsidRDefault="00A21DA9" w:rsidP="00D16852">
      <w:pPr>
        <w:pStyle w:val="30"/>
        <w:rPr>
          <w:b w:val="0"/>
          <w:bCs/>
        </w:rPr>
      </w:pPr>
      <w:r w:rsidRPr="005879EF">
        <w:br w:type="page"/>
      </w:r>
      <w:r w:rsidRPr="005879EF">
        <w:rPr>
          <w:rFonts w:hint="eastAsia"/>
        </w:rPr>
        <w:lastRenderedPageBreak/>
        <w:t>3</w:t>
      </w:r>
      <w:r w:rsidRPr="005879EF">
        <w:rPr>
          <w:rFonts w:hint="eastAsia"/>
        </w:rPr>
        <w:t>、监狱和戒毒企业证明材料</w:t>
      </w:r>
      <w:r w:rsidR="0010310E" w:rsidRPr="005879EF">
        <w:rPr>
          <w:rFonts w:hint="eastAsia"/>
        </w:rPr>
        <w:t>（如有）</w:t>
      </w:r>
    </w:p>
    <w:p w14:paraId="49D60244" w14:textId="77777777" w:rsidR="00A21DA9" w:rsidRPr="005879EF" w:rsidRDefault="00A21DA9" w:rsidP="00A21DA9">
      <w:pPr>
        <w:ind w:firstLine="480"/>
      </w:pPr>
      <w:r w:rsidRPr="005879EF">
        <w:rPr>
          <w:rFonts w:hint="eastAsia"/>
        </w:rPr>
        <w:t>监狱和戒毒企业参加投标时应提供由省级以上监狱管理局、戒毒管理局（含新疆生产建设兵团）出具的属于监狱企业的证明文件。</w:t>
      </w:r>
    </w:p>
    <w:p w14:paraId="3221BCE7" w14:textId="77777777" w:rsidR="00A21DA9" w:rsidRPr="005879EF" w:rsidRDefault="00A21DA9" w:rsidP="00A21DA9">
      <w:pPr>
        <w:ind w:firstLine="480"/>
      </w:pPr>
      <w:r w:rsidRPr="005879EF">
        <w:rPr>
          <w:rFonts w:hint="eastAsia"/>
        </w:rPr>
        <w:t>（复印件加盖公章</w:t>
      </w:r>
      <w:r w:rsidR="0010310E" w:rsidRPr="005879EF">
        <w:rPr>
          <w:rFonts w:hint="eastAsia"/>
        </w:rPr>
        <w:t>，非监狱和戒毒企业无需提供</w:t>
      </w:r>
      <w:r w:rsidRPr="005879EF">
        <w:rPr>
          <w:rFonts w:hint="eastAsia"/>
        </w:rPr>
        <w:t>）</w:t>
      </w:r>
    </w:p>
    <w:p w14:paraId="5358A75C" w14:textId="77777777" w:rsidR="00A21DA9" w:rsidRPr="005879EF" w:rsidRDefault="00A21DA9" w:rsidP="00D16852">
      <w:pPr>
        <w:pStyle w:val="30"/>
        <w:rPr>
          <w:b w:val="0"/>
          <w:bCs/>
        </w:rPr>
      </w:pPr>
      <w:r w:rsidRPr="005879EF">
        <w:rPr>
          <w:b w:val="0"/>
          <w:bCs/>
        </w:rPr>
        <w:br w:type="page"/>
      </w:r>
      <w:r w:rsidRPr="005879EF">
        <w:rPr>
          <w:rFonts w:hint="eastAsia"/>
        </w:rPr>
        <w:lastRenderedPageBreak/>
        <w:t>4</w:t>
      </w:r>
      <w:r w:rsidRPr="005879EF">
        <w:rPr>
          <w:rFonts w:hint="eastAsia"/>
        </w:rPr>
        <w:t>、残疾人福利性单位声明函</w:t>
      </w:r>
      <w:r w:rsidR="0010310E" w:rsidRPr="005879EF">
        <w:rPr>
          <w:rFonts w:hint="eastAsia"/>
        </w:rPr>
        <w:t>（如有）</w:t>
      </w:r>
    </w:p>
    <w:p w14:paraId="0B194C2B" w14:textId="77777777" w:rsidR="0010310E" w:rsidRPr="005879EF" w:rsidRDefault="0010310E" w:rsidP="00A21DA9">
      <w:pPr>
        <w:ind w:firstLine="480"/>
      </w:pPr>
      <w:r w:rsidRPr="005879EF">
        <w:rPr>
          <w:rFonts w:hint="eastAsia"/>
        </w:rPr>
        <w:t>（非残疾人福利性单位无需提供）</w:t>
      </w:r>
    </w:p>
    <w:p w14:paraId="648BB5A2" w14:textId="77777777" w:rsidR="00A21DA9" w:rsidRPr="005879EF" w:rsidRDefault="00A21DA9" w:rsidP="00A21DA9">
      <w:pPr>
        <w:ind w:firstLine="480"/>
      </w:pPr>
      <w:r w:rsidRPr="005879EF">
        <w:rPr>
          <w:rFonts w:hint="eastAsia"/>
        </w:rPr>
        <w:t>本单位郑重声明，根据《财政部民政部中国残疾人联合会关于促进残疾人就业政府采购政策的通知》（财库〔</w:t>
      </w:r>
      <w:r w:rsidRPr="005879EF">
        <w:rPr>
          <w:rFonts w:hint="eastAsia"/>
        </w:rPr>
        <w:t>2017</w:t>
      </w:r>
      <w:r w:rsidRPr="005879EF">
        <w:rPr>
          <w:rFonts w:hint="eastAsia"/>
        </w:rPr>
        <w:t>〕</w:t>
      </w:r>
      <w:r w:rsidRPr="005879EF">
        <w:rPr>
          <w:rFonts w:hint="eastAsia"/>
        </w:rPr>
        <w:t xml:space="preserve">141 </w:t>
      </w:r>
      <w:r w:rsidRPr="005879EF">
        <w:rPr>
          <w:rFonts w:hint="eastAsia"/>
        </w:rPr>
        <w:t>号）的规定，本单位为符合条件的残疾人福利性单位，且本单位参加</w:t>
      </w:r>
      <w:r w:rsidRPr="005879EF">
        <w:rPr>
          <w:rFonts w:hint="eastAsia"/>
        </w:rPr>
        <w:t>______</w:t>
      </w:r>
      <w:r w:rsidRPr="005879EF">
        <w:rPr>
          <w:rFonts w:hint="eastAsia"/>
        </w:rPr>
        <w:t>单位的</w:t>
      </w:r>
      <w:r w:rsidRPr="005879EF">
        <w:rPr>
          <w:rFonts w:hint="eastAsia"/>
        </w:rPr>
        <w:t>______</w:t>
      </w:r>
      <w:r w:rsidRPr="005879EF">
        <w:rPr>
          <w:rFonts w:hint="eastAsia"/>
        </w:rPr>
        <w:t>项目采购活动提供本单位制造的货物（由本单位承担工程</w:t>
      </w:r>
      <w:r w:rsidRPr="005879EF">
        <w:rPr>
          <w:rFonts w:hint="eastAsia"/>
        </w:rPr>
        <w:t>/</w:t>
      </w:r>
      <w:r w:rsidRPr="005879EF">
        <w:rPr>
          <w:rFonts w:hint="eastAsia"/>
        </w:rPr>
        <w:t>提供服务），或者提供其他残疾人福利性单位制造的货物（不包括使用非残疾人福利性单位注册商标的货物）。</w:t>
      </w:r>
    </w:p>
    <w:p w14:paraId="5EC3E18A" w14:textId="77777777" w:rsidR="00A21DA9" w:rsidRPr="005879EF" w:rsidRDefault="00A21DA9" w:rsidP="00A21DA9">
      <w:pPr>
        <w:ind w:firstLine="480"/>
      </w:pPr>
      <w:r w:rsidRPr="005879EF">
        <w:rPr>
          <w:rFonts w:hint="eastAsia"/>
        </w:rPr>
        <w:t>本单位对上述声明的真实性负责。如有虚假，将依法承担相应责任。</w:t>
      </w:r>
    </w:p>
    <w:p w14:paraId="1BB0553C" w14:textId="77777777" w:rsidR="002209D5" w:rsidRPr="005879EF" w:rsidRDefault="002209D5" w:rsidP="00A21DA9">
      <w:pPr>
        <w:ind w:firstLine="480"/>
      </w:pPr>
    </w:p>
    <w:p w14:paraId="56C29A10" w14:textId="77777777" w:rsidR="00A21DA9" w:rsidRPr="005879EF" w:rsidRDefault="003B7DBC" w:rsidP="00A21DA9">
      <w:pPr>
        <w:ind w:firstLine="480"/>
      </w:pPr>
      <w:r w:rsidRPr="005879EF">
        <w:rPr>
          <w:rFonts w:hint="eastAsia"/>
        </w:rPr>
        <w:t>投标供应商</w:t>
      </w:r>
      <w:r w:rsidR="00A21DA9" w:rsidRPr="005879EF">
        <w:rPr>
          <w:rFonts w:hint="eastAsia"/>
        </w:rPr>
        <w:t>名称（盖章）：</w:t>
      </w:r>
    </w:p>
    <w:p w14:paraId="029D4BA8" w14:textId="77777777" w:rsidR="007302D7" w:rsidRPr="005879EF" w:rsidRDefault="00A21DA9" w:rsidP="00A21DA9">
      <w:pPr>
        <w:ind w:firstLine="480"/>
      </w:pPr>
      <w:r w:rsidRPr="005879EF">
        <w:rPr>
          <w:rFonts w:hint="eastAsia"/>
        </w:rPr>
        <w:t>日期：</w:t>
      </w:r>
    </w:p>
    <w:p w14:paraId="676C1876" w14:textId="77777777" w:rsidR="002043ED" w:rsidRPr="005879EF" w:rsidRDefault="002043ED" w:rsidP="00A21DA9">
      <w:pPr>
        <w:ind w:firstLine="480"/>
      </w:pPr>
      <w:r w:rsidRPr="005879EF">
        <w:br w:type="page"/>
      </w:r>
    </w:p>
    <w:p w14:paraId="38F35C0F" w14:textId="77777777" w:rsidR="007302D7" w:rsidRPr="005879EF" w:rsidRDefault="007302D7" w:rsidP="00524C26">
      <w:pPr>
        <w:pStyle w:val="1"/>
      </w:pPr>
      <w:bookmarkStart w:id="354" w:name="_Toc489532347"/>
      <w:bookmarkStart w:id="355" w:name="_Toc82034797"/>
      <w:r w:rsidRPr="005879EF">
        <w:lastRenderedPageBreak/>
        <w:t>第</w:t>
      </w:r>
      <w:r w:rsidR="00524C26" w:rsidRPr="005879EF">
        <w:t>五</w:t>
      </w:r>
      <w:r w:rsidRPr="005879EF">
        <w:t>章</w:t>
      </w:r>
      <w:r w:rsidRPr="005879EF">
        <w:t xml:space="preserve"> </w:t>
      </w:r>
      <w:r w:rsidRPr="005879EF">
        <w:t>评审办法与细则</w:t>
      </w:r>
      <w:bookmarkEnd w:id="354"/>
      <w:bookmarkEnd w:id="355"/>
    </w:p>
    <w:p w14:paraId="6B1F7939" w14:textId="77777777" w:rsidR="007302D7" w:rsidRPr="005879EF" w:rsidRDefault="00524C26" w:rsidP="00524C26">
      <w:pPr>
        <w:pStyle w:val="2"/>
        <w:rPr>
          <w:lang w:val="zh-CN"/>
        </w:rPr>
      </w:pPr>
      <w:bookmarkStart w:id="356" w:name="_Toc82034798"/>
      <w:bookmarkStart w:id="357" w:name="_Toc489532349"/>
      <w:r w:rsidRPr="005879EF">
        <w:rPr>
          <w:rFonts w:hint="eastAsia"/>
        </w:rPr>
        <w:t>一</w:t>
      </w:r>
      <w:r w:rsidR="007302D7" w:rsidRPr="005879EF">
        <w:t>、</w:t>
      </w:r>
      <w:r w:rsidR="007302D7" w:rsidRPr="005879EF">
        <w:rPr>
          <w:lang w:val="zh-CN"/>
        </w:rPr>
        <w:t>评审办法</w:t>
      </w:r>
      <w:bookmarkEnd w:id="356"/>
    </w:p>
    <w:p w14:paraId="317A6E61" w14:textId="77777777" w:rsidR="007302D7" w:rsidRPr="005879EF" w:rsidRDefault="007302D7">
      <w:pPr>
        <w:ind w:firstLine="480"/>
        <w:rPr>
          <w:lang w:val="zh-CN"/>
        </w:rPr>
      </w:pPr>
      <w:bookmarkStart w:id="358" w:name="_Hlk80906932"/>
      <w:r w:rsidRPr="005879EF">
        <w:rPr>
          <w:lang w:val="zh-CN"/>
        </w:rPr>
        <w:t>（</w:t>
      </w:r>
      <w:r w:rsidRPr="005879EF">
        <w:rPr>
          <w:lang w:val="zh-CN"/>
        </w:rPr>
        <w:t>1</w:t>
      </w:r>
      <w:r w:rsidRPr="005879EF">
        <w:rPr>
          <w:lang w:val="zh-CN"/>
        </w:rPr>
        <w:t>）评审办法采用综合评分法，总分值</w:t>
      </w:r>
      <w:r w:rsidRPr="005879EF">
        <w:rPr>
          <w:lang w:val="zh-CN"/>
        </w:rPr>
        <w:t>100</w:t>
      </w:r>
      <w:r w:rsidRPr="005879EF">
        <w:rPr>
          <w:lang w:val="zh-CN"/>
        </w:rPr>
        <w:t>分，其中资信</w:t>
      </w:r>
      <w:r w:rsidRPr="005879EF">
        <w:t>标</w:t>
      </w:r>
      <w:r w:rsidRPr="005879EF">
        <w:rPr>
          <w:u w:val="single"/>
        </w:rPr>
        <w:t xml:space="preserve"> </w:t>
      </w:r>
      <w:r w:rsidR="00B34EE2" w:rsidRPr="005879EF">
        <w:rPr>
          <w:u w:val="single"/>
        </w:rPr>
        <w:t>9</w:t>
      </w:r>
      <w:r w:rsidR="005755F4" w:rsidRPr="005879EF">
        <w:rPr>
          <w:u w:val="single"/>
        </w:rPr>
        <w:t xml:space="preserve"> </w:t>
      </w:r>
      <w:r w:rsidRPr="005879EF">
        <w:t>分、</w:t>
      </w:r>
      <w:r w:rsidRPr="005879EF">
        <w:rPr>
          <w:lang w:val="zh-CN"/>
        </w:rPr>
        <w:t>技术标</w:t>
      </w:r>
      <w:r w:rsidRPr="005879EF">
        <w:rPr>
          <w:u w:val="single"/>
        </w:rPr>
        <w:t xml:space="preserve"> </w:t>
      </w:r>
      <w:r w:rsidR="008D63D3" w:rsidRPr="005879EF">
        <w:rPr>
          <w:u w:val="single"/>
        </w:rPr>
        <w:t>6</w:t>
      </w:r>
      <w:r w:rsidR="00B34EE2" w:rsidRPr="005879EF">
        <w:rPr>
          <w:u w:val="single"/>
        </w:rPr>
        <w:t>1</w:t>
      </w:r>
      <w:r w:rsidR="005755F4" w:rsidRPr="005879EF">
        <w:rPr>
          <w:u w:val="single"/>
        </w:rPr>
        <w:t xml:space="preserve"> </w:t>
      </w:r>
      <w:r w:rsidRPr="005879EF">
        <w:rPr>
          <w:lang w:val="zh-CN"/>
        </w:rPr>
        <w:t>分、</w:t>
      </w:r>
      <w:r w:rsidR="00346771" w:rsidRPr="005879EF">
        <w:rPr>
          <w:lang w:val="zh-CN"/>
        </w:rPr>
        <w:t>报价标</w:t>
      </w:r>
      <w:r w:rsidRPr="005879EF">
        <w:rPr>
          <w:u w:val="single"/>
        </w:rPr>
        <w:t xml:space="preserve"> </w:t>
      </w:r>
      <w:r w:rsidR="00D05E46" w:rsidRPr="005879EF">
        <w:rPr>
          <w:u w:val="single"/>
        </w:rPr>
        <w:t xml:space="preserve">30 </w:t>
      </w:r>
      <w:r w:rsidRPr="005879EF">
        <w:rPr>
          <w:lang w:val="zh-CN"/>
        </w:rPr>
        <w:t>分。</w:t>
      </w:r>
    </w:p>
    <w:bookmarkEnd w:id="358"/>
    <w:p w14:paraId="40E93DA7" w14:textId="77777777" w:rsidR="007302D7" w:rsidRPr="005879EF" w:rsidRDefault="007302D7">
      <w:pPr>
        <w:ind w:firstLine="480"/>
        <w:rPr>
          <w:lang w:val="zh-CN"/>
        </w:rPr>
      </w:pPr>
      <w:r w:rsidRPr="005879EF">
        <w:rPr>
          <w:lang w:val="zh-CN"/>
        </w:rPr>
        <w:t>（</w:t>
      </w:r>
      <w:r w:rsidRPr="005879EF">
        <w:rPr>
          <w:lang w:val="zh-CN"/>
        </w:rPr>
        <w:t>2</w:t>
      </w:r>
      <w:r w:rsidRPr="005879EF">
        <w:rPr>
          <w:lang w:val="zh-CN"/>
        </w:rPr>
        <w:t>）总得分</w:t>
      </w:r>
      <w:r w:rsidRPr="005879EF">
        <w:rPr>
          <w:lang w:val="zh-CN"/>
        </w:rPr>
        <w:t>=</w:t>
      </w:r>
      <w:r w:rsidRPr="005879EF">
        <w:rPr>
          <w:lang w:val="zh-CN"/>
        </w:rPr>
        <w:t>资信</w:t>
      </w:r>
      <w:r w:rsidRPr="005879EF">
        <w:t>标得分</w:t>
      </w:r>
      <w:r w:rsidRPr="005879EF">
        <w:t>+</w:t>
      </w:r>
      <w:r w:rsidRPr="005879EF">
        <w:rPr>
          <w:lang w:val="zh-CN"/>
        </w:rPr>
        <w:t>技术标得分</w:t>
      </w:r>
      <w:r w:rsidRPr="005879EF">
        <w:t>+</w:t>
      </w:r>
      <w:r w:rsidR="00346771" w:rsidRPr="005879EF">
        <w:rPr>
          <w:lang w:val="zh-CN"/>
        </w:rPr>
        <w:t>报价标</w:t>
      </w:r>
      <w:r w:rsidRPr="005879EF">
        <w:rPr>
          <w:lang w:val="zh-CN"/>
        </w:rPr>
        <w:t>得分</w:t>
      </w:r>
    </w:p>
    <w:p w14:paraId="4EEF1545" w14:textId="77777777" w:rsidR="007302D7" w:rsidRPr="005879EF" w:rsidRDefault="007302D7">
      <w:pPr>
        <w:ind w:firstLine="480"/>
        <w:rPr>
          <w:lang w:val="zh-CN"/>
        </w:rPr>
      </w:pPr>
      <w:r w:rsidRPr="005879EF">
        <w:rPr>
          <w:lang w:val="zh-CN"/>
        </w:rPr>
        <w:t>（</w:t>
      </w:r>
      <w:r w:rsidRPr="005879EF">
        <w:rPr>
          <w:lang w:val="zh-CN"/>
        </w:rPr>
        <w:t>3</w:t>
      </w:r>
      <w:r w:rsidRPr="005879EF">
        <w:rPr>
          <w:lang w:val="zh-CN"/>
        </w:rPr>
        <w:t>）评标委员会对每组投标文件按</w:t>
      </w:r>
      <w:r w:rsidRPr="005879EF">
        <w:t>资信标、</w:t>
      </w:r>
      <w:r w:rsidRPr="005879EF">
        <w:rPr>
          <w:lang w:val="zh-CN"/>
        </w:rPr>
        <w:t>技术标、</w:t>
      </w:r>
      <w:r w:rsidR="00346771" w:rsidRPr="005879EF">
        <w:rPr>
          <w:lang w:val="zh-CN"/>
        </w:rPr>
        <w:t>报价标</w:t>
      </w:r>
      <w:r w:rsidRPr="005879EF">
        <w:rPr>
          <w:lang w:val="zh-CN"/>
        </w:rPr>
        <w:t>的顺序进行评审，</w:t>
      </w:r>
      <w:r w:rsidRPr="005879EF">
        <w:t>并计算得分</w:t>
      </w:r>
      <w:r w:rsidRPr="005879EF">
        <w:rPr>
          <w:lang w:val="zh-CN"/>
        </w:rPr>
        <w:t>。</w:t>
      </w:r>
    </w:p>
    <w:p w14:paraId="450FDD98" w14:textId="77777777" w:rsidR="007302D7" w:rsidRPr="005879EF" w:rsidRDefault="007302D7">
      <w:pPr>
        <w:ind w:firstLine="480"/>
        <w:rPr>
          <w:kern w:val="0"/>
          <w:szCs w:val="21"/>
          <w:lang w:val="zh-CN"/>
        </w:rPr>
      </w:pPr>
      <w:r w:rsidRPr="005879EF">
        <w:rPr>
          <w:lang w:val="zh-CN"/>
        </w:rPr>
        <w:t>（</w:t>
      </w:r>
      <w:r w:rsidRPr="005879EF">
        <w:rPr>
          <w:lang w:val="zh-CN"/>
        </w:rPr>
        <w:t>4</w:t>
      </w:r>
      <w:r w:rsidRPr="005879EF">
        <w:rPr>
          <w:lang w:val="zh-CN"/>
        </w:rPr>
        <w:t>）投标文件的资信</w:t>
      </w:r>
      <w:r w:rsidRPr="005879EF">
        <w:t>标、</w:t>
      </w:r>
      <w:r w:rsidR="00346771" w:rsidRPr="005879EF">
        <w:rPr>
          <w:lang w:val="zh-CN"/>
        </w:rPr>
        <w:t>报价标</w:t>
      </w:r>
      <w:r w:rsidRPr="005879EF">
        <w:rPr>
          <w:lang w:val="zh-CN"/>
        </w:rPr>
        <w:t>评审时，由评标委员会根据</w:t>
      </w:r>
      <w:r w:rsidR="003B7DBC" w:rsidRPr="005879EF">
        <w:rPr>
          <w:rFonts w:hint="eastAsia"/>
          <w:lang w:val="zh-CN"/>
        </w:rPr>
        <w:t>投标供应商</w:t>
      </w:r>
      <w:r w:rsidRPr="005879EF">
        <w:rPr>
          <w:lang w:val="zh-CN"/>
        </w:rPr>
        <w:t>提供的相关证明材料进行集体认定（四舍五入，保留小数点后两位）。技术标评审时，由各评审专家独立对每个有效的投标文件进行评价、打分（四舍五入，保留小数点后一位），</w:t>
      </w:r>
      <w:r w:rsidR="003B7DBC" w:rsidRPr="005879EF">
        <w:rPr>
          <w:rFonts w:hint="eastAsia"/>
          <w:lang w:val="zh-CN"/>
        </w:rPr>
        <w:t>投标供应商</w:t>
      </w:r>
      <w:r w:rsidRPr="005879EF">
        <w:rPr>
          <w:lang w:val="zh-CN"/>
        </w:rPr>
        <w:t>技术标得分为所有评审专家对其打分的算术平均值（四舍五入，保留小数点后两位）。</w:t>
      </w:r>
      <w:r w:rsidR="003B7DBC" w:rsidRPr="005879EF">
        <w:rPr>
          <w:rFonts w:hint="eastAsia"/>
          <w:lang w:val="zh-CN"/>
        </w:rPr>
        <w:t>投标供应商</w:t>
      </w:r>
      <w:r w:rsidRPr="005879EF">
        <w:rPr>
          <w:lang w:val="zh-CN"/>
        </w:rPr>
        <w:t>的总得分为资信</w:t>
      </w:r>
      <w:r w:rsidRPr="005879EF">
        <w:t>标得分</w:t>
      </w:r>
      <w:r w:rsidRPr="005879EF">
        <w:rPr>
          <w:lang w:val="zh-CN"/>
        </w:rPr>
        <w:t>+</w:t>
      </w:r>
      <w:r w:rsidRPr="005879EF">
        <w:rPr>
          <w:lang w:val="zh-CN"/>
        </w:rPr>
        <w:t>技术标得分</w:t>
      </w:r>
      <w:r w:rsidRPr="005879EF">
        <w:t>+</w:t>
      </w:r>
      <w:r w:rsidR="00346771" w:rsidRPr="005879EF">
        <w:rPr>
          <w:lang w:val="zh-CN"/>
        </w:rPr>
        <w:t>报价标</w:t>
      </w:r>
      <w:r w:rsidRPr="005879EF">
        <w:rPr>
          <w:lang w:val="zh-CN"/>
        </w:rPr>
        <w:t>得分（四舍五入，保留小数点后两位）。</w:t>
      </w:r>
    </w:p>
    <w:bookmarkEnd w:id="357"/>
    <w:p w14:paraId="0CB4EEC8" w14:textId="77777777" w:rsidR="007302D7" w:rsidRPr="005879EF" w:rsidRDefault="007302D7">
      <w:pPr>
        <w:autoSpaceDE w:val="0"/>
        <w:autoSpaceDN w:val="0"/>
        <w:adjustRightInd w:val="0"/>
        <w:ind w:firstLine="562"/>
        <w:rPr>
          <w:rFonts w:ascii="宋体" w:cs="宋体"/>
          <w:b/>
          <w:bCs/>
          <w:kern w:val="0"/>
          <w:sz w:val="28"/>
          <w:szCs w:val="28"/>
        </w:rPr>
        <w:sectPr w:rsidR="007302D7" w:rsidRPr="005879EF" w:rsidSect="002043ED">
          <w:headerReference w:type="even" r:id="rId22"/>
          <w:footerReference w:type="even" r:id="rId23"/>
          <w:footerReference w:type="default" r:id="rId24"/>
          <w:headerReference w:type="first" r:id="rId25"/>
          <w:footerReference w:type="first" r:id="rId26"/>
          <w:pgSz w:w="11906" w:h="16838"/>
          <w:pgMar w:top="1418" w:right="1418" w:bottom="1418" w:left="1588" w:header="851" w:footer="907" w:gutter="0"/>
          <w:cols w:space="720"/>
          <w:docGrid w:type="lines" w:linePitch="326"/>
        </w:sectPr>
      </w:pPr>
    </w:p>
    <w:p w14:paraId="14392AFA" w14:textId="77777777" w:rsidR="007302D7" w:rsidRPr="005879EF" w:rsidRDefault="00AD46EB" w:rsidP="00524C26">
      <w:pPr>
        <w:pStyle w:val="2"/>
      </w:pPr>
      <w:bookmarkStart w:id="359" w:name="_Toc82034799"/>
      <w:bookmarkStart w:id="360" w:name="_Hlk76636717"/>
      <w:r w:rsidRPr="005879EF">
        <w:rPr>
          <w:rFonts w:hint="eastAsia"/>
        </w:rPr>
        <w:lastRenderedPageBreak/>
        <w:t>二</w:t>
      </w:r>
      <w:r w:rsidR="007302D7" w:rsidRPr="005879EF">
        <w:t>、评审明细</w:t>
      </w:r>
      <w:bookmarkEnd w:id="359"/>
    </w:p>
    <w:p w14:paraId="703274C3" w14:textId="77777777" w:rsidR="00181B0C" w:rsidRPr="005879EF" w:rsidRDefault="00181B0C" w:rsidP="00B1688A">
      <w:pPr>
        <w:ind w:firstLineChars="0" w:firstLine="0"/>
        <w:rPr>
          <w:b/>
        </w:rPr>
      </w:pPr>
      <w:r w:rsidRPr="005879EF">
        <w:rPr>
          <w:rFonts w:hint="eastAsia"/>
          <w:b/>
        </w:rPr>
        <w:t>1</w:t>
      </w:r>
      <w:r w:rsidRPr="005879EF">
        <w:rPr>
          <w:rFonts w:hint="eastAsia"/>
          <w:b/>
        </w:rPr>
        <w:t>、符合性审查标准</w:t>
      </w:r>
    </w:p>
    <w:tbl>
      <w:tblPr>
        <w:tblW w:w="94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63"/>
        <w:gridCol w:w="1513"/>
        <w:gridCol w:w="2350"/>
        <w:gridCol w:w="4846"/>
      </w:tblGrid>
      <w:tr w:rsidR="00073894" w:rsidRPr="005879EF" w14:paraId="23A9DFFF" w14:textId="77777777" w:rsidTr="00181B0C">
        <w:trPr>
          <w:trHeight w:val="455"/>
          <w:jc w:val="center"/>
        </w:trPr>
        <w:tc>
          <w:tcPr>
            <w:tcW w:w="763" w:type="dxa"/>
            <w:vAlign w:val="center"/>
          </w:tcPr>
          <w:p w14:paraId="5AB642AB"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b/>
                <w:bCs/>
                <w:sz w:val="21"/>
                <w:szCs w:val="21"/>
              </w:rPr>
            </w:pPr>
            <w:r w:rsidRPr="005879EF">
              <w:rPr>
                <w:rFonts w:ascii="宋体" w:hAnsi="宋体" w:cs="宋体" w:hint="eastAsia"/>
                <w:b/>
                <w:bCs/>
                <w:sz w:val="21"/>
                <w:szCs w:val="21"/>
              </w:rPr>
              <w:t>序号</w:t>
            </w:r>
          </w:p>
        </w:tc>
        <w:tc>
          <w:tcPr>
            <w:tcW w:w="1513" w:type="dxa"/>
            <w:vAlign w:val="center"/>
          </w:tcPr>
          <w:p w14:paraId="1D286E45"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b/>
                <w:bCs/>
                <w:sz w:val="21"/>
                <w:szCs w:val="21"/>
              </w:rPr>
            </w:pPr>
            <w:r w:rsidRPr="005879EF">
              <w:rPr>
                <w:rFonts w:ascii="宋体" w:hAnsi="宋体" w:cs="宋体" w:hint="eastAsia"/>
                <w:b/>
                <w:bCs/>
                <w:sz w:val="21"/>
                <w:szCs w:val="21"/>
              </w:rPr>
              <w:t>评审类型</w:t>
            </w:r>
          </w:p>
        </w:tc>
        <w:tc>
          <w:tcPr>
            <w:tcW w:w="2350" w:type="dxa"/>
            <w:vAlign w:val="center"/>
          </w:tcPr>
          <w:p w14:paraId="331AFFDE"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b/>
                <w:bCs/>
                <w:sz w:val="21"/>
                <w:szCs w:val="21"/>
              </w:rPr>
            </w:pPr>
            <w:r w:rsidRPr="005879EF">
              <w:rPr>
                <w:rFonts w:ascii="宋体" w:hAnsi="宋体" w:cs="宋体" w:hint="eastAsia"/>
                <w:b/>
                <w:bCs/>
                <w:sz w:val="21"/>
                <w:szCs w:val="21"/>
              </w:rPr>
              <w:t>评审内容</w:t>
            </w:r>
          </w:p>
        </w:tc>
        <w:tc>
          <w:tcPr>
            <w:tcW w:w="4846" w:type="dxa"/>
            <w:vAlign w:val="center"/>
          </w:tcPr>
          <w:p w14:paraId="2DD6C755"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b/>
                <w:bCs/>
                <w:sz w:val="21"/>
                <w:szCs w:val="21"/>
              </w:rPr>
            </w:pPr>
            <w:r w:rsidRPr="005879EF">
              <w:rPr>
                <w:rFonts w:ascii="宋体" w:hAnsi="宋体" w:cs="宋体" w:hint="eastAsia"/>
                <w:b/>
                <w:bCs/>
                <w:sz w:val="21"/>
                <w:szCs w:val="21"/>
              </w:rPr>
              <w:t>评审标准</w:t>
            </w:r>
          </w:p>
        </w:tc>
      </w:tr>
      <w:tr w:rsidR="00073894" w:rsidRPr="005879EF" w14:paraId="45450980" w14:textId="77777777" w:rsidTr="00181B0C">
        <w:trPr>
          <w:trHeight w:val="610"/>
          <w:jc w:val="center"/>
        </w:trPr>
        <w:tc>
          <w:tcPr>
            <w:tcW w:w="763" w:type="dxa"/>
            <w:vMerge w:val="restart"/>
            <w:vAlign w:val="center"/>
          </w:tcPr>
          <w:p w14:paraId="4703047D"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r w:rsidRPr="005879EF">
              <w:rPr>
                <w:rFonts w:ascii="宋体" w:hAnsi="宋体" w:cs="宋体" w:hint="eastAsia"/>
                <w:sz w:val="21"/>
                <w:szCs w:val="21"/>
              </w:rPr>
              <w:t>2</w:t>
            </w:r>
          </w:p>
        </w:tc>
        <w:tc>
          <w:tcPr>
            <w:tcW w:w="1513" w:type="dxa"/>
            <w:vMerge w:val="restart"/>
            <w:vAlign w:val="center"/>
          </w:tcPr>
          <w:p w14:paraId="59D01ADB"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b/>
                <w:sz w:val="21"/>
                <w:szCs w:val="21"/>
              </w:rPr>
            </w:pPr>
            <w:r w:rsidRPr="005879EF">
              <w:rPr>
                <w:rFonts w:ascii="宋体" w:hAnsi="宋体" w:cs="宋体" w:hint="eastAsia"/>
                <w:b/>
                <w:bCs/>
                <w:kern w:val="28"/>
                <w:sz w:val="21"/>
                <w:szCs w:val="21"/>
              </w:rPr>
              <w:t>符合性审查</w:t>
            </w:r>
          </w:p>
        </w:tc>
        <w:tc>
          <w:tcPr>
            <w:tcW w:w="2350" w:type="dxa"/>
            <w:vAlign w:val="center"/>
          </w:tcPr>
          <w:p w14:paraId="1FA32F88"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投标供应商名称</w:t>
            </w:r>
          </w:p>
        </w:tc>
        <w:tc>
          <w:tcPr>
            <w:tcW w:w="4846" w:type="dxa"/>
            <w:vAlign w:val="center"/>
          </w:tcPr>
          <w:p w14:paraId="5263446E"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与营业执照一致</w:t>
            </w:r>
          </w:p>
        </w:tc>
      </w:tr>
      <w:tr w:rsidR="00073894" w:rsidRPr="005879EF" w14:paraId="4635882A" w14:textId="77777777" w:rsidTr="00181B0C">
        <w:trPr>
          <w:trHeight w:val="610"/>
          <w:jc w:val="center"/>
        </w:trPr>
        <w:tc>
          <w:tcPr>
            <w:tcW w:w="763" w:type="dxa"/>
            <w:vMerge/>
            <w:vAlign w:val="center"/>
          </w:tcPr>
          <w:p w14:paraId="048A4FAA"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491EF045"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42F453CB"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投标函签字盖章</w:t>
            </w:r>
          </w:p>
        </w:tc>
        <w:tc>
          <w:tcPr>
            <w:tcW w:w="4846" w:type="dxa"/>
            <w:vAlign w:val="center"/>
          </w:tcPr>
          <w:p w14:paraId="323F6C96"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有法定代表人或其委托代理人签字并加盖单位章</w:t>
            </w:r>
          </w:p>
        </w:tc>
      </w:tr>
      <w:tr w:rsidR="00073894" w:rsidRPr="005879EF" w14:paraId="0E2C82E6" w14:textId="77777777" w:rsidTr="00181B0C">
        <w:trPr>
          <w:trHeight w:val="610"/>
          <w:jc w:val="center"/>
        </w:trPr>
        <w:tc>
          <w:tcPr>
            <w:tcW w:w="763" w:type="dxa"/>
            <w:vMerge/>
            <w:vAlign w:val="center"/>
          </w:tcPr>
          <w:p w14:paraId="0EB58CA7"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65E18A87"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188C4F29"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投标文件格式</w:t>
            </w:r>
          </w:p>
        </w:tc>
        <w:tc>
          <w:tcPr>
            <w:tcW w:w="4846" w:type="dxa"/>
            <w:vAlign w:val="center"/>
          </w:tcPr>
          <w:p w14:paraId="59C5A3DF"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符合第</w:t>
            </w:r>
            <w:r w:rsidR="00181B0C" w:rsidRPr="005879EF">
              <w:rPr>
                <w:rFonts w:ascii="宋体" w:hAnsi="宋体" w:cs="宋体" w:hint="eastAsia"/>
                <w:sz w:val="21"/>
                <w:szCs w:val="21"/>
              </w:rPr>
              <w:t>四章</w:t>
            </w:r>
            <w:r w:rsidRPr="005879EF">
              <w:rPr>
                <w:rFonts w:ascii="宋体" w:hAnsi="宋体" w:cs="宋体" w:hint="eastAsia"/>
                <w:sz w:val="21"/>
                <w:szCs w:val="21"/>
              </w:rPr>
              <w:t>“投标文件格式”的要求</w:t>
            </w:r>
          </w:p>
        </w:tc>
      </w:tr>
      <w:tr w:rsidR="00073894" w:rsidRPr="005879EF" w14:paraId="453D06C6" w14:textId="77777777" w:rsidTr="00181B0C">
        <w:trPr>
          <w:trHeight w:val="610"/>
          <w:jc w:val="center"/>
        </w:trPr>
        <w:tc>
          <w:tcPr>
            <w:tcW w:w="763" w:type="dxa"/>
            <w:vMerge/>
            <w:vAlign w:val="center"/>
          </w:tcPr>
          <w:p w14:paraId="5CA65FB6"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75B29EC2"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608169EB"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投标文件编制</w:t>
            </w:r>
          </w:p>
        </w:tc>
        <w:tc>
          <w:tcPr>
            <w:tcW w:w="4846" w:type="dxa"/>
            <w:vAlign w:val="center"/>
          </w:tcPr>
          <w:p w14:paraId="5FC93682" w14:textId="77777777" w:rsidR="00073894" w:rsidRPr="005879EF" w:rsidRDefault="00181B0C"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按招标文件要求编制投标文件，内容完整</w:t>
            </w:r>
          </w:p>
        </w:tc>
      </w:tr>
      <w:tr w:rsidR="00073894" w:rsidRPr="005879EF" w14:paraId="20E63424" w14:textId="77777777" w:rsidTr="00181B0C">
        <w:trPr>
          <w:trHeight w:val="610"/>
          <w:jc w:val="center"/>
        </w:trPr>
        <w:tc>
          <w:tcPr>
            <w:tcW w:w="763" w:type="dxa"/>
            <w:vMerge/>
            <w:vAlign w:val="center"/>
          </w:tcPr>
          <w:p w14:paraId="5139A2D6"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2B28BB78"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54ACA842"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投标有效期</w:t>
            </w:r>
          </w:p>
        </w:tc>
        <w:tc>
          <w:tcPr>
            <w:tcW w:w="4846" w:type="dxa"/>
            <w:vAlign w:val="center"/>
          </w:tcPr>
          <w:p w14:paraId="7EBFD89E"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不少于</w:t>
            </w:r>
            <w:r w:rsidRPr="005879EF">
              <w:rPr>
                <w:rFonts w:ascii="宋体" w:hAnsi="宋体" w:cs="宋体"/>
                <w:sz w:val="21"/>
                <w:szCs w:val="21"/>
              </w:rPr>
              <w:t>90</w:t>
            </w:r>
            <w:r w:rsidRPr="005879EF">
              <w:rPr>
                <w:rFonts w:ascii="宋体" w:hAnsi="宋体" w:cs="宋体" w:hint="eastAsia"/>
                <w:sz w:val="21"/>
                <w:szCs w:val="21"/>
              </w:rPr>
              <w:t>天</w:t>
            </w:r>
          </w:p>
        </w:tc>
      </w:tr>
      <w:tr w:rsidR="00073894" w:rsidRPr="005879EF" w14:paraId="62D567F1" w14:textId="77777777" w:rsidTr="00181B0C">
        <w:trPr>
          <w:trHeight w:val="610"/>
          <w:jc w:val="center"/>
        </w:trPr>
        <w:tc>
          <w:tcPr>
            <w:tcW w:w="763" w:type="dxa"/>
            <w:vMerge/>
            <w:vAlign w:val="center"/>
          </w:tcPr>
          <w:p w14:paraId="3A6AFD9B"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358FE373"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6C1578D5" w14:textId="77777777" w:rsidR="00073894" w:rsidRPr="005879EF" w:rsidRDefault="00073894" w:rsidP="00073894">
            <w:pPr>
              <w:pStyle w:val="afc"/>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投标文件实质性内容</w:t>
            </w:r>
          </w:p>
        </w:tc>
        <w:tc>
          <w:tcPr>
            <w:tcW w:w="4846" w:type="dxa"/>
            <w:vAlign w:val="center"/>
          </w:tcPr>
          <w:p w14:paraId="0EC97D37"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r w:rsidRPr="005879EF">
              <w:rPr>
                <w:rFonts w:ascii="宋体" w:hAnsi="宋体" w:cs="宋体" w:hint="eastAsia"/>
                <w:sz w:val="21"/>
                <w:szCs w:val="21"/>
              </w:rPr>
              <w:t>实质性响应招标文件要求</w:t>
            </w:r>
          </w:p>
        </w:tc>
      </w:tr>
      <w:tr w:rsidR="00073894" w:rsidRPr="005879EF" w14:paraId="60AE89A4" w14:textId="77777777" w:rsidTr="00181B0C">
        <w:trPr>
          <w:trHeight w:val="630"/>
          <w:jc w:val="center"/>
        </w:trPr>
        <w:tc>
          <w:tcPr>
            <w:tcW w:w="763" w:type="dxa"/>
            <w:vAlign w:val="center"/>
          </w:tcPr>
          <w:p w14:paraId="300174E6"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sz w:val="21"/>
                <w:szCs w:val="21"/>
              </w:rPr>
            </w:pPr>
            <w:r w:rsidRPr="005879EF">
              <w:rPr>
                <w:rFonts w:ascii="宋体" w:hAnsi="宋体" w:cs="宋体" w:hint="eastAsia"/>
                <w:sz w:val="21"/>
                <w:szCs w:val="21"/>
              </w:rPr>
              <w:t>3</w:t>
            </w:r>
          </w:p>
        </w:tc>
        <w:tc>
          <w:tcPr>
            <w:tcW w:w="1513" w:type="dxa"/>
            <w:vAlign w:val="center"/>
          </w:tcPr>
          <w:p w14:paraId="42EE680E" w14:textId="77777777" w:rsidR="00073894" w:rsidRPr="005879EF" w:rsidRDefault="00073894" w:rsidP="00073894">
            <w:pPr>
              <w:snapToGrid w:val="0"/>
              <w:spacing w:beforeLines="15" w:before="48" w:afterLines="15" w:after="48" w:line="240" w:lineRule="auto"/>
              <w:ind w:leftChars="25" w:left="60" w:rightChars="25" w:right="60" w:firstLineChars="0" w:firstLine="0"/>
              <w:jc w:val="center"/>
              <w:rPr>
                <w:rFonts w:ascii="宋体" w:hAnsi="宋体" w:cs="宋体"/>
                <w:b/>
                <w:sz w:val="21"/>
                <w:szCs w:val="21"/>
              </w:rPr>
            </w:pPr>
            <w:r w:rsidRPr="005879EF">
              <w:rPr>
                <w:rFonts w:ascii="宋体" w:hAnsi="宋体" w:cs="宋体" w:hint="eastAsia"/>
                <w:b/>
                <w:sz w:val="21"/>
                <w:szCs w:val="21"/>
              </w:rPr>
              <w:t>无效标条款</w:t>
            </w:r>
          </w:p>
        </w:tc>
        <w:tc>
          <w:tcPr>
            <w:tcW w:w="7196" w:type="dxa"/>
            <w:gridSpan w:val="2"/>
            <w:vAlign w:val="center"/>
          </w:tcPr>
          <w:p w14:paraId="4F1ACC62"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hint="eastAsia"/>
                <w:kern w:val="0"/>
                <w:sz w:val="21"/>
                <w:szCs w:val="21"/>
              </w:rPr>
              <w:tab/>
              <w:t>报价不是</w:t>
            </w:r>
            <w:proofErr w:type="gramStart"/>
            <w:r w:rsidRPr="005879EF">
              <w:rPr>
                <w:rFonts w:ascii="宋体" w:hAnsi="宋体" w:hint="eastAsia"/>
                <w:kern w:val="0"/>
                <w:sz w:val="21"/>
                <w:szCs w:val="21"/>
              </w:rPr>
              <w:t>固定价</w:t>
            </w:r>
            <w:proofErr w:type="gramEnd"/>
            <w:r w:rsidRPr="005879EF">
              <w:rPr>
                <w:rFonts w:ascii="宋体" w:hAnsi="宋体" w:hint="eastAsia"/>
                <w:kern w:val="0"/>
                <w:sz w:val="21"/>
                <w:szCs w:val="21"/>
              </w:rPr>
              <w:t>的或具有选择性的；</w:t>
            </w:r>
          </w:p>
          <w:p w14:paraId="521FA9A3"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hint="eastAsia"/>
                <w:kern w:val="0"/>
                <w:sz w:val="21"/>
                <w:szCs w:val="21"/>
              </w:rPr>
              <w:t>2)</w:t>
            </w:r>
            <w:r w:rsidRPr="005879EF">
              <w:rPr>
                <w:rFonts w:ascii="宋体" w:hAnsi="宋体" w:hint="eastAsia"/>
                <w:kern w:val="0"/>
                <w:sz w:val="21"/>
                <w:szCs w:val="21"/>
              </w:rPr>
              <w:tab/>
              <w:t>投标报价超过</w:t>
            </w:r>
            <w:r w:rsidR="00B0640C" w:rsidRPr="005879EF">
              <w:rPr>
                <w:rFonts w:ascii="宋体" w:hAnsi="宋体" w:hint="eastAsia"/>
                <w:kern w:val="0"/>
                <w:sz w:val="21"/>
                <w:szCs w:val="21"/>
              </w:rPr>
              <w:t>报价</w:t>
            </w:r>
            <w:r w:rsidRPr="005879EF">
              <w:rPr>
                <w:rFonts w:ascii="宋体" w:hAnsi="宋体" w:hint="eastAsia"/>
                <w:kern w:val="0"/>
                <w:sz w:val="21"/>
                <w:szCs w:val="21"/>
              </w:rPr>
              <w:t>最高限价的；</w:t>
            </w:r>
          </w:p>
          <w:p w14:paraId="23BBAA7C"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hint="eastAsia"/>
                <w:kern w:val="0"/>
                <w:sz w:val="21"/>
                <w:szCs w:val="21"/>
              </w:rPr>
              <w:t>3)</w:t>
            </w:r>
            <w:r w:rsidRPr="005879EF">
              <w:rPr>
                <w:rFonts w:ascii="宋体" w:hAnsi="宋体" w:hint="eastAsia"/>
                <w:kern w:val="0"/>
                <w:sz w:val="21"/>
                <w:szCs w:val="21"/>
              </w:rPr>
              <w:tab/>
              <w:t>投标有效期不足的；</w:t>
            </w:r>
          </w:p>
          <w:p w14:paraId="71880979"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4</w:t>
            </w:r>
            <w:r w:rsidRPr="005879EF">
              <w:rPr>
                <w:rFonts w:ascii="宋体" w:hAnsi="宋体" w:hint="eastAsia"/>
                <w:kern w:val="0"/>
                <w:sz w:val="21"/>
                <w:szCs w:val="21"/>
              </w:rPr>
              <w:t>)</w:t>
            </w:r>
            <w:r w:rsidRPr="005879EF">
              <w:rPr>
                <w:rFonts w:ascii="宋体" w:hAnsi="宋体" w:hint="eastAsia"/>
                <w:kern w:val="0"/>
                <w:sz w:val="21"/>
                <w:szCs w:val="21"/>
              </w:rPr>
              <w:tab/>
              <w:t>在符合性评审中，投标文件任一项评审因素不符合招标文件要求的；</w:t>
            </w:r>
          </w:p>
          <w:p w14:paraId="0AE04A2A"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5</w:t>
            </w:r>
            <w:r w:rsidRPr="005879EF">
              <w:rPr>
                <w:rFonts w:ascii="宋体" w:hAnsi="宋体" w:hint="eastAsia"/>
                <w:kern w:val="0"/>
                <w:sz w:val="21"/>
                <w:szCs w:val="21"/>
              </w:rPr>
              <w:t>)</w:t>
            </w:r>
            <w:r w:rsidRPr="005879EF">
              <w:rPr>
                <w:rFonts w:ascii="宋体" w:hAnsi="宋体" w:hint="eastAsia"/>
                <w:kern w:val="0"/>
                <w:sz w:val="21"/>
                <w:szCs w:val="21"/>
              </w:rPr>
              <w:tab/>
              <w:t>报价出现前后不一致，又不接受评标委员会修正的；</w:t>
            </w:r>
          </w:p>
          <w:p w14:paraId="5989F39D"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6</w:t>
            </w:r>
            <w:r w:rsidRPr="005879EF">
              <w:rPr>
                <w:rFonts w:ascii="宋体" w:hAnsi="宋体" w:hint="eastAsia"/>
                <w:kern w:val="0"/>
                <w:sz w:val="21"/>
                <w:szCs w:val="21"/>
              </w:rPr>
              <w:t>)</w:t>
            </w:r>
            <w:r w:rsidRPr="005879EF">
              <w:rPr>
                <w:rFonts w:ascii="宋体" w:hAnsi="宋体" w:hint="eastAsia"/>
                <w:kern w:val="0"/>
                <w:sz w:val="21"/>
                <w:szCs w:val="21"/>
              </w:rPr>
              <w:tab/>
              <w:t>未按招标文件要求进行签字或盖章的；</w:t>
            </w:r>
          </w:p>
          <w:p w14:paraId="1C53BD62"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7</w:t>
            </w:r>
            <w:r w:rsidRPr="005879EF">
              <w:rPr>
                <w:rFonts w:ascii="宋体" w:hAnsi="宋体" w:hint="eastAsia"/>
                <w:kern w:val="0"/>
                <w:sz w:val="21"/>
                <w:szCs w:val="21"/>
              </w:rPr>
              <w:t>)</w:t>
            </w:r>
            <w:r w:rsidRPr="005879EF">
              <w:rPr>
                <w:rFonts w:ascii="宋体" w:hAnsi="宋体" w:hint="eastAsia"/>
                <w:kern w:val="0"/>
                <w:sz w:val="21"/>
                <w:szCs w:val="21"/>
              </w:rPr>
              <w:tab/>
              <w:t>投标截止时间止，投标供应商仅递交了“备份投标文件”而未将电子加密投标文件上传至“政府采购云平台”的；</w:t>
            </w:r>
          </w:p>
          <w:p w14:paraId="539508EE"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8</w:t>
            </w:r>
            <w:r w:rsidRPr="005879EF">
              <w:rPr>
                <w:rFonts w:ascii="宋体" w:hAnsi="宋体" w:hint="eastAsia"/>
                <w:kern w:val="0"/>
                <w:sz w:val="21"/>
                <w:szCs w:val="21"/>
              </w:rPr>
              <w:t>)</w:t>
            </w:r>
            <w:r w:rsidRPr="005879EF">
              <w:rPr>
                <w:rFonts w:ascii="宋体" w:hAnsi="宋体" w:hint="eastAsia"/>
                <w:kern w:val="0"/>
                <w:sz w:val="21"/>
                <w:szCs w:val="21"/>
              </w:rPr>
              <w:tab/>
              <w:t>电子加密投标文件及备份投标文件均解密失败的；</w:t>
            </w:r>
          </w:p>
          <w:p w14:paraId="1784725F"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9</w:t>
            </w:r>
            <w:r w:rsidRPr="005879EF">
              <w:rPr>
                <w:rFonts w:ascii="宋体" w:hAnsi="宋体" w:hint="eastAsia"/>
                <w:kern w:val="0"/>
                <w:sz w:val="21"/>
                <w:szCs w:val="21"/>
              </w:rPr>
              <w:t>)</w:t>
            </w:r>
            <w:r w:rsidRPr="005879EF">
              <w:rPr>
                <w:rFonts w:ascii="宋体" w:hAnsi="宋体" w:hint="eastAsia"/>
                <w:kern w:val="0"/>
                <w:sz w:val="21"/>
                <w:szCs w:val="21"/>
              </w:rPr>
              <w:tab/>
              <w:t>投标文件含有采购人不能接受的附加条件的；</w:t>
            </w:r>
          </w:p>
          <w:p w14:paraId="4F246D2B"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10</w:t>
            </w:r>
            <w:r w:rsidRPr="005879EF">
              <w:rPr>
                <w:rFonts w:ascii="宋体" w:hAnsi="宋体" w:hint="eastAsia"/>
                <w:kern w:val="0"/>
                <w:sz w:val="21"/>
                <w:szCs w:val="21"/>
              </w:rPr>
              <w:t>)</w:t>
            </w:r>
            <w:r w:rsidRPr="005879EF">
              <w:rPr>
                <w:rFonts w:ascii="宋体" w:hAnsi="宋体" w:hint="eastAsia"/>
                <w:kern w:val="0"/>
                <w:sz w:val="21"/>
                <w:szCs w:val="21"/>
              </w:rPr>
              <w:tab/>
              <w:t>存在串标、</w:t>
            </w:r>
            <w:proofErr w:type="gramStart"/>
            <w:r w:rsidRPr="005879EF">
              <w:rPr>
                <w:rFonts w:ascii="宋体" w:hAnsi="宋体" w:hint="eastAsia"/>
                <w:kern w:val="0"/>
                <w:sz w:val="21"/>
                <w:szCs w:val="21"/>
              </w:rPr>
              <w:t>抬标或</w:t>
            </w:r>
            <w:proofErr w:type="gramEnd"/>
            <w:r w:rsidRPr="005879EF">
              <w:rPr>
                <w:rFonts w:ascii="宋体" w:hAnsi="宋体" w:hint="eastAsia"/>
                <w:kern w:val="0"/>
                <w:sz w:val="21"/>
                <w:szCs w:val="21"/>
              </w:rPr>
              <w:t>弄虚作假情况的；</w:t>
            </w:r>
          </w:p>
          <w:p w14:paraId="437CEF7A"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11</w:t>
            </w:r>
            <w:r w:rsidRPr="005879EF">
              <w:rPr>
                <w:rFonts w:ascii="宋体" w:hAnsi="宋体" w:hint="eastAsia"/>
                <w:kern w:val="0"/>
                <w:sz w:val="21"/>
                <w:szCs w:val="21"/>
              </w:rPr>
              <w:t>)</w:t>
            </w:r>
            <w:r w:rsidRPr="005879EF">
              <w:rPr>
                <w:rFonts w:ascii="宋体" w:hAnsi="宋体" w:hint="eastAsia"/>
                <w:kern w:val="0"/>
                <w:sz w:val="21"/>
                <w:szCs w:val="21"/>
              </w:rPr>
              <w:tab/>
              <w:t>未实质性响应招标文件要求的；</w:t>
            </w:r>
          </w:p>
          <w:p w14:paraId="2AFBE188"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12</w:t>
            </w:r>
            <w:r w:rsidRPr="005879EF">
              <w:rPr>
                <w:rFonts w:ascii="宋体" w:hAnsi="宋体" w:hint="eastAsia"/>
                <w:kern w:val="0"/>
                <w:sz w:val="21"/>
                <w:szCs w:val="21"/>
              </w:rPr>
              <w:t>)</w:t>
            </w:r>
            <w:r w:rsidRPr="005879EF">
              <w:rPr>
                <w:rFonts w:ascii="宋体" w:hAnsi="宋体" w:hint="eastAsia"/>
                <w:kern w:val="0"/>
                <w:sz w:val="21"/>
                <w:szCs w:val="21"/>
              </w:rPr>
              <w:tab/>
              <w:t>主要技术要求不满足要求或商务有重大偏离或保留的；</w:t>
            </w:r>
          </w:p>
          <w:p w14:paraId="1C07D974"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kern w:val="0"/>
                <w:sz w:val="21"/>
                <w:szCs w:val="21"/>
              </w:rPr>
              <w:t>3</w:t>
            </w:r>
            <w:r w:rsidRPr="005879EF">
              <w:rPr>
                <w:rFonts w:ascii="宋体" w:hAnsi="宋体" w:hint="eastAsia"/>
                <w:kern w:val="0"/>
                <w:sz w:val="21"/>
                <w:szCs w:val="21"/>
              </w:rPr>
              <w:t>)</w:t>
            </w:r>
            <w:r w:rsidRPr="005879EF">
              <w:rPr>
                <w:rFonts w:ascii="宋体" w:hAnsi="宋体" w:hint="eastAsia"/>
                <w:kern w:val="0"/>
                <w:sz w:val="21"/>
                <w:szCs w:val="21"/>
              </w:rPr>
              <w:tab/>
              <w:t>若投标文件为授权代表签署而未提供有效的法定代表人授权书的；</w:t>
            </w:r>
          </w:p>
          <w:p w14:paraId="742DEFB5" w14:textId="77777777" w:rsidR="00B1688A" w:rsidRPr="005879EF" w:rsidRDefault="00B1688A" w:rsidP="00B1688A">
            <w:pPr>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kern w:val="0"/>
                <w:sz w:val="21"/>
                <w:szCs w:val="21"/>
              </w:rPr>
              <w:t>4</w:t>
            </w:r>
            <w:r w:rsidRPr="005879EF">
              <w:rPr>
                <w:rFonts w:ascii="宋体" w:hAnsi="宋体" w:hint="eastAsia"/>
                <w:kern w:val="0"/>
                <w:sz w:val="21"/>
                <w:szCs w:val="21"/>
              </w:rPr>
              <w:t>)</w:t>
            </w:r>
            <w:r w:rsidRPr="005879EF">
              <w:rPr>
                <w:rFonts w:ascii="宋体" w:hAnsi="宋体" w:hint="eastAsia"/>
                <w:kern w:val="0"/>
                <w:sz w:val="21"/>
                <w:szCs w:val="21"/>
              </w:rPr>
              <w:tab/>
              <w:t>评标委员会认为投标供应商的报价明显低于其他通过符合性审查投标供应商的报价，有可能影响服务质量或者不能诚信履约且不能在规定时间内证明其报价合理性的；</w:t>
            </w:r>
          </w:p>
          <w:p w14:paraId="2151F847" w14:textId="77777777" w:rsidR="00073894" w:rsidRPr="005879EF" w:rsidRDefault="00B1688A" w:rsidP="00B1688A">
            <w:pPr>
              <w:spacing w:line="300" w:lineRule="auto"/>
              <w:ind w:firstLine="420"/>
              <w:rPr>
                <w:rFonts w:ascii="宋体" w:hAnsi="宋体"/>
                <w:kern w:val="0"/>
                <w:sz w:val="21"/>
                <w:szCs w:val="21"/>
              </w:rPr>
            </w:pPr>
            <w:r w:rsidRPr="005879EF">
              <w:rPr>
                <w:rFonts w:ascii="宋体" w:hAnsi="宋体"/>
                <w:kern w:val="0"/>
                <w:sz w:val="21"/>
                <w:szCs w:val="21"/>
              </w:rPr>
              <w:t>15</w:t>
            </w:r>
            <w:r w:rsidRPr="005879EF">
              <w:rPr>
                <w:rFonts w:ascii="宋体" w:hAnsi="宋体" w:hint="eastAsia"/>
                <w:kern w:val="0"/>
                <w:sz w:val="21"/>
                <w:szCs w:val="21"/>
              </w:rPr>
              <w:t>)</w:t>
            </w:r>
            <w:r w:rsidRPr="005879EF">
              <w:rPr>
                <w:rFonts w:ascii="宋体" w:hAnsi="宋体" w:hint="eastAsia"/>
                <w:kern w:val="0"/>
                <w:sz w:val="21"/>
                <w:szCs w:val="21"/>
              </w:rPr>
              <w:tab/>
              <w:t>不符合法律、法规和招标文件规定的其他实质性要求的。</w:t>
            </w:r>
          </w:p>
        </w:tc>
      </w:tr>
    </w:tbl>
    <w:p w14:paraId="22E34E38" w14:textId="77777777" w:rsidR="007302D7" w:rsidRPr="005879EF" w:rsidRDefault="00B1688A" w:rsidP="00B1688A">
      <w:pPr>
        <w:ind w:firstLine="480"/>
        <w:rPr>
          <w:b/>
        </w:rPr>
      </w:pPr>
      <w:r w:rsidRPr="005879EF">
        <w:br w:type="page"/>
      </w:r>
      <w:bookmarkStart w:id="361" w:name="_Hlk18426645"/>
      <w:bookmarkStart w:id="362" w:name="_Hlk80826017"/>
      <w:r w:rsidRPr="005879EF">
        <w:rPr>
          <w:b/>
        </w:rPr>
        <w:lastRenderedPageBreak/>
        <w:t>2</w:t>
      </w:r>
      <w:r w:rsidR="002E6FDE" w:rsidRPr="005879EF">
        <w:rPr>
          <w:rFonts w:hint="eastAsia"/>
          <w:b/>
        </w:rPr>
        <w:t>、</w:t>
      </w:r>
      <w:r w:rsidR="007302D7" w:rsidRPr="005879EF">
        <w:rPr>
          <w:rFonts w:hint="eastAsia"/>
          <w:b/>
        </w:rPr>
        <w:t>资信标评分标准表（按</w:t>
      </w:r>
      <w:r w:rsidR="00B34EE2" w:rsidRPr="005879EF">
        <w:rPr>
          <w:b/>
        </w:rPr>
        <w:t>9</w:t>
      </w:r>
      <w:r w:rsidR="007302D7" w:rsidRPr="005879EF">
        <w:rPr>
          <w:rFonts w:hint="eastAsia"/>
          <w:b/>
        </w:rPr>
        <w:t>分计）</w:t>
      </w:r>
    </w:p>
    <w:tbl>
      <w:tblPr>
        <w:tblW w:w="9180" w:type="dxa"/>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shd w:val="clear" w:color="auto" w:fill="FFFFFF"/>
        <w:tblLayout w:type="fixed"/>
        <w:tblLook w:val="0000" w:firstRow="0" w:lastRow="0" w:firstColumn="0" w:lastColumn="0" w:noHBand="0" w:noVBand="0"/>
      </w:tblPr>
      <w:tblGrid>
        <w:gridCol w:w="1458"/>
        <w:gridCol w:w="706"/>
        <w:gridCol w:w="7016"/>
      </w:tblGrid>
      <w:tr w:rsidR="00586A32" w:rsidRPr="005879EF" w14:paraId="5DCA0AEA" w14:textId="77777777" w:rsidTr="00D805DD">
        <w:trPr>
          <w:trHeight w:val="482"/>
        </w:trPr>
        <w:tc>
          <w:tcPr>
            <w:tcW w:w="2164" w:type="dxa"/>
            <w:gridSpan w:val="2"/>
            <w:shd w:val="clear" w:color="auto" w:fill="FFFFFF"/>
            <w:vAlign w:val="center"/>
          </w:tcPr>
          <w:p w14:paraId="053C7491" w14:textId="77777777" w:rsidR="00586A32" w:rsidRPr="005879EF" w:rsidRDefault="00586A32" w:rsidP="00586A32">
            <w:pPr>
              <w:spacing w:line="240" w:lineRule="auto"/>
              <w:ind w:firstLineChars="0" w:firstLine="0"/>
              <w:jc w:val="center"/>
              <w:rPr>
                <w:rFonts w:ascii="宋体" w:hAnsi="宋体" w:cs="宋体"/>
                <w:color w:val="000000"/>
                <w:sz w:val="21"/>
                <w:szCs w:val="21"/>
              </w:rPr>
            </w:pPr>
            <w:bookmarkStart w:id="363" w:name="_Hlk20744513"/>
            <w:r w:rsidRPr="005879EF">
              <w:rPr>
                <w:rFonts w:ascii="宋体" w:hAnsi="宋体" w:cs="宋体" w:hint="eastAsia"/>
                <w:color w:val="000000"/>
                <w:sz w:val="21"/>
                <w:szCs w:val="21"/>
              </w:rPr>
              <w:t>评标</w:t>
            </w:r>
            <w:proofErr w:type="gramStart"/>
            <w:r w:rsidRPr="005879EF">
              <w:rPr>
                <w:rFonts w:ascii="宋体" w:hAnsi="宋体" w:cs="宋体" w:hint="eastAsia"/>
                <w:color w:val="000000"/>
                <w:sz w:val="21"/>
                <w:szCs w:val="21"/>
              </w:rPr>
              <w:t>指标及权值</w:t>
            </w:r>
            <w:proofErr w:type="gramEnd"/>
          </w:p>
        </w:tc>
        <w:tc>
          <w:tcPr>
            <w:tcW w:w="7016" w:type="dxa"/>
            <w:shd w:val="clear" w:color="auto" w:fill="FFFFFF"/>
            <w:vAlign w:val="center"/>
          </w:tcPr>
          <w:p w14:paraId="7B509751" w14:textId="77777777" w:rsidR="00586A32" w:rsidRPr="005879EF" w:rsidRDefault="00586A32" w:rsidP="00586A32">
            <w:pPr>
              <w:adjustRightInd w:val="0"/>
              <w:spacing w:line="276" w:lineRule="auto"/>
              <w:ind w:firstLineChars="0" w:firstLine="0"/>
              <w:jc w:val="center"/>
              <w:textAlignment w:val="baseline"/>
              <w:rPr>
                <w:rFonts w:ascii="宋体" w:hAnsi="宋体" w:cs="宋体"/>
                <w:color w:val="000000"/>
                <w:kern w:val="0"/>
                <w:sz w:val="21"/>
                <w:szCs w:val="21"/>
              </w:rPr>
            </w:pPr>
            <w:r w:rsidRPr="005879EF">
              <w:rPr>
                <w:rFonts w:ascii="宋体" w:hAnsi="宋体" w:cs="宋体" w:hint="eastAsia"/>
                <w:color w:val="000000"/>
                <w:kern w:val="0"/>
                <w:sz w:val="21"/>
                <w:szCs w:val="21"/>
              </w:rPr>
              <w:t>评分办法</w:t>
            </w:r>
          </w:p>
        </w:tc>
      </w:tr>
      <w:tr w:rsidR="00586A32" w:rsidRPr="005879EF" w14:paraId="40127542" w14:textId="77777777" w:rsidTr="0017652A">
        <w:trPr>
          <w:trHeight w:val="90"/>
        </w:trPr>
        <w:tc>
          <w:tcPr>
            <w:tcW w:w="1458" w:type="dxa"/>
            <w:shd w:val="clear" w:color="auto" w:fill="FFFFFF"/>
            <w:vAlign w:val="center"/>
          </w:tcPr>
          <w:p w14:paraId="2B11A307" w14:textId="77777777" w:rsidR="00586A32" w:rsidRPr="005879EF" w:rsidRDefault="00586A32" w:rsidP="00586A32">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项目业绩</w:t>
            </w:r>
          </w:p>
        </w:tc>
        <w:tc>
          <w:tcPr>
            <w:tcW w:w="706" w:type="dxa"/>
            <w:shd w:val="clear" w:color="auto" w:fill="FFFFFF"/>
            <w:vAlign w:val="center"/>
          </w:tcPr>
          <w:p w14:paraId="5EA80C39" w14:textId="77777777" w:rsidR="00586A32" w:rsidRPr="005879EF" w:rsidRDefault="00B34EE2" w:rsidP="00AC517F">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5</w:t>
            </w:r>
            <w:r w:rsidR="00C26496" w:rsidRPr="005879EF">
              <w:rPr>
                <w:rFonts w:ascii="宋体" w:hAnsi="宋体" w:cs="宋体" w:hint="eastAsia"/>
                <w:color w:val="000000"/>
                <w:kern w:val="0"/>
                <w:sz w:val="21"/>
                <w:szCs w:val="21"/>
              </w:rPr>
              <w:t>分</w:t>
            </w:r>
          </w:p>
        </w:tc>
        <w:tc>
          <w:tcPr>
            <w:tcW w:w="7016" w:type="dxa"/>
            <w:shd w:val="clear" w:color="auto" w:fill="FFFFFF"/>
            <w:vAlign w:val="center"/>
          </w:tcPr>
          <w:p w14:paraId="6FE9C7E3" w14:textId="66E5E5CF" w:rsidR="005714F1" w:rsidRPr="005879EF" w:rsidRDefault="005714F1" w:rsidP="0053513C">
            <w:pPr>
              <w:adjustRightInd w:val="0"/>
              <w:spacing w:line="300" w:lineRule="exact"/>
              <w:ind w:firstLine="420"/>
              <w:textAlignment w:val="baseline"/>
              <w:rPr>
                <w:rFonts w:ascii="宋体" w:hAnsi="宋体" w:cs="宋体"/>
                <w:color w:val="000000"/>
                <w:sz w:val="21"/>
                <w:szCs w:val="21"/>
              </w:rPr>
            </w:pPr>
            <w:r w:rsidRPr="005879EF">
              <w:rPr>
                <w:rFonts w:ascii="宋体" w:hAnsi="宋体" w:cs="宋体" w:hint="eastAsia"/>
                <w:color w:val="000000"/>
                <w:sz w:val="21"/>
                <w:szCs w:val="21"/>
              </w:rPr>
              <w:t>201</w:t>
            </w:r>
            <w:r w:rsidR="009B2F7C" w:rsidRPr="005879EF">
              <w:rPr>
                <w:rFonts w:ascii="宋体" w:hAnsi="宋体" w:cs="宋体"/>
                <w:color w:val="000000"/>
                <w:sz w:val="21"/>
                <w:szCs w:val="21"/>
              </w:rPr>
              <w:t>6</w:t>
            </w:r>
            <w:r w:rsidRPr="005879EF">
              <w:rPr>
                <w:rFonts w:ascii="宋体" w:hAnsi="宋体" w:cs="宋体" w:hint="eastAsia"/>
                <w:color w:val="000000"/>
                <w:sz w:val="21"/>
                <w:szCs w:val="21"/>
              </w:rPr>
              <w:t>年</w:t>
            </w:r>
            <w:r w:rsidR="00B0640C" w:rsidRPr="005879EF">
              <w:rPr>
                <w:rFonts w:ascii="宋体" w:hAnsi="宋体" w:cs="宋体"/>
                <w:color w:val="000000"/>
                <w:sz w:val="21"/>
                <w:szCs w:val="21"/>
              </w:rPr>
              <w:t>7</w:t>
            </w:r>
            <w:r w:rsidRPr="005879EF">
              <w:rPr>
                <w:rFonts w:ascii="宋体" w:hAnsi="宋体" w:cs="宋体" w:hint="eastAsia"/>
                <w:color w:val="000000"/>
                <w:sz w:val="21"/>
                <w:szCs w:val="21"/>
              </w:rPr>
              <w:t>月1日至投标截止时间,</w:t>
            </w:r>
            <w:r w:rsidR="003B7DBC" w:rsidRPr="005879EF">
              <w:rPr>
                <w:rFonts w:ascii="宋体" w:hAnsi="宋体" w:cs="宋体" w:hint="eastAsia"/>
                <w:color w:val="000000"/>
                <w:sz w:val="21"/>
                <w:szCs w:val="21"/>
              </w:rPr>
              <w:t>投标供应商</w:t>
            </w:r>
            <w:r w:rsidRPr="005879EF">
              <w:rPr>
                <w:rFonts w:ascii="宋体" w:hAnsi="宋体" w:cs="宋体" w:hint="eastAsia"/>
                <w:color w:val="000000"/>
                <w:sz w:val="21"/>
                <w:szCs w:val="21"/>
              </w:rPr>
              <w:t>在国内功能性照明节能改造项目中，</w:t>
            </w:r>
            <w:r w:rsidR="00B0640C" w:rsidRPr="005879EF">
              <w:rPr>
                <w:rFonts w:ascii="宋体" w:hAnsi="宋体" w:cs="宋体" w:hint="eastAsia"/>
                <w:color w:val="000000"/>
                <w:sz w:val="21"/>
                <w:szCs w:val="21"/>
              </w:rPr>
              <w:t>单个业绩规模≥</w:t>
            </w:r>
            <w:r w:rsidR="00B0640C" w:rsidRPr="005879EF">
              <w:rPr>
                <w:rFonts w:ascii="宋体" w:hAnsi="宋体" w:cs="宋体"/>
                <w:color w:val="000000"/>
                <w:sz w:val="21"/>
                <w:szCs w:val="21"/>
              </w:rPr>
              <w:t>1</w:t>
            </w:r>
            <w:r w:rsidR="00B0640C" w:rsidRPr="005879EF">
              <w:rPr>
                <w:rFonts w:ascii="宋体" w:hAnsi="宋体" w:cs="宋体" w:hint="eastAsia"/>
                <w:color w:val="000000"/>
                <w:sz w:val="21"/>
                <w:szCs w:val="21"/>
              </w:rPr>
              <w:t>000</w:t>
            </w:r>
            <w:r w:rsidR="00B0640C" w:rsidRPr="005879EF">
              <w:rPr>
                <w:rFonts w:ascii="宋体" w:hAnsi="宋体" w:cs="宋体"/>
                <w:color w:val="000000"/>
                <w:sz w:val="21"/>
                <w:szCs w:val="21"/>
              </w:rPr>
              <w:t>0</w:t>
            </w:r>
            <w:r w:rsidR="00B0640C" w:rsidRPr="005879EF">
              <w:rPr>
                <w:rFonts w:ascii="宋体" w:hAnsi="宋体" w:cs="宋体" w:hint="eastAsia"/>
                <w:color w:val="000000"/>
                <w:sz w:val="21"/>
                <w:szCs w:val="21"/>
              </w:rPr>
              <w:t>盏，＜</w:t>
            </w:r>
            <w:r w:rsidR="00B0640C" w:rsidRPr="005879EF">
              <w:rPr>
                <w:rFonts w:ascii="宋体" w:hAnsi="宋体" w:cs="宋体"/>
                <w:color w:val="000000"/>
                <w:sz w:val="21"/>
                <w:szCs w:val="21"/>
              </w:rPr>
              <w:t>2</w:t>
            </w:r>
            <w:r w:rsidR="00B0640C" w:rsidRPr="005879EF">
              <w:rPr>
                <w:rFonts w:ascii="宋体" w:hAnsi="宋体" w:cs="宋体" w:hint="eastAsia"/>
                <w:color w:val="000000"/>
                <w:sz w:val="21"/>
                <w:szCs w:val="21"/>
              </w:rPr>
              <w:t>0000盏的业绩每个得</w:t>
            </w:r>
            <w:r w:rsidR="00B0640C" w:rsidRPr="005879EF">
              <w:rPr>
                <w:rFonts w:ascii="宋体" w:hAnsi="宋体" w:cs="宋体"/>
                <w:color w:val="000000"/>
                <w:sz w:val="21"/>
                <w:szCs w:val="21"/>
              </w:rPr>
              <w:t>1</w:t>
            </w:r>
            <w:r w:rsidR="00B0640C" w:rsidRPr="005879EF">
              <w:rPr>
                <w:rFonts w:ascii="宋体" w:hAnsi="宋体" w:cs="宋体" w:hint="eastAsia"/>
                <w:color w:val="000000"/>
                <w:sz w:val="21"/>
                <w:szCs w:val="21"/>
              </w:rPr>
              <w:t>分；单个业绩规模≥</w:t>
            </w:r>
            <w:r w:rsidR="00B0640C" w:rsidRPr="005879EF">
              <w:rPr>
                <w:rFonts w:ascii="宋体" w:hAnsi="宋体" w:cs="宋体"/>
                <w:color w:val="000000"/>
                <w:sz w:val="21"/>
                <w:szCs w:val="21"/>
              </w:rPr>
              <w:t>2</w:t>
            </w:r>
            <w:r w:rsidR="00B0640C" w:rsidRPr="005879EF">
              <w:rPr>
                <w:rFonts w:ascii="宋体" w:hAnsi="宋体" w:cs="宋体" w:hint="eastAsia"/>
                <w:color w:val="000000"/>
                <w:sz w:val="21"/>
                <w:szCs w:val="21"/>
              </w:rPr>
              <w:t>0000盏，＜</w:t>
            </w:r>
            <w:r w:rsidR="00B0640C" w:rsidRPr="005879EF">
              <w:rPr>
                <w:rFonts w:ascii="宋体" w:hAnsi="宋体" w:cs="宋体"/>
                <w:color w:val="000000"/>
                <w:sz w:val="21"/>
                <w:szCs w:val="21"/>
              </w:rPr>
              <w:t>3</w:t>
            </w:r>
            <w:r w:rsidR="00B0640C" w:rsidRPr="005879EF">
              <w:rPr>
                <w:rFonts w:ascii="宋体" w:hAnsi="宋体" w:cs="宋体" w:hint="eastAsia"/>
                <w:color w:val="000000"/>
                <w:sz w:val="21"/>
                <w:szCs w:val="21"/>
              </w:rPr>
              <w:t>000</w:t>
            </w:r>
            <w:r w:rsidR="00B0640C" w:rsidRPr="005879EF">
              <w:rPr>
                <w:rFonts w:ascii="宋体" w:hAnsi="宋体" w:cs="宋体"/>
                <w:color w:val="000000"/>
                <w:sz w:val="21"/>
                <w:szCs w:val="21"/>
              </w:rPr>
              <w:t>0</w:t>
            </w:r>
            <w:r w:rsidR="00B0640C" w:rsidRPr="005879EF">
              <w:rPr>
                <w:rFonts w:ascii="宋体" w:hAnsi="宋体" w:cs="宋体" w:hint="eastAsia"/>
                <w:color w:val="000000"/>
                <w:sz w:val="21"/>
                <w:szCs w:val="21"/>
              </w:rPr>
              <w:t>盏的业绩每个得</w:t>
            </w:r>
            <w:r w:rsidR="00060CBE" w:rsidRPr="005879EF">
              <w:rPr>
                <w:rFonts w:ascii="宋体" w:hAnsi="宋体" w:cs="宋体" w:hint="eastAsia"/>
                <w:color w:val="000000"/>
                <w:sz w:val="21"/>
                <w:szCs w:val="21"/>
              </w:rPr>
              <w:t>2</w:t>
            </w:r>
            <w:r w:rsidR="00B0640C" w:rsidRPr="005879EF">
              <w:rPr>
                <w:rFonts w:ascii="宋体" w:hAnsi="宋体" w:cs="宋体" w:hint="eastAsia"/>
                <w:color w:val="000000"/>
                <w:sz w:val="21"/>
                <w:szCs w:val="21"/>
              </w:rPr>
              <w:t>分；单个业绩规模≥</w:t>
            </w:r>
            <w:r w:rsidR="00B0640C" w:rsidRPr="005879EF">
              <w:rPr>
                <w:rFonts w:ascii="宋体" w:hAnsi="宋体" w:cs="宋体"/>
                <w:color w:val="000000"/>
                <w:sz w:val="21"/>
                <w:szCs w:val="21"/>
              </w:rPr>
              <w:t>30</w:t>
            </w:r>
            <w:r w:rsidR="00B0640C" w:rsidRPr="005879EF">
              <w:rPr>
                <w:rFonts w:ascii="宋体" w:hAnsi="宋体" w:cs="宋体" w:hint="eastAsia"/>
                <w:color w:val="000000"/>
                <w:sz w:val="21"/>
                <w:szCs w:val="21"/>
              </w:rPr>
              <w:t>000盏的业绩每个得</w:t>
            </w:r>
            <w:r w:rsidR="00060CBE" w:rsidRPr="005879EF">
              <w:rPr>
                <w:rFonts w:ascii="宋体" w:hAnsi="宋体" w:cs="宋体" w:hint="eastAsia"/>
                <w:color w:val="000000"/>
                <w:sz w:val="21"/>
                <w:szCs w:val="21"/>
              </w:rPr>
              <w:t>3</w:t>
            </w:r>
            <w:r w:rsidR="00B0640C" w:rsidRPr="005879EF">
              <w:rPr>
                <w:rFonts w:ascii="宋体" w:hAnsi="宋体" w:cs="宋体" w:hint="eastAsia"/>
                <w:color w:val="000000"/>
                <w:sz w:val="21"/>
                <w:szCs w:val="21"/>
              </w:rPr>
              <w:t>分，本项满分</w:t>
            </w:r>
            <w:r w:rsidR="00B34EE2" w:rsidRPr="005879EF">
              <w:rPr>
                <w:rFonts w:ascii="宋体" w:hAnsi="宋体" w:cs="宋体"/>
                <w:color w:val="000000"/>
                <w:sz w:val="21"/>
                <w:szCs w:val="21"/>
              </w:rPr>
              <w:t>5</w:t>
            </w:r>
            <w:r w:rsidR="00B0640C" w:rsidRPr="005879EF">
              <w:rPr>
                <w:rFonts w:ascii="宋体" w:hAnsi="宋体" w:cs="宋体" w:hint="eastAsia"/>
                <w:color w:val="000000"/>
                <w:sz w:val="21"/>
                <w:szCs w:val="21"/>
              </w:rPr>
              <w:t>分。</w:t>
            </w:r>
          </w:p>
          <w:p w14:paraId="76A63FDB" w14:textId="77777777" w:rsidR="001401FF" w:rsidRPr="005879EF" w:rsidRDefault="00742025" w:rsidP="0053513C">
            <w:pPr>
              <w:adjustRightInd w:val="0"/>
              <w:spacing w:line="300" w:lineRule="exact"/>
              <w:ind w:firstLine="420"/>
              <w:textAlignment w:val="baseline"/>
              <w:rPr>
                <w:rFonts w:ascii="宋体" w:hAnsi="宋体" w:cs="宋体"/>
                <w:color w:val="000000"/>
                <w:sz w:val="21"/>
                <w:szCs w:val="21"/>
              </w:rPr>
            </w:pPr>
            <w:r w:rsidRPr="005879EF">
              <w:rPr>
                <w:rFonts w:ascii="宋体" w:hAnsi="宋体" w:cs="宋体" w:hint="eastAsia"/>
                <w:color w:val="000000"/>
                <w:sz w:val="21"/>
                <w:szCs w:val="21"/>
              </w:rPr>
              <w:t>注：</w:t>
            </w:r>
            <w:r w:rsidR="001401FF" w:rsidRPr="005879EF">
              <w:rPr>
                <w:rFonts w:ascii="宋体" w:hAnsi="宋体" w:cs="宋体" w:hint="eastAsia"/>
                <w:color w:val="000000"/>
                <w:sz w:val="21"/>
                <w:szCs w:val="21"/>
              </w:rPr>
              <w:t>（</w:t>
            </w:r>
            <w:r w:rsidR="001401FF" w:rsidRPr="005879EF">
              <w:rPr>
                <w:rFonts w:ascii="宋体" w:hAnsi="宋体" w:cs="宋体"/>
                <w:color w:val="000000"/>
                <w:sz w:val="21"/>
                <w:szCs w:val="21"/>
              </w:rPr>
              <w:t>1</w:t>
            </w:r>
            <w:r w:rsidR="001401FF" w:rsidRPr="005879EF">
              <w:rPr>
                <w:rFonts w:ascii="宋体" w:hAnsi="宋体" w:cs="宋体" w:hint="eastAsia"/>
                <w:color w:val="000000"/>
                <w:sz w:val="21"/>
                <w:szCs w:val="21"/>
              </w:rPr>
              <w:t>）上述业绩须包含路灯设施</w:t>
            </w:r>
            <w:r w:rsidR="00921C00" w:rsidRPr="005879EF">
              <w:rPr>
                <w:rFonts w:ascii="宋体" w:hAnsi="宋体" w:cs="宋体" w:hint="eastAsia"/>
                <w:color w:val="000000"/>
                <w:sz w:val="21"/>
                <w:szCs w:val="21"/>
              </w:rPr>
              <w:t>维护</w:t>
            </w:r>
            <w:r w:rsidR="001401FF" w:rsidRPr="005879EF">
              <w:rPr>
                <w:rFonts w:ascii="宋体" w:hAnsi="宋体" w:cs="宋体" w:hint="eastAsia"/>
                <w:color w:val="000000"/>
                <w:sz w:val="21"/>
                <w:szCs w:val="21"/>
              </w:rPr>
              <w:t>服务，且业绩证明材料中</w:t>
            </w:r>
            <w:proofErr w:type="gramStart"/>
            <w:r w:rsidR="001401FF" w:rsidRPr="005879EF">
              <w:rPr>
                <w:rFonts w:ascii="宋体" w:hAnsi="宋体" w:cs="宋体" w:hint="eastAsia"/>
                <w:color w:val="000000"/>
                <w:sz w:val="21"/>
                <w:szCs w:val="21"/>
              </w:rPr>
              <w:t>须体现</w:t>
            </w:r>
            <w:proofErr w:type="gramEnd"/>
            <w:r w:rsidR="00921C00" w:rsidRPr="005879EF">
              <w:rPr>
                <w:rFonts w:ascii="宋体" w:hAnsi="宋体" w:cs="宋体" w:hint="eastAsia"/>
                <w:color w:val="000000"/>
                <w:sz w:val="21"/>
                <w:szCs w:val="21"/>
              </w:rPr>
              <w:t>维护</w:t>
            </w:r>
            <w:r w:rsidR="001401FF" w:rsidRPr="005879EF">
              <w:rPr>
                <w:rFonts w:ascii="宋体" w:hAnsi="宋体" w:cs="宋体" w:hint="eastAsia"/>
                <w:color w:val="000000"/>
                <w:sz w:val="21"/>
                <w:szCs w:val="21"/>
              </w:rPr>
              <w:t>服务内容，不含</w:t>
            </w:r>
            <w:r w:rsidR="00921C00" w:rsidRPr="005879EF">
              <w:rPr>
                <w:rFonts w:ascii="宋体" w:hAnsi="宋体" w:cs="宋体" w:hint="eastAsia"/>
                <w:color w:val="000000"/>
                <w:sz w:val="21"/>
                <w:szCs w:val="21"/>
              </w:rPr>
              <w:t>维护</w:t>
            </w:r>
            <w:r w:rsidR="001401FF" w:rsidRPr="005879EF">
              <w:rPr>
                <w:rFonts w:ascii="宋体" w:hAnsi="宋体" w:cs="宋体" w:hint="eastAsia"/>
                <w:color w:val="000000"/>
                <w:sz w:val="21"/>
                <w:szCs w:val="21"/>
              </w:rPr>
              <w:t>服务的项目业绩不予量分；</w:t>
            </w:r>
          </w:p>
          <w:p w14:paraId="62ECA014" w14:textId="77777777" w:rsidR="00193532" w:rsidRPr="005879EF" w:rsidRDefault="00742025" w:rsidP="0053513C">
            <w:pPr>
              <w:adjustRightInd w:val="0"/>
              <w:spacing w:line="300" w:lineRule="exact"/>
              <w:ind w:firstLine="420"/>
              <w:textAlignment w:val="baseline"/>
              <w:rPr>
                <w:rFonts w:ascii="宋体" w:hAnsi="宋体" w:cs="宋体"/>
                <w:color w:val="000000"/>
                <w:sz w:val="21"/>
                <w:szCs w:val="21"/>
              </w:rPr>
            </w:pPr>
            <w:r w:rsidRPr="005879EF">
              <w:rPr>
                <w:rFonts w:ascii="宋体" w:hAnsi="宋体" w:cs="宋体" w:hint="eastAsia"/>
                <w:color w:val="000000"/>
                <w:sz w:val="21"/>
                <w:szCs w:val="21"/>
              </w:rPr>
              <w:t>（</w:t>
            </w:r>
            <w:r w:rsidR="001401FF" w:rsidRPr="005879EF">
              <w:rPr>
                <w:rFonts w:ascii="宋体" w:hAnsi="宋体" w:cs="宋体"/>
                <w:color w:val="000000"/>
                <w:sz w:val="21"/>
                <w:szCs w:val="21"/>
              </w:rPr>
              <w:t>2</w:t>
            </w:r>
            <w:r w:rsidRPr="005879EF">
              <w:rPr>
                <w:rFonts w:ascii="宋体" w:hAnsi="宋体" w:cs="宋体" w:hint="eastAsia"/>
                <w:color w:val="000000"/>
                <w:sz w:val="21"/>
                <w:szCs w:val="21"/>
              </w:rPr>
              <w:t>）</w:t>
            </w:r>
            <w:r w:rsidR="00586A32" w:rsidRPr="005879EF">
              <w:rPr>
                <w:rFonts w:ascii="宋体" w:hAnsi="宋体" w:cs="宋体" w:hint="eastAsia"/>
                <w:color w:val="000000"/>
                <w:sz w:val="21"/>
                <w:szCs w:val="21"/>
              </w:rPr>
              <w:t>须提供</w:t>
            </w:r>
            <w:bookmarkStart w:id="364" w:name="OLE_LINK23"/>
            <w:r w:rsidR="009200A6" w:rsidRPr="005879EF">
              <w:rPr>
                <w:rFonts w:ascii="宋体" w:hAnsi="宋体" w:cs="宋体" w:hint="eastAsia"/>
                <w:color w:val="000000"/>
                <w:sz w:val="21"/>
                <w:szCs w:val="21"/>
              </w:rPr>
              <w:t>项目</w:t>
            </w:r>
            <w:r w:rsidR="00586A32" w:rsidRPr="005879EF">
              <w:rPr>
                <w:rFonts w:ascii="宋体" w:hAnsi="宋体" w:cs="宋体" w:hint="eastAsia"/>
                <w:color w:val="000000"/>
                <w:sz w:val="21"/>
                <w:szCs w:val="21"/>
              </w:rPr>
              <w:t>合同</w:t>
            </w:r>
            <w:r w:rsidR="00193532" w:rsidRPr="005879EF">
              <w:rPr>
                <w:rFonts w:ascii="宋体" w:hAnsi="宋体" w:cs="宋体" w:hint="eastAsia"/>
                <w:color w:val="000000"/>
                <w:sz w:val="21"/>
                <w:szCs w:val="21"/>
              </w:rPr>
              <w:t>（协议）</w:t>
            </w:r>
            <w:r w:rsidR="009200A6" w:rsidRPr="005879EF">
              <w:rPr>
                <w:rFonts w:ascii="宋体" w:hAnsi="宋体" w:cs="宋体" w:hint="eastAsia"/>
                <w:color w:val="000000"/>
                <w:sz w:val="21"/>
                <w:szCs w:val="21"/>
              </w:rPr>
              <w:t>或</w:t>
            </w:r>
            <w:r w:rsidR="00586A32" w:rsidRPr="005879EF">
              <w:rPr>
                <w:rFonts w:ascii="宋体" w:hAnsi="宋体" w:cs="宋体" w:hint="eastAsia"/>
                <w:color w:val="000000"/>
                <w:sz w:val="21"/>
                <w:szCs w:val="21"/>
              </w:rPr>
              <w:t>中标通知书</w:t>
            </w:r>
            <w:r w:rsidR="009200A6" w:rsidRPr="005879EF">
              <w:rPr>
                <w:rFonts w:ascii="宋体" w:hAnsi="宋体" w:cs="宋体" w:hint="eastAsia"/>
                <w:color w:val="000000"/>
                <w:sz w:val="21"/>
                <w:szCs w:val="21"/>
              </w:rPr>
              <w:t>的</w:t>
            </w:r>
            <w:r w:rsidR="00DC2DC8" w:rsidRPr="005879EF">
              <w:rPr>
                <w:rFonts w:ascii="宋体" w:hAnsi="宋体" w:cs="宋体" w:hint="eastAsia"/>
                <w:color w:val="000000"/>
                <w:sz w:val="21"/>
                <w:szCs w:val="21"/>
              </w:rPr>
              <w:t>关键页（能证明项目双方、项目建设</w:t>
            </w:r>
            <w:r w:rsidR="001401FF" w:rsidRPr="005879EF">
              <w:rPr>
                <w:rFonts w:ascii="宋体" w:hAnsi="宋体" w:cs="宋体" w:hint="eastAsia"/>
                <w:color w:val="000000"/>
                <w:sz w:val="21"/>
                <w:szCs w:val="21"/>
              </w:rPr>
              <w:t>及服务</w:t>
            </w:r>
            <w:r w:rsidR="00DC2DC8" w:rsidRPr="005879EF">
              <w:rPr>
                <w:rFonts w:ascii="宋体" w:hAnsi="宋体" w:cs="宋体" w:hint="eastAsia"/>
                <w:color w:val="000000"/>
                <w:sz w:val="21"/>
                <w:szCs w:val="21"/>
              </w:rPr>
              <w:t>内容、规模、盖章页</w:t>
            </w:r>
            <w:r w:rsidR="005678BA" w:rsidRPr="005879EF">
              <w:rPr>
                <w:rFonts w:ascii="宋体" w:hAnsi="宋体" w:cs="宋体" w:hint="eastAsia"/>
                <w:color w:val="000000"/>
                <w:sz w:val="21"/>
                <w:szCs w:val="21"/>
              </w:rPr>
              <w:t>、时间</w:t>
            </w:r>
            <w:r w:rsidR="00DC2DC8" w:rsidRPr="005879EF">
              <w:rPr>
                <w:rFonts w:ascii="宋体" w:hAnsi="宋体" w:cs="宋体" w:hint="eastAsia"/>
                <w:color w:val="000000"/>
                <w:sz w:val="21"/>
                <w:szCs w:val="21"/>
              </w:rPr>
              <w:t>等），如项目合同</w:t>
            </w:r>
            <w:r w:rsidR="00193532" w:rsidRPr="005879EF">
              <w:rPr>
                <w:rFonts w:ascii="宋体" w:hAnsi="宋体" w:cs="宋体" w:hint="eastAsia"/>
                <w:color w:val="000000"/>
                <w:sz w:val="21"/>
                <w:szCs w:val="21"/>
              </w:rPr>
              <w:t>（协议）</w:t>
            </w:r>
            <w:r w:rsidR="00DC2DC8" w:rsidRPr="005879EF">
              <w:rPr>
                <w:rFonts w:ascii="宋体" w:hAnsi="宋体" w:cs="宋体" w:hint="eastAsia"/>
                <w:color w:val="000000"/>
                <w:sz w:val="21"/>
                <w:szCs w:val="21"/>
              </w:rPr>
              <w:t>或中标通知书无项目建设</w:t>
            </w:r>
            <w:r w:rsidR="001401FF" w:rsidRPr="005879EF">
              <w:rPr>
                <w:rFonts w:ascii="宋体" w:hAnsi="宋体" w:cs="宋体" w:hint="eastAsia"/>
                <w:color w:val="000000"/>
                <w:sz w:val="21"/>
                <w:szCs w:val="21"/>
              </w:rPr>
              <w:t>及服务</w:t>
            </w:r>
            <w:r w:rsidR="00DC2DC8" w:rsidRPr="005879EF">
              <w:rPr>
                <w:rFonts w:ascii="宋体" w:hAnsi="宋体" w:cs="宋体" w:hint="eastAsia"/>
                <w:color w:val="000000"/>
                <w:sz w:val="21"/>
                <w:szCs w:val="21"/>
              </w:rPr>
              <w:t>内容和规模</w:t>
            </w:r>
            <w:r w:rsidR="005D38B2" w:rsidRPr="005879EF">
              <w:rPr>
                <w:rFonts w:ascii="宋体" w:hAnsi="宋体" w:cs="宋体" w:hint="eastAsia"/>
                <w:color w:val="000000"/>
                <w:sz w:val="21"/>
                <w:szCs w:val="21"/>
              </w:rPr>
              <w:t>等</w:t>
            </w:r>
            <w:r w:rsidR="00365577" w:rsidRPr="005879EF">
              <w:rPr>
                <w:rFonts w:ascii="宋体" w:hAnsi="宋体" w:cs="宋体" w:hint="eastAsia"/>
                <w:color w:val="000000"/>
                <w:sz w:val="21"/>
                <w:szCs w:val="21"/>
              </w:rPr>
              <w:t>关键内容</w:t>
            </w:r>
            <w:r w:rsidR="00DC2DC8" w:rsidRPr="005879EF">
              <w:rPr>
                <w:rFonts w:ascii="宋体" w:hAnsi="宋体" w:cs="宋体" w:hint="eastAsia"/>
                <w:color w:val="000000"/>
                <w:sz w:val="21"/>
                <w:szCs w:val="21"/>
              </w:rPr>
              <w:t>的应提供业主证明；</w:t>
            </w:r>
          </w:p>
          <w:p w14:paraId="2AC61248" w14:textId="77777777" w:rsidR="00193532" w:rsidRPr="005879EF" w:rsidRDefault="00193532" w:rsidP="0053513C">
            <w:pPr>
              <w:adjustRightInd w:val="0"/>
              <w:spacing w:line="300" w:lineRule="exact"/>
              <w:ind w:firstLine="420"/>
              <w:textAlignment w:val="baseline"/>
              <w:rPr>
                <w:rFonts w:ascii="宋体" w:hAnsi="宋体" w:cs="宋体"/>
                <w:color w:val="000000"/>
                <w:sz w:val="21"/>
                <w:szCs w:val="21"/>
              </w:rPr>
            </w:pPr>
            <w:r w:rsidRPr="005879EF">
              <w:rPr>
                <w:rFonts w:ascii="宋体" w:hAnsi="宋体" w:cs="宋体" w:hint="eastAsia"/>
                <w:color w:val="000000"/>
                <w:sz w:val="21"/>
                <w:szCs w:val="21"/>
              </w:rPr>
              <w:t>（</w:t>
            </w:r>
            <w:r w:rsidR="001401FF" w:rsidRPr="005879EF">
              <w:rPr>
                <w:rFonts w:ascii="宋体" w:hAnsi="宋体" w:cs="宋体"/>
                <w:color w:val="000000"/>
                <w:sz w:val="21"/>
                <w:szCs w:val="21"/>
              </w:rPr>
              <w:t>3</w:t>
            </w:r>
            <w:r w:rsidRPr="005879EF">
              <w:rPr>
                <w:rFonts w:ascii="宋体" w:hAnsi="宋体" w:cs="宋体" w:hint="eastAsia"/>
                <w:color w:val="000000"/>
                <w:sz w:val="21"/>
                <w:szCs w:val="21"/>
              </w:rPr>
              <w:t>）以上</w:t>
            </w:r>
            <w:r w:rsidR="00DC2DC8" w:rsidRPr="005879EF">
              <w:rPr>
                <w:rFonts w:ascii="宋体" w:hAnsi="宋体" w:cs="宋体" w:hint="eastAsia"/>
                <w:color w:val="000000"/>
                <w:sz w:val="21"/>
                <w:szCs w:val="21"/>
              </w:rPr>
              <w:t>证明材料可为复印件</w:t>
            </w:r>
            <w:r w:rsidR="00366211" w:rsidRPr="005879EF">
              <w:rPr>
                <w:rFonts w:ascii="宋体" w:hAnsi="宋体" w:cs="宋体" w:hint="eastAsia"/>
                <w:color w:val="000000"/>
                <w:sz w:val="21"/>
                <w:szCs w:val="21"/>
              </w:rPr>
              <w:t>加盖</w:t>
            </w:r>
            <w:r w:rsidR="003B7DBC" w:rsidRPr="005879EF">
              <w:rPr>
                <w:rFonts w:ascii="宋体" w:hAnsi="宋体" w:cs="宋体" w:hint="eastAsia"/>
                <w:color w:val="000000"/>
                <w:sz w:val="21"/>
                <w:szCs w:val="21"/>
              </w:rPr>
              <w:t>投标供应商</w:t>
            </w:r>
            <w:r w:rsidR="00366211" w:rsidRPr="005879EF">
              <w:rPr>
                <w:rFonts w:ascii="宋体" w:hAnsi="宋体" w:cs="宋体" w:hint="eastAsia"/>
                <w:color w:val="000000"/>
                <w:sz w:val="21"/>
                <w:szCs w:val="21"/>
              </w:rPr>
              <w:t>公章</w:t>
            </w:r>
            <w:r w:rsidRPr="005879EF">
              <w:rPr>
                <w:rFonts w:ascii="宋体" w:hAnsi="宋体" w:cs="宋体" w:hint="eastAsia"/>
                <w:color w:val="000000"/>
                <w:sz w:val="21"/>
                <w:szCs w:val="21"/>
              </w:rPr>
              <w:t>；</w:t>
            </w:r>
            <w:r w:rsidR="00DC2DC8" w:rsidRPr="005879EF">
              <w:rPr>
                <w:rFonts w:ascii="宋体" w:hAnsi="宋体" w:cs="宋体" w:hint="eastAsia"/>
                <w:color w:val="000000"/>
                <w:sz w:val="21"/>
                <w:szCs w:val="21"/>
              </w:rPr>
              <w:t>未提供</w:t>
            </w:r>
            <w:r w:rsidRPr="005879EF">
              <w:rPr>
                <w:rFonts w:ascii="宋体" w:hAnsi="宋体" w:cs="宋体" w:hint="eastAsia"/>
                <w:color w:val="000000"/>
                <w:sz w:val="21"/>
                <w:szCs w:val="21"/>
              </w:rPr>
              <w:t>或缺少</w:t>
            </w:r>
            <w:r w:rsidR="00586A32" w:rsidRPr="005879EF">
              <w:rPr>
                <w:rFonts w:ascii="宋体" w:hAnsi="宋体" w:cs="宋体" w:hint="eastAsia"/>
                <w:color w:val="000000"/>
                <w:sz w:val="21"/>
                <w:szCs w:val="21"/>
              </w:rPr>
              <w:t>证明材料</w:t>
            </w:r>
            <w:r w:rsidR="00DC2DC8" w:rsidRPr="005879EF">
              <w:rPr>
                <w:rFonts w:ascii="宋体" w:hAnsi="宋体" w:cs="宋体" w:hint="eastAsia"/>
                <w:color w:val="000000"/>
                <w:sz w:val="21"/>
                <w:szCs w:val="21"/>
              </w:rPr>
              <w:t>的业绩</w:t>
            </w:r>
            <w:r w:rsidR="00586A32" w:rsidRPr="005879EF">
              <w:rPr>
                <w:rFonts w:ascii="宋体" w:hAnsi="宋体" w:cs="宋体" w:hint="eastAsia"/>
                <w:color w:val="000000"/>
                <w:sz w:val="21"/>
                <w:szCs w:val="21"/>
              </w:rPr>
              <w:t>不予认可</w:t>
            </w:r>
            <w:bookmarkEnd w:id="364"/>
            <w:r w:rsidR="00366211" w:rsidRPr="005879EF">
              <w:rPr>
                <w:rFonts w:ascii="宋体" w:hAnsi="宋体" w:cs="宋体" w:hint="eastAsia"/>
                <w:color w:val="000000"/>
                <w:sz w:val="21"/>
                <w:szCs w:val="21"/>
              </w:rPr>
              <w:t>。</w:t>
            </w:r>
          </w:p>
          <w:p w14:paraId="0BB82708" w14:textId="77777777" w:rsidR="00193532" w:rsidRPr="005879EF" w:rsidRDefault="00193532" w:rsidP="0053513C">
            <w:pPr>
              <w:adjustRightInd w:val="0"/>
              <w:spacing w:line="300" w:lineRule="exact"/>
              <w:ind w:firstLine="420"/>
              <w:textAlignment w:val="baseline"/>
              <w:rPr>
                <w:rFonts w:ascii="宋体" w:hAnsi="宋体" w:cs="宋体"/>
                <w:color w:val="000000"/>
                <w:sz w:val="21"/>
                <w:szCs w:val="21"/>
              </w:rPr>
            </w:pPr>
            <w:r w:rsidRPr="005879EF">
              <w:rPr>
                <w:rFonts w:ascii="宋体" w:hAnsi="宋体" w:cs="宋体" w:hint="eastAsia"/>
                <w:color w:val="000000"/>
                <w:sz w:val="21"/>
                <w:szCs w:val="21"/>
              </w:rPr>
              <w:t>（</w:t>
            </w:r>
            <w:r w:rsidR="001401FF" w:rsidRPr="005879EF">
              <w:rPr>
                <w:rFonts w:ascii="宋体" w:hAnsi="宋体" w:cs="宋体"/>
                <w:color w:val="000000"/>
                <w:sz w:val="21"/>
                <w:szCs w:val="21"/>
              </w:rPr>
              <w:t>4</w:t>
            </w:r>
            <w:r w:rsidRPr="005879EF">
              <w:rPr>
                <w:rFonts w:ascii="宋体" w:hAnsi="宋体" w:cs="宋体" w:hint="eastAsia"/>
                <w:color w:val="000000"/>
                <w:sz w:val="21"/>
                <w:szCs w:val="21"/>
              </w:rPr>
              <w:t>）本项目的路灯是指功能性照明，提供景观性照明的业绩视为无效。</w:t>
            </w:r>
          </w:p>
          <w:p w14:paraId="32BE0D56" w14:textId="77777777" w:rsidR="00742025" w:rsidRPr="005879EF" w:rsidRDefault="00193532" w:rsidP="0053513C">
            <w:pPr>
              <w:adjustRightInd w:val="0"/>
              <w:spacing w:line="300" w:lineRule="exact"/>
              <w:ind w:firstLine="420"/>
              <w:textAlignment w:val="baseline"/>
              <w:rPr>
                <w:rFonts w:ascii="宋体" w:hAnsi="宋体" w:cs="宋体"/>
                <w:color w:val="000000"/>
                <w:sz w:val="21"/>
                <w:szCs w:val="21"/>
              </w:rPr>
            </w:pPr>
            <w:r w:rsidRPr="005879EF">
              <w:rPr>
                <w:rFonts w:ascii="宋体" w:hAnsi="宋体" w:cs="宋体" w:hint="eastAsia"/>
                <w:color w:val="000000"/>
                <w:sz w:val="21"/>
                <w:szCs w:val="21"/>
              </w:rPr>
              <w:t>（</w:t>
            </w:r>
            <w:r w:rsidR="001401FF" w:rsidRPr="005879EF">
              <w:rPr>
                <w:rFonts w:ascii="宋体" w:hAnsi="宋体" w:cs="宋体"/>
                <w:color w:val="000000"/>
                <w:sz w:val="21"/>
                <w:szCs w:val="21"/>
              </w:rPr>
              <w:t>5</w:t>
            </w:r>
            <w:r w:rsidRPr="005879EF">
              <w:rPr>
                <w:rFonts w:ascii="宋体" w:hAnsi="宋体" w:cs="宋体" w:hint="eastAsia"/>
                <w:color w:val="000000"/>
                <w:sz w:val="21"/>
                <w:szCs w:val="21"/>
              </w:rPr>
              <w:t>）</w:t>
            </w:r>
            <w:r w:rsidR="00586A32" w:rsidRPr="005879EF">
              <w:rPr>
                <w:rFonts w:ascii="宋体" w:hAnsi="宋体" w:cs="宋体" w:hint="eastAsia"/>
                <w:color w:val="000000"/>
                <w:sz w:val="21"/>
                <w:szCs w:val="21"/>
              </w:rPr>
              <w:t>若</w:t>
            </w:r>
            <w:r w:rsidR="003B7DBC" w:rsidRPr="005879EF">
              <w:rPr>
                <w:rFonts w:ascii="宋体" w:hAnsi="宋体" w:cs="宋体" w:hint="eastAsia"/>
                <w:color w:val="000000"/>
                <w:sz w:val="21"/>
                <w:szCs w:val="21"/>
              </w:rPr>
              <w:t>投标供应商</w:t>
            </w:r>
            <w:r w:rsidR="00586A32" w:rsidRPr="005879EF">
              <w:rPr>
                <w:rFonts w:ascii="宋体" w:hAnsi="宋体" w:cs="宋体" w:hint="eastAsia"/>
                <w:color w:val="000000"/>
                <w:sz w:val="21"/>
                <w:szCs w:val="21"/>
              </w:rPr>
              <w:t>为联合体，联合体牵头方</w:t>
            </w:r>
            <w:r w:rsidR="00366211" w:rsidRPr="005879EF">
              <w:rPr>
                <w:rFonts w:ascii="宋体" w:hAnsi="宋体" w:cs="宋体" w:hint="eastAsia"/>
                <w:color w:val="000000"/>
                <w:sz w:val="21"/>
                <w:szCs w:val="21"/>
              </w:rPr>
              <w:t>提供业绩予以认可</w:t>
            </w:r>
            <w:r w:rsidR="00586A32" w:rsidRPr="005879EF">
              <w:rPr>
                <w:rFonts w:ascii="宋体" w:hAnsi="宋体" w:cs="宋体" w:hint="eastAsia"/>
                <w:color w:val="000000"/>
                <w:sz w:val="21"/>
                <w:szCs w:val="21"/>
              </w:rPr>
              <w:t>。</w:t>
            </w:r>
          </w:p>
        </w:tc>
      </w:tr>
      <w:tr w:rsidR="000C2A95" w:rsidRPr="005879EF" w14:paraId="38965E99" w14:textId="77777777" w:rsidTr="0017652A">
        <w:trPr>
          <w:trHeight w:val="593"/>
        </w:trPr>
        <w:tc>
          <w:tcPr>
            <w:tcW w:w="1458" w:type="dxa"/>
            <w:shd w:val="clear" w:color="auto" w:fill="FFFFFF"/>
            <w:vAlign w:val="center"/>
          </w:tcPr>
          <w:p w14:paraId="1F2936BA" w14:textId="77777777" w:rsidR="000C2A95" w:rsidRPr="005879EF" w:rsidRDefault="00B15D9E" w:rsidP="000C2A95">
            <w:pPr>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融资能力</w:t>
            </w:r>
          </w:p>
        </w:tc>
        <w:tc>
          <w:tcPr>
            <w:tcW w:w="706" w:type="dxa"/>
            <w:shd w:val="clear" w:color="auto" w:fill="FFFFFF"/>
            <w:vAlign w:val="center"/>
          </w:tcPr>
          <w:p w14:paraId="0B253792" w14:textId="77777777" w:rsidR="000C2A95" w:rsidRPr="005879EF" w:rsidRDefault="00B15D9E" w:rsidP="00AC517F">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000C2A95" w:rsidRPr="005879EF">
              <w:rPr>
                <w:rFonts w:ascii="宋体" w:hAnsi="宋体" w:cs="宋体" w:hint="eastAsia"/>
                <w:color w:val="000000"/>
                <w:kern w:val="0"/>
                <w:sz w:val="21"/>
                <w:szCs w:val="21"/>
              </w:rPr>
              <w:t>分</w:t>
            </w:r>
          </w:p>
        </w:tc>
        <w:tc>
          <w:tcPr>
            <w:tcW w:w="7016" w:type="dxa"/>
            <w:shd w:val="clear" w:color="auto" w:fill="FFFFFF"/>
            <w:vAlign w:val="center"/>
          </w:tcPr>
          <w:p w14:paraId="2DD17FC8" w14:textId="77777777" w:rsidR="000C2A95" w:rsidRPr="005879EF" w:rsidRDefault="003B7DBC" w:rsidP="00B15D9E">
            <w:pPr>
              <w:spacing w:line="240" w:lineRule="auto"/>
              <w:ind w:firstLine="420"/>
              <w:rPr>
                <w:sz w:val="21"/>
                <w:szCs w:val="21"/>
              </w:rPr>
            </w:pPr>
            <w:bookmarkStart w:id="365" w:name="_Toc515522623"/>
            <w:r w:rsidRPr="005879EF">
              <w:rPr>
                <w:rFonts w:hint="eastAsia"/>
                <w:sz w:val="21"/>
                <w:szCs w:val="21"/>
              </w:rPr>
              <w:t>投标供应商</w:t>
            </w:r>
            <w:r w:rsidR="000C2A95" w:rsidRPr="005879EF">
              <w:rPr>
                <w:rFonts w:hint="eastAsia"/>
                <w:sz w:val="21"/>
                <w:szCs w:val="21"/>
              </w:rPr>
              <w:t>具备有效期内银行授信额度达到</w:t>
            </w:r>
            <w:r w:rsidR="000C2A95" w:rsidRPr="005879EF">
              <w:rPr>
                <w:rFonts w:hint="eastAsia"/>
                <w:sz w:val="21"/>
                <w:szCs w:val="21"/>
              </w:rPr>
              <w:t>3500</w:t>
            </w:r>
            <w:r w:rsidR="000C2A95" w:rsidRPr="005879EF">
              <w:rPr>
                <w:rFonts w:hint="eastAsia"/>
                <w:sz w:val="21"/>
                <w:szCs w:val="21"/>
              </w:rPr>
              <w:t>万（含）至</w:t>
            </w:r>
            <w:r w:rsidR="000C2A95" w:rsidRPr="005879EF">
              <w:rPr>
                <w:sz w:val="21"/>
                <w:szCs w:val="21"/>
              </w:rPr>
              <w:t>5</w:t>
            </w:r>
            <w:r w:rsidR="000C2A95" w:rsidRPr="005879EF">
              <w:rPr>
                <w:rFonts w:hint="eastAsia"/>
                <w:sz w:val="21"/>
                <w:szCs w:val="21"/>
              </w:rPr>
              <w:t>000</w:t>
            </w:r>
            <w:r w:rsidR="000C2A95" w:rsidRPr="005879EF">
              <w:rPr>
                <w:rFonts w:hint="eastAsia"/>
                <w:sz w:val="21"/>
                <w:szCs w:val="21"/>
              </w:rPr>
              <w:t>万（不含）</w:t>
            </w:r>
            <w:r w:rsidR="002F4ECD" w:rsidRPr="005879EF">
              <w:rPr>
                <w:rFonts w:hint="eastAsia"/>
                <w:sz w:val="21"/>
                <w:szCs w:val="21"/>
              </w:rPr>
              <w:t>人民币</w:t>
            </w:r>
            <w:r w:rsidR="000C2A95" w:rsidRPr="005879EF">
              <w:rPr>
                <w:rFonts w:hint="eastAsia"/>
                <w:sz w:val="21"/>
                <w:szCs w:val="21"/>
              </w:rPr>
              <w:t>的得</w:t>
            </w:r>
            <w:r w:rsidR="002103B6" w:rsidRPr="005879EF">
              <w:rPr>
                <w:sz w:val="21"/>
                <w:szCs w:val="21"/>
              </w:rPr>
              <w:t>1</w:t>
            </w:r>
            <w:r w:rsidR="000C2A95" w:rsidRPr="005879EF">
              <w:rPr>
                <w:rFonts w:hint="eastAsia"/>
                <w:sz w:val="21"/>
                <w:szCs w:val="21"/>
              </w:rPr>
              <w:t>分，银行授信额度达到</w:t>
            </w:r>
            <w:r w:rsidR="000C2A95" w:rsidRPr="005879EF">
              <w:rPr>
                <w:rFonts w:hint="eastAsia"/>
                <w:sz w:val="21"/>
                <w:szCs w:val="21"/>
              </w:rPr>
              <w:t>5000</w:t>
            </w:r>
            <w:r w:rsidR="000C2A95" w:rsidRPr="005879EF">
              <w:rPr>
                <w:rFonts w:hint="eastAsia"/>
                <w:sz w:val="21"/>
                <w:szCs w:val="21"/>
              </w:rPr>
              <w:t>万（含）</w:t>
            </w:r>
            <w:r w:rsidR="002F4ECD" w:rsidRPr="005879EF">
              <w:rPr>
                <w:rFonts w:hint="eastAsia"/>
                <w:sz w:val="21"/>
                <w:szCs w:val="21"/>
              </w:rPr>
              <w:t>人民币以上</w:t>
            </w:r>
            <w:r w:rsidR="000C2A95" w:rsidRPr="005879EF">
              <w:rPr>
                <w:rFonts w:hint="eastAsia"/>
                <w:sz w:val="21"/>
                <w:szCs w:val="21"/>
              </w:rPr>
              <w:t>的得</w:t>
            </w:r>
            <w:r w:rsidR="002103B6" w:rsidRPr="005879EF">
              <w:rPr>
                <w:sz w:val="21"/>
                <w:szCs w:val="21"/>
              </w:rPr>
              <w:t>2</w:t>
            </w:r>
            <w:r w:rsidR="000C2A95" w:rsidRPr="005879EF">
              <w:rPr>
                <w:rFonts w:hint="eastAsia"/>
                <w:sz w:val="21"/>
                <w:szCs w:val="21"/>
              </w:rPr>
              <w:t>分</w:t>
            </w:r>
            <w:r w:rsidR="002F4ECD" w:rsidRPr="005879EF">
              <w:rPr>
                <w:rFonts w:hint="eastAsia"/>
                <w:sz w:val="21"/>
                <w:szCs w:val="21"/>
              </w:rPr>
              <w:t>，</w:t>
            </w:r>
            <w:r w:rsidR="001F5863" w:rsidRPr="005879EF">
              <w:rPr>
                <w:rFonts w:hint="eastAsia"/>
                <w:sz w:val="21"/>
                <w:szCs w:val="21"/>
              </w:rPr>
              <w:t>银行授信额度＜</w:t>
            </w:r>
            <w:r w:rsidR="001F5863" w:rsidRPr="005879EF">
              <w:rPr>
                <w:rFonts w:hint="eastAsia"/>
                <w:sz w:val="21"/>
                <w:szCs w:val="21"/>
              </w:rPr>
              <w:t>3</w:t>
            </w:r>
            <w:r w:rsidR="001F5863" w:rsidRPr="005879EF">
              <w:rPr>
                <w:sz w:val="21"/>
                <w:szCs w:val="21"/>
              </w:rPr>
              <w:t>500</w:t>
            </w:r>
            <w:r w:rsidR="001F5863" w:rsidRPr="005879EF">
              <w:rPr>
                <w:rFonts w:hint="eastAsia"/>
                <w:sz w:val="21"/>
                <w:szCs w:val="21"/>
              </w:rPr>
              <w:t>万或未提供有效证明材料的不得分</w:t>
            </w:r>
            <w:r w:rsidR="00EB0D2B" w:rsidRPr="005879EF">
              <w:rPr>
                <w:rFonts w:hint="eastAsia"/>
                <w:sz w:val="21"/>
                <w:szCs w:val="21"/>
              </w:rPr>
              <w:t>。</w:t>
            </w:r>
          </w:p>
          <w:p w14:paraId="591FE7C8" w14:textId="77777777" w:rsidR="00B15D9E" w:rsidRPr="005879EF" w:rsidRDefault="00B15D9E" w:rsidP="00B15D9E">
            <w:pPr>
              <w:spacing w:line="240" w:lineRule="auto"/>
              <w:ind w:firstLine="420"/>
              <w:rPr>
                <w:sz w:val="21"/>
                <w:szCs w:val="21"/>
              </w:rPr>
            </w:pPr>
            <w:r w:rsidRPr="005879EF">
              <w:rPr>
                <w:rFonts w:hint="eastAsia"/>
                <w:sz w:val="21"/>
                <w:szCs w:val="21"/>
              </w:rPr>
              <w:t>注：</w:t>
            </w:r>
            <w:r w:rsidR="00C12AED" w:rsidRPr="005879EF">
              <w:rPr>
                <w:rFonts w:hint="eastAsia"/>
                <w:sz w:val="21"/>
                <w:szCs w:val="21"/>
              </w:rPr>
              <w:t>须提供银行授信的证明材料复印件加盖公章</w:t>
            </w:r>
            <w:r w:rsidRPr="005879EF">
              <w:rPr>
                <w:rFonts w:hint="eastAsia"/>
                <w:sz w:val="21"/>
                <w:szCs w:val="21"/>
              </w:rPr>
              <w:t>；</w:t>
            </w:r>
            <w:r w:rsidR="00C12AED" w:rsidRPr="005879EF">
              <w:rPr>
                <w:rFonts w:hint="eastAsia"/>
                <w:sz w:val="21"/>
                <w:szCs w:val="21"/>
              </w:rPr>
              <w:t>证明材料的有效期须至投标截止时间之后</w:t>
            </w:r>
            <w:r w:rsidRPr="005879EF">
              <w:rPr>
                <w:rFonts w:hint="eastAsia"/>
                <w:sz w:val="21"/>
                <w:szCs w:val="21"/>
              </w:rPr>
              <w:t>；</w:t>
            </w:r>
            <w:r w:rsidR="00C12AED" w:rsidRPr="005879EF">
              <w:rPr>
                <w:rFonts w:hint="eastAsia"/>
                <w:sz w:val="21"/>
                <w:szCs w:val="21"/>
              </w:rPr>
              <w:t>未满足以上任</w:t>
            </w:r>
            <w:proofErr w:type="gramStart"/>
            <w:r w:rsidR="00C12AED" w:rsidRPr="005879EF">
              <w:rPr>
                <w:rFonts w:hint="eastAsia"/>
                <w:sz w:val="21"/>
                <w:szCs w:val="21"/>
              </w:rPr>
              <w:t>一</w:t>
            </w:r>
            <w:proofErr w:type="gramEnd"/>
            <w:r w:rsidR="00C12AED" w:rsidRPr="005879EF">
              <w:rPr>
                <w:rFonts w:hint="eastAsia"/>
                <w:sz w:val="21"/>
                <w:szCs w:val="21"/>
              </w:rPr>
              <w:t>条件的本项不得分。</w:t>
            </w:r>
          </w:p>
          <w:p w14:paraId="380BD27A" w14:textId="77777777" w:rsidR="000C2A95" w:rsidRPr="005879EF" w:rsidRDefault="00C12AED" w:rsidP="00B15D9E">
            <w:pPr>
              <w:spacing w:line="240" w:lineRule="auto"/>
              <w:ind w:firstLine="420"/>
              <w:rPr>
                <w:sz w:val="21"/>
                <w:szCs w:val="21"/>
              </w:rPr>
            </w:pPr>
            <w:r w:rsidRPr="005879EF">
              <w:rPr>
                <w:rFonts w:hint="eastAsia"/>
                <w:sz w:val="21"/>
                <w:szCs w:val="21"/>
              </w:rPr>
              <w:t>若</w:t>
            </w:r>
            <w:r w:rsidR="003B7DBC" w:rsidRPr="005879EF">
              <w:rPr>
                <w:rFonts w:hint="eastAsia"/>
                <w:sz w:val="21"/>
                <w:szCs w:val="21"/>
              </w:rPr>
              <w:t>投标供应商</w:t>
            </w:r>
            <w:r w:rsidRPr="005879EF">
              <w:rPr>
                <w:rFonts w:hint="eastAsia"/>
                <w:sz w:val="21"/>
                <w:szCs w:val="21"/>
              </w:rPr>
              <w:t>为联合体，联合体牵头方提供证明材料予以认可。</w:t>
            </w:r>
            <w:bookmarkEnd w:id="365"/>
          </w:p>
        </w:tc>
      </w:tr>
      <w:tr w:rsidR="00B15D9E" w:rsidRPr="005879EF" w14:paraId="7D1270AF" w14:textId="77777777" w:rsidTr="0017652A">
        <w:trPr>
          <w:trHeight w:val="593"/>
        </w:trPr>
        <w:tc>
          <w:tcPr>
            <w:tcW w:w="1458" w:type="dxa"/>
            <w:shd w:val="clear" w:color="auto" w:fill="FFFFFF"/>
            <w:vAlign w:val="center"/>
          </w:tcPr>
          <w:p w14:paraId="7BB7E9F9" w14:textId="77777777" w:rsidR="00AC517F" w:rsidRPr="005879EF" w:rsidRDefault="003B7DBC" w:rsidP="000C2A95">
            <w:pPr>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投标供应商</w:t>
            </w:r>
          </w:p>
          <w:p w14:paraId="5997DFDB" w14:textId="77777777" w:rsidR="00B15D9E" w:rsidRPr="005879EF" w:rsidRDefault="00AC517F" w:rsidP="000C2A95">
            <w:pPr>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体系认证</w:t>
            </w:r>
          </w:p>
        </w:tc>
        <w:tc>
          <w:tcPr>
            <w:tcW w:w="706" w:type="dxa"/>
            <w:shd w:val="clear" w:color="auto" w:fill="FFFFFF"/>
            <w:vAlign w:val="center"/>
          </w:tcPr>
          <w:p w14:paraId="3273ABB4" w14:textId="77777777" w:rsidR="00B15D9E" w:rsidRPr="005879EF" w:rsidRDefault="0017652A" w:rsidP="00AC517F">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00B15D9E" w:rsidRPr="005879EF">
              <w:rPr>
                <w:rFonts w:ascii="宋体" w:hAnsi="宋体" w:cs="宋体" w:hint="eastAsia"/>
                <w:color w:val="000000"/>
                <w:kern w:val="0"/>
                <w:sz w:val="21"/>
                <w:szCs w:val="21"/>
              </w:rPr>
              <w:t>分</w:t>
            </w:r>
          </w:p>
        </w:tc>
        <w:tc>
          <w:tcPr>
            <w:tcW w:w="7016" w:type="dxa"/>
            <w:shd w:val="clear" w:color="auto" w:fill="FFFFFF"/>
            <w:vAlign w:val="center"/>
          </w:tcPr>
          <w:p w14:paraId="1A8ED563" w14:textId="77777777" w:rsidR="00B15D9E" w:rsidRPr="005879EF" w:rsidRDefault="003B7DBC" w:rsidP="006E15C9">
            <w:pPr>
              <w:numPr>
                <w:ilvl w:val="0"/>
                <w:numId w:val="15"/>
              </w:numPr>
              <w:spacing w:line="240" w:lineRule="auto"/>
              <w:ind w:firstLineChars="0"/>
              <w:rPr>
                <w:sz w:val="21"/>
                <w:szCs w:val="21"/>
              </w:rPr>
            </w:pPr>
            <w:r w:rsidRPr="005879EF">
              <w:rPr>
                <w:rFonts w:hint="eastAsia"/>
                <w:sz w:val="21"/>
                <w:szCs w:val="21"/>
              </w:rPr>
              <w:t>投标供应商</w:t>
            </w:r>
            <w:r w:rsidR="00B15D9E" w:rsidRPr="005879EF">
              <w:rPr>
                <w:rFonts w:hint="eastAsia"/>
                <w:sz w:val="21"/>
                <w:szCs w:val="21"/>
              </w:rPr>
              <w:t>（或联合体牵头方）符合“</w:t>
            </w:r>
            <w:r w:rsidR="00B15D9E" w:rsidRPr="005879EF">
              <w:rPr>
                <w:rFonts w:hint="eastAsia"/>
                <w:sz w:val="21"/>
                <w:szCs w:val="21"/>
              </w:rPr>
              <w:t>RB/T302-2016</w:t>
            </w:r>
            <w:r w:rsidR="00B15D9E" w:rsidRPr="005879EF">
              <w:rPr>
                <w:rFonts w:hint="eastAsia"/>
                <w:sz w:val="21"/>
                <w:szCs w:val="21"/>
              </w:rPr>
              <w:t>《合同能源管理服务认证要求》”并已取得合同能源管理服务认证证书的，其中服务等级</w:t>
            </w:r>
            <w:r w:rsidR="00B15D9E" w:rsidRPr="005879EF">
              <w:rPr>
                <w:rFonts w:hint="eastAsia"/>
                <w:sz w:val="21"/>
                <w:szCs w:val="21"/>
              </w:rPr>
              <w:t>AAAA</w:t>
            </w:r>
            <w:r w:rsidR="00B15D9E" w:rsidRPr="005879EF">
              <w:rPr>
                <w:rFonts w:hint="eastAsia"/>
                <w:sz w:val="21"/>
                <w:szCs w:val="21"/>
              </w:rPr>
              <w:t>的得</w:t>
            </w:r>
            <w:r w:rsidR="00B15D9E" w:rsidRPr="005879EF">
              <w:rPr>
                <w:sz w:val="21"/>
                <w:szCs w:val="21"/>
              </w:rPr>
              <w:t>0.5</w:t>
            </w:r>
            <w:r w:rsidR="00B15D9E" w:rsidRPr="005879EF">
              <w:rPr>
                <w:rFonts w:hint="eastAsia"/>
                <w:sz w:val="21"/>
                <w:szCs w:val="21"/>
              </w:rPr>
              <w:t>分，服务等级</w:t>
            </w:r>
            <w:r w:rsidR="00B15D9E" w:rsidRPr="005879EF">
              <w:rPr>
                <w:rFonts w:hint="eastAsia"/>
                <w:sz w:val="21"/>
                <w:szCs w:val="21"/>
              </w:rPr>
              <w:t>AAAAA</w:t>
            </w:r>
            <w:r w:rsidR="00B15D9E" w:rsidRPr="005879EF">
              <w:rPr>
                <w:rFonts w:hint="eastAsia"/>
                <w:sz w:val="21"/>
                <w:szCs w:val="21"/>
              </w:rPr>
              <w:t>的得</w:t>
            </w:r>
            <w:r w:rsidR="00B15D9E" w:rsidRPr="005879EF">
              <w:rPr>
                <w:sz w:val="21"/>
                <w:szCs w:val="21"/>
              </w:rPr>
              <w:t>1</w:t>
            </w:r>
            <w:r w:rsidR="00B15D9E" w:rsidRPr="005879EF">
              <w:rPr>
                <w:rFonts w:hint="eastAsia"/>
                <w:sz w:val="21"/>
                <w:szCs w:val="21"/>
              </w:rPr>
              <w:t>分。</w:t>
            </w:r>
          </w:p>
          <w:p w14:paraId="749CE4E5" w14:textId="61C1CD47" w:rsidR="0017652A" w:rsidRPr="005879EF" w:rsidRDefault="003B7DBC" w:rsidP="006E15C9">
            <w:pPr>
              <w:numPr>
                <w:ilvl w:val="0"/>
                <w:numId w:val="15"/>
              </w:numPr>
              <w:spacing w:line="240" w:lineRule="auto"/>
              <w:ind w:firstLineChars="0"/>
              <w:rPr>
                <w:sz w:val="21"/>
                <w:szCs w:val="21"/>
              </w:rPr>
            </w:pPr>
            <w:r w:rsidRPr="005879EF">
              <w:rPr>
                <w:rFonts w:hint="eastAsia"/>
                <w:sz w:val="21"/>
                <w:szCs w:val="21"/>
              </w:rPr>
              <w:t>投标供应商</w:t>
            </w:r>
            <w:r w:rsidR="0017652A" w:rsidRPr="005879EF">
              <w:rPr>
                <w:rFonts w:hint="eastAsia"/>
                <w:sz w:val="21"/>
                <w:szCs w:val="21"/>
              </w:rPr>
              <w:t>（或联合体牵头方）通过</w:t>
            </w:r>
            <w:r w:rsidR="0017652A" w:rsidRPr="005879EF">
              <w:rPr>
                <w:rFonts w:hint="eastAsia"/>
                <w:sz w:val="21"/>
                <w:szCs w:val="21"/>
              </w:rPr>
              <w:t>ISO9001</w:t>
            </w:r>
            <w:r w:rsidR="0017652A" w:rsidRPr="005879EF">
              <w:rPr>
                <w:rFonts w:hint="eastAsia"/>
                <w:sz w:val="21"/>
                <w:szCs w:val="21"/>
              </w:rPr>
              <w:t>质量管理体系认证、</w:t>
            </w:r>
            <w:r w:rsidR="0017652A" w:rsidRPr="005879EF">
              <w:rPr>
                <w:rFonts w:hint="eastAsia"/>
                <w:sz w:val="21"/>
                <w:szCs w:val="21"/>
              </w:rPr>
              <w:t>ISO14001</w:t>
            </w:r>
            <w:r w:rsidR="0017652A" w:rsidRPr="005879EF">
              <w:rPr>
                <w:rFonts w:hint="eastAsia"/>
                <w:sz w:val="21"/>
                <w:szCs w:val="21"/>
              </w:rPr>
              <w:t>环境质量管理体系认证、</w:t>
            </w:r>
            <w:r w:rsidR="0017652A" w:rsidRPr="005879EF">
              <w:rPr>
                <w:rFonts w:hint="eastAsia"/>
                <w:sz w:val="21"/>
                <w:szCs w:val="21"/>
              </w:rPr>
              <w:t>OHSAS18000</w:t>
            </w:r>
            <w:r w:rsidR="0017652A" w:rsidRPr="005879EF">
              <w:rPr>
                <w:rFonts w:hint="eastAsia"/>
                <w:sz w:val="21"/>
                <w:szCs w:val="21"/>
              </w:rPr>
              <w:t>（或</w:t>
            </w:r>
            <w:r w:rsidR="0017652A" w:rsidRPr="005879EF">
              <w:rPr>
                <w:rFonts w:hint="eastAsia"/>
                <w:sz w:val="21"/>
                <w:szCs w:val="21"/>
              </w:rPr>
              <w:t>ISO45001</w:t>
            </w:r>
            <w:r w:rsidR="0017652A" w:rsidRPr="005879EF">
              <w:rPr>
                <w:rFonts w:hint="eastAsia"/>
                <w:sz w:val="21"/>
                <w:szCs w:val="21"/>
              </w:rPr>
              <w:t>）职业健康安全管理体系认证</w:t>
            </w:r>
            <w:r w:rsidR="00D805DD" w:rsidRPr="005879EF">
              <w:rPr>
                <w:rFonts w:hint="eastAsia"/>
                <w:sz w:val="21"/>
                <w:szCs w:val="21"/>
              </w:rPr>
              <w:t>、</w:t>
            </w:r>
            <w:r w:rsidR="00D805DD" w:rsidRPr="005879EF">
              <w:rPr>
                <w:rFonts w:hint="eastAsia"/>
                <w:sz w:val="21"/>
                <w:szCs w:val="21"/>
              </w:rPr>
              <w:t>I</w:t>
            </w:r>
            <w:r w:rsidR="00D805DD" w:rsidRPr="005879EF">
              <w:rPr>
                <w:sz w:val="21"/>
                <w:szCs w:val="21"/>
              </w:rPr>
              <w:t>S050</w:t>
            </w:r>
            <w:r w:rsidR="00015767" w:rsidRPr="005879EF">
              <w:rPr>
                <w:sz w:val="21"/>
                <w:szCs w:val="21"/>
              </w:rPr>
              <w:t>0</w:t>
            </w:r>
            <w:r w:rsidR="00D805DD" w:rsidRPr="005879EF">
              <w:rPr>
                <w:sz w:val="21"/>
                <w:szCs w:val="21"/>
              </w:rPr>
              <w:t>01</w:t>
            </w:r>
            <w:r w:rsidR="00D805DD" w:rsidRPr="005879EF">
              <w:rPr>
                <w:rFonts w:hint="eastAsia"/>
                <w:sz w:val="21"/>
                <w:szCs w:val="21"/>
              </w:rPr>
              <w:t>能源管理体系认证情况</w:t>
            </w:r>
            <w:r w:rsidR="0017652A" w:rsidRPr="005879EF">
              <w:rPr>
                <w:rFonts w:hint="eastAsia"/>
                <w:sz w:val="21"/>
                <w:szCs w:val="21"/>
              </w:rPr>
              <w:t>，全部通过的得</w:t>
            </w:r>
            <w:r w:rsidR="0017652A" w:rsidRPr="005879EF">
              <w:rPr>
                <w:rFonts w:hint="eastAsia"/>
                <w:sz w:val="21"/>
                <w:szCs w:val="21"/>
              </w:rPr>
              <w:t>1</w:t>
            </w:r>
            <w:r w:rsidR="0017652A" w:rsidRPr="005879EF">
              <w:rPr>
                <w:rFonts w:hint="eastAsia"/>
                <w:sz w:val="21"/>
                <w:szCs w:val="21"/>
              </w:rPr>
              <w:t>分，</w:t>
            </w:r>
            <w:r w:rsidR="00060CBE" w:rsidRPr="005879EF">
              <w:rPr>
                <w:rFonts w:hint="eastAsia"/>
                <w:sz w:val="21"/>
                <w:szCs w:val="21"/>
              </w:rPr>
              <w:t>缺一项的，得</w:t>
            </w:r>
            <w:r w:rsidR="00060CBE" w:rsidRPr="005879EF">
              <w:rPr>
                <w:rFonts w:hint="eastAsia"/>
                <w:sz w:val="21"/>
                <w:szCs w:val="21"/>
              </w:rPr>
              <w:t>0</w:t>
            </w:r>
            <w:r w:rsidR="00060CBE" w:rsidRPr="005879EF">
              <w:rPr>
                <w:sz w:val="21"/>
                <w:szCs w:val="21"/>
              </w:rPr>
              <w:t>.5</w:t>
            </w:r>
            <w:r w:rsidR="00060CBE" w:rsidRPr="005879EF">
              <w:rPr>
                <w:rFonts w:hint="eastAsia"/>
                <w:sz w:val="21"/>
                <w:szCs w:val="21"/>
              </w:rPr>
              <w:t>分，</w:t>
            </w:r>
            <w:r w:rsidR="0017652A" w:rsidRPr="005879EF">
              <w:rPr>
                <w:rFonts w:hint="eastAsia"/>
                <w:sz w:val="21"/>
                <w:szCs w:val="21"/>
              </w:rPr>
              <w:t>缺</w:t>
            </w:r>
            <w:r w:rsidR="00060CBE" w:rsidRPr="005879EF">
              <w:rPr>
                <w:rFonts w:hint="eastAsia"/>
                <w:sz w:val="21"/>
                <w:szCs w:val="21"/>
              </w:rPr>
              <w:t>两</w:t>
            </w:r>
            <w:r w:rsidR="0017652A" w:rsidRPr="005879EF">
              <w:rPr>
                <w:rFonts w:hint="eastAsia"/>
                <w:sz w:val="21"/>
                <w:szCs w:val="21"/>
              </w:rPr>
              <w:t>项</w:t>
            </w:r>
            <w:r w:rsidR="00060CBE" w:rsidRPr="005879EF">
              <w:rPr>
                <w:rFonts w:hint="eastAsia"/>
                <w:sz w:val="21"/>
                <w:szCs w:val="21"/>
              </w:rPr>
              <w:t>及以上</w:t>
            </w:r>
            <w:r w:rsidR="0017652A" w:rsidRPr="005879EF">
              <w:rPr>
                <w:rFonts w:hint="eastAsia"/>
                <w:sz w:val="21"/>
                <w:szCs w:val="21"/>
              </w:rPr>
              <w:t>或未提供的不得分。</w:t>
            </w:r>
          </w:p>
          <w:p w14:paraId="42060C4B" w14:textId="77777777" w:rsidR="00B15D9E" w:rsidRPr="005879EF" w:rsidRDefault="0006206C" w:rsidP="00B15D9E">
            <w:pPr>
              <w:spacing w:line="240" w:lineRule="auto"/>
              <w:ind w:left="360" w:firstLineChars="0" w:firstLine="0"/>
              <w:rPr>
                <w:sz w:val="21"/>
                <w:szCs w:val="21"/>
              </w:rPr>
            </w:pPr>
            <w:r w:rsidRPr="005879EF">
              <w:rPr>
                <w:rFonts w:hint="eastAsia"/>
                <w:sz w:val="21"/>
                <w:szCs w:val="21"/>
              </w:rPr>
              <w:t>（须提供认证证书中国国家认证认可监督管理委员会查询网络查询截图，加盖公章，不满足以上任</w:t>
            </w:r>
            <w:proofErr w:type="gramStart"/>
            <w:r w:rsidRPr="005879EF">
              <w:rPr>
                <w:rFonts w:hint="eastAsia"/>
                <w:sz w:val="21"/>
                <w:szCs w:val="21"/>
              </w:rPr>
              <w:t>一</w:t>
            </w:r>
            <w:proofErr w:type="gramEnd"/>
            <w:r w:rsidRPr="005879EF">
              <w:rPr>
                <w:rFonts w:hint="eastAsia"/>
                <w:sz w:val="21"/>
                <w:szCs w:val="21"/>
              </w:rPr>
              <w:t>要求的本项不得分。若投标供应商为联合体，联合体牵头方提供证明材料予以认可。）</w:t>
            </w:r>
          </w:p>
        </w:tc>
      </w:tr>
      <w:bookmarkEnd w:id="363"/>
    </w:tbl>
    <w:p w14:paraId="4779E8CD" w14:textId="77777777" w:rsidR="00D805DD" w:rsidRPr="005879EF" w:rsidRDefault="00D805DD" w:rsidP="00B1688A">
      <w:pPr>
        <w:ind w:firstLine="482"/>
        <w:rPr>
          <w:b/>
        </w:rPr>
      </w:pPr>
    </w:p>
    <w:p w14:paraId="2AE4EACC" w14:textId="77777777" w:rsidR="007302D7" w:rsidRPr="005879EF" w:rsidRDefault="00D805DD" w:rsidP="00B1688A">
      <w:pPr>
        <w:ind w:firstLine="482"/>
        <w:rPr>
          <w:b/>
        </w:rPr>
      </w:pPr>
      <w:r w:rsidRPr="005879EF">
        <w:rPr>
          <w:b/>
        </w:rPr>
        <w:br w:type="page"/>
      </w:r>
      <w:r w:rsidR="00B1688A" w:rsidRPr="005879EF">
        <w:rPr>
          <w:rFonts w:hint="eastAsia"/>
          <w:b/>
        </w:rPr>
        <w:lastRenderedPageBreak/>
        <w:t>3</w:t>
      </w:r>
      <w:r w:rsidR="00B1688A" w:rsidRPr="005879EF">
        <w:rPr>
          <w:rFonts w:hint="eastAsia"/>
          <w:b/>
        </w:rPr>
        <w:t>、</w:t>
      </w:r>
      <w:r w:rsidR="007302D7" w:rsidRPr="005879EF">
        <w:rPr>
          <w:rFonts w:hint="eastAsia"/>
          <w:b/>
        </w:rPr>
        <w:t>技术标评分标准表（按</w:t>
      </w:r>
      <w:r w:rsidR="00CD7F67" w:rsidRPr="005879EF">
        <w:rPr>
          <w:b/>
        </w:rPr>
        <w:t>6</w:t>
      </w:r>
      <w:r w:rsidR="004C70B0" w:rsidRPr="005879EF">
        <w:rPr>
          <w:b/>
        </w:rPr>
        <w:t>1</w:t>
      </w:r>
      <w:r w:rsidR="007302D7" w:rsidRPr="005879EF">
        <w:rPr>
          <w:rFonts w:hint="eastAsia"/>
          <w:b/>
        </w:rPr>
        <w:t>分计）</w:t>
      </w:r>
    </w:p>
    <w:tbl>
      <w:tblPr>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1526"/>
        <w:gridCol w:w="709"/>
        <w:gridCol w:w="6945"/>
      </w:tblGrid>
      <w:tr w:rsidR="002043ED" w:rsidRPr="005879EF" w14:paraId="7CB8EBC5" w14:textId="77777777" w:rsidTr="00E76EE7">
        <w:trPr>
          <w:trHeight w:val="90"/>
        </w:trPr>
        <w:tc>
          <w:tcPr>
            <w:tcW w:w="2235" w:type="dxa"/>
            <w:gridSpan w:val="2"/>
            <w:shd w:val="clear" w:color="auto" w:fill="FFFFFF"/>
            <w:vAlign w:val="center"/>
          </w:tcPr>
          <w:p w14:paraId="2B106449" w14:textId="77777777" w:rsidR="002043ED" w:rsidRPr="005879EF" w:rsidRDefault="002043ED" w:rsidP="006E15C9">
            <w:pPr>
              <w:spacing w:line="240" w:lineRule="auto"/>
              <w:ind w:firstLineChars="0" w:firstLine="0"/>
              <w:jc w:val="center"/>
              <w:rPr>
                <w:rFonts w:ascii="宋体" w:hAnsi="宋体" w:cs="宋体"/>
                <w:color w:val="000000"/>
                <w:sz w:val="21"/>
                <w:szCs w:val="21"/>
              </w:rPr>
            </w:pPr>
            <w:bookmarkStart w:id="366" w:name="_Hlk82092645"/>
            <w:r w:rsidRPr="005879EF">
              <w:rPr>
                <w:rFonts w:ascii="宋体" w:hAnsi="宋体" w:cs="宋体" w:hint="eastAsia"/>
                <w:color w:val="000000"/>
                <w:sz w:val="21"/>
                <w:szCs w:val="21"/>
              </w:rPr>
              <w:t>评标</w:t>
            </w:r>
            <w:proofErr w:type="gramStart"/>
            <w:r w:rsidRPr="005879EF">
              <w:rPr>
                <w:rFonts w:ascii="宋体" w:hAnsi="宋体" w:cs="宋体" w:hint="eastAsia"/>
                <w:color w:val="000000"/>
                <w:sz w:val="21"/>
                <w:szCs w:val="21"/>
              </w:rPr>
              <w:t>指标及权值</w:t>
            </w:r>
            <w:proofErr w:type="gramEnd"/>
          </w:p>
        </w:tc>
        <w:tc>
          <w:tcPr>
            <w:tcW w:w="6945" w:type="dxa"/>
            <w:shd w:val="clear" w:color="auto" w:fill="FFFFFF"/>
            <w:vAlign w:val="center"/>
          </w:tcPr>
          <w:p w14:paraId="2EE405A2" w14:textId="77777777" w:rsidR="002043ED" w:rsidRPr="005879EF" w:rsidRDefault="002043ED" w:rsidP="006E15C9">
            <w:pPr>
              <w:adjustRightInd w:val="0"/>
              <w:spacing w:line="276" w:lineRule="auto"/>
              <w:ind w:firstLineChars="0" w:firstLine="0"/>
              <w:jc w:val="center"/>
              <w:textAlignment w:val="baseline"/>
              <w:rPr>
                <w:rFonts w:ascii="宋体" w:hAnsi="宋体" w:cs="宋体"/>
                <w:color w:val="000000"/>
                <w:kern w:val="0"/>
                <w:sz w:val="21"/>
                <w:szCs w:val="21"/>
              </w:rPr>
            </w:pPr>
            <w:r w:rsidRPr="005879EF">
              <w:rPr>
                <w:rFonts w:ascii="宋体" w:hAnsi="宋体" w:cs="宋体" w:hint="eastAsia"/>
                <w:color w:val="000000"/>
                <w:kern w:val="0"/>
                <w:sz w:val="21"/>
                <w:szCs w:val="21"/>
              </w:rPr>
              <w:t>评分办法</w:t>
            </w:r>
          </w:p>
        </w:tc>
      </w:tr>
      <w:tr w:rsidR="002043ED" w:rsidRPr="005879EF" w14:paraId="52D8DDBC" w14:textId="77777777" w:rsidTr="00E76EE7">
        <w:trPr>
          <w:trHeight w:val="673"/>
        </w:trPr>
        <w:tc>
          <w:tcPr>
            <w:tcW w:w="1526" w:type="dxa"/>
            <w:vMerge w:val="restart"/>
            <w:shd w:val="clear" w:color="auto" w:fill="FFFFFF"/>
            <w:vAlign w:val="center"/>
          </w:tcPr>
          <w:p w14:paraId="5D39CF30"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投标灯具技术指标的先进性说明</w:t>
            </w:r>
          </w:p>
          <w:p w14:paraId="0DCE5090"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u w:val="single"/>
              </w:rPr>
            </w:pPr>
            <w:r w:rsidRPr="005879EF">
              <w:rPr>
                <w:rFonts w:ascii="宋体" w:hAnsi="宋体" w:cs="宋体" w:hint="eastAsia"/>
                <w:color w:val="000000"/>
                <w:sz w:val="21"/>
                <w:szCs w:val="21"/>
              </w:rPr>
              <w:t>（</w:t>
            </w:r>
            <w:r w:rsidR="00B34EE2" w:rsidRPr="005879EF">
              <w:rPr>
                <w:rFonts w:ascii="宋体" w:hAnsi="宋体" w:cs="宋体"/>
                <w:color w:val="000000"/>
                <w:sz w:val="21"/>
                <w:szCs w:val="21"/>
              </w:rPr>
              <w:t>30</w:t>
            </w:r>
            <w:r w:rsidRPr="005879EF">
              <w:rPr>
                <w:rFonts w:ascii="宋体" w:hAnsi="宋体" w:cs="宋体" w:hint="eastAsia"/>
                <w:color w:val="000000"/>
                <w:sz w:val="21"/>
                <w:szCs w:val="21"/>
              </w:rPr>
              <w:t>分）</w:t>
            </w:r>
          </w:p>
        </w:tc>
        <w:tc>
          <w:tcPr>
            <w:tcW w:w="709" w:type="dxa"/>
            <w:shd w:val="clear" w:color="auto" w:fill="FFFFFF"/>
            <w:vAlign w:val="center"/>
          </w:tcPr>
          <w:p w14:paraId="3EF55BE9" w14:textId="76FC54A1" w:rsidR="002043ED" w:rsidRPr="005879EF" w:rsidRDefault="00F007A1"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19</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65D3CAF1" w14:textId="77777777" w:rsidR="002043ED" w:rsidRPr="005879EF" w:rsidRDefault="002043ED" w:rsidP="006E15C9">
            <w:pPr>
              <w:numPr>
                <w:ilvl w:val="0"/>
                <w:numId w:val="16"/>
              </w:numPr>
              <w:spacing w:line="240" w:lineRule="auto"/>
              <w:ind w:firstLineChars="0"/>
              <w:rPr>
                <w:sz w:val="21"/>
                <w:szCs w:val="21"/>
              </w:rPr>
            </w:pPr>
            <w:r w:rsidRPr="005879EF">
              <w:rPr>
                <w:rFonts w:hint="eastAsia"/>
                <w:sz w:val="21"/>
                <w:szCs w:val="21"/>
              </w:rPr>
              <w:t>本项目投标使用功率</w:t>
            </w:r>
            <w:r w:rsidRPr="005879EF">
              <w:rPr>
                <w:rFonts w:hint="eastAsia"/>
                <w:sz w:val="21"/>
                <w:szCs w:val="21"/>
              </w:rPr>
              <w:t>LED</w:t>
            </w:r>
            <w:r w:rsidRPr="005879EF">
              <w:rPr>
                <w:rFonts w:hint="eastAsia"/>
                <w:sz w:val="21"/>
                <w:szCs w:val="21"/>
              </w:rPr>
              <w:t>路灯（</w:t>
            </w:r>
            <w:r w:rsidRPr="005879EF">
              <w:rPr>
                <w:rFonts w:hint="eastAsia"/>
                <w:sz w:val="21"/>
                <w:szCs w:val="21"/>
              </w:rPr>
              <w:t>5</w:t>
            </w:r>
            <w:r w:rsidRPr="005879EF">
              <w:rPr>
                <w:rFonts w:hint="eastAsia"/>
                <w:sz w:val="21"/>
                <w:szCs w:val="21"/>
              </w:rPr>
              <w:t>款）有获得</w:t>
            </w:r>
            <w:r w:rsidRPr="005879EF">
              <w:rPr>
                <w:rFonts w:hint="eastAsia"/>
                <w:sz w:val="21"/>
                <w:szCs w:val="21"/>
              </w:rPr>
              <w:t>CQC</w:t>
            </w:r>
            <w:r w:rsidRPr="005879EF">
              <w:rPr>
                <w:rFonts w:hint="eastAsia"/>
                <w:sz w:val="21"/>
                <w:szCs w:val="21"/>
              </w:rPr>
              <w:t>产品认证证书的每项得</w:t>
            </w:r>
            <w:r w:rsidRPr="005879EF">
              <w:rPr>
                <w:rFonts w:hint="eastAsia"/>
                <w:sz w:val="21"/>
                <w:szCs w:val="21"/>
              </w:rPr>
              <w:t>1</w:t>
            </w:r>
            <w:r w:rsidRPr="005879EF">
              <w:rPr>
                <w:rFonts w:hint="eastAsia"/>
                <w:sz w:val="21"/>
                <w:szCs w:val="21"/>
              </w:rPr>
              <w:t>分，本项最高得</w:t>
            </w:r>
            <w:r w:rsidRPr="005879EF">
              <w:rPr>
                <w:sz w:val="21"/>
                <w:szCs w:val="21"/>
              </w:rPr>
              <w:t>5</w:t>
            </w:r>
            <w:r w:rsidRPr="005879EF">
              <w:rPr>
                <w:rFonts w:hint="eastAsia"/>
                <w:sz w:val="21"/>
                <w:szCs w:val="21"/>
              </w:rPr>
              <w:t>分，提供证书和对应报告复印件加盖投标供应商公章，并提供权威网站查询截图加盖投标供应商公章，未提供相应资料或资料提供不全的不得分；</w:t>
            </w:r>
          </w:p>
          <w:p w14:paraId="091D5C77" w14:textId="77777777" w:rsidR="002043ED" w:rsidRPr="005879EF" w:rsidRDefault="002043ED" w:rsidP="006E15C9">
            <w:pPr>
              <w:numPr>
                <w:ilvl w:val="0"/>
                <w:numId w:val="16"/>
              </w:numPr>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w:t>
            </w:r>
            <w:proofErr w:type="gramStart"/>
            <w:r w:rsidRPr="005879EF">
              <w:rPr>
                <w:rFonts w:hint="eastAsia"/>
                <w:sz w:val="21"/>
                <w:szCs w:val="21"/>
              </w:rPr>
              <w:t>的整灯防护等级</w:t>
            </w:r>
            <w:proofErr w:type="gramEnd"/>
            <w:r w:rsidRPr="005879EF">
              <w:rPr>
                <w:rFonts w:hint="eastAsia"/>
                <w:sz w:val="21"/>
                <w:szCs w:val="21"/>
              </w:rPr>
              <w:t>：</w:t>
            </w:r>
            <w:r w:rsidRPr="005879EF">
              <w:rPr>
                <w:rFonts w:hint="eastAsia"/>
                <w:sz w:val="21"/>
                <w:szCs w:val="21"/>
              </w:rPr>
              <w:t>IP68</w:t>
            </w:r>
            <w:r w:rsidRPr="005879EF">
              <w:rPr>
                <w:rFonts w:hint="eastAsia"/>
                <w:sz w:val="21"/>
                <w:szCs w:val="21"/>
              </w:rPr>
              <w:t>及以上得</w:t>
            </w:r>
            <w:r w:rsidRPr="005879EF">
              <w:rPr>
                <w:sz w:val="21"/>
                <w:szCs w:val="21"/>
              </w:rPr>
              <w:t>3</w:t>
            </w:r>
            <w:r w:rsidRPr="005879EF">
              <w:rPr>
                <w:rFonts w:hint="eastAsia"/>
                <w:sz w:val="21"/>
                <w:szCs w:val="21"/>
              </w:rPr>
              <w:t>分，</w:t>
            </w:r>
            <w:r w:rsidRPr="005879EF">
              <w:rPr>
                <w:rFonts w:hint="eastAsia"/>
                <w:sz w:val="21"/>
                <w:szCs w:val="21"/>
              </w:rPr>
              <w:t>IP67</w:t>
            </w:r>
            <w:r w:rsidRPr="005879EF">
              <w:rPr>
                <w:rFonts w:hint="eastAsia"/>
                <w:sz w:val="21"/>
                <w:szCs w:val="21"/>
              </w:rPr>
              <w:t>的得</w:t>
            </w:r>
            <w:r w:rsidRPr="005879EF">
              <w:rPr>
                <w:sz w:val="21"/>
                <w:szCs w:val="21"/>
              </w:rPr>
              <w:t>2</w:t>
            </w:r>
            <w:r w:rsidRPr="005879EF">
              <w:rPr>
                <w:rFonts w:hint="eastAsia"/>
                <w:sz w:val="21"/>
                <w:szCs w:val="21"/>
              </w:rPr>
              <w:t>分，</w:t>
            </w:r>
            <w:proofErr w:type="gramStart"/>
            <w:r w:rsidR="001F5863" w:rsidRPr="005879EF">
              <w:rPr>
                <w:rFonts w:hint="eastAsia"/>
                <w:sz w:val="21"/>
                <w:szCs w:val="21"/>
              </w:rPr>
              <w:t>整灯防护等级</w:t>
            </w:r>
            <w:proofErr w:type="gramEnd"/>
            <w:r w:rsidR="001F5863" w:rsidRPr="005879EF">
              <w:rPr>
                <w:rFonts w:hint="eastAsia"/>
                <w:sz w:val="21"/>
                <w:szCs w:val="21"/>
              </w:rPr>
              <w:t>低于</w:t>
            </w:r>
            <w:r w:rsidR="001F5863" w:rsidRPr="005879EF">
              <w:rPr>
                <w:rFonts w:hint="eastAsia"/>
                <w:sz w:val="21"/>
                <w:szCs w:val="21"/>
              </w:rPr>
              <w:t>I</w:t>
            </w:r>
            <w:r w:rsidR="001F5863" w:rsidRPr="005879EF">
              <w:rPr>
                <w:sz w:val="21"/>
                <w:szCs w:val="21"/>
              </w:rPr>
              <w:t>P67</w:t>
            </w:r>
            <w:r w:rsidR="001F5863" w:rsidRPr="005879EF">
              <w:rPr>
                <w:rFonts w:hint="eastAsia"/>
                <w:sz w:val="21"/>
                <w:szCs w:val="21"/>
              </w:rPr>
              <w:t>的不得分</w:t>
            </w:r>
            <w:r w:rsidRPr="005879EF">
              <w:rPr>
                <w:rFonts w:hint="eastAsia"/>
                <w:sz w:val="21"/>
                <w:szCs w:val="21"/>
              </w:rPr>
              <w:t>。</w:t>
            </w:r>
          </w:p>
          <w:p w14:paraId="4670FDB3" w14:textId="1F349619" w:rsidR="002043ED" w:rsidRPr="005879EF" w:rsidRDefault="002043ED" w:rsidP="006E15C9">
            <w:pPr>
              <w:numPr>
                <w:ilvl w:val="0"/>
                <w:numId w:val="16"/>
              </w:numPr>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灯具</w:t>
            </w:r>
            <w:r w:rsidR="00060CBE" w:rsidRPr="005879EF">
              <w:rPr>
                <w:sz w:val="21"/>
                <w:szCs w:val="21"/>
              </w:rPr>
              <w:t>3</w:t>
            </w:r>
            <w:r w:rsidRPr="005879EF">
              <w:rPr>
                <w:rFonts w:hint="eastAsia"/>
                <w:sz w:val="21"/>
                <w:szCs w:val="21"/>
              </w:rPr>
              <w:t>0000</w:t>
            </w:r>
            <w:r w:rsidRPr="005879EF">
              <w:rPr>
                <w:rFonts w:hint="eastAsia"/>
                <w:sz w:val="21"/>
                <w:szCs w:val="21"/>
              </w:rPr>
              <w:t>小时的光</w:t>
            </w:r>
            <w:proofErr w:type="gramStart"/>
            <w:r w:rsidRPr="005879EF">
              <w:rPr>
                <w:rFonts w:hint="eastAsia"/>
                <w:sz w:val="21"/>
                <w:szCs w:val="21"/>
              </w:rPr>
              <w:t>通维持</w:t>
            </w:r>
            <w:proofErr w:type="gramEnd"/>
            <w:r w:rsidRPr="005879EF">
              <w:rPr>
                <w:rFonts w:hint="eastAsia"/>
                <w:sz w:val="21"/>
                <w:szCs w:val="21"/>
              </w:rPr>
              <w:t>率≥</w:t>
            </w:r>
            <w:r w:rsidR="00060CBE" w:rsidRPr="005879EF">
              <w:rPr>
                <w:rFonts w:hint="eastAsia"/>
                <w:sz w:val="21"/>
                <w:szCs w:val="21"/>
              </w:rPr>
              <w:t>8</w:t>
            </w:r>
            <w:r w:rsidR="00060CBE" w:rsidRPr="005879EF">
              <w:rPr>
                <w:sz w:val="21"/>
                <w:szCs w:val="21"/>
              </w:rPr>
              <w:t>9</w:t>
            </w:r>
            <w:r w:rsidRPr="005879EF">
              <w:rPr>
                <w:rFonts w:hint="eastAsia"/>
                <w:sz w:val="21"/>
                <w:szCs w:val="21"/>
              </w:rPr>
              <w:t>%</w:t>
            </w:r>
            <w:r w:rsidRPr="005879EF">
              <w:rPr>
                <w:rFonts w:hint="eastAsia"/>
                <w:sz w:val="21"/>
                <w:szCs w:val="21"/>
              </w:rPr>
              <w:t>，得</w:t>
            </w:r>
            <w:r w:rsidRPr="005879EF">
              <w:rPr>
                <w:sz w:val="21"/>
                <w:szCs w:val="21"/>
              </w:rPr>
              <w:t>3</w:t>
            </w:r>
            <w:r w:rsidRPr="005879EF">
              <w:rPr>
                <w:rFonts w:hint="eastAsia"/>
                <w:sz w:val="21"/>
                <w:szCs w:val="21"/>
              </w:rPr>
              <w:t>分；</w:t>
            </w:r>
            <w:r w:rsidR="00060CBE" w:rsidRPr="005879EF">
              <w:rPr>
                <w:sz w:val="21"/>
                <w:szCs w:val="21"/>
              </w:rPr>
              <w:t>87</w:t>
            </w:r>
            <w:r w:rsidRPr="005879EF">
              <w:rPr>
                <w:rFonts w:hint="eastAsia"/>
                <w:sz w:val="21"/>
                <w:szCs w:val="21"/>
              </w:rPr>
              <w:t>%</w:t>
            </w:r>
            <w:r w:rsidRPr="005879EF">
              <w:rPr>
                <w:rFonts w:hint="eastAsia"/>
                <w:sz w:val="21"/>
                <w:szCs w:val="21"/>
              </w:rPr>
              <w:t>≤</w:t>
            </w:r>
            <w:r w:rsidR="001D6AB2" w:rsidRPr="005879EF">
              <w:rPr>
                <w:rFonts w:hint="eastAsia"/>
                <w:sz w:val="21"/>
                <w:szCs w:val="21"/>
              </w:rPr>
              <w:t>LED</w:t>
            </w:r>
            <w:r w:rsidR="001D6AB2" w:rsidRPr="005879EF">
              <w:rPr>
                <w:rFonts w:hint="eastAsia"/>
                <w:sz w:val="21"/>
                <w:szCs w:val="21"/>
              </w:rPr>
              <w:t>灯具</w:t>
            </w:r>
            <w:r w:rsidR="00060CBE" w:rsidRPr="005879EF">
              <w:rPr>
                <w:rFonts w:hint="eastAsia"/>
                <w:sz w:val="21"/>
                <w:szCs w:val="21"/>
              </w:rPr>
              <w:t>3</w:t>
            </w:r>
            <w:r w:rsidR="001D6AB2" w:rsidRPr="005879EF">
              <w:rPr>
                <w:rFonts w:hint="eastAsia"/>
                <w:sz w:val="21"/>
                <w:szCs w:val="21"/>
              </w:rPr>
              <w:t>0000</w:t>
            </w:r>
            <w:r w:rsidR="001D6AB2" w:rsidRPr="005879EF">
              <w:rPr>
                <w:rFonts w:hint="eastAsia"/>
                <w:sz w:val="21"/>
                <w:szCs w:val="21"/>
              </w:rPr>
              <w:t>小时的光</w:t>
            </w:r>
            <w:proofErr w:type="gramStart"/>
            <w:r w:rsidR="001D6AB2" w:rsidRPr="005879EF">
              <w:rPr>
                <w:rFonts w:hint="eastAsia"/>
                <w:sz w:val="21"/>
                <w:szCs w:val="21"/>
              </w:rPr>
              <w:t>通维持</w:t>
            </w:r>
            <w:proofErr w:type="gramEnd"/>
            <w:r w:rsidR="001D6AB2" w:rsidRPr="005879EF">
              <w:rPr>
                <w:rFonts w:hint="eastAsia"/>
                <w:sz w:val="21"/>
                <w:szCs w:val="21"/>
              </w:rPr>
              <w:t>率</w:t>
            </w:r>
            <w:r w:rsidRPr="005879EF">
              <w:rPr>
                <w:rFonts w:hint="eastAsia"/>
                <w:sz w:val="21"/>
                <w:szCs w:val="21"/>
              </w:rPr>
              <w:t>＜</w:t>
            </w:r>
            <w:r w:rsidR="00060CBE" w:rsidRPr="005879EF">
              <w:rPr>
                <w:sz w:val="21"/>
                <w:szCs w:val="21"/>
              </w:rPr>
              <w:t>89</w:t>
            </w:r>
            <w:r w:rsidRPr="005879EF">
              <w:rPr>
                <w:rFonts w:hint="eastAsia"/>
                <w:sz w:val="21"/>
                <w:szCs w:val="21"/>
              </w:rPr>
              <w:t>%</w:t>
            </w:r>
            <w:r w:rsidRPr="005879EF">
              <w:rPr>
                <w:rFonts w:hint="eastAsia"/>
                <w:sz w:val="21"/>
                <w:szCs w:val="21"/>
              </w:rPr>
              <w:t>，得</w:t>
            </w:r>
            <w:r w:rsidRPr="005879EF">
              <w:rPr>
                <w:sz w:val="21"/>
                <w:szCs w:val="21"/>
              </w:rPr>
              <w:t>2</w:t>
            </w:r>
            <w:r w:rsidRPr="005879EF">
              <w:rPr>
                <w:rFonts w:hint="eastAsia"/>
                <w:sz w:val="21"/>
                <w:szCs w:val="21"/>
              </w:rPr>
              <w:t>分；</w:t>
            </w:r>
            <w:r w:rsidR="001D6AB2" w:rsidRPr="005879EF">
              <w:rPr>
                <w:sz w:val="21"/>
                <w:szCs w:val="21"/>
              </w:rPr>
              <w:t xml:space="preserve"> </w:t>
            </w:r>
            <w:r w:rsidRPr="005879EF">
              <w:rPr>
                <w:sz w:val="21"/>
                <w:szCs w:val="21"/>
              </w:rPr>
              <w:t>8</w:t>
            </w:r>
            <w:r w:rsidR="00060CBE" w:rsidRPr="005879EF">
              <w:rPr>
                <w:sz w:val="21"/>
                <w:szCs w:val="21"/>
              </w:rPr>
              <w:t>5</w:t>
            </w:r>
            <w:r w:rsidRPr="005879EF">
              <w:rPr>
                <w:rFonts w:hint="eastAsia"/>
                <w:sz w:val="21"/>
                <w:szCs w:val="21"/>
              </w:rPr>
              <w:t>%</w:t>
            </w:r>
            <w:r w:rsidRPr="005879EF">
              <w:rPr>
                <w:rFonts w:hint="eastAsia"/>
                <w:sz w:val="21"/>
                <w:szCs w:val="21"/>
              </w:rPr>
              <w:t>≤</w:t>
            </w:r>
            <w:r w:rsidR="001D6AB2" w:rsidRPr="005879EF">
              <w:rPr>
                <w:rFonts w:hint="eastAsia"/>
                <w:sz w:val="21"/>
                <w:szCs w:val="21"/>
              </w:rPr>
              <w:t>LED</w:t>
            </w:r>
            <w:r w:rsidR="001D6AB2" w:rsidRPr="005879EF">
              <w:rPr>
                <w:rFonts w:hint="eastAsia"/>
                <w:sz w:val="21"/>
                <w:szCs w:val="21"/>
              </w:rPr>
              <w:t>灯具</w:t>
            </w:r>
            <w:r w:rsidR="00060CBE" w:rsidRPr="005879EF">
              <w:rPr>
                <w:rFonts w:hint="eastAsia"/>
                <w:sz w:val="21"/>
                <w:szCs w:val="21"/>
              </w:rPr>
              <w:t>3</w:t>
            </w:r>
            <w:r w:rsidR="001D6AB2" w:rsidRPr="005879EF">
              <w:rPr>
                <w:rFonts w:hint="eastAsia"/>
                <w:sz w:val="21"/>
                <w:szCs w:val="21"/>
              </w:rPr>
              <w:t>0000</w:t>
            </w:r>
            <w:r w:rsidR="001D6AB2" w:rsidRPr="005879EF">
              <w:rPr>
                <w:rFonts w:hint="eastAsia"/>
                <w:sz w:val="21"/>
                <w:szCs w:val="21"/>
              </w:rPr>
              <w:t>小时的光</w:t>
            </w:r>
            <w:proofErr w:type="gramStart"/>
            <w:r w:rsidR="001D6AB2" w:rsidRPr="005879EF">
              <w:rPr>
                <w:rFonts w:hint="eastAsia"/>
                <w:sz w:val="21"/>
                <w:szCs w:val="21"/>
              </w:rPr>
              <w:t>通维持</w:t>
            </w:r>
            <w:proofErr w:type="gramEnd"/>
            <w:r w:rsidR="001D6AB2" w:rsidRPr="005879EF">
              <w:rPr>
                <w:rFonts w:hint="eastAsia"/>
                <w:sz w:val="21"/>
                <w:szCs w:val="21"/>
              </w:rPr>
              <w:t>率</w:t>
            </w:r>
            <w:r w:rsidRPr="005879EF">
              <w:rPr>
                <w:rFonts w:hint="eastAsia"/>
                <w:sz w:val="21"/>
                <w:szCs w:val="21"/>
              </w:rPr>
              <w:t>＜</w:t>
            </w:r>
            <w:r w:rsidR="00060CBE" w:rsidRPr="005879EF">
              <w:rPr>
                <w:sz w:val="21"/>
                <w:szCs w:val="21"/>
              </w:rPr>
              <w:t>87</w:t>
            </w:r>
            <w:r w:rsidRPr="005879EF">
              <w:rPr>
                <w:rFonts w:hint="eastAsia"/>
                <w:sz w:val="21"/>
                <w:szCs w:val="21"/>
              </w:rPr>
              <w:t>%</w:t>
            </w:r>
            <w:r w:rsidRPr="005879EF">
              <w:rPr>
                <w:rFonts w:hint="eastAsia"/>
                <w:sz w:val="21"/>
                <w:szCs w:val="21"/>
              </w:rPr>
              <w:t>，得</w:t>
            </w:r>
            <w:r w:rsidRPr="005879EF">
              <w:rPr>
                <w:rFonts w:hint="eastAsia"/>
                <w:sz w:val="21"/>
                <w:szCs w:val="21"/>
              </w:rPr>
              <w:t>1</w:t>
            </w:r>
            <w:r w:rsidRPr="005879EF">
              <w:rPr>
                <w:rFonts w:hint="eastAsia"/>
                <w:sz w:val="21"/>
                <w:szCs w:val="21"/>
              </w:rPr>
              <w:t>分；提供产品</w:t>
            </w:r>
            <w:proofErr w:type="gramStart"/>
            <w:r w:rsidRPr="005879EF">
              <w:rPr>
                <w:rFonts w:hint="eastAsia"/>
                <w:sz w:val="21"/>
                <w:szCs w:val="21"/>
              </w:rPr>
              <w:t>的光衰报告</w:t>
            </w:r>
            <w:proofErr w:type="gramEnd"/>
            <w:r w:rsidRPr="005879EF">
              <w:rPr>
                <w:rFonts w:hint="eastAsia"/>
                <w:sz w:val="21"/>
                <w:szCs w:val="21"/>
              </w:rPr>
              <w:t>，未能提供</w:t>
            </w:r>
            <w:r w:rsidR="00060CBE" w:rsidRPr="005879EF">
              <w:rPr>
                <w:sz w:val="21"/>
                <w:szCs w:val="21"/>
              </w:rPr>
              <w:t>3</w:t>
            </w:r>
            <w:r w:rsidRPr="005879EF">
              <w:rPr>
                <w:rFonts w:hint="eastAsia"/>
                <w:sz w:val="21"/>
                <w:szCs w:val="21"/>
              </w:rPr>
              <w:t>0000</w:t>
            </w:r>
            <w:r w:rsidRPr="005879EF">
              <w:rPr>
                <w:rFonts w:hint="eastAsia"/>
                <w:sz w:val="21"/>
                <w:szCs w:val="21"/>
              </w:rPr>
              <w:t>小时及以上光</w:t>
            </w:r>
            <w:proofErr w:type="gramStart"/>
            <w:r w:rsidRPr="005879EF">
              <w:rPr>
                <w:rFonts w:hint="eastAsia"/>
                <w:sz w:val="21"/>
                <w:szCs w:val="21"/>
              </w:rPr>
              <w:t>衰</w:t>
            </w:r>
            <w:proofErr w:type="gramEnd"/>
            <w:r w:rsidRPr="005879EF">
              <w:rPr>
                <w:rFonts w:hint="eastAsia"/>
                <w:sz w:val="21"/>
                <w:szCs w:val="21"/>
              </w:rPr>
              <w:t>报告或</w:t>
            </w:r>
            <w:r w:rsidR="001D6AB2" w:rsidRPr="005879EF">
              <w:rPr>
                <w:rFonts w:hint="eastAsia"/>
                <w:sz w:val="21"/>
                <w:szCs w:val="21"/>
              </w:rPr>
              <w:t>光</w:t>
            </w:r>
            <w:proofErr w:type="gramStart"/>
            <w:r w:rsidR="001D6AB2" w:rsidRPr="005879EF">
              <w:rPr>
                <w:rFonts w:hint="eastAsia"/>
                <w:sz w:val="21"/>
                <w:szCs w:val="21"/>
              </w:rPr>
              <w:t>通</w:t>
            </w:r>
            <w:r w:rsidRPr="005879EF">
              <w:rPr>
                <w:rFonts w:hint="eastAsia"/>
                <w:sz w:val="21"/>
                <w:szCs w:val="21"/>
              </w:rPr>
              <w:t>维持</w:t>
            </w:r>
            <w:proofErr w:type="gramEnd"/>
            <w:r w:rsidRPr="005879EF">
              <w:rPr>
                <w:rFonts w:hint="eastAsia"/>
                <w:sz w:val="21"/>
                <w:szCs w:val="21"/>
              </w:rPr>
              <w:t>率小于</w:t>
            </w:r>
            <w:r w:rsidR="00D805DD" w:rsidRPr="005879EF">
              <w:rPr>
                <w:sz w:val="21"/>
                <w:szCs w:val="21"/>
              </w:rPr>
              <w:t>8</w:t>
            </w:r>
            <w:r w:rsidR="00060CBE" w:rsidRPr="005879EF">
              <w:rPr>
                <w:sz w:val="21"/>
                <w:szCs w:val="21"/>
              </w:rPr>
              <w:t>5</w:t>
            </w:r>
            <w:r w:rsidRPr="005879EF">
              <w:rPr>
                <w:rFonts w:hint="eastAsia"/>
                <w:sz w:val="21"/>
                <w:szCs w:val="21"/>
              </w:rPr>
              <w:t>%</w:t>
            </w:r>
            <w:r w:rsidRPr="005879EF">
              <w:rPr>
                <w:rFonts w:hint="eastAsia"/>
                <w:sz w:val="21"/>
                <w:szCs w:val="21"/>
              </w:rPr>
              <w:t>，该项得</w:t>
            </w:r>
            <w:r w:rsidRPr="005879EF">
              <w:rPr>
                <w:rFonts w:hint="eastAsia"/>
                <w:sz w:val="21"/>
                <w:szCs w:val="21"/>
              </w:rPr>
              <w:t>0</w:t>
            </w:r>
            <w:r w:rsidRPr="005879EF">
              <w:rPr>
                <w:rFonts w:hint="eastAsia"/>
                <w:sz w:val="21"/>
                <w:szCs w:val="21"/>
              </w:rPr>
              <w:t>分。</w:t>
            </w:r>
          </w:p>
          <w:p w14:paraId="77C185E7" w14:textId="77777777" w:rsidR="002043ED" w:rsidRPr="005879EF" w:rsidRDefault="002043ED" w:rsidP="006E15C9">
            <w:pPr>
              <w:numPr>
                <w:ilvl w:val="0"/>
                <w:numId w:val="16"/>
              </w:numPr>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路灯产品在满足色温</w:t>
            </w:r>
            <w:r w:rsidRPr="005879EF">
              <w:rPr>
                <w:rFonts w:hint="eastAsia"/>
                <w:sz w:val="21"/>
                <w:szCs w:val="21"/>
              </w:rPr>
              <w:t>3500k</w:t>
            </w:r>
            <w:r w:rsidRPr="005879EF">
              <w:rPr>
                <w:rFonts w:hint="eastAsia"/>
                <w:sz w:val="21"/>
                <w:szCs w:val="21"/>
              </w:rPr>
              <w:t>±</w:t>
            </w:r>
            <w:r w:rsidRPr="005879EF">
              <w:rPr>
                <w:rFonts w:hint="eastAsia"/>
                <w:sz w:val="21"/>
                <w:szCs w:val="21"/>
              </w:rPr>
              <w:t>1</w:t>
            </w:r>
            <w:r w:rsidRPr="005879EF">
              <w:rPr>
                <w:sz w:val="21"/>
                <w:szCs w:val="21"/>
              </w:rPr>
              <w:t>75</w:t>
            </w:r>
            <w:r w:rsidRPr="005879EF">
              <w:rPr>
                <w:rFonts w:hint="eastAsia"/>
                <w:sz w:val="21"/>
                <w:szCs w:val="21"/>
              </w:rPr>
              <w:t>（选用同类光源的色品容差不应大于</w:t>
            </w:r>
            <w:r w:rsidRPr="005879EF">
              <w:rPr>
                <w:sz w:val="21"/>
                <w:szCs w:val="21"/>
              </w:rPr>
              <w:t>5</w:t>
            </w:r>
            <w:r w:rsidRPr="005879EF">
              <w:rPr>
                <w:rFonts w:hint="eastAsia"/>
                <w:sz w:val="21"/>
                <w:szCs w:val="21"/>
              </w:rPr>
              <w:t>SDCM</w:t>
            </w:r>
            <w:r w:rsidRPr="005879EF">
              <w:rPr>
                <w:rFonts w:hint="eastAsia"/>
                <w:sz w:val="21"/>
                <w:szCs w:val="21"/>
              </w:rPr>
              <w:t>，在</w:t>
            </w:r>
            <w:r w:rsidRPr="005879EF">
              <w:rPr>
                <w:rFonts w:hint="eastAsia"/>
                <w:sz w:val="21"/>
                <w:szCs w:val="21"/>
              </w:rPr>
              <w:t>CIE1976</w:t>
            </w:r>
            <w:r w:rsidRPr="005879EF">
              <w:rPr>
                <w:rFonts w:hint="eastAsia"/>
                <w:sz w:val="21"/>
                <w:szCs w:val="21"/>
              </w:rPr>
              <w:t>均匀色度标尺图中，在寿命周期内的色品坐标与初始值的偏差不超过</w:t>
            </w:r>
            <w:r w:rsidRPr="005879EF">
              <w:rPr>
                <w:rFonts w:hint="eastAsia"/>
                <w:sz w:val="21"/>
                <w:szCs w:val="21"/>
              </w:rPr>
              <w:t>0.012</w:t>
            </w:r>
            <w:r w:rsidRPr="005879EF">
              <w:rPr>
                <w:rFonts w:hint="eastAsia"/>
                <w:sz w:val="21"/>
                <w:szCs w:val="21"/>
              </w:rPr>
              <w:t>），显色指数≥</w:t>
            </w:r>
            <w:r w:rsidRPr="005879EF">
              <w:rPr>
                <w:rFonts w:hint="eastAsia"/>
                <w:sz w:val="21"/>
                <w:szCs w:val="21"/>
              </w:rPr>
              <w:t>70</w:t>
            </w:r>
            <w:r w:rsidRPr="005879EF">
              <w:rPr>
                <w:rFonts w:hint="eastAsia"/>
                <w:sz w:val="21"/>
                <w:szCs w:val="21"/>
              </w:rPr>
              <w:t>时，灯具整灯光</w:t>
            </w:r>
            <w:proofErr w:type="gramStart"/>
            <w:r w:rsidRPr="005879EF">
              <w:rPr>
                <w:rFonts w:hint="eastAsia"/>
                <w:sz w:val="21"/>
                <w:szCs w:val="21"/>
              </w:rPr>
              <w:t>效</w:t>
            </w:r>
            <w:proofErr w:type="gramEnd"/>
            <w:r w:rsidRPr="005879EF">
              <w:rPr>
                <w:rFonts w:hint="eastAsia"/>
                <w:sz w:val="21"/>
                <w:szCs w:val="21"/>
              </w:rPr>
              <w:t>情况：</w:t>
            </w:r>
          </w:p>
          <w:p w14:paraId="563AF2DE" w14:textId="77777777" w:rsidR="002043ED" w:rsidRPr="005879EF" w:rsidRDefault="001D6AB2" w:rsidP="006E15C9">
            <w:pPr>
              <w:spacing w:line="240" w:lineRule="auto"/>
              <w:ind w:left="360" w:firstLineChars="0" w:firstLine="0"/>
              <w:jc w:val="both"/>
              <w:rPr>
                <w:sz w:val="21"/>
                <w:szCs w:val="21"/>
              </w:rPr>
            </w:pPr>
            <w:r w:rsidRPr="005879EF">
              <w:rPr>
                <w:rFonts w:hint="eastAsia"/>
                <w:sz w:val="21"/>
                <w:szCs w:val="21"/>
              </w:rPr>
              <w:t>整体光</w:t>
            </w:r>
            <w:proofErr w:type="gramStart"/>
            <w:r w:rsidRPr="005879EF">
              <w:rPr>
                <w:rFonts w:hint="eastAsia"/>
                <w:sz w:val="21"/>
                <w:szCs w:val="21"/>
              </w:rPr>
              <w:t>效情况</w:t>
            </w:r>
            <w:proofErr w:type="gramEnd"/>
            <w:r w:rsidR="002043ED" w:rsidRPr="005879EF">
              <w:rPr>
                <w:rFonts w:hint="eastAsia"/>
                <w:sz w:val="21"/>
                <w:szCs w:val="21"/>
              </w:rPr>
              <w:t>≥</w:t>
            </w:r>
            <w:r w:rsidR="002043ED" w:rsidRPr="005879EF">
              <w:rPr>
                <w:rFonts w:hint="eastAsia"/>
                <w:sz w:val="21"/>
                <w:szCs w:val="21"/>
              </w:rPr>
              <w:t>1</w:t>
            </w:r>
            <w:r w:rsidR="002043ED" w:rsidRPr="005879EF">
              <w:rPr>
                <w:sz w:val="21"/>
                <w:szCs w:val="21"/>
              </w:rPr>
              <w:t>5</w:t>
            </w:r>
            <w:r w:rsidR="002043ED" w:rsidRPr="005879EF">
              <w:rPr>
                <w:rFonts w:hint="eastAsia"/>
                <w:sz w:val="21"/>
                <w:szCs w:val="21"/>
              </w:rPr>
              <w:t>0</w:t>
            </w:r>
            <w:r w:rsidR="002043ED" w:rsidRPr="005879EF">
              <w:rPr>
                <w:rFonts w:hint="eastAsia"/>
                <w:sz w:val="21"/>
                <w:szCs w:val="21"/>
              </w:rPr>
              <w:t>流明</w:t>
            </w:r>
            <w:r w:rsidR="002043ED" w:rsidRPr="005879EF">
              <w:rPr>
                <w:rFonts w:hint="eastAsia"/>
                <w:sz w:val="21"/>
                <w:szCs w:val="21"/>
              </w:rPr>
              <w:t>/</w:t>
            </w:r>
            <w:proofErr w:type="gramStart"/>
            <w:r w:rsidR="002043ED" w:rsidRPr="005879EF">
              <w:rPr>
                <w:rFonts w:hint="eastAsia"/>
                <w:sz w:val="21"/>
                <w:szCs w:val="21"/>
              </w:rPr>
              <w:t>瓦得</w:t>
            </w:r>
            <w:r w:rsidR="002043ED" w:rsidRPr="005879EF">
              <w:rPr>
                <w:sz w:val="21"/>
                <w:szCs w:val="21"/>
              </w:rPr>
              <w:t>3</w:t>
            </w:r>
            <w:r w:rsidR="002043ED" w:rsidRPr="005879EF">
              <w:rPr>
                <w:rFonts w:hint="eastAsia"/>
                <w:sz w:val="21"/>
                <w:szCs w:val="21"/>
              </w:rPr>
              <w:t>分</w:t>
            </w:r>
            <w:proofErr w:type="gramEnd"/>
            <w:r w:rsidR="002043ED" w:rsidRPr="005879EF">
              <w:rPr>
                <w:rFonts w:hint="eastAsia"/>
                <w:sz w:val="21"/>
                <w:szCs w:val="21"/>
              </w:rPr>
              <w:t>，</w:t>
            </w:r>
            <w:r w:rsidR="002043ED" w:rsidRPr="005879EF">
              <w:rPr>
                <w:rFonts w:hint="eastAsia"/>
                <w:sz w:val="21"/>
                <w:szCs w:val="21"/>
              </w:rPr>
              <w:t>1</w:t>
            </w:r>
            <w:r w:rsidR="002043ED" w:rsidRPr="005879EF">
              <w:rPr>
                <w:sz w:val="21"/>
                <w:szCs w:val="21"/>
              </w:rPr>
              <w:t>4</w:t>
            </w:r>
            <w:r w:rsidR="002043ED" w:rsidRPr="005879EF">
              <w:rPr>
                <w:rFonts w:hint="eastAsia"/>
                <w:sz w:val="21"/>
                <w:szCs w:val="21"/>
              </w:rPr>
              <w:t>0</w:t>
            </w:r>
            <w:r w:rsidR="002043ED" w:rsidRPr="005879EF">
              <w:rPr>
                <w:rFonts w:hint="eastAsia"/>
                <w:sz w:val="21"/>
                <w:szCs w:val="21"/>
              </w:rPr>
              <w:t>≤</w:t>
            </w:r>
            <w:r w:rsidRPr="005879EF">
              <w:rPr>
                <w:rFonts w:hint="eastAsia"/>
                <w:sz w:val="21"/>
                <w:szCs w:val="21"/>
              </w:rPr>
              <w:t>整体光效情况</w:t>
            </w:r>
            <w:r w:rsidR="002043ED" w:rsidRPr="005879EF">
              <w:rPr>
                <w:rFonts w:hint="eastAsia"/>
                <w:sz w:val="21"/>
                <w:szCs w:val="21"/>
              </w:rPr>
              <w:t>＜</w:t>
            </w:r>
            <w:r w:rsidR="002043ED" w:rsidRPr="005879EF">
              <w:rPr>
                <w:rFonts w:hint="eastAsia"/>
                <w:sz w:val="21"/>
                <w:szCs w:val="21"/>
              </w:rPr>
              <w:t>1</w:t>
            </w:r>
            <w:r w:rsidR="002043ED" w:rsidRPr="005879EF">
              <w:rPr>
                <w:sz w:val="21"/>
                <w:szCs w:val="21"/>
              </w:rPr>
              <w:t>5</w:t>
            </w:r>
            <w:r w:rsidR="002043ED" w:rsidRPr="005879EF">
              <w:rPr>
                <w:rFonts w:hint="eastAsia"/>
                <w:sz w:val="21"/>
                <w:szCs w:val="21"/>
              </w:rPr>
              <w:t>0</w:t>
            </w:r>
            <w:bookmarkStart w:id="367" w:name="OLE_LINK32"/>
            <w:r w:rsidR="002043ED" w:rsidRPr="005879EF">
              <w:rPr>
                <w:rFonts w:hint="eastAsia"/>
                <w:sz w:val="21"/>
                <w:szCs w:val="21"/>
              </w:rPr>
              <w:t>流明</w:t>
            </w:r>
            <w:r w:rsidR="002043ED" w:rsidRPr="005879EF">
              <w:rPr>
                <w:rFonts w:hint="eastAsia"/>
                <w:sz w:val="21"/>
                <w:szCs w:val="21"/>
              </w:rPr>
              <w:t>/</w:t>
            </w:r>
            <w:proofErr w:type="gramStart"/>
            <w:r w:rsidR="002043ED" w:rsidRPr="005879EF">
              <w:rPr>
                <w:rFonts w:hint="eastAsia"/>
                <w:sz w:val="21"/>
                <w:szCs w:val="21"/>
              </w:rPr>
              <w:t>瓦</w:t>
            </w:r>
            <w:bookmarkEnd w:id="367"/>
            <w:r w:rsidR="002043ED" w:rsidRPr="005879EF">
              <w:rPr>
                <w:rFonts w:hint="eastAsia"/>
                <w:sz w:val="21"/>
                <w:szCs w:val="21"/>
              </w:rPr>
              <w:t>得</w:t>
            </w:r>
            <w:r w:rsidR="002043ED" w:rsidRPr="005879EF">
              <w:rPr>
                <w:sz w:val="21"/>
                <w:szCs w:val="21"/>
              </w:rPr>
              <w:t>2</w:t>
            </w:r>
            <w:r w:rsidR="002043ED" w:rsidRPr="005879EF">
              <w:rPr>
                <w:rFonts w:hint="eastAsia"/>
                <w:sz w:val="21"/>
                <w:szCs w:val="21"/>
              </w:rPr>
              <w:t>分</w:t>
            </w:r>
            <w:proofErr w:type="gramEnd"/>
            <w:r w:rsidR="002043ED" w:rsidRPr="005879EF">
              <w:rPr>
                <w:rFonts w:hint="eastAsia"/>
                <w:sz w:val="21"/>
                <w:szCs w:val="21"/>
              </w:rPr>
              <w:t>；</w:t>
            </w:r>
            <w:r w:rsidR="002043ED" w:rsidRPr="005879EF">
              <w:rPr>
                <w:sz w:val="21"/>
                <w:szCs w:val="21"/>
              </w:rPr>
              <w:t>13</w:t>
            </w:r>
            <w:r w:rsidR="002043ED" w:rsidRPr="005879EF">
              <w:rPr>
                <w:rFonts w:hint="eastAsia"/>
                <w:sz w:val="21"/>
                <w:szCs w:val="21"/>
              </w:rPr>
              <w:t>0</w:t>
            </w:r>
            <w:r w:rsidR="002043ED" w:rsidRPr="005879EF">
              <w:rPr>
                <w:rFonts w:hint="eastAsia"/>
                <w:sz w:val="21"/>
                <w:szCs w:val="21"/>
              </w:rPr>
              <w:t>≤</w:t>
            </w:r>
            <w:r w:rsidRPr="005879EF">
              <w:rPr>
                <w:rFonts w:hint="eastAsia"/>
                <w:sz w:val="21"/>
                <w:szCs w:val="21"/>
              </w:rPr>
              <w:t>整体光效情况</w:t>
            </w:r>
            <w:r w:rsidR="002043ED" w:rsidRPr="005879EF">
              <w:rPr>
                <w:rFonts w:hint="eastAsia"/>
                <w:sz w:val="21"/>
                <w:szCs w:val="21"/>
              </w:rPr>
              <w:t>＜</w:t>
            </w:r>
            <w:r w:rsidR="002043ED" w:rsidRPr="005879EF">
              <w:rPr>
                <w:rFonts w:hint="eastAsia"/>
                <w:sz w:val="21"/>
                <w:szCs w:val="21"/>
              </w:rPr>
              <w:t>1</w:t>
            </w:r>
            <w:r w:rsidR="002043ED" w:rsidRPr="005879EF">
              <w:rPr>
                <w:sz w:val="21"/>
                <w:szCs w:val="21"/>
              </w:rPr>
              <w:t>4</w:t>
            </w:r>
            <w:r w:rsidR="002043ED" w:rsidRPr="005879EF">
              <w:rPr>
                <w:rFonts w:hint="eastAsia"/>
                <w:sz w:val="21"/>
                <w:szCs w:val="21"/>
              </w:rPr>
              <w:t>0</w:t>
            </w:r>
            <w:r w:rsidR="002043ED" w:rsidRPr="005879EF">
              <w:rPr>
                <w:rFonts w:hint="eastAsia"/>
                <w:sz w:val="21"/>
                <w:szCs w:val="21"/>
              </w:rPr>
              <w:t>流明</w:t>
            </w:r>
            <w:r w:rsidR="002043ED" w:rsidRPr="005879EF">
              <w:rPr>
                <w:rFonts w:hint="eastAsia"/>
                <w:sz w:val="21"/>
                <w:szCs w:val="21"/>
              </w:rPr>
              <w:t>/</w:t>
            </w:r>
            <w:proofErr w:type="gramStart"/>
            <w:r w:rsidR="002043ED" w:rsidRPr="005879EF">
              <w:rPr>
                <w:rFonts w:hint="eastAsia"/>
                <w:sz w:val="21"/>
                <w:szCs w:val="21"/>
              </w:rPr>
              <w:t>瓦得</w:t>
            </w:r>
            <w:r w:rsidR="002043ED" w:rsidRPr="005879EF">
              <w:rPr>
                <w:sz w:val="21"/>
                <w:szCs w:val="21"/>
              </w:rPr>
              <w:t>1</w:t>
            </w:r>
            <w:r w:rsidR="002043ED" w:rsidRPr="005879EF">
              <w:rPr>
                <w:rFonts w:hint="eastAsia"/>
                <w:sz w:val="21"/>
                <w:szCs w:val="21"/>
              </w:rPr>
              <w:t>分</w:t>
            </w:r>
            <w:proofErr w:type="gramEnd"/>
            <w:r w:rsidR="002043ED" w:rsidRPr="005879EF">
              <w:rPr>
                <w:rFonts w:hint="eastAsia"/>
                <w:sz w:val="21"/>
                <w:szCs w:val="21"/>
              </w:rPr>
              <w:t>，</w:t>
            </w:r>
            <w:r w:rsidR="001F5863" w:rsidRPr="005879EF">
              <w:rPr>
                <w:rFonts w:hint="eastAsia"/>
                <w:sz w:val="21"/>
                <w:szCs w:val="21"/>
              </w:rPr>
              <w:t>整灯光效＜</w:t>
            </w:r>
            <w:r w:rsidR="001F5863" w:rsidRPr="005879EF">
              <w:rPr>
                <w:rFonts w:hint="eastAsia"/>
                <w:sz w:val="21"/>
                <w:szCs w:val="21"/>
              </w:rPr>
              <w:t>1</w:t>
            </w:r>
            <w:r w:rsidR="001F5863" w:rsidRPr="005879EF">
              <w:rPr>
                <w:sz w:val="21"/>
                <w:szCs w:val="21"/>
              </w:rPr>
              <w:t>30</w:t>
            </w:r>
            <w:r w:rsidR="001F5863" w:rsidRPr="005879EF">
              <w:rPr>
                <w:rFonts w:hint="eastAsia"/>
                <w:sz w:val="21"/>
                <w:szCs w:val="21"/>
              </w:rPr>
              <w:t>流明</w:t>
            </w:r>
            <w:r w:rsidR="001F5863" w:rsidRPr="005879EF">
              <w:rPr>
                <w:rFonts w:hint="eastAsia"/>
                <w:sz w:val="21"/>
                <w:szCs w:val="21"/>
              </w:rPr>
              <w:t>/</w:t>
            </w:r>
            <w:r w:rsidR="001F5863" w:rsidRPr="005879EF">
              <w:rPr>
                <w:rFonts w:hint="eastAsia"/>
                <w:sz w:val="21"/>
                <w:szCs w:val="21"/>
              </w:rPr>
              <w:t>瓦的不得分</w:t>
            </w:r>
            <w:r w:rsidR="002043ED" w:rsidRPr="005879EF">
              <w:rPr>
                <w:rFonts w:hint="eastAsia"/>
                <w:sz w:val="21"/>
                <w:szCs w:val="21"/>
              </w:rPr>
              <w:t>。</w:t>
            </w:r>
          </w:p>
          <w:p w14:paraId="2E84038B" w14:textId="76131F22" w:rsidR="002043ED" w:rsidRPr="005879EF" w:rsidRDefault="002043ED" w:rsidP="006E15C9">
            <w:pPr>
              <w:numPr>
                <w:ilvl w:val="0"/>
                <w:numId w:val="16"/>
              </w:numPr>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路灯产品应经过</w:t>
            </w:r>
            <w:r w:rsidR="0033222B" w:rsidRPr="005879EF">
              <w:rPr>
                <w:rFonts w:hint="eastAsia"/>
                <w:sz w:val="21"/>
                <w:szCs w:val="21"/>
              </w:rPr>
              <w:t>5</w:t>
            </w:r>
            <w:r w:rsidRPr="005879EF">
              <w:rPr>
                <w:sz w:val="21"/>
                <w:szCs w:val="21"/>
              </w:rPr>
              <w:t>00</w:t>
            </w:r>
            <w:r w:rsidRPr="005879EF">
              <w:rPr>
                <w:sz w:val="21"/>
                <w:szCs w:val="21"/>
              </w:rPr>
              <w:t>小时</w:t>
            </w:r>
            <w:r w:rsidR="00AE3E14" w:rsidRPr="005879EF">
              <w:rPr>
                <w:rFonts w:hint="eastAsia"/>
                <w:sz w:val="21"/>
                <w:szCs w:val="21"/>
              </w:rPr>
              <w:t>及以上</w:t>
            </w:r>
            <w:r w:rsidRPr="005879EF">
              <w:rPr>
                <w:rFonts w:hint="eastAsia"/>
                <w:sz w:val="21"/>
                <w:szCs w:val="21"/>
              </w:rPr>
              <w:t>盐雾测试，且测试结果明确表示产品无明显腐蚀或锈蚀的得</w:t>
            </w:r>
            <w:r w:rsidRPr="005879EF">
              <w:rPr>
                <w:rFonts w:hint="eastAsia"/>
                <w:sz w:val="21"/>
                <w:szCs w:val="21"/>
              </w:rPr>
              <w:t>2</w:t>
            </w:r>
            <w:r w:rsidRPr="005879EF">
              <w:rPr>
                <w:rFonts w:hint="eastAsia"/>
                <w:sz w:val="21"/>
                <w:szCs w:val="21"/>
              </w:rPr>
              <w:t>分，提供测试结果复印件加盖投标供应商公章。未能提供测试报告或未通过</w:t>
            </w:r>
            <w:r w:rsidR="0033222B" w:rsidRPr="005879EF">
              <w:rPr>
                <w:sz w:val="21"/>
                <w:szCs w:val="21"/>
              </w:rPr>
              <w:t>5</w:t>
            </w:r>
            <w:r w:rsidRPr="005879EF">
              <w:rPr>
                <w:rFonts w:hint="eastAsia"/>
                <w:sz w:val="21"/>
                <w:szCs w:val="21"/>
              </w:rPr>
              <w:t>00</w:t>
            </w:r>
            <w:r w:rsidRPr="005879EF">
              <w:rPr>
                <w:rFonts w:hint="eastAsia"/>
                <w:sz w:val="21"/>
                <w:szCs w:val="21"/>
              </w:rPr>
              <w:t>小时盐雾测试的不得分。</w:t>
            </w:r>
          </w:p>
          <w:p w14:paraId="1988BD9F" w14:textId="77777777" w:rsidR="002043ED" w:rsidRPr="005879EF" w:rsidRDefault="002043ED" w:rsidP="006E15C9">
            <w:pPr>
              <w:numPr>
                <w:ilvl w:val="0"/>
                <w:numId w:val="16"/>
              </w:numPr>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路灯产品在</w:t>
            </w:r>
            <w:r w:rsidRPr="005879EF">
              <w:rPr>
                <w:rFonts w:hint="eastAsia"/>
                <w:sz w:val="21"/>
                <w:szCs w:val="21"/>
              </w:rPr>
              <w:t>25</w:t>
            </w:r>
            <w:r w:rsidRPr="005879EF">
              <w:rPr>
                <w:rFonts w:hint="eastAsia"/>
                <w:sz w:val="21"/>
                <w:szCs w:val="21"/>
              </w:rPr>
              <w:t>℃工作温度条件下，</w:t>
            </w:r>
            <w:r w:rsidRPr="005879EF">
              <w:rPr>
                <w:rFonts w:hint="eastAsia"/>
                <w:sz w:val="21"/>
                <w:szCs w:val="21"/>
              </w:rPr>
              <w:t>LED</w:t>
            </w:r>
            <w:r w:rsidRPr="005879EF">
              <w:rPr>
                <w:rFonts w:hint="eastAsia"/>
                <w:sz w:val="21"/>
                <w:szCs w:val="21"/>
              </w:rPr>
              <w:t>灯具芯片结温情况：＜</w:t>
            </w:r>
            <w:r w:rsidRPr="005879EF">
              <w:rPr>
                <w:rFonts w:hint="eastAsia"/>
                <w:sz w:val="21"/>
                <w:szCs w:val="21"/>
              </w:rPr>
              <w:t>65</w:t>
            </w:r>
            <w:r w:rsidRPr="005879EF">
              <w:rPr>
                <w:rFonts w:hint="eastAsia"/>
                <w:sz w:val="21"/>
                <w:szCs w:val="21"/>
              </w:rPr>
              <w:t>℃的得</w:t>
            </w:r>
            <w:r w:rsidRPr="005879EF">
              <w:rPr>
                <w:sz w:val="21"/>
                <w:szCs w:val="21"/>
              </w:rPr>
              <w:t>2</w:t>
            </w:r>
            <w:r w:rsidRPr="005879EF">
              <w:rPr>
                <w:rFonts w:hint="eastAsia"/>
                <w:sz w:val="21"/>
                <w:szCs w:val="21"/>
              </w:rPr>
              <w:t>分，</w:t>
            </w:r>
            <w:r w:rsidRPr="005879EF">
              <w:rPr>
                <w:rFonts w:hint="eastAsia"/>
                <w:sz w:val="21"/>
                <w:szCs w:val="21"/>
              </w:rPr>
              <w:t>65</w:t>
            </w:r>
            <w:r w:rsidRPr="005879EF">
              <w:rPr>
                <w:rFonts w:hint="eastAsia"/>
                <w:sz w:val="21"/>
                <w:szCs w:val="21"/>
              </w:rPr>
              <w:t>℃≤芯片温度＜</w:t>
            </w:r>
            <w:r w:rsidRPr="005879EF">
              <w:rPr>
                <w:rFonts w:hint="eastAsia"/>
                <w:sz w:val="21"/>
                <w:szCs w:val="21"/>
              </w:rPr>
              <w:t>75</w:t>
            </w:r>
            <w:r w:rsidRPr="005879EF">
              <w:rPr>
                <w:rFonts w:hint="eastAsia"/>
                <w:sz w:val="21"/>
                <w:szCs w:val="21"/>
              </w:rPr>
              <w:t>℃得</w:t>
            </w:r>
            <w:r w:rsidRPr="005879EF">
              <w:rPr>
                <w:sz w:val="21"/>
                <w:szCs w:val="21"/>
              </w:rPr>
              <w:t>1</w:t>
            </w:r>
            <w:r w:rsidRPr="005879EF">
              <w:rPr>
                <w:rFonts w:hint="eastAsia"/>
                <w:sz w:val="21"/>
                <w:szCs w:val="21"/>
              </w:rPr>
              <w:t>分，</w:t>
            </w:r>
            <w:r w:rsidR="001F5863" w:rsidRPr="005879EF">
              <w:rPr>
                <w:rFonts w:hint="eastAsia"/>
                <w:sz w:val="21"/>
                <w:szCs w:val="21"/>
              </w:rPr>
              <w:t>芯片温度≥</w:t>
            </w:r>
            <w:r w:rsidR="001F5863" w:rsidRPr="005879EF">
              <w:rPr>
                <w:rFonts w:hint="eastAsia"/>
                <w:sz w:val="21"/>
                <w:szCs w:val="21"/>
              </w:rPr>
              <w:t>7</w:t>
            </w:r>
            <w:r w:rsidR="001F5863" w:rsidRPr="005879EF">
              <w:rPr>
                <w:sz w:val="21"/>
                <w:szCs w:val="21"/>
              </w:rPr>
              <w:t>5</w:t>
            </w:r>
            <w:r w:rsidR="001F5863" w:rsidRPr="005879EF">
              <w:rPr>
                <w:rFonts w:hint="eastAsia"/>
                <w:sz w:val="21"/>
                <w:szCs w:val="21"/>
              </w:rPr>
              <w:t>℃的不得分</w:t>
            </w:r>
            <w:r w:rsidR="005D12DA" w:rsidRPr="005879EF">
              <w:rPr>
                <w:rFonts w:hint="eastAsia"/>
                <w:sz w:val="21"/>
                <w:szCs w:val="21"/>
              </w:rPr>
              <w:t>。</w:t>
            </w:r>
          </w:p>
          <w:p w14:paraId="2DDF333C" w14:textId="6B788D3F" w:rsidR="00AE3E14" w:rsidRPr="005879EF" w:rsidRDefault="00AE3E14" w:rsidP="00AE3E14">
            <w:pPr>
              <w:numPr>
                <w:ilvl w:val="0"/>
                <w:numId w:val="16"/>
              </w:numPr>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路灯产品应经过</w:t>
            </w:r>
            <w:r w:rsidR="0033222B" w:rsidRPr="005879EF">
              <w:rPr>
                <w:sz w:val="21"/>
                <w:szCs w:val="21"/>
              </w:rPr>
              <w:t>5</w:t>
            </w:r>
            <w:r w:rsidRPr="005879EF">
              <w:rPr>
                <w:rFonts w:hint="eastAsia"/>
                <w:sz w:val="21"/>
                <w:szCs w:val="21"/>
              </w:rPr>
              <w:t>00</w:t>
            </w:r>
            <w:r w:rsidRPr="005879EF">
              <w:rPr>
                <w:rFonts w:hint="eastAsia"/>
                <w:sz w:val="21"/>
                <w:szCs w:val="21"/>
              </w:rPr>
              <w:t>小时及以上紫外</w:t>
            </w:r>
            <w:r w:rsidR="00A75E50" w:rsidRPr="005879EF">
              <w:rPr>
                <w:rFonts w:hint="eastAsia"/>
                <w:sz w:val="21"/>
                <w:szCs w:val="21"/>
              </w:rPr>
              <w:t>线</w:t>
            </w:r>
            <w:r w:rsidRPr="005879EF">
              <w:rPr>
                <w:rFonts w:hint="eastAsia"/>
                <w:sz w:val="21"/>
                <w:szCs w:val="21"/>
              </w:rPr>
              <w:t>照射</w:t>
            </w:r>
            <w:r w:rsidR="00A75E50" w:rsidRPr="005879EF">
              <w:rPr>
                <w:rFonts w:hint="eastAsia"/>
                <w:sz w:val="21"/>
                <w:szCs w:val="21"/>
              </w:rPr>
              <w:t>加速老化</w:t>
            </w:r>
            <w:r w:rsidR="0006206C" w:rsidRPr="005879EF">
              <w:rPr>
                <w:rFonts w:hint="eastAsia"/>
                <w:sz w:val="21"/>
                <w:szCs w:val="21"/>
              </w:rPr>
              <w:t>测试</w:t>
            </w:r>
            <w:r w:rsidRPr="005879EF">
              <w:rPr>
                <w:rFonts w:hint="eastAsia"/>
                <w:sz w:val="21"/>
                <w:szCs w:val="21"/>
              </w:rPr>
              <w:t>。紫外线照射后</w:t>
            </w:r>
            <w:r w:rsidR="00A75E50" w:rsidRPr="005879EF">
              <w:rPr>
                <w:rFonts w:hint="eastAsia"/>
                <w:sz w:val="21"/>
                <w:szCs w:val="21"/>
              </w:rPr>
              <w:t>加速老化下</w:t>
            </w:r>
            <w:r w:rsidRPr="005879EF">
              <w:rPr>
                <w:rFonts w:hint="eastAsia"/>
                <w:sz w:val="21"/>
                <w:szCs w:val="21"/>
              </w:rPr>
              <w:t>，</w:t>
            </w:r>
            <w:r w:rsidR="00A75E50" w:rsidRPr="005879EF">
              <w:rPr>
                <w:rFonts w:hint="eastAsia"/>
                <w:sz w:val="21"/>
                <w:szCs w:val="21"/>
              </w:rPr>
              <w:t>光</w:t>
            </w:r>
            <w:proofErr w:type="gramStart"/>
            <w:r w:rsidR="00A75E50" w:rsidRPr="005879EF">
              <w:rPr>
                <w:rFonts w:hint="eastAsia"/>
                <w:sz w:val="21"/>
                <w:szCs w:val="21"/>
              </w:rPr>
              <w:t>通维持</w:t>
            </w:r>
            <w:proofErr w:type="gramEnd"/>
            <w:r w:rsidR="00A75E50" w:rsidRPr="005879EF">
              <w:rPr>
                <w:rFonts w:hint="eastAsia"/>
                <w:sz w:val="21"/>
                <w:szCs w:val="21"/>
              </w:rPr>
              <w:t>率≥</w:t>
            </w:r>
            <w:r w:rsidR="00A75E50" w:rsidRPr="005879EF">
              <w:rPr>
                <w:sz w:val="21"/>
                <w:szCs w:val="21"/>
              </w:rPr>
              <w:t>8</w:t>
            </w:r>
            <w:r w:rsidR="00060CBE" w:rsidRPr="005879EF">
              <w:rPr>
                <w:sz w:val="21"/>
                <w:szCs w:val="21"/>
              </w:rPr>
              <w:t>5</w:t>
            </w:r>
            <w:r w:rsidR="00A75E50" w:rsidRPr="005879EF">
              <w:rPr>
                <w:rFonts w:hint="eastAsia"/>
                <w:sz w:val="21"/>
                <w:szCs w:val="21"/>
              </w:rPr>
              <w:t>%</w:t>
            </w:r>
            <w:r w:rsidR="00A75E50" w:rsidRPr="005879EF">
              <w:rPr>
                <w:rFonts w:hint="eastAsia"/>
                <w:sz w:val="21"/>
                <w:szCs w:val="21"/>
              </w:rPr>
              <w:t>的，得</w:t>
            </w:r>
            <w:r w:rsidR="00F007A1" w:rsidRPr="005879EF">
              <w:rPr>
                <w:sz w:val="21"/>
                <w:szCs w:val="21"/>
              </w:rPr>
              <w:t>1</w:t>
            </w:r>
            <w:r w:rsidR="00A75E50" w:rsidRPr="005879EF">
              <w:rPr>
                <w:rFonts w:hint="eastAsia"/>
                <w:sz w:val="21"/>
                <w:szCs w:val="21"/>
              </w:rPr>
              <w:t>分；</w:t>
            </w:r>
            <w:r w:rsidR="001F5863" w:rsidRPr="005879EF">
              <w:rPr>
                <w:sz w:val="21"/>
                <w:szCs w:val="21"/>
              </w:rPr>
              <w:t xml:space="preserve"> </w:t>
            </w:r>
            <w:r w:rsidR="00A75E50" w:rsidRPr="005879EF">
              <w:rPr>
                <w:sz w:val="21"/>
                <w:szCs w:val="21"/>
              </w:rPr>
              <w:t>8</w:t>
            </w:r>
            <w:r w:rsidR="00060CBE" w:rsidRPr="005879EF">
              <w:rPr>
                <w:sz w:val="21"/>
                <w:szCs w:val="21"/>
              </w:rPr>
              <w:t>0</w:t>
            </w:r>
            <w:r w:rsidR="00A75E50" w:rsidRPr="005879EF">
              <w:rPr>
                <w:rFonts w:hint="eastAsia"/>
                <w:sz w:val="21"/>
                <w:szCs w:val="21"/>
              </w:rPr>
              <w:t>%</w:t>
            </w:r>
            <w:r w:rsidR="00A75E50" w:rsidRPr="005879EF">
              <w:rPr>
                <w:rFonts w:hint="eastAsia"/>
                <w:sz w:val="21"/>
                <w:szCs w:val="21"/>
              </w:rPr>
              <w:t>≤</w:t>
            </w:r>
            <w:r w:rsidR="001F5863" w:rsidRPr="005879EF">
              <w:rPr>
                <w:rFonts w:hint="eastAsia"/>
                <w:sz w:val="21"/>
                <w:szCs w:val="21"/>
              </w:rPr>
              <w:t>光</w:t>
            </w:r>
            <w:proofErr w:type="gramStart"/>
            <w:r w:rsidR="001F5863" w:rsidRPr="005879EF">
              <w:rPr>
                <w:rFonts w:hint="eastAsia"/>
                <w:sz w:val="21"/>
                <w:szCs w:val="21"/>
              </w:rPr>
              <w:t>通维持</w:t>
            </w:r>
            <w:proofErr w:type="gramEnd"/>
            <w:r w:rsidR="001F5863" w:rsidRPr="005879EF">
              <w:rPr>
                <w:rFonts w:hint="eastAsia"/>
                <w:sz w:val="21"/>
                <w:szCs w:val="21"/>
              </w:rPr>
              <w:t>率</w:t>
            </w:r>
            <w:r w:rsidR="00A75E50" w:rsidRPr="005879EF">
              <w:rPr>
                <w:rFonts w:hint="eastAsia"/>
                <w:sz w:val="21"/>
                <w:szCs w:val="21"/>
              </w:rPr>
              <w:t>＜</w:t>
            </w:r>
            <w:r w:rsidR="00A75E50" w:rsidRPr="005879EF">
              <w:rPr>
                <w:sz w:val="21"/>
                <w:szCs w:val="21"/>
              </w:rPr>
              <w:t>8</w:t>
            </w:r>
            <w:r w:rsidR="00060CBE" w:rsidRPr="005879EF">
              <w:rPr>
                <w:sz w:val="21"/>
                <w:szCs w:val="21"/>
              </w:rPr>
              <w:t>5</w:t>
            </w:r>
            <w:r w:rsidR="00A75E50" w:rsidRPr="005879EF">
              <w:rPr>
                <w:rFonts w:hint="eastAsia"/>
                <w:sz w:val="21"/>
                <w:szCs w:val="21"/>
              </w:rPr>
              <w:t>%</w:t>
            </w:r>
            <w:r w:rsidR="00A75E50" w:rsidRPr="005879EF">
              <w:rPr>
                <w:rFonts w:hint="eastAsia"/>
                <w:sz w:val="21"/>
                <w:szCs w:val="21"/>
              </w:rPr>
              <w:t>，得</w:t>
            </w:r>
            <w:r w:rsidR="00F007A1" w:rsidRPr="005879EF">
              <w:rPr>
                <w:sz w:val="21"/>
                <w:szCs w:val="21"/>
              </w:rPr>
              <w:t>0.5</w:t>
            </w:r>
            <w:r w:rsidR="00A75E50" w:rsidRPr="005879EF">
              <w:rPr>
                <w:rFonts w:hint="eastAsia"/>
                <w:sz w:val="21"/>
                <w:szCs w:val="21"/>
              </w:rPr>
              <w:t>分，</w:t>
            </w:r>
            <w:r w:rsidR="001F5863" w:rsidRPr="005879EF">
              <w:rPr>
                <w:rFonts w:hint="eastAsia"/>
                <w:sz w:val="21"/>
                <w:szCs w:val="21"/>
              </w:rPr>
              <w:t>光</w:t>
            </w:r>
            <w:proofErr w:type="gramStart"/>
            <w:r w:rsidR="001F5863" w:rsidRPr="005879EF">
              <w:rPr>
                <w:rFonts w:hint="eastAsia"/>
                <w:sz w:val="21"/>
                <w:szCs w:val="21"/>
              </w:rPr>
              <w:t>通维持</w:t>
            </w:r>
            <w:proofErr w:type="gramEnd"/>
            <w:r w:rsidR="001F5863" w:rsidRPr="005879EF">
              <w:rPr>
                <w:rFonts w:hint="eastAsia"/>
                <w:sz w:val="21"/>
                <w:szCs w:val="21"/>
              </w:rPr>
              <w:t>率＜</w:t>
            </w:r>
            <w:r w:rsidR="001F5863" w:rsidRPr="005879EF">
              <w:rPr>
                <w:rFonts w:hint="eastAsia"/>
                <w:sz w:val="21"/>
                <w:szCs w:val="21"/>
              </w:rPr>
              <w:t>8</w:t>
            </w:r>
            <w:r w:rsidR="00060CBE" w:rsidRPr="005879EF">
              <w:rPr>
                <w:sz w:val="21"/>
                <w:szCs w:val="21"/>
              </w:rPr>
              <w:t>0</w:t>
            </w:r>
            <w:r w:rsidR="001F5863" w:rsidRPr="005879EF">
              <w:rPr>
                <w:rFonts w:hint="eastAsia"/>
                <w:sz w:val="21"/>
                <w:szCs w:val="21"/>
              </w:rPr>
              <w:t>%</w:t>
            </w:r>
            <w:r w:rsidR="001F5863" w:rsidRPr="005879EF">
              <w:rPr>
                <w:rFonts w:hint="eastAsia"/>
                <w:sz w:val="21"/>
                <w:szCs w:val="21"/>
              </w:rPr>
              <w:t>的不得分</w:t>
            </w:r>
            <w:r w:rsidR="00E76EE7" w:rsidRPr="005879EF">
              <w:rPr>
                <w:rFonts w:hint="eastAsia"/>
                <w:sz w:val="21"/>
                <w:szCs w:val="21"/>
              </w:rPr>
              <w:t>。</w:t>
            </w:r>
          </w:p>
          <w:p w14:paraId="66BD60A8" w14:textId="77777777" w:rsidR="00D805DD" w:rsidRPr="005879EF" w:rsidRDefault="00D805DD" w:rsidP="00AE3E14">
            <w:pPr>
              <w:spacing w:line="240" w:lineRule="auto"/>
              <w:ind w:firstLineChars="0" w:firstLine="0"/>
              <w:jc w:val="both"/>
              <w:rPr>
                <w:sz w:val="21"/>
                <w:szCs w:val="21"/>
              </w:rPr>
            </w:pPr>
            <w:r w:rsidRPr="005879EF">
              <w:rPr>
                <w:rFonts w:hint="eastAsia"/>
                <w:sz w:val="21"/>
                <w:szCs w:val="21"/>
              </w:rPr>
              <w:t>注</w:t>
            </w:r>
          </w:p>
          <w:p w14:paraId="0A320166" w14:textId="4E4A2A5F" w:rsidR="002043ED" w:rsidRPr="005879EF" w:rsidRDefault="002043ED" w:rsidP="00D805DD">
            <w:pPr>
              <w:numPr>
                <w:ilvl w:val="0"/>
                <w:numId w:val="17"/>
              </w:numPr>
              <w:spacing w:line="240" w:lineRule="auto"/>
              <w:ind w:firstLineChars="0"/>
              <w:rPr>
                <w:sz w:val="21"/>
                <w:szCs w:val="21"/>
              </w:rPr>
            </w:pPr>
            <w:r w:rsidRPr="005879EF">
              <w:rPr>
                <w:rFonts w:hint="eastAsia"/>
                <w:sz w:val="21"/>
                <w:szCs w:val="21"/>
              </w:rPr>
              <w:t>第</w:t>
            </w:r>
            <w:r w:rsidRPr="005879EF">
              <w:rPr>
                <w:rFonts w:hint="eastAsia"/>
                <w:sz w:val="21"/>
                <w:szCs w:val="21"/>
              </w:rPr>
              <w:t>2-</w:t>
            </w:r>
            <w:r w:rsidR="00D805DD" w:rsidRPr="005879EF">
              <w:rPr>
                <w:sz w:val="21"/>
                <w:szCs w:val="21"/>
              </w:rPr>
              <w:t>7</w:t>
            </w:r>
            <w:r w:rsidRPr="005879EF">
              <w:rPr>
                <w:rFonts w:hint="eastAsia"/>
                <w:sz w:val="21"/>
                <w:szCs w:val="21"/>
              </w:rPr>
              <w:t>项的检测报告至少针对本次投标所需</w:t>
            </w:r>
            <w:r w:rsidRPr="005879EF">
              <w:rPr>
                <w:rFonts w:hint="eastAsia"/>
                <w:sz w:val="21"/>
                <w:szCs w:val="21"/>
              </w:rPr>
              <w:t>L</w:t>
            </w:r>
            <w:r w:rsidRPr="005879EF">
              <w:rPr>
                <w:sz w:val="21"/>
                <w:szCs w:val="21"/>
              </w:rPr>
              <w:t>ED</w:t>
            </w:r>
            <w:r w:rsidRPr="005879EF">
              <w:rPr>
                <w:rFonts w:hint="eastAsia"/>
                <w:sz w:val="21"/>
                <w:szCs w:val="21"/>
              </w:rPr>
              <w:t>路灯产品中的某一款，提供与本项目投标无关灯具的检测报告的不得分。检测报告须由</w:t>
            </w:r>
            <w:r w:rsidR="00060CBE" w:rsidRPr="005879EF">
              <w:rPr>
                <w:rFonts w:hint="eastAsia"/>
                <w:sz w:val="21"/>
                <w:szCs w:val="21"/>
              </w:rPr>
              <w:t>国家灯具质量监督检验中心、国家电光源质量监督检验中心、国家半导体照明产品质量监督检验中心任一家</w:t>
            </w:r>
            <w:r w:rsidRPr="005879EF">
              <w:rPr>
                <w:rFonts w:hint="eastAsia"/>
                <w:sz w:val="21"/>
                <w:szCs w:val="21"/>
              </w:rPr>
              <w:t>出具，</w:t>
            </w:r>
            <w:r w:rsidR="00A75E50" w:rsidRPr="005879EF">
              <w:rPr>
                <w:rFonts w:hint="eastAsia"/>
                <w:sz w:val="21"/>
                <w:szCs w:val="21"/>
              </w:rPr>
              <w:t>检测报告封面应有</w:t>
            </w:r>
            <w:r w:rsidR="00A75E50" w:rsidRPr="005879EF">
              <w:rPr>
                <w:rFonts w:hint="eastAsia"/>
                <w:sz w:val="21"/>
                <w:szCs w:val="21"/>
              </w:rPr>
              <w:t>C</w:t>
            </w:r>
            <w:r w:rsidR="00A75E50" w:rsidRPr="005879EF">
              <w:rPr>
                <w:sz w:val="21"/>
                <w:szCs w:val="21"/>
              </w:rPr>
              <w:t>MA</w:t>
            </w:r>
            <w:r w:rsidR="00A75E50" w:rsidRPr="005879EF">
              <w:rPr>
                <w:rFonts w:hint="eastAsia"/>
                <w:sz w:val="21"/>
                <w:szCs w:val="21"/>
              </w:rPr>
              <w:t>及</w:t>
            </w:r>
            <w:r w:rsidR="00A75E50" w:rsidRPr="005879EF">
              <w:rPr>
                <w:rFonts w:hint="eastAsia"/>
                <w:sz w:val="21"/>
                <w:szCs w:val="21"/>
              </w:rPr>
              <w:t>C</w:t>
            </w:r>
            <w:r w:rsidR="00A75E50" w:rsidRPr="005879EF">
              <w:rPr>
                <w:sz w:val="21"/>
                <w:szCs w:val="21"/>
              </w:rPr>
              <w:t>NAS</w:t>
            </w:r>
            <w:r w:rsidR="00A75E50" w:rsidRPr="005879EF">
              <w:rPr>
                <w:rFonts w:hint="eastAsia"/>
                <w:sz w:val="21"/>
                <w:szCs w:val="21"/>
              </w:rPr>
              <w:t>认证标识，</w:t>
            </w:r>
            <w:r w:rsidRPr="005879EF">
              <w:rPr>
                <w:rFonts w:hint="eastAsia"/>
                <w:sz w:val="21"/>
                <w:szCs w:val="21"/>
              </w:rPr>
              <w:t>否则不予认可。扫描件加盖投标供应商公章，未提供不得分。</w:t>
            </w:r>
          </w:p>
          <w:p w14:paraId="3B6C5CE7" w14:textId="77777777" w:rsidR="00D805DD" w:rsidRPr="005879EF" w:rsidRDefault="00D805DD" w:rsidP="00D805DD">
            <w:pPr>
              <w:numPr>
                <w:ilvl w:val="0"/>
                <w:numId w:val="17"/>
              </w:numPr>
              <w:spacing w:line="240" w:lineRule="auto"/>
              <w:ind w:firstLineChars="0"/>
              <w:rPr>
                <w:sz w:val="21"/>
                <w:szCs w:val="21"/>
              </w:rPr>
            </w:pPr>
            <w:r w:rsidRPr="005879EF">
              <w:rPr>
                <w:rFonts w:hint="eastAsia"/>
                <w:sz w:val="21"/>
                <w:szCs w:val="21"/>
              </w:rPr>
              <w:t>提供</w:t>
            </w:r>
            <w:r w:rsidRPr="005879EF">
              <w:rPr>
                <w:rFonts w:hint="eastAsia"/>
                <w:sz w:val="21"/>
                <w:szCs w:val="21"/>
              </w:rPr>
              <w:t>LED</w:t>
            </w:r>
            <w:r w:rsidRPr="005879EF">
              <w:rPr>
                <w:rFonts w:hint="eastAsia"/>
                <w:sz w:val="21"/>
                <w:szCs w:val="21"/>
              </w:rPr>
              <w:t>灯具生产企业就本项目的唯一授权书，即</w:t>
            </w:r>
            <w:r w:rsidRPr="005879EF">
              <w:rPr>
                <w:rFonts w:hint="eastAsia"/>
                <w:sz w:val="21"/>
                <w:szCs w:val="21"/>
              </w:rPr>
              <w:t>LED</w:t>
            </w:r>
            <w:r w:rsidRPr="005879EF">
              <w:rPr>
                <w:rFonts w:hint="eastAsia"/>
                <w:sz w:val="21"/>
                <w:szCs w:val="21"/>
              </w:rPr>
              <w:t>灯具生产企业仅能授权一家投标供应商参与本次投标</w:t>
            </w:r>
            <w:r w:rsidR="00AD728D" w:rsidRPr="005879EF">
              <w:rPr>
                <w:rFonts w:hint="eastAsia"/>
                <w:sz w:val="21"/>
                <w:szCs w:val="21"/>
              </w:rPr>
              <w:t>（投标供应商与</w:t>
            </w:r>
            <w:r w:rsidR="00AD728D" w:rsidRPr="005879EF">
              <w:rPr>
                <w:rFonts w:hint="eastAsia"/>
                <w:sz w:val="21"/>
                <w:szCs w:val="21"/>
              </w:rPr>
              <w:t>LED</w:t>
            </w:r>
            <w:r w:rsidR="00AD728D" w:rsidRPr="005879EF">
              <w:rPr>
                <w:rFonts w:hint="eastAsia"/>
                <w:sz w:val="21"/>
                <w:szCs w:val="21"/>
              </w:rPr>
              <w:t>灯具生产企业为同</w:t>
            </w:r>
            <w:proofErr w:type="gramStart"/>
            <w:r w:rsidR="00AD728D" w:rsidRPr="005879EF">
              <w:rPr>
                <w:rFonts w:hint="eastAsia"/>
                <w:sz w:val="21"/>
                <w:szCs w:val="21"/>
              </w:rPr>
              <w:t>一供应</w:t>
            </w:r>
            <w:proofErr w:type="gramEnd"/>
            <w:r w:rsidR="00AD728D" w:rsidRPr="005879EF">
              <w:rPr>
                <w:rFonts w:hint="eastAsia"/>
                <w:sz w:val="21"/>
                <w:szCs w:val="21"/>
              </w:rPr>
              <w:t>商的，应予以书面说明并加盖公章）。</w:t>
            </w:r>
            <w:r w:rsidRPr="005879EF">
              <w:rPr>
                <w:rFonts w:hint="eastAsia"/>
                <w:sz w:val="21"/>
                <w:szCs w:val="21"/>
              </w:rPr>
              <w:t>若出现授权多家投标供应商参与本次招标的，则按照《中华人民共和国财政部</w:t>
            </w:r>
            <w:r w:rsidRPr="005879EF">
              <w:rPr>
                <w:rFonts w:hint="eastAsia"/>
                <w:sz w:val="21"/>
                <w:szCs w:val="21"/>
              </w:rPr>
              <w:lastRenderedPageBreak/>
              <w:t>令第</w:t>
            </w:r>
            <w:r w:rsidRPr="005879EF">
              <w:rPr>
                <w:rFonts w:hint="eastAsia"/>
                <w:sz w:val="21"/>
                <w:szCs w:val="21"/>
              </w:rPr>
              <w:t>87</w:t>
            </w:r>
            <w:r w:rsidRPr="005879EF">
              <w:rPr>
                <w:rFonts w:hint="eastAsia"/>
                <w:sz w:val="21"/>
                <w:szCs w:val="21"/>
              </w:rPr>
              <w:t>号</w:t>
            </w:r>
            <w:r w:rsidRPr="005879EF">
              <w:rPr>
                <w:rFonts w:hint="eastAsia"/>
                <w:sz w:val="21"/>
                <w:szCs w:val="21"/>
              </w:rPr>
              <w:t>--</w:t>
            </w:r>
            <w:r w:rsidRPr="005879EF">
              <w:rPr>
                <w:rFonts w:hint="eastAsia"/>
                <w:sz w:val="21"/>
                <w:szCs w:val="21"/>
              </w:rPr>
              <w:t>政府采购货物和服务招标投标管理办法》中“第三十一条”第二段“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候选供应商”的规定处理；</w:t>
            </w:r>
          </w:p>
          <w:p w14:paraId="4734E242" w14:textId="77777777" w:rsidR="002043ED" w:rsidRPr="005879EF" w:rsidRDefault="002043ED" w:rsidP="00D805DD">
            <w:pPr>
              <w:spacing w:line="240" w:lineRule="auto"/>
              <w:ind w:firstLine="422"/>
              <w:jc w:val="both"/>
              <w:rPr>
                <w:b/>
                <w:bCs/>
                <w:sz w:val="21"/>
                <w:szCs w:val="21"/>
              </w:rPr>
            </w:pPr>
            <w:r w:rsidRPr="005879EF">
              <w:rPr>
                <w:rFonts w:hint="eastAsia"/>
                <w:b/>
                <w:bCs/>
                <w:sz w:val="21"/>
                <w:szCs w:val="21"/>
              </w:rPr>
              <w:t>投标供应商中标后实际供货安装产品应完全满足投标响应的产品品牌、技术参数，因产品负偏离引起的一切责任均由投标供应商承担。</w:t>
            </w:r>
          </w:p>
        </w:tc>
      </w:tr>
      <w:tr w:rsidR="00D805DD" w:rsidRPr="005879EF" w14:paraId="59D6C0E5" w14:textId="77777777" w:rsidTr="00E76EE7">
        <w:trPr>
          <w:trHeight w:val="2941"/>
        </w:trPr>
        <w:tc>
          <w:tcPr>
            <w:tcW w:w="1526" w:type="dxa"/>
            <w:vMerge/>
            <w:shd w:val="clear" w:color="auto" w:fill="FFFFFF"/>
            <w:vAlign w:val="center"/>
          </w:tcPr>
          <w:p w14:paraId="64BF5461" w14:textId="77777777" w:rsidR="00D805DD" w:rsidRPr="005879EF" w:rsidRDefault="00D805DD" w:rsidP="006E15C9">
            <w:pPr>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1B14FA56" w14:textId="77777777" w:rsidR="00D805DD" w:rsidRPr="005879EF" w:rsidRDefault="00D805D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2分</w:t>
            </w:r>
          </w:p>
        </w:tc>
        <w:tc>
          <w:tcPr>
            <w:tcW w:w="6945" w:type="dxa"/>
            <w:shd w:val="clear" w:color="auto" w:fill="FFFFFF"/>
            <w:vAlign w:val="center"/>
          </w:tcPr>
          <w:p w14:paraId="0ED47AB4" w14:textId="20D8BF20" w:rsidR="00D805DD" w:rsidRPr="005879EF" w:rsidRDefault="00D805DD" w:rsidP="00D805DD">
            <w:pPr>
              <w:numPr>
                <w:ilvl w:val="0"/>
                <w:numId w:val="30"/>
              </w:numPr>
              <w:spacing w:line="240" w:lineRule="auto"/>
              <w:ind w:firstLineChars="0"/>
              <w:rPr>
                <w:sz w:val="21"/>
                <w:szCs w:val="21"/>
              </w:rPr>
            </w:pPr>
            <w:r w:rsidRPr="005879EF">
              <w:rPr>
                <w:rFonts w:hint="eastAsia"/>
                <w:sz w:val="21"/>
                <w:szCs w:val="21"/>
              </w:rPr>
              <w:t>LED</w:t>
            </w:r>
            <w:r w:rsidRPr="005879EF">
              <w:rPr>
                <w:rFonts w:hint="eastAsia"/>
                <w:sz w:val="21"/>
                <w:szCs w:val="21"/>
              </w:rPr>
              <w:t>灯具生产企业通过</w:t>
            </w:r>
            <w:r w:rsidRPr="005879EF">
              <w:rPr>
                <w:rFonts w:hint="eastAsia"/>
                <w:sz w:val="21"/>
                <w:szCs w:val="21"/>
              </w:rPr>
              <w:t>ISO9001</w:t>
            </w:r>
            <w:r w:rsidRPr="005879EF">
              <w:rPr>
                <w:rFonts w:hint="eastAsia"/>
                <w:sz w:val="21"/>
                <w:szCs w:val="21"/>
              </w:rPr>
              <w:t>质量管理体系认证、</w:t>
            </w:r>
            <w:r w:rsidRPr="005879EF">
              <w:rPr>
                <w:rFonts w:hint="eastAsia"/>
                <w:sz w:val="21"/>
                <w:szCs w:val="21"/>
              </w:rPr>
              <w:t>ISO14001</w:t>
            </w:r>
            <w:r w:rsidRPr="005879EF">
              <w:rPr>
                <w:rFonts w:hint="eastAsia"/>
                <w:sz w:val="21"/>
                <w:szCs w:val="21"/>
              </w:rPr>
              <w:t>环境质量管理体系认证、</w:t>
            </w:r>
            <w:r w:rsidRPr="005879EF">
              <w:rPr>
                <w:rFonts w:hint="eastAsia"/>
                <w:sz w:val="21"/>
                <w:szCs w:val="21"/>
              </w:rPr>
              <w:t>OHSAS18000</w:t>
            </w:r>
            <w:r w:rsidRPr="005879EF">
              <w:rPr>
                <w:rFonts w:hint="eastAsia"/>
                <w:sz w:val="21"/>
                <w:szCs w:val="21"/>
              </w:rPr>
              <w:t>（或</w:t>
            </w:r>
            <w:r w:rsidRPr="005879EF">
              <w:rPr>
                <w:rFonts w:hint="eastAsia"/>
                <w:sz w:val="21"/>
                <w:szCs w:val="21"/>
              </w:rPr>
              <w:t>ISO45001</w:t>
            </w:r>
            <w:r w:rsidRPr="005879EF">
              <w:rPr>
                <w:rFonts w:hint="eastAsia"/>
                <w:sz w:val="21"/>
                <w:szCs w:val="21"/>
              </w:rPr>
              <w:t>）职业健康安全管理体系认证、</w:t>
            </w:r>
            <w:r w:rsidRPr="005879EF">
              <w:rPr>
                <w:rFonts w:hint="eastAsia"/>
                <w:sz w:val="21"/>
                <w:szCs w:val="21"/>
              </w:rPr>
              <w:t>I</w:t>
            </w:r>
            <w:r w:rsidRPr="005879EF">
              <w:rPr>
                <w:sz w:val="21"/>
                <w:szCs w:val="21"/>
              </w:rPr>
              <w:t>SO50001</w:t>
            </w:r>
            <w:r w:rsidRPr="005879EF">
              <w:rPr>
                <w:rFonts w:hint="eastAsia"/>
                <w:sz w:val="21"/>
                <w:szCs w:val="21"/>
              </w:rPr>
              <w:t>能源管理体系认证情况，全部通过的得</w:t>
            </w:r>
            <w:r w:rsidRPr="005879EF">
              <w:rPr>
                <w:rFonts w:hint="eastAsia"/>
                <w:sz w:val="21"/>
                <w:szCs w:val="21"/>
              </w:rPr>
              <w:t>1</w:t>
            </w:r>
            <w:r w:rsidRPr="005879EF">
              <w:rPr>
                <w:rFonts w:hint="eastAsia"/>
                <w:sz w:val="21"/>
                <w:szCs w:val="21"/>
              </w:rPr>
              <w:t>分，</w:t>
            </w:r>
            <w:r w:rsidR="0033222B" w:rsidRPr="005879EF">
              <w:rPr>
                <w:rFonts w:hint="eastAsia"/>
                <w:sz w:val="21"/>
                <w:szCs w:val="21"/>
              </w:rPr>
              <w:t>缺一项的，得</w:t>
            </w:r>
            <w:r w:rsidR="0033222B" w:rsidRPr="005879EF">
              <w:rPr>
                <w:rFonts w:hint="eastAsia"/>
                <w:sz w:val="21"/>
                <w:szCs w:val="21"/>
              </w:rPr>
              <w:t>0</w:t>
            </w:r>
            <w:r w:rsidR="0033222B" w:rsidRPr="005879EF">
              <w:rPr>
                <w:sz w:val="21"/>
                <w:szCs w:val="21"/>
              </w:rPr>
              <w:t>.5</w:t>
            </w:r>
            <w:r w:rsidR="0033222B" w:rsidRPr="005879EF">
              <w:rPr>
                <w:rFonts w:hint="eastAsia"/>
                <w:sz w:val="21"/>
                <w:szCs w:val="21"/>
              </w:rPr>
              <w:t>分，缺两项及以上或未提供的不得分</w:t>
            </w:r>
            <w:r w:rsidRPr="005879EF">
              <w:rPr>
                <w:rFonts w:hint="eastAsia"/>
                <w:sz w:val="21"/>
                <w:szCs w:val="21"/>
              </w:rPr>
              <w:t>。</w:t>
            </w:r>
          </w:p>
          <w:p w14:paraId="08740D7B" w14:textId="77777777" w:rsidR="0006206C" w:rsidRPr="005879EF" w:rsidRDefault="0006206C" w:rsidP="0006206C">
            <w:pPr>
              <w:spacing w:line="240" w:lineRule="auto"/>
              <w:ind w:firstLineChars="0" w:firstLine="0"/>
              <w:rPr>
                <w:sz w:val="21"/>
                <w:szCs w:val="21"/>
              </w:rPr>
            </w:pPr>
            <w:r w:rsidRPr="005879EF">
              <w:rPr>
                <w:rFonts w:hint="eastAsia"/>
                <w:sz w:val="21"/>
                <w:szCs w:val="21"/>
              </w:rPr>
              <w:t>注：须提供认证证书中国国家认证认可监督管理委员会查询网络查询截图，加盖供应商公章，不满足以上任</w:t>
            </w:r>
            <w:proofErr w:type="gramStart"/>
            <w:r w:rsidRPr="005879EF">
              <w:rPr>
                <w:rFonts w:hint="eastAsia"/>
                <w:sz w:val="21"/>
                <w:szCs w:val="21"/>
              </w:rPr>
              <w:t>一</w:t>
            </w:r>
            <w:proofErr w:type="gramEnd"/>
            <w:r w:rsidRPr="005879EF">
              <w:rPr>
                <w:rFonts w:hint="eastAsia"/>
                <w:sz w:val="21"/>
                <w:szCs w:val="21"/>
              </w:rPr>
              <w:t>要求的本项不得分。</w:t>
            </w:r>
          </w:p>
          <w:p w14:paraId="6735E31A" w14:textId="77777777" w:rsidR="0006206C" w:rsidRPr="005879EF" w:rsidRDefault="0006206C" w:rsidP="0006206C">
            <w:pPr>
              <w:spacing w:line="240" w:lineRule="auto"/>
              <w:ind w:firstLineChars="0" w:firstLine="0"/>
              <w:rPr>
                <w:sz w:val="21"/>
                <w:szCs w:val="21"/>
              </w:rPr>
            </w:pPr>
          </w:p>
          <w:p w14:paraId="195637DC" w14:textId="77777777" w:rsidR="00D805DD" w:rsidRPr="005879EF" w:rsidRDefault="00AD728D" w:rsidP="00D805DD">
            <w:pPr>
              <w:numPr>
                <w:ilvl w:val="0"/>
                <w:numId w:val="30"/>
              </w:numPr>
              <w:spacing w:line="240" w:lineRule="auto"/>
              <w:ind w:firstLineChars="0"/>
              <w:rPr>
                <w:sz w:val="21"/>
                <w:szCs w:val="21"/>
              </w:rPr>
            </w:pPr>
            <w:r w:rsidRPr="005879EF">
              <w:rPr>
                <w:rFonts w:hint="eastAsia"/>
                <w:sz w:val="21"/>
                <w:szCs w:val="21"/>
              </w:rPr>
              <w:t>针对</w:t>
            </w:r>
            <w:r w:rsidR="00D805DD" w:rsidRPr="005879EF">
              <w:rPr>
                <w:rFonts w:hint="eastAsia"/>
                <w:sz w:val="21"/>
                <w:szCs w:val="21"/>
              </w:rPr>
              <w:t>LED</w:t>
            </w:r>
            <w:r w:rsidR="00D805DD" w:rsidRPr="005879EF">
              <w:rPr>
                <w:rFonts w:hint="eastAsia"/>
                <w:sz w:val="21"/>
                <w:szCs w:val="21"/>
              </w:rPr>
              <w:t>灯具生产企业获得过</w:t>
            </w:r>
            <w:r w:rsidRPr="005879EF">
              <w:rPr>
                <w:rFonts w:hint="eastAsia"/>
                <w:sz w:val="21"/>
                <w:szCs w:val="21"/>
              </w:rPr>
              <w:t>照明相关</w:t>
            </w:r>
            <w:r w:rsidR="00D805DD" w:rsidRPr="005879EF">
              <w:rPr>
                <w:rFonts w:hint="eastAsia"/>
                <w:sz w:val="21"/>
                <w:szCs w:val="21"/>
              </w:rPr>
              <w:t>奖项</w:t>
            </w:r>
            <w:r w:rsidRPr="005879EF">
              <w:rPr>
                <w:rFonts w:hint="eastAsia"/>
                <w:sz w:val="21"/>
                <w:szCs w:val="21"/>
              </w:rPr>
              <w:t>荣誉情况进行评分，最高得</w:t>
            </w:r>
            <w:r w:rsidRPr="005879EF">
              <w:rPr>
                <w:rFonts w:hint="eastAsia"/>
                <w:sz w:val="21"/>
                <w:szCs w:val="21"/>
              </w:rPr>
              <w:t>1</w:t>
            </w:r>
            <w:r w:rsidRPr="005879EF">
              <w:rPr>
                <w:rFonts w:hint="eastAsia"/>
                <w:sz w:val="21"/>
                <w:szCs w:val="21"/>
              </w:rPr>
              <w:t>分</w:t>
            </w:r>
            <w:r w:rsidR="00D805DD" w:rsidRPr="005879EF">
              <w:rPr>
                <w:rFonts w:hint="eastAsia"/>
                <w:sz w:val="21"/>
                <w:szCs w:val="21"/>
              </w:rPr>
              <w:t>，</w:t>
            </w:r>
            <w:r w:rsidR="00013AB1" w:rsidRPr="005879EF">
              <w:rPr>
                <w:rFonts w:hint="eastAsia"/>
                <w:sz w:val="21"/>
                <w:szCs w:val="21"/>
              </w:rPr>
              <w:t>未获得</w:t>
            </w:r>
            <w:r w:rsidRPr="005879EF">
              <w:rPr>
                <w:rFonts w:hint="eastAsia"/>
                <w:sz w:val="21"/>
                <w:szCs w:val="21"/>
              </w:rPr>
              <w:t>相关</w:t>
            </w:r>
            <w:r w:rsidR="00013AB1" w:rsidRPr="005879EF">
              <w:rPr>
                <w:rFonts w:hint="eastAsia"/>
                <w:sz w:val="21"/>
                <w:szCs w:val="21"/>
              </w:rPr>
              <w:t>奖项</w:t>
            </w:r>
            <w:r w:rsidRPr="005879EF">
              <w:rPr>
                <w:rFonts w:hint="eastAsia"/>
                <w:sz w:val="21"/>
                <w:szCs w:val="21"/>
              </w:rPr>
              <w:t>荣誉</w:t>
            </w:r>
            <w:r w:rsidR="00013AB1" w:rsidRPr="005879EF">
              <w:rPr>
                <w:rFonts w:hint="eastAsia"/>
                <w:sz w:val="21"/>
                <w:szCs w:val="21"/>
              </w:rPr>
              <w:t>或未提供有效证明材料的不得分</w:t>
            </w:r>
            <w:r w:rsidR="00D805DD" w:rsidRPr="005879EF">
              <w:rPr>
                <w:rFonts w:hint="eastAsia"/>
                <w:sz w:val="21"/>
                <w:szCs w:val="21"/>
              </w:rPr>
              <w:t>。</w:t>
            </w:r>
          </w:p>
          <w:p w14:paraId="1BA9BD7A" w14:textId="77777777" w:rsidR="00D805DD" w:rsidRPr="005879EF" w:rsidRDefault="00D805DD" w:rsidP="0006206C">
            <w:pPr>
              <w:spacing w:line="240" w:lineRule="auto"/>
              <w:ind w:firstLineChars="0" w:firstLine="0"/>
              <w:rPr>
                <w:sz w:val="21"/>
                <w:szCs w:val="21"/>
              </w:rPr>
            </w:pPr>
            <w:r w:rsidRPr="005879EF">
              <w:rPr>
                <w:rFonts w:hint="eastAsia"/>
                <w:sz w:val="21"/>
                <w:szCs w:val="21"/>
              </w:rPr>
              <w:t>注：须提供</w:t>
            </w:r>
            <w:r w:rsidR="00AD728D" w:rsidRPr="005879EF">
              <w:rPr>
                <w:rFonts w:hint="eastAsia"/>
                <w:sz w:val="21"/>
                <w:szCs w:val="21"/>
              </w:rPr>
              <w:t>获得奖项荣誉证书复印件</w:t>
            </w:r>
            <w:r w:rsidR="00E76EE7" w:rsidRPr="005879EF">
              <w:rPr>
                <w:rFonts w:hint="eastAsia"/>
                <w:sz w:val="21"/>
                <w:szCs w:val="21"/>
              </w:rPr>
              <w:t>，加盖</w:t>
            </w:r>
            <w:r w:rsidR="005B07F2" w:rsidRPr="005879EF">
              <w:rPr>
                <w:rFonts w:hint="eastAsia"/>
                <w:sz w:val="21"/>
                <w:szCs w:val="21"/>
              </w:rPr>
              <w:t>投标</w:t>
            </w:r>
            <w:r w:rsidRPr="005879EF">
              <w:rPr>
                <w:rFonts w:hint="eastAsia"/>
                <w:sz w:val="21"/>
                <w:szCs w:val="21"/>
              </w:rPr>
              <w:t>供应商公章，未提供或提供无效的不予量分。</w:t>
            </w:r>
          </w:p>
        </w:tc>
      </w:tr>
      <w:tr w:rsidR="002043ED" w:rsidRPr="005879EF" w14:paraId="10CE2D0E" w14:textId="77777777" w:rsidTr="00E76EE7">
        <w:trPr>
          <w:trHeight w:val="915"/>
        </w:trPr>
        <w:tc>
          <w:tcPr>
            <w:tcW w:w="1526" w:type="dxa"/>
            <w:vMerge/>
            <w:shd w:val="clear" w:color="auto" w:fill="FFFFFF"/>
            <w:vAlign w:val="center"/>
          </w:tcPr>
          <w:p w14:paraId="1EB2E749"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505FAA0B"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010B4FA0"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根据投标供应商选用驱动电源的品牌知名度、电源损耗、效率、可靠性、使用寿命、安全防护功能、安装维修便利性等情况进行评分：</w:t>
            </w:r>
          </w:p>
          <w:p w14:paraId="29FA689F" w14:textId="77777777" w:rsidR="002043ED" w:rsidRPr="005879EF" w:rsidRDefault="002043ED" w:rsidP="006E15C9">
            <w:pPr>
              <w:numPr>
                <w:ilvl w:val="0"/>
                <w:numId w:val="18"/>
              </w:numPr>
              <w:spacing w:line="240" w:lineRule="auto"/>
              <w:ind w:left="436" w:firstLineChars="0" w:hanging="436"/>
              <w:rPr>
                <w:sz w:val="21"/>
                <w:szCs w:val="21"/>
              </w:rPr>
            </w:pPr>
            <w:r w:rsidRPr="005879EF">
              <w:rPr>
                <w:rFonts w:hint="eastAsia"/>
                <w:sz w:val="21"/>
                <w:szCs w:val="21"/>
              </w:rPr>
              <w:t>满足招标文件要求并予以较大优化，能最大程度保障本项目顺利实施的，得</w:t>
            </w:r>
            <w:r w:rsidRPr="005879EF">
              <w:rPr>
                <w:rFonts w:hint="eastAsia"/>
                <w:sz w:val="21"/>
                <w:szCs w:val="21"/>
              </w:rPr>
              <w:t>1.8-2</w:t>
            </w:r>
            <w:r w:rsidRPr="005879EF">
              <w:rPr>
                <w:rFonts w:hint="eastAsia"/>
                <w:sz w:val="21"/>
                <w:szCs w:val="21"/>
              </w:rPr>
              <w:t>分</w:t>
            </w:r>
          </w:p>
          <w:p w14:paraId="068C57C9" w14:textId="77777777" w:rsidR="002043ED" w:rsidRPr="005879EF" w:rsidRDefault="002043ED" w:rsidP="006E15C9">
            <w:pPr>
              <w:numPr>
                <w:ilvl w:val="0"/>
                <w:numId w:val="18"/>
              </w:numPr>
              <w:spacing w:line="240" w:lineRule="auto"/>
              <w:ind w:left="436" w:firstLineChars="0" w:hanging="436"/>
              <w:rPr>
                <w:sz w:val="21"/>
                <w:szCs w:val="21"/>
              </w:rPr>
            </w:pPr>
            <w:r w:rsidRPr="005879EF">
              <w:rPr>
                <w:rFonts w:hint="eastAsia"/>
                <w:sz w:val="21"/>
                <w:szCs w:val="21"/>
              </w:rPr>
              <w:t>满足招标文件要求并予以优化，能较大程度保障本项目顺利实施的，得</w:t>
            </w:r>
            <w:r w:rsidRPr="005879EF">
              <w:rPr>
                <w:rFonts w:hint="eastAsia"/>
                <w:sz w:val="21"/>
                <w:szCs w:val="21"/>
              </w:rPr>
              <w:t>1.6-1.8</w:t>
            </w:r>
            <w:r w:rsidRPr="005879EF">
              <w:rPr>
                <w:rFonts w:hint="eastAsia"/>
                <w:sz w:val="21"/>
                <w:szCs w:val="21"/>
              </w:rPr>
              <w:t>分；</w:t>
            </w:r>
          </w:p>
          <w:p w14:paraId="51106597" w14:textId="77777777" w:rsidR="002043ED" w:rsidRPr="005879EF" w:rsidRDefault="002043ED" w:rsidP="006E15C9">
            <w:pPr>
              <w:numPr>
                <w:ilvl w:val="0"/>
                <w:numId w:val="18"/>
              </w:numPr>
              <w:spacing w:line="240" w:lineRule="auto"/>
              <w:ind w:left="436" w:firstLineChars="0" w:hanging="436"/>
              <w:rPr>
                <w:sz w:val="21"/>
                <w:szCs w:val="21"/>
              </w:rPr>
            </w:pPr>
            <w:r w:rsidRPr="005879EF">
              <w:rPr>
                <w:rFonts w:hint="eastAsia"/>
                <w:sz w:val="21"/>
                <w:szCs w:val="21"/>
              </w:rPr>
              <w:t>满足招标文件要求，能保障本项目顺利实施的，得</w:t>
            </w:r>
            <w:r w:rsidRPr="005879EF">
              <w:rPr>
                <w:rFonts w:hint="eastAsia"/>
                <w:sz w:val="21"/>
                <w:szCs w:val="21"/>
              </w:rPr>
              <w:t>1.4-1.6</w:t>
            </w:r>
            <w:r w:rsidRPr="005879EF">
              <w:rPr>
                <w:rFonts w:hint="eastAsia"/>
                <w:sz w:val="21"/>
                <w:szCs w:val="21"/>
              </w:rPr>
              <w:t>分；</w:t>
            </w:r>
          </w:p>
          <w:p w14:paraId="7D163073" w14:textId="77777777" w:rsidR="002043ED" w:rsidRPr="005879EF" w:rsidRDefault="002043ED" w:rsidP="006E15C9">
            <w:pPr>
              <w:numPr>
                <w:ilvl w:val="0"/>
                <w:numId w:val="18"/>
              </w:numPr>
              <w:spacing w:line="240" w:lineRule="auto"/>
              <w:ind w:left="436" w:firstLineChars="0" w:hanging="436"/>
              <w:rPr>
                <w:sz w:val="21"/>
                <w:szCs w:val="21"/>
              </w:rPr>
            </w:pPr>
            <w:r w:rsidRPr="005879EF">
              <w:rPr>
                <w:rFonts w:hint="eastAsia"/>
                <w:sz w:val="21"/>
                <w:szCs w:val="21"/>
              </w:rPr>
              <w:t>与招标文件要求有非实质性偏差的，但能基本保障本项目实施的，得</w:t>
            </w:r>
            <w:r w:rsidRPr="005879EF">
              <w:rPr>
                <w:rFonts w:hint="eastAsia"/>
                <w:sz w:val="21"/>
                <w:szCs w:val="21"/>
              </w:rPr>
              <w:t>1.2-1.4</w:t>
            </w:r>
            <w:r w:rsidRPr="005879EF">
              <w:rPr>
                <w:rFonts w:hint="eastAsia"/>
                <w:sz w:val="21"/>
                <w:szCs w:val="21"/>
              </w:rPr>
              <w:t>分</w:t>
            </w:r>
          </w:p>
          <w:p w14:paraId="574DA529" w14:textId="77777777" w:rsidR="002043ED" w:rsidRPr="005879EF" w:rsidRDefault="002043ED" w:rsidP="006E15C9">
            <w:pPr>
              <w:numPr>
                <w:ilvl w:val="0"/>
                <w:numId w:val="18"/>
              </w:numPr>
              <w:spacing w:line="240" w:lineRule="auto"/>
              <w:ind w:left="436" w:firstLineChars="0" w:hanging="436"/>
              <w:rPr>
                <w:sz w:val="21"/>
                <w:szCs w:val="21"/>
              </w:rPr>
            </w:pPr>
            <w:r w:rsidRPr="005879EF">
              <w:rPr>
                <w:rFonts w:hint="eastAsia"/>
                <w:sz w:val="21"/>
                <w:szCs w:val="21"/>
              </w:rPr>
              <w:t>与招标文件要求有实质性偏差或未提供有效说明的，不得分。</w:t>
            </w:r>
          </w:p>
          <w:p w14:paraId="58C5F99F"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注：提供驱动电源厂家就本项目的授权，</w:t>
            </w:r>
            <w:proofErr w:type="gramStart"/>
            <w:r w:rsidRPr="005879EF">
              <w:rPr>
                <w:rFonts w:ascii="宋体" w:hAnsi="宋体" w:cs="宋体" w:hint="eastAsia"/>
                <w:color w:val="000000"/>
                <w:sz w:val="21"/>
                <w:szCs w:val="21"/>
              </w:rPr>
              <w:t>同个厂家</w:t>
            </w:r>
            <w:proofErr w:type="gramEnd"/>
            <w:r w:rsidRPr="005879EF">
              <w:rPr>
                <w:rFonts w:ascii="宋体" w:hAnsi="宋体" w:cs="宋体" w:hint="eastAsia"/>
                <w:color w:val="000000"/>
                <w:sz w:val="21"/>
                <w:szCs w:val="21"/>
              </w:rPr>
              <w:t>允许授权多家投标供应商，未提供的不得分。</w:t>
            </w:r>
          </w:p>
          <w:p w14:paraId="3E063FE6" w14:textId="77777777" w:rsidR="002043ED" w:rsidRPr="005879EF" w:rsidRDefault="002043ED" w:rsidP="006E15C9">
            <w:pPr>
              <w:spacing w:line="300" w:lineRule="exact"/>
              <w:ind w:firstLine="422"/>
              <w:jc w:val="both"/>
              <w:rPr>
                <w:rFonts w:ascii="宋体" w:hAnsi="宋体" w:cs="宋体"/>
                <w:color w:val="000000"/>
                <w:sz w:val="21"/>
                <w:szCs w:val="21"/>
              </w:rPr>
            </w:pPr>
            <w:r w:rsidRPr="005879EF">
              <w:rPr>
                <w:rFonts w:ascii="宋体" w:hAnsi="宋体" w:cs="宋体" w:hint="eastAsia"/>
                <w:b/>
                <w:bCs/>
                <w:color w:val="000000"/>
                <w:sz w:val="21"/>
                <w:szCs w:val="21"/>
              </w:rPr>
              <w:t>投标供应商中标后实际供货安装产品应完全满足投标产品品牌及技术参数，因产品负偏离引起的一切责任均由投标供应商承担。</w:t>
            </w:r>
          </w:p>
        </w:tc>
      </w:tr>
      <w:tr w:rsidR="002043ED" w:rsidRPr="005879EF" w14:paraId="290F60CF" w14:textId="77777777" w:rsidTr="00E76EE7">
        <w:trPr>
          <w:trHeight w:val="406"/>
        </w:trPr>
        <w:tc>
          <w:tcPr>
            <w:tcW w:w="1526" w:type="dxa"/>
            <w:vMerge/>
            <w:shd w:val="clear" w:color="auto" w:fill="FFFFFF"/>
            <w:vAlign w:val="center"/>
          </w:tcPr>
          <w:p w14:paraId="50A32509"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1DD0B7E4"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6B2B75B3"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根据投标供应商选用光源芯片的品牌知名度、稳定性、使用寿命、封装技术、散热性、结构及生产工艺、安全防护能力等进行评分：</w:t>
            </w:r>
          </w:p>
          <w:p w14:paraId="7D4F45FD" w14:textId="77777777" w:rsidR="002043ED" w:rsidRPr="005879EF" w:rsidRDefault="002043ED" w:rsidP="006E15C9">
            <w:pPr>
              <w:numPr>
                <w:ilvl w:val="0"/>
                <w:numId w:val="20"/>
              </w:numPr>
              <w:spacing w:line="240" w:lineRule="auto"/>
              <w:ind w:firstLineChars="0"/>
              <w:rPr>
                <w:sz w:val="21"/>
                <w:szCs w:val="21"/>
              </w:rPr>
            </w:pPr>
            <w:r w:rsidRPr="005879EF">
              <w:rPr>
                <w:rFonts w:hint="eastAsia"/>
                <w:sz w:val="21"/>
                <w:szCs w:val="21"/>
              </w:rPr>
              <w:t>满足招标文件要求并予以较大优化，能最大程度保障本项目顺利实施的，得</w:t>
            </w:r>
            <w:r w:rsidRPr="005879EF">
              <w:rPr>
                <w:rFonts w:hint="eastAsia"/>
                <w:sz w:val="21"/>
                <w:szCs w:val="21"/>
              </w:rPr>
              <w:t>1.8-2</w:t>
            </w:r>
            <w:r w:rsidRPr="005879EF">
              <w:rPr>
                <w:rFonts w:hint="eastAsia"/>
                <w:sz w:val="21"/>
                <w:szCs w:val="21"/>
              </w:rPr>
              <w:t>分</w:t>
            </w:r>
          </w:p>
          <w:p w14:paraId="653D05C0" w14:textId="77777777" w:rsidR="002043ED" w:rsidRPr="005879EF" w:rsidRDefault="002043ED" w:rsidP="006E15C9">
            <w:pPr>
              <w:numPr>
                <w:ilvl w:val="0"/>
                <w:numId w:val="20"/>
              </w:numPr>
              <w:spacing w:line="240" w:lineRule="auto"/>
              <w:ind w:left="436" w:firstLineChars="0" w:hanging="436"/>
              <w:rPr>
                <w:sz w:val="21"/>
                <w:szCs w:val="21"/>
              </w:rPr>
            </w:pPr>
            <w:r w:rsidRPr="005879EF">
              <w:rPr>
                <w:rFonts w:hint="eastAsia"/>
                <w:sz w:val="21"/>
                <w:szCs w:val="21"/>
              </w:rPr>
              <w:t>满足招标文件要求并予以优化，能较大程度保障本项目顺利实施的，得</w:t>
            </w:r>
            <w:r w:rsidRPr="005879EF">
              <w:rPr>
                <w:rFonts w:hint="eastAsia"/>
                <w:sz w:val="21"/>
                <w:szCs w:val="21"/>
              </w:rPr>
              <w:t>1.6-1.8</w:t>
            </w:r>
            <w:r w:rsidRPr="005879EF">
              <w:rPr>
                <w:rFonts w:hint="eastAsia"/>
                <w:sz w:val="21"/>
                <w:szCs w:val="21"/>
              </w:rPr>
              <w:t>分；</w:t>
            </w:r>
          </w:p>
          <w:p w14:paraId="711286EA" w14:textId="77777777" w:rsidR="002043ED" w:rsidRPr="005879EF" w:rsidRDefault="002043ED" w:rsidP="006E15C9">
            <w:pPr>
              <w:numPr>
                <w:ilvl w:val="0"/>
                <w:numId w:val="20"/>
              </w:numPr>
              <w:spacing w:line="240" w:lineRule="auto"/>
              <w:ind w:left="436" w:firstLineChars="0" w:hanging="436"/>
              <w:rPr>
                <w:sz w:val="21"/>
                <w:szCs w:val="21"/>
              </w:rPr>
            </w:pPr>
            <w:r w:rsidRPr="005879EF">
              <w:rPr>
                <w:rFonts w:hint="eastAsia"/>
                <w:sz w:val="21"/>
                <w:szCs w:val="21"/>
              </w:rPr>
              <w:t>满足招标文件要求，能保障本项目顺利实施的，得</w:t>
            </w:r>
            <w:r w:rsidRPr="005879EF">
              <w:rPr>
                <w:rFonts w:hint="eastAsia"/>
                <w:sz w:val="21"/>
                <w:szCs w:val="21"/>
              </w:rPr>
              <w:t>1.4-1.6</w:t>
            </w:r>
            <w:r w:rsidRPr="005879EF">
              <w:rPr>
                <w:rFonts w:hint="eastAsia"/>
                <w:sz w:val="21"/>
                <w:szCs w:val="21"/>
              </w:rPr>
              <w:t>分；</w:t>
            </w:r>
          </w:p>
          <w:p w14:paraId="6ECEBBFC" w14:textId="77777777" w:rsidR="002043ED" w:rsidRPr="005879EF" w:rsidRDefault="002043ED" w:rsidP="006E15C9">
            <w:pPr>
              <w:numPr>
                <w:ilvl w:val="0"/>
                <w:numId w:val="20"/>
              </w:numPr>
              <w:spacing w:line="240" w:lineRule="auto"/>
              <w:ind w:left="436" w:firstLineChars="0" w:hanging="436"/>
              <w:rPr>
                <w:sz w:val="21"/>
                <w:szCs w:val="21"/>
              </w:rPr>
            </w:pPr>
            <w:r w:rsidRPr="005879EF">
              <w:rPr>
                <w:rFonts w:hint="eastAsia"/>
                <w:sz w:val="21"/>
                <w:szCs w:val="21"/>
              </w:rPr>
              <w:t>与招标文件要求有非实质性偏差的，但能基本保障本项目实施的，得</w:t>
            </w:r>
            <w:r w:rsidRPr="005879EF">
              <w:rPr>
                <w:rFonts w:hint="eastAsia"/>
                <w:sz w:val="21"/>
                <w:szCs w:val="21"/>
              </w:rPr>
              <w:t>1.2-1.4</w:t>
            </w:r>
            <w:r w:rsidRPr="005879EF">
              <w:rPr>
                <w:rFonts w:hint="eastAsia"/>
                <w:sz w:val="21"/>
                <w:szCs w:val="21"/>
              </w:rPr>
              <w:t>分</w:t>
            </w:r>
          </w:p>
          <w:p w14:paraId="0C0EB1DB" w14:textId="77777777" w:rsidR="002043ED" w:rsidRPr="005879EF" w:rsidRDefault="002043ED" w:rsidP="006E15C9">
            <w:pPr>
              <w:numPr>
                <w:ilvl w:val="0"/>
                <w:numId w:val="20"/>
              </w:numPr>
              <w:spacing w:line="240" w:lineRule="auto"/>
              <w:ind w:left="436" w:firstLineChars="0" w:hanging="436"/>
              <w:rPr>
                <w:sz w:val="21"/>
                <w:szCs w:val="21"/>
              </w:rPr>
            </w:pPr>
            <w:r w:rsidRPr="005879EF">
              <w:rPr>
                <w:rFonts w:hint="eastAsia"/>
                <w:sz w:val="21"/>
                <w:szCs w:val="21"/>
              </w:rPr>
              <w:lastRenderedPageBreak/>
              <w:t>与招标文件要求有实质性偏差或未提供有效说明的，不得分。</w:t>
            </w:r>
          </w:p>
          <w:p w14:paraId="2AC9C30D"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注：提供光源芯片厂家就本项目的授权，</w:t>
            </w:r>
            <w:proofErr w:type="gramStart"/>
            <w:r w:rsidRPr="005879EF">
              <w:rPr>
                <w:rFonts w:ascii="宋体" w:hAnsi="宋体" w:cs="宋体" w:hint="eastAsia"/>
                <w:color w:val="000000"/>
                <w:sz w:val="21"/>
                <w:szCs w:val="21"/>
              </w:rPr>
              <w:t>同个厂家</w:t>
            </w:r>
            <w:proofErr w:type="gramEnd"/>
            <w:r w:rsidRPr="005879EF">
              <w:rPr>
                <w:rFonts w:ascii="宋体" w:hAnsi="宋体" w:cs="宋体" w:hint="eastAsia"/>
                <w:color w:val="000000"/>
                <w:sz w:val="21"/>
                <w:szCs w:val="21"/>
              </w:rPr>
              <w:t>允许授权多家投标供应商，未提供的不得分。</w:t>
            </w:r>
          </w:p>
          <w:p w14:paraId="194C8ECF" w14:textId="77777777" w:rsidR="002043ED" w:rsidRPr="005879EF" w:rsidRDefault="002043ED" w:rsidP="006E15C9">
            <w:pPr>
              <w:spacing w:line="300" w:lineRule="exact"/>
              <w:ind w:firstLine="422"/>
              <w:jc w:val="both"/>
              <w:rPr>
                <w:rFonts w:ascii="宋体" w:hAnsi="宋体" w:cs="宋体"/>
                <w:color w:val="000000"/>
                <w:sz w:val="21"/>
                <w:szCs w:val="21"/>
              </w:rPr>
            </w:pPr>
            <w:r w:rsidRPr="005879EF">
              <w:rPr>
                <w:rFonts w:ascii="宋体" w:hAnsi="宋体" w:cs="宋体" w:hint="eastAsia"/>
                <w:b/>
                <w:bCs/>
                <w:color w:val="000000"/>
                <w:sz w:val="21"/>
                <w:szCs w:val="21"/>
              </w:rPr>
              <w:t>投标供应商中标后实际供货安装产品应完全满足投标产品品牌及技术参数，因产品负偏离引起的一切责任均由投标供应商承担。</w:t>
            </w:r>
          </w:p>
        </w:tc>
      </w:tr>
      <w:tr w:rsidR="00B34EE2" w:rsidRPr="005879EF" w14:paraId="6B8850F0" w14:textId="77777777" w:rsidTr="00E76EE7">
        <w:trPr>
          <w:trHeight w:val="406"/>
        </w:trPr>
        <w:tc>
          <w:tcPr>
            <w:tcW w:w="1526" w:type="dxa"/>
            <w:vMerge/>
            <w:shd w:val="clear" w:color="auto" w:fill="FFFFFF"/>
            <w:vAlign w:val="center"/>
          </w:tcPr>
          <w:p w14:paraId="4E01B539" w14:textId="77777777" w:rsidR="00B34EE2" w:rsidRPr="005879EF" w:rsidRDefault="00B34EE2" w:rsidP="006E15C9">
            <w:pPr>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3292253F" w14:textId="585E5BE6" w:rsidR="00B34EE2" w:rsidRPr="005879EF" w:rsidRDefault="00F007A1"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3</w:t>
            </w:r>
            <w:r w:rsidR="00B34EE2" w:rsidRPr="005879EF">
              <w:rPr>
                <w:rFonts w:ascii="宋体" w:hAnsi="宋体" w:cs="宋体" w:hint="eastAsia"/>
                <w:color w:val="000000"/>
                <w:kern w:val="0"/>
                <w:sz w:val="21"/>
                <w:szCs w:val="21"/>
              </w:rPr>
              <w:t>分</w:t>
            </w:r>
          </w:p>
        </w:tc>
        <w:tc>
          <w:tcPr>
            <w:tcW w:w="6945" w:type="dxa"/>
            <w:shd w:val="clear" w:color="auto" w:fill="FFFFFF"/>
            <w:vAlign w:val="center"/>
          </w:tcPr>
          <w:p w14:paraId="2BABBE0D" w14:textId="77777777" w:rsidR="004C70B0" w:rsidRPr="005879EF" w:rsidRDefault="004C70B0" w:rsidP="004C70B0">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根据投标供应商提供L</w:t>
            </w:r>
            <w:r w:rsidRPr="005879EF">
              <w:rPr>
                <w:rFonts w:ascii="宋体" w:hAnsi="宋体" w:cs="宋体"/>
                <w:color w:val="000000"/>
                <w:sz w:val="21"/>
                <w:szCs w:val="21"/>
              </w:rPr>
              <w:t>ED</w:t>
            </w:r>
            <w:r w:rsidRPr="005879EF">
              <w:rPr>
                <w:rFonts w:ascii="宋体" w:hAnsi="宋体" w:cs="宋体" w:hint="eastAsia"/>
                <w:color w:val="000000"/>
                <w:sz w:val="21"/>
                <w:szCs w:val="21"/>
              </w:rPr>
              <w:t>灯具产品其他技术参数和要求的响应情况等进行评分：</w:t>
            </w:r>
          </w:p>
          <w:p w14:paraId="76A6BC3B" w14:textId="051CF551" w:rsidR="004C70B0" w:rsidRPr="005879EF" w:rsidRDefault="004C70B0" w:rsidP="004C70B0">
            <w:pPr>
              <w:numPr>
                <w:ilvl w:val="0"/>
                <w:numId w:val="42"/>
              </w:numPr>
              <w:spacing w:line="240" w:lineRule="auto"/>
              <w:ind w:left="436" w:firstLineChars="0" w:hanging="436"/>
              <w:rPr>
                <w:sz w:val="21"/>
                <w:szCs w:val="21"/>
              </w:rPr>
            </w:pPr>
            <w:r w:rsidRPr="005879EF">
              <w:rPr>
                <w:rFonts w:hint="eastAsia"/>
                <w:sz w:val="21"/>
                <w:szCs w:val="21"/>
              </w:rPr>
              <w:t>满足招标文件要求并予以较大优化，能最大程度保障本项目顺利实施的，得</w:t>
            </w:r>
            <w:r w:rsidR="00F007A1" w:rsidRPr="005879EF">
              <w:rPr>
                <w:sz w:val="21"/>
                <w:szCs w:val="21"/>
              </w:rPr>
              <w:t>2.8</w:t>
            </w:r>
            <w:r w:rsidR="00F007A1" w:rsidRPr="005879EF">
              <w:rPr>
                <w:rFonts w:hint="eastAsia"/>
                <w:sz w:val="21"/>
                <w:szCs w:val="21"/>
              </w:rPr>
              <w:t>-</w:t>
            </w:r>
            <w:r w:rsidR="00F007A1" w:rsidRPr="005879EF">
              <w:rPr>
                <w:sz w:val="21"/>
                <w:szCs w:val="21"/>
              </w:rPr>
              <w:t>3</w:t>
            </w:r>
            <w:r w:rsidRPr="005879EF">
              <w:rPr>
                <w:rFonts w:hint="eastAsia"/>
                <w:sz w:val="21"/>
                <w:szCs w:val="21"/>
              </w:rPr>
              <w:t>分</w:t>
            </w:r>
          </w:p>
          <w:p w14:paraId="75901685" w14:textId="0CF7F948" w:rsidR="004C70B0" w:rsidRPr="005879EF" w:rsidRDefault="004C70B0" w:rsidP="004C70B0">
            <w:pPr>
              <w:numPr>
                <w:ilvl w:val="0"/>
                <w:numId w:val="42"/>
              </w:numPr>
              <w:spacing w:line="240" w:lineRule="auto"/>
              <w:ind w:left="436" w:firstLineChars="0" w:hanging="436"/>
              <w:rPr>
                <w:sz w:val="21"/>
                <w:szCs w:val="21"/>
              </w:rPr>
            </w:pPr>
            <w:r w:rsidRPr="005879EF">
              <w:rPr>
                <w:rFonts w:hint="eastAsia"/>
                <w:sz w:val="21"/>
                <w:szCs w:val="21"/>
              </w:rPr>
              <w:t>满足招标文件要求并予以优化，能较大程度保障本项目顺利实施的，得</w:t>
            </w:r>
            <w:r w:rsidR="00F007A1" w:rsidRPr="005879EF">
              <w:rPr>
                <w:sz w:val="21"/>
                <w:szCs w:val="21"/>
              </w:rPr>
              <w:t>2.6</w:t>
            </w:r>
            <w:r w:rsidR="00F007A1" w:rsidRPr="005879EF">
              <w:rPr>
                <w:rFonts w:hint="eastAsia"/>
                <w:sz w:val="21"/>
                <w:szCs w:val="21"/>
              </w:rPr>
              <w:t>-</w:t>
            </w:r>
            <w:r w:rsidR="00F007A1" w:rsidRPr="005879EF">
              <w:rPr>
                <w:sz w:val="21"/>
                <w:szCs w:val="21"/>
              </w:rPr>
              <w:t>2.8</w:t>
            </w:r>
            <w:r w:rsidRPr="005879EF">
              <w:rPr>
                <w:rFonts w:hint="eastAsia"/>
                <w:sz w:val="21"/>
                <w:szCs w:val="21"/>
              </w:rPr>
              <w:t>分；</w:t>
            </w:r>
          </w:p>
          <w:p w14:paraId="33BCEC85" w14:textId="26634485" w:rsidR="004C70B0" w:rsidRPr="005879EF" w:rsidRDefault="004C70B0" w:rsidP="004C70B0">
            <w:pPr>
              <w:numPr>
                <w:ilvl w:val="0"/>
                <w:numId w:val="42"/>
              </w:numPr>
              <w:spacing w:line="240" w:lineRule="auto"/>
              <w:ind w:left="436" w:firstLineChars="0" w:hanging="436"/>
              <w:rPr>
                <w:sz w:val="21"/>
                <w:szCs w:val="21"/>
              </w:rPr>
            </w:pPr>
            <w:r w:rsidRPr="005879EF">
              <w:rPr>
                <w:rFonts w:hint="eastAsia"/>
                <w:sz w:val="21"/>
                <w:szCs w:val="21"/>
              </w:rPr>
              <w:t>满足招标文件要求，能保障本项目顺利实施的，得</w:t>
            </w:r>
            <w:r w:rsidR="00F007A1" w:rsidRPr="005879EF">
              <w:rPr>
                <w:sz w:val="21"/>
                <w:szCs w:val="21"/>
              </w:rPr>
              <w:t>2.4</w:t>
            </w:r>
            <w:r w:rsidR="00F007A1" w:rsidRPr="005879EF">
              <w:rPr>
                <w:rFonts w:hint="eastAsia"/>
                <w:sz w:val="21"/>
                <w:szCs w:val="21"/>
              </w:rPr>
              <w:t>-</w:t>
            </w:r>
            <w:r w:rsidR="00F007A1" w:rsidRPr="005879EF">
              <w:rPr>
                <w:sz w:val="21"/>
                <w:szCs w:val="21"/>
              </w:rPr>
              <w:t>2.6</w:t>
            </w:r>
            <w:r w:rsidRPr="005879EF">
              <w:rPr>
                <w:rFonts w:hint="eastAsia"/>
                <w:sz w:val="21"/>
                <w:szCs w:val="21"/>
              </w:rPr>
              <w:t>分；</w:t>
            </w:r>
          </w:p>
          <w:p w14:paraId="71CA7C0F" w14:textId="7A835DC7" w:rsidR="004C70B0" w:rsidRPr="005879EF" w:rsidRDefault="004C70B0" w:rsidP="004C70B0">
            <w:pPr>
              <w:numPr>
                <w:ilvl w:val="0"/>
                <w:numId w:val="42"/>
              </w:numPr>
              <w:spacing w:line="240" w:lineRule="auto"/>
              <w:ind w:left="436" w:firstLineChars="0" w:hanging="436"/>
              <w:rPr>
                <w:sz w:val="21"/>
                <w:szCs w:val="21"/>
              </w:rPr>
            </w:pPr>
            <w:r w:rsidRPr="005879EF">
              <w:rPr>
                <w:rFonts w:hint="eastAsia"/>
                <w:sz w:val="21"/>
                <w:szCs w:val="21"/>
              </w:rPr>
              <w:t>与招标文件要求有非实质性偏差的，但能基本保障本项目实施的，得</w:t>
            </w:r>
            <w:r w:rsidR="00F007A1" w:rsidRPr="005879EF">
              <w:rPr>
                <w:sz w:val="21"/>
                <w:szCs w:val="21"/>
              </w:rPr>
              <w:t>2.2</w:t>
            </w:r>
            <w:r w:rsidR="00F007A1" w:rsidRPr="005879EF">
              <w:rPr>
                <w:rFonts w:hint="eastAsia"/>
                <w:sz w:val="21"/>
                <w:szCs w:val="21"/>
              </w:rPr>
              <w:t>-</w:t>
            </w:r>
            <w:r w:rsidR="00F007A1" w:rsidRPr="005879EF">
              <w:rPr>
                <w:sz w:val="21"/>
                <w:szCs w:val="21"/>
              </w:rPr>
              <w:t>2.4</w:t>
            </w:r>
            <w:r w:rsidRPr="005879EF">
              <w:rPr>
                <w:rFonts w:hint="eastAsia"/>
                <w:sz w:val="21"/>
                <w:szCs w:val="21"/>
              </w:rPr>
              <w:t>分</w:t>
            </w:r>
          </w:p>
          <w:p w14:paraId="0006522D" w14:textId="77777777" w:rsidR="004C70B0" w:rsidRPr="005879EF" w:rsidRDefault="004C70B0" w:rsidP="004C70B0">
            <w:pPr>
              <w:numPr>
                <w:ilvl w:val="0"/>
                <w:numId w:val="42"/>
              </w:numPr>
              <w:spacing w:line="240" w:lineRule="auto"/>
              <w:ind w:left="436" w:firstLineChars="0" w:hanging="436"/>
              <w:rPr>
                <w:sz w:val="21"/>
                <w:szCs w:val="21"/>
              </w:rPr>
            </w:pPr>
            <w:r w:rsidRPr="005879EF">
              <w:rPr>
                <w:rFonts w:hint="eastAsia"/>
                <w:sz w:val="21"/>
                <w:szCs w:val="21"/>
              </w:rPr>
              <w:t>与招标文件要求有实质性偏差或未提供有效说明的，不得分。</w:t>
            </w:r>
          </w:p>
          <w:p w14:paraId="0D8B2C3E" w14:textId="77777777" w:rsidR="004C70B0" w:rsidRPr="005879EF" w:rsidRDefault="004C70B0" w:rsidP="004C70B0">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注：提供光源芯片厂家就本项目的授权，</w:t>
            </w:r>
            <w:proofErr w:type="gramStart"/>
            <w:r w:rsidRPr="005879EF">
              <w:rPr>
                <w:rFonts w:ascii="宋体" w:hAnsi="宋体" w:cs="宋体" w:hint="eastAsia"/>
                <w:color w:val="000000"/>
                <w:sz w:val="21"/>
                <w:szCs w:val="21"/>
              </w:rPr>
              <w:t>同个厂家</w:t>
            </w:r>
            <w:proofErr w:type="gramEnd"/>
            <w:r w:rsidRPr="005879EF">
              <w:rPr>
                <w:rFonts w:ascii="宋体" w:hAnsi="宋体" w:cs="宋体" w:hint="eastAsia"/>
                <w:color w:val="000000"/>
                <w:sz w:val="21"/>
                <w:szCs w:val="21"/>
              </w:rPr>
              <w:t>允许授权多家投标供应商，未提供的不得分。</w:t>
            </w:r>
          </w:p>
          <w:p w14:paraId="2F2CFA3A" w14:textId="77777777" w:rsidR="00B34EE2" w:rsidRPr="005879EF" w:rsidRDefault="004C70B0" w:rsidP="004C70B0">
            <w:pPr>
              <w:spacing w:line="300" w:lineRule="exact"/>
              <w:ind w:firstLine="422"/>
              <w:jc w:val="both"/>
              <w:rPr>
                <w:rFonts w:ascii="宋体" w:hAnsi="宋体" w:cs="宋体"/>
                <w:color w:val="000000"/>
                <w:sz w:val="21"/>
                <w:szCs w:val="21"/>
              </w:rPr>
            </w:pPr>
            <w:r w:rsidRPr="005879EF">
              <w:rPr>
                <w:rFonts w:ascii="宋体" w:hAnsi="宋体" w:cs="宋体" w:hint="eastAsia"/>
                <w:b/>
                <w:bCs/>
                <w:color w:val="000000"/>
                <w:sz w:val="21"/>
                <w:szCs w:val="21"/>
              </w:rPr>
              <w:t>投标供应商中标后实际供货安装产品应完全满足投标产品品牌及技术参数，因产品负偏离引起的一切责任均由投标供应商承担。</w:t>
            </w:r>
          </w:p>
        </w:tc>
      </w:tr>
      <w:tr w:rsidR="002043ED" w:rsidRPr="005879EF" w14:paraId="629BFC41" w14:textId="77777777" w:rsidTr="00E76EE7">
        <w:trPr>
          <w:trHeight w:val="60"/>
        </w:trPr>
        <w:tc>
          <w:tcPr>
            <w:tcW w:w="1526" w:type="dxa"/>
            <w:vMerge/>
            <w:shd w:val="clear" w:color="auto" w:fill="FFFFFF"/>
            <w:vAlign w:val="center"/>
          </w:tcPr>
          <w:p w14:paraId="6795F4F5"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7EE338E3"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6E0A4D28"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投标供应商提供</w:t>
            </w:r>
            <w:r w:rsidR="00E76EE7" w:rsidRPr="005879EF">
              <w:rPr>
                <w:rFonts w:ascii="宋体" w:hAnsi="宋体" w:cs="宋体"/>
                <w:color w:val="000000"/>
                <w:sz w:val="21"/>
                <w:szCs w:val="21"/>
              </w:rPr>
              <w:t>6</w:t>
            </w:r>
            <w:r w:rsidRPr="005879EF">
              <w:rPr>
                <w:rFonts w:ascii="宋体" w:hAnsi="宋体" w:cs="宋体" w:hint="eastAsia"/>
                <w:color w:val="000000"/>
                <w:sz w:val="21"/>
                <w:szCs w:val="21"/>
              </w:rPr>
              <w:t>0W和</w:t>
            </w:r>
            <w:r w:rsidRPr="005879EF">
              <w:rPr>
                <w:rFonts w:ascii="宋体" w:hAnsi="宋体" w:cs="宋体"/>
                <w:color w:val="000000"/>
                <w:sz w:val="21"/>
                <w:szCs w:val="21"/>
              </w:rPr>
              <w:t>4</w:t>
            </w:r>
            <w:r w:rsidRPr="005879EF">
              <w:rPr>
                <w:rFonts w:ascii="宋体" w:hAnsi="宋体" w:cs="宋体" w:hint="eastAsia"/>
                <w:color w:val="000000"/>
                <w:sz w:val="21"/>
                <w:szCs w:val="21"/>
              </w:rPr>
              <w:t>0W的LED道路灯灯具样品各1个，根据灯具造型美观程度、散热处理技术优劣、结构、强度和安全性优劣、灯具是否设有防脱落装置等情况进行打分</w:t>
            </w:r>
          </w:p>
          <w:p w14:paraId="1C3ED891" w14:textId="77777777" w:rsidR="002043ED" w:rsidRPr="005879EF" w:rsidRDefault="002043ED" w:rsidP="006E15C9">
            <w:pPr>
              <w:numPr>
                <w:ilvl w:val="0"/>
                <w:numId w:val="19"/>
              </w:numPr>
              <w:spacing w:line="240" w:lineRule="auto"/>
              <w:ind w:firstLineChars="0"/>
              <w:rPr>
                <w:sz w:val="21"/>
                <w:szCs w:val="21"/>
              </w:rPr>
            </w:pPr>
            <w:r w:rsidRPr="005879EF">
              <w:rPr>
                <w:rFonts w:hint="eastAsia"/>
                <w:sz w:val="21"/>
                <w:szCs w:val="21"/>
              </w:rPr>
              <w:t>满足招标文件要求并予以较大优化，能最大程度保障本项目顺利实施的，得</w:t>
            </w:r>
            <w:r w:rsidRPr="005879EF">
              <w:rPr>
                <w:rFonts w:hint="eastAsia"/>
                <w:sz w:val="21"/>
                <w:szCs w:val="21"/>
              </w:rPr>
              <w:t>1</w:t>
            </w:r>
            <w:r w:rsidRPr="005879EF">
              <w:rPr>
                <w:sz w:val="21"/>
                <w:szCs w:val="21"/>
              </w:rPr>
              <w:t>.8</w:t>
            </w:r>
            <w:r w:rsidRPr="005879EF">
              <w:rPr>
                <w:rFonts w:hint="eastAsia"/>
                <w:sz w:val="21"/>
                <w:szCs w:val="21"/>
              </w:rPr>
              <w:t>-</w:t>
            </w:r>
            <w:r w:rsidRPr="005879EF">
              <w:rPr>
                <w:sz w:val="21"/>
                <w:szCs w:val="21"/>
              </w:rPr>
              <w:t>2</w:t>
            </w:r>
            <w:r w:rsidRPr="005879EF">
              <w:rPr>
                <w:rFonts w:hint="eastAsia"/>
                <w:sz w:val="21"/>
                <w:szCs w:val="21"/>
              </w:rPr>
              <w:t>分</w:t>
            </w:r>
          </w:p>
          <w:p w14:paraId="3206EED8" w14:textId="77777777" w:rsidR="002043ED" w:rsidRPr="005879EF" w:rsidRDefault="002043ED" w:rsidP="006E15C9">
            <w:pPr>
              <w:numPr>
                <w:ilvl w:val="0"/>
                <w:numId w:val="19"/>
              </w:numPr>
              <w:spacing w:line="240" w:lineRule="auto"/>
              <w:ind w:firstLineChars="0"/>
              <w:rPr>
                <w:sz w:val="21"/>
                <w:szCs w:val="21"/>
              </w:rPr>
            </w:pPr>
            <w:r w:rsidRPr="005879EF">
              <w:rPr>
                <w:rFonts w:hint="eastAsia"/>
                <w:sz w:val="21"/>
                <w:szCs w:val="21"/>
              </w:rPr>
              <w:t>满足招标文件要求并予以优化，能较大程度保障本项目顺利实施的，得</w:t>
            </w:r>
            <w:r w:rsidRPr="005879EF">
              <w:rPr>
                <w:rFonts w:hint="eastAsia"/>
                <w:sz w:val="21"/>
                <w:szCs w:val="21"/>
              </w:rPr>
              <w:t>1</w:t>
            </w:r>
            <w:r w:rsidRPr="005879EF">
              <w:rPr>
                <w:sz w:val="21"/>
                <w:szCs w:val="21"/>
              </w:rPr>
              <w:t>.6</w:t>
            </w:r>
            <w:r w:rsidRPr="005879EF">
              <w:rPr>
                <w:rFonts w:hint="eastAsia"/>
                <w:sz w:val="21"/>
                <w:szCs w:val="21"/>
              </w:rPr>
              <w:t>-</w:t>
            </w:r>
            <w:r w:rsidRPr="005879EF">
              <w:rPr>
                <w:sz w:val="21"/>
                <w:szCs w:val="21"/>
              </w:rPr>
              <w:t>1.8</w:t>
            </w:r>
            <w:r w:rsidRPr="005879EF">
              <w:rPr>
                <w:rFonts w:hint="eastAsia"/>
                <w:sz w:val="21"/>
                <w:szCs w:val="21"/>
              </w:rPr>
              <w:t>分；</w:t>
            </w:r>
          </w:p>
          <w:p w14:paraId="4F05A8D6" w14:textId="77777777" w:rsidR="002043ED" w:rsidRPr="005879EF" w:rsidRDefault="002043ED" w:rsidP="006E15C9">
            <w:pPr>
              <w:numPr>
                <w:ilvl w:val="0"/>
                <w:numId w:val="19"/>
              </w:numPr>
              <w:spacing w:line="240" w:lineRule="auto"/>
              <w:ind w:firstLineChars="0"/>
              <w:rPr>
                <w:sz w:val="21"/>
                <w:szCs w:val="21"/>
              </w:rPr>
            </w:pPr>
            <w:r w:rsidRPr="005879EF">
              <w:rPr>
                <w:rFonts w:hint="eastAsia"/>
                <w:sz w:val="21"/>
                <w:szCs w:val="21"/>
              </w:rPr>
              <w:t>满足招标文件要求，能保障本项目顺利实施的，得</w:t>
            </w:r>
            <w:r w:rsidRPr="005879EF">
              <w:rPr>
                <w:rFonts w:hint="eastAsia"/>
                <w:sz w:val="21"/>
                <w:szCs w:val="21"/>
              </w:rPr>
              <w:t>1</w:t>
            </w:r>
            <w:r w:rsidRPr="005879EF">
              <w:rPr>
                <w:sz w:val="21"/>
                <w:szCs w:val="21"/>
              </w:rPr>
              <w:t>.4</w:t>
            </w:r>
            <w:r w:rsidRPr="005879EF">
              <w:rPr>
                <w:rFonts w:hint="eastAsia"/>
                <w:sz w:val="21"/>
                <w:szCs w:val="21"/>
              </w:rPr>
              <w:t>-</w:t>
            </w:r>
            <w:r w:rsidRPr="005879EF">
              <w:rPr>
                <w:sz w:val="21"/>
                <w:szCs w:val="21"/>
              </w:rPr>
              <w:t>1.6</w:t>
            </w:r>
            <w:r w:rsidRPr="005879EF">
              <w:rPr>
                <w:rFonts w:hint="eastAsia"/>
                <w:sz w:val="21"/>
                <w:szCs w:val="21"/>
              </w:rPr>
              <w:t>分；</w:t>
            </w:r>
          </w:p>
          <w:p w14:paraId="272B07D0" w14:textId="77777777" w:rsidR="002043ED" w:rsidRPr="005879EF" w:rsidRDefault="002043ED" w:rsidP="006E15C9">
            <w:pPr>
              <w:numPr>
                <w:ilvl w:val="0"/>
                <w:numId w:val="19"/>
              </w:numPr>
              <w:spacing w:line="240" w:lineRule="auto"/>
              <w:ind w:firstLineChars="0"/>
              <w:rPr>
                <w:sz w:val="21"/>
                <w:szCs w:val="21"/>
              </w:rPr>
            </w:pPr>
            <w:r w:rsidRPr="005879EF">
              <w:rPr>
                <w:rFonts w:hint="eastAsia"/>
                <w:sz w:val="21"/>
                <w:szCs w:val="21"/>
              </w:rPr>
              <w:t>与招标文件要求有非实质性偏差的，但能基本保障本项目实施的，得</w:t>
            </w:r>
            <w:r w:rsidRPr="005879EF">
              <w:rPr>
                <w:sz w:val="21"/>
                <w:szCs w:val="21"/>
              </w:rPr>
              <w:t>1.2</w:t>
            </w:r>
            <w:r w:rsidRPr="005879EF">
              <w:rPr>
                <w:rFonts w:hint="eastAsia"/>
                <w:sz w:val="21"/>
                <w:szCs w:val="21"/>
              </w:rPr>
              <w:t>-</w:t>
            </w:r>
            <w:r w:rsidRPr="005879EF">
              <w:rPr>
                <w:sz w:val="21"/>
                <w:szCs w:val="21"/>
              </w:rPr>
              <w:t>1.4</w:t>
            </w:r>
            <w:r w:rsidRPr="005879EF">
              <w:rPr>
                <w:rFonts w:hint="eastAsia"/>
                <w:sz w:val="21"/>
                <w:szCs w:val="21"/>
              </w:rPr>
              <w:t>分</w:t>
            </w:r>
          </w:p>
          <w:p w14:paraId="38D789E2" w14:textId="77777777" w:rsidR="002043ED" w:rsidRPr="005879EF" w:rsidRDefault="002043ED" w:rsidP="006E15C9">
            <w:pPr>
              <w:numPr>
                <w:ilvl w:val="0"/>
                <w:numId w:val="19"/>
              </w:numPr>
              <w:spacing w:line="240" w:lineRule="auto"/>
              <w:ind w:firstLineChars="0"/>
              <w:rPr>
                <w:sz w:val="21"/>
                <w:szCs w:val="21"/>
              </w:rPr>
            </w:pPr>
            <w:r w:rsidRPr="005879EF">
              <w:rPr>
                <w:rFonts w:hint="eastAsia"/>
                <w:sz w:val="21"/>
                <w:szCs w:val="21"/>
              </w:rPr>
              <w:t>与招标文件要求有实质性偏差或未提供样品的，不得分。</w:t>
            </w:r>
          </w:p>
          <w:p w14:paraId="3FD17C57"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注：灯具样品须按招标文件要求的时间和方式提供，否则不予接收，本项评分按0分处理。</w:t>
            </w:r>
          </w:p>
        </w:tc>
      </w:tr>
      <w:tr w:rsidR="002043ED" w:rsidRPr="005879EF" w14:paraId="6F592DB4" w14:textId="77777777" w:rsidTr="00E76EE7">
        <w:trPr>
          <w:trHeight w:val="60"/>
        </w:trPr>
        <w:tc>
          <w:tcPr>
            <w:tcW w:w="1526" w:type="dxa"/>
            <w:vMerge w:val="restart"/>
            <w:shd w:val="clear" w:color="auto" w:fill="FFFFFF"/>
            <w:vAlign w:val="center"/>
          </w:tcPr>
          <w:p w14:paraId="152943F9"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建设方案</w:t>
            </w:r>
          </w:p>
          <w:p w14:paraId="6B2172AF"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（6分）</w:t>
            </w:r>
          </w:p>
        </w:tc>
        <w:tc>
          <w:tcPr>
            <w:tcW w:w="709" w:type="dxa"/>
            <w:shd w:val="clear" w:color="auto" w:fill="FFFFFF"/>
            <w:vAlign w:val="center"/>
          </w:tcPr>
          <w:p w14:paraId="7D398B7F"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23A984F2"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根据投标文件中</w:t>
            </w:r>
            <w:r w:rsidRPr="005879EF">
              <w:rPr>
                <w:rFonts w:ascii="宋体" w:hAnsi="宋体" w:cs="宋体"/>
                <w:color w:val="000000"/>
                <w:sz w:val="21"/>
                <w:szCs w:val="21"/>
              </w:rPr>
              <w:t>保证施工质量的技术方案和措施</w:t>
            </w:r>
            <w:r w:rsidRPr="005879EF">
              <w:rPr>
                <w:rFonts w:ascii="宋体" w:hAnsi="宋体" w:cs="宋体" w:hint="eastAsia"/>
                <w:color w:val="000000"/>
                <w:sz w:val="21"/>
                <w:szCs w:val="21"/>
              </w:rPr>
              <w:t>进行打分。</w:t>
            </w:r>
          </w:p>
          <w:p w14:paraId="395DEA7E" w14:textId="77777777" w:rsidR="002043ED" w:rsidRPr="005879EF" w:rsidRDefault="002043ED" w:rsidP="006E15C9">
            <w:pPr>
              <w:numPr>
                <w:ilvl w:val="0"/>
                <w:numId w:val="21"/>
              </w:numPr>
              <w:spacing w:line="240" w:lineRule="auto"/>
              <w:ind w:firstLineChars="0"/>
              <w:rPr>
                <w:sz w:val="21"/>
                <w:szCs w:val="21"/>
              </w:rPr>
            </w:pPr>
            <w:r w:rsidRPr="005879EF">
              <w:rPr>
                <w:rFonts w:hint="eastAsia"/>
                <w:sz w:val="21"/>
                <w:szCs w:val="21"/>
              </w:rPr>
              <w:t>全面、合理，针对性强的，得</w:t>
            </w:r>
            <w:r w:rsidRPr="005879EF">
              <w:rPr>
                <w:sz w:val="21"/>
                <w:szCs w:val="21"/>
              </w:rPr>
              <w:t>1.8-2</w:t>
            </w:r>
            <w:r w:rsidRPr="005879EF">
              <w:rPr>
                <w:rFonts w:hint="eastAsia"/>
                <w:sz w:val="21"/>
                <w:szCs w:val="21"/>
              </w:rPr>
              <w:t>分；</w:t>
            </w:r>
          </w:p>
          <w:p w14:paraId="62F9AE8D" w14:textId="77777777" w:rsidR="002043ED" w:rsidRPr="005879EF" w:rsidRDefault="002043ED" w:rsidP="006E15C9">
            <w:pPr>
              <w:numPr>
                <w:ilvl w:val="0"/>
                <w:numId w:val="21"/>
              </w:numPr>
              <w:spacing w:line="240" w:lineRule="auto"/>
              <w:ind w:firstLineChars="0"/>
              <w:rPr>
                <w:sz w:val="21"/>
                <w:szCs w:val="21"/>
              </w:rPr>
            </w:pPr>
            <w:r w:rsidRPr="005879EF">
              <w:rPr>
                <w:rFonts w:hint="eastAsia"/>
                <w:sz w:val="21"/>
                <w:szCs w:val="21"/>
              </w:rPr>
              <w:t>较为全面、合理，针对性较强的，得</w:t>
            </w:r>
            <w:r w:rsidRPr="005879EF">
              <w:rPr>
                <w:sz w:val="21"/>
                <w:szCs w:val="21"/>
              </w:rPr>
              <w:t>1.6</w:t>
            </w:r>
            <w:r w:rsidRPr="005879EF">
              <w:rPr>
                <w:rFonts w:hint="eastAsia"/>
                <w:sz w:val="21"/>
                <w:szCs w:val="21"/>
              </w:rPr>
              <w:t>-</w:t>
            </w:r>
            <w:r w:rsidRPr="005879EF">
              <w:rPr>
                <w:sz w:val="21"/>
                <w:szCs w:val="21"/>
              </w:rPr>
              <w:t>1.8</w:t>
            </w:r>
            <w:r w:rsidRPr="005879EF">
              <w:rPr>
                <w:rFonts w:hint="eastAsia"/>
                <w:sz w:val="21"/>
                <w:szCs w:val="21"/>
              </w:rPr>
              <w:t>分；</w:t>
            </w:r>
          </w:p>
          <w:p w14:paraId="1FAA3BB4" w14:textId="77777777" w:rsidR="002043ED" w:rsidRPr="005879EF" w:rsidRDefault="002043ED" w:rsidP="006E15C9">
            <w:pPr>
              <w:numPr>
                <w:ilvl w:val="0"/>
                <w:numId w:val="21"/>
              </w:numPr>
              <w:spacing w:line="240" w:lineRule="auto"/>
              <w:ind w:firstLineChars="0"/>
              <w:rPr>
                <w:sz w:val="21"/>
                <w:szCs w:val="21"/>
              </w:rPr>
            </w:pPr>
            <w:r w:rsidRPr="005879EF">
              <w:rPr>
                <w:rFonts w:hint="eastAsia"/>
                <w:sz w:val="21"/>
                <w:szCs w:val="21"/>
              </w:rPr>
              <w:t>基本全面、合理，针对性一般的，得</w:t>
            </w:r>
            <w:r w:rsidRPr="005879EF">
              <w:rPr>
                <w:sz w:val="21"/>
                <w:szCs w:val="21"/>
              </w:rPr>
              <w:t>1.4-1.6</w:t>
            </w:r>
            <w:r w:rsidRPr="005879EF">
              <w:rPr>
                <w:rFonts w:hint="eastAsia"/>
                <w:sz w:val="21"/>
                <w:szCs w:val="21"/>
              </w:rPr>
              <w:t>分；</w:t>
            </w:r>
          </w:p>
          <w:p w14:paraId="60C1321E" w14:textId="77777777" w:rsidR="002043ED" w:rsidRPr="005879EF" w:rsidRDefault="002043ED" w:rsidP="006E15C9">
            <w:pPr>
              <w:numPr>
                <w:ilvl w:val="0"/>
                <w:numId w:val="21"/>
              </w:numPr>
              <w:spacing w:line="240" w:lineRule="auto"/>
              <w:ind w:firstLineChars="0"/>
              <w:rPr>
                <w:sz w:val="21"/>
                <w:szCs w:val="21"/>
              </w:rPr>
            </w:pPr>
            <w:r w:rsidRPr="005879EF">
              <w:rPr>
                <w:rFonts w:hint="eastAsia"/>
                <w:sz w:val="21"/>
                <w:szCs w:val="21"/>
              </w:rPr>
              <w:t>简单或存在缺漏的，得</w:t>
            </w:r>
            <w:r w:rsidRPr="005879EF">
              <w:rPr>
                <w:sz w:val="21"/>
                <w:szCs w:val="21"/>
              </w:rPr>
              <w:t>1.2-1.4</w:t>
            </w:r>
            <w:r w:rsidRPr="005879EF">
              <w:rPr>
                <w:rFonts w:hint="eastAsia"/>
                <w:sz w:val="21"/>
                <w:szCs w:val="21"/>
              </w:rPr>
              <w:t>分；</w:t>
            </w:r>
          </w:p>
          <w:p w14:paraId="6EAC9EE8" w14:textId="77777777" w:rsidR="002043ED" w:rsidRPr="005879EF" w:rsidRDefault="002043ED" w:rsidP="006E15C9">
            <w:pPr>
              <w:numPr>
                <w:ilvl w:val="0"/>
                <w:numId w:val="21"/>
              </w:numPr>
              <w:spacing w:line="240" w:lineRule="auto"/>
              <w:ind w:firstLineChars="0"/>
              <w:rPr>
                <w:sz w:val="21"/>
                <w:szCs w:val="21"/>
              </w:rPr>
            </w:pPr>
            <w:r w:rsidRPr="005879EF">
              <w:rPr>
                <w:rFonts w:hint="eastAsia"/>
                <w:sz w:val="21"/>
                <w:szCs w:val="21"/>
              </w:rPr>
              <w:t>偏离要求，或无具体描述，得</w:t>
            </w:r>
            <w:r w:rsidRPr="005879EF">
              <w:rPr>
                <w:rFonts w:hint="eastAsia"/>
                <w:sz w:val="21"/>
                <w:szCs w:val="21"/>
              </w:rPr>
              <w:t>0</w:t>
            </w:r>
            <w:r w:rsidRPr="005879EF">
              <w:rPr>
                <w:rFonts w:hint="eastAsia"/>
                <w:sz w:val="21"/>
                <w:szCs w:val="21"/>
              </w:rPr>
              <w:t>分。</w:t>
            </w:r>
          </w:p>
        </w:tc>
      </w:tr>
      <w:tr w:rsidR="002043ED" w:rsidRPr="005879EF" w14:paraId="4BEA8442" w14:textId="77777777" w:rsidTr="00E76EE7">
        <w:trPr>
          <w:trHeight w:val="60"/>
        </w:trPr>
        <w:tc>
          <w:tcPr>
            <w:tcW w:w="1526" w:type="dxa"/>
            <w:vMerge/>
            <w:shd w:val="clear" w:color="auto" w:fill="FFFFFF"/>
            <w:vAlign w:val="center"/>
          </w:tcPr>
          <w:p w14:paraId="4B3B434F"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3B91FD59"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6AB11C64" w14:textId="77777777" w:rsidR="002043ED" w:rsidRPr="005879EF" w:rsidRDefault="002043ED" w:rsidP="006E15C9">
            <w:pPr>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根据投标文件中施工进度、具体保障措施、及资源（包括设备材料、机械机具、人员劳动力等）投入计划等进行打分。</w:t>
            </w:r>
          </w:p>
          <w:p w14:paraId="279B1919" w14:textId="77777777" w:rsidR="002043ED" w:rsidRPr="005879EF" w:rsidRDefault="002043ED" w:rsidP="006E15C9">
            <w:pPr>
              <w:numPr>
                <w:ilvl w:val="0"/>
                <w:numId w:val="22"/>
              </w:numPr>
              <w:spacing w:line="240" w:lineRule="auto"/>
              <w:ind w:firstLineChars="0"/>
              <w:rPr>
                <w:sz w:val="21"/>
                <w:szCs w:val="21"/>
              </w:rPr>
            </w:pPr>
            <w:r w:rsidRPr="005879EF">
              <w:rPr>
                <w:rFonts w:hint="eastAsia"/>
                <w:sz w:val="21"/>
                <w:szCs w:val="21"/>
              </w:rPr>
              <w:t>全面、合理，针对性强的，得</w:t>
            </w:r>
            <w:r w:rsidRPr="005879EF">
              <w:rPr>
                <w:sz w:val="21"/>
                <w:szCs w:val="21"/>
              </w:rPr>
              <w:t>1.8-2</w:t>
            </w:r>
            <w:r w:rsidRPr="005879EF">
              <w:rPr>
                <w:rFonts w:hint="eastAsia"/>
                <w:sz w:val="21"/>
                <w:szCs w:val="21"/>
              </w:rPr>
              <w:t>分；</w:t>
            </w:r>
          </w:p>
          <w:p w14:paraId="041E95B9" w14:textId="77777777" w:rsidR="002043ED" w:rsidRPr="005879EF" w:rsidRDefault="002043ED" w:rsidP="006E15C9">
            <w:pPr>
              <w:numPr>
                <w:ilvl w:val="0"/>
                <w:numId w:val="22"/>
              </w:numPr>
              <w:spacing w:line="240" w:lineRule="auto"/>
              <w:ind w:firstLineChars="0"/>
              <w:rPr>
                <w:sz w:val="21"/>
                <w:szCs w:val="21"/>
              </w:rPr>
            </w:pPr>
            <w:r w:rsidRPr="005879EF">
              <w:rPr>
                <w:rFonts w:hint="eastAsia"/>
                <w:sz w:val="21"/>
                <w:szCs w:val="21"/>
              </w:rPr>
              <w:t>较为全面、合理，针对性较强的，得</w:t>
            </w:r>
            <w:r w:rsidRPr="005879EF">
              <w:rPr>
                <w:sz w:val="21"/>
                <w:szCs w:val="21"/>
              </w:rPr>
              <w:t>1.6</w:t>
            </w:r>
            <w:r w:rsidRPr="005879EF">
              <w:rPr>
                <w:rFonts w:hint="eastAsia"/>
                <w:sz w:val="21"/>
                <w:szCs w:val="21"/>
              </w:rPr>
              <w:t>-</w:t>
            </w:r>
            <w:r w:rsidRPr="005879EF">
              <w:rPr>
                <w:sz w:val="21"/>
                <w:szCs w:val="21"/>
              </w:rPr>
              <w:t>1.8</w:t>
            </w:r>
            <w:r w:rsidRPr="005879EF">
              <w:rPr>
                <w:rFonts w:hint="eastAsia"/>
                <w:sz w:val="21"/>
                <w:szCs w:val="21"/>
              </w:rPr>
              <w:t>分；</w:t>
            </w:r>
          </w:p>
          <w:p w14:paraId="2462922E" w14:textId="77777777" w:rsidR="002043ED" w:rsidRPr="005879EF" w:rsidRDefault="002043ED" w:rsidP="006E15C9">
            <w:pPr>
              <w:numPr>
                <w:ilvl w:val="0"/>
                <w:numId w:val="22"/>
              </w:numPr>
              <w:spacing w:line="240" w:lineRule="auto"/>
              <w:ind w:firstLineChars="0"/>
              <w:rPr>
                <w:sz w:val="21"/>
                <w:szCs w:val="21"/>
              </w:rPr>
            </w:pPr>
            <w:r w:rsidRPr="005879EF">
              <w:rPr>
                <w:rFonts w:hint="eastAsia"/>
                <w:sz w:val="21"/>
                <w:szCs w:val="21"/>
              </w:rPr>
              <w:t>基本全面、合理，针对性一般的，得</w:t>
            </w:r>
            <w:r w:rsidRPr="005879EF">
              <w:rPr>
                <w:sz w:val="21"/>
                <w:szCs w:val="21"/>
              </w:rPr>
              <w:t>1.4-1.6</w:t>
            </w:r>
            <w:r w:rsidRPr="005879EF">
              <w:rPr>
                <w:rFonts w:hint="eastAsia"/>
                <w:sz w:val="21"/>
                <w:szCs w:val="21"/>
              </w:rPr>
              <w:t>分；</w:t>
            </w:r>
          </w:p>
          <w:p w14:paraId="748EBC7C" w14:textId="77777777" w:rsidR="002043ED" w:rsidRPr="005879EF" w:rsidRDefault="002043ED" w:rsidP="006E15C9">
            <w:pPr>
              <w:numPr>
                <w:ilvl w:val="0"/>
                <w:numId w:val="22"/>
              </w:numPr>
              <w:spacing w:line="240" w:lineRule="auto"/>
              <w:ind w:firstLineChars="0"/>
              <w:rPr>
                <w:sz w:val="21"/>
                <w:szCs w:val="21"/>
              </w:rPr>
            </w:pPr>
            <w:r w:rsidRPr="005879EF">
              <w:rPr>
                <w:rFonts w:hint="eastAsia"/>
                <w:sz w:val="21"/>
                <w:szCs w:val="21"/>
              </w:rPr>
              <w:lastRenderedPageBreak/>
              <w:t>简单或存在缺漏的，得</w:t>
            </w:r>
            <w:r w:rsidRPr="005879EF">
              <w:rPr>
                <w:sz w:val="21"/>
                <w:szCs w:val="21"/>
              </w:rPr>
              <w:t>1.2-1.4</w:t>
            </w:r>
            <w:r w:rsidRPr="005879EF">
              <w:rPr>
                <w:rFonts w:hint="eastAsia"/>
                <w:sz w:val="21"/>
                <w:szCs w:val="21"/>
              </w:rPr>
              <w:t>分；</w:t>
            </w:r>
          </w:p>
          <w:p w14:paraId="22E1CFB8" w14:textId="77777777" w:rsidR="002043ED" w:rsidRPr="005879EF" w:rsidRDefault="002043ED" w:rsidP="006E15C9">
            <w:pPr>
              <w:numPr>
                <w:ilvl w:val="0"/>
                <w:numId w:val="22"/>
              </w:numPr>
              <w:spacing w:line="240" w:lineRule="auto"/>
              <w:ind w:firstLineChars="0"/>
              <w:rPr>
                <w:sz w:val="21"/>
                <w:szCs w:val="21"/>
              </w:rPr>
            </w:pPr>
            <w:r w:rsidRPr="005879EF">
              <w:rPr>
                <w:rFonts w:hint="eastAsia"/>
                <w:sz w:val="21"/>
                <w:szCs w:val="21"/>
              </w:rPr>
              <w:t>偏离要求，或无具体描述，得</w:t>
            </w:r>
            <w:r w:rsidRPr="005879EF">
              <w:rPr>
                <w:rFonts w:hint="eastAsia"/>
                <w:sz w:val="21"/>
                <w:szCs w:val="21"/>
              </w:rPr>
              <w:t>0</w:t>
            </w:r>
            <w:r w:rsidRPr="005879EF">
              <w:rPr>
                <w:rFonts w:hint="eastAsia"/>
                <w:sz w:val="21"/>
                <w:szCs w:val="21"/>
              </w:rPr>
              <w:t>分。</w:t>
            </w:r>
          </w:p>
        </w:tc>
      </w:tr>
      <w:tr w:rsidR="002043ED" w:rsidRPr="005879EF" w14:paraId="5C199F47" w14:textId="77777777" w:rsidTr="00E76EE7">
        <w:trPr>
          <w:trHeight w:val="60"/>
        </w:trPr>
        <w:tc>
          <w:tcPr>
            <w:tcW w:w="1526" w:type="dxa"/>
            <w:vMerge/>
            <w:shd w:val="clear" w:color="auto" w:fill="FFFFFF"/>
            <w:vAlign w:val="center"/>
          </w:tcPr>
          <w:p w14:paraId="7EE0BD93"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0ED5BC4C"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38A567E2" w14:textId="77777777" w:rsidR="002043ED" w:rsidRPr="005879EF" w:rsidRDefault="002043ED" w:rsidP="006E15C9">
            <w:pPr>
              <w:spacing w:line="240" w:lineRule="auto"/>
              <w:ind w:left="360" w:firstLineChars="0" w:firstLine="0"/>
              <w:rPr>
                <w:sz w:val="21"/>
                <w:szCs w:val="21"/>
              </w:rPr>
            </w:pPr>
            <w:r w:rsidRPr="005879EF">
              <w:rPr>
                <w:rFonts w:hint="eastAsia"/>
                <w:sz w:val="21"/>
                <w:szCs w:val="21"/>
              </w:rPr>
              <w:t>根据投标文件中安全、文明施工措施进行打分。</w:t>
            </w:r>
          </w:p>
          <w:p w14:paraId="3C8F0C63" w14:textId="77777777" w:rsidR="002043ED" w:rsidRPr="005879EF" w:rsidRDefault="002043ED" w:rsidP="006E15C9">
            <w:pPr>
              <w:numPr>
                <w:ilvl w:val="0"/>
                <w:numId w:val="23"/>
              </w:numPr>
              <w:spacing w:line="240" w:lineRule="auto"/>
              <w:ind w:firstLineChars="0"/>
              <w:rPr>
                <w:sz w:val="21"/>
                <w:szCs w:val="21"/>
              </w:rPr>
            </w:pPr>
            <w:r w:rsidRPr="005879EF">
              <w:rPr>
                <w:rFonts w:hint="eastAsia"/>
                <w:sz w:val="21"/>
                <w:szCs w:val="21"/>
              </w:rPr>
              <w:t>全面、合理，针对性强的，得</w:t>
            </w:r>
            <w:r w:rsidRPr="005879EF">
              <w:rPr>
                <w:sz w:val="21"/>
                <w:szCs w:val="21"/>
              </w:rPr>
              <w:t>1.8-2</w:t>
            </w:r>
            <w:r w:rsidRPr="005879EF">
              <w:rPr>
                <w:rFonts w:hint="eastAsia"/>
                <w:sz w:val="21"/>
                <w:szCs w:val="21"/>
              </w:rPr>
              <w:t>分；</w:t>
            </w:r>
          </w:p>
          <w:p w14:paraId="56DB1026" w14:textId="77777777" w:rsidR="002043ED" w:rsidRPr="005879EF" w:rsidRDefault="002043ED" w:rsidP="006E15C9">
            <w:pPr>
              <w:numPr>
                <w:ilvl w:val="0"/>
                <w:numId w:val="23"/>
              </w:numPr>
              <w:spacing w:line="240" w:lineRule="auto"/>
              <w:ind w:firstLineChars="0"/>
              <w:rPr>
                <w:sz w:val="21"/>
                <w:szCs w:val="21"/>
              </w:rPr>
            </w:pPr>
            <w:r w:rsidRPr="005879EF">
              <w:rPr>
                <w:rFonts w:hint="eastAsia"/>
                <w:sz w:val="21"/>
                <w:szCs w:val="21"/>
              </w:rPr>
              <w:t>较为全面、合理，针对性较强的，得</w:t>
            </w:r>
            <w:r w:rsidRPr="005879EF">
              <w:rPr>
                <w:sz w:val="21"/>
                <w:szCs w:val="21"/>
              </w:rPr>
              <w:t>1.6</w:t>
            </w:r>
            <w:r w:rsidRPr="005879EF">
              <w:rPr>
                <w:rFonts w:hint="eastAsia"/>
                <w:sz w:val="21"/>
                <w:szCs w:val="21"/>
              </w:rPr>
              <w:t>-</w:t>
            </w:r>
            <w:r w:rsidRPr="005879EF">
              <w:rPr>
                <w:sz w:val="21"/>
                <w:szCs w:val="21"/>
              </w:rPr>
              <w:t>1.8</w:t>
            </w:r>
            <w:r w:rsidRPr="005879EF">
              <w:rPr>
                <w:rFonts w:hint="eastAsia"/>
                <w:sz w:val="21"/>
                <w:szCs w:val="21"/>
              </w:rPr>
              <w:t>分；</w:t>
            </w:r>
          </w:p>
          <w:p w14:paraId="2D076802" w14:textId="77777777" w:rsidR="002043ED" w:rsidRPr="005879EF" w:rsidRDefault="002043ED" w:rsidP="006E15C9">
            <w:pPr>
              <w:numPr>
                <w:ilvl w:val="0"/>
                <w:numId w:val="23"/>
              </w:numPr>
              <w:spacing w:line="240" w:lineRule="auto"/>
              <w:ind w:firstLineChars="0"/>
              <w:rPr>
                <w:sz w:val="21"/>
                <w:szCs w:val="21"/>
              </w:rPr>
            </w:pPr>
            <w:r w:rsidRPr="005879EF">
              <w:rPr>
                <w:rFonts w:hint="eastAsia"/>
                <w:sz w:val="21"/>
                <w:szCs w:val="21"/>
              </w:rPr>
              <w:t>基本全面、合理，针对性一般的，得</w:t>
            </w:r>
            <w:r w:rsidRPr="005879EF">
              <w:rPr>
                <w:sz w:val="21"/>
                <w:szCs w:val="21"/>
              </w:rPr>
              <w:t>1.4-1.6</w:t>
            </w:r>
            <w:r w:rsidRPr="005879EF">
              <w:rPr>
                <w:rFonts w:hint="eastAsia"/>
                <w:sz w:val="21"/>
                <w:szCs w:val="21"/>
              </w:rPr>
              <w:t>分；</w:t>
            </w:r>
          </w:p>
          <w:p w14:paraId="102DE547" w14:textId="77777777" w:rsidR="002043ED" w:rsidRPr="005879EF" w:rsidRDefault="002043ED" w:rsidP="006E15C9">
            <w:pPr>
              <w:numPr>
                <w:ilvl w:val="0"/>
                <w:numId w:val="23"/>
              </w:numPr>
              <w:spacing w:line="240" w:lineRule="auto"/>
              <w:ind w:firstLineChars="0"/>
              <w:rPr>
                <w:sz w:val="21"/>
                <w:szCs w:val="21"/>
              </w:rPr>
            </w:pPr>
            <w:r w:rsidRPr="005879EF">
              <w:rPr>
                <w:rFonts w:hint="eastAsia"/>
                <w:sz w:val="21"/>
                <w:szCs w:val="21"/>
              </w:rPr>
              <w:t>简单或存在缺漏的，得</w:t>
            </w:r>
            <w:r w:rsidRPr="005879EF">
              <w:rPr>
                <w:sz w:val="21"/>
                <w:szCs w:val="21"/>
              </w:rPr>
              <w:t>1.2-1.4</w:t>
            </w:r>
            <w:r w:rsidRPr="005879EF">
              <w:rPr>
                <w:rFonts w:hint="eastAsia"/>
                <w:sz w:val="21"/>
                <w:szCs w:val="21"/>
              </w:rPr>
              <w:t>分；</w:t>
            </w:r>
          </w:p>
          <w:p w14:paraId="4BC19262" w14:textId="77777777" w:rsidR="002043ED" w:rsidRPr="005879EF" w:rsidRDefault="002043ED" w:rsidP="006E15C9">
            <w:pPr>
              <w:numPr>
                <w:ilvl w:val="0"/>
                <w:numId w:val="23"/>
              </w:numPr>
              <w:spacing w:line="240" w:lineRule="auto"/>
              <w:ind w:firstLineChars="0"/>
              <w:rPr>
                <w:sz w:val="21"/>
                <w:szCs w:val="21"/>
              </w:rPr>
            </w:pPr>
            <w:r w:rsidRPr="005879EF">
              <w:rPr>
                <w:rFonts w:hint="eastAsia"/>
                <w:sz w:val="21"/>
                <w:szCs w:val="21"/>
              </w:rPr>
              <w:t>偏离要求，或无具体描述，得</w:t>
            </w:r>
            <w:r w:rsidRPr="005879EF">
              <w:rPr>
                <w:rFonts w:hint="eastAsia"/>
                <w:sz w:val="21"/>
                <w:szCs w:val="21"/>
              </w:rPr>
              <w:t>0</w:t>
            </w:r>
            <w:r w:rsidRPr="005879EF">
              <w:rPr>
                <w:rFonts w:hint="eastAsia"/>
                <w:sz w:val="21"/>
                <w:szCs w:val="21"/>
              </w:rPr>
              <w:t>分。</w:t>
            </w:r>
          </w:p>
        </w:tc>
      </w:tr>
      <w:tr w:rsidR="002043ED" w:rsidRPr="005879EF" w14:paraId="2EAED63A" w14:textId="77777777" w:rsidTr="00E76EE7">
        <w:trPr>
          <w:trHeight w:val="1116"/>
        </w:trPr>
        <w:tc>
          <w:tcPr>
            <w:tcW w:w="1526" w:type="dxa"/>
            <w:shd w:val="clear" w:color="auto" w:fill="FFFFFF"/>
            <w:vAlign w:val="center"/>
          </w:tcPr>
          <w:p w14:paraId="5E00534A"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维</w:t>
            </w:r>
            <w:r w:rsidR="005B07F2" w:rsidRPr="005879EF">
              <w:rPr>
                <w:rFonts w:ascii="宋体" w:hAnsi="宋体" w:cs="宋体" w:hint="eastAsia"/>
                <w:color w:val="000000"/>
                <w:kern w:val="0"/>
                <w:sz w:val="21"/>
                <w:szCs w:val="21"/>
              </w:rPr>
              <w:t>护</w:t>
            </w:r>
            <w:r w:rsidRPr="005879EF">
              <w:rPr>
                <w:rFonts w:ascii="宋体" w:hAnsi="宋体" w:cs="宋体" w:hint="eastAsia"/>
                <w:color w:val="000000"/>
                <w:kern w:val="0"/>
                <w:sz w:val="21"/>
                <w:szCs w:val="21"/>
              </w:rPr>
              <w:t>方案</w:t>
            </w:r>
          </w:p>
          <w:p w14:paraId="4D881852"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r w:rsidR="005B07F2" w:rsidRPr="005879EF">
              <w:rPr>
                <w:rFonts w:ascii="宋体" w:hAnsi="宋体" w:cs="宋体"/>
                <w:color w:val="000000"/>
                <w:kern w:val="0"/>
                <w:sz w:val="21"/>
                <w:szCs w:val="21"/>
              </w:rPr>
              <w:t>0</w:t>
            </w:r>
            <w:r w:rsidRPr="005879EF">
              <w:rPr>
                <w:rFonts w:ascii="宋体" w:hAnsi="宋体" w:cs="宋体" w:hint="eastAsia"/>
                <w:color w:val="000000"/>
                <w:kern w:val="0"/>
                <w:sz w:val="21"/>
                <w:szCs w:val="21"/>
              </w:rPr>
              <w:t>分）</w:t>
            </w:r>
          </w:p>
        </w:tc>
        <w:tc>
          <w:tcPr>
            <w:tcW w:w="709" w:type="dxa"/>
            <w:shd w:val="clear" w:color="auto" w:fill="FFFFFF"/>
            <w:vAlign w:val="center"/>
          </w:tcPr>
          <w:p w14:paraId="7919E4D7"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10</w:t>
            </w:r>
            <w:r w:rsidRPr="005879EF">
              <w:rPr>
                <w:rFonts w:ascii="宋体" w:hAnsi="宋体" w:cs="宋体" w:hint="eastAsia"/>
                <w:color w:val="000000"/>
                <w:kern w:val="0"/>
                <w:sz w:val="21"/>
                <w:szCs w:val="21"/>
              </w:rPr>
              <w:t>分</w:t>
            </w:r>
          </w:p>
        </w:tc>
        <w:tc>
          <w:tcPr>
            <w:tcW w:w="6945" w:type="dxa"/>
            <w:shd w:val="clear" w:color="auto" w:fill="FFFFFF"/>
            <w:vAlign w:val="center"/>
          </w:tcPr>
          <w:p w14:paraId="716D1140" w14:textId="77777777" w:rsidR="002043ED" w:rsidRPr="005879EF" w:rsidRDefault="002043ED" w:rsidP="006E15C9">
            <w:pPr>
              <w:spacing w:line="240" w:lineRule="auto"/>
              <w:ind w:firstLineChars="0" w:firstLine="480"/>
              <w:jc w:val="both"/>
              <w:rPr>
                <w:rFonts w:ascii="Calibri" w:hAnsi="Calibri"/>
                <w:color w:val="000000"/>
                <w:sz w:val="21"/>
                <w:szCs w:val="21"/>
              </w:rPr>
            </w:pPr>
            <w:r w:rsidRPr="005879EF">
              <w:rPr>
                <w:rFonts w:ascii="Calibri" w:hAnsi="Calibri" w:hint="eastAsia"/>
                <w:color w:val="000000"/>
                <w:sz w:val="21"/>
                <w:szCs w:val="21"/>
              </w:rPr>
              <w:t>根据运维方案设计的合理性、可行性、</w:t>
            </w:r>
            <w:r w:rsidR="005B07F2" w:rsidRPr="005879EF">
              <w:rPr>
                <w:rFonts w:ascii="Calibri" w:hAnsi="Calibri" w:hint="eastAsia"/>
                <w:color w:val="000000"/>
                <w:sz w:val="21"/>
                <w:szCs w:val="21"/>
              </w:rPr>
              <w:t>保障能力</w:t>
            </w:r>
            <w:r w:rsidRPr="005879EF">
              <w:rPr>
                <w:rFonts w:ascii="Calibri" w:hAnsi="Calibri" w:hint="eastAsia"/>
                <w:color w:val="000000"/>
                <w:sz w:val="21"/>
                <w:szCs w:val="21"/>
              </w:rPr>
              <w:t>、</w:t>
            </w:r>
            <w:r w:rsidR="005B07F2" w:rsidRPr="005879EF">
              <w:rPr>
                <w:rFonts w:ascii="Calibri" w:hAnsi="Calibri" w:hint="eastAsia"/>
                <w:color w:val="000000"/>
                <w:sz w:val="21"/>
                <w:szCs w:val="21"/>
              </w:rPr>
              <w:t>维护</w:t>
            </w:r>
            <w:r w:rsidRPr="005879EF">
              <w:rPr>
                <w:rFonts w:ascii="Calibri" w:hAnsi="Calibri" w:hint="eastAsia"/>
                <w:color w:val="000000"/>
                <w:sz w:val="21"/>
                <w:szCs w:val="21"/>
              </w:rPr>
              <w:t>人员</w:t>
            </w:r>
            <w:r w:rsidR="005B07F2" w:rsidRPr="005879EF">
              <w:rPr>
                <w:rFonts w:ascii="Calibri" w:hAnsi="Calibri" w:hint="eastAsia"/>
                <w:color w:val="000000"/>
                <w:sz w:val="21"/>
                <w:szCs w:val="21"/>
              </w:rPr>
              <w:t>、维护</w:t>
            </w:r>
            <w:r w:rsidRPr="005879EF">
              <w:rPr>
                <w:rFonts w:ascii="Calibri" w:hAnsi="Calibri" w:hint="eastAsia"/>
                <w:color w:val="000000"/>
                <w:sz w:val="21"/>
                <w:szCs w:val="21"/>
              </w:rPr>
              <w:t>车辆</w:t>
            </w:r>
            <w:r w:rsidR="005B07F2" w:rsidRPr="005879EF">
              <w:rPr>
                <w:rFonts w:ascii="Calibri" w:hAnsi="Calibri" w:hint="eastAsia"/>
                <w:color w:val="000000"/>
                <w:sz w:val="21"/>
                <w:szCs w:val="21"/>
              </w:rPr>
              <w:t>、维护</w:t>
            </w:r>
            <w:r w:rsidRPr="005879EF">
              <w:rPr>
                <w:rFonts w:ascii="Calibri" w:hAnsi="Calibri" w:hint="eastAsia"/>
                <w:color w:val="000000"/>
                <w:sz w:val="21"/>
                <w:szCs w:val="21"/>
              </w:rPr>
              <w:t>设备等资源投入计划以及本地化服务方案等情况进行评分；</w:t>
            </w:r>
            <w:r w:rsidRPr="005879EF">
              <w:rPr>
                <w:rFonts w:ascii="Calibri" w:hAnsi="Calibri"/>
                <w:color w:val="000000"/>
                <w:sz w:val="21"/>
                <w:szCs w:val="21"/>
              </w:rPr>
              <w:t xml:space="preserve"> </w:t>
            </w:r>
          </w:p>
          <w:p w14:paraId="003BBBEA" w14:textId="77777777" w:rsidR="002043ED" w:rsidRPr="005879EF" w:rsidRDefault="002043ED" w:rsidP="006E15C9">
            <w:pPr>
              <w:numPr>
                <w:ilvl w:val="0"/>
                <w:numId w:val="24"/>
              </w:numPr>
              <w:spacing w:line="240" w:lineRule="auto"/>
              <w:ind w:firstLineChars="0"/>
              <w:rPr>
                <w:sz w:val="21"/>
                <w:szCs w:val="21"/>
              </w:rPr>
            </w:pPr>
            <w:r w:rsidRPr="005879EF">
              <w:rPr>
                <w:rFonts w:hint="eastAsia"/>
                <w:sz w:val="21"/>
                <w:szCs w:val="21"/>
              </w:rPr>
              <w:t>方案全面、合理，针对性强的，得</w:t>
            </w:r>
            <w:r w:rsidRPr="005879EF">
              <w:rPr>
                <w:sz w:val="21"/>
                <w:szCs w:val="21"/>
              </w:rPr>
              <w:t>9.0</w:t>
            </w:r>
            <w:r w:rsidRPr="005879EF">
              <w:rPr>
                <w:rFonts w:hint="eastAsia"/>
                <w:sz w:val="21"/>
                <w:szCs w:val="21"/>
              </w:rPr>
              <w:t>-</w:t>
            </w:r>
            <w:r w:rsidRPr="005879EF">
              <w:rPr>
                <w:sz w:val="21"/>
                <w:szCs w:val="21"/>
              </w:rPr>
              <w:t>10</w:t>
            </w:r>
            <w:r w:rsidRPr="005879EF">
              <w:rPr>
                <w:rFonts w:hint="eastAsia"/>
                <w:sz w:val="21"/>
                <w:szCs w:val="21"/>
              </w:rPr>
              <w:t>分；</w:t>
            </w:r>
          </w:p>
          <w:p w14:paraId="0EA4B6A2" w14:textId="77777777" w:rsidR="002043ED" w:rsidRPr="005879EF" w:rsidRDefault="002043ED" w:rsidP="006E15C9">
            <w:pPr>
              <w:numPr>
                <w:ilvl w:val="0"/>
                <w:numId w:val="24"/>
              </w:numPr>
              <w:spacing w:line="240" w:lineRule="auto"/>
              <w:ind w:firstLineChars="0"/>
              <w:rPr>
                <w:sz w:val="21"/>
                <w:szCs w:val="21"/>
              </w:rPr>
            </w:pPr>
            <w:r w:rsidRPr="005879EF">
              <w:rPr>
                <w:rFonts w:hint="eastAsia"/>
                <w:sz w:val="21"/>
                <w:szCs w:val="21"/>
              </w:rPr>
              <w:t>方案较为全面、合理，针对性较强的，得</w:t>
            </w:r>
            <w:r w:rsidRPr="005879EF">
              <w:rPr>
                <w:sz w:val="21"/>
                <w:szCs w:val="21"/>
              </w:rPr>
              <w:t>8.0-9.0</w:t>
            </w:r>
            <w:r w:rsidRPr="005879EF">
              <w:rPr>
                <w:rFonts w:hint="eastAsia"/>
                <w:sz w:val="21"/>
                <w:szCs w:val="21"/>
              </w:rPr>
              <w:t>分；</w:t>
            </w:r>
          </w:p>
          <w:p w14:paraId="5FFF2849" w14:textId="77777777" w:rsidR="002043ED" w:rsidRPr="005879EF" w:rsidRDefault="002043ED" w:rsidP="006E15C9">
            <w:pPr>
              <w:numPr>
                <w:ilvl w:val="0"/>
                <w:numId w:val="24"/>
              </w:numPr>
              <w:spacing w:line="240" w:lineRule="auto"/>
              <w:ind w:firstLineChars="0"/>
              <w:rPr>
                <w:sz w:val="21"/>
                <w:szCs w:val="21"/>
              </w:rPr>
            </w:pPr>
            <w:r w:rsidRPr="005879EF">
              <w:rPr>
                <w:rFonts w:hint="eastAsia"/>
                <w:sz w:val="21"/>
                <w:szCs w:val="21"/>
              </w:rPr>
              <w:t>方案基本全面、合理，针对性一般的，得</w:t>
            </w:r>
            <w:r w:rsidRPr="005879EF">
              <w:rPr>
                <w:sz w:val="21"/>
                <w:szCs w:val="21"/>
              </w:rPr>
              <w:t>7.0-8.0</w:t>
            </w:r>
            <w:r w:rsidRPr="005879EF">
              <w:rPr>
                <w:rFonts w:hint="eastAsia"/>
                <w:sz w:val="21"/>
                <w:szCs w:val="21"/>
              </w:rPr>
              <w:t>分；</w:t>
            </w:r>
          </w:p>
          <w:p w14:paraId="5AB97302" w14:textId="77777777" w:rsidR="002043ED" w:rsidRPr="005879EF" w:rsidRDefault="002043ED" w:rsidP="006E15C9">
            <w:pPr>
              <w:numPr>
                <w:ilvl w:val="0"/>
                <w:numId w:val="24"/>
              </w:numPr>
              <w:spacing w:line="240" w:lineRule="auto"/>
              <w:ind w:firstLineChars="0"/>
              <w:rPr>
                <w:sz w:val="21"/>
                <w:szCs w:val="21"/>
              </w:rPr>
            </w:pPr>
            <w:r w:rsidRPr="005879EF">
              <w:rPr>
                <w:rFonts w:hint="eastAsia"/>
                <w:sz w:val="21"/>
                <w:szCs w:val="21"/>
              </w:rPr>
              <w:t>方案简单或存在缺漏的，得</w:t>
            </w:r>
            <w:r w:rsidRPr="005879EF">
              <w:rPr>
                <w:sz w:val="21"/>
                <w:szCs w:val="21"/>
              </w:rPr>
              <w:t>6.0-7.0</w:t>
            </w:r>
            <w:r w:rsidRPr="005879EF">
              <w:rPr>
                <w:rFonts w:hint="eastAsia"/>
                <w:sz w:val="21"/>
                <w:szCs w:val="21"/>
              </w:rPr>
              <w:t>分；</w:t>
            </w:r>
          </w:p>
          <w:p w14:paraId="177DF4C3" w14:textId="77777777" w:rsidR="002043ED" w:rsidRPr="005879EF" w:rsidRDefault="002043ED" w:rsidP="006E15C9">
            <w:pPr>
              <w:numPr>
                <w:ilvl w:val="0"/>
                <w:numId w:val="24"/>
              </w:numPr>
              <w:spacing w:line="240" w:lineRule="auto"/>
              <w:ind w:firstLineChars="0"/>
              <w:rPr>
                <w:rFonts w:ascii="宋体" w:hAnsi="宋体" w:cs="宋体"/>
                <w:color w:val="000000"/>
                <w:sz w:val="21"/>
                <w:szCs w:val="21"/>
              </w:rPr>
            </w:pPr>
            <w:r w:rsidRPr="005879EF">
              <w:rPr>
                <w:rFonts w:hint="eastAsia"/>
                <w:sz w:val="21"/>
                <w:szCs w:val="21"/>
              </w:rPr>
              <w:t>方案偏离要求，或无具体描述，得</w:t>
            </w:r>
            <w:r w:rsidRPr="005879EF">
              <w:rPr>
                <w:rFonts w:hint="eastAsia"/>
                <w:sz w:val="21"/>
                <w:szCs w:val="21"/>
              </w:rPr>
              <w:t>0</w:t>
            </w:r>
            <w:r w:rsidRPr="005879EF">
              <w:rPr>
                <w:rFonts w:hint="eastAsia"/>
                <w:sz w:val="21"/>
                <w:szCs w:val="21"/>
              </w:rPr>
              <w:t>分。</w:t>
            </w:r>
          </w:p>
          <w:p w14:paraId="562398EE" w14:textId="77777777" w:rsidR="0057638C" w:rsidRPr="005879EF" w:rsidRDefault="0057638C" w:rsidP="0057638C">
            <w:pPr>
              <w:spacing w:line="240" w:lineRule="auto"/>
              <w:ind w:firstLine="422"/>
              <w:rPr>
                <w:rFonts w:ascii="宋体" w:hAnsi="宋体" w:cs="宋体"/>
                <w:b/>
                <w:bCs/>
                <w:color w:val="000000"/>
                <w:sz w:val="21"/>
                <w:szCs w:val="21"/>
              </w:rPr>
            </w:pPr>
            <w:r w:rsidRPr="005879EF">
              <w:rPr>
                <w:rFonts w:ascii="宋体" w:hAnsi="宋体" w:cs="宋体" w:hint="eastAsia"/>
                <w:b/>
                <w:bCs/>
                <w:color w:val="000000"/>
                <w:sz w:val="21"/>
                <w:szCs w:val="21"/>
              </w:rPr>
              <w:t>中标人应在《PPP项目合同》签订后30天内按投标承诺提交符合要求的实际到岗维护人员</w:t>
            </w:r>
            <w:r w:rsidR="00D805DD" w:rsidRPr="005879EF">
              <w:rPr>
                <w:rFonts w:ascii="宋体" w:hAnsi="宋体" w:cs="宋体" w:hint="eastAsia"/>
                <w:b/>
                <w:bCs/>
                <w:color w:val="000000"/>
                <w:sz w:val="21"/>
                <w:szCs w:val="21"/>
              </w:rPr>
              <w:t>、维护车辆、维护设备</w:t>
            </w:r>
            <w:r w:rsidRPr="005879EF">
              <w:rPr>
                <w:rFonts w:ascii="宋体" w:hAnsi="宋体" w:cs="宋体" w:hint="eastAsia"/>
                <w:b/>
                <w:bCs/>
                <w:color w:val="000000"/>
                <w:sz w:val="21"/>
                <w:szCs w:val="21"/>
              </w:rPr>
              <w:t>配备表，并根据项目维护要求及时配备相关人员</w:t>
            </w:r>
            <w:r w:rsidR="00D805DD" w:rsidRPr="005879EF">
              <w:rPr>
                <w:rFonts w:ascii="宋体" w:hAnsi="宋体" w:cs="宋体" w:hint="eastAsia"/>
                <w:b/>
                <w:bCs/>
                <w:color w:val="000000"/>
                <w:sz w:val="21"/>
                <w:szCs w:val="21"/>
              </w:rPr>
              <w:t>、车辆、设备到位</w:t>
            </w:r>
            <w:r w:rsidRPr="005879EF">
              <w:rPr>
                <w:rFonts w:ascii="宋体" w:hAnsi="宋体" w:cs="宋体" w:hint="eastAsia"/>
                <w:b/>
                <w:bCs/>
                <w:color w:val="000000"/>
                <w:sz w:val="21"/>
                <w:szCs w:val="21"/>
              </w:rPr>
              <w:t>（未按投标承诺</w:t>
            </w:r>
            <w:r w:rsidR="00D805DD" w:rsidRPr="005879EF">
              <w:rPr>
                <w:rFonts w:ascii="宋体" w:hAnsi="宋体" w:cs="宋体" w:hint="eastAsia"/>
                <w:b/>
                <w:bCs/>
                <w:color w:val="000000"/>
                <w:sz w:val="21"/>
                <w:szCs w:val="21"/>
              </w:rPr>
              <w:t>到位</w:t>
            </w:r>
            <w:r w:rsidRPr="005879EF">
              <w:rPr>
                <w:rFonts w:ascii="宋体" w:hAnsi="宋体" w:cs="宋体" w:hint="eastAsia"/>
                <w:b/>
                <w:bCs/>
                <w:color w:val="000000"/>
                <w:sz w:val="21"/>
                <w:szCs w:val="21"/>
              </w:rPr>
              <w:t>的按缺勤</w:t>
            </w:r>
            <w:r w:rsidR="00D805DD" w:rsidRPr="005879EF">
              <w:rPr>
                <w:rFonts w:ascii="宋体" w:hAnsi="宋体" w:cs="宋体" w:hint="eastAsia"/>
                <w:b/>
                <w:bCs/>
                <w:color w:val="000000"/>
                <w:sz w:val="21"/>
                <w:szCs w:val="21"/>
              </w:rPr>
              <w:t>等</w:t>
            </w:r>
            <w:r w:rsidRPr="005879EF">
              <w:rPr>
                <w:rFonts w:ascii="宋体" w:hAnsi="宋体" w:cs="宋体" w:hint="eastAsia"/>
                <w:b/>
                <w:bCs/>
                <w:color w:val="000000"/>
                <w:sz w:val="21"/>
                <w:szCs w:val="21"/>
              </w:rPr>
              <w:t>进行违约处罚）。</w:t>
            </w:r>
          </w:p>
        </w:tc>
      </w:tr>
      <w:tr w:rsidR="002043ED" w:rsidRPr="005879EF" w14:paraId="69F15941" w14:textId="77777777" w:rsidTr="00E76EE7">
        <w:trPr>
          <w:trHeight w:val="406"/>
        </w:trPr>
        <w:tc>
          <w:tcPr>
            <w:tcW w:w="1526" w:type="dxa"/>
            <w:vMerge w:val="restart"/>
            <w:shd w:val="clear" w:color="auto" w:fill="FFFFFF"/>
            <w:vAlign w:val="center"/>
          </w:tcPr>
          <w:p w14:paraId="045D3AE7"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智慧照明远程监控方案</w:t>
            </w:r>
          </w:p>
          <w:p w14:paraId="07A95C81"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w:t>
            </w:r>
            <w:r w:rsidRPr="005879EF">
              <w:rPr>
                <w:rFonts w:ascii="宋体" w:hAnsi="宋体" w:cs="宋体"/>
                <w:color w:val="000000"/>
                <w:kern w:val="0"/>
                <w:sz w:val="21"/>
                <w:szCs w:val="21"/>
              </w:rPr>
              <w:t>10</w:t>
            </w:r>
            <w:r w:rsidRPr="005879EF">
              <w:rPr>
                <w:rFonts w:ascii="宋体" w:hAnsi="宋体" w:cs="宋体" w:hint="eastAsia"/>
                <w:color w:val="000000"/>
                <w:kern w:val="0"/>
                <w:sz w:val="21"/>
                <w:szCs w:val="21"/>
              </w:rPr>
              <w:t>分）</w:t>
            </w:r>
          </w:p>
        </w:tc>
        <w:tc>
          <w:tcPr>
            <w:tcW w:w="709" w:type="dxa"/>
            <w:shd w:val="clear" w:color="auto" w:fill="FFFFFF"/>
            <w:vAlign w:val="center"/>
          </w:tcPr>
          <w:p w14:paraId="074E7744"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4</w:t>
            </w:r>
            <w:r w:rsidRPr="005879EF">
              <w:rPr>
                <w:rFonts w:ascii="宋体" w:hAnsi="宋体" w:cs="宋体" w:hint="eastAsia"/>
                <w:color w:val="000000"/>
                <w:kern w:val="0"/>
                <w:sz w:val="21"/>
                <w:szCs w:val="21"/>
              </w:rPr>
              <w:t>分</w:t>
            </w:r>
          </w:p>
        </w:tc>
        <w:tc>
          <w:tcPr>
            <w:tcW w:w="6945" w:type="dxa"/>
            <w:shd w:val="clear" w:color="auto" w:fill="FFFFFF"/>
            <w:vAlign w:val="center"/>
          </w:tcPr>
          <w:p w14:paraId="68421A3B" w14:textId="77777777" w:rsidR="002043ED" w:rsidRPr="005879EF" w:rsidRDefault="002043ED" w:rsidP="006E15C9">
            <w:pPr>
              <w:spacing w:line="300" w:lineRule="exact"/>
              <w:ind w:firstLine="420"/>
              <w:jc w:val="both"/>
              <w:rPr>
                <w:rFonts w:ascii="Calibri" w:hAnsi="Calibri"/>
                <w:color w:val="000000"/>
                <w:sz w:val="21"/>
                <w:szCs w:val="21"/>
              </w:rPr>
            </w:pPr>
            <w:r w:rsidRPr="005879EF">
              <w:rPr>
                <w:rFonts w:ascii="Calibri" w:hAnsi="Calibri" w:hint="eastAsia"/>
                <w:color w:val="000000"/>
                <w:sz w:val="21"/>
                <w:szCs w:val="21"/>
              </w:rPr>
              <w:t>对投标供应商提供的照明远程监控平台的功能实现情况、先进性、界面优化性、操作便捷性、配置和技术参数情况进行评分：</w:t>
            </w:r>
          </w:p>
          <w:p w14:paraId="4AF541EB" w14:textId="77777777" w:rsidR="002043ED" w:rsidRPr="005879EF" w:rsidRDefault="002043ED" w:rsidP="006E15C9">
            <w:pPr>
              <w:numPr>
                <w:ilvl w:val="0"/>
                <w:numId w:val="26"/>
              </w:numPr>
              <w:spacing w:line="240" w:lineRule="auto"/>
              <w:ind w:firstLineChars="0"/>
              <w:rPr>
                <w:sz w:val="21"/>
                <w:szCs w:val="21"/>
              </w:rPr>
            </w:pPr>
            <w:r w:rsidRPr="005879EF">
              <w:rPr>
                <w:rFonts w:hint="eastAsia"/>
                <w:sz w:val="21"/>
                <w:szCs w:val="21"/>
              </w:rPr>
              <w:t>满足招标文件要求并予以较大优化，能最大程度保障本项目顺利实施的，得</w:t>
            </w:r>
            <w:r w:rsidRPr="005879EF">
              <w:rPr>
                <w:sz w:val="21"/>
                <w:szCs w:val="21"/>
              </w:rPr>
              <w:t>3.6</w:t>
            </w:r>
            <w:r w:rsidRPr="005879EF">
              <w:rPr>
                <w:rFonts w:hint="eastAsia"/>
                <w:sz w:val="21"/>
                <w:szCs w:val="21"/>
              </w:rPr>
              <w:t>-</w:t>
            </w:r>
            <w:r w:rsidRPr="005879EF">
              <w:rPr>
                <w:sz w:val="21"/>
                <w:szCs w:val="21"/>
              </w:rPr>
              <w:t>4</w:t>
            </w:r>
            <w:r w:rsidRPr="005879EF">
              <w:rPr>
                <w:rFonts w:hint="eastAsia"/>
                <w:sz w:val="21"/>
                <w:szCs w:val="21"/>
              </w:rPr>
              <w:t>分；</w:t>
            </w:r>
          </w:p>
          <w:p w14:paraId="3DEEB135" w14:textId="77777777" w:rsidR="002043ED" w:rsidRPr="005879EF" w:rsidRDefault="002043ED" w:rsidP="006E15C9">
            <w:pPr>
              <w:numPr>
                <w:ilvl w:val="0"/>
                <w:numId w:val="26"/>
              </w:numPr>
              <w:spacing w:line="240" w:lineRule="auto"/>
              <w:ind w:firstLineChars="0"/>
              <w:rPr>
                <w:sz w:val="21"/>
                <w:szCs w:val="21"/>
              </w:rPr>
            </w:pPr>
            <w:r w:rsidRPr="005879EF">
              <w:rPr>
                <w:rFonts w:hint="eastAsia"/>
                <w:sz w:val="21"/>
                <w:szCs w:val="21"/>
              </w:rPr>
              <w:t>满足招标文件要求并予以优化，能较大程度保障本项目顺利实施的，得</w:t>
            </w:r>
            <w:r w:rsidRPr="005879EF">
              <w:rPr>
                <w:sz w:val="21"/>
                <w:szCs w:val="21"/>
              </w:rPr>
              <w:t>3.2</w:t>
            </w:r>
            <w:r w:rsidRPr="005879EF">
              <w:rPr>
                <w:rFonts w:hint="eastAsia"/>
                <w:sz w:val="21"/>
                <w:szCs w:val="21"/>
              </w:rPr>
              <w:t>-</w:t>
            </w:r>
            <w:r w:rsidRPr="005879EF">
              <w:rPr>
                <w:sz w:val="21"/>
                <w:szCs w:val="21"/>
              </w:rPr>
              <w:t>3.6</w:t>
            </w:r>
            <w:r w:rsidRPr="005879EF">
              <w:rPr>
                <w:rFonts w:hint="eastAsia"/>
                <w:sz w:val="21"/>
                <w:szCs w:val="21"/>
              </w:rPr>
              <w:t>分；</w:t>
            </w:r>
          </w:p>
          <w:p w14:paraId="09111A1F" w14:textId="77777777" w:rsidR="002043ED" w:rsidRPr="005879EF" w:rsidRDefault="002043ED" w:rsidP="006E15C9">
            <w:pPr>
              <w:numPr>
                <w:ilvl w:val="0"/>
                <w:numId w:val="26"/>
              </w:numPr>
              <w:spacing w:line="240" w:lineRule="auto"/>
              <w:ind w:firstLineChars="0"/>
              <w:rPr>
                <w:sz w:val="21"/>
                <w:szCs w:val="21"/>
              </w:rPr>
            </w:pPr>
            <w:r w:rsidRPr="005879EF">
              <w:rPr>
                <w:rFonts w:hint="eastAsia"/>
                <w:sz w:val="21"/>
                <w:szCs w:val="21"/>
              </w:rPr>
              <w:t>满足招标文件要求，能保障本项目顺利实施的，得</w:t>
            </w:r>
            <w:r w:rsidRPr="005879EF">
              <w:rPr>
                <w:sz w:val="21"/>
                <w:szCs w:val="21"/>
              </w:rPr>
              <w:t>2.8</w:t>
            </w:r>
            <w:r w:rsidRPr="005879EF">
              <w:rPr>
                <w:rFonts w:hint="eastAsia"/>
                <w:sz w:val="21"/>
                <w:szCs w:val="21"/>
              </w:rPr>
              <w:t>-</w:t>
            </w:r>
            <w:r w:rsidRPr="005879EF">
              <w:rPr>
                <w:sz w:val="21"/>
                <w:szCs w:val="21"/>
              </w:rPr>
              <w:t>3.2</w:t>
            </w:r>
            <w:r w:rsidRPr="005879EF">
              <w:rPr>
                <w:rFonts w:hint="eastAsia"/>
                <w:sz w:val="21"/>
                <w:szCs w:val="21"/>
              </w:rPr>
              <w:t>分；</w:t>
            </w:r>
          </w:p>
          <w:p w14:paraId="7023BEE5" w14:textId="77777777" w:rsidR="002043ED" w:rsidRPr="005879EF" w:rsidRDefault="002043ED" w:rsidP="006E15C9">
            <w:pPr>
              <w:numPr>
                <w:ilvl w:val="0"/>
                <w:numId w:val="26"/>
              </w:numPr>
              <w:spacing w:line="240" w:lineRule="auto"/>
              <w:ind w:firstLineChars="0"/>
              <w:rPr>
                <w:sz w:val="21"/>
                <w:szCs w:val="21"/>
              </w:rPr>
            </w:pPr>
            <w:r w:rsidRPr="005879EF">
              <w:rPr>
                <w:rFonts w:hint="eastAsia"/>
                <w:sz w:val="21"/>
                <w:szCs w:val="21"/>
              </w:rPr>
              <w:t>与招标文件要求有非实质性偏差的，但能基本保障本项目实施的，得</w:t>
            </w:r>
            <w:r w:rsidRPr="005879EF">
              <w:rPr>
                <w:sz w:val="21"/>
                <w:szCs w:val="21"/>
              </w:rPr>
              <w:t>2.4</w:t>
            </w:r>
            <w:r w:rsidRPr="005879EF">
              <w:rPr>
                <w:rFonts w:hint="eastAsia"/>
                <w:sz w:val="21"/>
                <w:szCs w:val="21"/>
              </w:rPr>
              <w:t>-</w:t>
            </w:r>
            <w:r w:rsidRPr="005879EF">
              <w:rPr>
                <w:sz w:val="21"/>
                <w:szCs w:val="21"/>
              </w:rPr>
              <w:t>2.8</w:t>
            </w:r>
            <w:r w:rsidRPr="005879EF">
              <w:rPr>
                <w:rFonts w:hint="eastAsia"/>
                <w:sz w:val="21"/>
                <w:szCs w:val="21"/>
              </w:rPr>
              <w:t>分；</w:t>
            </w:r>
          </w:p>
          <w:p w14:paraId="265F5AC4" w14:textId="77777777" w:rsidR="002043ED" w:rsidRPr="005879EF" w:rsidRDefault="002043ED" w:rsidP="006E15C9">
            <w:pPr>
              <w:numPr>
                <w:ilvl w:val="0"/>
                <w:numId w:val="26"/>
              </w:numPr>
              <w:spacing w:line="240" w:lineRule="auto"/>
              <w:ind w:firstLineChars="0"/>
              <w:rPr>
                <w:sz w:val="21"/>
                <w:szCs w:val="21"/>
              </w:rPr>
            </w:pPr>
            <w:r w:rsidRPr="005879EF">
              <w:rPr>
                <w:rFonts w:hint="eastAsia"/>
                <w:sz w:val="21"/>
                <w:szCs w:val="21"/>
              </w:rPr>
              <w:t>与招标文件要求有实质性偏差或未提供有效说明材料的，不得分。</w:t>
            </w:r>
          </w:p>
          <w:p w14:paraId="3329E98B" w14:textId="77777777" w:rsidR="002043ED" w:rsidRPr="005879EF" w:rsidRDefault="002043ED" w:rsidP="006E15C9">
            <w:pPr>
              <w:spacing w:line="300" w:lineRule="exact"/>
              <w:ind w:firstLineChars="0" w:firstLine="0"/>
              <w:jc w:val="both"/>
              <w:rPr>
                <w:rFonts w:ascii="Calibri" w:hAnsi="Calibri"/>
                <w:color w:val="000000"/>
                <w:sz w:val="21"/>
                <w:szCs w:val="21"/>
              </w:rPr>
            </w:pPr>
            <w:r w:rsidRPr="005879EF">
              <w:rPr>
                <w:rFonts w:ascii="宋体" w:hAnsi="宋体" w:cs="宋体" w:hint="eastAsia"/>
                <w:b/>
                <w:bCs/>
                <w:color w:val="000000"/>
                <w:sz w:val="21"/>
                <w:szCs w:val="21"/>
              </w:rPr>
              <w:t>投标供应商中标后实际供货安装产品应完全满足投标产品品牌及技术参数，因产品负偏离引起的一切责任均由投标供应商承担。</w:t>
            </w:r>
          </w:p>
        </w:tc>
      </w:tr>
      <w:tr w:rsidR="002043ED" w:rsidRPr="005879EF" w14:paraId="70A19298" w14:textId="77777777" w:rsidTr="00E76EE7">
        <w:trPr>
          <w:trHeight w:val="406"/>
        </w:trPr>
        <w:tc>
          <w:tcPr>
            <w:tcW w:w="1526" w:type="dxa"/>
            <w:vMerge/>
            <w:shd w:val="clear" w:color="auto" w:fill="FFFFFF"/>
            <w:vAlign w:val="center"/>
          </w:tcPr>
          <w:p w14:paraId="6AF9F1B2"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p>
        </w:tc>
        <w:tc>
          <w:tcPr>
            <w:tcW w:w="709" w:type="dxa"/>
            <w:shd w:val="clear" w:color="auto" w:fill="FFFFFF"/>
            <w:vAlign w:val="center"/>
          </w:tcPr>
          <w:p w14:paraId="11BA26C3"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3</w:t>
            </w:r>
            <w:r w:rsidRPr="005879EF">
              <w:rPr>
                <w:rFonts w:ascii="宋体" w:hAnsi="宋体" w:cs="宋体" w:hint="eastAsia"/>
                <w:color w:val="000000"/>
                <w:kern w:val="0"/>
                <w:sz w:val="21"/>
                <w:szCs w:val="21"/>
              </w:rPr>
              <w:t>分</w:t>
            </w:r>
          </w:p>
        </w:tc>
        <w:tc>
          <w:tcPr>
            <w:tcW w:w="6945" w:type="dxa"/>
            <w:shd w:val="clear" w:color="auto" w:fill="FFFFFF"/>
            <w:vAlign w:val="center"/>
          </w:tcPr>
          <w:p w14:paraId="2D6DCC4D" w14:textId="77777777" w:rsidR="002043ED" w:rsidRPr="005879EF" w:rsidRDefault="002043ED" w:rsidP="006E15C9">
            <w:pPr>
              <w:spacing w:line="300" w:lineRule="exact"/>
              <w:ind w:firstLine="420"/>
              <w:jc w:val="both"/>
              <w:rPr>
                <w:rFonts w:ascii="Calibri" w:hAnsi="Calibri"/>
                <w:color w:val="000000"/>
                <w:sz w:val="21"/>
                <w:szCs w:val="21"/>
              </w:rPr>
            </w:pPr>
            <w:r w:rsidRPr="005879EF">
              <w:rPr>
                <w:rFonts w:ascii="Calibri" w:hAnsi="Calibri" w:hint="eastAsia"/>
                <w:color w:val="000000"/>
                <w:sz w:val="21"/>
                <w:szCs w:val="21"/>
              </w:rPr>
              <w:t>对投标供应商提供的终端控制器和单灯控制器的配置、信号传输和技术参数进行评分：</w:t>
            </w:r>
          </w:p>
          <w:p w14:paraId="6843680F" w14:textId="77777777" w:rsidR="002043ED" w:rsidRPr="005879EF" w:rsidRDefault="002043ED" w:rsidP="006E15C9">
            <w:pPr>
              <w:numPr>
                <w:ilvl w:val="0"/>
                <w:numId w:val="27"/>
              </w:numPr>
              <w:spacing w:line="240" w:lineRule="auto"/>
              <w:ind w:firstLineChars="0"/>
              <w:rPr>
                <w:sz w:val="21"/>
                <w:szCs w:val="21"/>
              </w:rPr>
            </w:pPr>
            <w:r w:rsidRPr="005879EF">
              <w:rPr>
                <w:rFonts w:hint="eastAsia"/>
                <w:sz w:val="21"/>
                <w:szCs w:val="21"/>
              </w:rPr>
              <w:t>满足招标文件要求并予以较大优化，能最大程度保障本项目顺利实施的，得</w:t>
            </w:r>
            <w:r w:rsidRPr="005879EF">
              <w:rPr>
                <w:sz w:val="21"/>
                <w:szCs w:val="21"/>
              </w:rPr>
              <w:t>2.7</w:t>
            </w:r>
            <w:r w:rsidRPr="005879EF">
              <w:rPr>
                <w:rFonts w:hint="eastAsia"/>
                <w:sz w:val="21"/>
                <w:szCs w:val="21"/>
              </w:rPr>
              <w:t>-</w:t>
            </w:r>
            <w:r w:rsidRPr="005879EF">
              <w:rPr>
                <w:sz w:val="21"/>
                <w:szCs w:val="21"/>
              </w:rPr>
              <w:t>3</w:t>
            </w:r>
            <w:r w:rsidRPr="005879EF">
              <w:rPr>
                <w:rFonts w:hint="eastAsia"/>
                <w:sz w:val="21"/>
                <w:szCs w:val="21"/>
              </w:rPr>
              <w:t>分</w:t>
            </w:r>
          </w:p>
          <w:p w14:paraId="7CFBE93A" w14:textId="77777777" w:rsidR="002043ED" w:rsidRPr="005879EF" w:rsidRDefault="002043ED" w:rsidP="006E15C9">
            <w:pPr>
              <w:numPr>
                <w:ilvl w:val="0"/>
                <w:numId w:val="27"/>
              </w:numPr>
              <w:spacing w:line="240" w:lineRule="auto"/>
              <w:ind w:firstLineChars="0"/>
              <w:rPr>
                <w:sz w:val="21"/>
                <w:szCs w:val="21"/>
              </w:rPr>
            </w:pPr>
            <w:r w:rsidRPr="005879EF">
              <w:rPr>
                <w:rFonts w:hint="eastAsia"/>
                <w:sz w:val="21"/>
                <w:szCs w:val="21"/>
              </w:rPr>
              <w:t>满足招标文件要求并予以优化，能较大程度保障本项目顺利实施的，得</w:t>
            </w:r>
            <w:r w:rsidRPr="005879EF">
              <w:rPr>
                <w:sz w:val="21"/>
                <w:szCs w:val="21"/>
              </w:rPr>
              <w:t>2.4</w:t>
            </w:r>
            <w:r w:rsidRPr="005879EF">
              <w:rPr>
                <w:rFonts w:hint="eastAsia"/>
                <w:sz w:val="21"/>
                <w:szCs w:val="21"/>
              </w:rPr>
              <w:t>-</w:t>
            </w:r>
            <w:r w:rsidRPr="005879EF">
              <w:rPr>
                <w:sz w:val="21"/>
                <w:szCs w:val="21"/>
              </w:rPr>
              <w:t>2.7</w:t>
            </w:r>
            <w:r w:rsidRPr="005879EF">
              <w:rPr>
                <w:rFonts w:hint="eastAsia"/>
                <w:sz w:val="21"/>
                <w:szCs w:val="21"/>
              </w:rPr>
              <w:t>分；</w:t>
            </w:r>
          </w:p>
          <w:p w14:paraId="672F57D8" w14:textId="77777777" w:rsidR="002043ED" w:rsidRPr="005879EF" w:rsidRDefault="002043ED" w:rsidP="006E15C9">
            <w:pPr>
              <w:numPr>
                <w:ilvl w:val="0"/>
                <w:numId w:val="27"/>
              </w:numPr>
              <w:spacing w:line="240" w:lineRule="auto"/>
              <w:ind w:firstLineChars="0"/>
              <w:rPr>
                <w:sz w:val="21"/>
                <w:szCs w:val="21"/>
              </w:rPr>
            </w:pPr>
            <w:r w:rsidRPr="005879EF">
              <w:rPr>
                <w:rFonts w:hint="eastAsia"/>
                <w:sz w:val="21"/>
                <w:szCs w:val="21"/>
              </w:rPr>
              <w:t>满足招标文件要求，能保障本项目顺利实施的，得</w:t>
            </w:r>
            <w:r w:rsidRPr="005879EF">
              <w:rPr>
                <w:sz w:val="21"/>
                <w:szCs w:val="21"/>
              </w:rPr>
              <w:t>2.1</w:t>
            </w:r>
            <w:r w:rsidRPr="005879EF">
              <w:rPr>
                <w:rFonts w:hint="eastAsia"/>
                <w:sz w:val="21"/>
                <w:szCs w:val="21"/>
              </w:rPr>
              <w:t>-</w:t>
            </w:r>
            <w:r w:rsidRPr="005879EF">
              <w:rPr>
                <w:sz w:val="21"/>
                <w:szCs w:val="21"/>
              </w:rPr>
              <w:t>2.4</w:t>
            </w:r>
            <w:r w:rsidRPr="005879EF">
              <w:rPr>
                <w:rFonts w:hint="eastAsia"/>
                <w:sz w:val="21"/>
                <w:szCs w:val="21"/>
              </w:rPr>
              <w:t>分；</w:t>
            </w:r>
          </w:p>
          <w:p w14:paraId="1E49EA63" w14:textId="77777777" w:rsidR="002043ED" w:rsidRPr="005879EF" w:rsidRDefault="002043ED" w:rsidP="006E15C9">
            <w:pPr>
              <w:numPr>
                <w:ilvl w:val="0"/>
                <w:numId w:val="27"/>
              </w:numPr>
              <w:spacing w:line="240" w:lineRule="auto"/>
              <w:ind w:firstLineChars="0"/>
              <w:rPr>
                <w:sz w:val="21"/>
                <w:szCs w:val="21"/>
              </w:rPr>
            </w:pPr>
            <w:r w:rsidRPr="005879EF">
              <w:rPr>
                <w:rFonts w:hint="eastAsia"/>
                <w:sz w:val="21"/>
                <w:szCs w:val="21"/>
              </w:rPr>
              <w:t>与招标文件要求有非实质性偏差的，但能基本保障本项目实施的，得</w:t>
            </w:r>
            <w:r w:rsidRPr="005879EF">
              <w:rPr>
                <w:sz w:val="21"/>
                <w:szCs w:val="21"/>
              </w:rPr>
              <w:t>1.8</w:t>
            </w:r>
            <w:r w:rsidRPr="005879EF">
              <w:rPr>
                <w:rFonts w:hint="eastAsia"/>
                <w:sz w:val="21"/>
                <w:szCs w:val="21"/>
              </w:rPr>
              <w:t>-</w:t>
            </w:r>
            <w:r w:rsidRPr="005879EF">
              <w:rPr>
                <w:sz w:val="21"/>
                <w:szCs w:val="21"/>
              </w:rPr>
              <w:t>2.1</w:t>
            </w:r>
            <w:r w:rsidRPr="005879EF">
              <w:rPr>
                <w:rFonts w:hint="eastAsia"/>
                <w:sz w:val="21"/>
                <w:szCs w:val="21"/>
              </w:rPr>
              <w:t>分；</w:t>
            </w:r>
          </w:p>
          <w:p w14:paraId="14B1A78B" w14:textId="77777777" w:rsidR="002043ED" w:rsidRPr="005879EF" w:rsidRDefault="002043ED" w:rsidP="006E15C9">
            <w:pPr>
              <w:numPr>
                <w:ilvl w:val="0"/>
                <w:numId w:val="27"/>
              </w:numPr>
              <w:spacing w:line="240" w:lineRule="auto"/>
              <w:ind w:firstLineChars="0"/>
              <w:rPr>
                <w:sz w:val="21"/>
                <w:szCs w:val="21"/>
              </w:rPr>
            </w:pPr>
            <w:r w:rsidRPr="005879EF">
              <w:rPr>
                <w:rFonts w:hint="eastAsia"/>
                <w:sz w:val="21"/>
                <w:szCs w:val="21"/>
              </w:rPr>
              <w:t>与招标文件要求有实质性偏差或未提供有效说明材料的，不得分。</w:t>
            </w:r>
          </w:p>
          <w:p w14:paraId="7E752F39" w14:textId="77777777" w:rsidR="002043ED" w:rsidRPr="005879EF" w:rsidRDefault="002043ED" w:rsidP="006E15C9">
            <w:pPr>
              <w:spacing w:line="300" w:lineRule="exact"/>
              <w:ind w:firstLineChars="0" w:firstLine="0"/>
              <w:jc w:val="both"/>
              <w:rPr>
                <w:rFonts w:ascii="宋体" w:hAnsi="宋体" w:cs="宋体"/>
                <w:b/>
                <w:bCs/>
                <w:color w:val="000000"/>
                <w:sz w:val="21"/>
                <w:szCs w:val="21"/>
              </w:rPr>
            </w:pPr>
            <w:r w:rsidRPr="005879EF">
              <w:rPr>
                <w:rFonts w:ascii="宋体" w:hAnsi="宋体" w:cs="宋体" w:hint="eastAsia"/>
                <w:b/>
                <w:bCs/>
                <w:color w:val="000000"/>
                <w:sz w:val="21"/>
                <w:szCs w:val="21"/>
              </w:rPr>
              <w:t>投标供应商中标后实际供货安装产品应完全满足投标产品品牌及技术参数，因产品负偏离引起的一切责任均由投标供应商承担。</w:t>
            </w:r>
          </w:p>
        </w:tc>
      </w:tr>
      <w:tr w:rsidR="002043ED" w:rsidRPr="005879EF" w14:paraId="2102E768" w14:textId="77777777" w:rsidTr="00E76EE7">
        <w:trPr>
          <w:trHeight w:val="266"/>
        </w:trPr>
        <w:tc>
          <w:tcPr>
            <w:tcW w:w="1526" w:type="dxa"/>
            <w:vMerge/>
            <w:shd w:val="clear" w:color="auto" w:fill="FFFFFF"/>
            <w:vAlign w:val="center"/>
          </w:tcPr>
          <w:p w14:paraId="0181B8D9"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p>
        </w:tc>
        <w:tc>
          <w:tcPr>
            <w:tcW w:w="709" w:type="dxa"/>
            <w:shd w:val="clear" w:color="auto" w:fill="FFFFFF"/>
            <w:vAlign w:val="center"/>
          </w:tcPr>
          <w:p w14:paraId="689D1866"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3分</w:t>
            </w:r>
          </w:p>
        </w:tc>
        <w:tc>
          <w:tcPr>
            <w:tcW w:w="6945" w:type="dxa"/>
            <w:shd w:val="clear" w:color="auto" w:fill="FFFFFF"/>
            <w:vAlign w:val="center"/>
          </w:tcPr>
          <w:p w14:paraId="6DBDEA67" w14:textId="77777777" w:rsidR="002043ED" w:rsidRPr="005879EF" w:rsidRDefault="002043ED" w:rsidP="006E15C9">
            <w:pPr>
              <w:spacing w:line="300" w:lineRule="exact"/>
              <w:ind w:firstLineChars="0" w:firstLine="0"/>
              <w:jc w:val="both"/>
              <w:rPr>
                <w:sz w:val="21"/>
                <w:szCs w:val="21"/>
              </w:rPr>
            </w:pPr>
            <w:r w:rsidRPr="005879EF">
              <w:rPr>
                <w:rFonts w:hint="eastAsia"/>
                <w:sz w:val="21"/>
                <w:szCs w:val="21"/>
              </w:rPr>
              <w:t>本项目要求监控系统终端信息上线信息更新响应时间不超过</w:t>
            </w:r>
            <w:r w:rsidRPr="005879EF">
              <w:rPr>
                <w:sz w:val="21"/>
                <w:szCs w:val="21"/>
              </w:rPr>
              <w:t>20</w:t>
            </w:r>
            <w:r w:rsidRPr="005879EF">
              <w:rPr>
                <w:rFonts w:hint="eastAsia"/>
                <w:sz w:val="21"/>
                <w:szCs w:val="21"/>
              </w:rPr>
              <w:t>分钟（包括下线）。响应时间每减少</w:t>
            </w:r>
            <w:r w:rsidRPr="005879EF">
              <w:rPr>
                <w:sz w:val="21"/>
                <w:szCs w:val="21"/>
              </w:rPr>
              <w:t>6</w:t>
            </w:r>
            <w:r w:rsidRPr="005879EF">
              <w:rPr>
                <w:rFonts w:hint="eastAsia"/>
                <w:sz w:val="21"/>
                <w:szCs w:val="21"/>
              </w:rPr>
              <w:t>分钟加</w:t>
            </w:r>
            <w:r w:rsidRPr="005879EF">
              <w:rPr>
                <w:rFonts w:hint="eastAsia"/>
                <w:sz w:val="21"/>
                <w:szCs w:val="21"/>
              </w:rPr>
              <w:t>1</w:t>
            </w:r>
            <w:r w:rsidRPr="005879EF">
              <w:rPr>
                <w:rFonts w:hint="eastAsia"/>
                <w:sz w:val="21"/>
                <w:szCs w:val="21"/>
              </w:rPr>
              <w:t>分，此项最高得</w:t>
            </w:r>
            <w:r w:rsidRPr="005879EF">
              <w:rPr>
                <w:rFonts w:hint="eastAsia"/>
                <w:sz w:val="21"/>
                <w:szCs w:val="21"/>
              </w:rPr>
              <w:t>3</w:t>
            </w:r>
            <w:r w:rsidRPr="005879EF">
              <w:rPr>
                <w:rFonts w:hint="eastAsia"/>
                <w:sz w:val="21"/>
                <w:szCs w:val="21"/>
              </w:rPr>
              <w:t>分。</w:t>
            </w:r>
          </w:p>
          <w:p w14:paraId="29D6658F" w14:textId="77777777" w:rsidR="002043ED" w:rsidRPr="005879EF" w:rsidRDefault="002043ED" w:rsidP="006E15C9">
            <w:pPr>
              <w:spacing w:line="300" w:lineRule="exact"/>
              <w:ind w:firstLineChars="0" w:firstLine="0"/>
              <w:jc w:val="both"/>
              <w:rPr>
                <w:rFonts w:ascii="宋体" w:hAnsi="宋体" w:cs="宋体"/>
                <w:b/>
                <w:bCs/>
                <w:color w:val="000000"/>
                <w:sz w:val="21"/>
                <w:szCs w:val="21"/>
              </w:rPr>
            </w:pPr>
            <w:r w:rsidRPr="005879EF">
              <w:rPr>
                <w:rFonts w:ascii="宋体" w:hAnsi="宋体" w:cs="宋体" w:hint="eastAsia"/>
                <w:b/>
                <w:bCs/>
                <w:color w:val="000000"/>
                <w:sz w:val="21"/>
                <w:szCs w:val="21"/>
              </w:rPr>
              <w:t>投标供应商应提供相应承诺并详细说明相应技术方案，未提供相应说明材料的此项不得分。</w:t>
            </w:r>
          </w:p>
        </w:tc>
      </w:tr>
      <w:tr w:rsidR="002043ED" w:rsidRPr="005879EF" w14:paraId="506A6A43" w14:textId="77777777" w:rsidTr="00E76EE7">
        <w:trPr>
          <w:trHeight w:val="417"/>
        </w:trPr>
        <w:tc>
          <w:tcPr>
            <w:tcW w:w="1526" w:type="dxa"/>
            <w:shd w:val="clear" w:color="auto" w:fill="FFFFFF"/>
            <w:vAlign w:val="center"/>
          </w:tcPr>
          <w:p w14:paraId="07744D10"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应急响应方案</w:t>
            </w:r>
          </w:p>
          <w:p w14:paraId="13BD0ED8" w14:textId="77777777" w:rsidR="002043ED" w:rsidRPr="005879EF" w:rsidRDefault="002043ED"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w:t>
            </w:r>
            <w:r w:rsidR="005B07F2" w:rsidRPr="005879EF">
              <w:rPr>
                <w:rFonts w:ascii="宋体" w:hAnsi="宋体" w:cs="宋体"/>
                <w:color w:val="000000"/>
                <w:kern w:val="0"/>
                <w:sz w:val="21"/>
                <w:szCs w:val="21"/>
              </w:rPr>
              <w:t>3</w:t>
            </w:r>
            <w:r w:rsidRPr="005879EF">
              <w:rPr>
                <w:rFonts w:ascii="宋体" w:hAnsi="宋体" w:cs="宋体" w:hint="eastAsia"/>
                <w:color w:val="000000"/>
                <w:kern w:val="0"/>
                <w:sz w:val="21"/>
                <w:szCs w:val="21"/>
              </w:rPr>
              <w:t>分）</w:t>
            </w:r>
          </w:p>
        </w:tc>
        <w:tc>
          <w:tcPr>
            <w:tcW w:w="709" w:type="dxa"/>
            <w:shd w:val="clear" w:color="auto" w:fill="FFFFFF"/>
            <w:vAlign w:val="center"/>
          </w:tcPr>
          <w:p w14:paraId="56EF3881" w14:textId="77777777" w:rsidR="002043ED" w:rsidRPr="005879EF" w:rsidRDefault="005B07F2"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3</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32578402" w14:textId="77777777" w:rsidR="002043ED" w:rsidRPr="005879EF" w:rsidRDefault="002043ED" w:rsidP="006E15C9">
            <w:pPr>
              <w:spacing w:line="36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对投标供应商提供的路灯应急响应方案进行评分，包括但不限于因自然灾害、施工开挖、交通事故、其他突发事件引起的路灯应急养护维修</w:t>
            </w:r>
          </w:p>
          <w:p w14:paraId="626FFDB7" w14:textId="77777777" w:rsidR="002043ED" w:rsidRPr="005879EF" w:rsidRDefault="002043ED" w:rsidP="006E15C9">
            <w:pPr>
              <w:numPr>
                <w:ilvl w:val="0"/>
                <w:numId w:val="28"/>
              </w:numPr>
              <w:spacing w:line="240" w:lineRule="auto"/>
              <w:ind w:firstLineChars="0"/>
              <w:rPr>
                <w:sz w:val="21"/>
                <w:szCs w:val="21"/>
              </w:rPr>
            </w:pPr>
            <w:r w:rsidRPr="005879EF">
              <w:rPr>
                <w:rFonts w:hint="eastAsia"/>
                <w:sz w:val="21"/>
                <w:szCs w:val="21"/>
              </w:rPr>
              <w:t>全面、合理，针对性强的，得</w:t>
            </w:r>
            <w:r w:rsidR="005B07F2" w:rsidRPr="005879EF">
              <w:rPr>
                <w:sz w:val="21"/>
                <w:szCs w:val="21"/>
              </w:rPr>
              <w:t>2</w:t>
            </w:r>
            <w:r w:rsidRPr="005879EF">
              <w:rPr>
                <w:sz w:val="21"/>
                <w:szCs w:val="21"/>
              </w:rPr>
              <w:t>.</w:t>
            </w:r>
            <w:r w:rsidR="005B07F2" w:rsidRPr="005879EF">
              <w:rPr>
                <w:sz w:val="21"/>
                <w:szCs w:val="21"/>
              </w:rPr>
              <w:t>7</w:t>
            </w:r>
            <w:r w:rsidRPr="005879EF">
              <w:rPr>
                <w:sz w:val="21"/>
                <w:szCs w:val="21"/>
              </w:rPr>
              <w:t>-</w:t>
            </w:r>
            <w:r w:rsidR="005B07F2" w:rsidRPr="005879EF">
              <w:rPr>
                <w:sz w:val="21"/>
                <w:szCs w:val="21"/>
              </w:rPr>
              <w:t>3</w:t>
            </w:r>
            <w:r w:rsidRPr="005879EF">
              <w:rPr>
                <w:rFonts w:hint="eastAsia"/>
                <w:sz w:val="21"/>
                <w:szCs w:val="21"/>
              </w:rPr>
              <w:t>分；</w:t>
            </w:r>
          </w:p>
          <w:p w14:paraId="7D655022" w14:textId="77777777" w:rsidR="002043ED" w:rsidRPr="005879EF" w:rsidRDefault="002043ED" w:rsidP="006E15C9">
            <w:pPr>
              <w:numPr>
                <w:ilvl w:val="0"/>
                <w:numId w:val="28"/>
              </w:numPr>
              <w:spacing w:line="240" w:lineRule="auto"/>
              <w:ind w:firstLineChars="0"/>
              <w:rPr>
                <w:sz w:val="21"/>
                <w:szCs w:val="21"/>
              </w:rPr>
            </w:pPr>
            <w:r w:rsidRPr="005879EF">
              <w:rPr>
                <w:rFonts w:hint="eastAsia"/>
                <w:sz w:val="21"/>
                <w:szCs w:val="21"/>
              </w:rPr>
              <w:t>较为全面、合理，针对性较强的，得</w:t>
            </w:r>
            <w:r w:rsidR="005B07F2" w:rsidRPr="005879EF">
              <w:rPr>
                <w:sz w:val="21"/>
                <w:szCs w:val="21"/>
              </w:rPr>
              <w:t>2.4</w:t>
            </w:r>
            <w:r w:rsidR="005B07F2" w:rsidRPr="005879EF">
              <w:rPr>
                <w:rFonts w:hint="eastAsia"/>
                <w:sz w:val="21"/>
                <w:szCs w:val="21"/>
              </w:rPr>
              <w:t>-</w:t>
            </w:r>
            <w:r w:rsidR="005B07F2" w:rsidRPr="005879EF">
              <w:rPr>
                <w:sz w:val="21"/>
                <w:szCs w:val="21"/>
              </w:rPr>
              <w:t>2.7</w:t>
            </w:r>
            <w:r w:rsidR="005B07F2" w:rsidRPr="005879EF">
              <w:rPr>
                <w:rFonts w:hint="eastAsia"/>
                <w:sz w:val="21"/>
                <w:szCs w:val="21"/>
              </w:rPr>
              <w:t>分</w:t>
            </w:r>
            <w:r w:rsidRPr="005879EF">
              <w:rPr>
                <w:rFonts w:hint="eastAsia"/>
                <w:sz w:val="21"/>
                <w:szCs w:val="21"/>
              </w:rPr>
              <w:t>分；</w:t>
            </w:r>
          </w:p>
          <w:p w14:paraId="32C035D1" w14:textId="77777777" w:rsidR="002043ED" w:rsidRPr="005879EF" w:rsidRDefault="002043ED" w:rsidP="006E15C9">
            <w:pPr>
              <w:numPr>
                <w:ilvl w:val="0"/>
                <w:numId w:val="28"/>
              </w:numPr>
              <w:spacing w:line="240" w:lineRule="auto"/>
              <w:ind w:firstLineChars="0"/>
              <w:rPr>
                <w:sz w:val="21"/>
                <w:szCs w:val="21"/>
              </w:rPr>
            </w:pPr>
            <w:r w:rsidRPr="005879EF">
              <w:rPr>
                <w:rFonts w:hint="eastAsia"/>
                <w:sz w:val="21"/>
                <w:szCs w:val="21"/>
              </w:rPr>
              <w:t>基本全面、合理，针对性一般的，得</w:t>
            </w:r>
            <w:r w:rsidR="005B07F2" w:rsidRPr="005879EF">
              <w:rPr>
                <w:sz w:val="21"/>
                <w:szCs w:val="21"/>
              </w:rPr>
              <w:t>2.1</w:t>
            </w:r>
            <w:r w:rsidR="005B07F2" w:rsidRPr="005879EF">
              <w:rPr>
                <w:rFonts w:hint="eastAsia"/>
                <w:sz w:val="21"/>
                <w:szCs w:val="21"/>
              </w:rPr>
              <w:t>-</w:t>
            </w:r>
            <w:r w:rsidR="005B07F2" w:rsidRPr="005879EF">
              <w:rPr>
                <w:sz w:val="21"/>
                <w:szCs w:val="21"/>
              </w:rPr>
              <w:t>2.4</w:t>
            </w:r>
            <w:r w:rsidRPr="005879EF">
              <w:rPr>
                <w:rFonts w:hint="eastAsia"/>
                <w:sz w:val="21"/>
                <w:szCs w:val="21"/>
              </w:rPr>
              <w:t>分；</w:t>
            </w:r>
          </w:p>
          <w:p w14:paraId="12DD6A5F" w14:textId="77777777" w:rsidR="002043ED" w:rsidRPr="005879EF" w:rsidRDefault="002043ED" w:rsidP="006E15C9">
            <w:pPr>
              <w:numPr>
                <w:ilvl w:val="0"/>
                <w:numId w:val="28"/>
              </w:numPr>
              <w:spacing w:line="240" w:lineRule="auto"/>
              <w:ind w:firstLineChars="0"/>
              <w:rPr>
                <w:sz w:val="21"/>
                <w:szCs w:val="21"/>
              </w:rPr>
            </w:pPr>
            <w:r w:rsidRPr="005879EF">
              <w:rPr>
                <w:rFonts w:hint="eastAsia"/>
                <w:sz w:val="21"/>
                <w:szCs w:val="21"/>
              </w:rPr>
              <w:t>简单或存在缺漏的，得</w:t>
            </w:r>
            <w:r w:rsidR="005B07F2" w:rsidRPr="005879EF">
              <w:rPr>
                <w:sz w:val="21"/>
                <w:szCs w:val="21"/>
              </w:rPr>
              <w:t>1.8</w:t>
            </w:r>
            <w:r w:rsidR="005B07F2" w:rsidRPr="005879EF">
              <w:rPr>
                <w:rFonts w:hint="eastAsia"/>
                <w:sz w:val="21"/>
                <w:szCs w:val="21"/>
              </w:rPr>
              <w:t>-</w:t>
            </w:r>
            <w:r w:rsidR="005B07F2" w:rsidRPr="005879EF">
              <w:rPr>
                <w:sz w:val="21"/>
                <w:szCs w:val="21"/>
              </w:rPr>
              <w:t>2.1</w:t>
            </w:r>
            <w:r w:rsidRPr="005879EF">
              <w:rPr>
                <w:rFonts w:hint="eastAsia"/>
                <w:sz w:val="21"/>
                <w:szCs w:val="21"/>
              </w:rPr>
              <w:t>分；</w:t>
            </w:r>
          </w:p>
          <w:p w14:paraId="53467103" w14:textId="77777777" w:rsidR="002043ED" w:rsidRPr="005879EF" w:rsidRDefault="00B34EE2" w:rsidP="006E15C9">
            <w:pPr>
              <w:numPr>
                <w:ilvl w:val="0"/>
                <w:numId w:val="28"/>
              </w:numPr>
              <w:spacing w:line="240" w:lineRule="auto"/>
              <w:ind w:firstLineChars="0"/>
              <w:rPr>
                <w:rFonts w:ascii="宋体" w:hAnsi="宋体" w:cs="宋体"/>
                <w:color w:val="000000"/>
                <w:sz w:val="21"/>
                <w:szCs w:val="21"/>
              </w:rPr>
            </w:pPr>
            <w:r w:rsidRPr="005879EF">
              <w:rPr>
                <w:rFonts w:hint="eastAsia"/>
                <w:sz w:val="21"/>
                <w:szCs w:val="21"/>
              </w:rPr>
              <w:t>严重</w:t>
            </w:r>
            <w:r w:rsidR="002043ED" w:rsidRPr="005879EF">
              <w:rPr>
                <w:rFonts w:hint="eastAsia"/>
                <w:sz w:val="21"/>
                <w:szCs w:val="21"/>
              </w:rPr>
              <w:t>偏离要求，或无具体描述</w:t>
            </w:r>
            <w:r w:rsidRPr="005879EF">
              <w:rPr>
                <w:rFonts w:hint="eastAsia"/>
                <w:sz w:val="21"/>
                <w:szCs w:val="21"/>
              </w:rPr>
              <w:t>的</w:t>
            </w:r>
            <w:r w:rsidR="002043ED" w:rsidRPr="005879EF">
              <w:rPr>
                <w:rFonts w:hint="eastAsia"/>
                <w:sz w:val="21"/>
                <w:szCs w:val="21"/>
              </w:rPr>
              <w:t>，得</w:t>
            </w:r>
            <w:r w:rsidR="002043ED" w:rsidRPr="005879EF">
              <w:rPr>
                <w:rFonts w:hint="eastAsia"/>
                <w:sz w:val="21"/>
                <w:szCs w:val="21"/>
              </w:rPr>
              <w:t>0</w:t>
            </w:r>
            <w:r w:rsidR="002043ED" w:rsidRPr="005879EF">
              <w:rPr>
                <w:rFonts w:hint="eastAsia"/>
                <w:sz w:val="21"/>
                <w:szCs w:val="21"/>
              </w:rPr>
              <w:t>分。</w:t>
            </w:r>
          </w:p>
        </w:tc>
      </w:tr>
      <w:tr w:rsidR="002043ED" w:rsidRPr="005879EF" w14:paraId="34A8E2CB" w14:textId="77777777" w:rsidTr="00E76EE7">
        <w:trPr>
          <w:trHeight w:val="417"/>
        </w:trPr>
        <w:tc>
          <w:tcPr>
            <w:tcW w:w="1526" w:type="dxa"/>
            <w:shd w:val="clear" w:color="auto" w:fill="FFFFFF"/>
            <w:vAlign w:val="center"/>
          </w:tcPr>
          <w:p w14:paraId="1D7B74F1" w14:textId="77777777" w:rsidR="002043ED" w:rsidRPr="005879EF" w:rsidRDefault="002043ED" w:rsidP="006E15C9">
            <w:pPr>
              <w:tabs>
                <w:tab w:val="left" w:pos="379"/>
              </w:tabs>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投诉处理方案</w:t>
            </w:r>
          </w:p>
          <w:p w14:paraId="24420AE8" w14:textId="77777777" w:rsidR="002043ED" w:rsidRPr="005879EF" w:rsidRDefault="002043ED" w:rsidP="006E15C9">
            <w:pPr>
              <w:tabs>
                <w:tab w:val="left" w:pos="379"/>
              </w:tabs>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w:t>
            </w:r>
            <w:r w:rsidR="00B34EE2"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709" w:type="dxa"/>
            <w:shd w:val="clear" w:color="auto" w:fill="FFFFFF"/>
            <w:vAlign w:val="center"/>
          </w:tcPr>
          <w:p w14:paraId="14A93974" w14:textId="06E56D68" w:rsidR="002043ED" w:rsidRPr="005879EF" w:rsidRDefault="00DF1D7C" w:rsidP="006E15C9">
            <w:pPr>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3B0DE272" w14:textId="77777777" w:rsidR="002043ED" w:rsidRPr="005879EF" w:rsidRDefault="002043ED" w:rsidP="006E15C9">
            <w:pPr>
              <w:spacing w:line="36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对投标供应商提供的投诉处理方案进行评分</w:t>
            </w:r>
          </w:p>
          <w:p w14:paraId="1EB4F7F2" w14:textId="77777777" w:rsidR="005B07F2" w:rsidRPr="005879EF" w:rsidRDefault="005B07F2" w:rsidP="005B07F2">
            <w:pPr>
              <w:numPr>
                <w:ilvl w:val="0"/>
                <w:numId w:val="29"/>
              </w:numPr>
              <w:spacing w:line="240" w:lineRule="auto"/>
              <w:ind w:firstLineChars="0"/>
              <w:rPr>
                <w:sz w:val="21"/>
                <w:szCs w:val="21"/>
              </w:rPr>
            </w:pPr>
            <w:r w:rsidRPr="005879EF">
              <w:rPr>
                <w:rFonts w:hint="eastAsia"/>
                <w:sz w:val="21"/>
                <w:szCs w:val="21"/>
              </w:rPr>
              <w:t>全面、合理，针对性强的，得</w:t>
            </w:r>
            <w:r w:rsidR="00B34EE2" w:rsidRPr="005879EF">
              <w:rPr>
                <w:sz w:val="21"/>
                <w:szCs w:val="21"/>
              </w:rPr>
              <w:t>1.8</w:t>
            </w:r>
            <w:r w:rsidRPr="005879EF">
              <w:rPr>
                <w:sz w:val="21"/>
                <w:szCs w:val="21"/>
              </w:rPr>
              <w:t>-</w:t>
            </w:r>
            <w:r w:rsidR="00B34EE2" w:rsidRPr="005879EF">
              <w:rPr>
                <w:sz w:val="21"/>
                <w:szCs w:val="21"/>
              </w:rPr>
              <w:t>2</w:t>
            </w:r>
            <w:r w:rsidRPr="005879EF">
              <w:rPr>
                <w:rFonts w:hint="eastAsia"/>
                <w:sz w:val="21"/>
                <w:szCs w:val="21"/>
              </w:rPr>
              <w:t>分；</w:t>
            </w:r>
          </w:p>
          <w:p w14:paraId="1F98D229" w14:textId="77777777" w:rsidR="005B07F2" w:rsidRPr="005879EF" w:rsidRDefault="005B07F2" w:rsidP="005B07F2">
            <w:pPr>
              <w:numPr>
                <w:ilvl w:val="0"/>
                <w:numId w:val="29"/>
              </w:numPr>
              <w:spacing w:line="240" w:lineRule="auto"/>
              <w:ind w:firstLineChars="0"/>
              <w:rPr>
                <w:sz w:val="21"/>
                <w:szCs w:val="21"/>
              </w:rPr>
            </w:pPr>
            <w:r w:rsidRPr="005879EF">
              <w:rPr>
                <w:rFonts w:hint="eastAsia"/>
                <w:sz w:val="21"/>
                <w:szCs w:val="21"/>
              </w:rPr>
              <w:t>较为全面、合理，针对性较强的，得</w:t>
            </w:r>
            <w:r w:rsidR="00B34EE2" w:rsidRPr="005879EF">
              <w:rPr>
                <w:sz w:val="21"/>
                <w:szCs w:val="21"/>
              </w:rPr>
              <w:t>1.6</w:t>
            </w:r>
            <w:r w:rsidRPr="005879EF">
              <w:rPr>
                <w:rFonts w:hint="eastAsia"/>
                <w:sz w:val="21"/>
                <w:szCs w:val="21"/>
              </w:rPr>
              <w:t>-</w:t>
            </w:r>
            <w:r w:rsidR="00B34EE2" w:rsidRPr="005879EF">
              <w:rPr>
                <w:sz w:val="21"/>
                <w:szCs w:val="21"/>
              </w:rPr>
              <w:t>1.8</w:t>
            </w:r>
            <w:r w:rsidRPr="005879EF">
              <w:rPr>
                <w:rFonts w:hint="eastAsia"/>
                <w:sz w:val="21"/>
                <w:szCs w:val="21"/>
              </w:rPr>
              <w:t>分分；</w:t>
            </w:r>
          </w:p>
          <w:p w14:paraId="44C3412A" w14:textId="77777777" w:rsidR="005B07F2" w:rsidRPr="005879EF" w:rsidRDefault="005B07F2" w:rsidP="005B07F2">
            <w:pPr>
              <w:numPr>
                <w:ilvl w:val="0"/>
                <w:numId w:val="29"/>
              </w:numPr>
              <w:spacing w:line="240" w:lineRule="auto"/>
              <w:ind w:firstLineChars="0"/>
              <w:rPr>
                <w:sz w:val="21"/>
                <w:szCs w:val="21"/>
              </w:rPr>
            </w:pPr>
            <w:r w:rsidRPr="005879EF">
              <w:rPr>
                <w:rFonts w:hint="eastAsia"/>
                <w:sz w:val="21"/>
                <w:szCs w:val="21"/>
              </w:rPr>
              <w:t>基本全面、合理，针对性一般的，得</w:t>
            </w:r>
            <w:r w:rsidR="00B34EE2" w:rsidRPr="005879EF">
              <w:rPr>
                <w:sz w:val="21"/>
                <w:szCs w:val="21"/>
              </w:rPr>
              <w:t>1.4</w:t>
            </w:r>
            <w:r w:rsidRPr="005879EF">
              <w:rPr>
                <w:rFonts w:hint="eastAsia"/>
                <w:sz w:val="21"/>
                <w:szCs w:val="21"/>
              </w:rPr>
              <w:t>-</w:t>
            </w:r>
            <w:r w:rsidR="00B34EE2" w:rsidRPr="005879EF">
              <w:rPr>
                <w:sz w:val="21"/>
                <w:szCs w:val="21"/>
              </w:rPr>
              <w:t>1.6</w:t>
            </w:r>
            <w:r w:rsidRPr="005879EF">
              <w:rPr>
                <w:rFonts w:hint="eastAsia"/>
                <w:sz w:val="21"/>
                <w:szCs w:val="21"/>
              </w:rPr>
              <w:t>分；</w:t>
            </w:r>
          </w:p>
          <w:p w14:paraId="11A7D309" w14:textId="77777777" w:rsidR="005B07F2" w:rsidRPr="005879EF" w:rsidRDefault="005B07F2" w:rsidP="005B07F2">
            <w:pPr>
              <w:numPr>
                <w:ilvl w:val="0"/>
                <w:numId w:val="29"/>
              </w:numPr>
              <w:spacing w:line="240" w:lineRule="auto"/>
              <w:ind w:firstLineChars="0"/>
              <w:rPr>
                <w:sz w:val="21"/>
                <w:szCs w:val="21"/>
              </w:rPr>
            </w:pPr>
            <w:r w:rsidRPr="005879EF">
              <w:rPr>
                <w:rFonts w:hint="eastAsia"/>
                <w:sz w:val="21"/>
                <w:szCs w:val="21"/>
              </w:rPr>
              <w:t>简单或存在缺漏的，得</w:t>
            </w:r>
            <w:r w:rsidRPr="005879EF">
              <w:rPr>
                <w:sz w:val="21"/>
                <w:szCs w:val="21"/>
              </w:rPr>
              <w:t>1.</w:t>
            </w:r>
            <w:r w:rsidR="00B34EE2" w:rsidRPr="005879EF">
              <w:rPr>
                <w:sz w:val="21"/>
                <w:szCs w:val="21"/>
              </w:rPr>
              <w:t>2</w:t>
            </w:r>
            <w:r w:rsidRPr="005879EF">
              <w:rPr>
                <w:rFonts w:hint="eastAsia"/>
                <w:sz w:val="21"/>
                <w:szCs w:val="21"/>
              </w:rPr>
              <w:t>-</w:t>
            </w:r>
            <w:r w:rsidR="00B34EE2" w:rsidRPr="005879EF">
              <w:rPr>
                <w:sz w:val="21"/>
                <w:szCs w:val="21"/>
              </w:rPr>
              <w:t>1.4</w:t>
            </w:r>
            <w:r w:rsidRPr="005879EF">
              <w:rPr>
                <w:rFonts w:hint="eastAsia"/>
                <w:sz w:val="21"/>
                <w:szCs w:val="21"/>
              </w:rPr>
              <w:t>分；</w:t>
            </w:r>
          </w:p>
          <w:p w14:paraId="6E57AD86" w14:textId="77777777" w:rsidR="002043ED" w:rsidRPr="005879EF" w:rsidRDefault="00B34EE2" w:rsidP="005B07F2">
            <w:pPr>
              <w:numPr>
                <w:ilvl w:val="0"/>
                <w:numId w:val="29"/>
              </w:numPr>
              <w:spacing w:line="240" w:lineRule="auto"/>
              <w:ind w:firstLineChars="0"/>
              <w:rPr>
                <w:rFonts w:ascii="宋体" w:hAnsi="宋体" w:cs="宋体"/>
                <w:color w:val="000000"/>
                <w:sz w:val="21"/>
                <w:szCs w:val="21"/>
              </w:rPr>
            </w:pPr>
            <w:r w:rsidRPr="005879EF">
              <w:rPr>
                <w:rFonts w:hint="eastAsia"/>
                <w:sz w:val="21"/>
                <w:szCs w:val="21"/>
              </w:rPr>
              <w:t>严重</w:t>
            </w:r>
            <w:r w:rsidR="005B07F2" w:rsidRPr="005879EF">
              <w:rPr>
                <w:rFonts w:hint="eastAsia"/>
                <w:sz w:val="21"/>
                <w:szCs w:val="21"/>
              </w:rPr>
              <w:t>偏离要求，或无具体描述</w:t>
            </w:r>
            <w:r w:rsidRPr="005879EF">
              <w:rPr>
                <w:rFonts w:hint="eastAsia"/>
                <w:sz w:val="21"/>
                <w:szCs w:val="21"/>
              </w:rPr>
              <w:t>的</w:t>
            </w:r>
            <w:r w:rsidR="005B07F2" w:rsidRPr="005879EF">
              <w:rPr>
                <w:rFonts w:hint="eastAsia"/>
                <w:sz w:val="21"/>
                <w:szCs w:val="21"/>
              </w:rPr>
              <w:t>，得</w:t>
            </w:r>
            <w:r w:rsidR="005B07F2" w:rsidRPr="005879EF">
              <w:rPr>
                <w:rFonts w:hint="eastAsia"/>
                <w:sz w:val="21"/>
                <w:szCs w:val="21"/>
              </w:rPr>
              <w:t>0</w:t>
            </w:r>
            <w:r w:rsidR="005B07F2" w:rsidRPr="005879EF">
              <w:rPr>
                <w:rFonts w:hint="eastAsia"/>
                <w:sz w:val="21"/>
                <w:szCs w:val="21"/>
              </w:rPr>
              <w:t>分。</w:t>
            </w:r>
          </w:p>
        </w:tc>
      </w:tr>
    </w:tbl>
    <w:p w14:paraId="4E115BFD" w14:textId="77777777" w:rsidR="005B07F2" w:rsidRPr="005879EF" w:rsidRDefault="005B07F2" w:rsidP="00B1688A">
      <w:pPr>
        <w:ind w:firstLine="482"/>
        <w:rPr>
          <w:b/>
        </w:rPr>
      </w:pPr>
      <w:bookmarkStart w:id="368" w:name="_Hlk25240648"/>
      <w:bookmarkEnd w:id="361"/>
      <w:bookmarkEnd w:id="366"/>
    </w:p>
    <w:p w14:paraId="0B02D560" w14:textId="77777777" w:rsidR="007302D7" w:rsidRPr="005879EF" w:rsidRDefault="00B1688A" w:rsidP="00B1688A">
      <w:pPr>
        <w:ind w:firstLine="482"/>
        <w:rPr>
          <w:b/>
        </w:rPr>
      </w:pPr>
      <w:r w:rsidRPr="005879EF">
        <w:rPr>
          <w:rFonts w:hint="eastAsia"/>
          <w:b/>
        </w:rPr>
        <w:t>4</w:t>
      </w:r>
      <w:r w:rsidRPr="005879EF">
        <w:rPr>
          <w:rFonts w:hint="eastAsia"/>
          <w:b/>
        </w:rPr>
        <w:t>、</w:t>
      </w:r>
      <w:r w:rsidR="00346771" w:rsidRPr="005879EF">
        <w:rPr>
          <w:b/>
        </w:rPr>
        <w:t>报价标</w:t>
      </w:r>
      <w:r w:rsidRPr="005879EF">
        <w:rPr>
          <w:rFonts w:hint="eastAsia"/>
          <w:b/>
        </w:rPr>
        <w:t>评分标准表</w:t>
      </w:r>
      <w:r w:rsidR="007302D7" w:rsidRPr="005879EF">
        <w:rPr>
          <w:b/>
        </w:rPr>
        <w:t>（</w:t>
      </w:r>
      <w:r w:rsidR="00D05E46" w:rsidRPr="005879EF">
        <w:rPr>
          <w:b/>
        </w:rPr>
        <w:t>3</w:t>
      </w:r>
      <w:r w:rsidR="007302D7" w:rsidRPr="005879EF">
        <w:rPr>
          <w:b/>
        </w:rPr>
        <w:t>0</w:t>
      </w:r>
      <w:r w:rsidR="007302D7" w:rsidRPr="005879EF">
        <w:rPr>
          <w:b/>
        </w:rPr>
        <w:t>分）</w:t>
      </w:r>
    </w:p>
    <w:tbl>
      <w:tblPr>
        <w:tblW w:w="89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12"/>
        <w:gridCol w:w="1635"/>
        <w:gridCol w:w="738"/>
        <w:gridCol w:w="5912"/>
      </w:tblGrid>
      <w:tr w:rsidR="002043ED" w:rsidRPr="005879EF" w14:paraId="0639367C" w14:textId="77777777" w:rsidTr="006E15C9">
        <w:tc>
          <w:tcPr>
            <w:tcW w:w="712" w:type="dxa"/>
            <w:shd w:val="clear" w:color="auto" w:fill="auto"/>
            <w:vAlign w:val="center"/>
          </w:tcPr>
          <w:bookmarkEnd w:id="360"/>
          <w:bookmarkEnd w:id="368"/>
          <w:p w14:paraId="06C07CE6" w14:textId="77777777" w:rsidR="002043ED" w:rsidRPr="005879EF" w:rsidRDefault="002043ED" w:rsidP="006E15C9">
            <w:pPr>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序号</w:t>
            </w:r>
          </w:p>
        </w:tc>
        <w:tc>
          <w:tcPr>
            <w:tcW w:w="1635" w:type="dxa"/>
            <w:shd w:val="clear" w:color="auto" w:fill="auto"/>
            <w:vAlign w:val="center"/>
          </w:tcPr>
          <w:p w14:paraId="21843FCD" w14:textId="77777777" w:rsidR="002043ED" w:rsidRPr="005879EF" w:rsidRDefault="002043ED" w:rsidP="006E15C9">
            <w:pPr>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评审项目</w:t>
            </w:r>
          </w:p>
        </w:tc>
        <w:tc>
          <w:tcPr>
            <w:tcW w:w="738" w:type="dxa"/>
            <w:shd w:val="clear" w:color="auto" w:fill="auto"/>
            <w:vAlign w:val="center"/>
          </w:tcPr>
          <w:p w14:paraId="69905072" w14:textId="77777777" w:rsidR="002043ED" w:rsidRPr="005879EF" w:rsidRDefault="002043ED" w:rsidP="006E15C9">
            <w:pPr>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分值</w:t>
            </w:r>
          </w:p>
        </w:tc>
        <w:tc>
          <w:tcPr>
            <w:tcW w:w="5912" w:type="dxa"/>
            <w:shd w:val="clear" w:color="auto" w:fill="auto"/>
            <w:vAlign w:val="center"/>
          </w:tcPr>
          <w:p w14:paraId="606B0F5C" w14:textId="77777777" w:rsidR="002043ED" w:rsidRPr="005879EF" w:rsidRDefault="002043ED" w:rsidP="006E15C9">
            <w:pPr>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评审标准</w:t>
            </w:r>
          </w:p>
        </w:tc>
      </w:tr>
      <w:tr w:rsidR="002043ED" w:rsidRPr="005879EF" w14:paraId="0E02EAE4" w14:textId="77777777" w:rsidTr="006E15C9">
        <w:tc>
          <w:tcPr>
            <w:tcW w:w="712" w:type="dxa"/>
            <w:shd w:val="clear" w:color="auto" w:fill="auto"/>
            <w:vAlign w:val="center"/>
          </w:tcPr>
          <w:p w14:paraId="5BEBE266" w14:textId="77777777" w:rsidR="002043ED" w:rsidRPr="005879EF" w:rsidRDefault="002043ED" w:rsidP="006E15C9">
            <w:pPr>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1</w:t>
            </w:r>
          </w:p>
        </w:tc>
        <w:tc>
          <w:tcPr>
            <w:tcW w:w="1635" w:type="dxa"/>
            <w:shd w:val="clear" w:color="auto" w:fill="auto"/>
            <w:vAlign w:val="center"/>
          </w:tcPr>
          <w:p w14:paraId="03595B78" w14:textId="77777777" w:rsidR="002043ED" w:rsidRPr="005879EF" w:rsidRDefault="002043ED" w:rsidP="006E15C9">
            <w:pPr>
              <w:spacing w:line="240" w:lineRule="auto"/>
              <w:ind w:firstLineChars="0" w:firstLine="0"/>
              <w:jc w:val="both"/>
              <w:rPr>
                <w:rFonts w:ascii="宋体" w:hAnsi="宋体" w:cs="宋体"/>
                <w:color w:val="000000"/>
                <w:sz w:val="21"/>
                <w:szCs w:val="21"/>
              </w:rPr>
            </w:pPr>
            <w:r w:rsidRPr="005879EF">
              <w:rPr>
                <w:rFonts w:ascii="宋体" w:hAnsi="宋体" w:cs="宋体" w:hint="eastAsia"/>
                <w:sz w:val="21"/>
                <w:szCs w:val="21"/>
              </w:rPr>
              <w:t>节能改造服务费</w:t>
            </w:r>
          </w:p>
        </w:tc>
        <w:tc>
          <w:tcPr>
            <w:tcW w:w="738" w:type="dxa"/>
            <w:shd w:val="clear" w:color="auto" w:fill="auto"/>
            <w:vAlign w:val="center"/>
          </w:tcPr>
          <w:p w14:paraId="1616BA1A" w14:textId="77777777" w:rsidR="002043ED" w:rsidRPr="005879EF" w:rsidRDefault="002043ED" w:rsidP="006E15C9">
            <w:pPr>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3</w:t>
            </w:r>
            <w:r w:rsidRPr="005879EF">
              <w:rPr>
                <w:rFonts w:ascii="宋体" w:hAnsi="宋体" w:cs="宋体" w:hint="eastAsia"/>
                <w:color w:val="000000"/>
                <w:sz w:val="21"/>
                <w:szCs w:val="21"/>
              </w:rPr>
              <w:t>0</w:t>
            </w:r>
          </w:p>
        </w:tc>
        <w:tc>
          <w:tcPr>
            <w:tcW w:w="5912" w:type="dxa"/>
            <w:shd w:val="clear" w:color="auto" w:fill="auto"/>
            <w:vAlign w:val="center"/>
          </w:tcPr>
          <w:p w14:paraId="00EE3112" w14:textId="77777777" w:rsidR="002043ED" w:rsidRPr="005879EF" w:rsidRDefault="002043ED" w:rsidP="006E15C9">
            <w:pPr>
              <w:spacing w:line="240" w:lineRule="auto"/>
              <w:ind w:firstLine="420"/>
              <w:jc w:val="both"/>
              <w:rPr>
                <w:rFonts w:ascii="宋体" w:hAnsi="宋体" w:cs="华文中宋"/>
                <w:sz w:val="21"/>
                <w:szCs w:val="21"/>
              </w:rPr>
            </w:pPr>
            <w:r w:rsidRPr="005879EF">
              <w:rPr>
                <w:rFonts w:ascii="宋体" w:hAnsi="宋体" w:cs="华文中宋" w:hint="eastAsia"/>
                <w:sz w:val="21"/>
                <w:szCs w:val="21"/>
              </w:rPr>
              <w:t>投标供应商在投标文件中对每年节能改造服务费的报价不得高于</w:t>
            </w:r>
            <w:r w:rsidR="005B07F2" w:rsidRPr="005879EF">
              <w:rPr>
                <w:rFonts w:ascii="宋体" w:hAnsi="宋体" w:cs="华文中宋"/>
                <w:sz w:val="21"/>
                <w:szCs w:val="21"/>
              </w:rPr>
              <w:t>1185</w:t>
            </w:r>
            <w:r w:rsidRPr="005879EF">
              <w:rPr>
                <w:rFonts w:ascii="宋体" w:hAnsi="宋体" w:cs="华文中宋" w:hint="eastAsia"/>
                <w:sz w:val="21"/>
                <w:szCs w:val="21"/>
              </w:rPr>
              <w:t>万元，高出</w:t>
            </w:r>
            <w:r w:rsidR="005B07F2" w:rsidRPr="005879EF">
              <w:rPr>
                <w:rFonts w:ascii="宋体" w:hAnsi="宋体" w:cs="华文中宋"/>
                <w:sz w:val="21"/>
                <w:szCs w:val="21"/>
              </w:rPr>
              <w:t>1185</w:t>
            </w:r>
            <w:r w:rsidRPr="005879EF">
              <w:rPr>
                <w:rFonts w:ascii="宋体" w:hAnsi="宋体" w:cs="华文中宋" w:hint="eastAsia"/>
                <w:sz w:val="21"/>
                <w:szCs w:val="21"/>
              </w:rPr>
              <w:t>万元则视为无效投标。</w:t>
            </w:r>
          </w:p>
          <w:p w14:paraId="4CDD26CD" w14:textId="77777777" w:rsidR="002043ED" w:rsidRPr="005879EF" w:rsidRDefault="002043ED" w:rsidP="006E15C9">
            <w:pPr>
              <w:spacing w:line="240" w:lineRule="auto"/>
              <w:ind w:firstLine="420"/>
              <w:jc w:val="both"/>
              <w:rPr>
                <w:rFonts w:ascii="宋体" w:hAnsi="宋体" w:cs="华文中宋"/>
                <w:sz w:val="21"/>
                <w:szCs w:val="21"/>
              </w:rPr>
            </w:pPr>
            <w:r w:rsidRPr="005879EF">
              <w:rPr>
                <w:rFonts w:ascii="宋体" w:hAnsi="宋体" w:cs="华文中宋" w:hint="eastAsia"/>
                <w:sz w:val="21"/>
                <w:szCs w:val="21"/>
              </w:rPr>
              <w:t>（1）投标供应商的投标报价等于评标基准价的得</w:t>
            </w:r>
            <w:r w:rsidRPr="005879EF">
              <w:rPr>
                <w:rFonts w:ascii="宋体" w:hAnsi="宋体" w:cs="华文中宋"/>
                <w:sz w:val="21"/>
                <w:szCs w:val="21"/>
              </w:rPr>
              <w:t>3</w:t>
            </w:r>
            <w:r w:rsidRPr="005879EF">
              <w:rPr>
                <w:rFonts w:ascii="宋体" w:hAnsi="宋体" w:cs="华文中宋" w:hint="eastAsia"/>
                <w:sz w:val="21"/>
                <w:szCs w:val="21"/>
              </w:rPr>
              <w:t>0分；</w:t>
            </w:r>
          </w:p>
          <w:p w14:paraId="5B266734" w14:textId="77777777" w:rsidR="002043ED" w:rsidRPr="005879EF" w:rsidRDefault="002043ED" w:rsidP="006E15C9">
            <w:pPr>
              <w:spacing w:line="240" w:lineRule="auto"/>
              <w:ind w:firstLine="420"/>
              <w:jc w:val="both"/>
              <w:rPr>
                <w:rFonts w:ascii="宋体" w:hAnsi="宋体" w:cs="华文中宋"/>
                <w:sz w:val="21"/>
                <w:szCs w:val="21"/>
              </w:rPr>
            </w:pPr>
            <w:r w:rsidRPr="005879EF">
              <w:rPr>
                <w:rFonts w:ascii="宋体" w:hAnsi="宋体" w:cs="华文中宋" w:hint="eastAsia"/>
                <w:sz w:val="21"/>
                <w:szCs w:val="21"/>
              </w:rPr>
              <w:t>（2）其他投标报价得分=评标基准价÷投标报价×</w:t>
            </w:r>
            <w:r w:rsidRPr="005879EF">
              <w:rPr>
                <w:rFonts w:ascii="宋体" w:hAnsi="宋体" w:cs="华文中宋"/>
                <w:sz w:val="21"/>
                <w:szCs w:val="21"/>
              </w:rPr>
              <w:t>3</w:t>
            </w:r>
            <w:r w:rsidRPr="005879EF">
              <w:rPr>
                <w:rFonts w:ascii="宋体" w:hAnsi="宋体" w:cs="华文中宋" w:hint="eastAsia"/>
                <w:sz w:val="21"/>
                <w:szCs w:val="21"/>
              </w:rPr>
              <w:t>0分（小数点后保留二位）。</w:t>
            </w:r>
          </w:p>
          <w:p w14:paraId="6B522E4C" w14:textId="77777777" w:rsidR="002043ED" w:rsidRPr="005879EF" w:rsidRDefault="002043ED" w:rsidP="006E15C9">
            <w:pPr>
              <w:spacing w:line="240" w:lineRule="auto"/>
              <w:ind w:firstLine="420"/>
              <w:jc w:val="both"/>
              <w:rPr>
                <w:rFonts w:ascii="宋体" w:hAnsi="宋体" w:cs="华文中宋"/>
                <w:sz w:val="21"/>
                <w:szCs w:val="21"/>
              </w:rPr>
            </w:pPr>
            <w:r w:rsidRPr="005879EF">
              <w:rPr>
                <w:rFonts w:ascii="宋体" w:hAnsi="宋体" w:cs="华文中宋" w:hint="eastAsia"/>
                <w:sz w:val="21"/>
                <w:szCs w:val="21"/>
              </w:rPr>
              <w:t>（3）评标基准价=有效投标报价中的最低价。</w:t>
            </w:r>
          </w:p>
          <w:p w14:paraId="4AC715D7" w14:textId="77777777" w:rsidR="002043ED" w:rsidRPr="005879EF" w:rsidRDefault="002043ED" w:rsidP="006E15C9">
            <w:pPr>
              <w:spacing w:line="240" w:lineRule="auto"/>
              <w:ind w:firstLine="420"/>
              <w:jc w:val="both"/>
              <w:rPr>
                <w:rFonts w:ascii="宋体" w:hAnsi="宋体" w:cs="华文中宋"/>
                <w:sz w:val="21"/>
                <w:szCs w:val="21"/>
              </w:rPr>
            </w:pPr>
            <w:r w:rsidRPr="005879EF">
              <w:rPr>
                <w:rFonts w:ascii="宋体" w:hAnsi="宋体" w:cs="华文中宋" w:hint="eastAsia"/>
                <w:sz w:val="21"/>
                <w:szCs w:val="21"/>
              </w:rPr>
              <w:t>（4）节能改造服务费设置低价风险警戒值</w:t>
            </w:r>
            <w:r w:rsidR="005B07F2" w:rsidRPr="005879EF">
              <w:rPr>
                <w:rFonts w:ascii="宋体" w:hAnsi="宋体" w:cs="华文中宋"/>
                <w:sz w:val="21"/>
                <w:szCs w:val="21"/>
              </w:rPr>
              <w:t>8</w:t>
            </w:r>
            <w:r w:rsidR="00013AB1" w:rsidRPr="005879EF">
              <w:rPr>
                <w:rFonts w:ascii="宋体" w:hAnsi="宋体" w:cs="华文中宋"/>
                <w:sz w:val="21"/>
                <w:szCs w:val="21"/>
              </w:rPr>
              <w:t>6</w:t>
            </w:r>
            <w:r w:rsidR="005B07F2" w:rsidRPr="005879EF">
              <w:rPr>
                <w:rFonts w:ascii="宋体" w:hAnsi="宋体" w:cs="华文中宋"/>
                <w:sz w:val="21"/>
                <w:szCs w:val="21"/>
              </w:rPr>
              <w:t>0</w:t>
            </w:r>
            <w:r w:rsidRPr="005879EF">
              <w:rPr>
                <w:rFonts w:ascii="宋体" w:hAnsi="宋体" w:cs="华文中宋" w:hint="eastAsia"/>
                <w:sz w:val="21"/>
                <w:szCs w:val="21"/>
              </w:rPr>
              <w:t>万元/年。当投标供应商的投标报价低于低价风险警戒值时，须按低价风险警戒值与投标报价的差额（万元/年）×本项目运营期（10年）向采购人缴纳履约风险保证金。如投标供应商报价为</w:t>
            </w:r>
            <w:r w:rsidR="005B07F2" w:rsidRPr="005879EF">
              <w:rPr>
                <w:rFonts w:ascii="宋体" w:hAnsi="宋体" w:cs="华文中宋"/>
                <w:sz w:val="21"/>
                <w:szCs w:val="21"/>
              </w:rPr>
              <w:t>8</w:t>
            </w:r>
            <w:r w:rsidRPr="005879EF">
              <w:rPr>
                <w:rFonts w:ascii="宋体" w:hAnsi="宋体" w:cs="华文中宋"/>
                <w:sz w:val="21"/>
                <w:szCs w:val="21"/>
              </w:rPr>
              <w:t>00</w:t>
            </w:r>
            <w:r w:rsidRPr="005879EF">
              <w:rPr>
                <w:rFonts w:ascii="宋体" w:hAnsi="宋体" w:cs="华文中宋" w:hint="eastAsia"/>
                <w:sz w:val="21"/>
                <w:szCs w:val="21"/>
              </w:rPr>
              <w:t>万元/年，则履约风险保证金额度为（</w:t>
            </w:r>
            <w:r w:rsidR="005B07F2" w:rsidRPr="005879EF">
              <w:rPr>
                <w:rFonts w:ascii="宋体" w:hAnsi="宋体" w:cs="华文中宋"/>
                <w:sz w:val="21"/>
                <w:szCs w:val="21"/>
              </w:rPr>
              <w:t>8</w:t>
            </w:r>
            <w:r w:rsidR="00013AB1" w:rsidRPr="005879EF">
              <w:rPr>
                <w:rFonts w:ascii="宋体" w:hAnsi="宋体" w:cs="华文中宋"/>
                <w:sz w:val="21"/>
                <w:szCs w:val="21"/>
              </w:rPr>
              <w:t>6</w:t>
            </w:r>
            <w:r w:rsidRPr="005879EF">
              <w:rPr>
                <w:rFonts w:ascii="宋体" w:hAnsi="宋体" w:cs="华文中宋"/>
                <w:sz w:val="21"/>
                <w:szCs w:val="21"/>
              </w:rPr>
              <w:t>0</w:t>
            </w:r>
            <w:r w:rsidRPr="005879EF">
              <w:rPr>
                <w:rFonts w:ascii="宋体" w:hAnsi="宋体" w:cs="华文中宋" w:hint="eastAsia"/>
                <w:sz w:val="21"/>
                <w:szCs w:val="21"/>
              </w:rPr>
              <w:t>-</w:t>
            </w:r>
            <w:r w:rsidR="005B07F2" w:rsidRPr="005879EF">
              <w:rPr>
                <w:rFonts w:ascii="宋体" w:hAnsi="宋体" w:cs="华文中宋"/>
                <w:sz w:val="21"/>
                <w:szCs w:val="21"/>
              </w:rPr>
              <w:t>8</w:t>
            </w:r>
            <w:r w:rsidRPr="005879EF">
              <w:rPr>
                <w:rFonts w:ascii="宋体" w:hAnsi="宋体" w:cs="华文中宋"/>
                <w:sz w:val="21"/>
                <w:szCs w:val="21"/>
              </w:rPr>
              <w:t>0</w:t>
            </w:r>
            <w:r w:rsidRPr="005879EF">
              <w:rPr>
                <w:rFonts w:ascii="宋体" w:hAnsi="宋体" w:cs="华文中宋" w:hint="eastAsia"/>
                <w:sz w:val="21"/>
                <w:szCs w:val="21"/>
              </w:rPr>
              <w:t>0）×10=</w:t>
            </w:r>
            <w:r w:rsidR="00013AB1" w:rsidRPr="005879EF">
              <w:rPr>
                <w:rFonts w:ascii="宋体" w:hAnsi="宋体" w:cs="华文中宋"/>
                <w:sz w:val="21"/>
                <w:szCs w:val="21"/>
              </w:rPr>
              <w:t>6</w:t>
            </w:r>
            <w:r w:rsidRPr="005879EF">
              <w:rPr>
                <w:rFonts w:ascii="宋体" w:hAnsi="宋体" w:cs="华文中宋"/>
                <w:sz w:val="21"/>
                <w:szCs w:val="21"/>
              </w:rPr>
              <w:t>00</w:t>
            </w:r>
            <w:r w:rsidRPr="005879EF">
              <w:rPr>
                <w:rFonts w:ascii="宋体" w:hAnsi="宋体" w:cs="华文中宋" w:hint="eastAsia"/>
                <w:sz w:val="21"/>
                <w:szCs w:val="21"/>
              </w:rPr>
              <w:t>万元。该履约风险保证金以电汇或转账或汇票的方式在中标通知书发出前提交采购人，并在PPP合作期内始终有效，与移交维修保函同时退还，同时建设履约保函、运营维护保函和移交维修保函仍按规定缴纳。履约风险保证金与同期履约担保同时使用。</w:t>
            </w:r>
          </w:p>
          <w:p w14:paraId="529DB93D" w14:textId="77777777" w:rsidR="002043ED" w:rsidRPr="005879EF" w:rsidRDefault="002043ED" w:rsidP="006E15C9">
            <w:pPr>
              <w:spacing w:line="240" w:lineRule="auto"/>
              <w:ind w:firstLine="420"/>
              <w:jc w:val="both"/>
              <w:rPr>
                <w:rFonts w:ascii="宋体" w:hAnsi="宋体" w:cs="华文中宋"/>
                <w:sz w:val="21"/>
                <w:szCs w:val="21"/>
              </w:rPr>
            </w:pPr>
            <w:r w:rsidRPr="005879EF">
              <w:rPr>
                <w:rFonts w:ascii="宋体" w:hAnsi="宋体" w:cs="华文中宋" w:hint="eastAsia"/>
                <w:sz w:val="21"/>
                <w:szCs w:val="21"/>
              </w:rPr>
              <w:t>（5）评标委员会认为投标供应商的报价明显低于其他通过符合性审查投标供应商的报价，有可能影响产品质量或者不能诚信履约的，应当要求其在评标现场合理的时间内（</w:t>
            </w:r>
            <w:r w:rsidRPr="005879EF">
              <w:rPr>
                <w:rFonts w:ascii="宋体" w:hAnsi="宋体" w:cs="华文中宋"/>
                <w:sz w:val="21"/>
                <w:szCs w:val="21"/>
              </w:rPr>
              <w:t>30</w:t>
            </w:r>
            <w:r w:rsidRPr="005879EF">
              <w:rPr>
                <w:rFonts w:ascii="宋体" w:hAnsi="宋体" w:cs="华文中宋" w:hint="eastAsia"/>
                <w:sz w:val="21"/>
                <w:szCs w:val="21"/>
              </w:rPr>
              <w:t>分钟内）提供书面说明，必要时提交相关证明材料；投标供应商不能证明其报价合理性的，评标委员会应当将其作为无效投标处理。（计算结果四舍五入，保留两位小数。）</w:t>
            </w:r>
          </w:p>
          <w:p w14:paraId="07D834BA" w14:textId="77777777" w:rsidR="00883AEE" w:rsidRPr="005879EF" w:rsidRDefault="002043ED" w:rsidP="006E15C9">
            <w:pPr>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lastRenderedPageBreak/>
              <w:t>注：</w:t>
            </w:r>
          </w:p>
          <w:p w14:paraId="0C6B75B3" w14:textId="77777777" w:rsidR="00883AEE" w:rsidRPr="005879EF" w:rsidRDefault="00883AEE" w:rsidP="006E15C9">
            <w:pPr>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（1）</w:t>
            </w:r>
            <w:r w:rsidR="002043ED" w:rsidRPr="005879EF">
              <w:rPr>
                <w:rFonts w:ascii="宋体" w:hAnsi="宋体" w:cs="华文中宋" w:hint="eastAsia"/>
                <w:sz w:val="21"/>
                <w:szCs w:val="21"/>
              </w:rPr>
              <w:t>根据《政府采购促进中小企业发展管理办法》（财库﹝2020﹞46号）的规定，</w:t>
            </w:r>
            <w:r w:rsidRPr="005879EF">
              <w:rPr>
                <w:rFonts w:ascii="宋体" w:hAnsi="宋体" w:cs="华文中宋" w:hint="eastAsia"/>
                <w:sz w:val="21"/>
                <w:szCs w:val="21"/>
              </w:rPr>
              <w:t>对小</w:t>
            </w:r>
            <w:proofErr w:type="gramStart"/>
            <w:r w:rsidRPr="005879EF">
              <w:rPr>
                <w:rFonts w:ascii="宋体" w:hAnsi="宋体" w:cs="华文中宋" w:hint="eastAsia"/>
                <w:sz w:val="21"/>
                <w:szCs w:val="21"/>
              </w:rPr>
              <w:t>微企业</w:t>
            </w:r>
            <w:proofErr w:type="gramEnd"/>
            <w:r w:rsidRPr="005879EF">
              <w:rPr>
                <w:rFonts w:ascii="宋体" w:hAnsi="宋体" w:cs="华文中宋" w:hint="eastAsia"/>
                <w:sz w:val="21"/>
                <w:szCs w:val="21"/>
              </w:rPr>
              <w:t>报价给予 6% 的扣除，用扣除后的价格参加评审。</w:t>
            </w:r>
          </w:p>
          <w:p w14:paraId="118F1B5D" w14:textId="77777777" w:rsidR="00883AEE" w:rsidRPr="005879EF" w:rsidRDefault="00883AEE" w:rsidP="00883AEE">
            <w:pPr>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（2）</w:t>
            </w:r>
            <w:r w:rsidR="002043ED" w:rsidRPr="005879EF">
              <w:rPr>
                <w:rFonts w:ascii="宋体" w:hAnsi="宋体" w:cs="华文中宋" w:hint="eastAsia"/>
                <w:sz w:val="21"/>
                <w:szCs w:val="21"/>
              </w:rPr>
              <w:t>以联合体形</w:t>
            </w:r>
            <w:proofErr w:type="gramStart"/>
            <w:r w:rsidR="002043ED" w:rsidRPr="005879EF">
              <w:rPr>
                <w:rFonts w:ascii="宋体" w:hAnsi="宋体" w:cs="华文中宋" w:hint="eastAsia"/>
                <w:sz w:val="21"/>
                <w:szCs w:val="21"/>
              </w:rPr>
              <w:t>式参加</w:t>
            </w:r>
            <w:proofErr w:type="gramEnd"/>
            <w:r w:rsidR="002043ED" w:rsidRPr="005879EF">
              <w:rPr>
                <w:rFonts w:ascii="宋体" w:hAnsi="宋体" w:cs="华文中宋" w:hint="eastAsia"/>
                <w:sz w:val="21"/>
                <w:szCs w:val="21"/>
              </w:rPr>
              <w:t>投标的，联合体各方均为小</w:t>
            </w:r>
            <w:proofErr w:type="gramStart"/>
            <w:r w:rsidR="002043ED" w:rsidRPr="005879EF">
              <w:rPr>
                <w:rFonts w:ascii="宋体" w:hAnsi="宋体" w:cs="华文中宋" w:hint="eastAsia"/>
                <w:sz w:val="21"/>
                <w:szCs w:val="21"/>
              </w:rPr>
              <w:t>微企业</w:t>
            </w:r>
            <w:proofErr w:type="gramEnd"/>
            <w:r w:rsidR="002043ED" w:rsidRPr="005879EF">
              <w:rPr>
                <w:rFonts w:ascii="宋体" w:hAnsi="宋体" w:cs="华文中宋" w:hint="eastAsia"/>
                <w:sz w:val="21"/>
                <w:szCs w:val="21"/>
              </w:rPr>
              <w:t>的，联合体视同小微企业。</w:t>
            </w:r>
          </w:p>
          <w:p w14:paraId="3A196F44" w14:textId="77777777" w:rsidR="00883AEE" w:rsidRPr="005879EF" w:rsidRDefault="00883AEE" w:rsidP="00883AEE">
            <w:pPr>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（3）以联合体形</w:t>
            </w:r>
            <w:proofErr w:type="gramStart"/>
            <w:r w:rsidRPr="005879EF">
              <w:rPr>
                <w:rFonts w:ascii="宋体" w:hAnsi="宋体" w:cs="华文中宋" w:hint="eastAsia"/>
                <w:sz w:val="21"/>
                <w:szCs w:val="21"/>
              </w:rPr>
              <w:t>式参加</w:t>
            </w:r>
            <w:proofErr w:type="gramEnd"/>
            <w:r w:rsidRPr="005879EF">
              <w:rPr>
                <w:rFonts w:ascii="宋体" w:hAnsi="宋体" w:cs="华文中宋" w:hint="eastAsia"/>
                <w:sz w:val="21"/>
                <w:szCs w:val="21"/>
              </w:rPr>
              <w:t>本项目投标的，联合体其中一方为小</w:t>
            </w:r>
            <w:proofErr w:type="gramStart"/>
            <w:r w:rsidRPr="005879EF">
              <w:rPr>
                <w:rFonts w:ascii="宋体" w:hAnsi="宋体" w:cs="华文中宋" w:hint="eastAsia"/>
                <w:sz w:val="21"/>
                <w:szCs w:val="21"/>
              </w:rPr>
              <w:t>微企业</w:t>
            </w:r>
            <w:proofErr w:type="gramEnd"/>
            <w:r w:rsidRPr="005879EF">
              <w:rPr>
                <w:rFonts w:ascii="宋体" w:hAnsi="宋体" w:cs="华文中宋" w:hint="eastAsia"/>
                <w:sz w:val="21"/>
                <w:szCs w:val="21"/>
              </w:rPr>
              <w:t>的，且联合</w:t>
            </w:r>
            <w:r w:rsidR="005B07F2" w:rsidRPr="005879EF">
              <w:rPr>
                <w:rFonts w:ascii="宋体" w:hAnsi="宋体" w:cs="华文中宋" w:hint="eastAsia"/>
                <w:sz w:val="21"/>
                <w:szCs w:val="21"/>
              </w:rPr>
              <w:t>体</w:t>
            </w:r>
            <w:r w:rsidRPr="005879EF">
              <w:rPr>
                <w:rFonts w:ascii="宋体" w:hAnsi="宋体" w:cs="华文中宋" w:hint="eastAsia"/>
                <w:sz w:val="21"/>
                <w:szCs w:val="21"/>
              </w:rPr>
              <w:t>协议中约定小</w:t>
            </w:r>
            <w:proofErr w:type="gramStart"/>
            <w:r w:rsidRPr="005879EF">
              <w:rPr>
                <w:rFonts w:ascii="宋体" w:hAnsi="宋体" w:cs="华文中宋" w:hint="eastAsia"/>
                <w:sz w:val="21"/>
                <w:szCs w:val="21"/>
              </w:rPr>
              <w:t>微企业</w:t>
            </w:r>
            <w:proofErr w:type="gramEnd"/>
            <w:r w:rsidRPr="005879EF">
              <w:rPr>
                <w:rFonts w:ascii="宋体" w:hAnsi="宋体" w:cs="华文中宋" w:hint="eastAsia"/>
                <w:sz w:val="21"/>
                <w:szCs w:val="21"/>
              </w:rPr>
              <w:t>的合同份额占到合同总额30%以上的，给予联合体的报价</w:t>
            </w:r>
            <w:r w:rsidRPr="005879EF">
              <w:rPr>
                <w:rFonts w:ascii="宋体" w:hAnsi="宋体" w:cs="华文中宋"/>
                <w:sz w:val="21"/>
                <w:szCs w:val="21"/>
              </w:rPr>
              <w:t>2</w:t>
            </w:r>
            <w:r w:rsidRPr="005879EF">
              <w:rPr>
                <w:rFonts w:ascii="宋体" w:hAnsi="宋体" w:cs="华文中宋" w:hint="eastAsia"/>
                <w:sz w:val="21"/>
                <w:szCs w:val="21"/>
              </w:rPr>
              <w:t>%的价格扣除，用扣除后的价格参加评审。组成联合体的小</w:t>
            </w:r>
            <w:proofErr w:type="gramStart"/>
            <w:r w:rsidRPr="005879EF">
              <w:rPr>
                <w:rFonts w:ascii="宋体" w:hAnsi="宋体" w:cs="华文中宋" w:hint="eastAsia"/>
                <w:sz w:val="21"/>
                <w:szCs w:val="21"/>
              </w:rPr>
              <w:t>微企业</w:t>
            </w:r>
            <w:proofErr w:type="gramEnd"/>
            <w:r w:rsidRPr="005879EF">
              <w:rPr>
                <w:rFonts w:ascii="宋体" w:hAnsi="宋体" w:cs="华文中宋" w:hint="eastAsia"/>
                <w:sz w:val="21"/>
                <w:szCs w:val="21"/>
              </w:rPr>
              <w:t>与联合体内其他企业、分包企业之间存在直接控股、管理关系的，不享受价格扣除优惠政策。</w:t>
            </w:r>
          </w:p>
          <w:p w14:paraId="7CCE4B2E" w14:textId="77777777" w:rsidR="002043ED" w:rsidRPr="005879EF" w:rsidRDefault="00883AEE" w:rsidP="006E15C9">
            <w:pPr>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（4）中小企业：是指在中华人民共和国境内依法设立，投标文件中提供中小企业</w:t>
            </w:r>
            <w:proofErr w:type="gramStart"/>
            <w:r w:rsidRPr="005879EF">
              <w:rPr>
                <w:rFonts w:ascii="宋体" w:hAnsi="宋体" w:cs="华文中宋" w:hint="eastAsia"/>
                <w:sz w:val="21"/>
                <w:szCs w:val="21"/>
              </w:rPr>
              <w:t>声明函且符合</w:t>
            </w:r>
            <w:proofErr w:type="gramEnd"/>
            <w:r w:rsidRPr="005879EF">
              <w:rPr>
                <w:rFonts w:ascii="宋体" w:hAnsi="宋体" w:cs="华文中宋" w:hint="eastAsia"/>
                <w:sz w:val="21"/>
                <w:szCs w:val="21"/>
              </w:rPr>
              <w:t>《政府采购促进中小企业发展管理办法》（财库〔2020〕46号）规定的要求并符合国家统计局印发的《统计上大中小微型企业划分办法（2017）》规定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11272EDB" w14:textId="77777777" w:rsidR="002043ED" w:rsidRPr="005879EF" w:rsidRDefault="002043ED" w:rsidP="006E15C9">
            <w:pPr>
              <w:spacing w:line="240" w:lineRule="auto"/>
              <w:ind w:firstLine="420"/>
              <w:jc w:val="both"/>
              <w:rPr>
                <w:rFonts w:ascii="宋体" w:hAnsi="宋体" w:cs="华文中宋"/>
                <w:sz w:val="21"/>
                <w:szCs w:val="21"/>
              </w:rPr>
            </w:pPr>
            <w:r w:rsidRPr="005879EF">
              <w:rPr>
                <w:rFonts w:ascii="宋体" w:hAnsi="宋体" w:cs="华文中宋" w:hint="eastAsia"/>
                <w:sz w:val="21"/>
                <w:szCs w:val="21"/>
              </w:rPr>
              <w:t>投标文件中须同时提供：投标供应商出具的《中小企业声明函》，未提供的，投标报价不予扣减。</w:t>
            </w:r>
          </w:p>
          <w:p w14:paraId="273D46E0" w14:textId="77777777" w:rsidR="00883AEE" w:rsidRPr="005879EF" w:rsidRDefault="00883AEE" w:rsidP="00883AEE">
            <w:pPr>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5、投标供应商如为符合条件的残疾人福利性单位或监狱企业，视同为小微企业。</w:t>
            </w:r>
          </w:p>
          <w:p w14:paraId="74D4C581" w14:textId="77777777" w:rsidR="00883AEE" w:rsidRPr="005879EF" w:rsidRDefault="00883AEE" w:rsidP="00883AEE">
            <w:pPr>
              <w:spacing w:line="240" w:lineRule="auto"/>
              <w:ind w:firstLineChars="0" w:firstLine="0"/>
              <w:jc w:val="both"/>
              <w:rPr>
                <w:rFonts w:ascii="宋体" w:hAnsi="宋体" w:cs="华文中宋"/>
                <w:sz w:val="21"/>
                <w:szCs w:val="21"/>
              </w:rPr>
            </w:pPr>
            <w:r w:rsidRPr="005879EF">
              <w:rPr>
                <w:rFonts w:ascii="宋体" w:hAnsi="宋体" w:cs="华文中宋"/>
                <w:sz w:val="21"/>
                <w:szCs w:val="21"/>
              </w:rPr>
              <w:t>6</w:t>
            </w:r>
            <w:r w:rsidRPr="005879EF">
              <w:rPr>
                <w:rFonts w:ascii="宋体" w:hAnsi="宋体" w:cs="华文中宋" w:hint="eastAsia"/>
                <w:sz w:val="21"/>
                <w:szCs w:val="21"/>
              </w:rPr>
              <w:t>、残疾人福利性单位是指投标响应文件中提供残疾人福利性单位</w:t>
            </w:r>
            <w:proofErr w:type="gramStart"/>
            <w:r w:rsidRPr="005879EF">
              <w:rPr>
                <w:rFonts w:ascii="宋体" w:hAnsi="宋体" w:cs="华文中宋" w:hint="eastAsia"/>
                <w:sz w:val="21"/>
                <w:szCs w:val="21"/>
              </w:rPr>
              <w:t>声明函且符合</w:t>
            </w:r>
            <w:proofErr w:type="gramEnd"/>
            <w:r w:rsidRPr="005879EF">
              <w:rPr>
                <w:rFonts w:ascii="宋体" w:hAnsi="宋体" w:cs="华文中宋" w:hint="eastAsia"/>
                <w:sz w:val="21"/>
                <w:szCs w:val="21"/>
              </w:rPr>
              <w:t>《财政部 民政部 中国残疾人联合会关于促进残疾人就业政府采购政策的通知》（财库〔2017〕141号）的规定。</w:t>
            </w:r>
            <w:r w:rsidR="00073894" w:rsidRPr="005879EF">
              <w:rPr>
                <w:rFonts w:ascii="宋体" w:hAnsi="宋体" w:cs="华文中宋" w:hint="eastAsia"/>
                <w:sz w:val="21"/>
                <w:szCs w:val="21"/>
              </w:rPr>
              <w:t>须提供《残疾人福利性单位声明函》</w:t>
            </w:r>
          </w:p>
          <w:p w14:paraId="21A9E6AB" w14:textId="77777777" w:rsidR="002043ED" w:rsidRPr="005879EF" w:rsidRDefault="00883AEE" w:rsidP="00883AEE">
            <w:pPr>
              <w:spacing w:line="240" w:lineRule="auto"/>
              <w:ind w:firstLineChars="0" w:firstLine="0"/>
              <w:jc w:val="both"/>
              <w:rPr>
                <w:rFonts w:ascii="宋体" w:hAnsi="宋体" w:cs="华文中宋"/>
                <w:sz w:val="21"/>
                <w:szCs w:val="21"/>
              </w:rPr>
            </w:pPr>
            <w:r w:rsidRPr="005879EF">
              <w:rPr>
                <w:rFonts w:ascii="宋体" w:hAnsi="宋体" w:cs="华文中宋"/>
                <w:sz w:val="21"/>
                <w:szCs w:val="21"/>
              </w:rPr>
              <w:t>7</w:t>
            </w:r>
            <w:r w:rsidRPr="005879EF">
              <w:rPr>
                <w:rFonts w:ascii="宋体" w:hAnsi="宋体" w:cs="华文中宋" w:hint="eastAsia"/>
                <w:sz w:val="21"/>
                <w:szCs w:val="21"/>
              </w:rPr>
              <w:t>、监狱企业参加政府采购活动时，应当提供由省级以上监狱管理局、戒毒管理局（含新疆生产建设兵团）出具的属于监狱企业的证明文件。</w:t>
            </w:r>
          </w:p>
        </w:tc>
      </w:tr>
      <w:tr w:rsidR="002043ED" w:rsidRPr="005879EF" w14:paraId="3439940D" w14:textId="77777777" w:rsidTr="006E15C9">
        <w:trPr>
          <w:trHeight w:val="429"/>
        </w:trPr>
        <w:tc>
          <w:tcPr>
            <w:tcW w:w="712" w:type="dxa"/>
            <w:shd w:val="clear" w:color="auto" w:fill="auto"/>
            <w:vAlign w:val="center"/>
          </w:tcPr>
          <w:p w14:paraId="20F9EC38" w14:textId="77777777" w:rsidR="002043ED" w:rsidRPr="005879EF" w:rsidRDefault="002043ED" w:rsidP="006E15C9">
            <w:pPr>
              <w:spacing w:line="240" w:lineRule="auto"/>
              <w:ind w:firstLineChars="0" w:firstLine="0"/>
              <w:jc w:val="both"/>
              <w:rPr>
                <w:rFonts w:ascii="宋体" w:hAnsi="宋体" w:cs="宋体"/>
                <w:color w:val="000000"/>
                <w:sz w:val="21"/>
                <w:szCs w:val="21"/>
              </w:rPr>
            </w:pPr>
          </w:p>
        </w:tc>
        <w:tc>
          <w:tcPr>
            <w:tcW w:w="1635" w:type="dxa"/>
            <w:shd w:val="clear" w:color="auto" w:fill="auto"/>
            <w:vAlign w:val="center"/>
          </w:tcPr>
          <w:p w14:paraId="2EE7ED72" w14:textId="77777777" w:rsidR="002043ED" w:rsidRPr="005879EF" w:rsidRDefault="002043ED" w:rsidP="006E15C9">
            <w:pPr>
              <w:spacing w:line="240" w:lineRule="auto"/>
              <w:ind w:firstLineChars="0" w:firstLine="0"/>
              <w:jc w:val="both"/>
              <w:rPr>
                <w:rFonts w:ascii="宋体" w:hAnsi="宋体" w:cs="宋体"/>
                <w:color w:val="000000"/>
                <w:sz w:val="21"/>
                <w:szCs w:val="21"/>
              </w:rPr>
            </w:pPr>
            <w:r w:rsidRPr="005879EF">
              <w:rPr>
                <w:rFonts w:ascii="宋体" w:hAnsi="宋体" w:cs="宋体" w:hint="eastAsia"/>
                <w:color w:val="000000"/>
                <w:sz w:val="21"/>
                <w:szCs w:val="21"/>
              </w:rPr>
              <w:t>合计</w:t>
            </w:r>
          </w:p>
        </w:tc>
        <w:tc>
          <w:tcPr>
            <w:tcW w:w="738" w:type="dxa"/>
            <w:shd w:val="clear" w:color="auto" w:fill="auto"/>
            <w:vAlign w:val="center"/>
          </w:tcPr>
          <w:p w14:paraId="128D04BC" w14:textId="77777777" w:rsidR="002043ED" w:rsidRPr="005879EF" w:rsidRDefault="002043ED" w:rsidP="006E15C9">
            <w:pPr>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3</w:t>
            </w:r>
            <w:r w:rsidRPr="005879EF">
              <w:rPr>
                <w:rFonts w:ascii="宋体" w:hAnsi="宋体" w:cs="宋体" w:hint="eastAsia"/>
                <w:color w:val="000000"/>
                <w:sz w:val="21"/>
                <w:szCs w:val="21"/>
              </w:rPr>
              <w:t>0</w:t>
            </w:r>
          </w:p>
        </w:tc>
        <w:tc>
          <w:tcPr>
            <w:tcW w:w="5912" w:type="dxa"/>
            <w:shd w:val="clear" w:color="auto" w:fill="auto"/>
            <w:vAlign w:val="center"/>
          </w:tcPr>
          <w:p w14:paraId="46FB5D5D" w14:textId="77777777" w:rsidR="002043ED" w:rsidRPr="005879EF" w:rsidRDefault="002043ED" w:rsidP="006E15C9">
            <w:pPr>
              <w:spacing w:line="240" w:lineRule="auto"/>
              <w:ind w:firstLineChars="0" w:firstLine="0"/>
              <w:jc w:val="both"/>
              <w:rPr>
                <w:rFonts w:ascii="宋体" w:hAnsi="宋体" w:cs="宋体"/>
                <w:color w:val="000000"/>
                <w:sz w:val="21"/>
                <w:szCs w:val="21"/>
              </w:rPr>
            </w:pPr>
          </w:p>
        </w:tc>
      </w:tr>
    </w:tbl>
    <w:p w14:paraId="1FF17358" w14:textId="77777777" w:rsidR="007302D7" w:rsidRPr="005879EF" w:rsidRDefault="007302D7">
      <w:pPr>
        <w:autoSpaceDE w:val="0"/>
        <w:autoSpaceDN w:val="0"/>
        <w:adjustRightInd w:val="0"/>
        <w:ind w:firstLine="562"/>
        <w:rPr>
          <w:b/>
          <w:bCs/>
          <w:kern w:val="0"/>
          <w:sz w:val="28"/>
          <w:szCs w:val="28"/>
        </w:rPr>
      </w:pPr>
    </w:p>
    <w:bookmarkEnd w:id="362"/>
    <w:p w14:paraId="0CE2A86D" w14:textId="77777777" w:rsidR="00073894" w:rsidRPr="005879EF" w:rsidRDefault="00B1688A" w:rsidP="00073894">
      <w:pPr>
        <w:spacing w:line="400" w:lineRule="exact"/>
        <w:ind w:firstLine="422"/>
        <w:jc w:val="both"/>
        <w:rPr>
          <w:rFonts w:ascii="宋体" w:hAnsi="宋体" w:cs="宋体"/>
          <w:b/>
          <w:bCs/>
          <w:kern w:val="28"/>
          <w:sz w:val="21"/>
          <w:szCs w:val="21"/>
        </w:rPr>
      </w:pPr>
      <w:r w:rsidRPr="005879EF">
        <w:rPr>
          <w:rFonts w:ascii="宋体" w:hAnsi="宋体" w:cs="宋体" w:hint="eastAsia"/>
          <w:b/>
          <w:bCs/>
          <w:kern w:val="28"/>
          <w:sz w:val="21"/>
          <w:szCs w:val="21"/>
        </w:rPr>
        <w:t>5、</w:t>
      </w:r>
      <w:r w:rsidR="00073894" w:rsidRPr="005879EF">
        <w:rPr>
          <w:rFonts w:ascii="宋体" w:hAnsi="宋体" w:cs="宋体" w:hint="eastAsia"/>
          <w:b/>
          <w:bCs/>
          <w:kern w:val="28"/>
          <w:sz w:val="21"/>
          <w:szCs w:val="21"/>
        </w:rPr>
        <w:t>投标供应商义务</w:t>
      </w:r>
    </w:p>
    <w:p w14:paraId="6E640C93" w14:textId="77777777" w:rsidR="00073894" w:rsidRPr="005879EF" w:rsidRDefault="00073894" w:rsidP="00073894">
      <w:pPr>
        <w:snapToGrid w:val="0"/>
        <w:spacing w:line="400" w:lineRule="exact"/>
        <w:ind w:firstLine="420"/>
        <w:rPr>
          <w:rFonts w:ascii="宋体" w:hAnsi="宋体" w:cs="宋体"/>
          <w:b/>
          <w:bCs/>
          <w:snapToGrid w:val="0"/>
          <w:sz w:val="21"/>
          <w:szCs w:val="21"/>
        </w:rPr>
      </w:pPr>
      <w:r w:rsidRPr="005879EF">
        <w:rPr>
          <w:rFonts w:ascii="宋体" w:hAnsi="宋体" w:cs="宋体" w:hint="eastAsia"/>
          <w:sz w:val="21"/>
          <w:szCs w:val="21"/>
        </w:rPr>
        <w:t>投标供应商应随时随地答复评标委员会的询标，解答包括有关的商务、技术问题等。评标结束，所有评标资料</w:t>
      </w:r>
      <w:r w:rsidR="00B1688A" w:rsidRPr="005879EF">
        <w:rPr>
          <w:rFonts w:ascii="宋体" w:hAnsi="宋体" w:cs="宋体" w:hint="eastAsia"/>
          <w:sz w:val="21"/>
          <w:szCs w:val="21"/>
        </w:rPr>
        <w:t>按相关规定留存</w:t>
      </w:r>
      <w:r w:rsidRPr="005879EF">
        <w:rPr>
          <w:rFonts w:ascii="宋体" w:hAnsi="宋体" w:cs="宋体" w:hint="eastAsia"/>
          <w:sz w:val="21"/>
          <w:szCs w:val="21"/>
        </w:rPr>
        <w:t>备查。</w:t>
      </w:r>
    </w:p>
    <w:p w14:paraId="26AD2A81" w14:textId="6AD3F780" w:rsidR="002043ED" w:rsidRPr="005879EF" w:rsidRDefault="00B1688A" w:rsidP="00060CBE">
      <w:pPr>
        <w:snapToGrid w:val="0"/>
        <w:spacing w:line="400" w:lineRule="exact"/>
        <w:ind w:firstLine="422"/>
        <w:jc w:val="both"/>
        <w:rPr>
          <w:b/>
          <w:bCs/>
          <w:kern w:val="0"/>
          <w:sz w:val="21"/>
          <w:szCs w:val="21"/>
        </w:rPr>
      </w:pPr>
      <w:r w:rsidRPr="005879EF">
        <w:rPr>
          <w:rFonts w:ascii="宋体" w:hAnsi="宋体" w:cs="宋体" w:hint="eastAsia"/>
          <w:b/>
          <w:bCs/>
          <w:snapToGrid w:val="0"/>
          <w:sz w:val="21"/>
          <w:szCs w:val="21"/>
        </w:rPr>
        <w:t>6、</w:t>
      </w:r>
      <w:r w:rsidR="00073894" w:rsidRPr="005879EF">
        <w:rPr>
          <w:rFonts w:ascii="宋体" w:hAnsi="宋体" w:cs="宋体" w:hint="eastAsia"/>
          <w:b/>
          <w:bCs/>
          <w:snapToGrid w:val="0"/>
          <w:sz w:val="21"/>
          <w:szCs w:val="21"/>
        </w:rPr>
        <w:t>未尽事宜按有关法律法规规定执行。</w:t>
      </w:r>
    </w:p>
    <w:p w14:paraId="5C445C8C" w14:textId="77777777" w:rsidR="002043ED" w:rsidRPr="005879EF" w:rsidRDefault="002043ED">
      <w:pPr>
        <w:autoSpaceDE w:val="0"/>
        <w:autoSpaceDN w:val="0"/>
        <w:adjustRightInd w:val="0"/>
        <w:ind w:firstLine="562"/>
        <w:rPr>
          <w:b/>
          <w:bCs/>
          <w:kern w:val="0"/>
          <w:sz w:val="28"/>
          <w:szCs w:val="28"/>
        </w:rPr>
      </w:pPr>
    </w:p>
    <w:p w14:paraId="459F3DDA" w14:textId="77777777" w:rsidR="002043ED" w:rsidRPr="005879EF" w:rsidRDefault="002043ED">
      <w:pPr>
        <w:autoSpaceDE w:val="0"/>
        <w:autoSpaceDN w:val="0"/>
        <w:adjustRightInd w:val="0"/>
        <w:ind w:firstLine="562"/>
        <w:rPr>
          <w:b/>
          <w:bCs/>
          <w:kern w:val="0"/>
          <w:sz w:val="28"/>
          <w:szCs w:val="28"/>
        </w:rPr>
      </w:pPr>
      <w:r w:rsidRPr="005879EF">
        <w:rPr>
          <w:b/>
          <w:bCs/>
          <w:kern w:val="0"/>
          <w:sz w:val="28"/>
          <w:szCs w:val="28"/>
        </w:rPr>
        <w:br w:type="page"/>
      </w:r>
    </w:p>
    <w:p w14:paraId="0914A99E" w14:textId="77777777" w:rsidR="007302D7" w:rsidRPr="005879EF" w:rsidRDefault="007302D7" w:rsidP="00524C26">
      <w:pPr>
        <w:pStyle w:val="1"/>
      </w:pPr>
      <w:bookmarkStart w:id="369" w:name="_Toc82034800"/>
      <w:r w:rsidRPr="005879EF">
        <w:lastRenderedPageBreak/>
        <w:t>第</w:t>
      </w:r>
      <w:r w:rsidR="00524C26" w:rsidRPr="005879EF">
        <w:t>六</w:t>
      </w:r>
      <w:r w:rsidRPr="005879EF">
        <w:t>章</w:t>
      </w:r>
      <w:r w:rsidRPr="005879EF">
        <w:t xml:space="preserve"> </w:t>
      </w:r>
      <w:r w:rsidR="00574244" w:rsidRPr="005879EF">
        <w:rPr>
          <w:rFonts w:hint="eastAsia"/>
        </w:rPr>
        <w:t>招标文件附件</w:t>
      </w:r>
      <w:bookmarkEnd w:id="369"/>
    </w:p>
    <w:p w14:paraId="78BBC892" w14:textId="77777777" w:rsidR="00F819F1" w:rsidRPr="005879EF" w:rsidRDefault="00F819F1" w:rsidP="00872413">
      <w:pPr>
        <w:pStyle w:val="2"/>
        <w:jc w:val="left"/>
      </w:pPr>
      <w:bookmarkStart w:id="370" w:name="_Toc26299084"/>
      <w:bookmarkStart w:id="371" w:name="_Toc82034801"/>
      <w:r w:rsidRPr="005879EF">
        <w:rPr>
          <w:rFonts w:hint="eastAsia"/>
        </w:rPr>
        <w:t>一、项目可行性研究报告批复</w:t>
      </w:r>
      <w:bookmarkEnd w:id="370"/>
      <w:bookmarkEnd w:id="371"/>
    </w:p>
    <w:p w14:paraId="570A6F64" w14:textId="77777777" w:rsidR="00D203AD" w:rsidRPr="005879EF" w:rsidRDefault="00D203AD" w:rsidP="00D203AD">
      <w:pPr>
        <w:autoSpaceDE w:val="0"/>
        <w:autoSpaceDN w:val="0"/>
        <w:adjustRightInd w:val="0"/>
        <w:ind w:firstLine="480"/>
      </w:pPr>
    </w:p>
    <w:p w14:paraId="46602DF6" w14:textId="05AEFAF6" w:rsidR="00D203AD" w:rsidRPr="005879EF" w:rsidRDefault="001C7C0A" w:rsidP="00D203AD">
      <w:pPr>
        <w:ind w:firstLineChars="0" w:firstLine="0"/>
      </w:pPr>
      <w:r w:rsidRPr="005879EF">
        <w:rPr>
          <w:noProof/>
        </w:rPr>
        <w:drawing>
          <wp:inline distT="0" distB="0" distL="0" distR="0" wp14:anchorId="0F8E412E" wp14:editId="4112B4CD">
            <wp:extent cx="5609590" cy="6546850"/>
            <wp:effectExtent l="0" t="0" r="0" b="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9590" cy="6546850"/>
                    </a:xfrm>
                    <a:prstGeom prst="rect">
                      <a:avLst/>
                    </a:prstGeom>
                    <a:noFill/>
                    <a:ln>
                      <a:noFill/>
                    </a:ln>
                  </pic:spPr>
                </pic:pic>
              </a:graphicData>
            </a:graphic>
          </wp:inline>
        </w:drawing>
      </w:r>
    </w:p>
    <w:p w14:paraId="72D02003" w14:textId="77777777" w:rsidR="00D203AD" w:rsidRPr="005879EF" w:rsidRDefault="00D203AD" w:rsidP="00D203AD">
      <w:pPr>
        <w:widowControl/>
        <w:spacing w:line="240" w:lineRule="auto"/>
        <w:ind w:firstLineChars="0" w:firstLine="0"/>
      </w:pPr>
      <w:r w:rsidRPr="005879EF">
        <w:br w:type="page"/>
      </w:r>
    </w:p>
    <w:p w14:paraId="356917A4" w14:textId="77777777" w:rsidR="00D203AD" w:rsidRPr="005879EF" w:rsidRDefault="00D203AD" w:rsidP="00D203AD">
      <w:pPr>
        <w:ind w:firstLineChars="0" w:firstLine="0"/>
      </w:pPr>
    </w:p>
    <w:p w14:paraId="1BBCAE7F" w14:textId="6F606C0D" w:rsidR="00D203AD" w:rsidRPr="005879EF" w:rsidRDefault="001C7C0A" w:rsidP="00D203AD">
      <w:pPr>
        <w:ind w:firstLineChars="0" w:firstLine="0"/>
      </w:pPr>
      <w:r w:rsidRPr="005879EF">
        <w:rPr>
          <w:noProof/>
        </w:rPr>
        <w:drawing>
          <wp:inline distT="0" distB="0" distL="0" distR="0" wp14:anchorId="5F673CD4" wp14:editId="0F028978">
            <wp:extent cx="5724525" cy="7491730"/>
            <wp:effectExtent l="0" t="0" r="0" b="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7491730"/>
                    </a:xfrm>
                    <a:prstGeom prst="rect">
                      <a:avLst/>
                    </a:prstGeom>
                    <a:noFill/>
                    <a:ln>
                      <a:noFill/>
                    </a:ln>
                  </pic:spPr>
                </pic:pic>
              </a:graphicData>
            </a:graphic>
          </wp:inline>
        </w:drawing>
      </w:r>
    </w:p>
    <w:p w14:paraId="307EEF4A" w14:textId="77777777" w:rsidR="00D203AD" w:rsidRPr="005879EF" w:rsidRDefault="00D203AD" w:rsidP="00D203AD">
      <w:pPr>
        <w:widowControl/>
        <w:spacing w:line="240" w:lineRule="auto"/>
        <w:ind w:firstLineChars="0" w:firstLine="0"/>
      </w:pPr>
      <w:r w:rsidRPr="005879EF">
        <w:br w:type="page"/>
      </w:r>
    </w:p>
    <w:p w14:paraId="10AEC9B8" w14:textId="77777777" w:rsidR="00D203AD" w:rsidRPr="005879EF" w:rsidRDefault="00D203AD" w:rsidP="00D203AD">
      <w:pPr>
        <w:ind w:firstLineChars="0" w:firstLine="0"/>
      </w:pPr>
    </w:p>
    <w:p w14:paraId="1C7D5789" w14:textId="5364C4E2" w:rsidR="00D203AD" w:rsidRPr="005879EF" w:rsidRDefault="001C7C0A" w:rsidP="00D203AD">
      <w:pPr>
        <w:ind w:firstLineChars="0" w:firstLine="0"/>
      </w:pPr>
      <w:r w:rsidRPr="005879EF">
        <w:rPr>
          <w:noProof/>
        </w:rPr>
        <w:drawing>
          <wp:inline distT="0" distB="0" distL="0" distR="0" wp14:anchorId="169576EC" wp14:editId="28B56EB4">
            <wp:extent cx="5724525" cy="6969125"/>
            <wp:effectExtent l="0" t="0" r="0" b="0"/>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6969125"/>
                    </a:xfrm>
                    <a:prstGeom prst="rect">
                      <a:avLst/>
                    </a:prstGeom>
                    <a:noFill/>
                    <a:ln>
                      <a:noFill/>
                    </a:ln>
                  </pic:spPr>
                </pic:pic>
              </a:graphicData>
            </a:graphic>
          </wp:inline>
        </w:drawing>
      </w:r>
    </w:p>
    <w:p w14:paraId="0F93E562" w14:textId="77777777" w:rsidR="00F819F1" w:rsidRPr="005879EF" w:rsidRDefault="00F819F1" w:rsidP="00F819F1">
      <w:pPr>
        <w:autoSpaceDE w:val="0"/>
        <w:autoSpaceDN w:val="0"/>
        <w:adjustRightInd w:val="0"/>
        <w:spacing w:line="480" w:lineRule="auto"/>
        <w:ind w:firstLineChars="0" w:firstLine="0"/>
      </w:pPr>
    </w:p>
    <w:p w14:paraId="37D3A670" w14:textId="77777777" w:rsidR="00F819F1" w:rsidRPr="005879EF" w:rsidRDefault="00F819F1" w:rsidP="00F819F1">
      <w:pPr>
        <w:autoSpaceDE w:val="0"/>
        <w:autoSpaceDN w:val="0"/>
        <w:adjustRightInd w:val="0"/>
        <w:spacing w:line="480" w:lineRule="auto"/>
        <w:ind w:firstLineChars="0" w:firstLine="0"/>
      </w:pPr>
      <w:r w:rsidRPr="005879EF">
        <w:br w:type="page"/>
      </w:r>
    </w:p>
    <w:p w14:paraId="4DA4D541" w14:textId="77777777" w:rsidR="00F819F1" w:rsidRPr="005879EF" w:rsidRDefault="00F819F1" w:rsidP="00F819F1">
      <w:pPr>
        <w:pStyle w:val="2"/>
        <w:jc w:val="left"/>
      </w:pPr>
      <w:bookmarkStart w:id="372" w:name="_Toc26299085"/>
      <w:bookmarkStart w:id="373" w:name="_Toc82034802"/>
      <w:r w:rsidRPr="005879EF">
        <w:rPr>
          <w:rFonts w:hint="eastAsia"/>
        </w:rPr>
        <w:lastRenderedPageBreak/>
        <w:t>二、</w:t>
      </w:r>
      <w:r w:rsidRPr="005879EF">
        <w:rPr>
          <w:rFonts w:hint="eastAsia"/>
        </w:rPr>
        <w:t>P</w:t>
      </w:r>
      <w:r w:rsidRPr="005879EF">
        <w:t>PP</w:t>
      </w:r>
      <w:r w:rsidRPr="005879EF">
        <w:rPr>
          <w:rFonts w:hint="eastAsia"/>
        </w:rPr>
        <w:t>项目实施机构授权书</w:t>
      </w:r>
      <w:bookmarkEnd w:id="372"/>
      <w:bookmarkEnd w:id="373"/>
    </w:p>
    <w:p w14:paraId="4795EBCA" w14:textId="77777777" w:rsidR="00D203AD" w:rsidRPr="005879EF" w:rsidRDefault="00D203AD" w:rsidP="00D203AD">
      <w:pPr>
        <w:autoSpaceDE w:val="0"/>
        <w:autoSpaceDN w:val="0"/>
        <w:adjustRightInd w:val="0"/>
        <w:spacing w:line="480" w:lineRule="auto"/>
        <w:ind w:firstLineChars="0" w:firstLine="0"/>
      </w:pPr>
    </w:p>
    <w:p w14:paraId="5D8381AB" w14:textId="7AD0513C" w:rsidR="00D203AD" w:rsidRPr="005879EF" w:rsidRDefault="001C7C0A" w:rsidP="00D203AD">
      <w:pPr>
        <w:ind w:firstLineChars="0" w:firstLine="0"/>
      </w:pPr>
      <w:r w:rsidRPr="005879EF">
        <w:rPr>
          <w:noProof/>
        </w:rPr>
        <w:drawing>
          <wp:inline distT="0" distB="0" distL="0" distR="0" wp14:anchorId="7EFFF068" wp14:editId="0881E8E5">
            <wp:extent cx="5724525" cy="5632450"/>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t="30399"/>
                    <a:stretch>
                      <a:fillRect/>
                    </a:stretch>
                  </pic:blipFill>
                  <pic:spPr bwMode="auto">
                    <a:xfrm>
                      <a:off x="0" y="0"/>
                      <a:ext cx="5724525" cy="5632450"/>
                    </a:xfrm>
                    <a:prstGeom prst="rect">
                      <a:avLst/>
                    </a:prstGeom>
                    <a:noFill/>
                    <a:ln>
                      <a:noFill/>
                    </a:ln>
                  </pic:spPr>
                </pic:pic>
              </a:graphicData>
            </a:graphic>
          </wp:inline>
        </w:drawing>
      </w:r>
    </w:p>
    <w:p w14:paraId="19125C6F" w14:textId="77777777" w:rsidR="00D203AD" w:rsidRPr="005879EF" w:rsidRDefault="00D203AD" w:rsidP="00D203AD">
      <w:pPr>
        <w:widowControl/>
        <w:spacing w:line="240" w:lineRule="auto"/>
        <w:ind w:firstLineChars="0" w:firstLine="0"/>
      </w:pPr>
      <w:r w:rsidRPr="005879EF">
        <w:br w:type="page"/>
      </w:r>
    </w:p>
    <w:p w14:paraId="7070C398" w14:textId="21939C64" w:rsidR="00D203AD" w:rsidRPr="005879EF" w:rsidRDefault="001C7C0A" w:rsidP="00D203AD">
      <w:pPr>
        <w:ind w:firstLineChars="0" w:firstLine="0"/>
      </w:pPr>
      <w:r w:rsidRPr="005879EF">
        <w:rPr>
          <w:noProof/>
        </w:rPr>
        <w:lastRenderedPageBreak/>
        <w:drawing>
          <wp:inline distT="0" distB="0" distL="0" distR="0" wp14:anchorId="3BB6BA38" wp14:editId="52B269D9">
            <wp:extent cx="5724525" cy="808355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8083550"/>
                    </a:xfrm>
                    <a:prstGeom prst="rect">
                      <a:avLst/>
                    </a:prstGeom>
                    <a:noFill/>
                    <a:ln>
                      <a:noFill/>
                    </a:ln>
                  </pic:spPr>
                </pic:pic>
              </a:graphicData>
            </a:graphic>
          </wp:inline>
        </w:drawing>
      </w:r>
    </w:p>
    <w:p w14:paraId="310CA40B" w14:textId="77777777" w:rsidR="00D203AD" w:rsidRPr="005879EF" w:rsidRDefault="00D203AD" w:rsidP="00D203AD">
      <w:pPr>
        <w:widowControl/>
        <w:spacing w:line="240" w:lineRule="auto"/>
        <w:ind w:firstLineChars="0" w:firstLine="0"/>
      </w:pPr>
      <w:r w:rsidRPr="005879EF">
        <w:br w:type="page"/>
      </w:r>
    </w:p>
    <w:p w14:paraId="4CFDFD5B" w14:textId="77777777" w:rsidR="00D203AD" w:rsidRPr="005879EF" w:rsidRDefault="00D203AD" w:rsidP="00D203AD">
      <w:pPr>
        <w:ind w:firstLineChars="0" w:firstLine="0"/>
        <w:rPr>
          <w:noProof/>
        </w:rPr>
      </w:pPr>
    </w:p>
    <w:p w14:paraId="46ED7136" w14:textId="0A759143" w:rsidR="00F819F1" w:rsidRPr="005879EF" w:rsidRDefault="001C7C0A" w:rsidP="00D203AD">
      <w:pPr>
        <w:autoSpaceDE w:val="0"/>
        <w:autoSpaceDN w:val="0"/>
        <w:adjustRightInd w:val="0"/>
        <w:spacing w:line="480" w:lineRule="auto"/>
        <w:ind w:firstLineChars="0" w:firstLine="0"/>
      </w:pPr>
      <w:r w:rsidRPr="005879EF">
        <w:rPr>
          <w:noProof/>
        </w:rPr>
        <w:drawing>
          <wp:inline distT="0" distB="0" distL="0" distR="0" wp14:anchorId="6C12DAAC" wp14:editId="53BCBB98">
            <wp:extent cx="5724525" cy="5179060"/>
            <wp:effectExtent l="0" t="0" r="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5179060"/>
                    </a:xfrm>
                    <a:prstGeom prst="rect">
                      <a:avLst/>
                    </a:prstGeom>
                    <a:noFill/>
                    <a:ln>
                      <a:noFill/>
                    </a:ln>
                  </pic:spPr>
                </pic:pic>
              </a:graphicData>
            </a:graphic>
          </wp:inline>
        </w:drawing>
      </w:r>
    </w:p>
    <w:p w14:paraId="1E1D06B3" w14:textId="77777777" w:rsidR="0055400F" w:rsidRPr="005879EF" w:rsidRDefault="0055400F" w:rsidP="00F819F1">
      <w:pPr>
        <w:autoSpaceDE w:val="0"/>
        <w:autoSpaceDN w:val="0"/>
        <w:adjustRightInd w:val="0"/>
        <w:spacing w:line="480" w:lineRule="auto"/>
        <w:ind w:firstLineChars="0" w:firstLine="0"/>
      </w:pPr>
    </w:p>
    <w:p w14:paraId="5A96D1F3" w14:textId="77777777" w:rsidR="0055400F" w:rsidRPr="005879EF" w:rsidRDefault="0055400F" w:rsidP="00F819F1">
      <w:pPr>
        <w:autoSpaceDE w:val="0"/>
        <w:autoSpaceDN w:val="0"/>
        <w:adjustRightInd w:val="0"/>
        <w:spacing w:line="480" w:lineRule="auto"/>
        <w:ind w:firstLineChars="0" w:firstLine="0"/>
      </w:pPr>
    </w:p>
    <w:p w14:paraId="670137B5" w14:textId="77777777" w:rsidR="0055400F" w:rsidRPr="005879EF" w:rsidRDefault="0055400F" w:rsidP="00F819F1">
      <w:pPr>
        <w:autoSpaceDE w:val="0"/>
        <w:autoSpaceDN w:val="0"/>
        <w:adjustRightInd w:val="0"/>
        <w:spacing w:line="480" w:lineRule="auto"/>
        <w:ind w:firstLineChars="0" w:firstLine="0"/>
      </w:pPr>
    </w:p>
    <w:p w14:paraId="34C31231" w14:textId="77777777" w:rsidR="0055400F" w:rsidRPr="005879EF" w:rsidRDefault="0055400F" w:rsidP="0055400F">
      <w:pPr>
        <w:autoSpaceDE w:val="0"/>
        <w:autoSpaceDN w:val="0"/>
        <w:adjustRightInd w:val="0"/>
        <w:spacing w:line="480" w:lineRule="auto"/>
        <w:ind w:firstLineChars="0" w:firstLine="0"/>
        <w:jc w:val="center"/>
      </w:pPr>
    </w:p>
    <w:p w14:paraId="3A9DA9CF" w14:textId="77777777" w:rsidR="00F819F1" w:rsidRPr="005879EF" w:rsidRDefault="00F819F1" w:rsidP="00D203AD">
      <w:pPr>
        <w:autoSpaceDE w:val="0"/>
        <w:autoSpaceDN w:val="0"/>
        <w:adjustRightInd w:val="0"/>
        <w:spacing w:line="480" w:lineRule="auto"/>
        <w:ind w:firstLineChars="0" w:firstLine="0"/>
      </w:pPr>
      <w:r w:rsidRPr="005879EF">
        <w:br w:type="page"/>
      </w:r>
    </w:p>
    <w:p w14:paraId="4D883307" w14:textId="77777777" w:rsidR="00574244" w:rsidRPr="005879EF" w:rsidRDefault="00D203AD" w:rsidP="00574244">
      <w:pPr>
        <w:pStyle w:val="2"/>
        <w:jc w:val="left"/>
      </w:pPr>
      <w:bookmarkStart w:id="374" w:name="_Toc82034803"/>
      <w:r w:rsidRPr="005879EF">
        <w:rPr>
          <w:rFonts w:hint="eastAsia"/>
        </w:rPr>
        <w:lastRenderedPageBreak/>
        <w:t>三</w:t>
      </w:r>
      <w:r w:rsidR="00574244" w:rsidRPr="005879EF">
        <w:rPr>
          <w:rFonts w:hint="eastAsia"/>
        </w:rPr>
        <w:t>、《</w:t>
      </w:r>
      <w:r w:rsidR="00574244" w:rsidRPr="005879EF">
        <w:rPr>
          <w:rFonts w:hint="eastAsia"/>
        </w:rPr>
        <w:t>P</w:t>
      </w:r>
      <w:r w:rsidR="00574244" w:rsidRPr="005879EF">
        <w:t>PP</w:t>
      </w:r>
      <w:r w:rsidR="00574244" w:rsidRPr="005879EF">
        <w:rPr>
          <w:rFonts w:hint="eastAsia"/>
        </w:rPr>
        <w:t>项目</w:t>
      </w:r>
      <w:r w:rsidR="00105F84" w:rsidRPr="005879EF">
        <w:rPr>
          <w:rFonts w:hint="eastAsia"/>
        </w:rPr>
        <w:t>合作协议</w:t>
      </w:r>
      <w:r w:rsidR="00574244" w:rsidRPr="005879EF">
        <w:rPr>
          <w:rFonts w:hint="eastAsia"/>
        </w:rPr>
        <w:t>》</w:t>
      </w:r>
      <w:bookmarkEnd w:id="374"/>
    </w:p>
    <w:p w14:paraId="7D1A82A9" w14:textId="77777777" w:rsidR="007302D7" w:rsidRPr="005879EF" w:rsidRDefault="007302D7">
      <w:pPr>
        <w:autoSpaceDE w:val="0"/>
        <w:autoSpaceDN w:val="0"/>
        <w:adjustRightInd w:val="0"/>
        <w:spacing w:line="480" w:lineRule="auto"/>
        <w:ind w:firstLine="480"/>
      </w:pPr>
      <w:r w:rsidRPr="005879EF">
        <w:t>另册。</w:t>
      </w:r>
    </w:p>
    <w:p w14:paraId="7D13758B" w14:textId="77777777" w:rsidR="00574244" w:rsidRPr="005879EF" w:rsidRDefault="00574244">
      <w:pPr>
        <w:autoSpaceDE w:val="0"/>
        <w:autoSpaceDN w:val="0"/>
        <w:adjustRightInd w:val="0"/>
        <w:spacing w:line="480" w:lineRule="auto"/>
        <w:ind w:firstLine="480"/>
      </w:pPr>
    </w:p>
    <w:p w14:paraId="6E9141EA" w14:textId="77777777" w:rsidR="007302D7" w:rsidRPr="005879EF" w:rsidRDefault="00D203AD" w:rsidP="00574244">
      <w:pPr>
        <w:pStyle w:val="2"/>
        <w:jc w:val="left"/>
      </w:pPr>
      <w:bookmarkStart w:id="375" w:name="_Toc82034804"/>
      <w:r w:rsidRPr="005879EF">
        <w:rPr>
          <w:rFonts w:hint="eastAsia"/>
        </w:rPr>
        <w:t>四</w:t>
      </w:r>
      <w:r w:rsidR="00574244" w:rsidRPr="005879EF">
        <w:rPr>
          <w:rFonts w:hint="eastAsia"/>
        </w:rPr>
        <w:t>、《</w:t>
      </w:r>
      <w:r w:rsidR="00574244" w:rsidRPr="005879EF">
        <w:rPr>
          <w:rFonts w:hint="eastAsia"/>
        </w:rPr>
        <w:t>P</w:t>
      </w:r>
      <w:r w:rsidR="00574244" w:rsidRPr="005879EF">
        <w:t>PP</w:t>
      </w:r>
      <w:r w:rsidR="00574244" w:rsidRPr="005879EF">
        <w:rPr>
          <w:rFonts w:hint="eastAsia"/>
        </w:rPr>
        <w:t>项目合同》</w:t>
      </w:r>
      <w:bookmarkEnd w:id="375"/>
    </w:p>
    <w:p w14:paraId="559AA7EA" w14:textId="77777777" w:rsidR="007302D7" w:rsidRPr="005879EF" w:rsidRDefault="00574244">
      <w:pPr>
        <w:autoSpaceDE w:val="0"/>
        <w:autoSpaceDN w:val="0"/>
        <w:adjustRightInd w:val="0"/>
        <w:spacing w:line="480" w:lineRule="auto"/>
        <w:ind w:firstLine="480"/>
      </w:pPr>
      <w:r w:rsidRPr="005879EF">
        <w:rPr>
          <w:rFonts w:hint="eastAsia"/>
        </w:rPr>
        <w:t>另册</w:t>
      </w:r>
    </w:p>
    <w:p w14:paraId="2928AA3B" w14:textId="77777777" w:rsidR="00574244" w:rsidRPr="005879EF" w:rsidRDefault="00574244">
      <w:pPr>
        <w:autoSpaceDE w:val="0"/>
        <w:autoSpaceDN w:val="0"/>
        <w:adjustRightInd w:val="0"/>
        <w:spacing w:line="480" w:lineRule="auto"/>
        <w:ind w:firstLine="480"/>
      </w:pPr>
    </w:p>
    <w:p w14:paraId="18175454" w14:textId="77777777" w:rsidR="00D30B8E" w:rsidRPr="005879EF" w:rsidRDefault="00D203AD" w:rsidP="00D30B8E">
      <w:pPr>
        <w:pStyle w:val="2"/>
        <w:jc w:val="left"/>
      </w:pPr>
      <w:bookmarkStart w:id="376" w:name="_Toc82034805"/>
      <w:r w:rsidRPr="005879EF">
        <w:rPr>
          <w:rFonts w:hint="eastAsia"/>
        </w:rPr>
        <w:t>五</w:t>
      </w:r>
      <w:r w:rsidR="00D30B8E" w:rsidRPr="005879EF">
        <w:rPr>
          <w:rFonts w:hint="eastAsia"/>
        </w:rPr>
        <w:t>、《承继协议》</w:t>
      </w:r>
      <w:bookmarkEnd w:id="376"/>
    </w:p>
    <w:p w14:paraId="520AEB83" w14:textId="77777777" w:rsidR="00D30B8E" w:rsidRPr="005879EF" w:rsidRDefault="00D30B8E" w:rsidP="00D30B8E">
      <w:pPr>
        <w:autoSpaceDE w:val="0"/>
        <w:autoSpaceDN w:val="0"/>
        <w:adjustRightInd w:val="0"/>
        <w:spacing w:line="480" w:lineRule="auto"/>
        <w:ind w:firstLine="480"/>
      </w:pPr>
      <w:r w:rsidRPr="005879EF">
        <w:rPr>
          <w:rFonts w:hint="eastAsia"/>
        </w:rPr>
        <w:t>另册</w:t>
      </w:r>
    </w:p>
    <w:p w14:paraId="07F9E7FF" w14:textId="77777777" w:rsidR="00D30B8E" w:rsidRPr="005879EF" w:rsidRDefault="00D30B8E">
      <w:pPr>
        <w:autoSpaceDE w:val="0"/>
        <w:autoSpaceDN w:val="0"/>
        <w:adjustRightInd w:val="0"/>
        <w:spacing w:line="480" w:lineRule="auto"/>
        <w:ind w:firstLine="480"/>
      </w:pPr>
    </w:p>
    <w:p w14:paraId="1945C83A" w14:textId="77777777" w:rsidR="00574244" w:rsidRPr="005879EF" w:rsidRDefault="00D203AD" w:rsidP="00574244">
      <w:pPr>
        <w:pStyle w:val="2"/>
        <w:jc w:val="left"/>
      </w:pPr>
      <w:bookmarkStart w:id="377" w:name="_Toc82034806"/>
      <w:r w:rsidRPr="005879EF">
        <w:rPr>
          <w:rFonts w:hint="eastAsia"/>
        </w:rPr>
        <w:t>六</w:t>
      </w:r>
      <w:r w:rsidR="00574244" w:rsidRPr="005879EF">
        <w:rPr>
          <w:rFonts w:hint="eastAsia"/>
        </w:rPr>
        <w:t>、《瑞安市路灯监控系统通信协议》</w:t>
      </w:r>
      <w:bookmarkEnd w:id="377"/>
    </w:p>
    <w:p w14:paraId="251F2174" w14:textId="77777777" w:rsidR="00574244" w:rsidRPr="005879EF" w:rsidRDefault="00574244" w:rsidP="00574244">
      <w:pPr>
        <w:autoSpaceDE w:val="0"/>
        <w:autoSpaceDN w:val="0"/>
        <w:adjustRightInd w:val="0"/>
        <w:spacing w:line="480" w:lineRule="auto"/>
        <w:ind w:firstLine="480"/>
      </w:pPr>
      <w:r w:rsidRPr="005879EF">
        <w:rPr>
          <w:rFonts w:hint="eastAsia"/>
        </w:rPr>
        <w:t>另册（电子版）</w:t>
      </w:r>
      <w:r w:rsidR="0065684B" w:rsidRPr="005879EF">
        <w:rPr>
          <w:rFonts w:hint="eastAsia"/>
        </w:rPr>
        <w:t>，不公开发布</w:t>
      </w:r>
    </w:p>
    <w:p w14:paraId="36532473" w14:textId="77777777" w:rsidR="00DC04EC" w:rsidRPr="005879EF" w:rsidRDefault="00DC04EC" w:rsidP="00574244">
      <w:pPr>
        <w:autoSpaceDE w:val="0"/>
        <w:autoSpaceDN w:val="0"/>
        <w:adjustRightInd w:val="0"/>
        <w:spacing w:line="480" w:lineRule="auto"/>
        <w:ind w:firstLine="480"/>
      </w:pPr>
    </w:p>
    <w:p w14:paraId="2EAA2A4B" w14:textId="77777777" w:rsidR="00DC04EC" w:rsidRPr="005879EF" w:rsidRDefault="00D203AD" w:rsidP="00DC04EC">
      <w:pPr>
        <w:pStyle w:val="2"/>
        <w:jc w:val="left"/>
      </w:pPr>
      <w:bookmarkStart w:id="378" w:name="_Toc82034807"/>
      <w:r w:rsidRPr="005879EF">
        <w:rPr>
          <w:rFonts w:hint="eastAsia"/>
        </w:rPr>
        <w:t>七</w:t>
      </w:r>
      <w:r w:rsidR="00DC04EC" w:rsidRPr="005879EF">
        <w:rPr>
          <w:rFonts w:hint="eastAsia"/>
        </w:rPr>
        <w:t>、本项目路灯设施</w:t>
      </w:r>
      <w:r w:rsidR="00A234B5" w:rsidRPr="005879EF">
        <w:rPr>
          <w:rFonts w:hint="eastAsia"/>
        </w:rPr>
        <w:t>排查</w:t>
      </w:r>
      <w:r w:rsidR="00DC04EC" w:rsidRPr="005879EF">
        <w:rPr>
          <w:rFonts w:hint="eastAsia"/>
        </w:rPr>
        <w:t>清单</w:t>
      </w:r>
      <w:bookmarkEnd w:id="378"/>
    </w:p>
    <w:p w14:paraId="512542E8" w14:textId="77777777" w:rsidR="00DC04EC" w:rsidRPr="005879EF" w:rsidRDefault="00DC04EC" w:rsidP="00DC04EC">
      <w:pPr>
        <w:autoSpaceDE w:val="0"/>
        <w:autoSpaceDN w:val="0"/>
        <w:adjustRightInd w:val="0"/>
        <w:spacing w:line="480" w:lineRule="auto"/>
        <w:ind w:firstLine="480"/>
      </w:pPr>
      <w:r w:rsidRPr="005879EF">
        <w:rPr>
          <w:rFonts w:hint="eastAsia"/>
        </w:rPr>
        <w:t>另册（电子版），不公开发布</w:t>
      </w:r>
    </w:p>
    <w:p w14:paraId="1D8498F2" w14:textId="77777777" w:rsidR="00DC04EC" w:rsidRPr="005879EF" w:rsidRDefault="00DC04EC" w:rsidP="00DC04EC">
      <w:pPr>
        <w:autoSpaceDE w:val="0"/>
        <w:autoSpaceDN w:val="0"/>
        <w:adjustRightInd w:val="0"/>
        <w:spacing w:line="480" w:lineRule="auto"/>
        <w:ind w:firstLine="480"/>
      </w:pPr>
    </w:p>
    <w:p w14:paraId="02EC4D84" w14:textId="77777777" w:rsidR="002043ED" w:rsidRPr="005879EF" w:rsidRDefault="002043ED" w:rsidP="002043ED">
      <w:pPr>
        <w:pStyle w:val="2"/>
        <w:jc w:val="left"/>
      </w:pPr>
      <w:r w:rsidRPr="005879EF">
        <w:br w:type="page"/>
      </w:r>
      <w:bookmarkStart w:id="379" w:name="_Toc82034808"/>
      <w:r w:rsidR="00D203AD" w:rsidRPr="005879EF">
        <w:rPr>
          <w:rFonts w:hint="eastAsia"/>
        </w:rPr>
        <w:lastRenderedPageBreak/>
        <w:t>八</w:t>
      </w:r>
      <w:r w:rsidRPr="005879EF">
        <w:rPr>
          <w:rFonts w:hint="eastAsia"/>
        </w:rPr>
        <w:t>、政府采购活动现场确认声明书</w:t>
      </w:r>
      <w:bookmarkEnd w:id="379"/>
    </w:p>
    <w:p w14:paraId="3E666D03" w14:textId="77777777" w:rsidR="002043ED" w:rsidRPr="005879EF" w:rsidRDefault="002043ED" w:rsidP="002043ED">
      <w:pPr>
        <w:pStyle w:val="1f5"/>
        <w:snapToGrid w:val="0"/>
        <w:spacing w:beforeLines="50" w:before="163" w:afterLines="50" w:after="163" w:line="500" w:lineRule="exact"/>
        <w:ind w:firstLine="643"/>
        <w:jc w:val="center"/>
        <w:rPr>
          <w:rFonts w:hAnsi="宋体" w:cs="方正小标宋简体" w:hint="default"/>
          <w:b/>
          <w:bCs/>
          <w:sz w:val="32"/>
          <w:szCs w:val="32"/>
        </w:rPr>
      </w:pPr>
      <w:r w:rsidRPr="005879EF">
        <w:rPr>
          <w:rFonts w:hAnsi="宋体" w:cs="方正小标宋简体"/>
          <w:b/>
          <w:bCs/>
          <w:sz w:val="32"/>
          <w:szCs w:val="32"/>
        </w:rPr>
        <w:t>政府采购活动现场确认声明书</w:t>
      </w:r>
    </w:p>
    <w:p w14:paraId="7A70DE6F" w14:textId="77777777" w:rsidR="002043ED" w:rsidRPr="005879EF" w:rsidRDefault="002043ED" w:rsidP="002043ED">
      <w:pPr>
        <w:pStyle w:val="1f5"/>
        <w:snapToGrid w:val="0"/>
        <w:spacing w:line="300" w:lineRule="auto"/>
        <w:rPr>
          <w:rFonts w:hAnsi="宋体" w:cs="宋体" w:hint="default"/>
          <w:kern w:val="0"/>
          <w:szCs w:val="21"/>
        </w:rPr>
      </w:pPr>
      <w:r w:rsidRPr="005879EF">
        <w:rPr>
          <w:rFonts w:hAnsi="宋体" w:cs="宋体"/>
          <w:kern w:val="0"/>
          <w:szCs w:val="21"/>
          <w:u w:val="single"/>
        </w:rPr>
        <w:t>德</w:t>
      </w:r>
      <w:proofErr w:type="gramStart"/>
      <w:r w:rsidRPr="005879EF">
        <w:rPr>
          <w:rFonts w:hAnsi="宋体" w:cs="宋体"/>
          <w:kern w:val="0"/>
          <w:szCs w:val="21"/>
          <w:u w:val="single"/>
        </w:rPr>
        <w:t>邻联合</w:t>
      </w:r>
      <w:proofErr w:type="gramEnd"/>
      <w:r w:rsidRPr="005879EF">
        <w:rPr>
          <w:rFonts w:hAnsi="宋体" w:cs="宋体"/>
          <w:kern w:val="0"/>
          <w:szCs w:val="21"/>
          <w:u w:val="single"/>
        </w:rPr>
        <w:t>工程有限公司</w:t>
      </w:r>
      <w:r w:rsidRPr="005879EF">
        <w:rPr>
          <w:rFonts w:hAnsi="宋体" w:cs="宋体"/>
          <w:kern w:val="0"/>
          <w:szCs w:val="21"/>
        </w:rPr>
        <w:t>（采购代理机构名称）：</w:t>
      </w:r>
    </w:p>
    <w:p w14:paraId="57125111" w14:textId="77777777" w:rsidR="00736138" w:rsidRPr="005879EF" w:rsidRDefault="00736138" w:rsidP="002043ED">
      <w:pPr>
        <w:pStyle w:val="1f5"/>
        <w:snapToGrid w:val="0"/>
        <w:spacing w:line="300" w:lineRule="auto"/>
        <w:rPr>
          <w:rFonts w:hAnsi="宋体" w:cs="宋体" w:hint="default"/>
          <w:b/>
          <w:szCs w:val="21"/>
        </w:rPr>
      </w:pPr>
    </w:p>
    <w:p w14:paraId="74BCE60B" w14:textId="730B3838" w:rsidR="002043ED" w:rsidRPr="005879EF" w:rsidRDefault="002043ED" w:rsidP="002043ED">
      <w:pPr>
        <w:pStyle w:val="1f5"/>
        <w:snapToGrid w:val="0"/>
        <w:spacing w:line="300" w:lineRule="auto"/>
        <w:ind w:leftChars="9" w:left="22" w:firstLineChars="187" w:firstLine="415"/>
        <w:rPr>
          <w:rFonts w:hAnsi="宋体" w:cs="宋体" w:hint="default"/>
          <w:spacing w:val="6"/>
          <w:szCs w:val="21"/>
        </w:rPr>
      </w:pPr>
      <w:r w:rsidRPr="005879EF">
        <w:rPr>
          <w:rFonts w:hAnsi="宋体" w:cs="宋体"/>
          <w:spacing w:val="6"/>
          <w:szCs w:val="21"/>
        </w:rPr>
        <w:t>本人</w:t>
      </w:r>
      <w:r w:rsidRPr="005879EF">
        <w:rPr>
          <w:rFonts w:hAnsi="宋体" w:cs="宋体"/>
          <w:spacing w:val="6"/>
          <w:szCs w:val="21"/>
          <w:u w:val="single"/>
        </w:rPr>
        <w:t xml:space="preserve">           </w:t>
      </w:r>
      <w:r w:rsidRPr="005879EF">
        <w:rPr>
          <w:rFonts w:hAnsi="宋体" w:cs="宋体"/>
          <w:spacing w:val="6"/>
          <w:szCs w:val="21"/>
        </w:rPr>
        <w:t>（授权代表姓名），经由</w:t>
      </w:r>
      <w:r w:rsidRPr="005879EF">
        <w:rPr>
          <w:rFonts w:hAnsi="宋体" w:cs="宋体"/>
          <w:spacing w:val="6"/>
          <w:szCs w:val="21"/>
          <w:u w:val="single"/>
        </w:rPr>
        <w:t xml:space="preserve">                              （单位）</w:t>
      </w:r>
      <w:r w:rsidRPr="005879EF">
        <w:rPr>
          <w:rFonts w:hAnsi="宋体" w:cs="宋体"/>
          <w:spacing w:val="6"/>
          <w:szCs w:val="21"/>
        </w:rPr>
        <w:t>负责人</w:t>
      </w:r>
      <w:r w:rsidRPr="005879EF">
        <w:rPr>
          <w:rFonts w:hAnsi="宋体" w:cs="宋体"/>
          <w:spacing w:val="6"/>
          <w:szCs w:val="21"/>
          <w:u w:val="single"/>
        </w:rPr>
        <w:t xml:space="preserve">          </w:t>
      </w:r>
      <w:r w:rsidRPr="005879EF">
        <w:rPr>
          <w:rFonts w:hAnsi="宋体" w:cs="宋体"/>
          <w:spacing w:val="6"/>
          <w:szCs w:val="21"/>
        </w:rPr>
        <w:t>（法定代表人）合法授权参加</w:t>
      </w:r>
      <w:r w:rsidRPr="005879EF">
        <w:rPr>
          <w:rFonts w:hAnsi="宋体" w:cs="宋体"/>
          <w:spacing w:val="6"/>
          <w:szCs w:val="21"/>
          <w:u w:val="single"/>
        </w:rPr>
        <w:t>瑞安市江南片路灯设施节能改造PPP项目社会资本方采购</w:t>
      </w:r>
      <w:r w:rsidRPr="005879EF">
        <w:rPr>
          <w:rFonts w:hAnsi="宋体" w:cs="宋体"/>
          <w:spacing w:val="6"/>
          <w:szCs w:val="21"/>
        </w:rPr>
        <w:t>（编号：</w:t>
      </w:r>
      <w:r w:rsidR="0033222B" w:rsidRPr="005879EF">
        <w:rPr>
          <w:rFonts w:hAnsi="宋体" w:cs="宋体"/>
          <w:color w:val="FF0000"/>
          <w:spacing w:val="6"/>
          <w:szCs w:val="21"/>
          <w:u w:val="single"/>
        </w:rPr>
        <w:t>RACG-DL-210801</w:t>
      </w:r>
      <w:r w:rsidRPr="005879EF">
        <w:rPr>
          <w:rFonts w:hAnsi="宋体" w:cs="宋体"/>
          <w:spacing w:val="6"/>
          <w:szCs w:val="21"/>
        </w:rPr>
        <w:t xml:space="preserve">）政府采购活动，经与本单位法人代表（负责人）联系确认，现就有关公平竞争事项郑重声明如下： </w:t>
      </w:r>
    </w:p>
    <w:p w14:paraId="0DD23148" w14:textId="77777777" w:rsidR="002043ED" w:rsidRPr="005879EF" w:rsidRDefault="002043ED" w:rsidP="002043ED">
      <w:pPr>
        <w:pStyle w:val="37"/>
        <w:snapToGrid w:val="0"/>
        <w:spacing w:line="300" w:lineRule="auto"/>
        <w:ind w:firstLine="420"/>
        <w:rPr>
          <w:rFonts w:ascii="宋体" w:hAnsi="宋体" w:cs="宋体"/>
          <w:kern w:val="0"/>
        </w:rPr>
      </w:pPr>
      <w:r w:rsidRPr="005879EF">
        <w:rPr>
          <w:rFonts w:ascii="宋体" w:hAnsi="宋体" w:cs="宋体" w:hint="eastAsia"/>
          <w:kern w:val="0"/>
        </w:rPr>
        <w:t>一、</w:t>
      </w:r>
      <w:r w:rsidRPr="005879EF">
        <w:rPr>
          <w:rFonts w:ascii="宋体" w:hAnsi="宋体" w:cs="宋体"/>
          <w:kern w:val="0"/>
        </w:rPr>
        <w:t xml:space="preserve">本单位与采购人之间 □不存在利害关系 </w:t>
      </w:r>
      <w:r w:rsidRPr="005879EF">
        <w:rPr>
          <w:rFonts w:ascii="宋体" w:hAnsi="宋体" w:cs="宋体"/>
          <w:kern w:val="0"/>
        </w:rPr>
        <w:sym w:font="Wingdings 2" w:char="00A3"/>
      </w:r>
      <w:r w:rsidRPr="005879EF">
        <w:rPr>
          <w:rFonts w:ascii="宋体" w:hAnsi="宋体" w:cs="宋体"/>
          <w:kern w:val="0"/>
        </w:rPr>
        <w:t>存在下列利害关系</w:t>
      </w:r>
      <w:r w:rsidRPr="005879EF">
        <w:rPr>
          <w:rFonts w:ascii="宋体" w:hAnsi="宋体" w:cs="宋体"/>
          <w:kern w:val="0"/>
          <w:u w:val="single"/>
        </w:rPr>
        <w:t xml:space="preserve">           </w:t>
      </w:r>
      <w:r w:rsidRPr="005879EF">
        <w:rPr>
          <w:rFonts w:ascii="宋体" w:hAnsi="宋体" w:cs="宋体"/>
          <w:kern w:val="0"/>
        </w:rPr>
        <w:t>：</w:t>
      </w:r>
    </w:p>
    <w:p w14:paraId="53B93F3E" w14:textId="77777777" w:rsidR="002043ED" w:rsidRPr="005879EF" w:rsidRDefault="002043ED" w:rsidP="002043ED">
      <w:pPr>
        <w:pStyle w:val="37"/>
        <w:snapToGrid w:val="0"/>
        <w:spacing w:line="300" w:lineRule="auto"/>
        <w:ind w:firstLine="420"/>
        <w:rPr>
          <w:rFonts w:ascii="宋体" w:hAnsi="宋体" w:cs="宋体"/>
          <w:kern w:val="0"/>
        </w:rPr>
      </w:pPr>
      <w:r w:rsidRPr="005879EF">
        <w:rPr>
          <w:rFonts w:ascii="宋体" w:hAnsi="宋体" w:cs="宋体"/>
          <w:kern w:val="0"/>
        </w:rPr>
        <w:t xml:space="preserve">  A.投资关系    B.行政隶属关系    C.业务指导关系</w:t>
      </w:r>
    </w:p>
    <w:p w14:paraId="04BC0E2F" w14:textId="77777777" w:rsidR="002043ED" w:rsidRPr="005879EF" w:rsidRDefault="002043ED" w:rsidP="002043ED">
      <w:pPr>
        <w:pStyle w:val="37"/>
        <w:snapToGrid w:val="0"/>
        <w:spacing w:line="300" w:lineRule="auto"/>
        <w:ind w:firstLine="420"/>
        <w:rPr>
          <w:rFonts w:ascii="宋体" w:hAnsi="宋体" w:cs="宋体"/>
          <w:kern w:val="0"/>
        </w:rPr>
      </w:pPr>
      <w:r w:rsidRPr="005879EF">
        <w:rPr>
          <w:rFonts w:ascii="宋体" w:hAnsi="宋体" w:cs="宋体"/>
          <w:kern w:val="0"/>
        </w:rPr>
        <w:t xml:space="preserve">  D.其他可能</w:t>
      </w:r>
      <w:r w:rsidRPr="005879EF">
        <w:rPr>
          <w:rFonts w:ascii="宋体" w:hAnsi="宋体" w:cs="宋体"/>
        </w:rPr>
        <w:t>影响采购公正的</w:t>
      </w:r>
      <w:r w:rsidRPr="005879EF">
        <w:rPr>
          <w:rFonts w:ascii="宋体" w:hAnsi="宋体" w:cs="宋体"/>
          <w:kern w:val="0"/>
        </w:rPr>
        <w:t>利害关系</w:t>
      </w:r>
      <w:r w:rsidRPr="005879EF">
        <w:rPr>
          <w:rFonts w:ascii="宋体" w:hAnsi="宋体" w:cs="宋体"/>
          <w:kern w:val="0"/>
          <w:u w:val="single"/>
        </w:rPr>
        <w:t xml:space="preserve">（如有，请如实说明）                 </w:t>
      </w:r>
      <w:r w:rsidRPr="005879EF">
        <w:rPr>
          <w:rFonts w:ascii="宋体" w:hAnsi="宋体" w:cs="宋体"/>
          <w:kern w:val="0"/>
        </w:rPr>
        <w:t>。</w:t>
      </w:r>
    </w:p>
    <w:p w14:paraId="3D78E0B0" w14:textId="77777777" w:rsidR="002043ED" w:rsidRPr="005879EF" w:rsidRDefault="002043ED" w:rsidP="002043ED">
      <w:pPr>
        <w:pStyle w:val="37"/>
        <w:snapToGrid w:val="0"/>
        <w:spacing w:line="300" w:lineRule="auto"/>
        <w:ind w:firstLine="444"/>
        <w:rPr>
          <w:rFonts w:ascii="宋体" w:hAnsi="宋体" w:cs="宋体"/>
          <w:kern w:val="0"/>
        </w:rPr>
      </w:pPr>
      <w:r w:rsidRPr="005879EF">
        <w:rPr>
          <w:rFonts w:ascii="宋体" w:hAnsi="宋体" w:cs="宋体"/>
          <w:spacing w:val="6"/>
        </w:rPr>
        <w:t>二、</w:t>
      </w:r>
      <w:r w:rsidRPr="005879EF">
        <w:rPr>
          <w:rFonts w:ascii="宋体" w:hAnsi="宋体" w:cs="宋体"/>
          <w:kern w:val="0"/>
        </w:rPr>
        <w:t>现已清楚知道参加本项目采购活动的其他所有供应商名称，本单位 □与其他所有供应商之间均不存在利害关系 □与</w:t>
      </w:r>
      <w:r w:rsidRPr="005879EF">
        <w:rPr>
          <w:rFonts w:ascii="宋体" w:hAnsi="宋体" w:cs="宋体"/>
          <w:kern w:val="0"/>
          <w:u w:val="single"/>
        </w:rPr>
        <w:t xml:space="preserve">           （供应商名称）</w:t>
      </w:r>
      <w:r w:rsidRPr="005879EF">
        <w:rPr>
          <w:rFonts w:ascii="宋体" w:hAnsi="宋体" w:cs="宋体"/>
          <w:kern w:val="0"/>
        </w:rPr>
        <w:t>之间存在下列利害关系</w:t>
      </w:r>
      <w:r w:rsidRPr="005879EF">
        <w:rPr>
          <w:rFonts w:ascii="宋体" w:hAnsi="宋体" w:cs="宋体"/>
          <w:kern w:val="0"/>
          <w:u w:val="single"/>
        </w:rPr>
        <w:t xml:space="preserve">          </w:t>
      </w:r>
      <w:r w:rsidRPr="005879EF">
        <w:rPr>
          <w:rFonts w:ascii="宋体" w:hAnsi="宋体" w:cs="宋体"/>
          <w:kern w:val="0"/>
        </w:rPr>
        <w:t>：</w:t>
      </w:r>
    </w:p>
    <w:p w14:paraId="6150A1F1" w14:textId="77777777" w:rsidR="002043ED" w:rsidRPr="005879EF" w:rsidRDefault="002043ED" w:rsidP="002043ED">
      <w:pPr>
        <w:pStyle w:val="1f5"/>
        <w:snapToGrid w:val="0"/>
        <w:spacing w:line="300" w:lineRule="auto"/>
        <w:ind w:firstLine="480"/>
        <w:rPr>
          <w:rFonts w:hAnsi="宋体" w:cs="宋体" w:hint="default"/>
          <w:kern w:val="0"/>
          <w:szCs w:val="21"/>
        </w:rPr>
      </w:pPr>
      <w:r w:rsidRPr="005879EF">
        <w:rPr>
          <w:rFonts w:hAnsi="宋体" w:cs="宋体"/>
          <w:kern w:val="0"/>
          <w:szCs w:val="21"/>
        </w:rPr>
        <w:t xml:space="preserve">  A.法定代表人或负责人或实际控制人是同一人</w:t>
      </w:r>
    </w:p>
    <w:p w14:paraId="6D618ADE" w14:textId="77777777" w:rsidR="002043ED" w:rsidRPr="005879EF" w:rsidRDefault="002043ED" w:rsidP="002043ED">
      <w:pPr>
        <w:pStyle w:val="1f5"/>
        <w:snapToGrid w:val="0"/>
        <w:spacing w:line="300" w:lineRule="auto"/>
        <w:ind w:firstLine="480"/>
        <w:rPr>
          <w:rFonts w:hAnsi="宋体" w:cs="宋体" w:hint="default"/>
          <w:spacing w:val="6"/>
          <w:szCs w:val="21"/>
        </w:rPr>
      </w:pPr>
      <w:r w:rsidRPr="005879EF">
        <w:rPr>
          <w:rFonts w:hAnsi="宋体" w:cs="宋体"/>
          <w:kern w:val="0"/>
          <w:szCs w:val="21"/>
        </w:rPr>
        <w:t xml:space="preserve">  B.法定代表人或负责人或实际控制人是夫妻关系</w:t>
      </w:r>
    </w:p>
    <w:p w14:paraId="52194B34" w14:textId="77777777" w:rsidR="002043ED" w:rsidRPr="005879EF" w:rsidRDefault="002043ED" w:rsidP="002043ED">
      <w:pPr>
        <w:pStyle w:val="1f5"/>
        <w:snapToGrid w:val="0"/>
        <w:spacing w:line="300" w:lineRule="auto"/>
        <w:ind w:firstLine="480"/>
        <w:rPr>
          <w:rFonts w:hAnsi="宋体" w:cs="宋体" w:hint="default"/>
          <w:spacing w:val="6"/>
          <w:szCs w:val="21"/>
        </w:rPr>
      </w:pPr>
      <w:r w:rsidRPr="005879EF">
        <w:rPr>
          <w:rFonts w:hAnsi="宋体" w:cs="宋体"/>
          <w:kern w:val="0"/>
          <w:szCs w:val="21"/>
        </w:rPr>
        <w:t xml:space="preserve">  C.法定代表人或负责人或实际控制人是直系血亲关系</w:t>
      </w:r>
    </w:p>
    <w:p w14:paraId="2F66DABD" w14:textId="77777777" w:rsidR="002043ED" w:rsidRPr="005879EF" w:rsidRDefault="002043ED" w:rsidP="002043ED">
      <w:pPr>
        <w:pStyle w:val="1f5"/>
        <w:snapToGrid w:val="0"/>
        <w:spacing w:line="300" w:lineRule="auto"/>
        <w:ind w:firstLine="480"/>
        <w:rPr>
          <w:rFonts w:hAnsi="宋体" w:cs="宋体" w:hint="default"/>
          <w:spacing w:val="6"/>
          <w:szCs w:val="21"/>
        </w:rPr>
      </w:pPr>
      <w:r w:rsidRPr="005879EF">
        <w:rPr>
          <w:rFonts w:hAnsi="宋体" w:cs="宋体"/>
          <w:kern w:val="0"/>
          <w:szCs w:val="21"/>
        </w:rPr>
        <w:t xml:space="preserve">  D.法定代表人或负责人或实际控制人存在三代以内旁系血亲关系</w:t>
      </w:r>
    </w:p>
    <w:p w14:paraId="17E25E21" w14:textId="77777777" w:rsidR="002043ED" w:rsidRPr="005879EF" w:rsidRDefault="002043ED" w:rsidP="002043ED">
      <w:pPr>
        <w:pStyle w:val="1f5"/>
        <w:snapToGrid w:val="0"/>
        <w:spacing w:line="300" w:lineRule="auto"/>
        <w:ind w:firstLine="480"/>
        <w:rPr>
          <w:rFonts w:hAnsi="宋体" w:cs="宋体" w:hint="default"/>
          <w:kern w:val="0"/>
          <w:szCs w:val="21"/>
        </w:rPr>
      </w:pPr>
      <w:r w:rsidRPr="005879EF">
        <w:rPr>
          <w:rFonts w:hAnsi="宋体" w:cs="宋体"/>
          <w:kern w:val="0"/>
          <w:szCs w:val="21"/>
        </w:rPr>
        <w:t xml:space="preserve">  E.法定代表人或负责人或实际控制人存在近姻亲关系</w:t>
      </w:r>
    </w:p>
    <w:p w14:paraId="6241C6D1" w14:textId="77777777" w:rsidR="002043ED" w:rsidRPr="005879EF" w:rsidRDefault="002043ED" w:rsidP="002043ED">
      <w:pPr>
        <w:pStyle w:val="1f5"/>
        <w:snapToGrid w:val="0"/>
        <w:spacing w:line="300" w:lineRule="auto"/>
        <w:ind w:firstLine="480"/>
        <w:rPr>
          <w:rFonts w:hAnsi="宋体" w:cs="宋体" w:hint="default"/>
          <w:kern w:val="0"/>
          <w:szCs w:val="21"/>
        </w:rPr>
      </w:pPr>
      <w:r w:rsidRPr="005879EF">
        <w:rPr>
          <w:rFonts w:hAnsi="宋体" w:cs="宋体"/>
          <w:kern w:val="0"/>
          <w:szCs w:val="21"/>
        </w:rPr>
        <w:t xml:space="preserve">  F.法定代表人或负责人或实际控制人存在股份控制或实际控制关系</w:t>
      </w:r>
    </w:p>
    <w:p w14:paraId="10752DEC" w14:textId="77777777" w:rsidR="002043ED" w:rsidRPr="005879EF" w:rsidRDefault="002043ED" w:rsidP="002043ED">
      <w:pPr>
        <w:pStyle w:val="1f5"/>
        <w:snapToGrid w:val="0"/>
        <w:spacing w:line="300" w:lineRule="auto"/>
        <w:ind w:firstLine="480"/>
        <w:rPr>
          <w:rFonts w:hAnsi="宋体" w:cs="宋体" w:hint="default"/>
          <w:kern w:val="0"/>
          <w:szCs w:val="21"/>
        </w:rPr>
      </w:pPr>
      <w:r w:rsidRPr="005879EF">
        <w:rPr>
          <w:rFonts w:hAnsi="宋体" w:cs="宋体"/>
          <w:kern w:val="0"/>
          <w:szCs w:val="21"/>
        </w:rPr>
        <w:t xml:space="preserve">  </w:t>
      </w:r>
      <w:bookmarkStart w:id="380" w:name="_Toc11235"/>
      <w:bookmarkStart w:id="381" w:name="_Toc21929"/>
      <w:bookmarkStart w:id="382" w:name="_Toc7199"/>
      <w:bookmarkStart w:id="383" w:name="_Toc32488"/>
      <w:r w:rsidRPr="005879EF">
        <w:rPr>
          <w:rFonts w:hAnsi="宋体" w:cs="宋体"/>
          <w:kern w:val="0"/>
          <w:szCs w:val="21"/>
        </w:rPr>
        <w:t>G.存在共同直接或间接投资设立子公司、联营企业和合营企业情况</w:t>
      </w:r>
      <w:bookmarkEnd w:id="380"/>
      <w:bookmarkEnd w:id="381"/>
      <w:bookmarkEnd w:id="382"/>
      <w:bookmarkEnd w:id="383"/>
    </w:p>
    <w:p w14:paraId="7A6F8315" w14:textId="77777777" w:rsidR="002043ED" w:rsidRPr="005879EF" w:rsidRDefault="002043ED" w:rsidP="002043ED">
      <w:pPr>
        <w:pStyle w:val="1f5"/>
        <w:snapToGrid w:val="0"/>
        <w:spacing w:line="300" w:lineRule="auto"/>
        <w:ind w:firstLine="480"/>
        <w:rPr>
          <w:rFonts w:hAnsi="宋体" w:cs="宋体" w:hint="default"/>
          <w:szCs w:val="21"/>
        </w:rPr>
      </w:pPr>
      <w:r w:rsidRPr="005879EF">
        <w:rPr>
          <w:rFonts w:hAnsi="宋体" w:cs="宋体"/>
          <w:kern w:val="0"/>
          <w:szCs w:val="21"/>
        </w:rPr>
        <w:t xml:space="preserve">  H.存在分级代理或代销关系、同一生产制造商关系、管理关系、重要业务（占主营</w:t>
      </w:r>
      <w:r w:rsidRPr="005879EF">
        <w:rPr>
          <w:rFonts w:hAnsi="宋体" w:cs="宋体"/>
          <w:szCs w:val="21"/>
        </w:rPr>
        <w:t>业务收入50%以上）或重要财务往来关系（如融资）等其他实质性控制关系</w:t>
      </w:r>
    </w:p>
    <w:p w14:paraId="2304C05B" w14:textId="77777777" w:rsidR="002043ED" w:rsidRPr="005879EF" w:rsidRDefault="002043ED" w:rsidP="002043ED">
      <w:pPr>
        <w:pStyle w:val="1f5"/>
        <w:snapToGrid w:val="0"/>
        <w:spacing w:line="300" w:lineRule="auto"/>
        <w:ind w:firstLine="480"/>
        <w:rPr>
          <w:rFonts w:hAnsi="宋体" w:cs="宋体" w:hint="default"/>
          <w:spacing w:val="6"/>
          <w:szCs w:val="21"/>
        </w:rPr>
      </w:pPr>
      <w:r w:rsidRPr="005879EF">
        <w:rPr>
          <w:rFonts w:hAnsi="宋体" w:cs="宋体"/>
          <w:szCs w:val="21"/>
        </w:rPr>
        <w:t xml:space="preserve">  I</w:t>
      </w:r>
      <w:r w:rsidRPr="005879EF">
        <w:rPr>
          <w:rFonts w:hAnsi="宋体" w:cs="宋体"/>
          <w:kern w:val="0"/>
          <w:szCs w:val="21"/>
        </w:rPr>
        <w:t>.</w:t>
      </w:r>
      <w:r w:rsidRPr="005879EF">
        <w:rPr>
          <w:rFonts w:hAnsi="宋体" w:cs="宋体"/>
          <w:szCs w:val="21"/>
        </w:rPr>
        <w:t>其他利害关系情况</w:t>
      </w:r>
      <w:r w:rsidRPr="005879EF">
        <w:rPr>
          <w:rFonts w:hAnsi="宋体" w:cs="宋体"/>
          <w:szCs w:val="21"/>
          <w:u w:val="single"/>
        </w:rPr>
        <w:t xml:space="preserve">                              </w:t>
      </w:r>
      <w:r w:rsidRPr="005879EF">
        <w:rPr>
          <w:rFonts w:hAnsi="宋体" w:cs="宋体"/>
          <w:kern w:val="0"/>
          <w:szCs w:val="21"/>
        </w:rPr>
        <w:t>。</w:t>
      </w:r>
    </w:p>
    <w:p w14:paraId="08542320" w14:textId="77777777" w:rsidR="002043ED" w:rsidRPr="005879EF" w:rsidRDefault="002043ED" w:rsidP="006E15C9">
      <w:pPr>
        <w:pStyle w:val="37"/>
        <w:numPr>
          <w:ilvl w:val="0"/>
          <w:numId w:val="39"/>
        </w:numPr>
        <w:snapToGrid w:val="0"/>
        <w:spacing w:line="300" w:lineRule="auto"/>
        <w:ind w:firstLineChars="189" w:firstLine="397"/>
        <w:rPr>
          <w:rFonts w:ascii="宋体" w:hAnsi="宋体" w:cs="宋体"/>
          <w:kern w:val="0"/>
        </w:rPr>
      </w:pPr>
      <w:r w:rsidRPr="005879EF">
        <w:rPr>
          <w:rFonts w:ascii="宋体" w:hAnsi="宋体" w:cs="宋体"/>
        </w:rPr>
        <w:t>现已清楚知道并</w:t>
      </w:r>
      <w:r w:rsidRPr="005879EF">
        <w:rPr>
          <w:rFonts w:ascii="宋体" w:hAnsi="宋体" w:cs="宋体"/>
          <w:kern w:val="0"/>
        </w:rPr>
        <w:t>严格遵守政府采购法律法规和现场纪律。</w:t>
      </w:r>
    </w:p>
    <w:p w14:paraId="1ED441B8" w14:textId="77777777" w:rsidR="002043ED" w:rsidRPr="005879EF" w:rsidRDefault="002043ED" w:rsidP="006E15C9">
      <w:pPr>
        <w:pStyle w:val="37"/>
        <w:numPr>
          <w:ilvl w:val="0"/>
          <w:numId w:val="39"/>
        </w:numPr>
        <w:snapToGrid w:val="0"/>
        <w:spacing w:line="300" w:lineRule="auto"/>
        <w:ind w:firstLineChars="189" w:firstLine="397"/>
        <w:rPr>
          <w:rFonts w:ascii="宋体" w:hAnsi="宋体" w:cs="宋体"/>
          <w:kern w:val="0"/>
        </w:rPr>
      </w:pPr>
      <w:r w:rsidRPr="005879EF">
        <w:rPr>
          <w:rFonts w:ascii="宋体" w:hAnsi="宋体" w:cs="宋体"/>
          <w:kern w:val="0"/>
        </w:rPr>
        <w:t>我发现</w:t>
      </w:r>
      <w:r w:rsidRPr="005879EF">
        <w:rPr>
          <w:rFonts w:ascii="宋体" w:hAnsi="宋体" w:cs="宋体"/>
          <w:kern w:val="0"/>
          <w:u w:val="single"/>
        </w:rPr>
        <w:t xml:space="preserve">               </w:t>
      </w:r>
      <w:r w:rsidRPr="005879EF">
        <w:rPr>
          <w:rFonts w:ascii="宋体" w:hAnsi="宋体" w:cs="宋体" w:hint="eastAsia"/>
          <w:kern w:val="0"/>
          <w:u w:val="single"/>
        </w:rPr>
        <w:t xml:space="preserve"> </w:t>
      </w:r>
      <w:r w:rsidRPr="005879EF">
        <w:rPr>
          <w:rFonts w:ascii="宋体" w:hAnsi="宋体" w:cs="宋体"/>
          <w:kern w:val="0"/>
          <w:u w:val="single"/>
        </w:rPr>
        <w:t xml:space="preserve">   </w:t>
      </w:r>
      <w:r w:rsidRPr="005879EF">
        <w:rPr>
          <w:rFonts w:ascii="宋体" w:hAnsi="宋体" w:cs="宋体"/>
          <w:kern w:val="0"/>
        </w:rPr>
        <w:t>供应商之间存在或可能存在上述第二条第</w:t>
      </w:r>
      <w:r w:rsidRPr="005879EF">
        <w:rPr>
          <w:rFonts w:ascii="宋体" w:hAnsi="宋体" w:cs="宋体"/>
          <w:kern w:val="0"/>
          <w:u w:val="single"/>
        </w:rPr>
        <w:t xml:space="preserve">        </w:t>
      </w:r>
      <w:r w:rsidRPr="005879EF">
        <w:rPr>
          <w:rFonts w:ascii="宋体" w:hAnsi="宋体" w:cs="宋体"/>
          <w:kern w:val="0"/>
        </w:rPr>
        <w:t>项利害关系。</w:t>
      </w:r>
    </w:p>
    <w:p w14:paraId="4FE9E112" w14:textId="77777777" w:rsidR="002043ED" w:rsidRPr="005879EF" w:rsidRDefault="002043ED" w:rsidP="002043ED">
      <w:pPr>
        <w:pStyle w:val="1f5"/>
        <w:snapToGrid w:val="0"/>
        <w:spacing w:line="300" w:lineRule="auto"/>
        <w:ind w:firstLineChars="200" w:firstLine="420"/>
        <w:rPr>
          <w:rFonts w:hAnsi="宋体" w:cs="宋体" w:hint="default"/>
          <w:szCs w:val="21"/>
        </w:rPr>
      </w:pPr>
      <w:r w:rsidRPr="005879EF">
        <w:rPr>
          <w:rFonts w:hAnsi="宋体" w:cs="宋体"/>
          <w:szCs w:val="21"/>
        </w:rPr>
        <w:t xml:space="preserve">                            </w:t>
      </w:r>
    </w:p>
    <w:p w14:paraId="5A6C5657" w14:textId="77777777" w:rsidR="002043ED" w:rsidRPr="005879EF" w:rsidRDefault="002043ED" w:rsidP="002043ED">
      <w:pPr>
        <w:pStyle w:val="1f5"/>
        <w:snapToGrid w:val="0"/>
        <w:spacing w:line="300" w:lineRule="auto"/>
        <w:ind w:firstLineChars="2100" w:firstLine="4410"/>
        <w:rPr>
          <w:rFonts w:hAnsi="宋体" w:cs="宋体" w:hint="default"/>
          <w:szCs w:val="21"/>
        </w:rPr>
      </w:pPr>
      <w:r w:rsidRPr="005879EF">
        <w:rPr>
          <w:rFonts w:hAnsi="宋体" w:cs="宋体"/>
          <w:szCs w:val="21"/>
        </w:rPr>
        <w:t>供应商代表签名：</w:t>
      </w:r>
    </w:p>
    <w:p w14:paraId="0939298A" w14:textId="77777777" w:rsidR="002043ED" w:rsidRPr="005879EF" w:rsidRDefault="002043ED" w:rsidP="002043ED">
      <w:pPr>
        <w:pStyle w:val="1f5"/>
        <w:snapToGrid w:val="0"/>
        <w:spacing w:line="300" w:lineRule="auto"/>
        <w:ind w:firstLineChars="2300" w:firstLine="4830"/>
        <w:rPr>
          <w:rFonts w:hAnsi="宋体" w:cs="宋体" w:hint="default"/>
          <w:szCs w:val="21"/>
        </w:rPr>
      </w:pPr>
      <w:r w:rsidRPr="005879EF">
        <w:rPr>
          <w:rFonts w:hAnsi="宋体" w:cs="宋体"/>
          <w:szCs w:val="21"/>
        </w:rPr>
        <w:t>2021年   月   日</w:t>
      </w:r>
    </w:p>
    <w:p w14:paraId="70FB561E" w14:textId="77777777" w:rsidR="002043ED" w:rsidRPr="005879EF" w:rsidRDefault="002043ED" w:rsidP="002043ED">
      <w:pPr>
        <w:pStyle w:val="ad"/>
        <w:ind w:leftChars="0" w:left="0" w:firstLine="482"/>
        <w:rPr>
          <w:rFonts w:ascii="宋体" w:hAnsi="宋体" w:cs="宋体"/>
          <w:b/>
          <w:bCs/>
          <w:szCs w:val="21"/>
          <w:u w:val="wave"/>
        </w:rPr>
      </w:pPr>
    </w:p>
    <w:p w14:paraId="7523A592" w14:textId="77777777" w:rsidR="007302D7" w:rsidRPr="002043ED" w:rsidRDefault="002043ED" w:rsidP="002043ED">
      <w:pPr>
        <w:pStyle w:val="ad"/>
        <w:ind w:leftChars="0" w:left="0" w:firstLine="422"/>
        <w:jc w:val="both"/>
        <w:rPr>
          <w:b/>
          <w:bCs/>
          <w:sz w:val="21"/>
          <w:szCs w:val="21"/>
        </w:rPr>
      </w:pPr>
      <w:r w:rsidRPr="005879EF">
        <w:rPr>
          <w:rFonts w:ascii="宋体" w:hAnsi="宋体" w:cs="宋体" w:hint="eastAsia"/>
          <w:b/>
          <w:bCs/>
          <w:sz w:val="21"/>
          <w:szCs w:val="21"/>
        </w:rPr>
        <w:t>注：投标文件解密结束后，各投标供应商组织签署《政府采购活动现场确认声明书》，并在15分钟内以扫描件方式发送至代理机构邮箱：</w:t>
      </w:r>
      <w:r w:rsidRPr="005879EF">
        <w:rPr>
          <w:rFonts w:ascii="宋体" w:hAnsi="宋体" w:cs="宋体"/>
          <w:b/>
          <w:bCs/>
          <w:sz w:val="21"/>
          <w:szCs w:val="21"/>
        </w:rPr>
        <w:t>zhao_kj01@163.com</w:t>
      </w:r>
      <w:r w:rsidRPr="005879EF">
        <w:rPr>
          <w:rFonts w:ascii="宋体" w:hAnsi="宋体" w:cs="宋体" w:hint="eastAsia"/>
          <w:b/>
          <w:bCs/>
          <w:sz w:val="21"/>
          <w:szCs w:val="21"/>
        </w:rPr>
        <w:t>。</w:t>
      </w:r>
    </w:p>
    <w:sectPr w:rsidR="007302D7" w:rsidRPr="002043ED" w:rsidSect="00883AEE">
      <w:footerReference w:type="first" r:id="rId33"/>
      <w:pgSz w:w="11906" w:h="16838"/>
      <w:pgMar w:top="1418" w:right="1418" w:bottom="1418" w:left="1588"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B01E9" w14:textId="77777777" w:rsidR="009C60F2" w:rsidRDefault="009C60F2">
      <w:pPr>
        <w:spacing w:line="240" w:lineRule="auto"/>
        <w:ind w:firstLine="480"/>
      </w:pPr>
      <w:r>
        <w:separator/>
      </w:r>
    </w:p>
  </w:endnote>
  <w:endnote w:type="continuationSeparator" w:id="0">
    <w:p w14:paraId="70C6EA63" w14:textId="77777777" w:rsidR="009C60F2" w:rsidRDefault="009C60F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3861" w14:textId="77777777" w:rsidR="007759C8" w:rsidRDefault="007759C8">
    <w:pPr>
      <w:pStyle w:val="af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AF62" w14:textId="77777777" w:rsidR="007759C8" w:rsidRDefault="007759C8">
    <w:pPr>
      <w:pStyle w:val="af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4A9E" w14:textId="77777777" w:rsidR="007759C8" w:rsidRDefault="007759C8">
    <w:pPr>
      <w:pStyle w:val="af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7572" w14:textId="77777777" w:rsidR="007759C8" w:rsidRDefault="007759C8">
    <w:pPr>
      <w:pStyle w:val="af5"/>
      <w:ind w:firstLine="361"/>
      <w:jc w:val="center"/>
      <w:rPr>
        <w:b/>
      </w:rPr>
    </w:pPr>
    <w:r>
      <w:rPr>
        <w:rFonts w:hint="eastAsia"/>
        <w:b/>
      </w:rPr>
      <w:t>第</w:t>
    </w:r>
    <w:r>
      <w:rPr>
        <w:rFonts w:hint="eastAsia"/>
        <w:b/>
      </w:rPr>
      <w:t xml:space="preserve"> </w:t>
    </w:r>
    <w:r>
      <w:rPr>
        <w:b/>
      </w:rPr>
      <w:fldChar w:fldCharType="begin"/>
    </w:r>
    <w:r>
      <w:rPr>
        <w:b/>
      </w:rPr>
      <w:instrText>PAGE   \* MERGEFORMAT</w:instrText>
    </w:r>
    <w:r>
      <w:rPr>
        <w:b/>
      </w:rPr>
      <w:fldChar w:fldCharType="separate"/>
    </w:r>
    <w:r>
      <w:rPr>
        <w:b/>
        <w:lang w:val="zh-CN"/>
      </w:rPr>
      <w:t>1</w:t>
    </w:r>
    <w:r>
      <w:rPr>
        <w:b/>
      </w:rPr>
      <w:fldChar w:fldCharType="end"/>
    </w:r>
    <w:r>
      <w:rPr>
        <w:b/>
      </w:rPr>
      <w:t xml:space="preserve"> </w:t>
    </w:r>
    <w:r>
      <w:rPr>
        <w:rFonts w:hint="eastAsia"/>
        <w:b/>
      </w:rPr>
      <w:t>页</w:t>
    </w:r>
  </w:p>
  <w:p w14:paraId="3B3D6637" w14:textId="77777777" w:rsidR="007759C8" w:rsidRDefault="007759C8">
    <w:pPr>
      <w:pStyle w:val="af5"/>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5F51" w14:textId="77777777" w:rsidR="007759C8" w:rsidRDefault="007759C8">
    <w:pPr>
      <w:pStyle w:val="af5"/>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0630" w14:textId="3E061A35" w:rsidR="007759C8" w:rsidRDefault="001C7C0A">
    <w:pPr>
      <w:ind w:firstLine="480"/>
      <w:rPr>
        <w:rFonts w:ascii="楷体" w:eastAsia="楷体" w:hAnsi="楷体" w:cs="楷体"/>
      </w:rPr>
    </w:pPr>
    <w:r>
      <w:rPr>
        <w:noProof/>
      </w:rPr>
      <mc:AlternateContent>
        <mc:Choice Requires="wps">
          <w:drawing>
            <wp:anchor distT="0" distB="0" distL="114300" distR="114300" simplePos="0" relativeHeight="251657728" behindDoc="0" locked="0" layoutInCell="1" allowOverlap="1" wp14:anchorId="269DADF5" wp14:editId="269BB1F0">
              <wp:simplePos x="0" y="0"/>
              <wp:positionH relativeFrom="margin">
                <wp:align>center</wp:align>
              </wp:positionH>
              <wp:positionV relativeFrom="paragraph">
                <wp:posOffset>96520</wp:posOffset>
              </wp:positionV>
              <wp:extent cx="1021715" cy="259715"/>
              <wp:effectExtent l="0" t="3810" r="0" b="3175"/>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75C4" w14:textId="77777777" w:rsidR="007759C8" w:rsidRPr="002043ED" w:rsidRDefault="002043ED">
                          <w:pPr>
                            <w:snapToGrid w:val="0"/>
                            <w:ind w:firstLine="420"/>
                            <w:rPr>
                              <w:rFonts w:ascii="宋体" w:hAnsi="宋体" w:cs="楷体"/>
                              <w:color w:val="000000"/>
                              <w:sz w:val="21"/>
                              <w:szCs w:val="21"/>
                            </w:rPr>
                          </w:pPr>
                          <w:r w:rsidRPr="002043ED">
                            <w:rPr>
                              <w:rFonts w:ascii="宋体" w:hAnsi="宋体" w:cs="楷体" w:hint="eastAsia"/>
                              <w:color w:val="000000"/>
                              <w:sz w:val="21"/>
                              <w:szCs w:val="21"/>
                            </w:rPr>
                            <w:t xml:space="preserve">第 </w:t>
                          </w:r>
                          <w:r w:rsidR="007759C8" w:rsidRPr="002043ED">
                            <w:rPr>
                              <w:rFonts w:ascii="宋体" w:hAnsi="宋体" w:cs="楷体"/>
                              <w:color w:val="000000"/>
                              <w:sz w:val="21"/>
                              <w:szCs w:val="21"/>
                            </w:rPr>
                            <w:fldChar w:fldCharType="begin"/>
                          </w:r>
                          <w:r w:rsidR="007759C8" w:rsidRPr="002043ED">
                            <w:rPr>
                              <w:rFonts w:ascii="宋体" w:hAnsi="宋体" w:cs="楷体"/>
                              <w:color w:val="000000"/>
                              <w:sz w:val="21"/>
                              <w:szCs w:val="21"/>
                            </w:rPr>
                            <w:instrText xml:space="preserve"> PAGE  \* MERGEFORMAT </w:instrText>
                          </w:r>
                          <w:r w:rsidR="007759C8" w:rsidRPr="002043ED">
                            <w:rPr>
                              <w:rFonts w:ascii="宋体" w:hAnsi="宋体" w:cs="楷体"/>
                              <w:color w:val="000000"/>
                              <w:sz w:val="21"/>
                              <w:szCs w:val="21"/>
                            </w:rPr>
                            <w:fldChar w:fldCharType="separate"/>
                          </w:r>
                          <w:r w:rsidR="007759C8" w:rsidRPr="002043ED">
                            <w:rPr>
                              <w:rFonts w:ascii="宋体" w:hAnsi="宋体"/>
                              <w:sz w:val="21"/>
                              <w:szCs w:val="21"/>
                            </w:rPr>
                            <w:t>1</w:t>
                          </w:r>
                          <w:r w:rsidR="007759C8" w:rsidRPr="002043ED">
                            <w:rPr>
                              <w:rFonts w:ascii="宋体" w:hAnsi="宋体" w:cs="楷体"/>
                              <w:color w:val="000000"/>
                              <w:sz w:val="21"/>
                              <w:szCs w:val="21"/>
                            </w:rPr>
                            <w:fldChar w:fldCharType="end"/>
                          </w:r>
                          <w:r w:rsidRPr="002043ED">
                            <w:rPr>
                              <w:rFonts w:ascii="宋体" w:hAnsi="宋体" w:cs="楷体"/>
                              <w:color w:val="000000"/>
                              <w:sz w:val="21"/>
                              <w:szCs w:val="21"/>
                            </w:rPr>
                            <w:t xml:space="preserve"> </w:t>
                          </w:r>
                          <w:r w:rsidRPr="002043ED">
                            <w:rPr>
                              <w:rFonts w:ascii="宋体" w:hAnsi="宋体" w:cs="楷体" w:hint="eastAsia"/>
                              <w:color w:val="000000"/>
                              <w:sz w:val="21"/>
                              <w:szCs w:val="21"/>
                            </w:rPr>
                            <w:t>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9DADF5" id="_x0000_t202" coordsize="21600,21600" o:spt="202" path="m,l,21600r21600,l21600,xe">
              <v:stroke joinstyle="miter"/>
              <v:path gradientshapeok="t" o:connecttype="rect"/>
            </v:shapetype>
            <v:shape id="文本框 4" o:spid="_x0000_s1029" type="#_x0000_t202" style="position:absolute;left:0;text-align:left;margin-left:0;margin-top:7.6pt;width:80.45pt;height:20.4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FH9QEAALcDAAAOAAAAZHJzL2Uyb0RvYy54bWysU82O0zAQviPxDpbvNG3FAhs1XS27KkJa&#10;fqSFB5g6TmOReMzYbVIeAN6AExfuPFefY8dO013ghrhYk/H4m++b+bK46NtG7DR5g7aQs8lUCm0V&#10;lsZuCvnxw+rJCyl8AFtCg1YXcq+9vFg+frToXK7nWGNTahIMYn3euULWIbg8y7yqdQt+gk5bvqyQ&#10;Wgj8SZusJOgYvW2y+XT6LOuQSkeotPecvR4u5TLhV5VW4V1VeR1EU0jmFtJJ6VzHM1suIN8QuNqo&#10;Iw34BxYtGMtNT1DXEEBsyfwF1RpF6LEKE4VthlVllE4aWM1s+oea2xqcTlp4ON6dxuT/H6x6u3tP&#10;wpS8OykstLyiw/dvhx+/Dj+/iqdxPJ3zOVfdOq4L/UvsY2mU6t0Nqk9eWLyqwW70JRF2tYaS6c3i&#10;y+zB0wHHR5B19wZL7gPbgAmor6iNgDwNwei8pv1pNboPQsWW0/ns+exMCsV387PzGMcWkI+vHfnw&#10;SmMrYlBI4tUndNjd+DCUjiWxmcWVaRrOQ97Y3xKMGTOJfSQ8UA/9uufqKGmN5Z51EA5uYvdzUCN9&#10;kaJjJxXSf94CaSma15ZnEW03BjQG6zEAq/hpIYMUQ3gVBntuHZlNzcjjtC95XiuTpNyzOPJkd6Rh&#10;HJ0c7ffwO1Xd/2/LOwAAAP//AwBQSwMEFAAGAAgAAAAhAEn/dybaAAAABgEAAA8AAABkcnMvZG93&#10;bnJldi54bWxMj8FOwzAQRO9I/IO1SFwQdRypEU3jVAjBhRulF27beEmi2usodpPQr8c9wXFnRjNv&#10;q93irJhoDL1nDWqVgSBuvOm51XD4fHt8AhEiskHrmTT8UIBdfXtTYWn8zB807WMrUgmHEjV0MQ6l&#10;lKHpyGFY+YE4ed9+dBjTObbSjDincmdlnmWFdNhzWuhwoJeOmtP+7DQUy+vw8L6hfL40duKvi1KR&#10;lNb3d8vzFkSkJf6F4Yqf0KFOTEd/ZhOE1ZAeiUld5yCubpFtQBw1rAsFsq7kf/z6FwAA//8DAFBL&#10;AQItABQABgAIAAAAIQC2gziS/gAAAOEBAAATAAAAAAAAAAAAAAAAAAAAAABbQ29udGVudF9UeXBl&#10;c10ueG1sUEsBAi0AFAAGAAgAAAAhADj9If/WAAAAlAEAAAsAAAAAAAAAAAAAAAAALwEAAF9yZWxz&#10;Ly5yZWxzUEsBAi0AFAAGAAgAAAAhAJKiUUf1AQAAtwMAAA4AAAAAAAAAAAAAAAAALgIAAGRycy9l&#10;Mm9Eb2MueG1sUEsBAi0AFAAGAAgAAAAhAEn/dybaAAAABgEAAA8AAAAAAAAAAAAAAAAATwQAAGRy&#10;cy9kb3ducmV2LnhtbFBLBQYAAAAABAAEAPMAAABWBQAAAAA=&#10;" filled="f" stroked="f">
              <v:textbox style="mso-fit-shape-to-text:t" inset="0,0,0,0">
                <w:txbxContent>
                  <w:p w14:paraId="033575C4" w14:textId="77777777" w:rsidR="007759C8" w:rsidRPr="002043ED" w:rsidRDefault="002043ED">
                    <w:pPr>
                      <w:snapToGrid w:val="0"/>
                      <w:ind w:firstLine="420"/>
                      <w:rPr>
                        <w:rFonts w:ascii="宋体" w:hAnsi="宋体" w:cs="楷体"/>
                        <w:color w:val="000000"/>
                        <w:sz w:val="21"/>
                        <w:szCs w:val="21"/>
                      </w:rPr>
                    </w:pPr>
                    <w:r w:rsidRPr="002043ED">
                      <w:rPr>
                        <w:rFonts w:ascii="宋体" w:hAnsi="宋体" w:cs="楷体" w:hint="eastAsia"/>
                        <w:color w:val="000000"/>
                        <w:sz w:val="21"/>
                        <w:szCs w:val="21"/>
                      </w:rPr>
                      <w:t xml:space="preserve">第 </w:t>
                    </w:r>
                    <w:r w:rsidR="007759C8" w:rsidRPr="002043ED">
                      <w:rPr>
                        <w:rFonts w:ascii="宋体" w:hAnsi="宋体" w:cs="楷体"/>
                        <w:color w:val="000000"/>
                        <w:sz w:val="21"/>
                        <w:szCs w:val="21"/>
                      </w:rPr>
                      <w:fldChar w:fldCharType="begin"/>
                    </w:r>
                    <w:r w:rsidR="007759C8" w:rsidRPr="002043ED">
                      <w:rPr>
                        <w:rFonts w:ascii="宋体" w:hAnsi="宋体" w:cs="楷体"/>
                        <w:color w:val="000000"/>
                        <w:sz w:val="21"/>
                        <w:szCs w:val="21"/>
                      </w:rPr>
                      <w:instrText xml:space="preserve"> PAGE  \* MERGEFORMAT </w:instrText>
                    </w:r>
                    <w:r w:rsidR="007759C8" w:rsidRPr="002043ED">
                      <w:rPr>
                        <w:rFonts w:ascii="宋体" w:hAnsi="宋体" w:cs="楷体"/>
                        <w:color w:val="000000"/>
                        <w:sz w:val="21"/>
                        <w:szCs w:val="21"/>
                      </w:rPr>
                      <w:fldChar w:fldCharType="separate"/>
                    </w:r>
                    <w:r w:rsidR="007759C8" w:rsidRPr="002043ED">
                      <w:rPr>
                        <w:rFonts w:ascii="宋体" w:hAnsi="宋体"/>
                        <w:sz w:val="21"/>
                        <w:szCs w:val="21"/>
                      </w:rPr>
                      <w:t>1</w:t>
                    </w:r>
                    <w:r w:rsidR="007759C8" w:rsidRPr="002043ED">
                      <w:rPr>
                        <w:rFonts w:ascii="宋体" w:hAnsi="宋体" w:cs="楷体"/>
                        <w:color w:val="000000"/>
                        <w:sz w:val="21"/>
                        <w:szCs w:val="21"/>
                      </w:rPr>
                      <w:fldChar w:fldCharType="end"/>
                    </w:r>
                    <w:r w:rsidRPr="002043ED">
                      <w:rPr>
                        <w:rFonts w:ascii="宋体" w:hAnsi="宋体" w:cs="楷体"/>
                        <w:color w:val="000000"/>
                        <w:sz w:val="21"/>
                        <w:szCs w:val="21"/>
                      </w:rPr>
                      <w:t xml:space="preserve"> </w:t>
                    </w:r>
                    <w:r w:rsidRPr="002043ED">
                      <w:rPr>
                        <w:rFonts w:ascii="宋体" w:hAnsi="宋体" w:cs="楷体" w:hint="eastAsia"/>
                        <w:color w:val="000000"/>
                        <w:sz w:val="21"/>
                        <w:szCs w:val="21"/>
                      </w:rPr>
                      <w:t>页</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45BA" w14:textId="77777777" w:rsidR="007759C8" w:rsidRDefault="007759C8">
    <w:pPr>
      <w:pStyle w:val="af5"/>
      <w:ind w:firstLine="360"/>
      <w:jc w:val="center"/>
    </w:pPr>
    <w:r>
      <w:fldChar w:fldCharType="begin"/>
    </w:r>
    <w:r>
      <w:rPr>
        <w:rStyle w:val="afa"/>
      </w:rPr>
      <w:instrText xml:space="preserve"> PAGE </w:instrText>
    </w:r>
    <w:r>
      <w:fldChar w:fldCharType="separate"/>
    </w:r>
    <w:r>
      <w:rPr>
        <w:rStyle w:val="afa"/>
      </w:rPr>
      <w:t>- 1 -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354F" w14:textId="77777777" w:rsidR="007759C8" w:rsidRDefault="007759C8">
    <w:pPr>
      <w:pStyle w:val="af5"/>
      <w:ind w:firstLine="360"/>
      <w:jc w:val="center"/>
    </w:pPr>
    <w:r>
      <w:fldChar w:fldCharType="begin"/>
    </w:r>
    <w:r>
      <w:rPr>
        <w:rStyle w:val="afa"/>
      </w:rPr>
      <w:instrText xml:space="preserve"> PAGE </w:instrText>
    </w:r>
    <w:r>
      <w:fldChar w:fldCharType="separate"/>
    </w:r>
    <w:r>
      <w:rPr>
        <w:rStyle w:val="afa"/>
      </w:rPr>
      <w:t>- 1 -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4A641" w14:textId="77777777" w:rsidR="009C60F2" w:rsidRDefault="009C60F2">
      <w:pPr>
        <w:spacing w:line="240" w:lineRule="auto"/>
        <w:ind w:firstLine="480"/>
      </w:pPr>
      <w:r>
        <w:separator/>
      </w:r>
    </w:p>
  </w:footnote>
  <w:footnote w:type="continuationSeparator" w:id="0">
    <w:p w14:paraId="64BC0ABE" w14:textId="77777777" w:rsidR="009C60F2" w:rsidRDefault="009C60F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4F71" w14:textId="77777777" w:rsidR="007759C8" w:rsidRDefault="007759C8">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5DAD" w14:textId="77777777" w:rsidR="007759C8" w:rsidRDefault="007759C8">
    <w:pPr>
      <w:pStyle w:val="a6"/>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9CF1" w14:textId="77777777" w:rsidR="007759C8" w:rsidRDefault="007759C8">
    <w:pPr>
      <w:pStyle w:val="a6"/>
      <w:pBdr>
        <w:bottom w:val="none" w:sz="0" w:space="1"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923F" w14:textId="77777777" w:rsidR="007759C8" w:rsidRPr="006D3E07" w:rsidRDefault="007759C8" w:rsidP="006D3E07">
    <w:pPr>
      <w:pStyle w:val="a6"/>
      <w:spacing w:line="240" w:lineRule="auto"/>
      <w:ind w:firstLineChars="0" w:firstLine="0"/>
      <w:jc w:val="right"/>
      <w:rPr>
        <w:b/>
        <w:sz w:val="21"/>
        <w:szCs w:val="21"/>
      </w:rPr>
    </w:pPr>
    <w:r w:rsidRPr="006D3E07">
      <w:rPr>
        <w:rFonts w:hint="eastAsia"/>
        <w:b/>
        <w:sz w:val="21"/>
        <w:szCs w:val="21"/>
      </w:rPr>
      <w:t>瑞安市</w:t>
    </w:r>
    <w:r w:rsidR="00D90A17" w:rsidRPr="006D3E07">
      <w:rPr>
        <w:rFonts w:hint="eastAsia"/>
        <w:b/>
        <w:sz w:val="21"/>
        <w:szCs w:val="21"/>
      </w:rPr>
      <w:t>江南片</w:t>
    </w:r>
    <w:r w:rsidRPr="006D3E07">
      <w:rPr>
        <w:rFonts w:hint="eastAsia"/>
        <w:b/>
        <w:sz w:val="21"/>
        <w:szCs w:val="21"/>
      </w:rPr>
      <w:t>路灯设施节能改造</w:t>
    </w:r>
    <w:r w:rsidRPr="006D3E07">
      <w:rPr>
        <w:rFonts w:hint="eastAsia"/>
        <w:b/>
        <w:sz w:val="21"/>
        <w:szCs w:val="21"/>
      </w:rPr>
      <w:t>PPP</w:t>
    </w:r>
    <w:r w:rsidRPr="006D3E07">
      <w:rPr>
        <w:rFonts w:hint="eastAsia"/>
        <w:b/>
        <w:sz w:val="21"/>
        <w:szCs w:val="21"/>
      </w:rPr>
      <w:t>项目</w:t>
    </w:r>
    <w:r w:rsidR="006D3E07" w:rsidRPr="006D3E07">
      <w:rPr>
        <w:rFonts w:hint="eastAsia"/>
        <w:b/>
        <w:sz w:val="21"/>
        <w:szCs w:val="21"/>
      </w:rPr>
      <w:t>社会资本方采购</w:t>
    </w:r>
    <w:r w:rsidRPr="006D3E07">
      <w:rPr>
        <w:rFonts w:hint="eastAsia"/>
        <w:b/>
        <w:sz w:val="21"/>
        <w:szCs w:val="21"/>
      </w:rPr>
      <w:t>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3F90" w14:textId="77777777" w:rsidR="007759C8" w:rsidRDefault="007759C8">
    <w:pPr>
      <w:pStyle w:val="a6"/>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4550" w14:textId="77777777" w:rsidR="007759C8" w:rsidRDefault="007759C8">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8BA9FB"/>
    <w:multiLevelType w:val="singleLevel"/>
    <w:tmpl w:val="C48BA9FB"/>
    <w:lvl w:ilvl="0">
      <w:start w:val="1"/>
      <w:numFmt w:val="decimal"/>
      <w:lvlText w:val="%1."/>
      <w:lvlJc w:val="left"/>
      <w:pPr>
        <w:ind w:left="425" w:hanging="425"/>
      </w:pPr>
      <w:rPr>
        <w:rFonts w:hint="default"/>
      </w:rPr>
    </w:lvl>
  </w:abstractNum>
  <w:abstractNum w:abstractNumId="1" w15:restartNumberingAfterBreak="0">
    <w:nsid w:val="FC8332B9"/>
    <w:multiLevelType w:val="singleLevel"/>
    <w:tmpl w:val="FC8332B9"/>
    <w:lvl w:ilvl="0">
      <w:start w:val="1"/>
      <w:numFmt w:val="decimal"/>
      <w:suff w:val="nothing"/>
      <w:lvlText w:val="（%1）"/>
      <w:lvlJc w:val="left"/>
    </w:lvl>
  </w:abstractNum>
  <w:abstractNum w:abstractNumId="2" w15:restartNumberingAfterBreak="0">
    <w:nsid w:val="00000009"/>
    <w:multiLevelType w:val="multilevel"/>
    <w:tmpl w:val="00000009"/>
    <w:lvl w:ilvl="0">
      <w:start w:val="1"/>
      <w:numFmt w:val="decimal"/>
      <w:suff w:val="space"/>
      <w:lvlText w:val="第%1章"/>
      <w:lvlJc w:val="center"/>
      <w:pPr>
        <w:ind w:firstLine="288"/>
      </w:pPr>
      <w:rPr>
        <w:rFonts w:ascii="宋体" w:eastAsia="宋体" w:hAnsi="黑体" w:cs="Times New Roman" w:hint="eastAsia"/>
        <w:sz w:val="44"/>
        <w:szCs w:val="44"/>
      </w:rPr>
    </w:lvl>
    <w:lvl w:ilvl="1">
      <w:start w:val="1"/>
      <w:numFmt w:val="decimal"/>
      <w:suff w:val="space"/>
      <w:lvlText w:val="%1.%2"/>
      <w:lvlJc w:val="left"/>
      <w:rPr>
        <w:rFonts w:ascii="黑体" w:eastAsia="黑体" w:hAnsi="黑体" w:cs="Times New Roman" w:hint="eastAsia"/>
        <w:sz w:val="36"/>
        <w:szCs w:val="36"/>
      </w:rPr>
    </w:lvl>
    <w:lvl w:ilvl="2">
      <w:start w:val="1"/>
      <w:numFmt w:val="decimal"/>
      <w:pStyle w:val="3"/>
      <w:suff w:val="space"/>
      <w:lvlText w:val="%1.%2.%3"/>
      <w:lvlJc w:val="left"/>
      <w:pPr>
        <w:ind w:left="764"/>
      </w:pPr>
      <w:rPr>
        <w:rFonts w:ascii="黑体" w:eastAsia="黑体" w:hAnsi="黑体" w:cs="Times New Roman" w:hint="eastAsia"/>
        <w:sz w:val="32"/>
      </w:rPr>
    </w:lvl>
    <w:lvl w:ilvl="3">
      <w:start w:val="1"/>
      <w:numFmt w:val="decimal"/>
      <w:suff w:val="space"/>
      <w:lvlText w:val="%1.%2.%3.%4"/>
      <w:lvlJc w:val="left"/>
      <w:pPr>
        <w:ind w:left="993"/>
      </w:pPr>
      <w:rPr>
        <w:rFonts w:cs="Times New Roman"/>
      </w:rPr>
    </w:lvl>
    <w:lvl w:ilvl="4">
      <w:start w:val="1"/>
      <w:numFmt w:val="decimal"/>
      <w:lvlText w:val="%1.%2.%3.%4.%5"/>
      <w:lvlJc w:val="left"/>
      <w:rPr>
        <w:rFonts w:cs="Times New Roman"/>
      </w:rPr>
    </w:lvl>
    <w:lvl w:ilvl="5">
      <w:start w:val="1"/>
      <w:numFmt w:val="decimal"/>
      <w:lvlText w:val="%1.%2.%3.%4.%5.%6"/>
      <w:lvlJc w:val="left"/>
      <w:rPr>
        <w:rFonts w:cs="Times New Roman" w:hint="eastAsia"/>
      </w:rPr>
    </w:lvl>
    <w:lvl w:ilvl="6">
      <w:start w:val="1"/>
      <w:numFmt w:val="decimal"/>
      <w:lvlText w:val="%1.%2.%3.%4.%5.%6.%7"/>
      <w:lvlJc w:val="left"/>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abstractNum w:abstractNumId="3" w15:restartNumberingAfterBreak="0">
    <w:nsid w:val="01357F12"/>
    <w:multiLevelType w:val="hybridMultilevel"/>
    <w:tmpl w:val="BC78F10A"/>
    <w:lvl w:ilvl="0" w:tplc="263E63B6">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88C09E6"/>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531EFC"/>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6F6438"/>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AA4354"/>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F8137C"/>
    <w:multiLevelType w:val="hybridMultilevel"/>
    <w:tmpl w:val="B5007750"/>
    <w:lvl w:ilvl="0" w:tplc="6554C6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59A82E"/>
    <w:multiLevelType w:val="singleLevel"/>
    <w:tmpl w:val="1759A82E"/>
    <w:lvl w:ilvl="0">
      <w:start w:val="1"/>
      <w:numFmt w:val="decimal"/>
      <w:suff w:val="nothing"/>
      <w:lvlText w:val="%1．"/>
      <w:lvlJc w:val="left"/>
      <w:pPr>
        <w:ind w:left="0" w:firstLine="400"/>
      </w:pPr>
      <w:rPr>
        <w:rFonts w:hint="default"/>
      </w:rPr>
    </w:lvl>
  </w:abstractNum>
  <w:abstractNum w:abstractNumId="10" w15:restartNumberingAfterBreak="0">
    <w:nsid w:val="1B7223F9"/>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064503E"/>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E44A8E"/>
    <w:multiLevelType w:val="hybridMultilevel"/>
    <w:tmpl w:val="6AFEF80E"/>
    <w:lvl w:ilvl="0" w:tplc="6AEC48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850382C"/>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EA76B20"/>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1D56911"/>
    <w:multiLevelType w:val="hybridMultilevel"/>
    <w:tmpl w:val="9A60DB2C"/>
    <w:lvl w:ilvl="0" w:tplc="3176CF1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2AC2B36"/>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BD2ABF"/>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4D64009"/>
    <w:multiLevelType w:val="hybridMultilevel"/>
    <w:tmpl w:val="AD7275E8"/>
    <w:lvl w:ilvl="0" w:tplc="527A778C">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19" w15:restartNumberingAfterBreak="0">
    <w:nsid w:val="34FE24A6"/>
    <w:multiLevelType w:val="multilevel"/>
    <w:tmpl w:val="9662A97E"/>
    <w:lvl w:ilvl="0">
      <w:start w:val="1"/>
      <w:numFmt w:val="decimal"/>
      <w:lvlText w:val="%1    "/>
      <w:lvlJc w:val="left"/>
      <w:pPr>
        <w:ind w:left="425" w:hanging="425"/>
      </w:pPr>
      <w:rPr>
        <w:rFonts w:hint="eastAsia"/>
      </w:rPr>
    </w:lvl>
    <w:lvl w:ilvl="1">
      <w:start w:val="1"/>
      <w:numFmt w:val="decimal"/>
      <w:lvlText w:val="%1.%2   "/>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3AB8715A"/>
    <w:multiLevelType w:val="hybridMultilevel"/>
    <w:tmpl w:val="BC78F10A"/>
    <w:lvl w:ilvl="0" w:tplc="263E63B6">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ADE0A36"/>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1423691"/>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6B84585"/>
    <w:multiLevelType w:val="hybridMultilevel"/>
    <w:tmpl w:val="27F68C04"/>
    <w:lvl w:ilvl="0" w:tplc="EB606D22">
      <w:start w:val="1"/>
      <w:numFmt w:val="lowerLetter"/>
      <w:lvlText w:val="%1、"/>
      <w:lvlJc w:val="left"/>
      <w:pPr>
        <w:tabs>
          <w:tab w:val="num" w:pos="454"/>
        </w:tabs>
        <w:ind w:left="284" w:firstLine="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4C8D0692"/>
    <w:multiLevelType w:val="hybridMultilevel"/>
    <w:tmpl w:val="BD30707C"/>
    <w:lvl w:ilvl="0" w:tplc="905456D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CD54855"/>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3D55E62"/>
    <w:multiLevelType w:val="multilevel"/>
    <w:tmpl w:val="53D55E62"/>
    <w:lvl w:ilvl="0">
      <w:start w:val="1"/>
      <w:numFmt w:val="chineseCountingThousand"/>
      <w:suff w:val="space"/>
      <w:lvlText w:val="第%1章"/>
      <w:lvlJc w:val="left"/>
      <w:rPr>
        <w:rFonts w:cs="Times New Roman" w:hint="eastAsia"/>
      </w:rPr>
    </w:lvl>
    <w:lvl w:ilvl="1">
      <w:start w:val="1"/>
      <w:numFmt w:val="chineseCountingThousand"/>
      <w:pStyle w:val="a"/>
      <w:suff w:val="space"/>
      <w:lvlText w:val="%2、"/>
      <w:lvlJc w:val="left"/>
      <w:pPr>
        <w:ind w:left="113"/>
      </w:pPr>
      <w:rPr>
        <w:rFonts w:cs="Times New Roman" w:hint="eastAsia"/>
      </w:rPr>
    </w:lvl>
    <w:lvl w:ilvl="2">
      <w:start w:val="1"/>
      <w:numFmt w:val="decimal"/>
      <w:pStyle w:val="a0"/>
      <w:lvlText w:val="%3"/>
      <w:lvlJc w:val="left"/>
      <w:pPr>
        <w:ind w:left="226"/>
      </w:pPr>
      <w:rPr>
        <w:rFonts w:cs="Times New Roman" w:hint="eastAsia"/>
      </w:rPr>
    </w:lvl>
    <w:lvl w:ilvl="3">
      <w:start w:val="1"/>
      <w:numFmt w:val="decimal"/>
      <w:pStyle w:val="a1"/>
      <w:suff w:val="space"/>
      <w:lvlText w:val="%3.%4"/>
      <w:lvlJc w:val="left"/>
      <w:rPr>
        <w:rFonts w:ascii="Times New Roman" w:hAnsi="Times New Roman" w:cs="Times New Roman"/>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3.%4.%5"/>
      <w:lvlJc w:val="left"/>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565"/>
      </w:pPr>
      <w:rPr>
        <w:rFonts w:cs="Times New Roman" w:hint="eastAsia"/>
      </w:rPr>
    </w:lvl>
    <w:lvl w:ilvl="6">
      <w:start w:val="1"/>
      <w:numFmt w:val="decimal"/>
      <w:lvlText w:val="%7."/>
      <w:lvlJc w:val="left"/>
      <w:pPr>
        <w:ind w:left="678"/>
      </w:pPr>
      <w:rPr>
        <w:rFonts w:cs="Times New Roman" w:hint="eastAsia"/>
      </w:rPr>
    </w:lvl>
    <w:lvl w:ilvl="7">
      <w:start w:val="1"/>
      <w:numFmt w:val="lowerLetter"/>
      <w:lvlText w:val="%8."/>
      <w:lvlJc w:val="left"/>
      <w:pPr>
        <w:ind w:left="791"/>
      </w:pPr>
      <w:rPr>
        <w:rFonts w:cs="Times New Roman" w:hint="eastAsia"/>
      </w:rPr>
    </w:lvl>
    <w:lvl w:ilvl="8">
      <w:start w:val="1"/>
      <w:numFmt w:val="lowerRoman"/>
      <w:lvlText w:val="%9."/>
      <w:lvlJc w:val="left"/>
      <w:pPr>
        <w:ind w:left="904"/>
      </w:pPr>
      <w:rPr>
        <w:rFonts w:cs="Times New Roman" w:hint="eastAsia"/>
      </w:rPr>
    </w:lvl>
  </w:abstractNum>
  <w:abstractNum w:abstractNumId="27" w15:restartNumberingAfterBreak="0">
    <w:nsid w:val="557FD3DA"/>
    <w:multiLevelType w:val="singleLevel"/>
    <w:tmpl w:val="557FD3DA"/>
    <w:lvl w:ilvl="0">
      <w:start w:val="3"/>
      <w:numFmt w:val="chineseCounting"/>
      <w:suff w:val="nothing"/>
      <w:lvlText w:val="%1、"/>
      <w:lvlJc w:val="left"/>
    </w:lvl>
  </w:abstractNum>
  <w:abstractNum w:abstractNumId="28" w15:restartNumberingAfterBreak="0">
    <w:nsid w:val="56CF1759"/>
    <w:multiLevelType w:val="hybridMultilevel"/>
    <w:tmpl w:val="E18A1F66"/>
    <w:lvl w:ilvl="0" w:tplc="F9421BEE">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15:restartNumberingAfterBreak="0">
    <w:nsid w:val="5DF82E60"/>
    <w:multiLevelType w:val="hybridMultilevel"/>
    <w:tmpl w:val="87C05494"/>
    <w:lvl w:ilvl="0" w:tplc="9514AC7C">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E774893"/>
    <w:multiLevelType w:val="hybridMultilevel"/>
    <w:tmpl w:val="C2E67450"/>
    <w:lvl w:ilvl="0" w:tplc="C4F6AB44">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31" w15:restartNumberingAfterBreak="0">
    <w:nsid w:val="6212150E"/>
    <w:multiLevelType w:val="hybridMultilevel"/>
    <w:tmpl w:val="9FD4F660"/>
    <w:lvl w:ilvl="0" w:tplc="BF1C2610">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32" w15:restartNumberingAfterBreak="0">
    <w:nsid w:val="626754AA"/>
    <w:multiLevelType w:val="hybridMultilevel"/>
    <w:tmpl w:val="90547E74"/>
    <w:lvl w:ilvl="0" w:tplc="D4E4E09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A45361E"/>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AEC3AE1"/>
    <w:multiLevelType w:val="multilevel"/>
    <w:tmpl w:val="9662A97E"/>
    <w:lvl w:ilvl="0">
      <w:start w:val="1"/>
      <w:numFmt w:val="decimal"/>
      <w:lvlText w:val="%1    "/>
      <w:lvlJc w:val="left"/>
      <w:pPr>
        <w:ind w:left="425" w:hanging="425"/>
      </w:pPr>
      <w:rPr>
        <w:rFonts w:hint="eastAsia"/>
      </w:rPr>
    </w:lvl>
    <w:lvl w:ilvl="1">
      <w:start w:val="1"/>
      <w:numFmt w:val="decimal"/>
      <w:lvlText w:val="%1.%2   "/>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75A0459F"/>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68924F7"/>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8343AC4"/>
    <w:multiLevelType w:val="hybridMultilevel"/>
    <w:tmpl w:val="ED2A2556"/>
    <w:lvl w:ilvl="0" w:tplc="5A18C5E8">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8" w15:restartNumberingAfterBreak="0">
    <w:nsid w:val="7C871747"/>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CBF7295"/>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CD254F0"/>
    <w:multiLevelType w:val="hybridMultilevel"/>
    <w:tmpl w:val="D784917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2E6665CC">
      <w:start w:val="1"/>
      <w:numFmt w:val="bullet"/>
      <w:suff w:val="nothing"/>
      <w:lvlText w:val=""/>
      <w:lvlJc w:val="left"/>
      <w:pPr>
        <w:ind w:left="90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FAC3DC1"/>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E70883"/>
    <w:multiLevelType w:val="hybridMultilevel"/>
    <w:tmpl w:val="42341D0C"/>
    <w:lvl w:ilvl="0" w:tplc="B21A23D0">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26"/>
  </w:num>
  <w:num w:numId="2">
    <w:abstractNumId w:val="2"/>
  </w:num>
  <w:num w:numId="3">
    <w:abstractNumId w:val="28"/>
  </w:num>
  <w:num w:numId="4">
    <w:abstractNumId w:val="37"/>
  </w:num>
  <w:num w:numId="5">
    <w:abstractNumId w:val="42"/>
  </w:num>
  <w:num w:numId="6">
    <w:abstractNumId w:val="18"/>
  </w:num>
  <w:num w:numId="7">
    <w:abstractNumId w:val="40"/>
  </w:num>
  <w:num w:numId="8">
    <w:abstractNumId w:val="30"/>
  </w:num>
  <w:num w:numId="9">
    <w:abstractNumId w:val="31"/>
  </w:num>
  <w:num w:numId="10">
    <w:abstractNumId w:val="24"/>
  </w:num>
  <w:num w:numId="11">
    <w:abstractNumId w:val="3"/>
  </w:num>
  <w:num w:numId="12">
    <w:abstractNumId w:val="20"/>
  </w:num>
  <w:num w:numId="13">
    <w:abstractNumId w:val="32"/>
  </w:num>
  <w:num w:numId="14">
    <w:abstractNumId w:val="15"/>
  </w:num>
  <w:num w:numId="15">
    <w:abstractNumId w:val="13"/>
  </w:num>
  <w:num w:numId="16">
    <w:abstractNumId w:val="25"/>
  </w:num>
  <w:num w:numId="17">
    <w:abstractNumId w:val="41"/>
  </w:num>
  <w:num w:numId="18">
    <w:abstractNumId w:val="4"/>
  </w:num>
  <w:num w:numId="19">
    <w:abstractNumId w:val="21"/>
  </w:num>
  <w:num w:numId="20">
    <w:abstractNumId w:val="33"/>
  </w:num>
  <w:num w:numId="21">
    <w:abstractNumId w:val="39"/>
  </w:num>
  <w:num w:numId="22">
    <w:abstractNumId w:val="38"/>
  </w:num>
  <w:num w:numId="23">
    <w:abstractNumId w:val="36"/>
  </w:num>
  <w:num w:numId="24">
    <w:abstractNumId w:val="35"/>
  </w:num>
  <w:num w:numId="25">
    <w:abstractNumId w:val="5"/>
  </w:num>
  <w:num w:numId="26">
    <w:abstractNumId w:val="16"/>
  </w:num>
  <w:num w:numId="27">
    <w:abstractNumId w:val="11"/>
  </w:num>
  <w:num w:numId="28">
    <w:abstractNumId w:val="22"/>
  </w:num>
  <w:num w:numId="29">
    <w:abstractNumId w:val="14"/>
  </w:num>
  <w:num w:numId="30">
    <w:abstractNumId w:val="7"/>
  </w:num>
  <w:num w:numId="31">
    <w:abstractNumId w:val="23"/>
  </w:num>
  <w:num w:numId="32">
    <w:abstractNumId w:val="8"/>
  </w:num>
  <w:num w:numId="33">
    <w:abstractNumId w:val="12"/>
  </w:num>
  <w:num w:numId="34">
    <w:abstractNumId w:val="1"/>
  </w:num>
  <w:num w:numId="35">
    <w:abstractNumId w:val="9"/>
  </w:num>
  <w:num w:numId="36">
    <w:abstractNumId w:val="0"/>
  </w:num>
  <w:num w:numId="37">
    <w:abstractNumId w:val="19"/>
  </w:num>
  <w:num w:numId="38">
    <w:abstractNumId w:val="34"/>
  </w:num>
  <w:num w:numId="39">
    <w:abstractNumId w:val="27"/>
  </w:num>
  <w:num w:numId="40">
    <w:abstractNumId w:val="17"/>
  </w:num>
  <w:num w:numId="41">
    <w:abstractNumId w:val="10"/>
  </w:num>
  <w:num w:numId="42">
    <w:abstractNumId w:val="6"/>
  </w:num>
  <w:num w:numId="43">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19"/>
    <w:rsid w:val="000008B2"/>
    <w:rsid w:val="0000138F"/>
    <w:rsid w:val="00002013"/>
    <w:rsid w:val="000023DC"/>
    <w:rsid w:val="000028FC"/>
    <w:rsid w:val="00002AB7"/>
    <w:rsid w:val="000034A2"/>
    <w:rsid w:val="00003CF7"/>
    <w:rsid w:val="000041CA"/>
    <w:rsid w:val="00004517"/>
    <w:rsid w:val="00004EE6"/>
    <w:rsid w:val="00005ECE"/>
    <w:rsid w:val="000061AF"/>
    <w:rsid w:val="000062D7"/>
    <w:rsid w:val="000075E7"/>
    <w:rsid w:val="0000774D"/>
    <w:rsid w:val="00007C13"/>
    <w:rsid w:val="00007C6D"/>
    <w:rsid w:val="00007F84"/>
    <w:rsid w:val="00010017"/>
    <w:rsid w:val="000114EB"/>
    <w:rsid w:val="00011B0D"/>
    <w:rsid w:val="00011F9A"/>
    <w:rsid w:val="000127F1"/>
    <w:rsid w:val="00013276"/>
    <w:rsid w:val="00013AB1"/>
    <w:rsid w:val="00013BFF"/>
    <w:rsid w:val="000140AB"/>
    <w:rsid w:val="00014D05"/>
    <w:rsid w:val="000152AB"/>
    <w:rsid w:val="00015767"/>
    <w:rsid w:val="00016091"/>
    <w:rsid w:val="000168E6"/>
    <w:rsid w:val="00017F71"/>
    <w:rsid w:val="00020393"/>
    <w:rsid w:val="000208C7"/>
    <w:rsid w:val="000210B2"/>
    <w:rsid w:val="000212C3"/>
    <w:rsid w:val="000214B4"/>
    <w:rsid w:val="0002161F"/>
    <w:rsid w:val="00021712"/>
    <w:rsid w:val="00021E2E"/>
    <w:rsid w:val="00022545"/>
    <w:rsid w:val="000225B1"/>
    <w:rsid w:val="0002448B"/>
    <w:rsid w:val="0002507C"/>
    <w:rsid w:val="0002560E"/>
    <w:rsid w:val="00026A08"/>
    <w:rsid w:val="0002734C"/>
    <w:rsid w:val="0002786E"/>
    <w:rsid w:val="00027AC4"/>
    <w:rsid w:val="00027B5D"/>
    <w:rsid w:val="00031A42"/>
    <w:rsid w:val="00031B1F"/>
    <w:rsid w:val="00034040"/>
    <w:rsid w:val="00035146"/>
    <w:rsid w:val="000355CA"/>
    <w:rsid w:val="0003598D"/>
    <w:rsid w:val="00035D4E"/>
    <w:rsid w:val="00036453"/>
    <w:rsid w:val="00036A34"/>
    <w:rsid w:val="00037D55"/>
    <w:rsid w:val="00037F53"/>
    <w:rsid w:val="00040875"/>
    <w:rsid w:val="00040EF2"/>
    <w:rsid w:val="00041577"/>
    <w:rsid w:val="000415E0"/>
    <w:rsid w:val="00041F63"/>
    <w:rsid w:val="00043AF9"/>
    <w:rsid w:val="0004402E"/>
    <w:rsid w:val="00044DE3"/>
    <w:rsid w:val="00046EEC"/>
    <w:rsid w:val="00046F6D"/>
    <w:rsid w:val="00046FA7"/>
    <w:rsid w:val="00050670"/>
    <w:rsid w:val="00050A2B"/>
    <w:rsid w:val="00050F38"/>
    <w:rsid w:val="000516DF"/>
    <w:rsid w:val="000516E2"/>
    <w:rsid w:val="00052025"/>
    <w:rsid w:val="0005247F"/>
    <w:rsid w:val="0005253F"/>
    <w:rsid w:val="0005263B"/>
    <w:rsid w:val="00052ADB"/>
    <w:rsid w:val="00054472"/>
    <w:rsid w:val="000544B3"/>
    <w:rsid w:val="00054D18"/>
    <w:rsid w:val="0005529B"/>
    <w:rsid w:val="00055E44"/>
    <w:rsid w:val="00056858"/>
    <w:rsid w:val="0005755E"/>
    <w:rsid w:val="0006032D"/>
    <w:rsid w:val="00060CBE"/>
    <w:rsid w:val="00061019"/>
    <w:rsid w:val="0006166D"/>
    <w:rsid w:val="00061B24"/>
    <w:rsid w:val="00061D2E"/>
    <w:rsid w:val="0006206C"/>
    <w:rsid w:val="0006262F"/>
    <w:rsid w:val="00063450"/>
    <w:rsid w:val="00063C80"/>
    <w:rsid w:val="00066652"/>
    <w:rsid w:val="0006680D"/>
    <w:rsid w:val="0006686E"/>
    <w:rsid w:val="0006737C"/>
    <w:rsid w:val="00067858"/>
    <w:rsid w:val="00067A08"/>
    <w:rsid w:val="00067E80"/>
    <w:rsid w:val="00070007"/>
    <w:rsid w:val="0007047E"/>
    <w:rsid w:val="000705D7"/>
    <w:rsid w:val="000705DD"/>
    <w:rsid w:val="0007081E"/>
    <w:rsid w:val="000715CD"/>
    <w:rsid w:val="0007256C"/>
    <w:rsid w:val="00072D06"/>
    <w:rsid w:val="00072D93"/>
    <w:rsid w:val="00073894"/>
    <w:rsid w:val="00073C97"/>
    <w:rsid w:val="000743CE"/>
    <w:rsid w:val="000745D3"/>
    <w:rsid w:val="0007505A"/>
    <w:rsid w:val="00075BB7"/>
    <w:rsid w:val="00075CD6"/>
    <w:rsid w:val="0007639E"/>
    <w:rsid w:val="000763FC"/>
    <w:rsid w:val="000771AE"/>
    <w:rsid w:val="000802E6"/>
    <w:rsid w:val="00080631"/>
    <w:rsid w:val="00081B4F"/>
    <w:rsid w:val="00081E36"/>
    <w:rsid w:val="0008200D"/>
    <w:rsid w:val="000822D7"/>
    <w:rsid w:val="00082B66"/>
    <w:rsid w:val="00082DB2"/>
    <w:rsid w:val="0008426F"/>
    <w:rsid w:val="00085671"/>
    <w:rsid w:val="0008638F"/>
    <w:rsid w:val="000866E2"/>
    <w:rsid w:val="0008725A"/>
    <w:rsid w:val="00087605"/>
    <w:rsid w:val="00090F37"/>
    <w:rsid w:val="00091984"/>
    <w:rsid w:val="00092097"/>
    <w:rsid w:val="00092518"/>
    <w:rsid w:val="00092650"/>
    <w:rsid w:val="00093380"/>
    <w:rsid w:val="0009359E"/>
    <w:rsid w:val="0009474E"/>
    <w:rsid w:val="00094D15"/>
    <w:rsid w:val="00094E66"/>
    <w:rsid w:val="000951EA"/>
    <w:rsid w:val="00095D06"/>
    <w:rsid w:val="000967CE"/>
    <w:rsid w:val="000970F4"/>
    <w:rsid w:val="000A00E5"/>
    <w:rsid w:val="000A0A85"/>
    <w:rsid w:val="000A0E01"/>
    <w:rsid w:val="000A0E9C"/>
    <w:rsid w:val="000A0ED6"/>
    <w:rsid w:val="000A1345"/>
    <w:rsid w:val="000A1366"/>
    <w:rsid w:val="000A14C0"/>
    <w:rsid w:val="000A18D4"/>
    <w:rsid w:val="000A19C5"/>
    <w:rsid w:val="000A26EC"/>
    <w:rsid w:val="000A2849"/>
    <w:rsid w:val="000A2864"/>
    <w:rsid w:val="000A3109"/>
    <w:rsid w:val="000A3A19"/>
    <w:rsid w:val="000A3D59"/>
    <w:rsid w:val="000A4162"/>
    <w:rsid w:val="000A46BD"/>
    <w:rsid w:val="000A54E9"/>
    <w:rsid w:val="000A5720"/>
    <w:rsid w:val="000A598B"/>
    <w:rsid w:val="000A63F5"/>
    <w:rsid w:val="000A7C6B"/>
    <w:rsid w:val="000A7EB0"/>
    <w:rsid w:val="000B0192"/>
    <w:rsid w:val="000B0457"/>
    <w:rsid w:val="000B0AF2"/>
    <w:rsid w:val="000B0B2F"/>
    <w:rsid w:val="000B176A"/>
    <w:rsid w:val="000B1847"/>
    <w:rsid w:val="000B1B50"/>
    <w:rsid w:val="000B1FED"/>
    <w:rsid w:val="000B2B59"/>
    <w:rsid w:val="000B31BA"/>
    <w:rsid w:val="000B3987"/>
    <w:rsid w:val="000B3C22"/>
    <w:rsid w:val="000B3D38"/>
    <w:rsid w:val="000B3EEB"/>
    <w:rsid w:val="000B41BB"/>
    <w:rsid w:val="000B46CF"/>
    <w:rsid w:val="000B639A"/>
    <w:rsid w:val="000B7013"/>
    <w:rsid w:val="000B7591"/>
    <w:rsid w:val="000B76DC"/>
    <w:rsid w:val="000B7965"/>
    <w:rsid w:val="000B7E0E"/>
    <w:rsid w:val="000C13F1"/>
    <w:rsid w:val="000C1412"/>
    <w:rsid w:val="000C1EF8"/>
    <w:rsid w:val="000C2A95"/>
    <w:rsid w:val="000C2ECC"/>
    <w:rsid w:val="000C3379"/>
    <w:rsid w:val="000C3997"/>
    <w:rsid w:val="000C3B1D"/>
    <w:rsid w:val="000C43BB"/>
    <w:rsid w:val="000C4D27"/>
    <w:rsid w:val="000C5972"/>
    <w:rsid w:val="000C59D2"/>
    <w:rsid w:val="000C6029"/>
    <w:rsid w:val="000C6133"/>
    <w:rsid w:val="000C6312"/>
    <w:rsid w:val="000C6577"/>
    <w:rsid w:val="000C669F"/>
    <w:rsid w:val="000C672D"/>
    <w:rsid w:val="000C6D6E"/>
    <w:rsid w:val="000C7B17"/>
    <w:rsid w:val="000C7FF5"/>
    <w:rsid w:val="000D0E94"/>
    <w:rsid w:val="000D10A5"/>
    <w:rsid w:val="000D166A"/>
    <w:rsid w:val="000D1CDD"/>
    <w:rsid w:val="000D2102"/>
    <w:rsid w:val="000D287C"/>
    <w:rsid w:val="000D2EAD"/>
    <w:rsid w:val="000D2FE9"/>
    <w:rsid w:val="000D31D5"/>
    <w:rsid w:val="000D37A8"/>
    <w:rsid w:val="000D4068"/>
    <w:rsid w:val="000D49CA"/>
    <w:rsid w:val="000D53B6"/>
    <w:rsid w:val="000D53C6"/>
    <w:rsid w:val="000D56F7"/>
    <w:rsid w:val="000D66E2"/>
    <w:rsid w:val="000D708B"/>
    <w:rsid w:val="000D74AB"/>
    <w:rsid w:val="000D7FEE"/>
    <w:rsid w:val="000E02C3"/>
    <w:rsid w:val="000E02CB"/>
    <w:rsid w:val="000E14E5"/>
    <w:rsid w:val="000E1C2C"/>
    <w:rsid w:val="000E1F99"/>
    <w:rsid w:val="000E202C"/>
    <w:rsid w:val="000E20FA"/>
    <w:rsid w:val="000E23F7"/>
    <w:rsid w:val="000E2499"/>
    <w:rsid w:val="000E480F"/>
    <w:rsid w:val="000E5DEC"/>
    <w:rsid w:val="000E5E6F"/>
    <w:rsid w:val="000E6636"/>
    <w:rsid w:val="000E74C7"/>
    <w:rsid w:val="000F0447"/>
    <w:rsid w:val="000F179E"/>
    <w:rsid w:val="000F188A"/>
    <w:rsid w:val="000F1B81"/>
    <w:rsid w:val="000F2CF0"/>
    <w:rsid w:val="000F2D26"/>
    <w:rsid w:val="000F3167"/>
    <w:rsid w:val="000F33DC"/>
    <w:rsid w:val="000F3448"/>
    <w:rsid w:val="000F432B"/>
    <w:rsid w:val="000F4D60"/>
    <w:rsid w:val="000F4DE5"/>
    <w:rsid w:val="000F6463"/>
    <w:rsid w:val="000F674E"/>
    <w:rsid w:val="000F699C"/>
    <w:rsid w:val="000F6C46"/>
    <w:rsid w:val="001000E2"/>
    <w:rsid w:val="00100310"/>
    <w:rsid w:val="0010033F"/>
    <w:rsid w:val="00100B85"/>
    <w:rsid w:val="0010127D"/>
    <w:rsid w:val="00101579"/>
    <w:rsid w:val="001015DD"/>
    <w:rsid w:val="00102232"/>
    <w:rsid w:val="0010310E"/>
    <w:rsid w:val="001034FC"/>
    <w:rsid w:val="00103AE1"/>
    <w:rsid w:val="00104F82"/>
    <w:rsid w:val="001054BC"/>
    <w:rsid w:val="0010558F"/>
    <w:rsid w:val="00105846"/>
    <w:rsid w:val="00105C70"/>
    <w:rsid w:val="00105F84"/>
    <w:rsid w:val="001070D3"/>
    <w:rsid w:val="001074BA"/>
    <w:rsid w:val="0010783D"/>
    <w:rsid w:val="0011050A"/>
    <w:rsid w:val="00110C57"/>
    <w:rsid w:val="00110EBD"/>
    <w:rsid w:val="0011100B"/>
    <w:rsid w:val="001110AA"/>
    <w:rsid w:val="0011146F"/>
    <w:rsid w:val="00112CBF"/>
    <w:rsid w:val="00113318"/>
    <w:rsid w:val="00113801"/>
    <w:rsid w:val="00113E95"/>
    <w:rsid w:val="00113F07"/>
    <w:rsid w:val="001140D5"/>
    <w:rsid w:val="001141DF"/>
    <w:rsid w:val="00114F1A"/>
    <w:rsid w:val="00115086"/>
    <w:rsid w:val="0011517E"/>
    <w:rsid w:val="00115253"/>
    <w:rsid w:val="00116061"/>
    <w:rsid w:val="00116626"/>
    <w:rsid w:val="00117057"/>
    <w:rsid w:val="00117142"/>
    <w:rsid w:val="0011723F"/>
    <w:rsid w:val="0011778A"/>
    <w:rsid w:val="00117DB8"/>
    <w:rsid w:val="00117FE1"/>
    <w:rsid w:val="00120CBF"/>
    <w:rsid w:val="00120E9F"/>
    <w:rsid w:val="00121703"/>
    <w:rsid w:val="00121A06"/>
    <w:rsid w:val="00121B9D"/>
    <w:rsid w:val="00121D66"/>
    <w:rsid w:val="00121EAB"/>
    <w:rsid w:val="001220B9"/>
    <w:rsid w:val="001222D8"/>
    <w:rsid w:val="001225D5"/>
    <w:rsid w:val="00124056"/>
    <w:rsid w:val="001245DB"/>
    <w:rsid w:val="00124F1E"/>
    <w:rsid w:val="00126145"/>
    <w:rsid w:val="0012648B"/>
    <w:rsid w:val="001264D9"/>
    <w:rsid w:val="00126DD3"/>
    <w:rsid w:val="00126F90"/>
    <w:rsid w:val="0012777C"/>
    <w:rsid w:val="00127D93"/>
    <w:rsid w:val="00127DD4"/>
    <w:rsid w:val="00130B0A"/>
    <w:rsid w:val="0013257E"/>
    <w:rsid w:val="00132686"/>
    <w:rsid w:val="00132A12"/>
    <w:rsid w:val="00133E5E"/>
    <w:rsid w:val="0013415F"/>
    <w:rsid w:val="001342D4"/>
    <w:rsid w:val="00135137"/>
    <w:rsid w:val="00135DD7"/>
    <w:rsid w:val="00135ECB"/>
    <w:rsid w:val="0013617B"/>
    <w:rsid w:val="001367DE"/>
    <w:rsid w:val="00136FCE"/>
    <w:rsid w:val="00137426"/>
    <w:rsid w:val="001401FF"/>
    <w:rsid w:val="00141813"/>
    <w:rsid w:val="00141890"/>
    <w:rsid w:val="00141C39"/>
    <w:rsid w:val="00141E4D"/>
    <w:rsid w:val="00141E9A"/>
    <w:rsid w:val="00142235"/>
    <w:rsid w:val="00142EF2"/>
    <w:rsid w:val="00143040"/>
    <w:rsid w:val="001434CB"/>
    <w:rsid w:val="001437E3"/>
    <w:rsid w:val="0014437B"/>
    <w:rsid w:val="00144D8B"/>
    <w:rsid w:val="00145F5A"/>
    <w:rsid w:val="001460E6"/>
    <w:rsid w:val="001462AB"/>
    <w:rsid w:val="00147005"/>
    <w:rsid w:val="00147FB8"/>
    <w:rsid w:val="001506A8"/>
    <w:rsid w:val="00150983"/>
    <w:rsid w:val="00150F5E"/>
    <w:rsid w:val="00151E3E"/>
    <w:rsid w:val="00151E46"/>
    <w:rsid w:val="00152C5A"/>
    <w:rsid w:val="001536E0"/>
    <w:rsid w:val="00153E7A"/>
    <w:rsid w:val="00153F91"/>
    <w:rsid w:val="001548A7"/>
    <w:rsid w:val="001548B4"/>
    <w:rsid w:val="00154B56"/>
    <w:rsid w:val="00154B9E"/>
    <w:rsid w:val="00154E4D"/>
    <w:rsid w:val="00155A7F"/>
    <w:rsid w:val="00155F6B"/>
    <w:rsid w:val="0015656C"/>
    <w:rsid w:val="00156641"/>
    <w:rsid w:val="001569C9"/>
    <w:rsid w:val="00157F65"/>
    <w:rsid w:val="0016034B"/>
    <w:rsid w:val="001605E7"/>
    <w:rsid w:val="001611A2"/>
    <w:rsid w:val="00161369"/>
    <w:rsid w:val="001613AD"/>
    <w:rsid w:val="00161A69"/>
    <w:rsid w:val="00161ED0"/>
    <w:rsid w:val="001625EF"/>
    <w:rsid w:val="001627CE"/>
    <w:rsid w:val="00162A28"/>
    <w:rsid w:val="00162EC9"/>
    <w:rsid w:val="00163E67"/>
    <w:rsid w:val="00164F8C"/>
    <w:rsid w:val="00165120"/>
    <w:rsid w:val="00165E3F"/>
    <w:rsid w:val="00165FBC"/>
    <w:rsid w:val="00166CD2"/>
    <w:rsid w:val="00166EB1"/>
    <w:rsid w:val="001676A9"/>
    <w:rsid w:val="00167A70"/>
    <w:rsid w:val="001706F9"/>
    <w:rsid w:val="00170A68"/>
    <w:rsid w:val="00171231"/>
    <w:rsid w:val="0017152B"/>
    <w:rsid w:val="00171EB4"/>
    <w:rsid w:val="0017204C"/>
    <w:rsid w:val="00172463"/>
    <w:rsid w:val="00172BEF"/>
    <w:rsid w:val="001732CF"/>
    <w:rsid w:val="00174B64"/>
    <w:rsid w:val="001761DE"/>
    <w:rsid w:val="0017652A"/>
    <w:rsid w:val="001778B0"/>
    <w:rsid w:val="001802DF"/>
    <w:rsid w:val="0018042C"/>
    <w:rsid w:val="00180C8B"/>
    <w:rsid w:val="0018109C"/>
    <w:rsid w:val="00181972"/>
    <w:rsid w:val="00181A68"/>
    <w:rsid w:val="00181B0C"/>
    <w:rsid w:val="00181E5F"/>
    <w:rsid w:val="00182E6E"/>
    <w:rsid w:val="001838C5"/>
    <w:rsid w:val="001847AA"/>
    <w:rsid w:val="001848DD"/>
    <w:rsid w:val="0018523F"/>
    <w:rsid w:val="00185B35"/>
    <w:rsid w:val="001862D0"/>
    <w:rsid w:val="00186C79"/>
    <w:rsid w:val="00186F40"/>
    <w:rsid w:val="00186FC7"/>
    <w:rsid w:val="001872D4"/>
    <w:rsid w:val="00187DC7"/>
    <w:rsid w:val="00187F44"/>
    <w:rsid w:val="0019021D"/>
    <w:rsid w:val="00190A98"/>
    <w:rsid w:val="001913F2"/>
    <w:rsid w:val="00192710"/>
    <w:rsid w:val="00192CB1"/>
    <w:rsid w:val="00193002"/>
    <w:rsid w:val="001932B5"/>
    <w:rsid w:val="00193532"/>
    <w:rsid w:val="00193C21"/>
    <w:rsid w:val="00194047"/>
    <w:rsid w:val="001940F5"/>
    <w:rsid w:val="001944CE"/>
    <w:rsid w:val="00194744"/>
    <w:rsid w:val="00196AF1"/>
    <w:rsid w:val="0019704A"/>
    <w:rsid w:val="00197128"/>
    <w:rsid w:val="00197CD0"/>
    <w:rsid w:val="00197E36"/>
    <w:rsid w:val="001A091B"/>
    <w:rsid w:val="001A0999"/>
    <w:rsid w:val="001A0BCD"/>
    <w:rsid w:val="001A120E"/>
    <w:rsid w:val="001A1F01"/>
    <w:rsid w:val="001A2EE5"/>
    <w:rsid w:val="001A3B79"/>
    <w:rsid w:val="001A3E82"/>
    <w:rsid w:val="001A5192"/>
    <w:rsid w:val="001A55C1"/>
    <w:rsid w:val="001A57EC"/>
    <w:rsid w:val="001A584F"/>
    <w:rsid w:val="001A672B"/>
    <w:rsid w:val="001A6819"/>
    <w:rsid w:val="001A6D4B"/>
    <w:rsid w:val="001A6DDE"/>
    <w:rsid w:val="001A70C7"/>
    <w:rsid w:val="001A739A"/>
    <w:rsid w:val="001A7998"/>
    <w:rsid w:val="001A7B08"/>
    <w:rsid w:val="001A7B3F"/>
    <w:rsid w:val="001B002E"/>
    <w:rsid w:val="001B0D57"/>
    <w:rsid w:val="001B10B4"/>
    <w:rsid w:val="001B1356"/>
    <w:rsid w:val="001B1F81"/>
    <w:rsid w:val="001B27FF"/>
    <w:rsid w:val="001B2BAB"/>
    <w:rsid w:val="001B2DA7"/>
    <w:rsid w:val="001B313E"/>
    <w:rsid w:val="001B37B0"/>
    <w:rsid w:val="001B4789"/>
    <w:rsid w:val="001B4AF8"/>
    <w:rsid w:val="001B4DA6"/>
    <w:rsid w:val="001B4FC7"/>
    <w:rsid w:val="001B510D"/>
    <w:rsid w:val="001B53DD"/>
    <w:rsid w:val="001B5AF3"/>
    <w:rsid w:val="001B65BF"/>
    <w:rsid w:val="001C0246"/>
    <w:rsid w:val="001C0380"/>
    <w:rsid w:val="001C1062"/>
    <w:rsid w:val="001C1D2F"/>
    <w:rsid w:val="001C2092"/>
    <w:rsid w:val="001C26D1"/>
    <w:rsid w:val="001C29F0"/>
    <w:rsid w:val="001C34AC"/>
    <w:rsid w:val="001C42C9"/>
    <w:rsid w:val="001C44C0"/>
    <w:rsid w:val="001C52D4"/>
    <w:rsid w:val="001C5B18"/>
    <w:rsid w:val="001C5E73"/>
    <w:rsid w:val="001C5FC5"/>
    <w:rsid w:val="001C62AC"/>
    <w:rsid w:val="001C64A1"/>
    <w:rsid w:val="001C6DDB"/>
    <w:rsid w:val="001C76F3"/>
    <w:rsid w:val="001C799A"/>
    <w:rsid w:val="001C7C0A"/>
    <w:rsid w:val="001D016E"/>
    <w:rsid w:val="001D0350"/>
    <w:rsid w:val="001D10A4"/>
    <w:rsid w:val="001D16F9"/>
    <w:rsid w:val="001D1D5F"/>
    <w:rsid w:val="001D1ECF"/>
    <w:rsid w:val="001D310D"/>
    <w:rsid w:val="001D339C"/>
    <w:rsid w:val="001D4C24"/>
    <w:rsid w:val="001D4ED3"/>
    <w:rsid w:val="001D5554"/>
    <w:rsid w:val="001D5927"/>
    <w:rsid w:val="001D647E"/>
    <w:rsid w:val="001D68E2"/>
    <w:rsid w:val="001D6A08"/>
    <w:rsid w:val="001D6AB2"/>
    <w:rsid w:val="001D6EE6"/>
    <w:rsid w:val="001D75EE"/>
    <w:rsid w:val="001E03DB"/>
    <w:rsid w:val="001E06A6"/>
    <w:rsid w:val="001E082D"/>
    <w:rsid w:val="001E0A93"/>
    <w:rsid w:val="001E0DD8"/>
    <w:rsid w:val="001E0ECA"/>
    <w:rsid w:val="001E169F"/>
    <w:rsid w:val="001E1B6C"/>
    <w:rsid w:val="001E25DD"/>
    <w:rsid w:val="001E26FD"/>
    <w:rsid w:val="001E3081"/>
    <w:rsid w:val="001E3304"/>
    <w:rsid w:val="001E36C5"/>
    <w:rsid w:val="001E4730"/>
    <w:rsid w:val="001E4968"/>
    <w:rsid w:val="001E579D"/>
    <w:rsid w:val="001E58DB"/>
    <w:rsid w:val="001E6D24"/>
    <w:rsid w:val="001E7C17"/>
    <w:rsid w:val="001E7E65"/>
    <w:rsid w:val="001F032B"/>
    <w:rsid w:val="001F065D"/>
    <w:rsid w:val="001F11C9"/>
    <w:rsid w:val="001F3273"/>
    <w:rsid w:val="001F38B9"/>
    <w:rsid w:val="001F3AAF"/>
    <w:rsid w:val="001F3D55"/>
    <w:rsid w:val="001F4676"/>
    <w:rsid w:val="001F4B97"/>
    <w:rsid w:val="001F55D3"/>
    <w:rsid w:val="001F5863"/>
    <w:rsid w:val="001F5FBE"/>
    <w:rsid w:val="001F6F3A"/>
    <w:rsid w:val="001F70EA"/>
    <w:rsid w:val="001F78E7"/>
    <w:rsid w:val="001F7C49"/>
    <w:rsid w:val="00200CF8"/>
    <w:rsid w:val="00201049"/>
    <w:rsid w:val="002013BB"/>
    <w:rsid w:val="00201976"/>
    <w:rsid w:val="002021D1"/>
    <w:rsid w:val="00202530"/>
    <w:rsid w:val="0020281B"/>
    <w:rsid w:val="00202AEC"/>
    <w:rsid w:val="0020356A"/>
    <w:rsid w:val="00203F65"/>
    <w:rsid w:val="002043ED"/>
    <w:rsid w:val="002055AA"/>
    <w:rsid w:val="00206938"/>
    <w:rsid w:val="00206ADD"/>
    <w:rsid w:val="00207134"/>
    <w:rsid w:val="002076C7"/>
    <w:rsid w:val="00207751"/>
    <w:rsid w:val="002077EE"/>
    <w:rsid w:val="00207F28"/>
    <w:rsid w:val="00210310"/>
    <w:rsid w:val="002103B6"/>
    <w:rsid w:val="00210852"/>
    <w:rsid w:val="002117F8"/>
    <w:rsid w:val="00213701"/>
    <w:rsid w:val="0021379C"/>
    <w:rsid w:val="00213B3B"/>
    <w:rsid w:val="00213F52"/>
    <w:rsid w:val="002144AF"/>
    <w:rsid w:val="00216D3F"/>
    <w:rsid w:val="00216E85"/>
    <w:rsid w:val="00217F3F"/>
    <w:rsid w:val="00220142"/>
    <w:rsid w:val="002203B8"/>
    <w:rsid w:val="00220706"/>
    <w:rsid w:val="002209D5"/>
    <w:rsid w:val="00220A50"/>
    <w:rsid w:val="002212CF"/>
    <w:rsid w:val="00221E0F"/>
    <w:rsid w:val="00222DF7"/>
    <w:rsid w:val="0022377F"/>
    <w:rsid w:val="00223835"/>
    <w:rsid w:val="00223AD4"/>
    <w:rsid w:val="00223B5E"/>
    <w:rsid w:val="00223D47"/>
    <w:rsid w:val="00224050"/>
    <w:rsid w:val="002242D8"/>
    <w:rsid w:val="002245F1"/>
    <w:rsid w:val="00224714"/>
    <w:rsid w:val="00224A43"/>
    <w:rsid w:val="00224DDA"/>
    <w:rsid w:val="00224F9D"/>
    <w:rsid w:val="00226E9A"/>
    <w:rsid w:val="002306DB"/>
    <w:rsid w:val="00230B44"/>
    <w:rsid w:val="00230ED0"/>
    <w:rsid w:val="0023121A"/>
    <w:rsid w:val="00232968"/>
    <w:rsid w:val="00232CDD"/>
    <w:rsid w:val="00233332"/>
    <w:rsid w:val="002333EF"/>
    <w:rsid w:val="00233949"/>
    <w:rsid w:val="002339D8"/>
    <w:rsid w:val="00233BC9"/>
    <w:rsid w:val="00233C87"/>
    <w:rsid w:val="00234A3D"/>
    <w:rsid w:val="0023585D"/>
    <w:rsid w:val="00236A14"/>
    <w:rsid w:val="00236D8E"/>
    <w:rsid w:val="00237206"/>
    <w:rsid w:val="0023760E"/>
    <w:rsid w:val="00237933"/>
    <w:rsid w:val="00240096"/>
    <w:rsid w:val="002401D7"/>
    <w:rsid w:val="00240CE1"/>
    <w:rsid w:val="00241E3D"/>
    <w:rsid w:val="002427B0"/>
    <w:rsid w:val="0024335A"/>
    <w:rsid w:val="00243EA2"/>
    <w:rsid w:val="00244363"/>
    <w:rsid w:val="0024452E"/>
    <w:rsid w:val="00244596"/>
    <w:rsid w:val="002445A0"/>
    <w:rsid w:val="00244B70"/>
    <w:rsid w:val="00245AFB"/>
    <w:rsid w:val="002472A0"/>
    <w:rsid w:val="002473FC"/>
    <w:rsid w:val="002474EB"/>
    <w:rsid w:val="00247A37"/>
    <w:rsid w:val="00247A8C"/>
    <w:rsid w:val="00250A72"/>
    <w:rsid w:val="00250F3D"/>
    <w:rsid w:val="00251364"/>
    <w:rsid w:val="00251749"/>
    <w:rsid w:val="002518B9"/>
    <w:rsid w:val="00251907"/>
    <w:rsid w:val="002532FE"/>
    <w:rsid w:val="00253433"/>
    <w:rsid w:val="00253DDA"/>
    <w:rsid w:val="00255E44"/>
    <w:rsid w:val="00256D73"/>
    <w:rsid w:val="00260697"/>
    <w:rsid w:val="00260EF3"/>
    <w:rsid w:val="002610F9"/>
    <w:rsid w:val="0026191B"/>
    <w:rsid w:val="00261B00"/>
    <w:rsid w:val="002629C5"/>
    <w:rsid w:val="00262A13"/>
    <w:rsid w:val="002630DF"/>
    <w:rsid w:val="00263379"/>
    <w:rsid w:val="002635B1"/>
    <w:rsid w:val="002639F1"/>
    <w:rsid w:val="002643EF"/>
    <w:rsid w:val="00264D46"/>
    <w:rsid w:val="0026543B"/>
    <w:rsid w:val="002654E8"/>
    <w:rsid w:val="00265AB3"/>
    <w:rsid w:val="002661B6"/>
    <w:rsid w:val="00266C84"/>
    <w:rsid w:val="00266E5F"/>
    <w:rsid w:val="002677A4"/>
    <w:rsid w:val="00267A98"/>
    <w:rsid w:val="002706DB"/>
    <w:rsid w:val="002724D1"/>
    <w:rsid w:val="0027254D"/>
    <w:rsid w:val="00272E08"/>
    <w:rsid w:val="002732EF"/>
    <w:rsid w:val="00274576"/>
    <w:rsid w:val="00275309"/>
    <w:rsid w:val="00275579"/>
    <w:rsid w:val="00275648"/>
    <w:rsid w:val="00275B7D"/>
    <w:rsid w:val="0028060E"/>
    <w:rsid w:val="0028071E"/>
    <w:rsid w:val="002815A9"/>
    <w:rsid w:val="0028419D"/>
    <w:rsid w:val="002863B7"/>
    <w:rsid w:val="00286B36"/>
    <w:rsid w:val="00286B83"/>
    <w:rsid w:val="00286E3B"/>
    <w:rsid w:val="0028724F"/>
    <w:rsid w:val="002877D3"/>
    <w:rsid w:val="00287C97"/>
    <w:rsid w:val="0029008E"/>
    <w:rsid w:val="0029110A"/>
    <w:rsid w:val="00291168"/>
    <w:rsid w:val="0029160E"/>
    <w:rsid w:val="00292060"/>
    <w:rsid w:val="00292724"/>
    <w:rsid w:val="00292AAC"/>
    <w:rsid w:val="00293578"/>
    <w:rsid w:val="00293CCC"/>
    <w:rsid w:val="00294282"/>
    <w:rsid w:val="00294318"/>
    <w:rsid w:val="00294495"/>
    <w:rsid w:val="00295A84"/>
    <w:rsid w:val="00295AE4"/>
    <w:rsid w:val="00295DC9"/>
    <w:rsid w:val="002961B1"/>
    <w:rsid w:val="00296229"/>
    <w:rsid w:val="00297525"/>
    <w:rsid w:val="002A035E"/>
    <w:rsid w:val="002A06A3"/>
    <w:rsid w:val="002A18AB"/>
    <w:rsid w:val="002A24B7"/>
    <w:rsid w:val="002A25A4"/>
    <w:rsid w:val="002A264C"/>
    <w:rsid w:val="002A3A90"/>
    <w:rsid w:val="002A583D"/>
    <w:rsid w:val="002A5E56"/>
    <w:rsid w:val="002A603E"/>
    <w:rsid w:val="002A6C42"/>
    <w:rsid w:val="002A6D84"/>
    <w:rsid w:val="002A6DB1"/>
    <w:rsid w:val="002A6F2C"/>
    <w:rsid w:val="002A7003"/>
    <w:rsid w:val="002B0E04"/>
    <w:rsid w:val="002B1582"/>
    <w:rsid w:val="002B2ABE"/>
    <w:rsid w:val="002B33FC"/>
    <w:rsid w:val="002B357D"/>
    <w:rsid w:val="002B3696"/>
    <w:rsid w:val="002B3786"/>
    <w:rsid w:val="002B37C9"/>
    <w:rsid w:val="002B37F1"/>
    <w:rsid w:val="002B3E7F"/>
    <w:rsid w:val="002B3FDE"/>
    <w:rsid w:val="002B40BC"/>
    <w:rsid w:val="002B4DB1"/>
    <w:rsid w:val="002B5058"/>
    <w:rsid w:val="002B5077"/>
    <w:rsid w:val="002B5112"/>
    <w:rsid w:val="002B53C1"/>
    <w:rsid w:val="002B5C6D"/>
    <w:rsid w:val="002B68E5"/>
    <w:rsid w:val="002B6D48"/>
    <w:rsid w:val="002C0F91"/>
    <w:rsid w:val="002C178F"/>
    <w:rsid w:val="002C2176"/>
    <w:rsid w:val="002C217D"/>
    <w:rsid w:val="002C25FE"/>
    <w:rsid w:val="002C2903"/>
    <w:rsid w:val="002C335D"/>
    <w:rsid w:val="002C3D02"/>
    <w:rsid w:val="002C3F18"/>
    <w:rsid w:val="002C3F91"/>
    <w:rsid w:val="002C402A"/>
    <w:rsid w:val="002C4094"/>
    <w:rsid w:val="002C449A"/>
    <w:rsid w:val="002C5838"/>
    <w:rsid w:val="002C5C8A"/>
    <w:rsid w:val="002C5E94"/>
    <w:rsid w:val="002C6F55"/>
    <w:rsid w:val="002C7ED5"/>
    <w:rsid w:val="002D0480"/>
    <w:rsid w:val="002D0942"/>
    <w:rsid w:val="002D1331"/>
    <w:rsid w:val="002D17D3"/>
    <w:rsid w:val="002D18BC"/>
    <w:rsid w:val="002D2796"/>
    <w:rsid w:val="002D27AC"/>
    <w:rsid w:val="002D2B89"/>
    <w:rsid w:val="002D3005"/>
    <w:rsid w:val="002D320A"/>
    <w:rsid w:val="002D45FB"/>
    <w:rsid w:val="002D473B"/>
    <w:rsid w:val="002D4843"/>
    <w:rsid w:val="002D5A38"/>
    <w:rsid w:val="002D5E73"/>
    <w:rsid w:val="002D6157"/>
    <w:rsid w:val="002D62DD"/>
    <w:rsid w:val="002D63E5"/>
    <w:rsid w:val="002D6AAB"/>
    <w:rsid w:val="002D6CA0"/>
    <w:rsid w:val="002D6DBF"/>
    <w:rsid w:val="002D6E0B"/>
    <w:rsid w:val="002D7895"/>
    <w:rsid w:val="002D78AD"/>
    <w:rsid w:val="002D7CF9"/>
    <w:rsid w:val="002E0BCD"/>
    <w:rsid w:val="002E0E4C"/>
    <w:rsid w:val="002E124D"/>
    <w:rsid w:val="002E1555"/>
    <w:rsid w:val="002E17D9"/>
    <w:rsid w:val="002E1C76"/>
    <w:rsid w:val="002E1EA2"/>
    <w:rsid w:val="002E1F27"/>
    <w:rsid w:val="002E2880"/>
    <w:rsid w:val="002E2977"/>
    <w:rsid w:val="002E3129"/>
    <w:rsid w:val="002E31A4"/>
    <w:rsid w:val="002E359C"/>
    <w:rsid w:val="002E4570"/>
    <w:rsid w:val="002E45F0"/>
    <w:rsid w:val="002E524E"/>
    <w:rsid w:val="002E562C"/>
    <w:rsid w:val="002E66A4"/>
    <w:rsid w:val="002E6720"/>
    <w:rsid w:val="002E6890"/>
    <w:rsid w:val="002E6AC1"/>
    <w:rsid w:val="002E6C9E"/>
    <w:rsid w:val="002E6FDE"/>
    <w:rsid w:val="002E71F4"/>
    <w:rsid w:val="002E7BB2"/>
    <w:rsid w:val="002F0293"/>
    <w:rsid w:val="002F0BAD"/>
    <w:rsid w:val="002F17E3"/>
    <w:rsid w:val="002F1FE8"/>
    <w:rsid w:val="002F2024"/>
    <w:rsid w:val="002F25B2"/>
    <w:rsid w:val="002F2E4D"/>
    <w:rsid w:val="002F2F33"/>
    <w:rsid w:val="002F3090"/>
    <w:rsid w:val="002F3531"/>
    <w:rsid w:val="002F374C"/>
    <w:rsid w:val="002F3F21"/>
    <w:rsid w:val="002F41B4"/>
    <w:rsid w:val="002F494A"/>
    <w:rsid w:val="002F4A98"/>
    <w:rsid w:val="002F4ECD"/>
    <w:rsid w:val="002F5117"/>
    <w:rsid w:val="002F567C"/>
    <w:rsid w:val="002F5E6B"/>
    <w:rsid w:val="003001B3"/>
    <w:rsid w:val="00300780"/>
    <w:rsid w:val="00300CC1"/>
    <w:rsid w:val="00300E8F"/>
    <w:rsid w:val="003014A4"/>
    <w:rsid w:val="00301B24"/>
    <w:rsid w:val="00301B40"/>
    <w:rsid w:val="00302026"/>
    <w:rsid w:val="00302E38"/>
    <w:rsid w:val="003035FC"/>
    <w:rsid w:val="00303963"/>
    <w:rsid w:val="003046A1"/>
    <w:rsid w:val="003054CF"/>
    <w:rsid w:val="00305649"/>
    <w:rsid w:val="0030660B"/>
    <w:rsid w:val="00306E42"/>
    <w:rsid w:val="00306E99"/>
    <w:rsid w:val="00307823"/>
    <w:rsid w:val="00307B09"/>
    <w:rsid w:val="00307F7A"/>
    <w:rsid w:val="00310E82"/>
    <w:rsid w:val="00311705"/>
    <w:rsid w:val="00311864"/>
    <w:rsid w:val="00312318"/>
    <w:rsid w:val="00312484"/>
    <w:rsid w:val="00313B9F"/>
    <w:rsid w:val="00313E5C"/>
    <w:rsid w:val="0031448B"/>
    <w:rsid w:val="00315103"/>
    <w:rsid w:val="0031522F"/>
    <w:rsid w:val="00316305"/>
    <w:rsid w:val="00316577"/>
    <w:rsid w:val="00317625"/>
    <w:rsid w:val="003213EA"/>
    <w:rsid w:val="0032142E"/>
    <w:rsid w:val="00321D66"/>
    <w:rsid w:val="00321D8F"/>
    <w:rsid w:val="00322323"/>
    <w:rsid w:val="0032247B"/>
    <w:rsid w:val="00322B2A"/>
    <w:rsid w:val="003250A2"/>
    <w:rsid w:val="003250BE"/>
    <w:rsid w:val="00325131"/>
    <w:rsid w:val="00325919"/>
    <w:rsid w:val="00326472"/>
    <w:rsid w:val="003265BD"/>
    <w:rsid w:val="0032681B"/>
    <w:rsid w:val="00327468"/>
    <w:rsid w:val="00327956"/>
    <w:rsid w:val="00327DF6"/>
    <w:rsid w:val="003300D8"/>
    <w:rsid w:val="00330BF1"/>
    <w:rsid w:val="00330C4B"/>
    <w:rsid w:val="003316E3"/>
    <w:rsid w:val="0033222B"/>
    <w:rsid w:val="003325CE"/>
    <w:rsid w:val="00332FAF"/>
    <w:rsid w:val="00332FB8"/>
    <w:rsid w:val="00332FC4"/>
    <w:rsid w:val="00333114"/>
    <w:rsid w:val="0033443C"/>
    <w:rsid w:val="003344E6"/>
    <w:rsid w:val="00334746"/>
    <w:rsid w:val="00335017"/>
    <w:rsid w:val="00335217"/>
    <w:rsid w:val="0033555B"/>
    <w:rsid w:val="00335BB1"/>
    <w:rsid w:val="003360D9"/>
    <w:rsid w:val="003366D1"/>
    <w:rsid w:val="0033677B"/>
    <w:rsid w:val="00336882"/>
    <w:rsid w:val="00336D07"/>
    <w:rsid w:val="00337806"/>
    <w:rsid w:val="00337A91"/>
    <w:rsid w:val="003402D1"/>
    <w:rsid w:val="00341219"/>
    <w:rsid w:val="003414F5"/>
    <w:rsid w:val="00341510"/>
    <w:rsid w:val="003416B8"/>
    <w:rsid w:val="00341AF4"/>
    <w:rsid w:val="003420F1"/>
    <w:rsid w:val="003426A7"/>
    <w:rsid w:val="0034285A"/>
    <w:rsid w:val="003429E7"/>
    <w:rsid w:val="00342CD4"/>
    <w:rsid w:val="00343002"/>
    <w:rsid w:val="0034320A"/>
    <w:rsid w:val="0034339D"/>
    <w:rsid w:val="003438BD"/>
    <w:rsid w:val="00344B0B"/>
    <w:rsid w:val="0034547A"/>
    <w:rsid w:val="00345C8A"/>
    <w:rsid w:val="00345D96"/>
    <w:rsid w:val="00346771"/>
    <w:rsid w:val="00346796"/>
    <w:rsid w:val="00346A45"/>
    <w:rsid w:val="003503E6"/>
    <w:rsid w:val="00350792"/>
    <w:rsid w:val="003510DD"/>
    <w:rsid w:val="00351381"/>
    <w:rsid w:val="0035167B"/>
    <w:rsid w:val="00353189"/>
    <w:rsid w:val="003534CB"/>
    <w:rsid w:val="003544EE"/>
    <w:rsid w:val="00354BB0"/>
    <w:rsid w:val="003550D4"/>
    <w:rsid w:val="0035527B"/>
    <w:rsid w:val="00356155"/>
    <w:rsid w:val="003566DE"/>
    <w:rsid w:val="003572A0"/>
    <w:rsid w:val="00357315"/>
    <w:rsid w:val="0035775F"/>
    <w:rsid w:val="003579E6"/>
    <w:rsid w:val="00361038"/>
    <w:rsid w:val="0036112B"/>
    <w:rsid w:val="00361A29"/>
    <w:rsid w:val="0036224A"/>
    <w:rsid w:val="003626E8"/>
    <w:rsid w:val="00363055"/>
    <w:rsid w:val="0036351C"/>
    <w:rsid w:val="003637C8"/>
    <w:rsid w:val="0036391D"/>
    <w:rsid w:val="00363BBA"/>
    <w:rsid w:val="003646D0"/>
    <w:rsid w:val="00364BAB"/>
    <w:rsid w:val="00364CEC"/>
    <w:rsid w:val="003654D8"/>
    <w:rsid w:val="00365577"/>
    <w:rsid w:val="00365A1F"/>
    <w:rsid w:val="00366211"/>
    <w:rsid w:val="00366D8C"/>
    <w:rsid w:val="00367326"/>
    <w:rsid w:val="0036781C"/>
    <w:rsid w:val="00367D9A"/>
    <w:rsid w:val="0037081F"/>
    <w:rsid w:val="00370D86"/>
    <w:rsid w:val="003712F1"/>
    <w:rsid w:val="00371891"/>
    <w:rsid w:val="0037203E"/>
    <w:rsid w:val="00372092"/>
    <w:rsid w:val="00373463"/>
    <w:rsid w:val="0037380C"/>
    <w:rsid w:val="00373881"/>
    <w:rsid w:val="003747F0"/>
    <w:rsid w:val="003748D4"/>
    <w:rsid w:val="003749BB"/>
    <w:rsid w:val="00374CD2"/>
    <w:rsid w:val="003751B9"/>
    <w:rsid w:val="00375357"/>
    <w:rsid w:val="00375FDC"/>
    <w:rsid w:val="0037634C"/>
    <w:rsid w:val="00376372"/>
    <w:rsid w:val="00376E43"/>
    <w:rsid w:val="00377E3E"/>
    <w:rsid w:val="00377FB8"/>
    <w:rsid w:val="003812A0"/>
    <w:rsid w:val="00381530"/>
    <w:rsid w:val="00381DC5"/>
    <w:rsid w:val="00381F41"/>
    <w:rsid w:val="003837B1"/>
    <w:rsid w:val="00385543"/>
    <w:rsid w:val="00386436"/>
    <w:rsid w:val="0038675D"/>
    <w:rsid w:val="003867BB"/>
    <w:rsid w:val="00386F5B"/>
    <w:rsid w:val="0038745F"/>
    <w:rsid w:val="003875EE"/>
    <w:rsid w:val="00387C9D"/>
    <w:rsid w:val="003914CA"/>
    <w:rsid w:val="00392FB3"/>
    <w:rsid w:val="003932C5"/>
    <w:rsid w:val="00395829"/>
    <w:rsid w:val="00395AE7"/>
    <w:rsid w:val="00395CA2"/>
    <w:rsid w:val="0039779B"/>
    <w:rsid w:val="003978C0"/>
    <w:rsid w:val="00397B77"/>
    <w:rsid w:val="003A013D"/>
    <w:rsid w:val="003A032F"/>
    <w:rsid w:val="003A0634"/>
    <w:rsid w:val="003A0A7B"/>
    <w:rsid w:val="003A0E70"/>
    <w:rsid w:val="003A0E97"/>
    <w:rsid w:val="003A1404"/>
    <w:rsid w:val="003A1797"/>
    <w:rsid w:val="003A199C"/>
    <w:rsid w:val="003A2BF3"/>
    <w:rsid w:val="003A2BFC"/>
    <w:rsid w:val="003A2FB9"/>
    <w:rsid w:val="003A3080"/>
    <w:rsid w:val="003A3192"/>
    <w:rsid w:val="003A3217"/>
    <w:rsid w:val="003A3432"/>
    <w:rsid w:val="003A384E"/>
    <w:rsid w:val="003A4930"/>
    <w:rsid w:val="003A4A5C"/>
    <w:rsid w:val="003A5671"/>
    <w:rsid w:val="003A580F"/>
    <w:rsid w:val="003A5907"/>
    <w:rsid w:val="003A6785"/>
    <w:rsid w:val="003A6AFC"/>
    <w:rsid w:val="003A7398"/>
    <w:rsid w:val="003A7DBD"/>
    <w:rsid w:val="003B00E9"/>
    <w:rsid w:val="003B0517"/>
    <w:rsid w:val="003B0726"/>
    <w:rsid w:val="003B0AD9"/>
    <w:rsid w:val="003B1174"/>
    <w:rsid w:val="003B1AFD"/>
    <w:rsid w:val="003B1D03"/>
    <w:rsid w:val="003B28D3"/>
    <w:rsid w:val="003B2EC8"/>
    <w:rsid w:val="003B408A"/>
    <w:rsid w:val="003B4725"/>
    <w:rsid w:val="003B623D"/>
    <w:rsid w:val="003B678D"/>
    <w:rsid w:val="003B73CF"/>
    <w:rsid w:val="003B7DBC"/>
    <w:rsid w:val="003C0A84"/>
    <w:rsid w:val="003C0C95"/>
    <w:rsid w:val="003C11CB"/>
    <w:rsid w:val="003C129E"/>
    <w:rsid w:val="003C148E"/>
    <w:rsid w:val="003C258B"/>
    <w:rsid w:val="003C2F64"/>
    <w:rsid w:val="003C3300"/>
    <w:rsid w:val="003C3556"/>
    <w:rsid w:val="003C3863"/>
    <w:rsid w:val="003C386F"/>
    <w:rsid w:val="003C3F69"/>
    <w:rsid w:val="003C44DC"/>
    <w:rsid w:val="003C51F8"/>
    <w:rsid w:val="003C55E1"/>
    <w:rsid w:val="003C6317"/>
    <w:rsid w:val="003C733F"/>
    <w:rsid w:val="003C7D49"/>
    <w:rsid w:val="003D08EC"/>
    <w:rsid w:val="003D09A9"/>
    <w:rsid w:val="003D1945"/>
    <w:rsid w:val="003D20E4"/>
    <w:rsid w:val="003D23DE"/>
    <w:rsid w:val="003D32C7"/>
    <w:rsid w:val="003D331C"/>
    <w:rsid w:val="003D364A"/>
    <w:rsid w:val="003D43C3"/>
    <w:rsid w:val="003D4EFD"/>
    <w:rsid w:val="003D5091"/>
    <w:rsid w:val="003D5E42"/>
    <w:rsid w:val="003D7778"/>
    <w:rsid w:val="003D7D50"/>
    <w:rsid w:val="003D7E31"/>
    <w:rsid w:val="003E019C"/>
    <w:rsid w:val="003E0A27"/>
    <w:rsid w:val="003E109E"/>
    <w:rsid w:val="003E1218"/>
    <w:rsid w:val="003E177F"/>
    <w:rsid w:val="003E1C35"/>
    <w:rsid w:val="003E2150"/>
    <w:rsid w:val="003E284D"/>
    <w:rsid w:val="003E2DD5"/>
    <w:rsid w:val="003E3289"/>
    <w:rsid w:val="003E32C3"/>
    <w:rsid w:val="003E3B4D"/>
    <w:rsid w:val="003E3C1D"/>
    <w:rsid w:val="003E46B8"/>
    <w:rsid w:val="003E4E83"/>
    <w:rsid w:val="003E5315"/>
    <w:rsid w:val="003E54B1"/>
    <w:rsid w:val="003E5513"/>
    <w:rsid w:val="003E5738"/>
    <w:rsid w:val="003E6036"/>
    <w:rsid w:val="003E735F"/>
    <w:rsid w:val="003E7B6A"/>
    <w:rsid w:val="003E7DB1"/>
    <w:rsid w:val="003F1D23"/>
    <w:rsid w:val="003F2037"/>
    <w:rsid w:val="003F25B8"/>
    <w:rsid w:val="003F2765"/>
    <w:rsid w:val="003F44BD"/>
    <w:rsid w:val="003F534D"/>
    <w:rsid w:val="003F5F27"/>
    <w:rsid w:val="003F64F7"/>
    <w:rsid w:val="003F67AC"/>
    <w:rsid w:val="003F6852"/>
    <w:rsid w:val="003F7668"/>
    <w:rsid w:val="00400608"/>
    <w:rsid w:val="00400894"/>
    <w:rsid w:val="00401236"/>
    <w:rsid w:val="004015BF"/>
    <w:rsid w:val="0040166C"/>
    <w:rsid w:val="00403548"/>
    <w:rsid w:val="004042ED"/>
    <w:rsid w:val="004046C2"/>
    <w:rsid w:val="004048D7"/>
    <w:rsid w:val="0040494A"/>
    <w:rsid w:val="00405F64"/>
    <w:rsid w:val="00405FB7"/>
    <w:rsid w:val="004071E8"/>
    <w:rsid w:val="004079ED"/>
    <w:rsid w:val="0041052E"/>
    <w:rsid w:val="00411AFA"/>
    <w:rsid w:val="0041210C"/>
    <w:rsid w:val="004123F5"/>
    <w:rsid w:val="004135AE"/>
    <w:rsid w:val="0041394E"/>
    <w:rsid w:val="00413B9A"/>
    <w:rsid w:val="00414684"/>
    <w:rsid w:val="00414877"/>
    <w:rsid w:val="00414E80"/>
    <w:rsid w:val="004151FD"/>
    <w:rsid w:val="0041542B"/>
    <w:rsid w:val="0041548A"/>
    <w:rsid w:val="004158BD"/>
    <w:rsid w:val="00415C19"/>
    <w:rsid w:val="00416BA7"/>
    <w:rsid w:val="004172B6"/>
    <w:rsid w:val="004173EE"/>
    <w:rsid w:val="004174D8"/>
    <w:rsid w:val="00417601"/>
    <w:rsid w:val="00420035"/>
    <w:rsid w:val="00420B6E"/>
    <w:rsid w:val="00421B6B"/>
    <w:rsid w:val="00421C9E"/>
    <w:rsid w:val="00421FE0"/>
    <w:rsid w:val="0042258A"/>
    <w:rsid w:val="00422A58"/>
    <w:rsid w:val="0042322C"/>
    <w:rsid w:val="0042377D"/>
    <w:rsid w:val="00424C74"/>
    <w:rsid w:val="004256AD"/>
    <w:rsid w:val="00425756"/>
    <w:rsid w:val="00425D02"/>
    <w:rsid w:val="00425E3E"/>
    <w:rsid w:val="00426607"/>
    <w:rsid w:val="00426D52"/>
    <w:rsid w:val="00427211"/>
    <w:rsid w:val="00427212"/>
    <w:rsid w:val="004275C8"/>
    <w:rsid w:val="00427D1B"/>
    <w:rsid w:val="0043014C"/>
    <w:rsid w:val="00430847"/>
    <w:rsid w:val="00430C3A"/>
    <w:rsid w:val="00430D7C"/>
    <w:rsid w:val="004319EB"/>
    <w:rsid w:val="00431FF1"/>
    <w:rsid w:val="004321BB"/>
    <w:rsid w:val="004329D0"/>
    <w:rsid w:val="00432DEA"/>
    <w:rsid w:val="00433A94"/>
    <w:rsid w:val="004345CA"/>
    <w:rsid w:val="00435373"/>
    <w:rsid w:val="0043561D"/>
    <w:rsid w:val="004356AE"/>
    <w:rsid w:val="0043580F"/>
    <w:rsid w:val="00435C88"/>
    <w:rsid w:val="00436DF6"/>
    <w:rsid w:val="00437551"/>
    <w:rsid w:val="00437E06"/>
    <w:rsid w:val="00437E17"/>
    <w:rsid w:val="004402C4"/>
    <w:rsid w:val="00440BC9"/>
    <w:rsid w:val="00440C13"/>
    <w:rsid w:val="00440C68"/>
    <w:rsid w:val="0044146E"/>
    <w:rsid w:val="0044279A"/>
    <w:rsid w:val="00442A49"/>
    <w:rsid w:val="00442BE7"/>
    <w:rsid w:val="00443AE6"/>
    <w:rsid w:val="004442BE"/>
    <w:rsid w:val="004447CF"/>
    <w:rsid w:val="00444DCB"/>
    <w:rsid w:val="00446799"/>
    <w:rsid w:val="00446EB2"/>
    <w:rsid w:val="00447AC5"/>
    <w:rsid w:val="00447C29"/>
    <w:rsid w:val="00451CC1"/>
    <w:rsid w:val="00452242"/>
    <w:rsid w:val="00452523"/>
    <w:rsid w:val="00452C30"/>
    <w:rsid w:val="00453D49"/>
    <w:rsid w:val="00454B5D"/>
    <w:rsid w:val="00455DA5"/>
    <w:rsid w:val="00455FDC"/>
    <w:rsid w:val="00456422"/>
    <w:rsid w:val="004564F2"/>
    <w:rsid w:val="004577E3"/>
    <w:rsid w:val="00457AEC"/>
    <w:rsid w:val="00457CFB"/>
    <w:rsid w:val="004610DA"/>
    <w:rsid w:val="0046120F"/>
    <w:rsid w:val="00462307"/>
    <w:rsid w:val="00462A54"/>
    <w:rsid w:val="00463BD6"/>
    <w:rsid w:val="00464E84"/>
    <w:rsid w:val="0046530B"/>
    <w:rsid w:val="00465E9D"/>
    <w:rsid w:val="0046672D"/>
    <w:rsid w:val="00466799"/>
    <w:rsid w:val="00466E19"/>
    <w:rsid w:val="0046708C"/>
    <w:rsid w:val="004677D8"/>
    <w:rsid w:val="00467B1F"/>
    <w:rsid w:val="00470767"/>
    <w:rsid w:val="00470D2E"/>
    <w:rsid w:val="0047102D"/>
    <w:rsid w:val="0047129F"/>
    <w:rsid w:val="00471BA3"/>
    <w:rsid w:val="00471DE3"/>
    <w:rsid w:val="0047288E"/>
    <w:rsid w:val="00473158"/>
    <w:rsid w:val="00473B28"/>
    <w:rsid w:val="00473E03"/>
    <w:rsid w:val="0047409B"/>
    <w:rsid w:val="004744B3"/>
    <w:rsid w:val="004750F9"/>
    <w:rsid w:val="004751F0"/>
    <w:rsid w:val="00476C55"/>
    <w:rsid w:val="00476F35"/>
    <w:rsid w:val="00477AA9"/>
    <w:rsid w:val="00480E64"/>
    <w:rsid w:val="00482021"/>
    <w:rsid w:val="004820B1"/>
    <w:rsid w:val="00482117"/>
    <w:rsid w:val="00482E1C"/>
    <w:rsid w:val="00483A0C"/>
    <w:rsid w:val="00483CC5"/>
    <w:rsid w:val="00484514"/>
    <w:rsid w:val="004848AA"/>
    <w:rsid w:val="00484F69"/>
    <w:rsid w:val="0048645B"/>
    <w:rsid w:val="0048694A"/>
    <w:rsid w:val="00486B6A"/>
    <w:rsid w:val="00487F5B"/>
    <w:rsid w:val="0049016E"/>
    <w:rsid w:val="00490479"/>
    <w:rsid w:val="00491093"/>
    <w:rsid w:val="00492A12"/>
    <w:rsid w:val="004940FB"/>
    <w:rsid w:val="00496F41"/>
    <w:rsid w:val="004975FC"/>
    <w:rsid w:val="00497783"/>
    <w:rsid w:val="004A03FF"/>
    <w:rsid w:val="004A08E4"/>
    <w:rsid w:val="004A10B5"/>
    <w:rsid w:val="004A20D6"/>
    <w:rsid w:val="004A2FDA"/>
    <w:rsid w:val="004A3F8C"/>
    <w:rsid w:val="004A4519"/>
    <w:rsid w:val="004A539B"/>
    <w:rsid w:val="004A578A"/>
    <w:rsid w:val="004A5924"/>
    <w:rsid w:val="004A6344"/>
    <w:rsid w:val="004A6675"/>
    <w:rsid w:val="004A670E"/>
    <w:rsid w:val="004A6B1A"/>
    <w:rsid w:val="004B257E"/>
    <w:rsid w:val="004B2C91"/>
    <w:rsid w:val="004B37D7"/>
    <w:rsid w:val="004B39E2"/>
    <w:rsid w:val="004B40FD"/>
    <w:rsid w:val="004B416B"/>
    <w:rsid w:val="004B4E41"/>
    <w:rsid w:val="004B558E"/>
    <w:rsid w:val="004B571C"/>
    <w:rsid w:val="004B6033"/>
    <w:rsid w:val="004B61DE"/>
    <w:rsid w:val="004B7D3D"/>
    <w:rsid w:val="004C00A2"/>
    <w:rsid w:val="004C05F7"/>
    <w:rsid w:val="004C0C8A"/>
    <w:rsid w:val="004C10EE"/>
    <w:rsid w:val="004C13E6"/>
    <w:rsid w:val="004C18E7"/>
    <w:rsid w:val="004C32E8"/>
    <w:rsid w:val="004C3CDA"/>
    <w:rsid w:val="004C3F95"/>
    <w:rsid w:val="004C3FF7"/>
    <w:rsid w:val="004C4C4D"/>
    <w:rsid w:val="004C50BE"/>
    <w:rsid w:val="004C512C"/>
    <w:rsid w:val="004C56BD"/>
    <w:rsid w:val="004C607D"/>
    <w:rsid w:val="004C6AA6"/>
    <w:rsid w:val="004C70B0"/>
    <w:rsid w:val="004C78C2"/>
    <w:rsid w:val="004D027B"/>
    <w:rsid w:val="004D0403"/>
    <w:rsid w:val="004D0DC2"/>
    <w:rsid w:val="004D17FE"/>
    <w:rsid w:val="004D1C12"/>
    <w:rsid w:val="004D2060"/>
    <w:rsid w:val="004D2542"/>
    <w:rsid w:val="004D2E3C"/>
    <w:rsid w:val="004D2E78"/>
    <w:rsid w:val="004D3D26"/>
    <w:rsid w:val="004D3F40"/>
    <w:rsid w:val="004D6473"/>
    <w:rsid w:val="004D6BE6"/>
    <w:rsid w:val="004D776C"/>
    <w:rsid w:val="004D7A31"/>
    <w:rsid w:val="004E05DB"/>
    <w:rsid w:val="004E097E"/>
    <w:rsid w:val="004E0F88"/>
    <w:rsid w:val="004E1A3F"/>
    <w:rsid w:val="004E1AD7"/>
    <w:rsid w:val="004E1DB5"/>
    <w:rsid w:val="004E1DC9"/>
    <w:rsid w:val="004E1F7A"/>
    <w:rsid w:val="004E2E89"/>
    <w:rsid w:val="004E3FE1"/>
    <w:rsid w:val="004E601C"/>
    <w:rsid w:val="004E62F4"/>
    <w:rsid w:val="004E7723"/>
    <w:rsid w:val="004E7890"/>
    <w:rsid w:val="004E7994"/>
    <w:rsid w:val="004F0FCB"/>
    <w:rsid w:val="004F1AAE"/>
    <w:rsid w:val="004F2010"/>
    <w:rsid w:val="004F293A"/>
    <w:rsid w:val="004F2FA5"/>
    <w:rsid w:val="004F4B59"/>
    <w:rsid w:val="004F4D2B"/>
    <w:rsid w:val="004F5035"/>
    <w:rsid w:val="004F5431"/>
    <w:rsid w:val="004F54BA"/>
    <w:rsid w:val="004F5A9D"/>
    <w:rsid w:val="004F5B12"/>
    <w:rsid w:val="004F5CE6"/>
    <w:rsid w:val="004F6142"/>
    <w:rsid w:val="004F6150"/>
    <w:rsid w:val="004F770A"/>
    <w:rsid w:val="004F7A74"/>
    <w:rsid w:val="005003C7"/>
    <w:rsid w:val="0050185D"/>
    <w:rsid w:val="00502048"/>
    <w:rsid w:val="005026E2"/>
    <w:rsid w:val="00502902"/>
    <w:rsid w:val="00503421"/>
    <w:rsid w:val="00505AF2"/>
    <w:rsid w:val="00506070"/>
    <w:rsid w:val="005073F2"/>
    <w:rsid w:val="00507818"/>
    <w:rsid w:val="00507EA2"/>
    <w:rsid w:val="0051040B"/>
    <w:rsid w:val="005108DA"/>
    <w:rsid w:val="00510CCD"/>
    <w:rsid w:val="00510ED7"/>
    <w:rsid w:val="0051110A"/>
    <w:rsid w:val="00511155"/>
    <w:rsid w:val="00511825"/>
    <w:rsid w:val="00512D8E"/>
    <w:rsid w:val="005139A5"/>
    <w:rsid w:val="00513F2C"/>
    <w:rsid w:val="00513F5A"/>
    <w:rsid w:val="00515419"/>
    <w:rsid w:val="00515588"/>
    <w:rsid w:val="00516227"/>
    <w:rsid w:val="00516537"/>
    <w:rsid w:val="005167C1"/>
    <w:rsid w:val="0051688B"/>
    <w:rsid w:val="00517E22"/>
    <w:rsid w:val="00520747"/>
    <w:rsid w:val="0052101E"/>
    <w:rsid w:val="00522774"/>
    <w:rsid w:val="00524463"/>
    <w:rsid w:val="00524972"/>
    <w:rsid w:val="00524C26"/>
    <w:rsid w:val="00525F8E"/>
    <w:rsid w:val="00526A6B"/>
    <w:rsid w:val="00526B2E"/>
    <w:rsid w:val="00526C7C"/>
    <w:rsid w:val="00527340"/>
    <w:rsid w:val="005277EA"/>
    <w:rsid w:val="00527CF3"/>
    <w:rsid w:val="0053189C"/>
    <w:rsid w:val="005322F6"/>
    <w:rsid w:val="0053247F"/>
    <w:rsid w:val="00532D66"/>
    <w:rsid w:val="00533127"/>
    <w:rsid w:val="005332BB"/>
    <w:rsid w:val="005340DE"/>
    <w:rsid w:val="00534656"/>
    <w:rsid w:val="00534BB0"/>
    <w:rsid w:val="0053513C"/>
    <w:rsid w:val="005353AC"/>
    <w:rsid w:val="00536721"/>
    <w:rsid w:val="00536732"/>
    <w:rsid w:val="00536D9D"/>
    <w:rsid w:val="00536E3C"/>
    <w:rsid w:val="005370B2"/>
    <w:rsid w:val="0053756D"/>
    <w:rsid w:val="0053775F"/>
    <w:rsid w:val="00540621"/>
    <w:rsid w:val="005422A1"/>
    <w:rsid w:val="005425AC"/>
    <w:rsid w:val="00542A17"/>
    <w:rsid w:val="0054317D"/>
    <w:rsid w:val="00543639"/>
    <w:rsid w:val="00543659"/>
    <w:rsid w:val="005441EB"/>
    <w:rsid w:val="0054451C"/>
    <w:rsid w:val="005447CA"/>
    <w:rsid w:val="00545D86"/>
    <w:rsid w:val="00545E24"/>
    <w:rsid w:val="00546478"/>
    <w:rsid w:val="00547AAB"/>
    <w:rsid w:val="00547C07"/>
    <w:rsid w:val="00550122"/>
    <w:rsid w:val="005501A0"/>
    <w:rsid w:val="005502F2"/>
    <w:rsid w:val="005503C8"/>
    <w:rsid w:val="00550814"/>
    <w:rsid w:val="00550E09"/>
    <w:rsid w:val="00550E68"/>
    <w:rsid w:val="00551227"/>
    <w:rsid w:val="005512B2"/>
    <w:rsid w:val="005514A8"/>
    <w:rsid w:val="005516F2"/>
    <w:rsid w:val="00551DB4"/>
    <w:rsid w:val="0055246A"/>
    <w:rsid w:val="005529C0"/>
    <w:rsid w:val="00552B26"/>
    <w:rsid w:val="0055307C"/>
    <w:rsid w:val="005530AB"/>
    <w:rsid w:val="00553757"/>
    <w:rsid w:val="00553C1C"/>
    <w:rsid w:val="00553C89"/>
    <w:rsid w:val="0055400F"/>
    <w:rsid w:val="005543FA"/>
    <w:rsid w:val="005563D2"/>
    <w:rsid w:val="00556BBB"/>
    <w:rsid w:val="005579DE"/>
    <w:rsid w:val="00557CF1"/>
    <w:rsid w:val="00557DFE"/>
    <w:rsid w:val="005605D7"/>
    <w:rsid w:val="0056081B"/>
    <w:rsid w:val="00560D0B"/>
    <w:rsid w:val="00561923"/>
    <w:rsid w:val="005620D4"/>
    <w:rsid w:val="005624F4"/>
    <w:rsid w:val="00563E00"/>
    <w:rsid w:val="00564139"/>
    <w:rsid w:val="0056565B"/>
    <w:rsid w:val="00565E22"/>
    <w:rsid w:val="005664F6"/>
    <w:rsid w:val="005671AC"/>
    <w:rsid w:val="0056756C"/>
    <w:rsid w:val="005678BA"/>
    <w:rsid w:val="00567D7E"/>
    <w:rsid w:val="00570103"/>
    <w:rsid w:val="00570163"/>
    <w:rsid w:val="0057099C"/>
    <w:rsid w:val="00570E92"/>
    <w:rsid w:val="005714F1"/>
    <w:rsid w:val="00572553"/>
    <w:rsid w:val="00573500"/>
    <w:rsid w:val="005738E4"/>
    <w:rsid w:val="00573ADC"/>
    <w:rsid w:val="00573DED"/>
    <w:rsid w:val="00574244"/>
    <w:rsid w:val="005744E5"/>
    <w:rsid w:val="005755F4"/>
    <w:rsid w:val="0057638C"/>
    <w:rsid w:val="0057673D"/>
    <w:rsid w:val="00577558"/>
    <w:rsid w:val="00577ED8"/>
    <w:rsid w:val="0058037A"/>
    <w:rsid w:val="005809CB"/>
    <w:rsid w:val="005814CF"/>
    <w:rsid w:val="00581F13"/>
    <w:rsid w:val="005820DC"/>
    <w:rsid w:val="005821E7"/>
    <w:rsid w:val="00582D7E"/>
    <w:rsid w:val="00584B7D"/>
    <w:rsid w:val="00585840"/>
    <w:rsid w:val="0058588F"/>
    <w:rsid w:val="00586907"/>
    <w:rsid w:val="00586A32"/>
    <w:rsid w:val="00586BE9"/>
    <w:rsid w:val="00586F1F"/>
    <w:rsid w:val="00587127"/>
    <w:rsid w:val="00587775"/>
    <w:rsid w:val="005879EF"/>
    <w:rsid w:val="00587E48"/>
    <w:rsid w:val="00590231"/>
    <w:rsid w:val="005907B3"/>
    <w:rsid w:val="005911B9"/>
    <w:rsid w:val="00591AEC"/>
    <w:rsid w:val="00592260"/>
    <w:rsid w:val="00592A21"/>
    <w:rsid w:val="00592A61"/>
    <w:rsid w:val="00592D4A"/>
    <w:rsid w:val="00592F6B"/>
    <w:rsid w:val="00593BD3"/>
    <w:rsid w:val="005948B4"/>
    <w:rsid w:val="00594FCD"/>
    <w:rsid w:val="00595A29"/>
    <w:rsid w:val="00596494"/>
    <w:rsid w:val="0059659E"/>
    <w:rsid w:val="00596CC0"/>
    <w:rsid w:val="00596E1E"/>
    <w:rsid w:val="005970BC"/>
    <w:rsid w:val="00597633"/>
    <w:rsid w:val="005A0095"/>
    <w:rsid w:val="005A034A"/>
    <w:rsid w:val="005A0522"/>
    <w:rsid w:val="005A1B88"/>
    <w:rsid w:val="005A1C78"/>
    <w:rsid w:val="005A5269"/>
    <w:rsid w:val="005A623E"/>
    <w:rsid w:val="005A63B5"/>
    <w:rsid w:val="005A6A61"/>
    <w:rsid w:val="005A6B17"/>
    <w:rsid w:val="005A7674"/>
    <w:rsid w:val="005A76CA"/>
    <w:rsid w:val="005A7792"/>
    <w:rsid w:val="005B0377"/>
    <w:rsid w:val="005B07F2"/>
    <w:rsid w:val="005B084F"/>
    <w:rsid w:val="005B0C53"/>
    <w:rsid w:val="005B0EAD"/>
    <w:rsid w:val="005B14EE"/>
    <w:rsid w:val="005B1562"/>
    <w:rsid w:val="005B1D43"/>
    <w:rsid w:val="005B2676"/>
    <w:rsid w:val="005B3FB7"/>
    <w:rsid w:val="005B438D"/>
    <w:rsid w:val="005B5519"/>
    <w:rsid w:val="005B5717"/>
    <w:rsid w:val="005B5890"/>
    <w:rsid w:val="005B5FFA"/>
    <w:rsid w:val="005B6F03"/>
    <w:rsid w:val="005B7110"/>
    <w:rsid w:val="005C2716"/>
    <w:rsid w:val="005C27E7"/>
    <w:rsid w:val="005C2806"/>
    <w:rsid w:val="005C36AD"/>
    <w:rsid w:val="005C36F1"/>
    <w:rsid w:val="005C402C"/>
    <w:rsid w:val="005C495E"/>
    <w:rsid w:val="005C54C2"/>
    <w:rsid w:val="005C5920"/>
    <w:rsid w:val="005C634F"/>
    <w:rsid w:val="005C6534"/>
    <w:rsid w:val="005C6A6B"/>
    <w:rsid w:val="005C6E80"/>
    <w:rsid w:val="005C72E3"/>
    <w:rsid w:val="005C74F9"/>
    <w:rsid w:val="005D0111"/>
    <w:rsid w:val="005D12DA"/>
    <w:rsid w:val="005D1963"/>
    <w:rsid w:val="005D1A04"/>
    <w:rsid w:val="005D1C48"/>
    <w:rsid w:val="005D2A78"/>
    <w:rsid w:val="005D2BB1"/>
    <w:rsid w:val="005D37C5"/>
    <w:rsid w:val="005D38B2"/>
    <w:rsid w:val="005D4795"/>
    <w:rsid w:val="005D4B8C"/>
    <w:rsid w:val="005D50F0"/>
    <w:rsid w:val="005D5514"/>
    <w:rsid w:val="005D5DAC"/>
    <w:rsid w:val="005D6495"/>
    <w:rsid w:val="005D6CBB"/>
    <w:rsid w:val="005D6DAB"/>
    <w:rsid w:val="005D6FC0"/>
    <w:rsid w:val="005D7E41"/>
    <w:rsid w:val="005E019F"/>
    <w:rsid w:val="005E0A28"/>
    <w:rsid w:val="005E101C"/>
    <w:rsid w:val="005E104F"/>
    <w:rsid w:val="005E1ECC"/>
    <w:rsid w:val="005E26A8"/>
    <w:rsid w:val="005E2813"/>
    <w:rsid w:val="005E2D13"/>
    <w:rsid w:val="005E310B"/>
    <w:rsid w:val="005E3CBF"/>
    <w:rsid w:val="005E4098"/>
    <w:rsid w:val="005E4138"/>
    <w:rsid w:val="005E46A6"/>
    <w:rsid w:val="005E4BE0"/>
    <w:rsid w:val="005E559C"/>
    <w:rsid w:val="005E56B7"/>
    <w:rsid w:val="005E5948"/>
    <w:rsid w:val="005E6BF2"/>
    <w:rsid w:val="005E6E8E"/>
    <w:rsid w:val="005E6F22"/>
    <w:rsid w:val="005E74BA"/>
    <w:rsid w:val="005E76D3"/>
    <w:rsid w:val="005E787C"/>
    <w:rsid w:val="005F07EE"/>
    <w:rsid w:val="005F0F09"/>
    <w:rsid w:val="005F1A6D"/>
    <w:rsid w:val="005F3022"/>
    <w:rsid w:val="005F38A7"/>
    <w:rsid w:val="005F46A9"/>
    <w:rsid w:val="005F5487"/>
    <w:rsid w:val="005F680F"/>
    <w:rsid w:val="005F6BAC"/>
    <w:rsid w:val="005F6D29"/>
    <w:rsid w:val="005F77AF"/>
    <w:rsid w:val="00600181"/>
    <w:rsid w:val="006005E4"/>
    <w:rsid w:val="00600AFD"/>
    <w:rsid w:val="006012AC"/>
    <w:rsid w:val="00602593"/>
    <w:rsid w:val="00602779"/>
    <w:rsid w:val="00602FB8"/>
    <w:rsid w:val="006033AC"/>
    <w:rsid w:val="00603AA4"/>
    <w:rsid w:val="0060440B"/>
    <w:rsid w:val="00604ED3"/>
    <w:rsid w:val="00605A55"/>
    <w:rsid w:val="00605B6A"/>
    <w:rsid w:val="00606059"/>
    <w:rsid w:val="00606BC9"/>
    <w:rsid w:val="00610067"/>
    <w:rsid w:val="00610249"/>
    <w:rsid w:val="00610623"/>
    <w:rsid w:val="00611962"/>
    <w:rsid w:val="00611D93"/>
    <w:rsid w:val="006128B6"/>
    <w:rsid w:val="00613505"/>
    <w:rsid w:val="0061381D"/>
    <w:rsid w:val="00614047"/>
    <w:rsid w:val="00614226"/>
    <w:rsid w:val="00614622"/>
    <w:rsid w:val="0061573E"/>
    <w:rsid w:val="0061691A"/>
    <w:rsid w:val="00616D40"/>
    <w:rsid w:val="00616E72"/>
    <w:rsid w:val="0061743A"/>
    <w:rsid w:val="006174CE"/>
    <w:rsid w:val="00620151"/>
    <w:rsid w:val="00620775"/>
    <w:rsid w:val="00620B48"/>
    <w:rsid w:val="006213E7"/>
    <w:rsid w:val="0062290F"/>
    <w:rsid w:val="00622BD6"/>
    <w:rsid w:val="00623343"/>
    <w:rsid w:val="00624548"/>
    <w:rsid w:val="00624591"/>
    <w:rsid w:val="00624F47"/>
    <w:rsid w:val="006253C3"/>
    <w:rsid w:val="00625511"/>
    <w:rsid w:val="0062653B"/>
    <w:rsid w:val="00626717"/>
    <w:rsid w:val="006269FF"/>
    <w:rsid w:val="00626C2C"/>
    <w:rsid w:val="00627124"/>
    <w:rsid w:val="00627566"/>
    <w:rsid w:val="00630079"/>
    <w:rsid w:val="00630214"/>
    <w:rsid w:val="006305D8"/>
    <w:rsid w:val="00630F0E"/>
    <w:rsid w:val="0063183C"/>
    <w:rsid w:val="00631A30"/>
    <w:rsid w:val="00632489"/>
    <w:rsid w:val="006325FE"/>
    <w:rsid w:val="006329D3"/>
    <w:rsid w:val="006330D7"/>
    <w:rsid w:val="00633202"/>
    <w:rsid w:val="00633395"/>
    <w:rsid w:val="00633AA2"/>
    <w:rsid w:val="00634162"/>
    <w:rsid w:val="0063458F"/>
    <w:rsid w:val="0063488B"/>
    <w:rsid w:val="00634C75"/>
    <w:rsid w:val="00635188"/>
    <w:rsid w:val="006355DA"/>
    <w:rsid w:val="0063627A"/>
    <w:rsid w:val="00637558"/>
    <w:rsid w:val="00637BD1"/>
    <w:rsid w:val="0064026F"/>
    <w:rsid w:val="0064087B"/>
    <w:rsid w:val="0064109A"/>
    <w:rsid w:val="00641644"/>
    <w:rsid w:val="00641DB1"/>
    <w:rsid w:val="00642535"/>
    <w:rsid w:val="0064272A"/>
    <w:rsid w:val="006435FB"/>
    <w:rsid w:val="00643DA0"/>
    <w:rsid w:val="00644F59"/>
    <w:rsid w:val="0064500F"/>
    <w:rsid w:val="00645B55"/>
    <w:rsid w:val="00645B9A"/>
    <w:rsid w:val="00645CA9"/>
    <w:rsid w:val="00645E7A"/>
    <w:rsid w:val="00647ACD"/>
    <w:rsid w:val="00647B94"/>
    <w:rsid w:val="00647D77"/>
    <w:rsid w:val="00647F47"/>
    <w:rsid w:val="0065003E"/>
    <w:rsid w:val="00650CF6"/>
    <w:rsid w:val="0065261A"/>
    <w:rsid w:val="006534CF"/>
    <w:rsid w:val="006536AF"/>
    <w:rsid w:val="00653C79"/>
    <w:rsid w:val="006541AB"/>
    <w:rsid w:val="0065422A"/>
    <w:rsid w:val="00654BCE"/>
    <w:rsid w:val="00654C85"/>
    <w:rsid w:val="00655725"/>
    <w:rsid w:val="00655B90"/>
    <w:rsid w:val="00655F57"/>
    <w:rsid w:val="00656428"/>
    <w:rsid w:val="0065684B"/>
    <w:rsid w:val="006569C6"/>
    <w:rsid w:val="00657030"/>
    <w:rsid w:val="00657B2C"/>
    <w:rsid w:val="0066044F"/>
    <w:rsid w:val="00660BE4"/>
    <w:rsid w:val="00660C5B"/>
    <w:rsid w:val="00660C6F"/>
    <w:rsid w:val="00661F4A"/>
    <w:rsid w:val="00662688"/>
    <w:rsid w:val="00662ECA"/>
    <w:rsid w:val="00663D4B"/>
    <w:rsid w:val="006644A9"/>
    <w:rsid w:val="006648B9"/>
    <w:rsid w:val="00664A39"/>
    <w:rsid w:val="00664AE7"/>
    <w:rsid w:val="00665720"/>
    <w:rsid w:val="006658A8"/>
    <w:rsid w:val="006658B7"/>
    <w:rsid w:val="00665C17"/>
    <w:rsid w:val="00665FF1"/>
    <w:rsid w:val="0066726D"/>
    <w:rsid w:val="00667E4F"/>
    <w:rsid w:val="00667F6B"/>
    <w:rsid w:val="00670072"/>
    <w:rsid w:val="0067057A"/>
    <w:rsid w:val="006708CE"/>
    <w:rsid w:val="00670C06"/>
    <w:rsid w:val="0067108F"/>
    <w:rsid w:val="0067168A"/>
    <w:rsid w:val="006719A5"/>
    <w:rsid w:val="006727E4"/>
    <w:rsid w:val="00672B11"/>
    <w:rsid w:val="00672C6B"/>
    <w:rsid w:val="006733A7"/>
    <w:rsid w:val="0067342B"/>
    <w:rsid w:val="006736B7"/>
    <w:rsid w:val="006737AB"/>
    <w:rsid w:val="00673EBF"/>
    <w:rsid w:val="006743D4"/>
    <w:rsid w:val="00675004"/>
    <w:rsid w:val="00676021"/>
    <w:rsid w:val="0067664F"/>
    <w:rsid w:val="006766E9"/>
    <w:rsid w:val="00677C0F"/>
    <w:rsid w:val="00680323"/>
    <w:rsid w:val="006816FD"/>
    <w:rsid w:val="00682AF2"/>
    <w:rsid w:val="00682D41"/>
    <w:rsid w:val="00683102"/>
    <w:rsid w:val="0068330E"/>
    <w:rsid w:val="006834C9"/>
    <w:rsid w:val="006834D9"/>
    <w:rsid w:val="00683A6F"/>
    <w:rsid w:val="00684251"/>
    <w:rsid w:val="006844C7"/>
    <w:rsid w:val="006846EF"/>
    <w:rsid w:val="00685710"/>
    <w:rsid w:val="0068609F"/>
    <w:rsid w:val="006862ED"/>
    <w:rsid w:val="006869BB"/>
    <w:rsid w:val="00686EA7"/>
    <w:rsid w:val="00687506"/>
    <w:rsid w:val="00687515"/>
    <w:rsid w:val="00690D4F"/>
    <w:rsid w:val="006925D5"/>
    <w:rsid w:val="006925EB"/>
    <w:rsid w:val="00692A27"/>
    <w:rsid w:val="00692E99"/>
    <w:rsid w:val="00693204"/>
    <w:rsid w:val="00693231"/>
    <w:rsid w:val="006940C6"/>
    <w:rsid w:val="006941B8"/>
    <w:rsid w:val="006945AE"/>
    <w:rsid w:val="0069471E"/>
    <w:rsid w:val="00694BF9"/>
    <w:rsid w:val="00694ECD"/>
    <w:rsid w:val="0069507A"/>
    <w:rsid w:val="00695197"/>
    <w:rsid w:val="00695335"/>
    <w:rsid w:val="0069726E"/>
    <w:rsid w:val="0069730A"/>
    <w:rsid w:val="006A0E92"/>
    <w:rsid w:val="006A1011"/>
    <w:rsid w:val="006A1DC7"/>
    <w:rsid w:val="006A1E40"/>
    <w:rsid w:val="006A1ED1"/>
    <w:rsid w:val="006A212F"/>
    <w:rsid w:val="006A21B6"/>
    <w:rsid w:val="006A2F76"/>
    <w:rsid w:val="006A5B08"/>
    <w:rsid w:val="006A5F83"/>
    <w:rsid w:val="006A68D4"/>
    <w:rsid w:val="006A6D2E"/>
    <w:rsid w:val="006A776C"/>
    <w:rsid w:val="006B0265"/>
    <w:rsid w:val="006B0408"/>
    <w:rsid w:val="006B0A79"/>
    <w:rsid w:val="006B10EB"/>
    <w:rsid w:val="006B159D"/>
    <w:rsid w:val="006B2DDF"/>
    <w:rsid w:val="006B324E"/>
    <w:rsid w:val="006B412E"/>
    <w:rsid w:val="006B475B"/>
    <w:rsid w:val="006B493F"/>
    <w:rsid w:val="006B4D91"/>
    <w:rsid w:val="006B5112"/>
    <w:rsid w:val="006B6069"/>
    <w:rsid w:val="006B7191"/>
    <w:rsid w:val="006B7E10"/>
    <w:rsid w:val="006C066F"/>
    <w:rsid w:val="006C0D5E"/>
    <w:rsid w:val="006C0F5E"/>
    <w:rsid w:val="006C1CB9"/>
    <w:rsid w:val="006C2788"/>
    <w:rsid w:val="006C29F2"/>
    <w:rsid w:val="006C2A7B"/>
    <w:rsid w:val="006C34D3"/>
    <w:rsid w:val="006C37EB"/>
    <w:rsid w:val="006C3A60"/>
    <w:rsid w:val="006C3DFB"/>
    <w:rsid w:val="006C455A"/>
    <w:rsid w:val="006C5207"/>
    <w:rsid w:val="006C5512"/>
    <w:rsid w:val="006C5BF5"/>
    <w:rsid w:val="006C6D83"/>
    <w:rsid w:val="006C7AED"/>
    <w:rsid w:val="006C7C3C"/>
    <w:rsid w:val="006D0051"/>
    <w:rsid w:val="006D037D"/>
    <w:rsid w:val="006D1651"/>
    <w:rsid w:val="006D2F37"/>
    <w:rsid w:val="006D3712"/>
    <w:rsid w:val="006D3E07"/>
    <w:rsid w:val="006D409B"/>
    <w:rsid w:val="006D4727"/>
    <w:rsid w:val="006D5388"/>
    <w:rsid w:val="006D5562"/>
    <w:rsid w:val="006D587D"/>
    <w:rsid w:val="006D67F3"/>
    <w:rsid w:val="006D6C23"/>
    <w:rsid w:val="006D793A"/>
    <w:rsid w:val="006E0453"/>
    <w:rsid w:val="006E1024"/>
    <w:rsid w:val="006E122D"/>
    <w:rsid w:val="006E1460"/>
    <w:rsid w:val="006E15C9"/>
    <w:rsid w:val="006E1AB0"/>
    <w:rsid w:val="006E1CF0"/>
    <w:rsid w:val="006E21E0"/>
    <w:rsid w:val="006E252D"/>
    <w:rsid w:val="006E327C"/>
    <w:rsid w:val="006E393C"/>
    <w:rsid w:val="006E49F2"/>
    <w:rsid w:val="006E4C23"/>
    <w:rsid w:val="006E58CA"/>
    <w:rsid w:val="006E5B83"/>
    <w:rsid w:val="006E5F62"/>
    <w:rsid w:val="006E7D2C"/>
    <w:rsid w:val="006E7D7D"/>
    <w:rsid w:val="006E7D97"/>
    <w:rsid w:val="006F009A"/>
    <w:rsid w:val="006F0431"/>
    <w:rsid w:val="006F0582"/>
    <w:rsid w:val="006F14DF"/>
    <w:rsid w:val="006F151E"/>
    <w:rsid w:val="006F1883"/>
    <w:rsid w:val="006F1898"/>
    <w:rsid w:val="006F1C2B"/>
    <w:rsid w:val="006F1F7A"/>
    <w:rsid w:val="006F29BF"/>
    <w:rsid w:val="006F2A2C"/>
    <w:rsid w:val="006F2A5D"/>
    <w:rsid w:val="006F33CC"/>
    <w:rsid w:val="006F3B30"/>
    <w:rsid w:val="006F3FB0"/>
    <w:rsid w:val="006F4E89"/>
    <w:rsid w:val="006F51C8"/>
    <w:rsid w:val="007009C3"/>
    <w:rsid w:val="00700F56"/>
    <w:rsid w:val="007028AA"/>
    <w:rsid w:val="00702C40"/>
    <w:rsid w:val="00703AA5"/>
    <w:rsid w:val="00703C68"/>
    <w:rsid w:val="00704167"/>
    <w:rsid w:val="00704E70"/>
    <w:rsid w:val="00705293"/>
    <w:rsid w:val="00706324"/>
    <w:rsid w:val="00706DA9"/>
    <w:rsid w:val="00706F6E"/>
    <w:rsid w:val="00707250"/>
    <w:rsid w:val="007073F0"/>
    <w:rsid w:val="00707C7D"/>
    <w:rsid w:val="00710578"/>
    <w:rsid w:val="00710D52"/>
    <w:rsid w:val="00711535"/>
    <w:rsid w:val="0071158F"/>
    <w:rsid w:val="00711997"/>
    <w:rsid w:val="00711D20"/>
    <w:rsid w:val="00711F5F"/>
    <w:rsid w:val="00711FD8"/>
    <w:rsid w:val="007132DA"/>
    <w:rsid w:val="00714352"/>
    <w:rsid w:val="00714AF9"/>
    <w:rsid w:val="0071558E"/>
    <w:rsid w:val="00715601"/>
    <w:rsid w:val="00715D09"/>
    <w:rsid w:val="00717142"/>
    <w:rsid w:val="007204CE"/>
    <w:rsid w:val="007205AF"/>
    <w:rsid w:val="00720F08"/>
    <w:rsid w:val="00721BB8"/>
    <w:rsid w:val="00721C98"/>
    <w:rsid w:val="007231FC"/>
    <w:rsid w:val="00723211"/>
    <w:rsid w:val="00723B3A"/>
    <w:rsid w:val="00724BC8"/>
    <w:rsid w:val="00726A00"/>
    <w:rsid w:val="00726D02"/>
    <w:rsid w:val="00726DD1"/>
    <w:rsid w:val="007301CF"/>
    <w:rsid w:val="007302D7"/>
    <w:rsid w:val="007305EC"/>
    <w:rsid w:val="007307FC"/>
    <w:rsid w:val="007326A2"/>
    <w:rsid w:val="00732B19"/>
    <w:rsid w:val="00733961"/>
    <w:rsid w:val="00734826"/>
    <w:rsid w:val="00734C56"/>
    <w:rsid w:val="0073574D"/>
    <w:rsid w:val="007359F0"/>
    <w:rsid w:val="00736138"/>
    <w:rsid w:val="00736485"/>
    <w:rsid w:val="00736DBE"/>
    <w:rsid w:val="0073728E"/>
    <w:rsid w:val="00737D91"/>
    <w:rsid w:val="00737FAE"/>
    <w:rsid w:val="00740093"/>
    <w:rsid w:val="007408BA"/>
    <w:rsid w:val="00741A83"/>
    <w:rsid w:val="00741E4F"/>
    <w:rsid w:val="00742025"/>
    <w:rsid w:val="007423E5"/>
    <w:rsid w:val="00742D9B"/>
    <w:rsid w:val="00743D1F"/>
    <w:rsid w:val="007447CB"/>
    <w:rsid w:val="00745413"/>
    <w:rsid w:val="00745CEF"/>
    <w:rsid w:val="007465E0"/>
    <w:rsid w:val="00747BE3"/>
    <w:rsid w:val="00747C3F"/>
    <w:rsid w:val="00747CA6"/>
    <w:rsid w:val="00747E02"/>
    <w:rsid w:val="00750313"/>
    <w:rsid w:val="00750522"/>
    <w:rsid w:val="00750E77"/>
    <w:rsid w:val="007516E7"/>
    <w:rsid w:val="0075274D"/>
    <w:rsid w:val="00752796"/>
    <w:rsid w:val="00752BC9"/>
    <w:rsid w:val="007537C6"/>
    <w:rsid w:val="0075469F"/>
    <w:rsid w:val="00754937"/>
    <w:rsid w:val="007549D6"/>
    <w:rsid w:val="00755461"/>
    <w:rsid w:val="00756698"/>
    <w:rsid w:val="00756AC3"/>
    <w:rsid w:val="00756D36"/>
    <w:rsid w:val="00756EB1"/>
    <w:rsid w:val="00756EBD"/>
    <w:rsid w:val="00757CAD"/>
    <w:rsid w:val="00757E67"/>
    <w:rsid w:val="00760DFB"/>
    <w:rsid w:val="007613EE"/>
    <w:rsid w:val="007617A1"/>
    <w:rsid w:val="00762000"/>
    <w:rsid w:val="00762826"/>
    <w:rsid w:val="00762BCE"/>
    <w:rsid w:val="00763219"/>
    <w:rsid w:val="007644F4"/>
    <w:rsid w:val="007655D9"/>
    <w:rsid w:val="00765798"/>
    <w:rsid w:val="0076608D"/>
    <w:rsid w:val="00766684"/>
    <w:rsid w:val="007672E0"/>
    <w:rsid w:val="00770267"/>
    <w:rsid w:val="007708B4"/>
    <w:rsid w:val="00770AC7"/>
    <w:rsid w:val="00771334"/>
    <w:rsid w:val="00772741"/>
    <w:rsid w:val="00772AF1"/>
    <w:rsid w:val="007746C1"/>
    <w:rsid w:val="00774B7D"/>
    <w:rsid w:val="00774EA7"/>
    <w:rsid w:val="00775470"/>
    <w:rsid w:val="00775963"/>
    <w:rsid w:val="007759C8"/>
    <w:rsid w:val="00775AF0"/>
    <w:rsid w:val="00776774"/>
    <w:rsid w:val="0077703B"/>
    <w:rsid w:val="00777721"/>
    <w:rsid w:val="00780215"/>
    <w:rsid w:val="00781369"/>
    <w:rsid w:val="00781859"/>
    <w:rsid w:val="00781E07"/>
    <w:rsid w:val="007820D5"/>
    <w:rsid w:val="0078272C"/>
    <w:rsid w:val="00783368"/>
    <w:rsid w:val="0078339A"/>
    <w:rsid w:val="0078372F"/>
    <w:rsid w:val="00783B5D"/>
    <w:rsid w:val="007845B0"/>
    <w:rsid w:val="00784C2C"/>
    <w:rsid w:val="007855DC"/>
    <w:rsid w:val="00785687"/>
    <w:rsid w:val="0078575F"/>
    <w:rsid w:val="0078599F"/>
    <w:rsid w:val="00785C0F"/>
    <w:rsid w:val="00785C30"/>
    <w:rsid w:val="00785C4F"/>
    <w:rsid w:val="00785E3C"/>
    <w:rsid w:val="00786C0B"/>
    <w:rsid w:val="00786CD3"/>
    <w:rsid w:val="00786F17"/>
    <w:rsid w:val="007876E7"/>
    <w:rsid w:val="007905E8"/>
    <w:rsid w:val="007908DC"/>
    <w:rsid w:val="00791798"/>
    <w:rsid w:val="00791F65"/>
    <w:rsid w:val="00791F66"/>
    <w:rsid w:val="00791FF8"/>
    <w:rsid w:val="007923B5"/>
    <w:rsid w:val="00792C2B"/>
    <w:rsid w:val="00793616"/>
    <w:rsid w:val="007936B5"/>
    <w:rsid w:val="00793E38"/>
    <w:rsid w:val="007952FE"/>
    <w:rsid w:val="0079575E"/>
    <w:rsid w:val="00797036"/>
    <w:rsid w:val="007A0228"/>
    <w:rsid w:val="007A0380"/>
    <w:rsid w:val="007A0594"/>
    <w:rsid w:val="007A0BCE"/>
    <w:rsid w:val="007A1B2A"/>
    <w:rsid w:val="007A1BDE"/>
    <w:rsid w:val="007A2502"/>
    <w:rsid w:val="007A3390"/>
    <w:rsid w:val="007A37DA"/>
    <w:rsid w:val="007A37FE"/>
    <w:rsid w:val="007A3D32"/>
    <w:rsid w:val="007A4174"/>
    <w:rsid w:val="007A4730"/>
    <w:rsid w:val="007A4BAA"/>
    <w:rsid w:val="007A6B22"/>
    <w:rsid w:val="007B02A1"/>
    <w:rsid w:val="007B0925"/>
    <w:rsid w:val="007B100F"/>
    <w:rsid w:val="007B1250"/>
    <w:rsid w:val="007B189A"/>
    <w:rsid w:val="007B194C"/>
    <w:rsid w:val="007B1955"/>
    <w:rsid w:val="007B1A13"/>
    <w:rsid w:val="007B1B2B"/>
    <w:rsid w:val="007B24E2"/>
    <w:rsid w:val="007B2761"/>
    <w:rsid w:val="007B2EE0"/>
    <w:rsid w:val="007B3446"/>
    <w:rsid w:val="007B3A0F"/>
    <w:rsid w:val="007B3C4B"/>
    <w:rsid w:val="007B3DCF"/>
    <w:rsid w:val="007B4056"/>
    <w:rsid w:val="007B4F17"/>
    <w:rsid w:val="007B5166"/>
    <w:rsid w:val="007B76C1"/>
    <w:rsid w:val="007B7C0A"/>
    <w:rsid w:val="007C1572"/>
    <w:rsid w:val="007C336A"/>
    <w:rsid w:val="007C3A72"/>
    <w:rsid w:val="007C3D18"/>
    <w:rsid w:val="007C4090"/>
    <w:rsid w:val="007C419E"/>
    <w:rsid w:val="007C42B3"/>
    <w:rsid w:val="007C4CDB"/>
    <w:rsid w:val="007C53E4"/>
    <w:rsid w:val="007C5AD9"/>
    <w:rsid w:val="007C5D4E"/>
    <w:rsid w:val="007C63C9"/>
    <w:rsid w:val="007C6C44"/>
    <w:rsid w:val="007C7B80"/>
    <w:rsid w:val="007D049C"/>
    <w:rsid w:val="007D0538"/>
    <w:rsid w:val="007D069D"/>
    <w:rsid w:val="007D08C4"/>
    <w:rsid w:val="007D1201"/>
    <w:rsid w:val="007D1231"/>
    <w:rsid w:val="007D1505"/>
    <w:rsid w:val="007D15B6"/>
    <w:rsid w:val="007D2AAA"/>
    <w:rsid w:val="007D38EF"/>
    <w:rsid w:val="007D76DA"/>
    <w:rsid w:val="007D7966"/>
    <w:rsid w:val="007D799B"/>
    <w:rsid w:val="007D7AA1"/>
    <w:rsid w:val="007D7D87"/>
    <w:rsid w:val="007D7FDD"/>
    <w:rsid w:val="007E0969"/>
    <w:rsid w:val="007E0EA4"/>
    <w:rsid w:val="007E0EFB"/>
    <w:rsid w:val="007E1564"/>
    <w:rsid w:val="007E2155"/>
    <w:rsid w:val="007E2516"/>
    <w:rsid w:val="007E30A5"/>
    <w:rsid w:val="007E3513"/>
    <w:rsid w:val="007E4259"/>
    <w:rsid w:val="007E49B9"/>
    <w:rsid w:val="007E4E47"/>
    <w:rsid w:val="007E574E"/>
    <w:rsid w:val="007E60E7"/>
    <w:rsid w:val="007E6394"/>
    <w:rsid w:val="007E72E3"/>
    <w:rsid w:val="007E746F"/>
    <w:rsid w:val="007E7559"/>
    <w:rsid w:val="007F191A"/>
    <w:rsid w:val="007F1D3E"/>
    <w:rsid w:val="007F1FCA"/>
    <w:rsid w:val="007F2087"/>
    <w:rsid w:val="007F23AF"/>
    <w:rsid w:val="007F2843"/>
    <w:rsid w:val="007F2C74"/>
    <w:rsid w:val="007F3757"/>
    <w:rsid w:val="007F4522"/>
    <w:rsid w:val="007F4B02"/>
    <w:rsid w:val="007F4CAC"/>
    <w:rsid w:val="007F5B38"/>
    <w:rsid w:val="007F6012"/>
    <w:rsid w:val="007F6CD4"/>
    <w:rsid w:val="007F6D3F"/>
    <w:rsid w:val="007F7370"/>
    <w:rsid w:val="007F7A97"/>
    <w:rsid w:val="007F7CFE"/>
    <w:rsid w:val="007F7F3F"/>
    <w:rsid w:val="00800DDB"/>
    <w:rsid w:val="008017CC"/>
    <w:rsid w:val="00802921"/>
    <w:rsid w:val="00803010"/>
    <w:rsid w:val="008032CF"/>
    <w:rsid w:val="00803415"/>
    <w:rsid w:val="008034DA"/>
    <w:rsid w:val="00803537"/>
    <w:rsid w:val="00803584"/>
    <w:rsid w:val="00803959"/>
    <w:rsid w:val="00803A9F"/>
    <w:rsid w:val="00803BEF"/>
    <w:rsid w:val="00803C47"/>
    <w:rsid w:val="00803E74"/>
    <w:rsid w:val="0080416E"/>
    <w:rsid w:val="00805064"/>
    <w:rsid w:val="00805101"/>
    <w:rsid w:val="008051D7"/>
    <w:rsid w:val="008056D5"/>
    <w:rsid w:val="00806062"/>
    <w:rsid w:val="00806168"/>
    <w:rsid w:val="00806204"/>
    <w:rsid w:val="0080747F"/>
    <w:rsid w:val="00810108"/>
    <w:rsid w:val="00810746"/>
    <w:rsid w:val="00810783"/>
    <w:rsid w:val="00810FC0"/>
    <w:rsid w:val="00811179"/>
    <w:rsid w:val="008111C1"/>
    <w:rsid w:val="008114F3"/>
    <w:rsid w:val="008116B4"/>
    <w:rsid w:val="008119A3"/>
    <w:rsid w:val="00811C37"/>
    <w:rsid w:val="00811D3A"/>
    <w:rsid w:val="0081245F"/>
    <w:rsid w:val="0081276E"/>
    <w:rsid w:val="00812EA8"/>
    <w:rsid w:val="00814196"/>
    <w:rsid w:val="008142D7"/>
    <w:rsid w:val="00814342"/>
    <w:rsid w:val="00814D9F"/>
    <w:rsid w:val="00814EAA"/>
    <w:rsid w:val="00815601"/>
    <w:rsid w:val="008159D9"/>
    <w:rsid w:val="00815BA9"/>
    <w:rsid w:val="00817168"/>
    <w:rsid w:val="00817A6C"/>
    <w:rsid w:val="00817E69"/>
    <w:rsid w:val="00821BA2"/>
    <w:rsid w:val="008239DE"/>
    <w:rsid w:val="008247BD"/>
    <w:rsid w:val="008251F8"/>
    <w:rsid w:val="00825D4D"/>
    <w:rsid w:val="0082601F"/>
    <w:rsid w:val="00826579"/>
    <w:rsid w:val="008267A7"/>
    <w:rsid w:val="008267B8"/>
    <w:rsid w:val="00826943"/>
    <w:rsid w:val="00827185"/>
    <w:rsid w:val="008276A8"/>
    <w:rsid w:val="00827A5E"/>
    <w:rsid w:val="00830371"/>
    <w:rsid w:val="00830C49"/>
    <w:rsid w:val="00830F16"/>
    <w:rsid w:val="00830FC9"/>
    <w:rsid w:val="00831585"/>
    <w:rsid w:val="008315F8"/>
    <w:rsid w:val="00831629"/>
    <w:rsid w:val="0083171E"/>
    <w:rsid w:val="008318A5"/>
    <w:rsid w:val="00831DAE"/>
    <w:rsid w:val="0083308B"/>
    <w:rsid w:val="00833287"/>
    <w:rsid w:val="00833C37"/>
    <w:rsid w:val="00834071"/>
    <w:rsid w:val="00834279"/>
    <w:rsid w:val="00834729"/>
    <w:rsid w:val="008347E0"/>
    <w:rsid w:val="00834819"/>
    <w:rsid w:val="00834DDF"/>
    <w:rsid w:val="00836584"/>
    <w:rsid w:val="008367EB"/>
    <w:rsid w:val="00837EA3"/>
    <w:rsid w:val="00837F28"/>
    <w:rsid w:val="0084030B"/>
    <w:rsid w:val="008405D5"/>
    <w:rsid w:val="0084094B"/>
    <w:rsid w:val="00840B94"/>
    <w:rsid w:val="00841FDA"/>
    <w:rsid w:val="008428DE"/>
    <w:rsid w:val="00842DCF"/>
    <w:rsid w:val="0084440E"/>
    <w:rsid w:val="008446DE"/>
    <w:rsid w:val="0084476B"/>
    <w:rsid w:val="00844888"/>
    <w:rsid w:val="008462A9"/>
    <w:rsid w:val="008476C9"/>
    <w:rsid w:val="008505B7"/>
    <w:rsid w:val="00850ABC"/>
    <w:rsid w:val="008513CE"/>
    <w:rsid w:val="008516CF"/>
    <w:rsid w:val="0085198A"/>
    <w:rsid w:val="00852C39"/>
    <w:rsid w:val="008534B6"/>
    <w:rsid w:val="008535B9"/>
    <w:rsid w:val="00853648"/>
    <w:rsid w:val="008538F9"/>
    <w:rsid w:val="00854134"/>
    <w:rsid w:val="0085468F"/>
    <w:rsid w:val="0085490F"/>
    <w:rsid w:val="008565F1"/>
    <w:rsid w:val="008572BD"/>
    <w:rsid w:val="00857A43"/>
    <w:rsid w:val="00857E82"/>
    <w:rsid w:val="008601C5"/>
    <w:rsid w:val="008607F4"/>
    <w:rsid w:val="00861C65"/>
    <w:rsid w:val="00861CA5"/>
    <w:rsid w:val="0086225D"/>
    <w:rsid w:val="00862673"/>
    <w:rsid w:val="00862765"/>
    <w:rsid w:val="0086376F"/>
    <w:rsid w:val="008638EF"/>
    <w:rsid w:val="00864074"/>
    <w:rsid w:val="00864C37"/>
    <w:rsid w:val="00865D81"/>
    <w:rsid w:val="0086615F"/>
    <w:rsid w:val="0086736A"/>
    <w:rsid w:val="00867691"/>
    <w:rsid w:val="008706FB"/>
    <w:rsid w:val="008708A4"/>
    <w:rsid w:val="008717A7"/>
    <w:rsid w:val="00871ECF"/>
    <w:rsid w:val="00872413"/>
    <w:rsid w:val="0087313B"/>
    <w:rsid w:val="0087348C"/>
    <w:rsid w:val="00874419"/>
    <w:rsid w:val="0087447F"/>
    <w:rsid w:val="008748AC"/>
    <w:rsid w:val="00874B16"/>
    <w:rsid w:val="008760D6"/>
    <w:rsid w:val="0087650C"/>
    <w:rsid w:val="008766D8"/>
    <w:rsid w:val="00876741"/>
    <w:rsid w:val="00877334"/>
    <w:rsid w:val="00877568"/>
    <w:rsid w:val="00877882"/>
    <w:rsid w:val="00877EC5"/>
    <w:rsid w:val="00880222"/>
    <w:rsid w:val="008802B8"/>
    <w:rsid w:val="00880326"/>
    <w:rsid w:val="008816DC"/>
    <w:rsid w:val="00881B8F"/>
    <w:rsid w:val="00883270"/>
    <w:rsid w:val="008834C3"/>
    <w:rsid w:val="008835AD"/>
    <w:rsid w:val="008837FB"/>
    <w:rsid w:val="00883828"/>
    <w:rsid w:val="00883AEE"/>
    <w:rsid w:val="008842F6"/>
    <w:rsid w:val="00884423"/>
    <w:rsid w:val="0088555A"/>
    <w:rsid w:val="00885B35"/>
    <w:rsid w:val="00885DFD"/>
    <w:rsid w:val="0088637F"/>
    <w:rsid w:val="00886677"/>
    <w:rsid w:val="00886AD2"/>
    <w:rsid w:val="0088734F"/>
    <w:rsid w:val="0089042E"/>
    <w:rsid w:val="00891A43"/>
    <w:rsid w:val="008928D9"/>
    <w:rsid w:val="00892DA1"/>
    <w:rsid w:val="00892E08"/>
    <w:rsid w:val="00893A5B"/>
    <w:rsid w:val="00894656"/>
    <w:rsid w:val="00894791"/>
    <w:rsid w:val="00894C28"/>
    <w:rsid w:val="0089503A"/>
    <w:rsid w:val="00895C06"/>
    <w:rsid w:val="00895CC6"/>
    <w:rsid w:val="00895E44"/>
    <w:rsid w:val="00896680"/>
    <w:rsid w:val="00896A27"/>
    <w:rsid w:val="00897063"/>
    <w:rsid w:val="00897279"/>
    <w:rsid w:val="008972DA"/>
    <w:rsid w:val="008A06A8"/>
    <w:rsid w:val="008A0B89"/>
    <w:rsid w:val="008A26D6"/>
    <w:rsid w:val="008A2A78"/>
    <w:rsid w:val="008A2D59"/>
    <w:rsid w:val="008A4586"/>
    <w:rsid w:val="008A4F5A"/>
    <w:rsid w:val="008A51FF"/>
    <w:rsid w:val="008A5D59"/>
    <w:rsid w:val="008A66BE"/>
    <w:rsid w:val="008A6A9E"/>
    <w:rsid w:val="008A6F31"/>
    <w:rsid w:val="008A7129"/>
    <w:rsid w:val="008A7CDA"/>
    <w:rsid w:val="008B0669"/>
    <w:rsid w:val="008B0741"/>
    <w:rsid w:val="008B0AE5"/>
    <w:rsid w:val="008B0CC3"/>
    <w:rsid w:val="008B0F2F"/>
    <w:rsid w:val="008B2B7A"/>
    <w:rsid w:val="008B2BC6"/>
    <w:rsid w:val="008B3957"/>
    <w:rsid w:val="008B3F9D"/>
    <w:rsid w:val="008B5311"/>
    <w:rsid w:val="008B5B25"/>
    <w:rsid w:val="008B607D"/>
    <w:rsid w:val="008B651C"/>
    <w:rsid w:val="008B731C"/>
    <w:rsid w:val="008B793D"/>
    <w:rsid w:val="008C146F"/>
    <w:rsid w:val="008C1F22"/>
    <w:rsid w:val="008C1FBA"/>
    <w:rsid w:val="008C25A4"/>
    <w:rsid w:val="008C2F11"/>
    <w:rsid w:val="008C2FF4"/>
    <w:rsid w:val="008C355E"/>
    <w:rsid w:val="008C3610"/>
    <w:rsid w:val="008C3AB7"/>
    <w:rsid w:val="008C3EB6"/>
    <w:rsid w:val="008C4CDF"/>
    <w:rsid w:val="008C62D1"/>
    <w:rsid w:val="008C63B4"/>
    <w:rsid w:val="008C6A09"/>
    <w:rsid w:val="008C6E67"/>
    <w:rsid w:val="008C7472"/>
    <w:rsid w:val="008C7571"/>
    <w:rsid w:val="008D0731"/>
    <w:rsid w:val="008D105A"/>
    <w:rsid w:val="008D121B"/>
    <w:rsid w:val="008D16C4"/>
    <w:rsid w:val="008D186C"/>
    <w:rsid w:val="008D2455"/>
    <w:rsid w:val="008D2552"/>
    <w:rsid w:val="008D2712"/>
    <w:rsid w:val="008D2AA1"/>
    <w:rsid w:val="008D2F49"/>
    <w:rsid w:val="008D3173"/>
    <w:rsid w:val="008D37C5"/>
    <w:rsid w:val="008D450E"/>
    <w:rsid w:val="008D4A56"/>
    <w:rsid w:val="008D4D49"/>
    <w:rsid w:val="008D545E"/>
    <w:rsid w:val="008D5EE5"/>
    <w:rsid w:val="008D63D3"/>
    <w:rsid w:val="008D6B1D"/>
    <w:rsid w:val="008D704A"/>
    <w:rsid w:val="008E0C09"/>
    <w:rsid w:val="008E185D"/>
    <w:rsid w:val="008E2311"/>
    <w:rsid w:val="008E2330"/>
    <w:rsid w:val="008E2450"/>
    <w:rsid w:val="008E2543"/>
    <w:rsid w:val="008E29A7"/>
    <w:rsid w:val="008E3138"/>
    <w:rsid w:val="008E3B18"/>
    <w:rsid w:val="008E45B9"/>
    <w:rsid w:val="008E4DCB"/>
    <w:rsid w:val="008E511E"/>
    <w:rsid w:val="008E53F1"/>
    <w:rsid w:val="008E578C"/>
    <w:rsid w:val="008E5A5F"/>
    <w:rsid w:val="008E60E1"/>
    <w:rsid w:val="008E69EC"/>
    <w:rsid w:val="008E6AC5"/>
    <w:rsid w:val="008E708B"/>
    <w:rsid w:val="008E74EB"/>
    <w:rsid w:val="008E7991"/>
    <w:rsid w:val="008F07B2"/>
    <w:rsid w:val="008F0870"/>
    <w:rsid w:val="008F0E50"/>
    <w:rsid w:val="008F1172"/>
    <w:rsid w:val="008F1815"/>
    <w:rsid w:val="008F1F13"/>
    <w:rsid w:val="008F252A"/>
    <w:rsid w:val="008F252C"/>
    <w:rsid w:val="008F3B2D"/>
    <w:rsid w:val="008F3D31"/>
    <w:rsid w:val="008F3E4D"/>
    <w:rsid w:val="008F3FCB"/>
    <w:rsid w:val="008F4297"/>
    <w:rsid w:val="008F42F5"/>
    <w:rsid w:val="008F4DA5"/>
    <w:rsid w:val="008F5181"/>
    <w:rsid w:val="008F53BC"/>
    <w:rsid w:val="008F5873"/>
    <w:rsid w:val="008F5B25"/>
    <w:rsid w:val="008F6472"/>
    <w:rsid w:val="008F66EC"/>
    <w:rsid w:val="008F722D"/>
    <w:rsid w:val="008F762B"/>
    <w:rsid w:val="008F768C"/>
    <w:rsid w:val="008F7A3F"/>
    <w:rsid w:val="009001D2"/>
    <w:rsid w:val="0090064A"/>
    <w:rsid w:val="00901662"/>
    <w:rsid w:val="00901F8C"/>
    <w:rsid w:val="00902393"/>
    <w:rsid w:val="00902529"/>
    <w:rsid w:val="00902EFA"/>
    <w:rsid w:val="00903366"/>
    <w:rsid w:val="00903577"/>
    <w:rsid w:val="00903EB2"/>
    <w:rsid w:val="009044A5"/>
    <w:rsid w:val="0090474E"/>
    <w:rsid w:val="0090481E"/>
    <w:rsid w:val="00904858"/>
    <w:rsid w:val="00904B1D"/>
    <w:rsid w:val="00905641"/>
    <w:rsid w:val="00905895"/>
    <w:rsid w:val="00905D72"/>
    <w:rsid w:val="00906E65"/>
    <w:rsid w:val="00907D8D"/>
    <w:rsid w:val="00910632"/>
    <w:rsid w:val="009107A7"/>
    <w:rsid w:val="0091175C"/>
    <w:rsid w:val="00911BA8"/>
    <w:rsid w:val="00913664"/>
    <w:rsid w:val="009138F8"/>
    <w:rsid w:val="00913D80"/>
    <w:rsid w:val="00913F31"/>
    <w:rsid w:val="009149EA"/>
    <w:rsid w:val="00914FD4"/>
    <w:rsid w:val="00915099"/>
    <w:rsid w:val="009153F4"/>
    <w:rsid w:val="009154BC"/>
    <w:rsid w:val="00915AD2"/>
    <w:rsid w:val="00915DF7"/>
    <w:rsid w:val="00916356"/>
    <w:rsid w:val="009169CA"/>
    <w:rsid w:val="0091706F"/>
    <w:rsid w:val="0091718C"/>
    <w:rsid w:val="009178B9"/>
    <w:rsid w:val="00917DA4"/>
    <w:rsid w:val="0092003D"/>
    <w:rsid w:val="009200A6"/>
    <w:rsid w:val="009203F7"/>
    <w:rsid w:val="00921081"/>
    <w:rsid w:val="00921C00"/>
    <w:rsid w:val="00922D5F"/>
    <w:rsid w:val="00923729"/>
    <w:rsid w:val="00923846"/>
    <w:rsid w:val="009239FA"/>
    <w:rsid w:val="00924443"/>
    <w:rsid w:val="00924731"/>
    <w:rsid w:val="00924958"/>
    <w:rsid w:val="009251EF"/>
    <w:rsid w:val="009254C9"/>
    <w:rsid w:val="009264B9"/>
    <w:rsid w:val="009265C1"/>
    <w:rsid w:val="009266BC"/>
    <w:rsid w:val="0093026F"/>
    <w:rsid w:val="00930F4C"/>
    <w:rsid w:val="00931124"/>
    <w:rsid w:val="00931178"/>
    <w:rsid w:val="0093144A"/>
    <w:rsid w:val="00931F81"/>
    <w:rsid w:val="00932115"/>
    <w:rsid w:val="0093217E"/>
    <w:rsid w:val="00932358"/>
    <w:rsid w:val="009335FC"/>
    <w:rsid w:val="0093375B"/>
    <w:rsid w:val="00933BE0"/>
    <w:rsid w:val="0093429E"/>
    <w:rsid w:val="0093461B"/>
    <w:rsid w:val="00935BF9"/>
    <w:rsid w:val="00935E24"/>
    <w:rsid w:val="00936D7F"/>
    <w:rsid w:val="00940084"/>
    <w:rsid w:val="009403B5"/>
    <w:rsid w:val="0094087C"/>
    <w:rsid w:val="00940972"/>
    <w:rsid w:val="00941A45"/>
    <w:rsid w:val="009420C8"/>
    <w:rsid w:val="0094227E"/>
    <w:rsid w:val="00942650"/>
    <w:rsid w:val="00942A0A"/>
    <w:rsid w:val="00942C40"/>
    <w:rsid w:val="00942C9A"/>
    <w:rsid w:val="00942FA6"/>
    <w:rsid w:val="009436DD"/>
    <w:rsid w:val="00943C83"/>
    <w:rsid w:val="009445B2"/>
    <w:rsid w:val="00944882"/>
    <w:rsid w:val="00945556"/>
    <w:rsid w:val="009456D2"/>
    <w:rsid w:val="00945B78"/>
    <w:rsid w:val="00945E36"/>
    <w:rsid w:val="009464F3"/>
    <w:rsid w:val="0094689F"/>
    <w:rsid w:val="00946B2B"/>
    <w:rsid w:val="009505BD"/>
    <w:rsid w:val="009511FF"/>
    <w:rsid w:val="009512A9"/>
    <w:rsid w:val="009516C1"/>
    <w:rsid w:val="009524E0"/>
    <w:rsid w:val="00952A0C"/>
    <w:rsid w:val="00953933"/>
    <w:rsid w:val="009547EA"/>
    <w:rsid w:val="00954AEA"/>
    <w:rsid w:val="00954EEC"/>
    <w:rsid w:val="00955061"/>
    <w:rsid w:val="009557BE"/>
    <w:rsid w:val="00955876"/>
    <w:rsid w:val="0095709A"/>
    <w:rsid w:val="00957E06"/>
    <w:rsid w:val="009608D7"/>
    <w:rsid w:val="00960EF9"/>
    <w:rsid w:val="00960F9C"/>
    <w:rsid w:val="00961608"/>
    <w:rsid w:val="00961BAF"/>
    <w:rsid w:val="00962446"/>
    <w:rsid w:val="00964087"/>
    <w:rsid w:val="009646EB"/>
    <w:rsid w:val="00965357"/>
    <w:rsid w:val="009653E9"/>
    <w:rsid w:val="009658CB"/>
    <w:rsid w:val="00965D6D"/>
    <w:rsid w:val="00965DB2"/>
    <w:rsid w:val="00965FCE"/>
    <w:rsid w:val="00966F3A"/>
    <w:rsid w:val="0096704B"/>
    <w:rsid w:val="009674EA"/>
    <w:rsid w:val="0096773B"/>
    <w:rsid w:val="00967B2A"/>
    <w:rsid w:val="00967F60"/>
    <w:rsid w:val="009703B6"/>
    <w:rsid w:val="00970A29"/>
    <w:rsid w:val="009713CE"/>
    <w:rsid w:val="00971691"/>
    <w:rsid w:val="00971DE0"/>
    <w:rsid w:val="00972994"/>
    <w:rsid w:val="00972E3E"/>
    <w:rsid w:val="009736D7"/>
    <w:rsid w:val="0097386D"/>
    <w:rsid w:val="00973A06"/>
    <w:rsid w:val="00973A1A"/>
    <w:rsid w:val="00973D2D"/>
    <w:rsid w:val="00974BAB"/>
    <w:rsid w:val="00974F44"/>
    <w:rsid w:val="009757FE"/>
    <w:rsid w:val="0097598D"/>
    <w:rsid w:val="00975A81"/>
    <w:rsid w:val="00975B2F"/>
    <w:rsid w:val="009767D8"/>
    <w:rsid w:val="00976DFE"/>
    <w:rsid w:val="00977342"/>
    <w:rsid w:val="00977438"/>
    <w:rsid w:val="00977AA0"/>
    <w:rsid w:val="00980613"/>
    <w:rsid w:val="00980B5A"/>
    <w:rsid w:val="00981390"/>
    <w:rsid w:val="009816BE"/>
    <w:rsid w:val="00981FA3"/>
    <w:rsid w:val="009826B2"/>
    <w:rsid w:val="00982F29"/>
    <w:rsid w:val="0098420E"/>
    <w:rsid w:val="00990FE5"/>
    <w:rsid w:val="00991EC0"/>
    <w:rsid w:val="00991F27"/>
    <w:rsid w:val="00994CF0"/>
    <w:rsid w:val="00995959"/>
    <w:rsid w:val="0099599D"/>
    <w:rsid w:val="00995D3D"/>
    <w:rsid w:val="00995E9B"/>
    <w:rsid w:val="00996326"/>
    <w:rsid w:val="00996DB6"/>
    <w:rsid w:val="009970A7"/>
    <w:rsid w:val="00997671"/>
    <w:rsid w:val="009A0677"/>
    <w:rsid w:val="009A1396"/>
    <w:rsid w:val="009A1934"/>
    <w:rsid w:val="009A1EA1"/>
    <w:rsid w:val="009A20E2"/>
    <w:rsid w:val="009A212D"/>
    <w:rsid w:val="009A2781"/>
    <w:rsid w:val="009A2F80"/>
    <w:rsid w:val="009A38E6"/>
    <w:rsid w:val="009A4193"/>
    <w:rsid w:val="009A4AB3"/>
    <w:rsid w:val="009A4B7B"/>
    <w:rsid w:val="009A5688"/>
    <w:rsid w:val="009A580F"/>
    <w:rsid w:val="009A627D"/>
    <w:rsid w:val="009A6C24"/>
    <w:rsid w:val="009A71F0"/>
    <w:rsid w:val="009A74C3"/>
    <w:rsid w:val="009A7808"/>
    <w:rsid w:val="009A7939"/>
    <w:rsid w:val="009A7B23"/>
    <w:rsid w:val="009A7C25"/>
    <w:rsid w:val="009B23E8"/>
    <w:rsid w:val="009B251B"/>
    <w:rsid w:val="009B2F7C"/>
    <w:rsid w:val="009B43A3"/>
    <w:rsid w:val="009B465C"/>
    <w:rsid w:val="009B5065"/>
    <w:rsid w:val="009B55AD"/>
    <w:rsid w:val="009B566D"/>
    <w:rsid w:val="009B5AD7"/>
    <w:rsid w:val="009B5CF8"/>
    <w:rsid w:val="009B5D24"/>
    <w:rsid w:val="009B5E84"/>
    <w:rsid w:val="009B72A8"/>
    <w:rsid w:val="009B7B12"/>
    <w:rsid w:val="009B7EA5"/>
    <w:rsid w:val="009C04D4"/>
    <w:rsid w:val="009C0A59"/>
    <w:rsid w:val="009C0F8F"/>
    <w:rsid w:val="009C1400"/>
    <w:rsid w:val="009C1AE6"/>
    <w:rsid w:val="009C1D21"/>
    <w:rsid w:val="009C200F"/>
    <w:rsid w:val="009C219F"/>
    <w:rsid w:val="009C2B56"/>
    <w:rsid w:val="009C3D71"/>
    <w:rsid w:val="009C3EF2"/>
    <w:rsid w:val="009C4AB4"/>
    <w:rsid w:val="009C5E80"/>
    <w:rsid w:val="009C60F2"/>
    <w:rsid w:val="009C6F35"/>
    <w:rsid w:val="009C7485"/>
    <w:rsid w:val="009D07B2"/>
    <w:rsid w:val="009D0B36"/>
    <w:rsid w:val="009D19DC"/>
    <w:rsid w:val="009D2F5E"/>
    <w:rsid w:val="009D3BEF"/>
    <w:rsid w:val="009D4946"/>
    <w:rsid w:val="009D4D5E"/>
    <w:rsid w:val="009D5634"/>
    <w:rsid w:val="009D67AD"/>
    <w:rsid w:val="009D6B01"/>
    <w:rsid w:val="009D6F7A"/>
    <w:rsid w:val="009D7402"/>
    <w:rsid w:val="009E03BA"/>
    <w:rsid w:val="009E075D"/>
    <w:rsid w:val="009E0F5F"/>
    <w:rsid w:val="009E116E"/>
    <w:rsid w:val="009E18C7"/>
    <w:rsid w:val="009E203D"/>
    <w:rsid w:val="009E21CA"/>
    <w:rsid w:val="009E28AB"/>
    <w:rsid w:val="009E3C91"/>
    <w:rsid w:val="009E3DFB"/>
    <w:rsid w:val="009E3EFB"/>
    <w:rsid w:val="009E42FA"/>
    <w:rsid w:val="009E4833"/>
    <w:rsid w:val="009E4ACB"/>
    <w:rsid w:val="009E6358"/>
    <w:rsid w:val="009E6437"/>
    <w:rsid w:val="009E6AF8"/>
    <w:rsid w:val="009E7E67"/>
    <w:rsid w:val="009E7EF0"/>
    <w:rsid w:val="009F0839"/>
    <w:rsid w:val="009F0BE5"/>
    <w:rsid w:val="009F1516"/>
    <w:rsid w:val="009F1D4A"/>
    <w:rsid w:val="009F1E70"/>
    <w:rsid w:val="009F27D6"/>
    <w:rsid w:val="009F3012"/>
    <w:rsid w:val="009F3049"/>
    <w:rsid w:val="009F3109"/>
    <w:rsid w:val="009F3437"/>
    <w:rsid w:val="009F375A"/>
    <w:rsid w:val="009F3AD9"/>
    <w:rsid w:val="009F3DBF"/>
    <w:rsid w:val="009F3F0B"/>
    <w:rsid w:val="009F3FA6"/>
    <w:rsid w:val="009F4020"/>
    <w:rsid w:val="009F50F6"/>
    <w:rsid w:val="009F5718"/>
    <w:rsid w:val="009F61FE"/>
    <w:rsid w:val="009F7417"/>
    <w:rsid w:val="00A0071C"/>
    <w:rsid w:val="00A008F7"/>
    <w:rsid w:val="00A03DEE"/>
    <w:rsid w:val="00A040AA"/>
    <w:rsid w:val="00A043D7"/>
    <w:rsid w:val="00A057C8"/>
    <w:rsid w:val="00A0589E"/>
    <w:rsid w:val="00A06BDB"/>
    <w:rsid w:val="00A07101"/>
    <w:rsid w:val="00A07848"/>
    <w:rsid w:val="00A101E2"/>
    <w:rsid w:val="00A10445"/>
    <w:rsid w:val="00A104BD"/>
    <w:rsid w:val="00A11630"/>
    <w:rsid w:val="00A11DEC"/>
    <w:rsid w:val="00A124D5"/>
    <w:rsid w:val="00A12CB7"/>
    <w:rsid w:val="00A12DFC"/>
    <w:rsid w:val="00A12E23"/>
    <w:rsid w:val="00A13AC4"/>
    <w:rsid w:val="00A14379"/>
    <w:rsid w:val="00A143BE"/>
    <w:rsid w:val="00A14411"/>
    <w:rsid w:val="00A1491A"/>
    <w:rsid w:val="00A15404"/>
    <w:rsid w:val="00A157C9"/>
    <w:rsid w:val="00A15DA3"/>
    <w:rsid w:val="00A15E80"/>
    <w:rsid w:val="00A15F56"/>
    <w:rsid w:val="00A1604B"/>
    <w:rsid w:val="00A1695A"/>
    <w:rsid w:val="00A16DCA"/>
    <w:rsid w:val="00A17139"/>
    <w:rsid w:val="00A17350"/>
    <w:rsid w:val="00A207FE"/>
    <w:rsid w:val="00A20DFA"/>
    <w:rsid w:val="00A219D6"/>
    <w:rsid w:val="00A21DA9"/>
    <w:rsid w:val="00A22088"/>
    <w:rsid w:val="00A22E1C"/>
    <w:rsid w:val="00A234B5"/>
    <w:rsid w:val="00A23C41"/>
    <w:rsid w:val="00A240F4"/>
    <w:rsid w:val="00A25239"/>
    <w:rsid w:val="00A253DC"/>
    <w:rsid w:val="00A263E7"/>
    <w:rsid w:val="00A2644D"/>
    <w:rsid w:val="00A269E4"/>
    <w:rsid w:val="00A26CED"/>
    <w:rsid w:val="00A27836"/>
    <w:rsid w:val="00A27D1F"/>
    <w:rsid w:val="00A300D4"/>
    <w:rsid w:val="00A30141"/>
    <w:rsid w:val="00A30629"/>
    <w:rsid w:val="00A309B6"/>
    <w:rsid w:val="00A30A0E"/>
    <w:rsid w:val="00A30F4F"/>
    <w:rsid w:val="00A31242"/>
    <w:rsid w:val="00A31A6B"/>
    <w:rsid w:val="00A32441"/>
    <w:rsid w:val="00A32F1D"/>
    <w:rsid w:val="00A339BF"/>
    <w:rsid w:val="00A33D1D"/>
    <w:rsid w:val="00A34AF7"/>
    <w:rsid w:val="00A34CD0"/>
    <w:rsid w:val="00A355B7"/>
    <w:rsid w:val="00A357D5"/>
    <w:rsid w:val="00A360D2"/>
    <w:rsid w:val="00A361A2"/>
    <w:rsid w:val="00A365CC"/>
    <w:rsid w:val="00A36951"/>
    <w:rsid w:val="00A37011"/>
    <w:rsid w:val="00A37026"/>
    <w:rsid w:val="00A37176"/>
    <w:rsid w:val="00A37CB9"/>
    <w:rsid w:val="00A37D4C"/>
    <w:rsid w:val="00A40BBA"/>
    <w:rsid w:val="00A416FC"/>
    <w:rsid w:val="00A419DE"/>
    <w:rsid w:val="00A41C85"/>
    <w:rsid w:val="00A41E67"/>
    <w:rsid w:val="00A42E7A"/>
    <w:rsid w:val="00A477A2"/>
    <w:rsid w:val="00A5025B"/>
    <w:rsid w:val="00A5063B"/>
    <w:rsid w:val="00A5074D"/>
    <w:rsid w:val="00A50D1F"/>
    <w:rsid w:val="00A52444"/>
    <w:rsid w:val="00A52BAF"/>
    <w:rsid w:val="00A53C33"/>
    <w:rsid w:val="00A5452A"/>
    <w:rsid w:val="00A545F3"/>
    <w:rsid w:val="00A54A0D"/>
    <w:rsid w:val="00A5502A"/>
    <w:rsid w:val="00A5601D"/>
    <w:rsid w:val="00A564D1"/>
    <w:rsid w:val="00A564F6"/>
    <w:rsid w:val="00A5679B"/>
    <w:rsid w:val="00A572D6"/>
    <w:rsid w:val="00A57E48"/>
    <w:rsid w:val="00A60E30"/>
    <w:rsid w:val="00A61325"/>
    <w:rsid w:val="00A617CD"/>
    <w:rsid w:val="00A621D9"/>
    <w:rsid w:val="00A6375D"/>
    <w:rsid w:val="00A63CF1"/>
    <w:rsid w:val="00A640AC"/>
    <w:rsid w:val="00A6411E"/>
    <w:rsid w:val="00A64249"/>
    <w:rsid w:val="00A64616"/>
    <w:rsid w:val="00A655C7"/>
    <w:rsid w:val="00A6566F"/>
    <w:rsid w:val="00A66190"/>
    <w:rsid w:val="00A6642D"/>
    <w:rsid w:val="00A66579"/>
    <w:rsid w:val="00A674F5"/>
    <w:rsid w:val="00A704A3"/>
    <w:rsid w:val="00A70808"/>
    <w:rsid w:val="00A7115F"/>
    <w:rsid w:val="00A72AE6"/>
    <w:rsid w:val="00A72AEF"/>
    <w:rsid w:val="00A72FC8"/>
    <w:rsid w:val="00A73C32"/>
    <w:rsid w:val="00A73F98"/>
    <w:rsid w:val="00A7457E"/>
    <w:rsid w:val="00A74C66"/>
    <w:rsid w:val="00A74D60"/>
    <w:rsid w:val="00A74F11"/>
    <w:rsid w:val="00A75846"/>
    <w:rsid w:val="00A75E50"/>
    <w:rsid w:val="00A75E66"/>
    <w:rsid w:val="00A76165"/>
    <w:rsid w:val="00A76A76"/>
    <w:rsid w:val="00A76D9C"/>
    <w:rsid w:val="00A7775C"/>
    <w:rsid w:val="00A80172"/>
    <w:rsid w:val="00A806C3"/>
    <w:rsid w:val="00A80F72"/>
    <w:rsid w:val="00A8120E"/>
    <w:rsid w:val="00A813AA"/>
    <w:rsid w:val="00A814F6"/>
    <w:rsid w:val="00A82162"/>
    <w:rsid w:val="00A82981"/>
    <w:rsid w:val="00A82F77"/>
    <w:rsid w:val="00A8306B"/>
    <w:rsid w:val="00A8400D"/>
    <w:rsid w:val="00A8472F"/>
    <w:rsid w:val="00A8573C"/>
    <w:rsid w:val="00A862F5"/>
    <w:rsid w:val="00A86325"/>
    <w:rsid w:val="00A8692A"/>
    <w:rsid w:val="00A86E20"/>
    <w:rsid w:val="00A905C9"/>
    <w:rsid w:val="00A90858"/>
    <w:rsid w:val="00A90F7C"/>
    <w:rsid w:val="00A91507"/>
    <w:rsid w:val="00A91EB4"/>
    <w:rsid w:val="00A91F7D"/>
    <w:rsid w:val="00A92010"/>
    <w:rsid w:val="00A9221C"/>
    <w:rsid w:val="00A92A3C"/>
    <w:rsid w:val="00A93E9D"/>
    <w:rsid w:val="00A9436C"/>
    <w:rsid w:val="00A9528A"/>
    <w:rsid w:val="00A95679"/>
    <w:rsid w:val="00A95D46"/>
    <w:rsid w:val="00A95EB7"/>
    <w:rsid w:val="00A961CE"/>
    <w:rsid w:val="00A96299"/>
    <w:rsid w:val="00A969CA"/>
    <w:rsid w:val="00A97B01"/>
    <w:rsid w:val="00A97C24"/>
    <w:rsid w:val="00A97FCC"/>
    <w:rsid w:val="00AA0F7D"/>
    <w:rsid w:val="00AA120A"/>
    <w:rsid w:val="00AA1D4E"/>
    <w:rsid w:val="00AA2957"/>
    <w:rsid w:val="00AA302B"/>
    <w:rsid w:val="00AA31B0"/>
    <w:rsid w:val="00AA38E4"/>
    <w:rsid w:val="00AA4645"/>
    <w:rsid w:val="00AA4FFE"/>
    <w:rsid w:val="00AA5450"/>
    <w:rsid w:val="00AA5E3D"/>
    <w:rsid w:val="00AA60E4"/>
    <w:rsid w:val="00AA6C9F"/>
    <w:rsid w:val="00AA7B64"/>
    <w:rsid w:val="00AA7D09"/>
    <w:rsid w:val="00AA7F0B"/>
    <w:rsid w:val="00AB17C6"/>
    <w:rsid w:val="00AB1A2A"/>
    <w:rsid w:val="00AB1B82"/>
    <w:rsid w:val="00AB1DF0"/>
    <w:rsid w:val="00AB1E25"/>
    <w:rsid w:val="00AB1EA1"/>
    <w:rsid w:val="00AB2606"/>
    <w:rsid w:val="00AB2639"/>
    <w:rsid w:val="00AB26ED"/>
    <w:rsid w:val="00AB2F6F"/>
    <w:rsid w:val="00AB336F"/>
    <w:rsid w:val="00AB33C8"/>
    <w:rsid w:val="00AB365B"/>
    <w:rsid w:val="00AB3A16"/>
    <w:rsid w:val="00AB452F"/>
    <w:rsid w:val="00AB4AAC"/>
    <w:rsid w:val="00AB693D"/>
    <w:rsid w:val="00AB7225"/>
    <w:rsid w:val="00AB7E0A"/>
    <w:rsid w:val="00AC04F7"/>
    <w:rsid w:val="00AC0859"/>
    <w:rsid w:val="00AC0F16"/>
    <w:rsid w:val="00AC1C4A"/>
    <w:rsid w:val="00AC2A27"/>
    <w:rsid w:val="00AC2BEE"/>
    <w:rsid w:val="00AC3C8E"/>
    <w:rsid w:val="00AC4338"/>
    <w:rsid w:val="00AC473D"/>
    <w:rsid w:val="00AC4EF5"/>
    <w:rsid w:val="00AC50F3"/>
    <w:rsid w:val="00AC517F"/>
    <w:rsid w:val="00AC52F1"/>
    <w:rsid w:val="00AC559B"/>
    <w:rsid w:val="00AC5799"/>
    <w:rsid w:val="00AC6090"/>
    <w:rsid w:val="00AC62AF"/>
    <w:rsid w:val="00AC6514"/>
    <w:rsid w:val="00AC6883"/>
    <w:rsid w:val="00AC6992"/>
    <w:rsid w:val="00AC73F1"/>
    <w:rsid w:val="00AC75E0"/>
    <w:rsid w:val="00AD00E6"/>
    <w:rsid w:val="00AD03E8"/>
    <w:rsid w:val="00AD04B5"/>
    <w:rsid w:val="00AD080D"/>
    <w:rsid w:val="00AD0DDB"/>
    <w:rsid w:val="00AD14B4"/>
    <w:rsid w:val="00AD1685"/>
    <w:rsid w:val="00AD2450"/>
    <w:rsid w:val="00AD33D2"/>
    <w:rsid w:val="00AD35D4"/>
    <w:rsid w:val="00AD46EB"/>
    <w:rsid w:val="00AD4BD4"/>
    <w:rsid w:val="00AD4C63"/>
    <w:rsid w:val="00AD558B"/>
    <w:rsid w:val="00AD5DDA"/>
    <w:rsid w:val="00AD5F5C"/>
    <w:rsid w:val="00AD728D"/>
    <w:rsid w:val="00AE1A40"/>
    <w:rsid w:val="00AE1D7B"/>
    <w:rsid w:val="00AE1ECC"/>
    <w:rsid w:val="00AE3456"/>
    <w:rsid w:val="00AE3541"/>
    <w:rsid w:val="00AE3684"/>
    <w:rsid w:val="00AE37A2"/>
    <w:rsid w:val="00AE3E14"/>
    <w:rsid w:val="00AE44F1"/>
    <w:rsid w:val="00AE4C44"/>
    <w:rsid w:val="00AE5BEC"/>
    <w:rsid w:val="00AE7245"/>
    <w:rsid w:val="00AF012B"/>
    <w:rsid w:val="00AF09DC"/>
    <w:rsid w:val="00AF0FBA"/>
    <w:rsid w:val="00AF12E9"/>
    <w:rsid w:val="00AF14BC"/>
    <w:rsid w:val="00AF1A44"/>
    <w:rsid w:val="00AF2351"/>
    <w:rsid w:val="00AF2F83"/>
    <w:rsid w:val="00AF3188"/>
    <w:rsid w:val="00AF3425"/>
    <w:rsid w:val="00AF369F"/>
    <w:rsid w:val="00AF3C47"/>
    <w:rsid w:val="00AF3CA5"/>
    <w:rsid w:val="00AF431E"/>
    <w:rsid w:val="00AF4BD5"/>
    <w:rsid w:val="00AF5122"/>
    <w:rsid w:val="00AF5397"/>
    <w:rsid w:val="00AF5EBD"/>
    <w:rsid w:val="00AF67CB"/>
    <w:rsid w:val="00AF700B"/>
    <w:rsid w:val="00AF7B6F"/>
    <w:rsid w:val="00AF7E1C"/>
    <w:rsid w:val="00B002DD"/>
    <w:rsid w:val="00B0040B"/>
    <w:rsid w:val="00B00568"/>
    <w:rsid w:val="00B0080C"/>
    <w:rsid w:val="00B010D2"/>
    <w:rsid w:val="00B0130E"/>
    <w:rsid w:val="00B01855"/>
    <w:rsid w:val="00B0199C"/>
    <w:rsid w:val="00B01DB3"/>
    <w:rsid w:val="00B0236A"/>
    <w:rsid w:val="00B03754"/>
    <w:rsid w:val="00B03A0B"/>
    <w:rsid w:val="00B03E2C"/>
    <w:rsid w:val="00B04632"/>
    <w:rsid w:val="00B053B7"/>
    <w:rsid w:val="00B0557D"/>
    <w:rsid w:val="00B05B19"/>
    <w:rsid w:val="00B05DE1"/>
    <w:rsid w:val="00B0640C"/>
    <w:rsid w:val="00B067C3"/>
    <w:rsid w:val="00B06ACE"/>
    <w:rsid w:val="00B10665"/>
    <w:rsid w:val="00B109BD"/>
    <w:rsid w:val="00B10B47"/>
    <w:rsid w:val="00B11535"/>
    <w:rsid w:val="00B117FE"/>
    <w:rsid w:val="00B11825"/>
    <w:rsid w:val="00B12C7C"/>
    <w:rsid w:val="00B12F7B"/>
    <w:rsid w:val="00B13E37"/>
    <w:rsid w:val="00B14672"/>
    <w:rsid w:val="00B1467B"/>
    <w:rsid w:val="00B14ACD"/>
    <w:rsid w:val="00B157D3"/>
    <w:rsid w:val="00B15D9E"/>
    <w:rsid w:val="00B165AB"/>
    <w:rsid w:val="00B1688A"/>
    <w:rsid w:val="00B173E1"/>
    <w:rsid w:val="00B17449"/>
    <w:rsid w:val="00B175F8"/>
    <w:rsid w:val="00B17BF1"/>
    <w:rsid w:val="00B17E42"/>
    <w:rsid w:val="00B20374"/>
    <w:rsid w:val="00B21DF4"/>
    <w:rsid w:val="00B228AF"/>
    <w:rsid w:val="00B22F7B"/>
    <w:rsid w:val="00B23FBE"/>
    <w:rsid w:val="00B246FB"/>
    <w:rsid w:val="00B251AF"/>
    <w:rsid w:val="00B254FC"/>
    <w:rsid w:val="00B256FB"/>
    <w:rsid w:val="00B26148"/>
    <w:rsid w:val="00B264C0"/>
    <w:rsid w:val="00B26632"/>
    <w:rsid w:val="00B266C7"/>
    <w:rsid w:val="00B2671D"/>
    <w:rsid w:val="00B26F26"/>
    <w:rsid w:val="00B300BC"/>
    <w:rsid w:val="00B3054B"/>
    <w:rsid w:val="00B31812"/>
    <w:rsid w:val="00B31E6F"/>
    <w:rsid w:val="00B323F7"/>
    <w:rsid w:val="00B32400"/>
    <w:rsid w:val="00B32551"/>
    <w:rsid w:val="00B340F4"/>
    <w:rsid w:val="00B34728"/>
    <w:rsid w:val="00B3496E"/>
    <w:rsid w:val="00B349AC"/>
    <w:rsid w:val="00B349F5"/>
    <w:rsid w:val="00B34EE2"/>
    <w:rsid w:val="00B35311"/>
    <w:rsid w:val="00B35A90"/>
    <w:rsid w:val="00B360AF"/>
    <w:rsid w:val="00B363C5"/>
    <w:rsid w:val="00B36693"/>
    <w:rsid w:val="00B36A3E"/>
    <w:rsid w:val="00B37AF5"/>
    <w:rsid w:val="00B4027E"/>
    <w:rsid w:val="00B4066A"/>
    <w:rsid w:val="00B40A69"/>
    <w:rsid w:val="00B40DD6"/>
    <w:rsid w:val="00B4201E"/>
    <w:rsid w:val="00B420D3"/>
    <w:rsid w:val="00B42D2D"/>
    <w:rsid w:val="00B42E8D"/>
    <w:rsid w:val="00B42F28"/>
    <w:rsid w:val="00B43172"/>
    <w:rsid w:val="00B43820"/>
    <w:rsid w:val="00B43D8F"/>
    <w:rsid w:val="00B44AED"/>
    <w:rsid w:val="00B44B6A"/>
    <w:rsid w:val="00B44EE1"/>
    <w:rsid w:val="00B4592C"/>
    <w:rsid w:val="00B45E6A"/>
    <w:rsid w:val="00B46440"/>
    <w:rsid w:val="00B46EF2"/>
    <w:rsid w:val="00B47B08"/>
    <w:rsid w:val="00B50151"/>
    <w:rsid w:val="00B5058A"/>
    <w:rsid w:val="00B50AFD"/>
    <w:rsid w:val="00B51A5E"/>
    <w:rsid w:val="00B51F75"/>
    <w:rsid w:val="00B52501"/>
    <w:rsid w:val="00B5279F"/>
    <w:rsid w:val="00B52DA7"/>
    <w:rsid w:val="00B52F96"/>
    <w:rsid w:val="00B53376"/>
    <w:rsid w:val="00B53657"/>
    <w:rsid w:val="00B53C7C"/>
    <w:rsid w:val="00B543B1"/>
    <w:rsid w:val="00B54466"/>
    <w:rsid w:val="00B545B6"/>
    <w:rsid w:val="00B54B69"/>
    <w:rsid w:val="00B55A19"/>
    <w:rsid w:val="00B55F00"/>
    <w:rsid w:val="00B5623E"/>
    <w:rsid w:val="00B57216"/>
    <w:rsid w:val="00B57A92"/>
    <w:rsid w:val="00B57FE9"/>
    <w:rsid w:val="00B60B8B"/>
    <w:rsid w:val="00B6132C"/>
    <w:rsid w:val="00B61CF8"/>
    <w:rsid w:val="00B62774"/>
    <w:rsid w:val="00B62889"/>
    <w:rsid w:val="00B62A54"/>
    <w:rsid w:val="00B64191"/>
    <w:rsid w:val="00B6443F"/>
    <w:rsid w:val="00B64629"/>
    <w:rsid w:val="00B647F1"/>
    <w:rsid w:val="00B6505C"/>
    <w:rsid w:val="00B65C5F"/>
    <w:rsid w:val="00B65CC3"/>
    <w:rsid w:val="00B66707"/>
    <w:rsid w:val="00B66CCC"/>
    <w:rsid w:val="00B66DE4"/>
    <w:rsid w:val="00B67316"/>
    <w:rsid w:val="00B6743B"/>
    <w:rsid w:val="00B7041E"/>
    <w:rsid w:val="00B70947"/>
    <w:rsid w:val="00B71162"/>
    <w:rsid w:val="00B71845"/>
    <w:rsid w:val="00B71860"/>
    <w:rsid w:val="00B7191E"/>
    <w:rsid w:val="00B71AA1"/>
    <w:rsid w:val="00B71CD2"/>
    <w:rsid w:val="00B72204"/>
    <w:rsid w:val="00B723DF"/>
    <w:rsid w:val="00B72419"/>
    <w:rsid w:val="00B7257C"/>
    <w:rsid w:val="00B739B1"/>
    <w:rsid w:val="00B7432C"/>
    <w:rsid w:val="00B75064"/>
    <w:rsid w:val="00B76683"/>
    <w:rsid w:val="00B766F1"/>
    <w:rsid w:val="00B76DF9"/>
    <w:rsid w:val="00B77BA7"/>
    <w:rsid w:val="00B77CB8"/>
    <w:rsid w:val="00B77E97"/>
    <w:rsid w:val="00B77EE7"/>
    <w:rsid w:val="00B804F5"/>
    <w:rsid w:val="00B807C6"/>
    <w:rsid w:val="00B8089C"/>
    <w:rsid w:val="00B80C48"/>
    <w:rsid w:val="00B814B3"/>
    <w:rsid w:val="00B8164E"/>
    <w:rsid w:val="00B81B9E"/>
    <w:rsid w:val="00B81D18"/>
    <w:rsid w:val="00B81D24"/>
    <w:rsid w:val="00B81D43"/>
    <w:rsid w:val="00B83A60"/>
    <w:rsid w:val="00B83D9A"/>
    <w:rsid w:val="00B84114"/>
    <w:rsid w:val="00B84BD4"/>
    <w:rsid w:val="00B8543F"/>
    <w:rsid w:val="00B85FB9"/>
    <w:rsid w:val="00B8603C"/>
    <w:rsid w:val="00B872BD"/>
    <w:rsid w:val="00B901BE"/>
    <w:rsid w:val="00B90613"/>
    <w:rsid w:val="00B90636"/>
    <w:rsid w:val="00B90C87"/>
    <w:rsid w:val="00B90CF0"/>
    <w:rsid w:val="00B91763"/>
    <w:rsid w:val="00B91AFF"/>
    <w:rsid w:val="00B92053"/>
    <w:rsid w:val="00B9225F"/>
    <w:rsid w:val="00B9272C"/>
    <w:rsid w:val="00B92B7A"/>
    <w:rsid w:val="00B92D4B"/>
    <w:rsid w:val="00B930F2"/>
    <w:rsid w:val="00B9385F"/>
    <w:rsid w:val="00B93D88"/>
    <w:rsid w:val="00B93EFD"/>
    <w:rsid w:val="00B949B5"/>
    <w:rsid w:val="00B94A90"/>
    <w:rsid w:val="00B9535E"/>
    <w:rsid w:val="00B95BEE"/>
    <w:rsid w:val="00B9682E"/>
    <w:rsid w:val="00B96C28"/>
    <w:rsid w:val="00BA0175"/>
    <w:rsid w:val="00BA05BB"/>
    <w:rsid w:val="00BA0D47"/>
    <w:rsid w:val="00BA120C"/>
    <w:rsid w:val="00BA1D81"/>
    <w:rsid w:val="00BA1DB3"/>
    <w:rsid w:val="00BA2095"/>
    <w:rsid w:val="00BA3B27"/>
    <w:rsid w:val="00BA3CFF"/>
    <w:rsid w:val="00BA4158"/>
    <w:rsid w:val="00BA5258"/>
    <w:rsid w:val="00BA5C45"/>
    <w:rsid w:val="00BA5C52"/>
    <w:rsid w:val="00BA68F0"/>
    <w:rsid w:val="00BA6BB2"/>
    <w:rsid w:val="00BA7C61"/>
    <w:rsid w:val="00BA7D11"/>
    <w:rsid w:val="00BB02E9"/>
    <w:rsid w:val="00BB0442"/>
    <w:rsid w:val="00BB06AE"/>
    <w:rsid w:val="00BB09FB"/>
    <w:rsid w:val="00BB0CD7"/>
    <w:rsid w:val="00BB0E17"/>
    <w:rsid w:val="00BB1590"/>
    <w:rsid w:val="00BB2234"/>
    <w:rsid w:val="00BB2D31"/>
    <w:rsid w:val="00BB2F64"/>
    <w:rsid w:val="00BB3744"/>
    <w:rsid w:val="00BB396F"/>
    <w:rsid w:val="00BB3BEE"/>
    <w:rsid w:val="00BB3F90"/>
    <w:rsid w:val="00BB3FFD"/>
    <w:rsid w:val="00BB474F"/>
    <w:rsid w:val="00BB487E"/>
    <w:rsid w:val="00BB4A6C"/>
    <w:rsid w:val="00BB530D"/>
    <w:rsid w:val="00BB63FB"/>
    <w:rsid w:val="00BB666E"/>
    <w:rsid w:val="00BB667F"/>
    <w:rsid w:val="00BB6E41"/>
    <w:rsid w:val="00BB7A3D"/>
    <w:rsid w:val="00BB7D3D"/>
    <w:rsid w:val="00BB7E08"/>
    <w:rsid w:val="00BC04B1"/>
    <w:rsid w:val="00BC0965"/>
    <w:rsid w:val="00BC1D11"/>
    <w:rsid w:val="00BC1FEB"/>
    <w:rsid w:val="00BC280C"/>
    <w:rsid w:val="00BC29D4"/>
    <w:rsid w:val="00BC2B7D"/>
    <w:rsid w:val="00BC2D3B"/>
    <w:rsid w:val="00BC39C5"/>
    <w:rsid w:val="00BC3DD9"/>
    <w:rsid w:val="00BC4428"/>
    <w:rsid w:val="00BC5D29"/>
    <w:rsid w:val="00BC609B"/>
    <w:rsid w:val="00BC6659"/>
    <w:rsid w:val="00BC6DE5"/>
    <w:rsid w:val="00BC72A9"/>
    <w:rsid w:val="00BC7C2B"/>
    <w:rsid w:val="00BD05E4"/>
    <w:rsid w:val="00BD0E70"/>
    <w:rsid w:val="00BD0FF1"/>
    <w:rsid w:val="00BD1609"/>
    <w:rsid w:val="00BD1C4E"/>
    <w:rsid w:val="00BD1FC8"/>
    <w:rsid w:val="00BD2067"/>
    <w:rsid w:val="00BD2138"/>
    <w:rsid w:val="00BD270B"/>
    <w:rsid w:val="00BD3CE4"/>
    <w:rsid w:val="00BD3EFD"/>
    <w:rsid w:val="00BD42F9"/>
    <w:rsid w:val="00BD45E7"/>
    <w:rsid w:val="00BD4CDA"/>
    <w:rsid w:val="00BD4D45"/>
    <w:rsid w:val="00BD4DCF"/>
    <w:rsid w:val="00BD50FB"/>
    <w:rsid w:val="00BD5A95"/>
    <w:rsid w:val="00BD647C"/>
    <w:rsid w:val="00BD67B5"/>
    <w:rsid w:val="00BD689D"/>
    <w:rsid w:val="00BD6B14"/>
    <w:rsid w:val="00BD6D25"/>
    <w:rsid w:val="00BD7BC7"/>
    <w:rsid w:val="00BE0061"/>
    <w:rsid w:val="00BE1A2E"/>
    <w:rsid w:val="00BE1AE9"/>
    <w:rsid w:val="00BE1E16"/>
    <w:rsid w:val="00BE1EEB"/>
    <w:rsid w:val="00BE2C65"/>
    <w:rsid w:val="00BE2CAD"/>
    <w:rsid w:val="00BE3709"/>
    <w:rsid w:val="00BE3822"/>
    <w:rsid w:val="00BE41CE"/>
    <w:rsid w:val="00BE4784"/>
    <w:rsid w:val="00BE5025"/>
    <w:rsid w:val="00BE5E3C"/>
    <w:rsid w:val="00BE6158"/>
    <w:rsid w:val="00BE6219"/>
    <w:rsid w:val="00BE6D4B"/>
    <w:rsid w:val="00BE6DC2"/>
    <w:rsid w:val="00BE6E5C"/>
    <w:rsid w:val="00BE7A58"/>
    <w:rsid w:val="00BE7C9E"/>
    <w:rsid w:val="00BF01EC"/>
    <w:rsid w:val="00BF025E"/>
    <w:rsid w:val="00BF033A"/>
    <w:rsid w:val="00BF0DEB"/>
    <w:rsid w:val="00BF1E82"/>
    <w:rsid w:val="00BF3744"/>
    <w:rsid w:val="00BF3A75"/>
    <w:rsid w:val="00BF3ADD"/>
    <w:rsid w:val="00BF51B0"/>
    <w:rsid w:val="00BF51E6"/>
    <w:rsid w:val="00BF52D8"/>
    <w:rsid w:val="00BF58EE"/>
    <w:rsid w:val="00BF5C8C"/>
    <w:rsid w:val="00BF5F0A"/>
    <w:rsid w:val="00BF6C65"/>
    <w:rsid w:val="00BF712F"/>
    <w:rsid w:val="00BF7256"/>
    <w:rsid w:val="00BF74FD"/>
    <w:rsid w:val="00BF75A9"/>
    <w:rsid w:val="00BF7E06"/>
    <w:rsid w:val="00C000F4"/>
    <w:rsid w:val="00C01C21"/>
    <w:rsid w:val="00C02AD6"/>
    <w:rsid w:val="00C045CE"/>
    <w:rsid w:val="00C047F7"/>
    <w:rsid w:val="00C0585F"/>
    <w:rsid w:val="00C05E68"/>
    <w:rsid w:val="00C06302"/>
    <w:rsid w:val="00C06585"/>
    <w:rsid w:val="00C074E8"/>
    <w:rsid w:val="00C079EC"/>
    <w:rsid w:val="00C10347"/>
    <w:rsid w:val="00C10514"/>
    <w:rsid w:val="00C107AD"/>
    <w:rsid w:val="00C107EA"/>
    <w:rsid w:val="00C10DB7"/>
    <w:rsid w:val="00C10FD2"/>
    <w:rsid w:val="00C11060"/>
    <w:rsid w:val="00C115B1"/>
    <w:rsid w:val="00C11FAE"/>
    <w:rsid w:val="00C11FB8"/>
    <w:rsid w:val="00C122FE"/>
    <w:rsid w:val="00C12383"/>
    <w:rsid w:val="00C12AED"/>
    <w:rsid w:val="00C12DA2"/>
    <w:rsid w:val="00C134B5"/>
    <w:rsid w:val="00C135E5"/>
    <w:rsid w:val="00C14D10"/>
    <w:rsid w:val="00C15C81"/>
    <w:rsid w:val="00C161BA"/>
    <w:rsid w:val="00C16497"/>
    <w:rsid w:val="00C1673A"/>
    <w:rsid w:val="00C167FA"/>
    <w:rsid w:val="00C168E2"/>
    <w:rsid w:val="00C16D1D"/>
    <w:rsid w:val="00C170CB"/>
    <w:rsid w:val="00C17625"/>
    <w:rsid w:val="00C17ECF"/>
    <w:rsid w:val="00C17F42"/>
    <w:rsid w:val="00C201B0"/>
    <w:rsid w:val="00C20201"/>
    <w:rsid w:val="00C2062B"/>
    <w:rsid w:val="00C20CBF"/>
    <w:rsid w:val="00C21331"/>
    <w:rsid w:val="00C21B3F"/>
    <w:rsid w:val="00C222D7"/>
    <w:rsid w:val="00C227AF"/>
    <w:rsid w:val="00C22895"/>
    <w:rsid w:val="00C229A7"/>
    <w:rsid w:val="00C231E6"/>
    <w:rsid w:val="00C23295"/>
    <w:rsid w:val="00C237CA"/>
    <w:rsid w:val="00C249F1"/>
    <w:rsid w:val="00C24A6A"/>
    <w:rsid w:val="00C250ED"/>
    <w:rsid w:val="00C25239"/>
    <w:rsid w:val="00C25250"/>
    <w:rsid w:val="00C259E0"/>
    <w:rsid w:val="00C26496"/>
    <w:rsid w:val="00C264BA"/>
    <w:rsid w:val="00C26B36"/>
    <w:rsid w:val="00C26F44"/>
    <w:rsid w:val="00C26F9D"/>
    <w:rsid w:val="00C27035"/>
    <w:rsid w:val="00C27097"/>
    <w:rsid w:val="00C27249"/>
    <w:rsid w:val="00C2758A"/>
    <w:rsid w:val="00C27B10"/>
    <w:rsid w:val="00C301D6"/>
    <w:rsid w:val="00C30296"/>
    <w:rsid w:val="00C30303"/>
    <w:rsid w:val="00C31551"/>
    <w:rsid w:val="00C316FB"/>
    <w:rsid w:val="00C3217B"/>
    <w:rsid w:val="00C321F4"/>
    <w:rsid w:val="00C32464"/>
    <w:rsid w:val="00C32BFC"/>
    <w:rsid w:val="00C33D59"/>
    <w:rsid w:val="00C34115"/>
    <w:rsid w:val="00C3448D"/>
    <w:rsid w:val="00C34CFF"/>
    <w:rsid w:val="00C36135"/>
    <w:rsid w:val="00C369BD"/>
    <w:rsid w:val="00C3703E"/>
    <w:rsid w:val="00C370A0"/>
    <w:rsid w:val="00C37C15"/>
    <w:rsid w:val="00C402ED"/>
    <w:rsid w:val="00C404E9"/>
    <w:rsid w:val="00C405C6"/>
    <w:rsid w:val="00C409F5"/>
    <w:rsid w:val="00C409F9"/>
    <w:rsid w:val="00C40F72"/>
    <w:rsid w:val="00C41AA9"/>
    <w:rsid w:val="00C41ADF"/>
    <w:rsid w:val="00C420B1"/>
    <w:rsid w:val="00C42104"/>
    <w:rsid w:val="00C4216F"/>
    <w:rsid w:val="00C42886"/>
    <w:rsid w:val="00C42A44"/>
    <w:rsid w:val="00C433B6"/>
    <w:rsid w:val="00C433F3"/>
    <w:rsid w:val="00C4456E"/>
    <w:rsid w:val="00C44D93"/>
    <w:rsid w:val="00C44E84"/>
    <w:rsid w:val="00C45A32"/>
    <w:rsid w:val="00C469CD"/>
    <w:rsid w:val="00C46E90"/>
    <w:rsid w:val="00C47654"/>
    <w:rsid w:val="00C50AB1"/>
    <w:rsid w:val="00C50B56"/>
    <w:rsid w:val="00C51041"/>
    <w:rsid w:val="00C51574"/>
    <w:rsid w:val="00C53277"/>
    <w:rsid w:val="00C549F8"/>
    <w:rsid w:val="00C54A21"/>
    <w:rsid w:val="00C553BB"/>
    <w:rsid w:val="00C55977"/>
    <w:rsid w:val="00C56974"/>
    <w:rsid w:val="00C60419"/>
    <w:rsid w:val="00C606C0"/>
    <w:rsid w:val="00C619C6"/>
    <w:rsid w:val="00C61CE7"/>
    <w:rsid w:val="00C625E6"/>
    <w:rsid w:val="00C62CC4"/>
    <w:rsid w:val="00C639F2"/>
    <w:rsid w:val="00C64D73"/>
    <w:rsid w:val="00C65D88"/>
    <w:rsid w:val="00C6649F"/>
    <w:rsid w:val="00C6664E"/>
    <w:rsid w:val="00C673E0"/>
    <w:rsid w:val="00C67CA1"/>
    <w:rsid w:val="00C70935"/>
    <w:rsid w:val="00C70CAF"/>
    <w:rsid w:val="00C71918"/>
    <w:rsid w:val="00C71DED"/>
    <w:rsid w:val="00C71FF2"/>
    <w:rsid w:val="00C71FF6"/>
    <w:rsid w:val="00C72567"/>
    <w:rsid w:val="00C73195"/>
    <w:rsid w:val="00C73B31"/>
    <w:rsid w:val="00C74063"/>
    <w:rsid w:val="00C74269"/>
    <w:rsid w:val="00C75A9C"/>
    <w:rsid w:val="00C75EEB"/>
    <w:rsid w:val="00C7653F"/>
    <w:rsid w:val="00C76625"/>
    <w:rsid w:val="00C76769"/>
    <w:rsid w:val="00C77AB9"/>
    <w:rsid w:val="00C80D85"/>
    <w:rsid w:val="00C80DAD"/>
    <w:rsid w:val="00C81BFE"/>
    <w:rsid w:val="00C8365D"/>
    <w:rsid w:val="00C83C8C"/>
    <w:rsid w:val="00C83D9B"/>
    <w:rsid w:val="00C84E56"/>
    <w:rsid w:val="00C85752"/>
    <w:rsid w:val="00C8655F"/>
    <w:rsid w:val="00C86615"/>
    <w:rsid w:val="00C866CA"/>
    <w:rsid w:val="00C86E41"/>
    <w:rsid w:val="00C903A1"/>
    <w:rsid w:val="00C907C9"/>
    <w:rsid w:val="00C907D9"/>
    <w:rsid w:val="00C90A07"/>
    <w:rsid w:val="00C911C3"/>
    <w:rsid w:val="00C91DB6"/>
    <w:rsid w:val="00C92C5F"/>
    <w:rsid w:val="00C931B2"/>
    <w:rsid w:val="00C93536"/>
    <w:rsid w:val="00C93CD0"/>
    <w:rsid w:val="00C9429F"/>
    <w:rsid w:val="00C95FBD"/>
    <w:rsid w:val="00C96081"/>
    <w:rsid w:val="00C961C3"/>
    <w:rsid w:val="00C963B8"/>
    <w:rsid w:val="00C9682C"/>
    <w:rsid w:val="00C96845"/>
    <w:rsid w:val="00C96849"/>
    <w:rsid w:val="00C97A50"/>
    <w:rsid w:val="00CA03B7"/>
    <w:rsid w:val="00CA2176"/>
    <w:rsid w:val="00CA286F"/>
    <w:rsid w:val="00CA2E7E"/>
    <w:rsid w:val="00CA363E"/>
    <w:rsid w:val="00CA36CA"/>
    <w:rsid w:val="00CA37E2"/>
    <w:rsid w:val="00CA3E51"/>
    <w:rsid w:val="00CA4026"/>
    <w:rsid w:val="00CA4030"/>
    <w:rsid w:val="00CA445D"/>
    <w:rsid w:val="00CA4D90"/>
    <w:rsid w:val="00CA4DDC"/>
    <w:rsid w:val="00CA5B9E"/>
    <w:rsid w:val="00CA6896"/>
    <w:rsid w:val="00CA6BAD"/>
    <w:rsid w:val="00CA6E6F"/>
    <w:rsid w:val="00CA751E"/>
    <w:rsid w:val="00CA7752"/>
    <w:rsid w:val="00CA7805"/>
    <w:rsid w:val="00CA7B3D"/>
    <w:rsid w:val="00CB0594"/>
    <w:rsid w:val="00CB05F2"/>
    <w:rsid w:val="00CB0739"/>
    <w:rsid w:val="00CB08B2"/>
    <w:rsid w:val="00CB0A11"/>
    <w:rsid w:val="00CB0BB9"/>
    <w:rsid w:val="00CB39B8"/>
    <w:rsid w:val="00CB4A59"/>
    <w:rsid w:val="00CB4CBF"/>
    <w:rsid w:val="00CB53F0"/>
    <w:rsid w:val="00CB6599"/>
    <w:rsid w:val="00CB6D89"/>
    <w:rsid w:val="00CB79ED"/>
    <w:rsid w:val="00CB7F45"/>
    <w:rsid w:val="00CC1FD8"/>
    <w:rsid w:val="00CC241B"/>
    <w:rsid w:val="00CC2658"/>
    <w:rsid w:val="00CC31C3"/>
    <w:rsid w:val="00CC3272"/>
    <w:rsid w:val="00CC32CA"/>
    <w:rsid w:val="00CC3757"/>
    <w:rsid w:val="00CC47DB"/>
    <w:rsid w:val="00CC4895"/>
    <w:rsid w:val="00CC48B9"/>
    <w:rsid w:val="00CC4AD0"/>
    <w:rsid w:val="00CC5079"/>
    <w:rsid w:val="00CC53FE"/>
    <w:rsid w:val="00CC6517"/>
    <w:rsid w:val="00CC6E90"/>
    <w:rsid w:val="00CC7134"/>
    <w:rsid w:val="00CC78DF"/>
    <w:rsid w:val="00CC78FE"/>
    <w:rsid w:val="00CC79F5"/>
    <w:rsid w:val="00CD03AC"/>
    <w:rsid w:val="00CD0B1D"/>
    <w:rsid w:val="00CD142B"/>
    <w:rsid w:val="00CD1512"/>
    <w:rsid w:val="00CD19A5"/>
    <w:rsid w:val="00CD2B06"/>
    <w:rsid w:val="00CD37EA"/>
    <w:rsid w:val="00CD3844"/>
    <w:rsid w:val="00CD516E"/>
    <w:rsid w:val="00CD5183"/>
    <w:rsid w:val="00CD569A"/>
    <w:rsid w:val="00CD5BC8"/>
    <w:rsid w:val="00CD5CBC"/>
    <w:rsid w:val="00CD5E24"/>
    <w:rsid w:val="00CD6071"/>
    <w:rsid w:val="00CD7F67"/>
    <w:rsid w:val="00CE16D3"/>
    <w:rsid w:val="00CE19E6"/>
    <w:rsid w:val="00CE1D40"/>
    <w:rsid w:val="00CE1FAB"/>
    <w:rsid w:val="00CE25AE"/>
    <w:rsid w:val="00CE2E8C"/>
    <w:rsid w:val="00CE32BF"/>
    <w:rsid w:val="00CE38F7"/>
    <w:rsid w:val="00CE39C9"/>
    <w:rsid w:val="00CE41FA"/>
    <w:rsid w:val="00CE5798"/>
    <w:rsid w:val="00CE6C11"/>
    <w:rsid w:val="00CF000E"/>
    <w:rsid w:val="00CF0030"/>
    <w:rsid w:val="00CF048D"/>
    <w:rsid w:val="00CF06C0"/>
    <w:rsid w:val="00CF14E0"/>
    <w:rsid w:val="00CF1905"/>
    <w:rsid w:val="00CF342D"/>
    <w:rsid w:val="00CF34AE"/>
    <w:rsid w:val="00CF4805"/>
    <w:rsid w:val="00CF4BFB"/>
    <w:rsid w:val="00CF65D4"/>
    <w:rsid w:val="00CF7546"/>
    <w:rsid w:val="00CF7A91"/>
    <w:rsid w:val="00CF7C4D"/>
    <w:rsid w:val="00D0013A"/>
    <w:rsid w:val="00D00223"/>
    <w:rsid w:val="00D002D1"/>
    <w:rsid w:val="00D00564"/>
    <w:rsid w:val="00D00751"/>
    <w:rsid w:val="00D00EC3"/>
    <w:rsid w:val="00D02609"/>
    <w:rsid w:val="00D0280A"/>
    <w:rsid w:val="00D02CBE"/>
    <w:rsid w:val="00D03149"/>
    <w:rsid w:val="00D03779"/>
    <w:rsid w:val="00D038F5"/>
    <w:rsid w:val="00D041A4"/>
    <w:rsid w:val="00D04977"/>
    <w:rsid w:val="00D053EE"/>
    <w:rsid w:val="00D05737"/>
    <w:rsid w:val="00D0590E"/>
    <w:rsid w:val="00D05E46"/>
    <w:rsid w:val="00D06482"/>
    <w:rsid w:val="00D066B6"/>
    <w:rsid w:val="00D0752E"/>
    <w:rsid w:val="00D10E05"/>
    <w:rsid w:val="00D127F4"/>
    <w:rsid w:val="00D129E8"/>
    <w:rsid w:val="00D137DF"/>
    <w:rsid w:val="00D138AD"/>
    <w:rsid w:val="00D13915"/>
    <w:rsid w:val="00D1448C"/>
    <w:rsid w:val="00D147FA"/>
    <w:rsid w:val="00D14C73"/>
    <w:rsid w:val="00D15AB1"/>
    <w:rsid w:val="00D15FF0"/>
    <w:rsid w:val="00D16852"/>
    <w:rsid w:val="00D16CCD"/>
    <w:rsid w:val="00D16CE3"/>
    <w:rsid w:val="00D2021C"/>
    <w:rsid w:val="00D203AD"/>
    <w:rsid w:val="00D20B39"/>
    <w:rsid w:val="00D20DB3"/>
    <w:rsid w:val="00D21A1E"/>
    <w:rsid w:val="00D22D32"/>
    <w:rsid w:val="00D22EBC"/>
    <w:rsid w:val="00D23706"/>
    <w:rsid w:val="00D23E11"/>
    <w:rsid w:val="00D24228"/>
    <w:rsid w:val="00D24881"/>
    <w:rsid w:val="00D24895"/>
    <w:rsid w:val="00D25BA0"/>
    <w:rsid w:val="00D2639D"/>
    <w:rsid w:val="00D26CF6"/>
    <w:rsid w:val="00D274E9"/>
    <w:rsid w:val="00D300A8"/>
    <w:rsid w:val="00D308CB"/>
    <w:rsid w:val="00D30AB7"/>
    <w:rsid w:val="00D30B8E"/>
    <w:rsid w:val="00D30C51"/>
    <w:rsid w:val="00D30F96"/>
    <w:rsid w:val="00D322B3"/>
    <w:rsid w:val="00D326D2"/>
    <w:rsid w:val="00D32D73"/>
    <w:rsid w:val="00D333B5"/>
    <w:rsid w:val="00D333B6"/>
    <w:rsid w:val="00D33709"/>
    <w:rsid w:val="00D33AC3"/>
    <w:rsid w:val="00D343A6"/>
    <w:rsid w:val="00D34E75"/>
    <w:rsid w:val="00D3512C"/>
    <w:rsid w:val="00D351F2"/>
    <w:rsid w:val="00D35C23"/>
    <w:rsid w:val="00D366B1"/>
    <w:rsid w:val="00D36B12"/>
    <w:rsid w:val="00D40616"/>
    <w:rsid w:val="00D40FD4"/>
    <w:rsid w:val="00D41151"/>
    <w:rsid w:val="00D4154A"/>
    <w:rsid w:val="00D41815"/>
    <w:rsid w:val="00D41B12"/>
    <w:rsid w:val="00D4216F"/>
    <w:rsid w:val="00D4271A"/>
    <w:rsid w:val="00D43182"/>
    <w:rsid w:val="00D43F24"/>
    <w:rsid w:val="00D4447B"/>
    <w:rsid w:val="00D448DD"/>
    <w:rsid w:val="00D44C59"/>
    <w:rsid w:val="00D45DE3"/>
    <w:rsid w:val="00D45DEE"/>
    <w:rsid w:val="00D46C78"/>
    <w:rsid w:val="00D474E3"/>
    <w:rsid w:val="00D478D7"/>
    <w:rsid w:val="00D500D6"/>
    <w:rsid w:val="00D512D9"/>
    <w:rsid w:val="00D51F69"/>
    <w:rsid w:val="00D5292E"/>
    <w:rsid w:val="00D52C49"/>
    <w:rsid w:val="00D52DEF"/>
    <w:rsid w:val="00D53468"/>
    <w:rsid w:val="00D5393C"/>
    <w:rsid w:val="00D54410"/>
    <w:rsid w:val="00D54553"/>
    <w:rsid w:val="00D54748"/>
    <w:rsid w:val="00D548F0"/>
    <w:rsid w:val="00D549FE"/>
    <w:rsid w:val="00D550A9"/>
    <w:rsid w:val="00D551BB"/>
    <w:rsid w:val="00D567ED"/>
    <w:rsid w:val="00D56B77"/>
    <w:rsid w:val="00D56B7B"/>
    <w:rsid w:val="00D572EF"/>
    <w:rsid w:val="00D57AF3"/>
    <w:rsid w:val="00D57FCA"/>
    <w:rsid w:val="00D60351"/>
    <w:rsid w:val="00D60CD0"/>
    <w:rsid w:val="00D60E14"/>
    <w:rsid w:val="00D6108F"/>
    <w:rsid w:val="00D61A6B"/>
    <w:rsid w:val="00D61B34"/>
    <w:rsid w:val="00D61F21"/>
    <w:rsid w:val="00D61FF3"/>
    <w:rsid w:val="00D622D4"/>
    <w:rsid w:val="00D63088"/>
    <w:rsid w:val="00D631DF"/>
    <w:rsid w:val="00D63A0D"/>
    <w:rsid w:val="00D63B41"/>
    <w:rsid w:val="00D63C4F"/>
    <w:rsid w:val="00D63C76"/>
    <w:rsid w:val="00D6487C"/>
    <w:rsid w:val="00D64AEA"/>
    <w:rsid w:val="00D65817"/>
    <w:rsid w:val="00D65D13"/>
    <w:rsid w:val="00D65DF7"/>
    <w:rsid w:val="00D66003"/>
    <w:rsid w:val="00D66473"/>
    <w:rsid w:val="00D66CFF"/>
    <w:rsid w:val="00D66F74"/>
    <w:rsid w:val="00D70F37"/>
    <w:rsid w:val="00D71034"/>
    <w:rsid w:val="00D71158"/>
    <w:rsid w:val="00D7171F"/>
    <w:rsid w:val="00D717EC"/>
    <w:rsid w:val="00D71C03"/>
    <w:rsid w:val="00D72AB5"/>
    <w:rsid w:val="00D72D78"/>
    <w:rsid w:val="00D72FEE"/>
    <w:rsid w:val="00D73979"/>
    <w:rsid w:val="00D73E0A"/>
    <w:rsid w:val="00D75D15"/>
    <w:rsid w:val="00D7636A"/>
    <w:rsid w:val="00D765A1"/>
    <w:rsid w:val="00D768E0"/>
    <w:rsid w:val="00D77041"/>
    <w:rsid w:val="00D77092"/>
    <w:rsid w:val="00D7709E"/>
    <w:rsid w:val="00D774A3"/>
    <w:rsid w:val="00D777CC"/>
    <w:rsid w:val="00D801A0"/>
    <w:rsid w:val="00D801C8"/>
    <w:rsid w:val="00D80481"/>
    <w:rsid w:val="00D805DD"/>
    <w:rsid w:val="00D805EE"/>
    <w:rsid w:val="00D80D32"/>
    <w:rsid w:val="00D811C7"/>
    <w:rsid w:val="00D81BDA"/>
    <w:rsid w:val="00D8280A"/>
    <w:rsid w:val="00D83852"/>
    <w:rsid w:val="00D83AF8"/>
    <w:rsid w:val="00D84388"/>
    <w:rsid w:val="00D84733"/>
    <w:rsid w:val="00D84E68"/>
    <w:rsid w:val="00D85939"/>
    <w:rsid w:val="00D85DD6"/>
    <w:rsid w:val="00D85E0F"/>
    <w:rsid w:val="00D860D2"/>
    <w:rsid w:val="00D8692B"/>
    <w:rsid w:val="00D86D10"/>
    <w:rsid w:val="00D86EBB"/>
    <w:rsid w:val="00D87063"/>
    <w:rsid w:val="00D877A8"/>
    <w:rsid w:val="00D87AA4"/>
    <w:rsid w:val="00D87C75"/>
    <w:rsid w:val="00D90601"/>
    <w:rsid w:val="00D9079B"/>
    <w:rsid w:val="00D90A17"/>
    <w:rsid w:val="00D90ABF"/>
    <w:rsid w:val="00D916C5"/>
    <w:rsid w:val="00D92387"/>
    <w:rsid w:val="00D92BA4"/>
    <w:rsid w:val="00D9484F"/>
    <w:rsid w:val="00D94C50"/>
    <w:rsid w:val="00D94C7D"/>
    <w:rsid w:val="00D94F56"/>
    <w:rsid w:val="00D9527E"/>
    <w:rsid w:val="00D95CA7"/>
    <w:rsid w:val="00D9616E"/>
    <w:rsid w:val="00D972AE"/>
    <w:rsid w:val="00D97319"/>
    <w:rsid w:val="00D97835"/>
    <w:rsid w:val="00DA00B3"/>
    <w:rsid w:val="00DA11A0"/>
    <w:rsid w:val="00DA1459"/>
    <w:rsid w:val="00DA295B"/>
    <w:rsid w:val="00DA29B0"/>
    <w:rsid w:val="00DA2DB1"/>
    <w:rsid w:val="00DA2DCD"/>
    <w:rsid w:val="00DA326D"/>
    <w:rsid w:val="00DA3473"/>
    <w:rsid w:val="00DA37C8"/>
    <w:rsid w:val="00DA3A20"/>
    <w:rsid w:val="00DA3ADC"/>
    <w:rsid w:val="00DA4AA1"/>
    <w:rsid w:val="00DA571E"/>
    <w:rsid w:val="00DA7023"/>
    <w:rsid w:val="00DA758F"/>
    <w:rsid w:val="00DA7DD8"/>
    <w:rsid w:val="00DB094F"/>
    <w:rsid w:val="00DB09EB"/>
    <w:rsid w:val="00DB0E4B"/>
    <w:rsid w:val="00DB1FD4"/>
    <w:rsid w:val="00DB263B"/>
    <w:rsid w:val="00DB26B7"/>
    <w:rsid w:val="00DB3E13"/>
    <w:rsid w:val="00DB4C31"/>
    <w:rsid w:val="00DB5EEA"/>
    <w:rsid w:val="00DB5FB2"/>
    <w:rsid w:val="00DB60DB"/>
    <w:rsid w:val="00DB61CF"/>
    <w:rsid w:val="00DB6225"/>
    <w:rsid w:val="00DB6324"/>
    <w:rsid w:val="00DB68A5"/>
    <w:rsid w:val="00DB6ABB"/>
    <w:rsid w:val="00DB7394"/>
    <w:rsid w:val="00DB7516"/>
    <w:rsid w:val="00DB7B52"/>
    <w:rsid w:val="00DC04EC"/>
    <w:rsid w:val="00DC07A2"/>
    <w:rsid w:val="00DC14F5"/>
    <w:rsid w:val="00DC195E"/>
    <w:rsid w:val="00DC1BA8"/>
    <w:rsid w:val="00DC212F"/>
    <w:rsid w:val="00DC2202"/>
    <w:rsid w:val="00DC2624"/>
    <w:rsid w:val="00DC2AF2"/>
    <w:rsid w:val="00DC2DC8"/>
    <w:rsid w:val="00DC2E9D"/>
    <w:rsid w:val="00DC319C"/>
    <w:rsid w:val="00DC330B"/>
    <w:rsid w:val="00DC3B44"/>
    <w:rsid w:val="00DC4BC6"/>
    <w:rsid w:val="00DC533A"/>
    <w:rsid w:val="00DC79EB"/>
    <w:rsid w:val="00DC7B20"/>
    <w:rsid w:val="00DD0D35"/>
    <w:rsid w:val="00DD0FF3"/>
    <w:rsid w:val="00DD147C"/>
    <w:rsid w:val="00DD39AF"/>
    <w:rsid w:val="00DD3CBA"/>
    <w:rsid w:val="00DD3D71"/>
    <w:rsid w:val="00DD3F68"/>
    <w:rsid w:val="00DD44A5"/>
    <w:rsid w:val="00DD4674"/>
    <w:rsid w:val="00DD4B57"/>
    <w:rsid w:val="00DD516D"/>
    <w:rsid w:val="00DD527F"/>
    <w:rsid w:val="00DD58AB"/>
    <w:rsid w:val="00DD58BE"/>
    <w:rsid w:val="00DD5DDD"/>
    <w:rsid w:val="00DD5FC4"/>
    <w:rsid w:val="00DD60D6"/>
    <w:rsid w:val="00DD7330"/>
    <w:rsid w:val="00DD7514"/>
    <w:rsid w:val="00DE01C8"/>
    <w:rsid w:val="00DE044C"/>
    <w:rsid w:val="00DE0CC9"/>
    <w:rsid w:val="00DE1A19"/>
    <w:rsid w:val="00DE264D"/>
    <w:rsid w:val="00DE2AD3"/>
    <w:rsid w:val="00DE2D2A"/>
    <w:rsid w:val="00DE2E6F"/>
    <w:rsid w:val="00DE2EBD"/>
    <w:rsid w:val="00DE3780"/>
    <w:rsid w:val="00DE39B8"/>
    <w:rsid w:val="00DE3BE6"/>
    <w:rsid w:val="00DE407F"/>
    <w:rsid w:val="00DE5ADE"/>
    <w:rsid w:val="00DE5BB3"/>
    <w:rsid w:val="00DE6685"/>
    <w:rsid w:val="00DE6A5D"/>
    <w:rsid w:val="00DE6FAE"/>
    <w:rsid w:val="00DF049F"/>
    <w:rsid w:val="00DF08D6"/>
    <w:rsid w:val="00DF0F37"/>
    <w:rsid w:val="00DF170D"/>
    <w:rsid w:val="00DF1D7C"/>
    <w:rsid w:val="00DF1DAA"/>
    <w:rsid w:val="00DF2CA0"/>
    <w:rsid w:val="00DF336A"/>
    <w:rsid w:val="00DF348D"/>
    <w:rsid w:val="00DF3A9A"/>
    <w:rsid w:val="00DF4C72"/>
    <w:rsid w:val="00DF4F2E"/>
    <w:rsid w:val="00DF50D4"/>
    <w:rsid w:val="00DF54B7"/>
    <w:rsid w:val="00DF568F"/>
    <w:rsid w:val="00DF66F4"/>
    <w:rsid w:val="00DF66FD"/>
    <w:rsid w:val="00DF69B2"/>
    <w:rsid w:val="00DF6AF3"/>
    <w:rsid w:val="00E00B71"/>
    <w:rsid w:val="00E00CA7"/>
    <w:rsid w:val="00E01369"/>
    <w:rsid w:val="00E02367"/>
    <w:rsid w:val="00E0240C"/>
    <w:rsid w:val="00E026C6"/>
    <w:rsid w:val="00E026EA"/>
    <w:rsid w:val="00E02C94"/>
    <w:rsid w:val="00E02FD9"/>
    <w:rsid w:val="00E030F0"/>
    <w:rsid w:val="00E031FE"/>
    <w:rsid w:val="00E03AA7"/>
    <w:rsid w:val="00E03C93"/>
    <w:rsid w:val="00E049C8"/>
    <w:rsid w:val="00E04A91"/>
    <w:rsid w:val="00E04C13"/>
    <w:rsid w:val="00E0532D"/>
    <w:rsid w:val="00E05AD3"/>
    <w:rsid w:val="00E068C3"/>
    <w:rsid w:val="00E06BE6"/>
    <w:rsid w:val="00E07460"/>
    <w:rsid w:val="00E07CD0"/>
    <w:rsid w:val="00E07D23"/>
    <w:rsid w:val="00E07DCA"/>
    <w:rsid w:val="00E10304"/>
    <w:rsid w:val="00E1030C"/>
    <w:rsid w:val="00E10689"/>
    <w:rsid w:val="00E1155E"/>
    <w:rsid w:val="00E12BE9"/>
    <w:rsid w:val="00E13DF8"/>
    <w:rsid w:val="00E142E8"/>
    <w:rsid w:val="00E14A65"/>
    <w:rsid w:val="00E14C59"/>
    <w:rsid w:val="00E14CFC"/>
    <w:rsid w:val="00E16DD8"/>
    <w:rsid w:val="00E16E30"/>
    <w:rsid w:val="00E206CC"/>
    <w:rsid w:val="00E20ADB"/>
    <w:rsid w:val="00E21158"/>
    <w:rsid w:val="00E2140B"/>
    <w:rsid w:val="00E2167F"/>
    <w:rsid w:val="00E226D6"/>
    <w:rsid w:val="00E22C9C"/>
    <w:rsid w:val="00E22FCA"/>
    <w:rsid w:val="00E237F0"/>
    <w:rsid w:val="00E23B9A"/>
    <w:rsid w:val="00E23B9E"/>
    <w:rsid w:val="00E2411E"/>
    <w:rsid w:val="00E24693"/>
    <w:rsid w:val="00E254CF"/>
    <w:rsid w:val="00E2567A"/>
    <w:rsid w:val="00E25EBE"/>
    <w:rsid w:val="00E26183"/>
    <w:rsid w:val="00E268F4"/>
    <w:rsid w:val="00E26C30"/>
    <w:rsid w:val="00E26C98"/>
    <w:rsid w:val="00E27121"/>
    <w:rsid w:val="00E27149"/>
    <w:rsid w:val="00E2751D"/>
    <w:rsid w:val="00E277B9"/>
    <w:rsid w:val="00E30082"/>
    <w:rsid w:val="00E3073D"/>
    <w:rsid w:val="00E307CA"/>
    <w:rsid w:val="00E30B1C"/>
    <w:rsid w:val="00E30D09"/>
    <w:rsid w:val="00E30F15"/>
    <w:rsid w:val="00E31609"/>
    <w:rsid w:val="00E3190E"/>
    <w:rsid w:val="00E31BBC"/>
    <w:rsid w:val="00E31D76"/>
    <w:rsid w:val="00E31EB7"/>
    <w:rsid w:val="00E320DD"/>
    <w:rsid w:val="00E32784"/>
    <w:rsid w:val="00E32842"/>
    <w:rsid w:val="00E32D2F"/>
    <w:rsid w:val="00E335FB"/>
    <w:rsid w:val="00E33C31"/>
    <w:rsid w:val="00E34D9A"/>
    <w:rsid w:val="00E352F8"/>
    <w:rsid w:val="00E3641D"/>
    <w:rsid w:val="00E36614"/>
    <w:rsid w:val="00E3675C"/>
    <w:rsid w:val="00E36787"/>
    <w:rsid w:val="00E37663"/>
    <w:rsid w:val="00E37783"/>
    <w:rsid w:val="00E37CA7"/>
    <w:rsid w:val="00E40666"/>
    <w:rsid w:val="00E409C7"/>
    <w:rsid w:val="00E40BAC"/>
    <w:rsid w:val="00E41228"/>
    <w:rsid w:val="00E41344"/>
    <w:rsid w:val="00E41A11"/>
    <w:rsid w:val="00E41B92"/>
    <w:rsid w:val="00E425AC"/>
    <w:rsid w:val="00E42AA4"/>
    <w:rsid w:val="00E42CF3"/>
    <w:rsid w:val="00E43234"/>
    <w:rsid w:val="00E43875"/>
    <w:rsid w:val="00E44167"/>
    <w:rsid w:val="00E441EE"/>
    <w:rsid w:val="00E4436A"/>
    <w:rsid w:val="00E44786"/>
    <w:rsid w:val="00E44FD0"/>
    <w:rsid w:val="00E45039"/>
    <w:rsid w:val="00E45274"/>
    <w:rsid w:val="00E452BA"/>
    <w:rsid w:val="00E459BE"/>
    <w:rsid w:val="00E462BD"/>
    <w:rsid w:val="00E46760"/>
    <w:rsid w:val="00E46D80"/>
    <w:rsid w:val="00E5020E"/>
    <w:rsid w:val="00E50CD3"/>
    <w:rsid w:val="00E51BC4"/>
    <w:rsid w:val="00E51E74"/>
    <w:rsid w:val="00E524CD"/>
    <w:rsid w:val="00E53A05"/>
    <w:rsid w:val="00E53C84"/>
    <w:rsid w:val="00E545DA"/>
    <w:rsid w:val="00E5507C"/>
    <w:rsid w:val="00E5554C"/>
    <w:rsid w:val="00E563AC"/>
    <w:rsid w:val="00E57365"/>
    <w:rsid w:val="00E5767F"/>
    <w:rsid w:val="00E57A05"/>
    <w:rsid w:val="00E60056"/>
    <w:rsid w:val="00E60790"/>
    <w:rsid w:val="00E6079C"/>
    <w:rsid w:val="00E61C7C"/>
    <w:rsid w:val="00E61D36"/>
    <w:rsid w:val="00E61F1D"/>
    <w:rsid w:val="00E627B4"/>
    <w:rsid w:val="00E62847"/>
    <w:rsid w:val="00E631C1"/>
    <w:rsid w:val="00E635F3"/>
    <w:rsid w:val="00E63728"/>
    <w:rsid w:val="00E64274"/>
    <w:rsid w:val="00E647D8"/>
    <w:rsid w:val="00E65461"/>
    <w:rsid w:val="00E65B69"/>
    <w:rsid w:val="00E65DF5"/>
    <w:rsid w:val="00E65F09"/>
    <w:rsid w:val="00E66389"/>
    <w:rsid w:val="00E66407"/>
    <w:rsid w:val="00E66E24"/>
    <w:rsid w:val="00E67762"/>
    <w:rsid w:val="00E67DAD"/>
    <w:rsid w:val="00E704B0"/>
    <w:rsid w:val="00E7074A"/>
    <w:rsid w:val="00E72686"/>
    <w:rsid w:val="00E72A6E"/>
    <w:rsid w:val="00E731A9"/>
    <w:rsid w:val="00E749A6"/>
    <w:rsid w:val="00E757E0"/>
    <w:rsid w:val="00E758A1"/>
    <w:rsid w:val="00E75DA3"/>
    <w:rsid w:val="00E76EE7"/>
    <w:rsid w:val="00E77160"/>
    <w:rsid w:val="00E77310"/>
    <w:rsid w:val="00E80050"/>
    <w:rsid w:val="00E808E4"/>
    <w:rsid w:val="00E80D07"/>
    <w:rsid w:val="00E80E17"/>
    <w:rsid w:val="00E80FC4"/>
    <w:rsid w:val="00E81B8D"/>
    <w:rsid w:val="00E824E2"/>
    <w:rsid w:val="00E825A5"/>
    <w:rsid w:val="00E83317"/>
    <w:rsid w:val="00E83544"/>
    <w:rsid w:val="00E83F14"/>
    <w:rsid w:val="00E84253"/>
    <w:rsid w:val="00E85771"/>
    <w:rsid w:val="00E85E08"/>
    <w:rsid w:val="00E86472"/>
    <w:rsid w:val="00E87162"/>
    <w:rsid w:val="00E90A7B"/>
    <w:rsid w:val="00E90AA5"/>
    <w:rsid w:val="00E91055"/>
    <w:rsid w:val="00E9229F"/>
    <w:rsid w:val="00E92C98"/>
    <w:rsid w:val="00E92ED9"/>
    <w:rsid w:val="00E92F32"/>
    <w:rsid w:val="00E93A9F"/>
    <w:rsid w:val="00E93AA9"/>
    <w:rsid w:val="00E94627"/>
    <w:rsid w:val="00E948B9"/>
    <w:rsid w:val="00E95B92"/>
    <w:rsid w:val="00E95EDB"/>
    <w:rsid w:val="00E961D6"/>
    <w:rsid w:val="00E970A0"/>
    <w:rsid w:val="00E97FE8"/>
    <w:rsid w:val="00EA0028"/>
    <w:rsid w:val="00EA0EEF"/>
    <w:rsid w:val="00EA13DC"/>
    <w:rsid w:val="00EA2448"/>
    <w:rsid w:val="00EA2AEE"/>
    <w:rsid w:val="00EA325C"/>
    <w:rsid w:val="00EA38C9"/>
    <w:rsid w:val="00EA3924"/>
    <w:rsid w:val="00EA3BE2"/>
    <w:rsid w:val="00EA42AF"/>
    <w:rsid w:val="00EA4419"/>
    <w:rsid w:val="00EA45FE"/>
    <w:rsid w:val="00EA4760"/>
    <w:rsid w:val="00EA4EAE"/>
    <w:rsid w:val="00EA4ECD"/>
    <w:rsid w:val="00EA6135"/>
    <w:rsid w:val="00EA6215"/>
    <w:rsid w:val="00EA78E9"/>
    <w:rsid w:val="00EA7A7D"/>
    <w:rsid w:val="00EA7CCE"/>
    <w:rsid w:val="00EB0301"/>
    <w:rsid w:val="00EB0619"/>
    <w:rsid w:val="00EB0D2B"/>
    <w:rsid w:val="00EB1039"/>
    <w:rsid w:val="00EB1AF1"/>
    <w:rsid w:val="00EB1AF5"/>
    <w:rsid w:val="00EB1B61"/>
    <w:rsid w:val="00EB1D1D"/>
    <w:rsid w:val="00EB21C2"/>
    <w:rsid w:val="00EB2654"/>
    <w:rsid w:val="00EB3328"/>
    <w:rsid w:val="00EB34EA"/>
    <w:rsid w:val="00EB3874"/>
    <w:rsid w:val="00EB4E1A"/>
    <w:rsid w:val="00EB52D7"/>
    <w:rsid w:val="00EB5693"/>
    <w:rsid w:val="00EB5789"/>
    <w:rsid w:val="00EB5CC2"/>
    <w:rsid w:val="00EB5E06"/>
    <w:rsid w:val="00EB6FD2"/>
    <w:rsid w:val="00EB749D"/>
    <w:rsid w:val="00EC0050"/>
    <w:rsid w:val="00EC0AA7"/>
    <w:rsid w:val="00EC1456"/>
    <w:rsid w:val="00EC1521"/>
    <w:rsid w:val="00EC16B6"/>
    <w:rsid w:val="00EC1F0A"/>
    <w:rsid w:val="00EC21C5"/>
    <w:rsid w:val="00EC27EA"/>
    <w:rsid w:val="00EC4514"/>
    <w:rsid w:val="00EC4768"/>
    <w:rsid w:val="00EC4C21"/>
    <w:rsid w:val="00EC4D13"/>
    <w:rsid w:val="00EC5132"/>
    <w:rsid w:val="00EC5260"/>
    <w:rsid w:val="00EC5886"/>
    <w:rsid w:val="00EC5AFA"/>
    <w:rsid w:val="00EC5CA2"/>
    <w:rsid w:val="00EC6074"/>
    <w:rsid w:val="00EC6256"/>
    <w:rsid w:val="00EC6666"/>
    <w:rsid w:val="00EC69A5"/>
    <w:rsid w:val="00EC6E66"/>
    <w:rsid w:val="00EC70AF"/>
    <w:rsid w:val="00EC7117"/>
    <w:rsid w:val="00EC716F"/>
    <w:rsid w:val="00EC7579"/>
    <w:rsid w:val="00EC7585"/>
    <w:rsid w:val="00EC7DF6"/>
    <w:rsid w:val="00EC7EB6"/>
    <w:rsid w:val="00ED1883"/>
    <w:rsid w:val="00ED1B6F"/>
    <w:rsid w:val="00ED1DD2"/>
    <w:rsid w:val="00ED2540"/>
    <w:rsid w:val="00ED397B"/>
    <w:rsid w:val="00ED3B47"/>
    <w:rsid w:val="00ED3C45"/>
    <w:rsid w:val="00ED45A1"/>
    <w:rsid w:val="00ED5415"/>
    <w:rsid w:val="00ED59F1"/>
    <w:rsid w:val="00ED6464"/>
    <w:rsid w:val="00ED68C9"/>
    <w:rsid w:val="00ED68FE"/>
    <w:rsid w:val="00ED6DAD"/>
    <w:rsid w:val="00ED724C"/>
    <w:rsid w:val="00ED744B"/>
    <w:rsid w:val="00ED76B9"/>
    <w:rsid w:val="00EE03FE"/>
    <w:rsid w:val="00EE0902"/>
    <w:rsid w:val="00EE090F"/>
    <w:rsid w:val="00EE0F31"/>
    <w:rsid w:val="00EE17A9"/>
    <w:rsid w:val="00EE2265"/>
    <w:rsid w:val="00EE23B8"/>
    <w:rsid w:val="00EE23C2"/>
    <w:rsid w:val="00EE31B0"/>
    <w:rsid w:val="00EE33DA"/>
    <w:rsid w:val="00EE397C"/>
    <w:rsid w:val="00EE4113"/>
    <w:rsid w:val="00EE6C07"/>
    <w:rsid w:val="00EE7159"/>
    <w:rsid w:val="00EE76ED"/>
    <w:rsid w:val="00EE7C3F"/>
    <w:rsid w:val="00EE7C6E"/>
    <w:rsid w:val="00EF1173"/>
    <w:rsid w:val="00EF2106"/>
    <w:rsid w:val="00EF25B6"/>
    <w:rsid w:val="00EF2947"/>
    <w:rsid w:val="00EF4166"/>
    <w:rsid w:val="00EF607C"/>
    <w:rsid w:val="00EF6970"/>
    <w:rsid w:val="00EF6BC5"/>
    <w:rsid w:val="00EF6F79"/>
    <w:rsid w:val="00EF7690"/>
    <w:rsid w:val="00EF7C60"/>
    <w:rsid w:val="00F0065B"/>
    <w:rsid w:val="00F007A1"/>
    <w:rsid w:val="00F00C55"/>
    <w:rsid w:val="00F02358"/>
    <w:rsid w:val="00F02483"/>
    <w:rsid w:val="00F029DD"/>
    <w:rsid w:val="00F02A4A"/>
    <w:rsid w:val="00F03AA5"/>
    <w:rsid w:val="00F0437B"/>
    <w:rsid w:val="00F04B9D"/>
    <w:rsid w:val="00F05C60"/>
    <w:rsid w:val="00F0646C"/>
    <w:rsid w:val="00F06C22"/>
    <w:rsid w:val="00F07AA8"/>
    <w:rsid w:val="00F07E66"/>
    <w:rsid w:val="00F105FC"/>
    <w:rsid w:val="00F108EC"/>
    <w:rsid w:val="00F10978"/>
    <w:rsid w:val="00F111C8"/>
    <w:rsid w:val="00F119E3"/>
    <w:rsid w:val="00F125CC"/>
    <w:rsid w:val="00F136ED"/>
    <w:rsid w:val="00F137DA"/>
    <w:rsid w:val="00F1428E"/>
    <w:rsid w:val="00F1468D"/>
    <w:rsid w:val="00F14E0B"/>
    <w:rsid w:val="00F14F30"/>
    <w:rsid w:val="00F154FE"/>
    <w:rsid w:val="00F15763"/>
    <w:rsid w:val="00F15D85"/>
    <w:rsid w:val="00F16985"/>
    <w:rsid w:val="00F16A7C"/>
    <w:rsid w:val="00F16C8E"/>
    <w:rsid w:val="00F1764B"/>
    <w:rsid w:val="00F17F17"/>
    <w:rsid w:val="00F2028A"/>
    <w:rsid w:val="00F21080"/>
    <w:rsid w:val="00F211C0"/>
    <w:rsid w:val="00F212E9"/>
    <w:rsid w:val="00F215F2"/>
    <w:rsid w:val="00F21C67"/>
    <w:rsid w:val="00F22587"/>
    <w:rsid w:val="00F2262A"/>
    <w:rsid w:val="00F22EE0"/>
    <w:rsid w:val="00F2336D"/>
    <w:rsid w:val="00F235B3"/>
    <w:rsid w:val="00F24513"/>
    <w:rsid w:val="00F245D8"/>
    <w:rsid w:val="00F248CE"/>
    <w:rsid w:val="00F24A55"/>
    <w:rsid w:val="00F25F62"/>
    <w:rsid w:val="00F2682F"/>
    <w:rsid w:val="00F26B66"/>
    <w:rsid w:val="00F271D5"/>
    <w:rsid w:val="00F30361"/>
    <w:rsid w:val="00F316C2"/>
    <w:rsid w:val="00F319C6"/>
    <w:rsid w:val="00F31AE7"/>
    <w:rsid w:val="00F320B1"/>
    <w:rsid w:val="00F3232E"/>
    <w:rsid w:val="00F3374A"/>
    <w:rsid w:val="00F33971"/>
    <w:rsid w:val="00F33D3C"/>
    <w:rsid w:val="00F33E54"/>
    <w:rsid w:val="00F349D6"/>
    <w:rsid w:val="00F349E8"/>
    <w:rsid w:val="00F349EF"/>
    <w:rsid w:val="00F352D5"/>
    <w:rsid w:val="00F3541F"/>
    <w:rsid w:val="00F35D0C"/>
    <w:rsid w:val="00F35D5D"/>
    <w:rsid w:val="00F36727"/>
    <w:rsid w:val="00F3775E"/>
    <w:rsid w:val="00F40304"/>
    <w:rsid w:val="00F40457"/>
    <w:rsid w:val="00F40662"/>
    <w:rsid w:val="00F411DC"/>
    <w:rsid w:val="00F411DF"/>
    <w:rsid w:val="00F4135F"/>
    <w:rsid w:val="00F42172"/>
    <w:rsid w:val="00F4245A"/>
    <w:rsid w:val="00F438D3"/>
    <w:rsid w:val="00F4439B"/>
    <w:rsid w:val="00F448E2"/>
    <w:rsid w:val="00F44A45"/>
    <w:rsid w:val="00F44F52"/>
    <w:rsid w:val="00F44FFC"/>
    <w:rsid w:val="00F46118"/>
    <w:rsid w:val="00F461AA"/>
    <w:rsid w:val="00F4679D"/>
    <w:rsid w:val="00F5056A"/>
    <w:rsid w:val="00F5086C"/>
    <w:rsid w:val="00F5099D"/>
    <w:rsid w:val="00F50AA6"/>
    <w:rsid w:val="00F50BA6"/>
    <w:rsid w:val="00F50C05"/>
    <w:rsid w:val="00F51720"/>
    <w:rsid w:val="00F51D7A"/>
    <w:rsid w:val="00F5215B"/>
    <w:rsid w:val="00F521EB"/>
    <w:rsid w:val="00F523DF"/>
    <w:rsid w:val="00F54BB2"/>
    <w:rsid w:val="00F557DA"/>
    <w:rsid w:val="00F55805"/>
    <w:rsid w:val="00F56425"/>
    <w:rsid w:val="00F5656E"/>
    <w:rsid w:val="00F56D72"/>
    <w:rsid w:val="00F571BD"/>
    <w:rsid w:val="00F5765E"/>
    <w:rsid w:val="00F57B10"/>
    <w:rsid w:val="00F57F29"/>
    <w:rsid w:val="00F60ADB"/>
    <w:rsid w:val="00F6235F"/>
    <w:rsid w:val="00F62566"/>
    <w:rsid w:val="00F63BEB"/>
    <w:rsid w:val="00F63DB8"/>
    <w:rsid w:val="00F64628"/>
    <w:rsid w:val="00F6469C"/>
    <w:rsid w:val="00F667EC"/>
    <w:rsid w:val="00F66998"/>
    <w:rsid w:val="00F6722E"/>
    <w:rsid w:val="00F67893"/>
    <w:rsid w:val="00F700FD"/>
    <w:rsid w:val="00F70ED7"/>
    <w:rsid w:val="00F7153F"/>
    <w:rsid w:val="00F716BF"/>
    <w:rsid w:val="00F71A3F"/>
    <w:rsid w:val="00F71E1F"/>
    <w:rsid w:val="00F720BC"/>
    <w:rsid w:val="00F725CF"/>
    <w:rsid w:val="00F72B69"/>
    <w:rsid w:val="00F72BCC"/>
    <w:rsid w:val="00F73349"/>
    <w:rsid w:val="00F733C5"/>
    <w:rsid w:val="00F736D4"/>
    <w:rsid w:val="00F744E3"/>
    <w:rsid w:val="00F74D07"/>
    <w:rsid w:val="00F7511A"/>
    <w:rsid w:val="00F757F0"/>
    <w:rsid w:val="00F75BF5"/>
    <w:rsid w:val="00F7606A"/>
    <w:rsid w:val="00F77213"/>
    <w:rsid w:val="00F77794"/>
    <w:rsid w:val="00F778C9"/>
    <w:rsid w:val="00F77E88"/>
    <w:rsid w:val="00F803AE"/>
    <w:rsid w:val="00F80A6D"/>
    <w:rsid w:val="00F80AFD"/>
    <w:rsid w:val="00F815F8"/>
    <w:rsid w:val="00F819F1"/>
    <w:rsid w:val="00F82C65"/>
    <w:rsid w:val="00F82DF1"/>
    <w:rsid w:val="00F83E55"/>
    <w:rsid w:val="00F83E5D"/>
    <w:rsid w:val="00F84F97"/>
    <w:rsid w:val="00F853A7"/>
    <w:rsid w:val="00F85D39"/>
    <w:rsid w:val="00F8602E"/>
    <w:rsid w:val="00F860FD"/>
    <w:rsid w:val="00F86287"/>
    <w:rsid w:val="00F86ABC"/>
    <w:rsid w:val="00F902BB"/>
    <w:rsid w:val="00F91BD8"/>
    <w:rsid w:val="00F91D19"/>
    <w:rsid w:val="00F92E10"/>
    <w:rsid w:val="00F92EBA"/>
    <w:rsid w:val="00F93306"/>
    <w:rsid w:val="00F93466"/>
    <w:rsid w:val="00F93E93"/>
    <w:rsid w:val="00F957A1"/>
    <w:rsid w:val="00F961B9"/>
    <w:rsid w:val="00F96B9C"/>
    <w:rsid w:val="00F96E16"/>
    <w:rsid w:val="00F976F7"/>
    <w:rsid w:val="00F97C43"/>
    <w:rsid w:val="00F97D6E"/>
    <w:rsid w:val="00FA06D8"/>
    <w:rsid w:val="00FA0D93"/>
    <w:rsid w:val="00FA1531"/>
    <w:rsid w:val="00FA1862"/>
    <w:rsid w:val="00FA2040"/>
    <w:rsid w:val="00FA20B0"/>
    <w:rsid w:val="00FA29A4"/>
    <w:rsid w:val="00FA2C73"/>
    <w:rsid w:val="00FA3B1C"/>
    <w:rsid w:val="00FA3FB3"/>
    <w:rsid w:val="00FA5118"/>
    <w:rsid w:val="00FA5DAC"/>
    <w:rsid w:val="00FA665C"/>
    <w:rsid w:val="00FA7051"/>
    <w:rsid w:val="00FA71DA"/>
    <w:rsid w:val="00FB03ED"/>
    <w:rsid w:val="00FB12A9"/>
    <w:rsid w:val="00FB14E4"/>
    <w:rsid w:val="00FB1CD2"/>
    <w:rsid w:val="00FB1E9F"/>
    <w:rsid w:val="00FB20D8"/>
    <w:rsid w:val="00FB2187"/>
    <w:rsid w:val="00FB22E5"/>
    <w:rsid w:val="00FB2BEE"/>
    <w:rsid w:val="00FB2C80"/>
    <w:rsid w:val="00FB309C"/>
    <w:rsid w:val="00FB32D8"/>
    <w:rsid w:val="00FB410B"/>
    <w:rsid w:val="00FB48B4"/>
    <w:rsid w:val="00FB4B1F"/>
    <w:rsid w:val="00FB4C7A"/>
    <w:rsid w:val="00FB5079"/>
    <w:rsid w:val="00FB50CB"/>
    <w:rsid w:val="00FB534A"/>
    <w:rsid w:val="00FB585E"/>
    <w:rsid w:val="00FB5CA6"/>
    <w:rsid w:val="00FB62B5"/>
    <w:rsid w:val="00FB6DA5"/>
    <w:rsid w:val="00FC09C0"/>
    <w:rsid w:val="00FC0DD1"/>
    <w:rsid w:val="00FC0E5F"/>
    <w:rsid w:val="00FC18B0"/>
    <w:rsid w:val="00FC1A31"/>
    <w:rsid w:val="00FC409B"/>
    <w:rsid w:val="00FC495D"/>
    <w:rsid w:val="00FC4F60"/>
    <w:rsid w:val="00FC5917"/>
    <w:rsid w:val="00FC605D"/>
    <w:rsid w:val="00FC7641"/>
    <w:rsid w:val="00FC78D9"/>
    <w:rsid w:val="00FD0549"/>
    <w:rsid w:val="00FD061C"/>
    <w:rsid w:val="00FD1A3F"/>
    <w:rsid w:val="00FD30E6"/>
    <w:rsid w:val="00FD355A"/>
    <w:rsid w:val="00FD4674"/>
    <w:rsid w:val="00FD481D"/>
    <w:rsid w:val="00FD4C0B"/>
    <w:rsid w:val="00FD56DF"/>
    <w:rsid w:val="00FD6333"/>
    <w:rsid w:val="00FD69A1"/>
    <w:rsid w:val="00FD6C81"/>
    <w:rsid w:val="00FD7D8E"/>
    <w:rsid w:val="00FE0554"/>
    <w:rsid w:val="00FE09DE"/>
    <w:rsid w:val="00FE0E26"/>
    <w:rsid w:val="00FE12CB"/>
    <w:rsid w:val="00FE249E"/>
    <w:rsid w:val="00FE361C"/>
    <w:rsid w:val="00FE3B59"/>
    <w:rsid w:val="00FE3DF5"/>
    <w:rsid w:val="00FE4065"/>
    <w:rsid w:val="00FE416E"/>
    <w:rsid w:val="00FE593F"/>
    <w:rsid w:val="00FE645F"/>
    <w:rsid w:val="00FE6633"/>
    <w:rsid w:val="00FE6C36"/>
    <w:rsid w:val="00FE76F5"/>
    <w:rsid w:val="00FE7FA2"/>
    <w:rsid w:val="00FF068A"/>
    <w:rsid w:val="00FF11D5"/>
    <w:rsid w:val="00FF18E3"/>
    <w:rsid w:val="00FF1B26"/>
    <w:rsid w:val="00FF1EE9"/>
    <w:rsid w:val="00FF2260"/>
    <w:rsid w:val="00FF232D"/>
    <w:rsid w:val="00FF29C8"/>
    <w:rsid w:val="00FF45A1"/>
    <w:rsid w:val="00FF62E1"/>
    <w:rsid w:val="00FF6869"/>
    <w:rsid w:val="00FF693E"/>
    <w:rsid w:val="00FF6C10"/>
    <w:rsid w:val="00FF6EB6"/>
    <w:rsid w:val="00FF700C"/>
    <w:rsid w:val="00FF73AD"/>
    <w:rsid w:val="00FF74C2"/>
    <w:rsid w:val="00FF79DD"/>
    <w:rsid w:val="013D2AD5"/>
    <w:rsid w:val="015343EC"/>
    <w:rsid w:val="01AD4781"/>
    <w:rsid w:val="01C85C2B"/>
    <w:rsid w:val="02036340"/>
    <w:rsid w:val="02FC20D2"/>
    <w:rsid w:val="03256856"/>
    <w:rsid w:val="03350C0B"/>
    <w:rsid w:val="0361008D"/>
    <w:rsid w:val="03D44D8E"/>
    <w:rsid w:val="050028C6"/>
    <w:rsid w:val="06363E18"/>
    <w:rsid w:val="065455B6"/>
    <w:rsid w:val="065636FC"/>
    <w:rsid w:val="067F50F0"/>
    <w:rsid w:val="06AB131A"/>
    <w:rsid w:val="06C47702"/>
    <w:rsid w:val="07897710"/>
    <w:rsid w:val="078F5051"/>
    <w:rsid w:val="07992469"/>
    <w:rsid w:val="08485C5B"/>
    <w:rsid w:val="087E46CA"/>
    <w:rsid w:val="08E93C72"/>
    <w:rsid w:val="090F74BF"/>
    <w:rsid w:val="093741FF"/>
    <w:rsid w:val="096469C6"/>
    <w:rsid w:val="09866422"/>
    <w:rsid w:val="09B57795"/>
    <w:rsid w:val="09CA604C"/>
    <w:rsid w:val="0A2327AA"/>
    <w:rsid w:val="0A5832E3"/>
    <w:rsid w:val="0A733BC2"/>
    <w:rsid w:val="0B3501D5"/>
    <w:rsid w:val="0BBF7CE0"/>
    <w:rsid w:val="0BD94609"/>
    <w:rsid w:val="0BF532BF"/>
    <w:rsid w:val="0BFE3916"/>
    <w:rsid w:val="0C814986"/>
    <w:rsid w:val="0C8B6474"/>
    <w:rsid w:val="0CEA618F"/>
    <w:rsid w:val="0E1105BD"/>
    <w:rsid w:val="0E403E74"/>
    <w:rsid w:val="0E513D16"/>
    <w:rsid w:val="0EA232DB"/>
    <w:rsid w:val="0EF2521D"/>
    <w:rsid w:val="0F265D84"/>
    <w:rsid w:val="0F2F74CD"/>
    <w:rsid w:val="0FED5628"/>
    <w:rsid w:val="10825153"/>
    <w:rsid w:val="10ED185D"/>
    <w:rsid w:val="10F92694"/>
    <w:rsid w:val="114628C3"/>
    <w:rsid w:val="11577C8F"/>
    <w:rsid w:val="115A6073"/>
    <w:rsid w:val="126D6D16"/>
    <w:rsid w:val="13862DB9"/>
    <w:rsid w:val="13992DFB"/>
    <w:rsid w:val="13A12AC5"/>
    <w:rsid w:val="14C70E02"/>
    <w:rsid w:val="150A0155"/>
    <w:rsid w:val="15C12453"/>
    <w:rsid w:val="15F93B53"/>
    <w:rsid w:val="15FA32B2"/>
    <w:rsid w:val="166C19D3"/>
    <w:rsid w:val="175268E7"/>
    <w:rsid w:val="1771610D"/>
    <w:rsid w:val="17E00DE1"/>
    <w:rsid w:val="17F80F11"/>
    <w:rsid w:val="18032C8B"/>
    <w:rsid w:val="184017B6"/>
    <w:rsid w:val="1860593B"/>
    <w:rsid w:val="19AE0ED6"/>
    <w:rsid w:val="19EA3FAE"/>
    <w:rsid w:val="19EC2FA1"/>
    <w:rsid w:val="1A2308CD"/>
    <w:rsid w:val="1A5F29D7"/>
    <w:rsid w:val="1AB969D4"/>
    <w:rsid w:val="1AC31DB7"/>
    <w:rsid w:val="1B381149"/>
    <w:rsid w:val="1B4E5646"/>
    <w:rsid w:val="1BFE3FF7"/>
    <w:rsid w:val="1C0B03E3"/>
    <w:rsid w:val="1C3D4533"/>
    <w:rsid w:val="1C3F54F7"/>
    <w:rsid w:val="1C565C60"/>
    <w:rsid w:val="1C8E6BE5"/>
    <w:rsid w:val="1C941F4A"/>
    <w:rsid w:val="1D4948F7"/>
    <w:rsid w:val="1DB0781C"/>
    <w:rsid w:val="1DC71E58"/>
    <w:rsid w:val="1E0752D1"/>
    <w:rsid w:val="1E485CE2"/>
    <w:rsid w:val="1E7237AC"/>
    <w:rsid w:val="1E9A6DDF"/>
    <w:rsid w:val="1EFA022F"/>
    <w:rsid w:val="1F7D413B"/>
    <w:rsid w:val="203E6C3F"/>
    <w:rsid w:val="20A906D3"/>
    <w:rsid w:val="20B71DBA"/>
    <w:rsid w:val="20B96071"/>
    <w:rsid w:val="20BB5889"/>
    <w:rsid w:val="20C74487"/>
    <w:rsid w:val="218E5A48"/>
    <w:rsid w:val="21BE188A"/>
    <w:rsid w:val="22035E1D"/>
    <w:rsid w:val="2276071D"/>
    <w:rsid w:val="235A34E8"/>
    <w:rsid w:val="235F6FC4"/>
    <w:rsid w:val="24023502"/>
    <w:rsid w:val="24A233D8"/>
    <w:rsid w:val="24C12174"/>
    <w:rsid w:val="24E47AD5"/>
    <w:rsid w:val="25101A83"/>
    <w:rsid w:val="25D11474"/>
    <w:rsid w:val="26633179"/>
    <w:rsid w:val="27081859"/>
    <w:rsid w:val="27F443B9"/>
    <w:rsid w:val="27F86BA1"/>
    <w:rsid w:val="282A2FDD"/>
    <w:rsid w:val="28C32218"/>
    <w:rsid w:val="29C2060E"/>
    <w:rsid w:val="2A0E4E67"/>
    <w:rsid w:val="2AF67B8A"/>
    <w:rsid w:val="2B1C3010"/>
    <w:rsid w:val="2B2B649D"/>
    <w:rsid w:val="2B703D35"/>
    <w:rsid w:val="2BA33E07"/>
    <w:rsid w:val="2BE83620"/>
    <w:rsid w:val="2CA96AED"/>
    <w:rsid w:val="2CB11B91"/>
    <w:rsid w:val="2CEF7799"/>
    <w:rsid w:val="2D1313F7"/>
    <w:rsid w:val="2D4D0581"/>
    <w:rsid w:val="2DAE753A"/>
    <w:rsid w:val="2DF9232F"/>
    <w:rsid w:val="2E214A9B"/>
    <w:rsid w:val="2ED52F4B"/>
    <w:rsid w:val="2F9B2AEA"/>
    <w:rsid w:val="3099507E"/>
    <w:rsid w:val="312D62C3"/>
    <w:rsid w:val="314D597A"/>
    <w:rsid w:val="315D3E2E"/>
    <w:rsid w:val="320816A9"/>
    <w:rsid w:val="3277436B"/>
    <w:rsid w:val="328741A4"/>
    <w:rsid w:val="32AE41C8"/>
    <w:rsid w:val="33242D55"/>
    <w:rsid w:val="33AF02A3"/>
    <w:rsid w:val="34092C3D"/>
    <w:rsid w:val="340A5DD8"/>
    <w:rsid w:val="349045B4"/>
    <w:rsid w:val="349F4FA5"/>
    <w:rsid w:val="35A35833"/>
    <w:rsid w:val="35A95713"/>
    <w:rsid w:val="36473FF2"/>
    <w:rsid w:val="370D6C9F"/>
    <w:rsid w:val="371C0CF6"/>
    <w:rsid w:val="374660BF"/>
    <w:rsid w:val="37E97708"/>
    <w:rsid w:val="38043E86"/>
    <w:rsid w:val="380B2F56"/>
    <w:rsid w:val="381D05A3"/>
    <w:rsid w:val="388F67F3"/>
    <w:rsid w:val="389C4A40"/>
    <w:rsid w:val="389F2F17"/>
    <w:rsid w:val="39517B58"/>
    <w:rsid w:val="3A590A22"/>
    <w:rsid w:val="3ABD0DB3"/>
    <w:rsid w:val="3AC60515"/>
    <w:rsid w:val="3B333597"/>
    <w:rsid w:val="3BA56BE3"/>
    <w:rsid w:val="3BC711D2"/>
    <w:rsid w:val="3DBC55B2"/>
    <w:rsid w:val="3E2C6B12"/>
    <w:rsid w:val="3E4F777D"/>
    <w:rsid w:val="3E504E6A"/>
    <w:rsid w:val="3E735489"/>
    <w:rsid w:val="3F1F7528"/>
    <w:rsid w:val="3F443704"/>
    <w:rsid w:val="3F527888"/>
    <w:rsid w:val="3FBF75DE"/>
    <w:rsid w:val="3FC365E0"/>
    <w:rsid w:val="3FEB78BF"/>
    <w:rsid w:val="40120A17"/>
    <w:rsid w:val="40390C2B"/>
    <w:rsid w:val="403A7233"/>
    <w:rsid w:val="40C95FF8"/>
    <w:rsid w:val="4133240E"/>
    <w:rsid w:val="421D0413"/>
    <w:rsid w:val="422373B8"/>
    <w:rsid w:val="422B0F92"/>
    <w:rsid w:val="42B24335"/>
    <w:rsid w:val="4304790A"/>
    <w:rsid w:val="434B1CC5"/>
    <w:rsid w:val="43FE6C18"/>
    <w:rsid w:val="441F2610"/>
    <w:rsid w:val="4440146B"/>
    <w:rsid w:val="44413835"/>
    <w:rsid w:val="44AC364B"/>
    <w:rsid w:val="45135371"/>
    <w:rsid w:val="461C0117"/>
    <w:rsid w:val="46267643"/>
    <w:rsid w:val="46DB3BCC"/>
    <w:rsid w:val="46EF7345"/>
    <w:rsid w:val="476C0C83"/>
    <w:rsid w:val="485F7B3E"/>
    <w:rsid w:val="48D86337"/>
    <w:rsid w:val="48FE7E35"/>
    <w:rsid w:val="490858C6"/>
    <w:rsid w:val="49C32601"/>
    <w:rsid w:val="4A105565"/>
    <w:rsid w:val="4A7834CD"/>
    <w:rsid w:val="4B6F7F15"/>
    <w:rsid w:val="4B723012"/>
    <w:rsid w:val="4B7C495F"/>
    <w:rsid w:val="4BB87775"/>
    <w:rsid w:val="4BF613DB"/>
    <w:rsid w:val="4C30041C"/>
    <w:rsid w:val="4CA8719C"/>
    <w:rsid w:val="4D6058DD"/>
    <w:rsid w:val="4DB53070"/>
    <w:rsid w:val="4E1077A4"/>
    <w:rsid w:val="4E25324C"/>
    <w:rsid w:val="4E32246B"/>
    <w:rsid w:val="4E3A1B8D"/>
    <w:rsid w:val="4E43624D"/>
    <w:rsid w:val="4F6B3711"/>
    <w:rsid w:val="506D52BA"/>
    <w:rsid w:val="50C078EC"/>
    <w:rsid w:val="511D169A"/>
    <w:rsid w:val="51283C6A"/>
    <w:rsid w:val="51BA19E7"/>
    <w:rsid w:val="51C4646B"/>
    <w:rsid w:val="52BD51D0"/>
    <w:rsid w:val="537569A7"/>
    <w:rsid w:val="54277277"/>
    <w:rsid w:val="544D63BC"/>
    <w:rsid w:val="54855684"/>
    <w:rsid w:val="553172BB"/>
    <w:rsid w:val="55380EDE"/>
    <w:rsid w:val="558626F9"/>
    <w:rsid w:val="55972AA8"/>
    <w:rsid w:val="55E01F18"/>
    <w:rsid w:val="56792A95"/>
    <w:rsid w:val="569B4B92"/>
    <w:rsid w:val="570A49F7"/>
    <w:rsid w:val="5736525D"/>
    <w:rsid w:val="579C40D8"/>
    <w:rsid w:val="57AC11F0"/>
    <w:rsid w:val="589E6171"/>
    <w:rsid w:val="592508A1"/>
    <w:rsid w:val="592732A1"/>
    <w:rsid w:val="59FC0C7A"/>
    <w:rsid w:val="5A793432"/>
    <w:rsid w:val="5B5D573E"/>
    <w:rsid w:val="5B77166B"/>
    <w:rsid w:val="5BBB1A64"/>
    <w:rsid w:val="5BCF0F1D"/>
    <w:rsid w:val="5BF15B23"/>
    <w:rsid w:val="5BFB7F76"/>
    <w:rsid w:val="5C45715C"/>
    <w:rsid w:val="5D7341E3"/>
    <w:rsid w:val="5DF9044A"/>
    <w:rsid w:val="5E0D4A65"/>
    <w:rsid w:val="5E293A04"/>
    <w:rsid w:val="5EC7104E"/>
    <w:rsid w:val="5F1954AB"/>
    <w:rsid w:val="5F361C13"/>
    <w:rsid w:val="5F3E4F8B"/>
    <w:rsid w:val="5F9F0C28"/>
    <w:rsid w:val="5FE771BE"/>
    <w:rsid w:val="5FFB5BE4"/>
    <w:rsid w:val="60BA70B7"/>
    <w:rsid w:val="616E7892"/>
    <w:rsid w:val="619E5843"/>
    <w:rsid w:val="62526F1E"/>
    <w:rsid w:val="62617A8E"/>
    <w:rsid w:val="62683F7B"/>
    <w:rsid w:val="628C198F"/>
    <w:rsid w:val="629374C0"/>
    <w:rsid w:val="63843560"/>
    <w:rsid w:val="63A111DE"/>
    <w:rsid w:val="63EF5F1D"/>
    <w:rsid w:val="648A21E6"/>
    <w:rsid w:val="64B2150B"/>
    <w:rsid w:val="64BD4AAB"/>
    <w:rsid w:val="64E042AC"/>
    <w:rsid w:val="65B252E7"/>
    <w:rsid w:val="65BA59FC"/>
    <w:rsid w:val="662E4D90"/>
    <w:rsid w:val="66325685"/>
    <w:rsid w:val="668C663F"/>
    <w:rsid w:val="66B469FA"/>
    <w:rsid w:val="66CD7971"/>
    <w:rsid w:val="675D7B58"/>
    <w:rsid w:val="67825F45"/>
    <w:rsid w:val="67B37684"/>
    <w:rsid w:val="67F86A3D"/>
    <w:rsid w:val="681357B4"/>
    <w:rsid w:val="68617E73"/>
    <w:rsid w:val="68D763B9"/>
    <w:rsid w:val="69423F2E"/>
    <w:rsid w:val="695C507A"/>
    <w:rsid w:val="69AB00CB"/>
    <w:rsid w:val="69BF13FC"/>
    <w:rsid w:val="69DB53EA"/>
    <w:rsid w:val="6AB55253"/>
    <w:rsid w:val="6ABC0053"/>
    <w:rsid w:val="6B196FB1"/>
    <w:rsid w:val="6B2F5A53"/>
    <w:rsid w:val="6B571084"/>
    <w:rsid w:val="6B8B6652"/>
    <w:rsid w:val="6BA34CA8"/>
    <w:rsid w:val="6BB87C00"/>
    <w:rsid w:val="6C067CEA"/>
    <w:rsid w:val="6CAC390E"/>
    <w:rsid w:val="6CB57306"/>
    <w:rsid w:val="6CBF6A84"/>
    <w:rsid w:val="6D145A25"/>
    <w:rsid w:val="6D7A1E8E"/>
    <w:rsid w:val="6DCB3244"/>
    <w:rsid w:val="6DD21287"/>
    <w:rsid w:val="6E3B38F9"/>
    <w:rsid w:val="6E540FC8"/>
    <w:rsid w:val="6E6B13AA"/>
    <w:rsid w:val="6E841C68"/>
    <w:rsid w:val="6E97009F"/>
    <w:rsid w:val="6F5D35D4"/>
    <w:rsid w:val="6F68060D"/>
    <w:rsid w:val="6FB37425"/>
    <w:rsid w:val="701E2F18"/>
    <w:rsid w:val="702D6CB6"/>
    <w:rsid w:val="70CA76A6"/>
    <w:rsid w:val="7105140D"/>
    <w:rsid w:val="71155273"/>
    <w:rsid w:val="71193319"/>
    <w:rsid w:val="715A66F9"/>
    <w:rsid w:val="718247FC"/>
    <w:rsid w:val="71894855"/>
    <w:rsid w:val="718E673E"/>
    <w:rsid w:val="71CC3788"/>
    <w:rsid w:val="72071F3D"/>
    <w:rsid w:val="72E60618"/>
    <w:rsid w:val="732E5543"/>
    <w:rsid w:val="737822B4"/>
    <w:rsid w:val="73E33E28"/>
    <w:rsid w:val="73F15E7F"/>
    <w:rsid w:val="740173B2"/>
    <w:rsid w:val="746903C9"/>
    <w:rsid w:val="74D922F0"/>
    <w:rsid w:val="75004B75"/>
    <w:rsid w:val="767B5720"/>
    <w:rsid w:val="76AE5653"/>
    <w:rsid w:val="76D65F5D"/>
    <w:rsid w:val="76DD204A"/>
    <w:rsid w:val="77A77F2F"/>
    <w:rsid w:val="77AF5516"/>
    <w:rsid w:val="78096C97"/>
    <w:rsid w:val="78BD0CC5"/>
    <w:rsid w:val="79703F29"/>
    <w:rsid w:val="79A43B19"/>
    <w:rsid w:val="79B45FC9"/>
    <w:rsid w:val="79F15BA2"/>
    <w:rsid w:val="79F30AFD"/>
    <w:rsid w:val="79FB70DF"/>
    <w:rsid w:val="7A8F706D"/>
    <w:rsid w:val="7A9A5DA2"/>
    <w:rsid w:val="7AEF6749"/>
    <w:rsid w:val="7B397BFA"/>
    <w:rsid w:val="7BC2597C"/>
    <w:rsid w:val="7BD40A00"/>
    <w:rsid w:val="7BFE7314"/>
    <w:rsid w:val="7C5443B3"/>
    <w:rsid w:val="7CB36FDF"/>
    <w:rsid w:val="7CCF710B"/>
    <w:rsid w:val="7CF2558E"/>
    <w:rsid w:val="7D69461B"/>
    <w:rsid w:val="7E1026B6"/>
    <w:rsid w:val="7E157823"/>
    <w:rsid w:val="7EBB0FB7"/>
    <w:rsid w:val="7F314A07"/>
    <w:rsid w:val="7F5F6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F2F3A3E"/>
  <w15:chartTrackingRefBased/>
  <w15:docId w15:val="{B02FDD4B-E45D-40DA-B9B6-976AEDC4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locked="1" w:semiHidden="1" w:unhideWhenUsed="1"/>
    <w:lsdException w:name="Body Text Indent 2" w:qFormat="1"/>
    <w:lsdException w:name="Body Text Indent 3" w:qFormat="1"/>
    <w:lsdException w:name="Block Text" w:locked="1" w:semiHidden="1" w:unhideWhenUsed="1"/>
    <w:lsdException w:name="Hyperlink" w:qFormat="1"/>
    <w:lsdException w:name="Strong" w:uiPriority="7" w:qFormat="1"/>
    <w:lsdException w:name="Emphasis" w:uiPriority="20"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uiPriority="0"/>
    <w:lsdException w:name="HTML Code" w:locked="1"/>
    <w:lsdException w:name="HTML Definition" w:lock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59"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9547EA"/>
    <w:pPr>
      <w:widowControl w:val="0"/>
      <w:spacing w:line="360" w:lineRule="auto"/>
      <w:ind w:firstLineChars="200" w:firstLine="200"/>
    </w:pPr>
    <w:rPr>
      <w:rFonts w:ascii="Times New Roman" w:hAnsi="Times New Roman"/>
      <w:kern w:val="2"/>
      <w:sz w:val="24"/>
      <w:szCs w:val="24"/>
    </w:rPr>
  </w:style>
  <w:style w:type="paragraph" w:styleId="1">
    <w:name w:val="heading 1"/>
    <w:link w:val="10"/>
    <w:uiPriority w:val="9"/>
    <w:qFormat/>
    <w:rsid w:val="00524C26"/>
    <w:pPr>
      <w:keepNext/>
      <w:keepLines/>
      <w:spacing w:line="480" w:lineRule="auto"/>
      <w:jc w:val="center"/>
      <w:outlineLvl w:val="0"/>
    </w:pPr>
    <w:rPr>
      <w:rFonts w:ascii="Times New Roman" w:hAnsi="Times New Roman"/>
      <w:b/>
      <w:kern w:val="44"/>
      <w:sz w:val="32"/>
    </w:rPr>
  </w:style>
  <w:style w:type="paragraph" w:styleId="2">
    <w:name w:val="heading 2"/>
    <w:basedOn w:val="a2"/>
    <w:next w:val="a2"/>
    <w:link w:val="20"/>
    <w:uiPriority w:val="9"/>
    <w:qFormat/>
    <w:rsid w:val="00524C26"/>
    <w:pPr>
      <w:keepNext/>
      <w:keepLines/>
      <w:ind w:firstLineChars="0" w:firstLine="0"/>
      <w:jc w:val="center"/>
      <w:outlineLvl w:val="1"/>
    </w:pPr>
    <w:rPr>
      <w:b/>
      <w:kern w:val="0"/>
      <w:sz w:val="30"/>
      <w:szCs w:val="20"/>
    </w:rPr>
  </w:style>
  <w:style w:type="paragraph" w:styleId="30">
    <w:name w:val="heading 3"/>
    <w:basedOn w:val="a2"/>
    <w:next w:val="a2"/>
    <w:link w:val="31"/>
    <w:uiPriority w:val="9"/>
    <w:qFormat/>
    <w:rsid w:val="00524C26"/>
    <w:pPr>
      <w:keepNext/>
      <w:keepLines/>
      <w:ind w:firstLineChars="0" w:firstLine="0"/>
      <w:outlineLvl w:val="2"/>
    </w:pPr>
    <w:rPr>
      <w:b/>
      <w:kern w:val="0"/>
      <w:szCs w:val="20"/>
    </w:rPr>
  </w:style>
  <w:style w:type="paragraph" w:styleId="4">
    <w:name w:val="heading 4"/>
    <w:basedOn w:val="a2"/>
    <w:next w:val="a2"/>
    <w:link w:val="40"/>
    <w:uiPriority w:val="9"/>
    <w:qFormat/>
    <w:rsid w:val="00524C26"/>
    <w:pPr>
      <w:keepNext/>
      <w:keepLines/>
      <w:outlineLvl w:val="3"/>
    </w:pPr>
    <w:rPr>
      <w:b/>
      <w:kern w:val="0"/>
      <w:szCs w:val="20"/>
    </w:rPr>
  </w:style>
  <w:style w:type="paragraph" w:styleId="5">
    <w:name w:val="heading 5"/>
    <w:basedOn w:val="a2"/>
    <w:next w:val="a2"/>
    <w:link w:val="50"/>
    <w:qFormat/>
    <w:pPr>
      <w:keepNext/>
      <w:autoSpaceDE w:val="0"/>
      <w:autoSpaceDN w:val="0"/>
      <w:adjustRightInd w:val="0"/>
      <w:outlineLvl w:val="4"/>
    </w:pPr>
    <w:rPr>
      <w:rFonts w:ascii="仿宋_GB2312" w:eastAsia="仿宋_GB2312"/>
      <w:b/>
      <w:kern w:val="0"/>
      <w:sz w:val="1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Char3">
    <w:name w:val="正文文本 Char3"/>
    <w:uiPriority w:val="99"/>
    <w:semiHidden/>
    <w:rPr>
      <w:rFonts w:ascii="Times New Roman" w:eastAsia="宋体" w:hAnsi="Times New Roman" w:cs="Times New Roman"/>
      <w:szCs w:val="24"/>
    </w:rPr>
  </w:style>
  <w:style w:type="character" w:customStyle="1" w:styleId="11">
    <w:name w:val="页眉 字符1"/>
    <w:link w:val="a6"/>
    <w:uiPriority w:val="99"/>
    <w:qFormat/>
    <w:locked/>
    <w:rPr>
      <w:rFonts w:cs="Times New Roman"/>
      <w:sz w:val="18"/>
    </w:rPr>
  </w:style>
  <w:style w:type="character" w:customStyle="1" w:styleId="a7">
    <w:name w:val="页眉 字符"/>
    <w:uiPriority w:val="99"/>
    <w:qFormat/>
    <w:rPr>
      <w:sz w:val="18"/>
      <w:szCs w:val="18"/>
    </w:rPr>
  </w:style>
  <w:style w:type="character" w:styleId="HTML">
    <w:name w:val="HTML Variable"/>
    <w:uiPriority w:val="99"/>
    <w:locked/>
    <w:rPr>
      <w:rFonts w:cs="Times New Roman"/>
    </w:rPr>
  </w:style>
  <w:style w:type="character" w:customStyle="1" w:styleId="Char1">
    <w:name w:val="正文文本 Char1"/>
    <w:qFormat/>
    <w:rPr>
      <w:rFonts w:ascii="Times New Roman" w:eastAsia="宋体" w:hAnsi="Times New Roman"/>
      <w:sz w:val="24"/>
    </w:rPr>
  </w:style>
  <w:style w:type="character" w:customStyle="1" w:styleId="Char">
    <w:name w:val="正文文本 Char"/>
    <w:qFormat/>
    <w:rPr>
      <w:sz w:val="28"/>
    </w:rPr>
  </w:style>
  <w:style w:type="character" w:customStyle="1" w:styleId="12">
    <w:name w:val="正文1"/>
    <w:uiPriority w:val="99"/>
    <w:rPr>
      <w:color w:val="000000"/>
    </w:rPr>
  </w:style>
  <w:style w:type="character" w:customStyle="1" w:styleId="21">
    <w:name w:val="正文文本缩进 2 字符"/>
    <w:link w:val="22"/>
    <w:uiPriority w:val="99"/>
    <w:qFormat/>
    <w:locked/>
    <w:rPr>
      <w:rFonts w:ascii="Times New Roman" w:eastAsia="宋体" w:hAnsi="Times New Roman" w:cs="Times New Roman"/>
      <w:sz w:val="24"/>
    </w:rPr>
  </w:style>
  <w:style w:type="character" w:styleId="a8">
    <w:name w:val="Unresolved Mention"/>
    <w:uiPriority w:val="99"/>
    <w:unhideWhenUsed/>
    <w:rPr>
      <w:color w:val="808080"/>
      <w:shd w:val="clear" w:color="auto" w:fill="E6E6E6"/>
    </w:rPr>
  </w:style>
  <w:style w:type="character" w:customStyle="1" w:styleId="Char0">
    <w:name w:val="批注文字 Char"/>
    <w:rPr>
      <w:rFonts w:ascii="Times New Roman" w:eastAsia="宋体" w:hAnsi="Times New Roman"/>
      <w:sz w:val="24"/>
    </w:rPr>
  </w:style>
  <w:style w:type="character" w:customStyle="1" w:styleId="font11">
    <w:name w:val="font11"/>
    <w:uiPriority w:val="99"/>
    <w:rPr>
      <w:rFonts w:ascii="宋体" w:eastAsia="宋体" w:hAnsi="宋体"/>
      <w:b/>
      <w:color w:val="000000"/>
      <w:sz w:val="22"/>
      <w:u w:val="none"/>
    </w:rPr>
  </w:style>
  <w:style w:type="character" w:styleId="HTML0">
    <w:name w:val="HTML Cite"/>
    <w:rPr>
      <w:rFonts w:cs="Times New Roman"/>
      <w:color w:val="008000"/>
    </w:rPr>
  </w:style>
  <w:style w:type="character" w:customStyle="1" w:styleId="32">
    <w:name w:val="正文文本缩进 3 字符"/>
    <w:link w:val="33"/>
    <w:uiPriority w:val="99"/>
    <w:qFormat/>
    <w:locked/>
    <w:rPr>
      <w:rFonts w:ascii="Times New Roman" w:eastAsia="宋体" w:hAnsi="Times New Roman" w:cs="Times New Roman"/>
      <w:sz w:val="16"/>
    </w:rPr>
  </w:style>
  <w:style w:type="character" w:styleId="a9">
    <w:name w:val="Emphasis"/>
    <w:uiPriority w:val="20"/>
    <w:qFormat/>
    <w:rPr>
      <w:rFonts w:cs="Times New Roman"/>
      <w:i/>
    </w:rPr>
  </w:style>
  <w:style w:type="character" w:customStyle="1" w:styleId="Char2">
    <w:name w:val="文档结构图 Char2"/>
    <w:uiPriority w:val="99"/>
    <w:semiHidden/>
    <w:rPr>
      <w:rFonts w:ascii="宋体" w:eastAsia="宋体" w:hAnsi="Times New Roman" w:cs="Times New Roman"/>
      <w:sz w:val="18"/>
      <w:szCs w:val="18"/>
    </w:rPr>
  </w:style>
  <w:style w:type="character" w:customStyle="1" w:styleId="Char4">
    <w:name w:val="标题 Char"/>
    <w:rPr>
      <w:rFonts w:ascii="Arial" w:eastAsia="宋体" w:hAnsi="Arial"/>
      <w:b/>
      <w:kern w:val="0"/>
      <w:sz w:val="32"/>
    </w:rPr>
  </w:style>
  <w:style w:type="character" w:customStyle="1" w:styleId="CharChar">
    <w:name w:val="Char Char"/>
    <w:rPr>
      <w:rFonts w:eastAsia="宋体"/>
      <w:b/>
      <w:kern w:val="2"/>
      <w:sz w:val="32"/>
      <w:lang w:val="en-US" w:eastAsia="zh-CN"/>
    </w:rPr>
  </w:style>
  <w:style w:type="character" w:styleId="aa">
    <w:name w:val="Strong"/>
    <w:uiPriority w:val="7"/>
    <w:qFormat/>
    <w:rPr>
      <w:rFonts w:cs="Times New Roman"/>
      <w:b/>
    </w:rPr>
  </w:style>
  <w:style w:type="character" w:customStyle="1" w:styleId="13">
    <w:name w:val="纯文本 字符1"/>
    <w:link w:val="ab"/>
    <w:uiPriority w:val="99"/>
    <w:qFormat/>
    <w:locked/>
    <w:rPr>
      <w:rFonts w:ascii="宋体" w:eastAsia="宋体" w:hAnsi="Courier New"/>
      <w:sz w:val="21"/>
    </w:rPr>
  </w:style>
  <w:style w:type="character" w:customStyle="1" w:styleId="ac">
    <w:name w:val="正文文本缩进 字符"/>
    <w:link w:val="ad"/>
    <w:uiPriority w:val="99"/>
    <w:qFormat/>
    <w:locked/>
    <w:rPr>
      <w:rFonts w:ascii="Times New Roman" w:eastAsia="宋体" w:hAnsi="Times New Roman" w:cs="Times New Roman"/>
      <w:sz w:val="24"/>
    </w:rPr>
  </w:style>
  <w:style w:type="character" w:customStyle="1" w:styleId="Char40">
    <w:name w:val="纯文本 Char4"/>
    <w:uiPriority w:val="99"/>
    <w:semiHidden/>
    <w:qFormat/>
    <w:locked/>
    <w:rPr>
      <w:rFonts w:ascii="宋体" w:eastAsia="宋体" w:hAnsi="Courier New" w:cs="Times New Roman"/>
      <w:kern w:val="0"/>
      <w:szCs w:val="20"/>
    </w:rPr>
  </w:style>
  <w:style w:type="character" w:customStyle="1" w:styleId="50">
    <w:name w:val="标题 5 字符"/>
    <w:link w:val="5"/>
    <w:qFormat/>
    <w:locked/>
    <w:rPr>
      <w:rFonts w:ascii="仿宋_GB2312" w:eastAsia="仿宋_GB2312" w:hAnsi="Times New Roman" w:cs="Times New Roman"/>
      <w:b/>
      <w:kern w:val="0"/>
      <w:sz w:val="18"/>
    </w:rPr>
  </w:style>
  <w:style w:type="character" w:customStyle="1" w:styleId="ae">
    <w:name w:val="文档结构图 字符"/>
    <w:link w:val="af"/>
    <w:uiPriority w:val="99"/>
    <w:qFormat/>
    <w:locked/>
    <w:rPr>
      <w:rFonts w:ascii="宋体" w:eastAsia="宋体" w:hAnsi="Times New Roman" w:cs="Times New Roman"/>
      <w:sz w:val="18"/>
    </w:rPr>
  </w:style>
  <w:style w:type="character" w:customStyle="1" w:styleId="3Char">
    <w:name w:val="3级标题 Char"/>
    <w:link w:val="3"/>
    <w:qFormat/>
    <w:locked/>
    <w:rPr>
      <w:rFonts w:ascii="Times New Roman" w:hAnsi="Times New Roman"/>
      <w:b/>
      <w:sz w:val="36"/>
      <w:lang w:eastAsia="en-US"/>
    </w:rPr>
  </w:style>
  <w:style w:type="character" w:customStyle="1" w:styleId="Char20">
    <w:name w:val="标题 Char2"/>
    <w:uiPriority w:val="10"/>
    <w:rPr>
      <w:rFonts w:ascii="Cambria" w:eastAsia="宋体" w:hAnsi="Cambria" w:cs="Times New Roman"/>
      <w:b/>
      <w:bCs/>
      <w:sz w:val="32"/>
      <w:szCs w:val="32"/>
    </w:rPr>
  </w:style>
  <w:style w:type="character" w:styleId="HTML1">
    <w:name w:val="HTML Code"/>
    <w:uiPriority w:val="99"/>
    <w:locked/>
    <w:rPr>
      <w:rFonts w:ascii="Courier New" w:hAnsi="Courier New" w:cs="Times New Roman"/>
      <w:sz w:val="20"/>
    </w:rPr>
  </w:style>
  <w:style w:type="character" w:customStyle="1" w:styleId="Char21">
    <w:name w:val="日期 Char2"/>
    <w:uiPriority w:val="99"/>
    <w:semiHidden/>
    <w:rPr>
      <w:rFonts w:ascii="Times New Roman" w:eastAsia="宋体" w:hAnsi="Times New Roman" w:cs="Times New Roman"/>
      <w:szCs w:val="24"/>
    </w:rPr>
  </w:style>
  <w:style w:type="character" w:styleId="af0">
    <w:name w:val="Hyperlink"/>
    <w:uiPriority w:val="99"/>
    <w:qFormat/>
    <w:rPr>
      <w:rFonts w:cs="Times New Roman"/>
      <w:color w:val="0000FF"/>
      <w:u w:val="single"/>
    </w:rPr>
  </w:style>
  <w:style w:type="character" w:customStyle="1" w:styleId="Char22">
    <w:name w:val="批注框文本 Char2"/>
    <w:uiPriority w:val="99"/>
    <w:semiHidden/>
    <w:rPr>
      <w:rFonts w:ascii="Times New Roman" w:eastAsia="宋体" w:hAnsi="Times New Roman" w:cs="Times New Roman"/>
      <w:sz w:val="18"/>
      <w:szCs w:val="18"/>
    </w:rPr>
  </w:style>
  <w:style w:type="character" w:customStyle="1" w:styleId="Char5">
    <w:name w:val="日期 Char"/>
    <w:rPr>
      <w:rFonts w:ascii="Times New Roman" w:eastAsia="宋体" w:hAnsi="Times New Roman"/>
      <w:sz w:val="24"/>
    </w:rPr>
  </w:style>
  <w:style w:type="character" w:customStyle="1" w:styleId="Char6">
    <w:name w:val="纯文本 Char"/>
    <w:rPr>
      <w:rFonts w:ascii="宋体" w:hAnsi="Courier New"/>
    </w:rPr>
  </w:style>
  <w:style w:type="character" w:customStyle="1" w:styleId="23">
    <w:name w:val="正文文本 2 字符"/>
    <w:link w:val="24"/>
    <w:uiPriority w:val="99"/>
    <w:qFormat/>
    <w:locked/>
    <w:rPr>
      <w:rFonts w:ascii="Times New Roman" w:eastAsia="宋体" w:hAnsi="Times New Roman" w:cs="Times New Roman"/>
      <w:sz w:val="24"/>
    </w:rPr>
  </w:style>
  <w:style w:type="character" w:customStyle="1" w:styleId="cur">
    <w:name w:val="cur"/>
    <w:uiPriority w:val="99"/>
    <w:rPr>
      <w:shd w:val="clear" w:color="auto" w:fill="FF0000"/>
    </w:rPr>
  </w:style>
  <w:style w:type="character" w:customStyle="1" w:styleId="Char7">
    <w:name w:val="批注主题 Char"/>
    <w:rPr>
      <w:rFonts w:ascii="Times New Roman" w:eastAsia="宋体" w:hAnsi="Times New Roman"/>
      <w:b/>
      <w:sz w:val="24"/>
    </w:rPr>
  </w:style>
  <w:style w:type="character" w:customStyle="1" w:styleId="40">
    <w:name w:val="标题 4 字符"/>
    <w:link w:val="4"/>
    <w:uiPriority w:val="9"/>
    <w:qFormat/>
    <w:locked/>
    <w:rsid w:val="00524C26"/>
    <w:rPr>
      <w:rFonts w:ascii="Times New Roman" w:hAnsi="Times New Roman"/>
      <w:b/>
      <w:sz w:val="24"/>
    </w:rPr>
  </w:style>
  <w:style w:type="character" w:customStyle="1" w:styleId="31">
    <w:name w:val="标题 3 字符"/>
    <w:link w:val="30"/>
    <w:uiPriority w:val="9"/>
    <w:qFormat/>
    <w:locked/>
    <w:rsid w:val="00524C26"/>
    <w:rPr>
      <w:rFonts w:ascii="Times New Roman" w:hAnsi="Times New Roman"/>
      <w:b/>
      <w:sz w:val="24"/>
    </w:rPr>
  </w:style>
  <w:style w:type="character" w:customStyle="1" w:styleId="af1">
    <w:name w:val="日期 字符"/>
    <w:link w:val="af2"/>
    <w:uiPriority w:val="99"/>
    <w:qFormat/>
    <w:locked/>
    <w:rPr>
      <w:rFonts w:ascii="Times New Roman" w:eastAsia="宋体" w:hAnsi="Times New Roman" w:cs="Times New Roman"/>
      <w:sz w:val="24"/>
    </w:rPr>
  </w:style>
  <w:style w:type="character" w:customStyle="1" w:styleId="font21">
    <w:name w:val="font21"/>
    <w:uiPriority w:val="99"/>
    <w:rPr>
      <w:rFonts w:ascii="宋体" w:eastAsia="宋体" w:hAnsi="宋体"/>
      <w:b/>
      <w:color w:val="000000"/>
      <w:sz w:val="22"/>
      <w:u w:val="none"/>
    </w:rPr>
  </w:style>
  <w:style w:type="character" w:customStyle="1" w:styleId="af3">
    <w:name w:val="正文文本 字符"/>
    <w:link w:val="af4"/>
    <w:uiPriority w:val="99"/>
    <w:qFormat/>
    <w:locked/>
    <w:rPr>
      <w:rFonts w:ascii="Times New Roman" w:eastAsia="宋体" w:hAnsi="Times New Roman" w:cs="Times New Roman"/>
      <w:sz w:val="24"/>
    </w:rPr>
  </w:style>
  <w:style w:type="character" w:styleId="HTML2">
    <w:name w:val="HTML Definition"/>
    <w:uiPriority w:val="99"/>
    <w:locked/>
    <w:rPr>
      <w:rFonts w:cs="Times New Roman"/>
    </w:rPr>
  </w:style>
  <w:style w:type="character" w:customStyle="1" w:styleId="2CharCharCharCharChar">
    <w:name w:val="正文2 Char Char Char Char Char"/>
    <w:rPr>
      <w:rFonts w:ascii="宋体" w:eastAsia="宋体"/>
      <w:kern w:val="30"/>
      <w:sz w:val="24"/>
      <w:lang w:val="en-US" w:eastAsia="zh-CN"/>
    </w:rPr>
  </w:style>
  <w:style w:type="character" w:customStyle="1" w:styleId="2Char2">
    <w:name w:val="正文文本 2 Char2"/>
    <w:uiPriority w:val="99"/>
    <w:semiHidden/>
    <w:rPr>
      <w:rFonts w:ascii="Times New Roman" w:eastAsia="宋体" w:hAnsi="Times New Roman" w:cs="Times New Roman"/>
      <w:szCs w:val="24"/>
    </w:rPr>
  </w:style>
  <w:style w:type="character" w:customStyle="1" w:styleId="2Char">
    <w:name w:val="正文文本 2 Char"/>
    <w:qFormat/>
    <w:rPr>
      <w:rFonts w:ascii="仿宋_GB2312" w:eastAsia="仿宋_GB2312" w:hAnsi="Times New Roman"/>
      <w:sz w:val="32"/>
    </w:rPr>
  </w:style>
  <w:style w:type="character" w:customStyle="1" w:styleId="Char23">
    <w:name w:val="批注主题 Char2"/>
    <w:uiPriority w:val="99"/>
    <w:semiHidden/>
    <w:rPr>
      <w:rFonts w:ascii="Times New Roman" w:eastAsia="宋体" w:hAnsi="Times New Roman" w:cs="Times New Roman"/>
      <w:b/>
      <w:bCs/>
      <w:szCs w:val="24"/>
    </w:rPr>
  </w:style>
  <w:style w:type="character" w:customStyle="1" w:styleId="bumpedfont15">
    <w:name w:val="bumpedfont15"/>
  </w:style>
  <w:style w:type="character" w:customStyle="1" w:styleId="3Char2">
    <w:name w:val="正文文本缩进 3 Char2"/>
    <w:uiPriority w:val="99"/>
    <w:semiHidden/>
    <w:rPr>
      <w:rFonts w:ascii="Times New Roman" w:eastAsia="宋体" w:hAnsi="Times New Roman" w:cs="Times New Roman"/>
      <w:sz w:val="16"/>
      <w:szCs w:val="16"/>
    </w:rPr>
  </w:style>
  <w:style w:type="character" w:customStyle="1" w:styleId="25">
    <w:name w:val="页脚 字符2"/>
    <w:link w:val="af5"/>
    <w:uiPriority w:val="99"/>
    <w:qFormat/>
    <w:locked/>
    <w:rPr>
      <w:rFonts w:cs="Times New Roman"/>
      <w:sz w:val="18"/>
    </w:rPr>
  </w:style>
  <w:style w:type="character" w:styleId="af6">
    <w:name w:val="annotation reference"/>
    <w:uiPriority w:val="99"/>
    <w:qFormat/>
    <w:rPr>
      <w:rFonts w:cs="Times New Roman"/>
      <w:sz w:val="21"/>
    </w:rPr>
  </w:style>
  <w:style w:type="character" w:customStyle="1" w:styleId="PlainTextChar">
    <w:name w:val="Plain Text Char"/>
    <w:locked/>
    <w:rPr>
      <w:rFonts w:ascii="宋体" w:eastAsia="宋体" w:hAnsi="Courier New" w:cs="Times New Roman"/>
      <w:sz w:val="21"/>
    </w:rPr>
  </w:style>
  <w:style w:type="character" w:styleId="af7">
    <w:name w:val="FollowedHyperlink"/>
    <w:uiPriority w:val="99"/>
    <w:rPr>
      <w:rFonts w:cs="Times New Roman"/>
      <w:color w:val="800080"/>
      <w:u w:val="single"/>
    </w:rPr>
  </w:style>
  <w:style w:type="character" w:customStyle="1" w:styleId="af8">
    <w:name w:val="批注文字 字符"/>
    <w:link w:val="af9"/>
    <w:uiPriority w:val="99"/>
    <w:qFormat/>
    <w:locked/>
    <w:rPr>
      <w:rFonts w:ascii="Times New Roman" w:eastAsia="宋体" w:hAnsi="Times New Roman" w:cs="Times New Roman"/>
      <w:sz w:val="24"/>
    </w:rPr>
  </w:style>
  <w:style w:type="character" w:customStyle="1" w:styleId="Char24">
    <w:name w:val="批注文字 Char2"/>
    <w:uiPriority w:val="99"/>
    <w:semiHidden/>
    <w:rPr>
      <w:rFonts w:ascii="Times New Roman" w:eastAsia="宋体" w:hAnsi="Times New Roman" w:cs="Times New Roman"/>
      <w:szCs w:val="24"/>
    </w:rPr>
  </w:style>
  <w:style w:type="character" w:customStyle="1" w:styleId="font41">
    <w:name w:val="font41"/>
    <w:uiPriority w:val="99"/>
    <w:rPr>
      <w:rFonts w:ascii="宋体" w:eastAsia="宋体" w:hAnsi="宋体"/>
      <w:color w:val="000000"/>
      <w:sz w:val="24"/>
      <w:u w:val="none"/>
    </w:rPr>
  </w:style>
  <w:style w:type="character" w:customStyle="1" w:styleId="cur1">
    <w:name w:val="cur1"/>
    <w:uiPriority w:val="99"/>
    <w:rPr>
      <w:b/>
      <w:color w:val="FFFFFF"/>
    </w:rPr>
  </w:style>
  <w:style w:type="character" w:customStyle="1" w:styleId="Char30">
    <w:name w:val="纯文本 Char3"/>
    <w:uiPriority w:val="99"/>
    <w:semiHidden/>
    <w:rPr>
      <w:rFonts w:ascii="宋体" w:eastAsia="宋体" w:hAnsi="Courier New" w:cs="Courier New"/>
      <w:szCs w:val="21"/>
    </w:rPr>
  </w:style>
  <w:style w:type="character" w:styleId="afa">
    <w:name w:val="page number"/>
    <w:uiPriority w:val="99"/>
    <w:qFormat/>
    <w:rPr>
      <w:rFonts w:cs="Times New Roman"/>
    </w:rPr>
  </w:style>
  <w:style w:type="character" w:customStyle="1" w:styleId="afb">
    <w:name w:val="正文缩进 字符"/>
    <w:link w:val="afc"/>
    <w:qFormat/>
    <w:locked/>
    <w:rPr>
      <w:sz w:val="24"/>
    </w:rPr>
  </w:style>
  <w:style w:type="character" w:customStyle="1" w:styleId="10">
    <w:name w:val="标题 1 字符"/>
    <w:link w:val="1"/>
    <w:uiPriority w:val="9"/>
    <w:qFormat/>
    <w:locked/>
    <w:rsid w:val="00524C26"/>
    <w:rPr>
      <w:rFonts w:ascii="Times New Roman" w:hAnsi="Times New Roman"/>
      <w:b/>
      <w:kern w:val="44"/>
      <w:sz w:val="32"/>
    </w:rPr>
  </w:style>
  <w:style w:type="character" w:customStyle="1" w:styleId="Char25">
    <w:name w:val="正文文本缩进 Char2"/>
    <w:uiPriority w:val="99"/>
    <w:semiHidden/>
    <w:rPr>
      <w:rFonts w:ascii="Times New Roman" w:eastAsia="宋体" w:hAnsi="Times New Roman" w:cs="Times New Roman"/>
      <w:szCs w:val="24"/>
    </w:rPr>
  </w:style>
  <w:style w:type="character" w:customStyle="1" w:styleId="afd">
    <w:name w:val="标题 字符"/>
    <w:link w:val="afe"/>
    <w:uiPriority w:val="10"/>
    <w:qFormat/>
    <w:locked/>
    <w:rPr>
      <w:rFonts w:ascii="Cambria" w:eastAsia="宋体" w:hAnsi="Cambria" w:cs="Times New Roman"/>
      <w:b/>
      <w:sz w:val="32"/>
    </w:rPr>
  </w:style>
  <w:style w:type="character" w:customStyle="1" w:styleId="Char10">
    <w:name w:val="纯文本 Char1"/>
    <w:rPr>
      <w:rFonts w:ascii="宋体" w:eastAsia="宋体" w:hAnsi="Courier New"/>
      <w:sz w:val="21"/>
    </w:rPr>
  </w:style>
  <w:style w:type="character" w:customStyle="1" w:styleId="2Char20">
    <w:name w:val="正文文本缩进 2 Char2"/>
    <w:uiPriority w:val="99"/>
    <w:semiHidden/>
    <w:rPr>
      <w:rFonts w:ascii="Times New Roman" w:eastAsia="宋体" w:hAnsi="Times New Roman" w:cs="Times New Roman"/>
      <w:szCs w:val="24"/>
    </w:rPr>
  </w:style>
  <w:style w:type="character" w:customStyle="1" w:styleId="Char8">
    <w:name w:val="文档结构图 Char"/>
    <w:locked/>
    <w:rPr>
      <w:rFonts w:ascii="宋体" w:hAnsi="Times New Roman"/>
      <w:sz w:val="18"/>
    </w:rPr>
  </w:style>
  <w:style w:type="character" w:customStyle="1" w:styleId="aff">
    <w:name w:val="纯文本 字符"/>
    <w:qFormat/>
    <w:rPr>
      <w:rFonts w:ascii="宋体" w:hAnsi="Courier New" w:cs="Courier New"/>
    </w:rPr>
  </w:style>
  <w:style w:type="character" w:customStyle="1" w:styleId="aff0">
    <w:name w:val="批注框文本 字符"/>
    <w:link w:val="aff1"/>
    <w:uiPriority w:val="99"/>
    <w:qFormat/>
    <w:locked/>
    <w:rPr>
      <w:rFonts w:ascii="Times New Roman" w:eastAsia="宋体" w:hAnsi="Times New Roman" w:cs="Times New Roman"/>
      <w:sz w:val="18"/>
    </w:rPr>
  </w:style>
  <w:style w:type="character" w:customStyle="1" w:styleId="aff2">
    <w:name w:val="页脚 字符"/>
    <w:uiPriority w:val="99"/>
    <w:qFormat/>
  </w:style>
  <w:style w:type="character" w:customStyle="1" w:styleId="3Char0">
    <w:name w:val="正文文本缩进 3 Char"/>
    <w:qFormat/>
    <w:rPr>
      <w:rFonts w:ascii="Times New Roman" w:eastAsia="宋体" w:hAnsi="Times New Roman"/>
      <w:sz w:val="24"/>
    </w:rPr>
  </w:style>
  <w:style w:type="character" w:customStyle="1" w:styleId="20">
    <w:name w:val="标题 2 字符"/>
    <w:link w:val="2"/>
    <w:uiPriority w:val="9"/>
    <w:qFormat/>
    <w:locked/>
    <w:rsid w:val="00524C26"/>
    <w:rPr>
      <w:rFonts w:ascii="Times New Roman" w:hAnsi="Times New Roman"/>
      <w:b/>
      <w:sz w:val="30"/>
    </w:rPr>
  </w:style>
  <w:style w:type="character" w:customStyle="1" w:styleId="14">
    <w:name w:val="页脚 字符1"/>
    <w:uiPriority w:val="99"/>
    <w:qFormat/>
    <w:rPr>
      <w:sz w:val="18"/>
      <w:szCs w:val="18"/>
    </w:rPr>
  </w:style>
  <w:style w:type="character" w:customStyle="1" w:styleId="aff3">
    <w:name w:val="批注主题 字符"/>
    <w:link w:val="aff4"/>
    <w:uiPriority w:val="99"/>
    <w:qFormat/>
    <w:locked/>
    <w:rPr>
      <w:rFonts w:ascii="Times New Roman" w:eastAsia="宋体" w:hAnsi="Times New Roman" w:cs="Times New Roman"/>
      <w:b/>
      <w:sz w:val="24"/>
    </w:rPr>
  </w:style>
  <w:style w:type="character" w:customStyle="1" w:styleId="font01">
    <w:name w:val="font01"/>
    <w:uiPriority w:val="99"/>
    <w:rPr>
      <w:rFonts w:ascii="宋体" w:eastAsia="宋体" w:hAnsi="宋体"/>
      <w:b/>
      <w:color w:val="000000"/>
      <w:sz w:val="22"/>
      <w:u w:val="single"/>
    </w:rPr>
  </w:style>
  <w:style w:type="character" w:customStyle="1" w:styleId="font31">
    <w:name w:val="font31"/>
    <w:uiPriority w:val="99"/>
    <w:rPr>
      <w:rFonts w:ascii="宋体" w:eastAsia="宋体" w:hAnsi="宋体"/>
      <w:color w:val="000000"/>
      <w:sz w:val="28"/>
      <w:u w:val="none"/>
    </w:rPr>
  </w:style>
  <w:style w:type="character" w:customStyle="1" w:styleId="on">
    <w:name w:val="on"/>
    <w:uiPriority w:val="99"/>
    <w:rPr>
      <w:color w:val="FFFFFF"/>
    </w:rPr>
  </w:style>
  <w:style w:type="character" w:customStyle="1" w:styleId="Char9">
    <w:name w:val="正文文本缩进 Char"/>
    <w:qFormat/>
    <w:rPr>
      <w:rFonts w:ascii="Times New Roman" w:eastAsia="宋体" w:hAnsi="Times New Roman"/>
      <w:sz w:val="24"/>
    </w:rPr>
  </w:style>
  <w:style w:type="character" w:customStyle="1" w:styleId="cur2">
    <w:name w:val="cur2"/>
    <w:uiPriority w:val="99"/>
    <w:rPr>
      <w:b/>
      <w:color w:val="FFFFFF"/>
    </w:rPr>
  </w:style>
  <w:style w:type="character" w:customStyle="1" w:styleId="Chara">
    <w:name w:val="批注框文本 Char"/>
    <w:rPr>
      <w:rFonts w:ascii="Tahoma" w:eastAsia="宋体" w:hAnsi="Tahoma"/>
      <w:sz w:val="16"/>
    </w:rPr>
  </w:style>
  <w:style w:type="character" w:customStyle="1" w:styleId="2Char0">
    <w:name w:val="正文文本缩进 2 Char"/>
    <w:qFormat/>
    <w:rPr>
      <w:rFonts w:ascii="Times New Roman" w:eastAsia="宋体" w:hAnsi="Times New Roman"/>
      <w:sz w:val="24"/>
    </w:rPr>
  </w:style>
  <w:style w:type="paragraph" w:customStyle="1" w:styleId="ListParagraph1">
    <w:name w:val="List Paragraph1"/>
    <w:basedOn w:val="a2"/>
    <w:pPr>
      <w:widowControl/>
      <w:adjustRightInd w:val="0"/>
      <w:snapToGrid w:val="0"/>
      <w:spacing w:after="200"/>
      <w:ind w:firstLine="420"/>
    </w:pPr>
    <w:rPr>
      <w:rFonts w:ascii="Tahoma" w:eastAsia="微软雅黑" w:hAnsi="Tahoma"/>
      <w:kern w:val="0"/>
      <w:sz w:val="22"/>
      <w:szCs w:val="22"/>
    </w:rPr>
  </w:style>
  <w:style w:type="paragraph" w:customStyle="1" w:styleId="26">
    <w:name w:val="2"/>
    <w:basedOn w:val="a2"/>
    <w:pPr>
      <w:adjustRightInd w:val="0"/>
      <w:spacing w:line="420" w:lineRule="atLeast"/>
      <w:ind w:left="1134" w:hanging="227"/>
      <w:textAlignment w:val="baseline"/>
    </w:pPr>
    <w:rPr>
      <w:kern w:val="0"/>
      <w:szCs w:val="20"/>
    </w:rPr>
  </w:style>
  <w:style w:type="paragraph" w:styleId="afc">
    <w:name w:val="Normal Indent"/>
    <w:basedOn w:val="a2"/>
    <w:link w:val="afb"/>
    <w:qFormat/>
    <w:pPr>
      <w:spacing w:line="240" w:lineRule="auto"/>
      <w:ind w:firstLineChars="0" w:firstLine="0"/>
      <w:jc w:val="center"/>
    </w:pPr>
    <w:rPr>
      <w:kern w:val="0"/>
      <w:szCs w:val="20"/>
    </w:rPr>
  </w:style>
  <w:style w:type="paragraph" w:customStyle="1" w:styleId="15">
    <w:name w:val="普通(网站)1"/>
    <w:basedOn w:val="a2"/>
    <w:pPr>
      <w:widowControl/>
      <w:spacing w:before="100" w:beforeAutospacing="1" w:after="100" w:afterAutospacing="1"/>
    </w:pPr>
    <w:rPr>
      <w:rFonts w:ascii="宋体" w:hAnsi="宋体" w:cs="宋体"/>
      <w:kern w:val="0"/>
    </w:rPr>
  </w:style>
  <w:style w:type="paragraph" w:styleId="22">
    <w:name w:val="Body Text Indent 2"/>
    <w:basedOn w:val="a2"/>
    <w:link w:val="21"/>
    <w:uiPriority w:val="99"/>
    <w:qFormat/>
    <w:pPr>
      <w:ind w:leftChars="342" w:left="718" w:firstLineChars="225" w:firstLine="540"/>
    </w:pPr>
    <w:rPr>
      <w:kern w:val="0"/>
      <w:szCs w:val="20"/>
    </w:rPr>
  </w:style>
  <w:style w:type="paragraph" w:styleId="ad">
    <w:name w:val="Body Text Indent"/>
    <w:basedOn w:val="a2"/>
    <w:link w:val="ac"/>
    <w:uiPriority w:val="99"/>
    <w:qFormat/>
    <w:pPr>
      <w:spacing w:after="120"/>
      <w:ind w:leftChars="200" w:left="420"/>
    </w:pPr>
    <w:rPr>
      <w:kern w:val="0"/>
      <w:szCs w:val="20"/>
    </w:rPr>
  </w:style>
  <w:style w:type="paragraph" w:customStyle="1" w:styleId="KK">
    <w:name w:val="KK"/>
    <w:basedOn w:val="XXXX2"/>
    <w:pPr>
      <w:ind w:firstLineChars="50" w:firstLine="50"/>
    </w:pPr>
  </w:style>
  <w:style w:type="paragraph" w:customStyle="1" w:styleId="s46">
    <w:name w:val="s46"/>
    <w:basedOn w:val="a2"/>
    <w:pPr>
      <w:widowControl/>
      <w:spacing w:before="100" w:beforeAutospacing="1" w:after="100" w:afterAutospacing="1"/>
    </w:pPr>
    <w:rPr>
      <w:rFonts w:ascii="宋体" w:hAnsi="宋体" w:cs="宋体"/>
      <w:kern w:val="0"/>
    </w:rPr>
  </w:style>
  <w:style w:type="paragraph" w:customStyle="1" w:styleId="34">
    <w:name w:val="标题3"/>
    <w:basedOn w:val="30"/>
    <w:next w:val="30"/>
    <w:rPr>
      <w:rFonts w:ascii="宋体" w:hAnsi="宋体"/>
      <w:b w:val="0"/>
      <w:szCs w:val="28"/>
    </w:rPr>
  </w:style>
  <w:style w:type="paragraph" w:customStyle="1" w:styleId="a0">
    <w:name w:val="三级标题"/>
    <w:basedOn w:val="a2"/>
    <w:next w:val="a2"/>
    <w:uiPriority w:val="99"/>
    <w:pPr>
      <w:numPr>
        <w:ilvl w:val="2"/>
        <w:numId w:val="1"/>
      </w:numPr>
      <w:outlineLvl w:val="3"/>
    </w:pPr>
    <w:rPr>
      <w:b/>
    </w:rPr>
  </w:style>
  <w:style w:type="paragraph" w:customStyle="1" w:styleId="35">
    <w:name w:val="列出段落3"/>
    <w:basedOn w:val="a2"/>
    <w:pPr>
      <w:ind w:firstLine="420"/>
    </w:pPr>
  </w:style>
  <w:style w:type="paragraph" w:customStyle="1" w:styleId="XXXX">
    <w:name w:val="XXXX"/>
    <w:basedOn w:val="a2"/>
    <w:pPr>
      <w:ind w:leftChars="270" w:left="567" w:firstLine="420"/>
    </w:pPr>
  </w:style>
  <w:style w:type="paragraph" w:styleId="af9">
    <w:name w:val="annotation text"/>
    <w:basedOn w:val="a2"/>
    <w:link w:val="af8"/>
    <w:uiPriority w:val="99"/>
    <w:qFormat/>
    <w:rPr>
      <w:kern w:val="0"/>
      <w:szCs w:val="20"/>
    </w:rPr>
  </w:style>
  <w:style w:type="paragraph" w:customStyle="1" w:styleId="16">
    <w:name w:val="样式1"/>
    <w:basedOn w:val="XXX"/>
    <w:link w:val="1CharChar"/>
    <w:qFormat/>
    <w:pPr>
      <w:ind w:firstLine="600"/>
    </w:pPr>
  </w:style>
  <w:style w:type="paragraph" w:styleId="TOC3">
    <w:name w:val="toc 3"/>
    <w:basedOn w:val="a2"/>
    <w:next w:val="a2"/>
    <w:uiPriority w:val="39"/>
    <w:qFormat/>
    <w:pPr>
      <w:widowControl/>
      <w:spacing w:beforeLines="50" w:afterLines="50" w:line="500" w:lineRule="exact"/>
    </w:pPr>
    <w:rPr>
      <w:rFonts w:eastAsia="楷体_GB2312"/>
      <w:kern w:val="0"/>
    </w:rPr>
  </w:style>
  <w:style w:type="paragraph" w:customStyle="1" w:styleId="51">
    <w:name w:val="样式5"/>
    <w:basedOn w:val="a2"/>
    <w:uiPriority w:val="99"/>
    <w:pPr>
      <w:snapToGrid w:val="0"/>
      <w:ind w:leftChars="100" w:left="280" w:firstLine="560"/>
    </w:pPr>
    <w:rPr>
      <w:rFonts w:ascii="Calibri" w:eastAsia="仿宋_GB2312" w:hAnsi="Calibri"/>
      <w:szCs w:val="22"/>
    </w:rPr>
  </w:style>
  <w:style w:type="paragraph" w:customStyle="1" w:styleId="Style2">
    <w:name w:val="_Style 2"/>
    <w:basedOn w:val="a2"/>
    <w:uiPriority w:val="34"/>
    <w:qFormat/>
    <w:pPr>
      <w:ind w:firstLine="420"/>
    </w:pPr>
  </w:style>
  <w:style w:type="paragraph" w:styleId="TOC2">
    <w:name w:val="toc 2"/>
    <w:basedOn w:val="a2"/>
    <w:next w:val="a2"/>
    <w:uiPriority w:val="39"/>
    <w:qFormat/>
    <w:pPr>
      <w:ind w:leftChars="200" w:left="420"/>
    </w:pPr>
  </w:style>
  <w:style w:type="paragraph" w:styleId="af5">
    <w:name w:val="footer"/>
    <w:basedOn w:val="a2"/>
    <w:link w:val="25"/>
    <w:uiPriority w:val="99"/>
    <w:qFormat/>
    <w:pPr>
      <w:tabs>
        <w:tab w:val="center" w:pos="4153"/>
        <w:tab w:val="right" w:pos="8306"/>
      </w:tabs>
      <w:snapToGrid w:val="0"/>
    </w:pPr>
    <w:rPr>
      <w:kern w:val="0"/>
      <w:sz w:val="18"/>
      <w:szCs w:val="20"/>
    </w:rPr>
  </w:style>
  <w:style w:type="paragraph" w:customStyle="1" w:styleId="ListParagraph2">
    <w:name w:val="List Paragraph2"/>
    <w:basedOn w:val="a2"/>
    <w:pPr>
      <w:ind w:firstLine="420"/>
    </w:pPr>
  </w:style>
  <w:style w:type="paragraph" w:styleId="aff4">
    <w:name w:val="annotation subject"/>
    <w:basedOn w:val="af9"/>
    <w:next w:val="af9"/>
    <w:link w:val="aff3"/>
    <w:uiPriority w:val="99"/>
    <w:qFormat/>
    <w:rPr>
      <w:b/>
    </w:rPr>
  </w:style>
  <w:style w:type="paragraph" w:styleId="TOC1">
    <w:name w:val="toc 1"/>
    <w:basedOn w:val="a2"/>
    <w:next w:val="a2"/>
    <w:uiPriority w:val="39"/>
    <w:qFormat/>
    <w:pPr>
      <w:tabs>
        <w:tab w:val="right" w:leader="dot" w:pos="8380"/>
      </w:tabs>
    </w:pPr>
    <w:rPr>
      <w:rFonts w:ascii="宋体" w:hAnsi="宋体"/>
      <w:b/>
    </w:rPr>
  </w:style>
  <w:style w:type="paragraph" w:customStyle="1" w:styleId="Default">
    <w:name w:val="Default"/>
    <w:pPr>
      <w:widowControl w:val="0"/>
      <w:autoSpaceDE w:val="0"/>
      <w:autoSpaceDN w:val="0"/>
      <w:adjustRightInd w:val="0"/>
    </w:pPr>
    <w:rPr>
      <w:rFonts w:ascii="宋体" w:hAnsi="宋体"/>
      <w:color w:val="000000"/>
      <w:sz w:val="24"/>
    </w:rPr>
  </w:style>
  <w:style w:type="paragraph" w:customStyle="1" w:styleId="s21">
    <w:name w:val="s21"/>
    <w:basedOn w:val="a2"/>
    <w:pPr>
      <w:widowControl/>
      <w:spacing w:before="100" w:beforeAutospacing="1" w:after="100" w:afterAutospacing="1"/>
    </w:pPr>
    <w:rPr>
      <w:rFonts w:ascii="宋体" w:hAnsi="宋体" w:cs="宋体"/>
      <w:kern w:val="0"/>
    </w:rPr>
  </w:style>
  <w:style w:type="paragraph" w:customStyle="1" w:styleId="XXXXX">
    <w:name w:val="XXXXX"/>
    <w:basedOn w:val="XXX"/>
    <w:pPr>
      <w:ind w:firstLineChars="200" w:firstLine="200"/>
    </w:pPr>
  </w:style>
  <w:style w:type="paragraph" w:customStyle="1" w:styleId="210">
    <w:name w:val="列出段落21"/>
    <w:basedOn w:val="a2"/>
    <w:uiPriority w:val="34"/>
    <w:qFormat/>
    <w:pPr>
      <w:spacing w:line="480" w:lineRule="auto"/>
      <w:ind w:firstLine="420"/>
    </w:pPr>
  </w:style>
  <w:style w:type="paragraph" w:customStyle="1" w:styleId="8">
    <w:name w:val="列出段落8"/>
    <w:basedOn w:val="a2"/>
    <w:uiPriority w:val="34"/>
    <w:qFormat/>
    <w:pPr>
      <w:ind w:firstLine="420"/>
    </w:pPr>
  </w:style>
  <w:style w:type="paragraph" w:customStyle="1" w:styleId="27">
    <w:name w:val="正文2"/>
    <w:qFormat/>
    <w:pPr>
      <w:jc w:val="both"/>
    </w:pPr>
    <w:rPr>
      <w:rFonts w:cs="宋体"/>
      <w:kern w:val="2"/>
      <w:sz w:val="21"/>
      <w:szCs w:val="21"/>
    </w:rPr>
  </w:style>
  <w:style w:type="paragraph" w:customStyle="1" w:styleId="XXXX2">
    <w:name w:val="样式 XXXX + 首行缩进:  2 字符"/>
    <w:basedOn w:val="XXXX"/>
    <w:pPr>
      <w:ind w:left="270" w:firstLineChars="150" w:firstLine="150"/>
    </w:pPr>
    <w:rPr>
      <w:rFonts w:cs="宋体"/>
      <w:szCs w:val="20"/>
    </w:rPr>
  </w:style>
  <w:style w:type="paragraph" w:styleId="aff5">
    <w:name w:val="Normal (Web)"/>
    <w:basedOn w:val="a2"/>
    <w:uiPriority w:val="99"/>
    <w:qFormat/>
    <w:pPr>
      <w:widowControl/>
      <w:spacing w:before="100" w:beforeAutospacing="1" w:after="100" w:afterAutospacing="1"/>
    </w:pPr>
    <w:rPr>
      <w:rFonts w:ascii="宋体" w:hAnsi="宋体" w:cs="宋体"/>
      <w:kern w:val="0"/>
    </w:rPr>
  </w:style>
  <w:style w:type="paragraph" w:customStyle="1" w:styleId="aff6">
    <w:name w:val="表头"/>
    <w:basedOn w:val="a2"/>
    <w:pPr>
      <w:adjustRightInd w:val="0"/>
      <w:spacing w:before="120" w:after="60" w:line="420" w:lineRule="atLeast"/>
      <w:textAlignment w:val="baseline"/>
    </w:pPr>
    <w:rPr>
      <w:rFonts w:ascii="黑体" w:eastAsia="黑体"/>
      <w:b/>
      <w:kern w:val="0"/>
      <w:szCs w:val="20"/>
    </w:rPr>
  </w:style>
  <w:style w:type="paragraph" w:styleId="af">
    <w:name w:val="Document Map"/>
    <w:basedOn w:val="a2"/>
    <w:link w:val="ae"/>
    <w:uiPriority w:val="99"/>
    <w:qFormat/>
    <w:rPr>
      <w:rFonts w:ascii="宋体"/>
      <w:kern w:val="0"/>
      <w:sz w:val="18"/>
      <w:szCs w:val="20"/>
    </w:rPr>
  </w:style>
  <w:style w:type="paragraph" w:customStyle="1" w:styleId="41">
    <w:name w:val="样式 标题 4 + 黑色"/>
    <w:basedOn w:val="4"/>
    <w:pPr>
      <w:keepNext w:val="0"/>
      <w:keepLines w:val="0"/>
      <w:widowControl/>
      <w:spacing w:after="200"/>
      <w:ind w:left="1980"/>
    </w:pPr>
    <w:rPr>
      <w:b w:val="0"/>
      <w:color w:val="000000"/>
      <w:sz w:val="21"/>
      <w:lang w:val="en-GB"/>
    </w:rPr>
  </w:style>
  <w:style w:type="paragraph" w:styleId="aff7">
    <w:name w:val="No Spacing"/>
    <w:uiPriority w:val="1"/>
    <w:qFormat/>
    <w:pPr>
      <w:widowControl w:val="0"/>
      <w:spacing w:line="360" w:lineRule="auto"/>
      <w:jc w:val="center"/>
    </w:pPr>
    <w:rPr>
      <w:kern w:val="2"/>
      <w:sz w:val="24"/>
      <w:szCs w:val="22"/>
    </w:rPr>
  </w:style>
  <w:style w:type="paragraph" w:customStyle="1" w:styleId="17">
    <w:name w:val="1"/>
    <w:basedOn w:val="a2"/>
    <w:next w:val="ab"/>
    <w:rPr>
      <w:rFonts w:ascii="宋体" w:hAnsi="Courier New"/>
      <w:szCs w:val="20"/>
    </w:rPr>
  </w:style>
  <w:style w:type="paragraph" w:customStyle="1" w:styleId="18">
    <w:name w:val="无间隔1"/>
    <w:basedOn w:val="a2"/>
    <w:uiPriority w:val="1"/>
    <w:qFormat/>
    <w:pPr>
      <w:spacing w:beforeLines="100" w:afterLines="100" w:line="560" w:lineRule="exact"/>
      <w:jc w:val="center"/>
    </w:pPr>
    <w:rPr>
      <w:rFonts w:eastAsia="仿宋"/>
      <w:b/>
      <w:sz w:val="48"/>
      <w:szCs w:val="22"/>
    </w:rPr>
  </w:style>
  <w:style w:type="paragraph" w:customStyle="1" w:styleId="reader-word-layer">
    <w:name w:val="reader-word-layer"/>
    <w:basedOn w:val="a2"/>
    <w:pPr>
      <w:widowControl/>
      <w:spacing w:before="100" w:beforeAutospacing="1" w:after="100" w:afterAutospacing="1"/>
    </w:pPr>
    <w:rPr>
      <w:rFonts w:ascii="宋体" w:hAnsi="宋体" w:cs="宋体"/>
      <w:kern w:val="0"/>
    </w:rPr>
  </w:style>
  <w:style w:type="paragraph" w:customStyle="1" w:styleId="315">
    <w:name w:val="样式 标题 3 + 宋体 行距: 1.5 倍行距"/>
    <w:basedOn w:val="30"/>
    <w:pPr>
      <w:keepNext w:val="0"/>
      <w:keepLines w:val="0"/>
      <w:widowControl/>
      <w:spacing w:after="200"/>
      <w:ind w:left="180"/>
    </w:pPr>
    <w:rPr>
      <w:rFonts w:ascii="宋体" w:hAnsi="宋体"/>
      <w:b w:val="0"/>
      <w:sz w:val="21"/>
      <w:lang w:val="en-GB"/>
    </w:rPr>
  </w:style>
  <w:style w:type="paragraph" w:customStyle="1" w:styleId="19">
    <w:name w:val="列出段落1"/>
    <w:basedOn w:val="a2"/>
    <w:pPr>
      <w:ind w:firstLine="420"/>
    </w:pPr>
  </w:style>
  <w:style w:type="paragraph" w:styleId="af2">
    <w:name w:val="Date"/>
    <w:basedOn w:val="a2"/>
    <w:next w:val="a2"/>
    <w:link w:val="af1"/>
    <w:uiPriority w:val="99"/>
    <w:qFormat/>
    <w:pPr>
      <w:ind w:leftChars="2500" w:left="100"/>
    </w:pPr>
    <w:rPr>
      <w:kern w:val="0"/>
      <w:szCs w:val="20"/>
    </w:rPr>
  </w:style>
  <w:style w:type="paragraph" w:styleId="afe">
    <w:name w:val="Title"/>
    <w:basedOn w:val="a2"/>
    <w:link w:val="afd"/>
    <w:uiPriority w:val="10"/>
    <w:qFormat/>
    <w:pPr>
      <w:adjustRightInd w:val="0"/>
      <w:snapToGrid w:val="0"/>
      <w:jc w:val="center"/>
      <w:outlineLvl w:val="0"/>
    </w:pPr>
    <w:rPr>
      <w:rFonts w:ascii="Cambria" w:hAnsi="Cambria"/>
      <w:b/>
      <w:kern w:val="0"/>
      <w:sz w:val="32"/>
      <w:szCs w:val="20"/>
    </w:rPr>
  </w:style>
  <w:style w:type="paragraph" w:styleId="24">
    <w:name w:val="Body Text 2"/>
    <w:basedOn w:val="a2"/>
    <w:link w:val="23"/>
    <w:uiPriority w:val="99"/>
    <w:qFormat/>
    <w:rPr>
      <w:kern w:val="0"/>
      <w:szCs w:val="20"/>
    </w:rPr>
  </w:style>
  <w:style w:type="paragraph" w:styleId="af4">
    <w:name w:val="Body Text"/>
    <w:basedOn w:val="a2"/>
    <w:link w:val="af3"/>
    <w:uiPriority w:val="99"/>
    <w:qFormat/>
    <w:pPr>
      <w:widowControl/>
    </w:pPr>
    <w:rPr>
      <w:kern w:val="0"/>
      <w:szCs w:val="20"/>
    </w:rPr>
  </w:style>
  <w:style w:type="paragraph" w:customStyle="1" w:styleId="s7">
    <w:name w:val="s7"/>
    <w:basedOn w:val="a2"/>
    <w:pPr>
      <w:widowControl/>
      <w:spacing w:before="100" w:beforeAutospacing="1" w:after="100" w:afterAutospacing="1"/>
    </w:pPr>
    <w:rPr>
      <w:rFonts w:ascii="宋体" w:hAnsi="宋体" w:cs="宋体"/>
      <w:kern w:val="0"/>
    </w:rPr>
  </w:style>
  <w:style w:type="paragraph" w:customStyle="1" w:styleId="6">
    <w:name w:val="列出段落6"/>
    <w:basedOn w:val="a2"/>
    <w:pPr>
      <w:ind w:firstLine="420"/>
    </w:pPr>
  </w:style>
  <w:style w:type="paragraph" w:customStyle="1" w:styleId="XXX">
    <w:name w:val="XXX"/>
    <w:basedOn w:val="a2"/>
    <w:pPr>
      <w:ind w:firstLineChars="250" w:firstLine="250"/>
    </w:pPr>
  </w:style>
  <w:style w:type="paragraph" w:customStyle="1" w:styleId="110">
    <w:name w:val="列出段落11"/>
    <w:basedOn w:val="a2"/>
    <w:uiPriority w:val="34"/>
    <w:qFormat/>
    <w:pPr>
      <w:ind w:firstLine="420"/>
    </w:pPr>
  </w:style>
  <w:style w:type="paragraph" w:styleId="ab">
    <w:name w:val="Plain Text"/>
    <w:basedOn w:val="a2"/>
    <w:link w:val="13"/>
    <w:qFormat/>
    <w:rPr>
      <w:rFonts w:ascii="宋体" w:hAnsi="Courier New"/>
      <w:kern w:val="0"/>
      <w:sz w:val="21"/>
      <w:szCs w:val="20"/>
    </w:rPr>
  </w:style>
  <w:style w:type="paragraph" w:styleId="33">
    <w:name w:val="Body Text Indent 3"/>
    <w:basedOn w:val="a2"/>
    <w:link w:val="32"/>
    <w:uiPriority w:val="99"/>
    <w:qFormat/>
    <w:pPr>
      <w:ind w:left="1485" w:firstLineChars="356" w:firstLine="854"/>
    </w:pPr>
    <w:rPr>
      <w:kern w:val="0"/>
      <w:sz w:val="16"/>
      <w:szCs w:val="20"/>
    </w:rPr>
  </w:style>
  <w:style w:type="paragraph" w:customStyle="1" w:styleId="a1">
    <w:name w:val="四级标题"/>
    <w:basedOn w:val="a2"/>
    <w:next w:val="a2"/>
    <w:uiPriority w:val="99"/>
    <w:pPr>
      <w:numPr>
        <w:ilvl w:val="3"/>
        <w:numId w:val="1"/>
      </w:numPr>
      <w:outlineLvl w:val="4"/>
    </w:pPr>
  </w:style>
  <w:style w:type="paragraph" w:customStyle="1" w:styleId="aff8">
    <w:name w:val="样式"/>
    <w:pPr>
      <w:widowControl w:val="0"/>
      <w:autoSpaceDE w:val="0"/>
      <w:autoSpaceDN w:val="0"/>
      <w:adjustRightInd w:val="0"/>
    </w:pPr>
    <w:rPr>
      <w:rFonts w:ascii="宋体" w:hAnsi="宋体" w:cs="宋体"/>
      <w:sz w:val="24"/>
      <w:szCs w:val="24"/>
    </w:rPr>
  </w:style>
  <w:style w:type="paragraph" w:styleId="aff1">
    <w:name w:val="Balloon Text"/>
    <w:basedOn w:val="a2"/>
    <w:link w:val="aff0"/>
    <w:uiPriority w:val="99"/>
    <w:qFormat/>
    <w:rPr>
      <w:kern w:val="0"/>
      <w:sz w:val="18"/>
      <w:szCs w:val="20"/>
    </w:rPr>
  </w:style>
  <w:style w:type="paragraph" w:customStyle="1" w:styleId="28">
    <w:name w:val="样式2"/>
    <w:basedOn w:val="35"/>
    <w:pPr>
      <w:spacing w:beforeLines="50"/>
      <w:ind w:firstLineChars="0" w:firstLine="0"/>
      <w:jc w:val="center"/>
    </w:pPr>
    <w:rPr>
      <w:rFonts w:ascii="宋体" w:hAnsi="宋体"/>
      <w:b/>
      <w:sz w:val="28"/>
      <w:szCs w:val="28"/>
    </w:rPr>
  </w:style>
  <w:style w:type="paragraph" w:customStyle="1" w:styleId="29">
    <w:name w:val="列出段落2"/>
    <w:basedOn w:val="a2"/>
    <w:pPr>
      <w:spacing w:line="480" w:lineRule="auto"/>
      <w:ind w:firstLine="420"/>
    </w:pPr>
  </w:style>
  <w:style w:type="paragraph" w:customStyle="1" w:styleId="2a">
    <w:name w:val="标题2"/>
    <w:basedOn w:val="2"/>
    <w:next w:val="2"/>
    <w:rPr>
      <w:rFonts w:ascii="宋体" w:eastAsia="黑体" w:hAnsi="宋体"/>
    </w:rPr>
  </w:style>
  <w:style w:type="paragraph" w:customStyle="1" w:styleId="52">
    <w:name w:val="列出段落5"/>
    <w:basedOn w:val="a2"/>
    <w:uiPriority w:val="99"/>
    <w:qFormat/>
    <w:pPr>
      <w:ind w:firstLine="420"/>
    </w:pPr>
  </w:style>
  <w:style w:type="paragraph" w:customStyle="1" w:styleId="TOC10">
    <w:name w:val="TOC 标题1"/>
    <w:basedOn w:val="1"/>
    <w:next w:val="a2"/>
    <w:pPr>
      <w:spacing w:before="480" w:line="276" w:lineRule="auto"/>
      <w:jc w:val="left"/>
      <w:outlineLvl w:val="9"/>
    </w:pPr>
    <w:rPr>
      <w:rFonts w:ascii="Cambria" w:hAnsi="Cambria"/>
      <w:color w:val="365F91"/>
      <w:kern w:val="0"/>
      <w:sz w:val="28"/>
      <w:szCs w:val="28"/>
    </w:rPr>
  </w:style>
  <w:style w:type="paragraph" w:styleId="a6">
    <w:name w:val="header"/>
    <w:basedOn w:val="a2"/>
    <w:link w:val="11"/>
    <w:uiPriority w:val="99"/>
    <w:qFormat/>
    <w:pPr>
      <w:pBdr>
        <w:bottom w:val="single" w:sz="6" w:space="1" w:color="auto"/>
      </w:pBdr>
      <w:tabs>
        <w:tab w:val="center" w:pos="4153"/>
        <w:tab w:val="right" w:pos="8306"/>
      </w:tabs>
      <w:snapToGrid w:val="0"/>
      <w:jc w:val="center"/>
    </w:pPr>
    <w:rPr>
      <w:kern w:val="0"/>
      <w:sz w:val="18"/>
      <w:szCs w:val="20"/>
    </w:rPr>
  </w:style>
  <w:style w:type="paragraph" w:customStyle="1" w:styleId="3">
    <w:name w:val="3级标题"/>
    <w:basedOn w:val="19"/>
    <w:link w:val="3Char"/>
    <w:pPr>
      <w:keepLines/>
      <w:widowControl/>
      <w:numPr>
        <w:ilvl w:val="2"/>
        <w:numId w:val="2"/>
      </w:numPr>
      <w:spacing w:before="120" w:after="120"/>
      <w:ind w:firstLineChars="0" w:firstLine="0"/>
      <w:outlineLvl w:val="2"/>
    </w:pPr>
    <w:rPr>
      <w:b/>
      <w:kern w:val="0"/>
      <w:sz w:val="36"/>
      <w:szCs w:val="20"/>
      <w:lang w:eastAsia="en-US"/>
    </w:rPr>
  </w:style>
  <w:style w:type="paragraph" w:customStyle="1" w:styleId="a">
    <w:name w:val="二级标题"/>
    <w:basedOn w:val="a2"/>
    <w:next w:val="a2"/>
    <w:uiPriority w:val="99"/>
    <w:pPr>
      <w:numPr>
        <w:ilvl w:val="1"/>
        <w:numId w:val="1"/>
      </w:numPr>
      <w:outlineLvl w:val="2"/>
    </w:pPr>
    <w:rPr>
      <w:b/>
    </w:rPr>
  </w:style>
  <w:style w:type="paragraph" w:customStyle="1" w:styleId="42">
    <w:name w:val="列出段落4"/>
    <w:basedOn w:val="a2"/>
    <w:uiPriority w:val="99"/>
    <w:qFormat/>
    <w:pPr>
      <w:ind w:firstLine="420"/>
    </w:pPr>
  </w:style>
  <w:style w:type="paragraph" w:customStyle="1" w:styleId="aff9">
    <w:name w:val="表中"/>
    <w:basedOn w:val="a2"/>
    <w:uiPriority w:val="99"/>
    <w:qFormat/>
    <w:pPr>
      <w:adjustRightInd w:val="0"/>
      <w:spacing w:line="360" w:lineRule="atLeast"/>
      <w:jc w:val="center"/>
      <w:textAlignment w:val="baseline"/>
    </w:pPr>
    <w:rPr>
      <w:kern w:val="0"/>
      <w:szCs w:val="20"/>
    </w:rPr>
  </w:style>
  <w:style w:type="paragraph" w:customStyle="1" w:styleId="43">
    <w:name w:val="样式4"/>
    <w:basedOn w:val="a2"/>
    <w:pPr>
      <w:widowControl/>
      <w:autoSpaceDE w:val="0"/>
      <w:autoSpaceDN w:val="0"/>
      <w:adjustRightInd w:val="0"/>
      <w:spacing w:before="120"/>
      <w:ind w:firstLine="560"/>
    </w:pPr>
    <w:rPr>
      <w:rFonts w:ascii="宋体" w:hAnsi="宋体" w:cs="Calibri"/>
      <w:kern w:val="0"/>
      <w:sz w:val="28"/>
      <w:szCs w:val="28"/>
    </w:rPr>
  </w:style>
  <w:style w:type="paragraph" w:customStyle="1" w:styleId="36">
    <w:name w:val="样式 标题3 + 加粗"/>
    <w:basedOn w:val="34"/>
  </w:style>
  <w:style w:type="paragraph" w:customStyle="1" w:styleId="KK2705">
    <w:name w:val="样式 KK + 左侧:  2.7 字符 首行缩进:  0.5 字符"/>
    <w:basedOn w:val="KK"/>
    <w:pPr>
      <w:ind w:firstLineChars="0" w:firstLine="0"/>
    </w:pPr>
  </w:style>
  <w:style w:type="paragraph" w:customStyle="1" w:styleId="7">
    <w:name w:val="列出段落7"/>
    <w:basedOn w:val="a2"/>
    <w:uiPriority w:val="99"/>
    <w:pPr>
      <w:ind w:firstLine="420"/>
    </w:pPr>
  </w:style>
  <w:style w:type="table" w:styleId="affa">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引用 字符1"/>
    <w:link w:val="affb"/>
    <w:uiPriority w:val="99"/>
    <w:qFormat/>
    <w:rsid w:val="00C201B0"/>
    <w:rPr>
      <w:iCs/>
      <w:color w:val="404040"/>
      <w:kern w:val="2"/>
      <w:sz w:val="24"/>
      <w:szCs w:val="24"/>
    </w:rPr>
  </w:style>
  <w:style w:type="paragraph" w:styleId="affb">
    <w:name w:val="Quote"/>
    <w:basedOn w:val="a2"/>
    <w:next w:val="a2"/>
    <w:link w:val="1a"/>
    <w:uiPriority w:val="99"/>
    <w:qFormat/>
    <w:rsid w:val="00C201B0"/>
    <w:pPr>
      <w:spacing w:line="240" w:lineRule="auto"/>
      <w:ind w:firstLineChars="0" w:firstLine="0"/>
      <w:jc w:val="center"/>
    </w:pPr>
    <w:rPr>
      <w:rFonts w:ascii="Calibri" w:hAnsi="Calibri"/>
      <w:iCs/>
      <w:color w:val="404040"/>
    </w:rPr>
  </w:style>
  <w:style w:type="character" w:customStyle="1" w:styleId="affc">
    <w:name w:val="引用 字符"/>
    <w:aliases w:val="表格 字符"/>
    <w:uiPriority w:val="99"/>
    <w:rsid w:val="00C201B0"/>
    <w:rPr>
      <w:rFonts w:ascii="Times New Roman" w:hAnsi="Times New Roman"/>
      <w:i/>
      <w:iCs/>
      <w:color w:val="404040"/>
      <w:kern w:val="2"/>
      <w:sz w:val="24"/>
      <w:szCs w:val="24"/>
    </w:rPr>
  </w:style>
  <w:style w:type="paragraph" w:styleId="affd">
    <w:name w:val="Revision"/>
    <w:hidden/>
    <w:uiPriority w:val="99"/>
    <w:unhideWhenUsed/>
    <w:rsid w:val="00C17625"/>
    <w:rPr>
      <w:rFonts w:ascii="Times New Roman" w:hAnsi="Times New Roman"/>
      <w:kern w:val="2"/>
      <w:sz w:val="24"/>
      <w:szCs w:val="24"/>
    </w:rPr>
  </w:style>
  <w:style w:type="numbering" w:customStyle="1" w:styleId="1b">
    <w:name w:val="无列表1"/>
    <w:next w:val="a5"/>
    <w:uiPriority w:val="99"/>
    <w:semiHidden/>
    <w:unhideWhenUsed/>
    <w:rsid w:val="007759C8"/>
  </w:style>
  <w:style w:type="character" w:customStyle="1" w:styleId="310">
    <w:name w:val="标题 3 字符1"/>
    <w:uiPriority w:val="9"/>
    <w:qFormat/>
    <w:rsid w:val="007759C8"/>
    <w:rPr>
      <w:rFonts w:ascii="宋体" w:hAnsi="宋体" w:cs="宋体"/>
      <w:b/>
      <w:kern w:val="2"/>
      <w:sz w:val="28"/>
      <w:szCs w:val="32"/>
    </w:rPr>
  </w:style>
  <w:style w:type="character" w:customStyle="1" w:styleId="111">
    <w:name w:val="标题 1 字符1"/>
    <w:uiPriority w:val="9"/>
    <w:qFormat/>
    <w:rsid w:val="007759C8"/>
    <w:rPr>
      <w:b/>
      <w:kern w:val="44"/>
      <w:sz w:val="36"/>
      <w:szCs w:val="44"/>
    </w:rPr>
  </w:style>
  <w:style w:type="character" w:customStyle="1" w:styleId="211">
    <w:name w:val="标题 2 字符1"/>
    <w:uiPriority w:val="9"/>
    <w:qFormat/>
    <w:rsid w:val="007759C8"/>
    <w:rPr>
      <w:b/>
      <w:kern w:val="2"/>
      <w:sz w:val="30"/>
      <w:szCs w:val="21"/>
    </w:rPr>
  </w:style>
  <w:style w:type="character" w:customStyle="1" w:styleId="Charb">
    <w:name w:val="表格 Char"/>
    <w:link w:val="affe"/>
    <w:qFormat/>
    <w:rsid w:val="007759C8"/>
    <w:rPr>
      <w:sz w:val="24"/>
    </w:rPr>
  </w:style>
  <w:style w:type="character" w:customStyle="1" w:styleId="1c">
    <w:name w:val="书籍标题1"/>
    <w:uiPriority w:val="33"/>
    <w:qFormat/>
    <w:rsid w:val="007759C8"/>
    <w:rPr>
      <w:b/>
      <w:bCs/>
      <w:smallCaps/>
      <w:spacing w:val="5"/>
    </w:rPr>
  </w:style>
  <w:style w:type="character" w:customStyle="1" w:styleId="-1">
    <w:name w:val="彩色网格 - 着色 1 字符"/>
    <w:link w:val="-11"/>
    <w:uiPriority w:val="29"/>
    <w:qFormat/>
    <w:rsid w:val="007759C8"/>
    <w:rPr>
      <w:b/>
      <w:iCs/>
      <w:color w:val="000000"/>
      <w:kern w:val="2"/>
      <w:sz w:val="21"/>
      <w:szCs w:val="22"/>
    </w:rPr>
  </w:style>
  <w:style w:type="paragraph" w:styleId="TOC5">
    <w:name w:val="toc 5"/>
    <w:basedOn w:val="a2"/>
    <w:next w:val="a2"/>
    <w:uiPriority w:val="39"/>
    <w:unhideWhenUsed/>
    <w:rsid w:val="007759C8"/>
    <w:pPr>
      <w:spacing w:line="240" w:lineRule="auto"/>
      <w:ind w:leftChars="800" w:left="1680" w:firstLineChars="0" w:firstLine="0"/>
      <w:jc w:val="both"/>
    </w:pPr>
    <w:rPr>
      <w:rFonts w:ascii="Calibri" w:hAnsi="Calibri"/>
      <w:szCs w:val="22"/>
    </w:rPr>
  </w:style>
  <w:style w:type="character" w:customStyle="1" w:styleId="1d">
    <w:name w:val="正文文本 字符1"/>
    <w:uiPriority w:val="99"/>
    <w:semiHidden/>
    <w:rsid w:val="007759C8"/>
    <w:rPr>
      <w:kern w:val="2"/>
      <w:sz w:val="24"/>
      <w:szCs w:val="21"/>
    </w:rPr>
  </w:style>
  <w:style w:type="character" w:customStyle="1" w:styleId="1e">
    <w:name w:val="批注框文本 字符1"/>
    <w:uiPriority w:val="99"/>
    <w:semiHidden/>
    <w:rsid w:val="007759C8"/>
    <w:rPr>
      <w:kern w:val="2"/>
      <w:sz w:val="18"/>
      <w:szCs w:val="18"/>
    </w:rPr>
  </w:style>
  <w:style w:type="character" w:customStyle="1" w:styleId="1f">
    <w:name w:val="批注文字 字符1"/>
    <w:uiPriority w:val="99"/>
    <w:semiHidden/>
    <w:rsid w:val="007759C8"/>
    <w:rPr>
      <w:kern w:val="2"/>
      <w:sz w:val="24"/>
      <w:szCs w:val="21"/>
    </w:rPr>
  </w:style>
  <w:style w:type="character" w:customStyle="1" w:styleId="1f0">
    <w:name w:val="文档结构图 字符1"/>
    <w:uiPriority w:val="99"/>
    <w:semiHidden/>
    <w:rsid w:val="007759C8"/>
    <w:rPr>
      <w:rFonts w:ascii="Microsoft YaHei UI" w:eastAsia="Microsoft YaHei UI"/>
      <w:kern w:val="2"/>
      <w:sz w:val="18"/>
      <w:szCs w:val="18"/>
    </w:rPr>
  </w:style>
  <w:style w:type="paragraph" w:styleId="TOC6">
    <w:name w:val="toc 6"/>
    <w:basedOn w:val="a2"/>
    <w:next w:val="a2"/>
    <w:uiPriority w:val="39"/>
    <w:unhideWhenUsed/>
    <w:rsid w:val="007759C8"/>
    <w:pPr>
      <w:spacing w:line="240" w:lineRule="auto"/>
      <w:ind w:leftChars="1000" w:left="2100" w:firstLineChars="0" w:firstLine="0"/>
      <w:jc w:val="both"/>
    </w:pPr>
    <w:rPr>
      <w:rFonts w:ascii="Calibri" w:hAnsi="Calibri"/>
      <w:szCs w:val="22"/>
    </w:rPr>
  </w:style>
  <w:style w:type="paragraph" w:styleId="TOC9">
    <w:name w:val="toc 9"/>
    <w:basedOn w:val="a2"/>
    <w:next w:val="a2"/>
    <w:uiPriority w:val="39"/>
    <w:unhideWhenUsed/>
    <w:rsid w:val="007759C8"/>
    <w:pPr>
      <w:spacing w:line="240" w:lineRule="auto"/>
      <w:ind w:leftChars="1600" w:left="3360" w:firstLineChars="0" w:firstLine="0"/>
      <w:jc w:val="both"/>
    </w:pPr>
    <w:rPr>
      <w:rFonts w:ascii="Calibri" w:hAnsi="Calibri"/>
      <w:szCs w:val="22"/>
    </w:rPr>
  </w:style>
  <w:style w:type="paragraph" w:styleId="TOC8">
    <w:name w:val="toc 8"/>
    <w:basedOn w:val="a2"/>
    <w:next w:val="a2"/>
    <w:uiPriority w:val="39"/>
    <w:unhideWhenUsed/>
    <w:rsid w:val="007759C8"/>
    <w:pPr>
      <w:spacing w:line="240" w:lineRule="auto"/>
      <w:ind w:leftChars="1400" w:left="2940" w:firstLineChars="0" w:firstLine="0"/>
      <w:jc w:val="both"/>
    </w:pPr>
    <w:rPr>
      <w:rFonts w:ascii="Calibri" w:hAnsi="Calibri"/>
      <w:szCs w:val="22"/>
    </w:rPr>
  </w:style>
  <w:style w:type="paragraph" w:styleId="TOC7">
    <w:name w:val="toc 7"/>
    <w:basedOn w:val="a2"/>
    <w:next w:val="a2"/>
    <w:uiPriority w:val="39"/>
    <w:unhideWhenUsed/>
    <w:rsid w:val="007759C8"/>
    <w:pPr>
      <w:spacing w:line="240" w:lineRule="auto"/>
      <w:ind w:leftChars="1200" w:left="2520" w:firstLineChars="0" w:firstLine="0"/>
      <w:jc w:val="both"/>
    </w:pPr>
    <w:rPr>
      <w:rFonts w:ascii="Calibri" w:hAnsi="Calibri"/>
      <w:szCs w:val="22"/>
    </w:rPr>
  </w:style>
  <w:style w:type="paragraph" w:styleId="TOC4">
    <w:name w:val="toc 4"/>
    <w:basedOn w:val="a2"/>
    <w:next w:val="a2"/>
    <w:uiPriority w:val="39"/>
    <w:unhideWhenUsed/>
    <w:rsid w:val="007759C8"/>
    <w:pPr>
      <w:spacing w:line="240" w:lineRule="auto"/>
      <w:ind w:leftChars="600" w:left="1260" w:firstLineChars="0" w:firstLine="0"/>
      <w:jc w:val="both"/>
    </w:pPr>
    <w:rPr>
      <w:rFonts w:ascii="Calibri" w:hAnsi="Calibri"/>
      <w:szCs w:val="22"/>
    </w:rPr>
  </w:style>
  <w:style w:type="character" w:customStyle="1" w:styleId="1f1">
    <w:name w:val="批注主题 字符1"/>
    <w:uiPriority w:val="99"/>
    <w:semiHidden/>
    <w:rsid w:val="007759C8"/>
    <w:rPr>
      <w:b/>
      <w:bCs/>
      <w:kern w:val="2"/>
      <w:sz w:val="24"/>
      <w:szCs w:val="21"/>
    </w:rPr>
  </w:style>
  <w:style w:type="character" w:customStyle="1" w:styleId="1f2">
    <w:name w:val="标题 字符1"/>
    <w:uiPriority w:val="10"/>
    <w:rsid w:val="007759C8"/>
    <w:rPr>
      <w:rFonts w:ascii="等线 Light" w:eastAsia="等线 Light" w:hAnsi="等线 Light" w:cs="Times New Roman"/>
      <w:b/>
      <w:bCs/>
      <w:kern w:val="2"/>
      <w:sz w:val="32"/>
      <w:szCs w:val="32"/>
    </w:rPr>
  </w:style>
  <w:style w:type="paragraph" w:customStyle="1" w:styleId="212">
    <w:name w:val="中等深浅网格 21"/>
    <w:uiPriority w:val="1"/>
    <w:rsid w:val="007759C8"/>
    <w:pPr>
      <w:widowControl w:val="0"/>
      <w:jc w:val="center"/>
    </w:pPr>
    <w:rPr>
      <w:kern w:val="2"/>
      <w:sz w:val="24"/>
      <w:szCs w:val="22"/>
    </w:rPr>
  </w:style>
  <w:style w:type="paragraph" w:customStyle="1" w:styleId="-12">
    <w:name w:val="彩色网格 - 着色 12"/>
    <w:basedOn w:val="a2"/>
    <w:next w:val="a2"/>
    <w:uiPriority w:val="29"/>
    <w:qFormat/>
    <w:rsid w:val="007759C8"/>
    <w:pPr>
      <w:spacing w:line="240" w:lineRule="auto"/>
      <w:ind w:firstLineChars="0" w:firstLine="0"/>
      <w:jc w:val="center"/>
    </w:pPr>
    <w:rPr>
      <w:b/>
      <w:iCs/>
      <w:color w:val="000000"/>
      <w:sz w:val="21"/>
      <w:szCs w:val="21"/>
      <w:lang w:val="zh-CN"/>
    </w:rPr>
  </w:style>
  <w:style w:type="paragraph" w:customStyle="1" w:styleId="cucd-0">
    <w:name w:val="cucd-0"/>
    <w:basedOn w:val="a2"/>
    <w:rsid w:val="007759C8"/>
    <w:pPr>
      <w:widowControl/>
      <w:ind w:firstLine="480"/>
    </w:pPr>
  </w:style>
  <w:style w:type="paragraph" w:customStyle="1" w:styleId="afff">
    <w:name w:val="缩进"/>
    <w:basedOn w:val="a2"/>
    <w:rsid w:val="007759C8"/>
    <w:pPr>
      <w:spacing w:line="480" w:lineRule="exact"/>
      <w:ind w:firstLine="480"/>
    </w:pPr>
    <w:rPr>
      <w:rFonts w:ascii="宋体" w:eastAsia="仿宋_GB2312" w:hAnsi="宋体"/>
      <w:b/>
      <w:bCs/>
      <w:color w:val="000000"/>
    </w:rPr>
  </w:style>
  <w:style w:type="paragraph" w:customStyle="1" w:styleId="-11">
    <w:name w:val="彩色网格 - 着色 11"/>
    <w:basedOn w:val="a2"/>
    <w:next w:val="a2"/>
    <w:link w:val="-1"/>
    <w:uiPriority w:val="29"/>
    <w:qFormat/>
    <w:rsid w:val="007759C8"/>
    <w:pPr>
      <w:spacing w:line="240" w:lineRule="auto"/>
      <w:ind w:firstLineChars="0" w:firstLine="0"/>
      <w:jc w:val="center"/>
    </w:pPr>
    <w:rPr>
      <w:rFonts w:ascii="Calibri" w:hAnsi="Calibri"/>
      <w:b/>
      <w:iCs/>
      <w:color w:val="000000"/>
      <w:sz w:val="21"/>
      <w:szCs w:val="22"/>
    </w:rPr>
  </w:style>
  <w:style w:type="paragraph" w:customStyle="1" w:styleId="Charc">
    <w:name w:val="正文应用 Char"/>
    <w:basedOn w:val="a2"/>
    <w:rsid w:val="007759C8"/>
    <w:pPr>
      <w:jc w:val="both"/>
    </w:pPr>
  </w:style>
  <w:style w:type="paragraph" w:customStyle="1" w:styleId="37">
    <w:name w:val="正文3"/>
    <w:basedOn w:val="a2"/>
    <w:qFormat/>
    <w:rsid w:val="007759C8"/>
    <w:pPr>
      <w:widowControl/>
      <w:jc w:val="both"/>
    </w:pPr>
    <w:rPr>
      <w:sz w:val="21"/>
      <w:szCs w:val="21"/>
    </w:rPr>
  </w:style>
  <w:style w:type="paragraph" w:customStyle="1" w:styleId="affe">
    <w:name w:val="表格"/>
    <w:basedOn w:val="a2"/>
    <w:link w:val="Charb"/>
    <w:qFormat/>
    <w:rsid w:val="007759C8"/>
    <w:pPr>
      <w:ind w:firstLineChars="0" w:firstLine="0"/>
      <w:jc w:val="center"/>
    </w:pPr>
    <w:rPr>
      <w:rFonts w:ascii="Calibri" w:hAnsi="Calibri"/>
      <w:kern w:val="0"/>
      <w:szCs w:val="20"/>
    </w:rPr>
  </w:style>
  <w:style w:type="paragraph" w:styleId="afff0">
    <w:name w:val="List Paragraph"/>
    <w:basedOn w:val="a2"/>
    <w:link w:val="afff1"/>
    <w:qFormat/>
    <w:rsid w:val="007759C8"/>
    <w:pPr>
      <w:ind w:firstLine="420"/>
    </w:pPr>
    <w:rPr>
      <w:szCs w:val="22"/>
    </w:rPr>
  </w:style>
  <w:style w:type="paragraph" w:customStyle="1" w:styleId="2b">
    <w:name w:val="正文首行缩进  2字符"/>
    <w:basedOn w:val="a2"/>
    <w:rsid w:val="007759C8"/>
    <w:pPr>
      <w:ind w:firstLine="480"/>
      <w:jc w:val="both"/>
    </w:pPr>
  </w:style>
  <w:style w:type="paragraph" w:customStyle="1" w:styleId="CM64">
    <w:name w:val="CM64"/>
    <w:basedOn w:val="Default"/>
    <w:next w:val="Default"/>
    <w:uiPriority w:val="99"/>
    <w:unhideWhenUsed/>
    <w:qFormat/>
    <w:rsid w:val="007759C8"/>
    <w:pPr>
      <w:spacing w:after="108"/>
    </w:pPr>
    <w:rPr>
      <w:rFonts w:ascii="仿宋" w:eastAsia="仿宋" w:hAnsi="仿宋" w:hint="eastAsia"/>
      <w:szCs w:val="22"/>
    </w:rPr>
  </w:style>
  <w:style w:type="table" w:customStyle="1" w:styleId="38">
    <w:name w:val="网格型3"/>
    <w:basedOn w:val="a4"/>
    <w:uiPriority w:val="59"/>
    <w:qFormat/>
    <w:rsid w:val="007759C8"/>
    <w:rPr>
      <w:rFonts w:ascii="Times New Roman" w:hAnsi="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7759C8"/>
    <w:pPr>
      <w:widowControl w:val="0"/>
    </w:pPr>
    <w:rPr>
      <w:rFonts w:ascii="Times New Roman" w:hAnsi="Times New Roman"/>
      <w:sz w:val="22"/>
      <w:szCs w:val="22"/>
      <w:lang w:eastAsia="en-US"/>
    </w:rPr>
    <w:tblPr>
      <w:tblCellMar>
        <w:top w:w="0" w:type="dxa"/>
        <w:left w:w="0" w:type="dxa"/>
        <w:bottom w:w="0" w:type="dxa"/>
        <w:right w:w="0" w:type="dxa"/>
      </w:tblCellMar>
    </w:tblPr>
  </w:style>
  <w:style w:type="table" w:customStyle="1" w:styleId="44">
    <w:name w:val="网格型4"/>
    <w:basedOn w:val="a4"/>
    <w:uiPriority w:val="39"/>
    <w:qFormat/>
    <w:rsid w:val="007759C8"/>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网格型1"/>
    <w:basedOn w:val="a4"/>
    <w:next w:val="affa"/>
    <w:uiPriority w:val="99"/>
    <w:qFormat/>
    <w:rsid w:val="007759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4"/>
    <w:uiPriority w:val="39"/>
    <w:qFormat/>
    <w:rsid w:val="007759C8"/>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
    <w:basedOn w:val="a4"/>
    <w:uiPriority w:val="59"/>
    <w:qFormat/>
    <w:rsid w:val="007759C8"/>
    <w:rPr>
      <w:rFonts w:ascii="Times New Roman" w:hAnsi="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列表段落1"/>
    <w:basedOn w:val="a2"/>
    <w:rsid w:val="007759C8"/>
    <w:pPr>
      <w:spacing w:line="240" w:lineRule="auto"/>
      <w:ind w:firstLine="420"/>
      <w:jc w:val="both"/>
    </w:pPr>
    <w:rPr>
      <w:rFonts w:ascii="Calibri" w:hAnsi="Calibri" w:cs="Calibri"/>
      <w:sz w:val="21"/>
      <w:szCs w:val="21"/>
    </w:rPr>
  </w:style>
  <w:style w:type="paragraph" w:styleId="afff2">
    <w:name w:val="Subtitle"/>
    <w:basedOn w:val="a2"/>
    <w:next w:val="a2"/>
    <w:link w:val="afff3"/>
    <w:uiPriority w:val="11"/>
    <w:qFormat/>
    <w:rsid w:val="00EC5AFA"/>
    <w:pPr>
      <w:spacing w:before="240" w:after="60" w:line="312" w:lineRule="auto"/>
      <w:jc w:val="center"/>
      <w:outlineLvl w:val="1"/>
    </w:pPr>
    <w:rPr>
      <w:rFonts w:ascii="等线 Light" w:hAnsi="等线 Light"/>
      <w:b/>
      <w:bCs/>
      <w:kern w:val="28"/>
      <w:sz w:val="32"/>
      <w:szCs w:val="32"/>
    </w:rPr>
  </w:style>
  <w:style w:type="character" w:customStyle="1" w:styleId="afff3">
    <w:name w:val="副标题 字符"/>
    <w:link w:val="afff2"/>
    <w:uiPriority w:val="11"/>
    <w:qFormat/>
    <w:rsid w:val="00EC5AFA"/>
    <w:rPr>
      <w:rFonts w:ascii="等线 Light" w:hAnsi="等线 Light" w:cs="Times New Roman"/>
      <w:b/>
      <w:bCs/>
      <w:kern w:val="28"/>
      <w:sz w:val="32"/>
      <w:szCs w:val="32"/>
    </w:rPr>
  </w:style>
  <w:style w:type="paragraph" w:customStyle="1" w:styleId="Style79">
    <w:name w:val="_Style 79"/>
    <w:basedOn w:val="a2"/>
    <w:qFormat/>
    <w:rsid w:val="0079575E"/>
    <w:pPr>
      <w:spacing w:line="240" w:lineRule="auto"/>
      <w:jc w:val="both"/>
    </w:pPr>
    <w:rPr>
      <w:rFonts w:ascii="宋体"/>
      <w:kern w:val="0"/>
      <w:sz w:val="21"/>
      <w:szCs w:val="20"/>
    </w:rPr>
  </w:style>
  <w:style w:type="character" w:customStyle="1" w:styleId="afff1">
    <w:name w:val="列表段落 字符"/>
    <w:link w:val="afff0"/>
    <w:qFormat/>
    <w:rsid w:val="000B7591"/>
    <w:rPr>
      <w:rFonts w:ascii="Times New Roman" w:hAnsi="Times New Roman"/>
      <w:kern w:val="2"/>
      <w:sz w:val="24"/>
      <w:szCs w:val="22"/>
    </w:rPr>
  </w:style>
  <w:style w:type="character" w:customStyle="1" w:styleId="1CharChar">
    <w:name w:val="样式1 Char Char"/>
    <w:link w:val="16"/>
    <w:qFormat/>
    <w:rsid w:val="000B7591"/>
    <w:rPr>
      <w:rFonts w:ascii="Times New Roman" w:hAnsi="Times New Roman"/>
      <w:kern w:val="2"/>
      <w:sz w:val="24"/>
      <w:szCs w:val="24"/>
    </w:rPr>
  </w:style>
  <w:style w:type="paragraph" w:customStyle="1" w:styleId="1f5">
    <w:name w:val="纯文本1"/>
    <w:basedOn w:val="37"/>
    <w:qFormat/>
    <w:rsid w:val="002043ED"/>
    <w:pPr>
      <w:widowControl w:val="0"/>
      <w:spacing w:line="240" w:lineRule="auto"/>
      <w:ind w:firstLineChars="0" w:firstLine="0"/>
    </w:pPr>
    <w:rPr>
      <w:rFonts w:ascii="宋体" w:hAnsi="Courier New" w:hint="eastAsia"/>
      <w:szCs w:val="24"/>
    </w:rPr>
  </w:style>
  <w:style w:type="character" w:customStyle="1" w:styleId="NormalCharacter">
    <w:name w:val="NormalCharacter"/>
    <w:qFormat/>
    <w:rsid w:val="00073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6266">
      <w:bodyDiv w:val="1"/>
      <w:marLeft w:val="0"/>
      <w:marRight w:val="0"/>
      <w:marTop w:val="0"/>
      <w:marBottom w:val="0"/>
      <w:divBdr>
        <w:top w:val="none" w:sz="0" w:space="0" w:color="auto"/>
        <w:left w:val="none" w:sz="0" w:space="0" w:color="auto"/>
        <w:bottom w:val="none" w:sz="0" w:space="0" w:color="auto"/>
        <w:right w:val="none" w:sz="0" w:space="0" w:color="auto"/>
      </w:divBdr>
    </w:div>
    <w:div w:id="107480511">
      <w:bodyDiv w:val="1"/>
      <w:marLeft w:val="0"/>
      <w:marRight w:val="0"/>
      <w:marTop w:val="0"/>
      <w:marBottom w:val="0"/>
      <w:divBdr>
        <w:top w:val="none" w:sz="0" w:space="0" w:color="auto"/>
        <w:left w:val="none" w:sz="0" w:space="0" w:color="auto"/>
        <w:bottom w:val="none" w:sz="0" w:space="0" w:color="auto"/>
        <w:right w:val="none" w:sz="0" w:space="0" w:color="auto"/>
      </w:divBdr>
    </w:div>
    <w:div w:id="202442650">
      <w:bodyDiv w:val="1"/>
      <w:marLeft w:val="0"/>
      <w:marRight w:val="0"/>
      <w:marTop w:val="0"/>
      <w:marBottom w:val="0"/>
      <w:divBdr>
        <w:top w:val="none" w:sz="0" w:space="0" w:color="auto"/>
        <w:left w:val="none" w:sz="0" w:space="0" w:color="auto"/>
        <w:bottom w:val="none" w:sz="0" w:space="0" w:color="auto"/>
        <w:right w:val="none" w:sz="0" w:space="0" w:color="auto"/>
      </w:divBdr>
    </w:div>
    <w:div w:id="205410010">
      <w:bodyDiv w:val="1"/>
      <w:marLeft w:val="0"/>
      <w:marRight w:val="0"/>
      <w:marTop w:val="0"/>
      <w:marBottom w:val="0"/>
      <w:divBdr>
        <w:top w:val="none" w:sz="0" w:space="0" w:color="auto"/>
        <w:left w:val="none" w:sz="0" w:space="0" w:color="auto"/>
        <w:bottom w:val="none" w:sz="0" w:space="0" w:color="auto"/>
        <w:right w:val="none" w:sz="0" w:space="0" w:color="auto"/>
      </w:divBdr>
    </w:div>
    <w:div w:id="582296831">
      <w:bodyDiv w:val="1"/>
      <w:marLeft w:val="0"/>
      <w:marRight w:val="0"/>
      <w:marTop w:val="0"/>
      <w:marBottom w:val="0"/>
      <w:divBdr>
        <w:top w:val="none" w:sz="0" w:space="0" w:color="auto"/>
        <w:left w:val="none" w:sz="0" w:space="0" w:color="auto"/>
        <w:bottom w:val="none" w:sz="0" w:space="0" w:color="auto"/>
        <w:right w:val="none" w:sz="0" w:space="0" w:color="auto"/>
      </w:divBdr>
    </w:div>
    <w:div w:id="637957045">
      <w:bodyDiv w:val="1"/>
      <w:marLeft w:val="0"/>
      <w:marRight w:val="0"/>
      <w:marTop w:val="0"/>
      <w:marBottom w:val="0"/>
      <w:divBdr>
        <w:top w:val="none" w:sz="0" w:space="0" w:color="auto"/>
        <w:left w:val="none" w:sz="0" w:space="0" w:color="auto"/>
        <w:bottom w:val="none" w:sz="0" w:space="0" w:color="auto"/>
        <w:right w:val="none" w:sz="0" w:space="0" w:color="auto"/>
      </w:divBdr>
    </w:div>
    <w:div w:id="759527294">
      <w:bodyDiv w:val="1"/>
      <w:marLeft w:val="0"/>
      <w:marRight w:val="0"/>
      <w:marTop w:val="0"/>
      <w:marBottom w:val="0"/>
      <w:divBdr>
        <w:top w:val="none" w:sz="0" w:space="0" w:color="auto"/>
        <w:left w:val="none" w:sz="0" w:space="0" w:color="auto"/>
        <w:bottom w:val="none" w:sz="0" w:space="0" w:color="auto"/>
        <w:right w:val="none" w:sz="0" w:space="0" w:color="auto"/>
      </w:divBdr>
    </w:div>
    <w:div w:id="842009278">
      <w:bodyDiv w:val="1"/>
      <w:marLeft w:val="0"/>
      <w:marRight w:val="0"/>
      <w:marTop w:val="0"/>
      <w:marBottom w:val="0"/>
      <w:divBdr>
        <w:top w:val="none" w:sz="0" w:space="0" w:color="auto"/>
        <w:left w:val="none" w:sz="0" w:space="0" w:color="auto"/>
        <w:bottom w:val="none" w:sz="0" w:space="0" w:color="auto"/>
        <w:right w:val="none" w:sz="0" w:space="0" w:color="auto"/>
      </w:divBdr>
    </w:div>
    <w:div w:id="876817861">
      <w:bodyDiv w:val="1"/>
      <w:marLeft w:val="0"/>
      <w:marRight w:val="0"/>
      <w:marTop w:val="0"/>
      <w:marBottom w:val="0"/>
      <w:divBdr>
        <w:top w:val="none" w:sz="0" w:space="0" w:color="auto"/>
        <w:left w:val="none" w:sz="0" w:space="0" w:color="auto"/>
        <w:bottom w:val="none" w:sz="0" w:space="0" w:color="auto"/>
        <w:right w:val="none" w:sz="0" w:space="0" w:color="auto"/>
      </w:divBdr>
    </w:div>
    <w:div w:id="931471468">
      <w:bodyDiv w:val="1"/>
      <w:marLeft w:val="0"/>
      <w:marRight w:val="0"/>
      <w:marTop w:val="0"/>
      <w:marBottom w:val="0"/>
      <w:divBdr>
        <w:top w:val="none" w:sz="0" w:space="0" w:color="auto"/>
        <w:left w:val="none" w:sz="0" w:space="0" w:color="auto"/>
        <w:bottom w:val="none" w:sz="0" w:space="0" w:color="auto"/>
        <w:right w:val="none" w:sz="0" w:space="0" w:color="auto"/>
      </w:divBdr>
    </w:div>
    <w:div w:id="943197348">
      <w:bodyDiv w:val="1"/>
      <w:marLeft w:val="0"/>
      <w:marRight w:val="0"/>
      <w:marTop w:val="0"/>
      <w:marBottom w:val="0"/>
      <w:divBdr>
        <w:top w:val="none" w:sz="0" w:space="0" w:color="auto"/>
        <w:left w:val="none" w:sz="0" w:space="0" w:color="auto"/>
        <w:bottom w:val="none" w:sz="0" w:space="0" w:color="auto"/>
        <w:right w:val="none" w:sz="0" w:space="0" w:color="auto"/>
      </w:divBdr>
    </w:div>
    <w:div w:id="1007824397">
      <w:bodyDiv w:val="1"/>
      <w:marLeft w:val="0"/>
      <w:marRight w:val="0"/>
      <w:marTop w:val="0"/>
      <w:marBottom w:val="0"/>
      <w:divBdr>
        <w:top w:val="none" w:sz="0" w:space="0" w:color="auto"/>
        <w:left w:val="none" w:sz="0" w:space="0" w:color="auto"/>
        <w:bottom w:val="none" w:sz="0" w:space="0" w:color="auto"/>
        <w:right w:val="none" w:sz="0" w:space="0" w:color="auto"/>
      </w:divBdr>
    </w:div>
    <w:div w:id="1070426872">
      <w:bodyDiv w:val="1"/>
      <w:marLeft w:val="0"/>
      <w:marRight w:val="0"/>
      <w:marTop w:val="0"/>
      <w:marBottom w:val="0"/>
      <w:divBdr>
        <w:top w:val="none" w:sz="0" w:space="0" w:color="auto"/>
        <w:left w:val="none" w:sz="0" w:space="0" w:color="auto"/>
        <w:bottom w:val="none" w:sz="0" w:space="0" w:color="auto"/>
        <w:right w:val="none" w:sz="0" w:space="0" w:color="auto"/>
      </w:divBdr>
    </w:div>
    <w:div w:id="1150095648">
      <w:bodyDiv w:val="1"/>
      <w:marLeft w:val="0"/>
      <w:marRight w:val="0"/>
      <w:marTop w:val="0"/>
      <w:marBottom w:val="0"/>
      <w:divBdr>
        <w:top w:val="none" w:sz="0" w:space="0" w:color="auto"/>
        <w:left w:val="none" w:sz="0" w:space="0" w:color="auto"/>
        <w:bottom w:val="none" w:sz="0" w:space="0" w:color="auto"/>
        <w:right w:val="none" w:sz="0" w:space="0" w:color="auto"/>
      </w:divBdr>
    </w:div>
    <w:div w:id="1313220364">
      <w:bodyDiv w:val="1"/>
      <w:marLeft w:val="0"/>
      <w:marRight w:val="0"/>
      <w:marTop w:val="0"/>
      <w:marBottom w:val="0"/>
      <w:divBdr>
        <w:top w:val="none" w:sz="0" w:space="0" w:color="auto"/>
        <w:left w:val="none" w:sz="0" w:space="0" w:color="auto"/>
        <w:bottom w:val="none" w:sz="0" w:space="0" w:color="auto"/>
        <w:right w:val="none" w:sz="0" w:space="0" w:color="auto"/>
      </w:divBdr>
    </w:div>
    <w:div w:id="1538542466">
      <w:bodyDiv w:val="1"/>
      <w:marLeft w:val="0"/>
      <w:marRight w:val="0"/>
      <w:marTop w:val="0"/>
      <w:marBottom w:val="0"/>
      <w:divBdr>
        <w:top w:val="none" w:sz="0" w:space="0" w:color="auto"/>
        <w:left w:val="none" w:sz="0" w:space="0" w:color="auto"/>
        <w:bottom w:val="none" w:sz="0" w:space="0" w:color="auto"/>
        <w:right w:val="none" w:sz="0" w:space="0" w:color="auto"/>
      </w:divBdr>
    </w:div>
    <w:div w:id="1808889865">
      <w:bodyDiv w:val="1"/>
      <w:marLeft w:val="0"/>
      <w:marRight w:val="0"/>
      <w:marTop w:val="0"/>
      <w:marBottom w:val="0"/>
      <w:divBdr>
        <w:top w:val="none" w:sz="0" w:space="0" w:color="auto"/>
        <w:left w:val="none" w:sz="0" w:space="0" w:color="auto"/>
        <w:bottom w:val="none" w:sz="0" w:space="0" w:color="auto"/>
        <w:right w:val="none" w:sz="0" w:space="0" w:color="auto"/>
      </w:divBdr>
    </w:div>
    <w:div w:id="1819608979">
      <w:bodyDiv w:val="1"/>
      <w:marLeft w:val="0"/>
      <w:marRight w:val="0"/>
      <w:marTop w:val="0"/>
      <w:marBottom w:val="0"/>
      <w:divBdr>
        <w:top w:val="none" w:sz="0" w:space="0" w:color="auto"/>
        <w:left w:val="none" w:sz="0" w:space="0" w:color="auto"/>
        <w:bottom w:val="none" w:sz="0" w:space="0" w:color="auto"/>
        <w:right w:val="none" w:sz="0" w:space="0" w:color="auto"/>
      </w:divBdr>
    </w:div>
    <w:div w:id="1852257375">
      <w:bodyDiv w:val="1"/>
      <w:marLeft w:val="0"/>
      <w:marRight w:val="0"/>
      <w:marTop w:val="0"/>
      <w:marBottom w:val="0"/>
      <w:divBdr>
        <w:top w:val="none" w:sz="0" w:space="0" w:color="auto"/>
        <w:left w:val="none" w:sz="0" w:space="0" w:color="auto"/>
        <w:bottom w:val="none" w:sz="0" w:space="0" w:color="auto"/>
        <w:right w:val="none" w:sz="0" w:space="0" w:color="auto"/>
      </w:divBdr>
    </w:div>
    <w:div w:id="2040348171">
      <w:bodyDiv w:val="1"/>
      <w:marLeft w:val="0"/>
      <w:marRight w:val="0"/>
      <w:marTop w:val="0"/>
      <w:marBottom w:val="0"/>
      <w:divBdr>
        <w:top w:val="none" w:sz="0" w:space="0" w:color="auto"/>
        <w:left w:val="none" w:sz="0" w:space="0" w:color="auto"/>
        <w:bottom w:val="none" w:sz="0" w:space="0" w:color="auto"/>
        <w:right w:val="none" w:sz="0" w:space="0" w:color="auto"/>
      </w:divBdr>
    </w:div>
    <w:div w:id="2129465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zfcg.czt.zj.gov.cn/" TargetMode="Externa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mailto:zhao_kj01@163.com"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zhao_kj01@163.com" TargetMode="External"/><Relationship Id="rId25" Type="http://schemas.openxmlformats.org/officeDocument/2006/relationships/header" Target="header6.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mailto:103874679@qq.com&#65289;&#12290;" TargetMode="External"/><Relationship Id="rId20" Type="http://schemas.openxmlformats.org/officeDocument/2006/relationships/hyperlink" Target="mailto:zhao_kj01@163.com"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zfcg.czt.zj.gov.cn/" TargetMode="External"/><Relationship Id="rId23" Type="http://schemas.openxmlformats.org/officeDocument/2006/relationships/footer" Target="footer5.xml"/><Relationship Id="rId28"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yperlink" Target="mailto:&#25353;&#25919;&#37319;&#20113;&#24179;&#21488;&#39033;&#30446;&#37319;&#36141;-&#30005;&#23376;&#25307;&#25237;&#26631;&#25805;&#20316;&#25351;&#21335;&#21046;&#20316;&#22791;&#20221;&#25237;&#26631;&#25991;&#20214;&#65288;&#21518;&#32512;&#21517;&#20026;.bfbs&#65289;&#65292;&#22312;&#24320;&#26631;&#26102;&#38388;&#21518;15&#20998;&#38047;&#20869;&#20197;&#30005;&#23376;&#37038;&#20214;&#24418;&#24335;&#36882;&#20132;&#33267;&#37319;&#36141;&#20195;&#29702;&#26426;&#26500;&#37038;&#31665;&#65288;103874679@qq.com&#65289;&#12290;" TargetMode="Externa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1.png"/><Relationship Id="rId30" Type="http://schemas.openxmlformats.org/officeDocument/2006/relationships/image" Target="media/image4.emf"/><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97</Pages>
  <Words>10339</Words>
  <Characters>58933</Characters>
  <Application>Microsoft Office Word</Application>
  <DocSecurity>0</DocSecurity>
  <PresentationFormat/>
  <Lines>491</Lines>
  <Paragraphs>138</Paragraphs>
  <Slides>0</Slides>
  <Notes>0</Notes>
  <HiddenSlides>0</HiddenSlides>
  <MMClips>0</MMClips>
  <ScaleCrop>false</ScaleCrop>
  <Manager/>
  <Company>Microsoft</Company>
  <LinksUpToDate>false</LinksUpToDate>
  <CharactersWithSpaces>69134</CharactersWithSpaces>
  <SharedDoc>false</SharedDoc>
  <HLinks>
    <vt:vector size="252" baseType="variant">
      <vt:variant>
        <vt:i4>3014705</vt:i4>
      </vt:variant>
      <vt:variant>
        <vt:i4>239</vt:i4>
      </vt:variant>
      <vt:variant>
        <vt:i4>0</vt:i4>
      </vt:variant>
      <vt:variant>
        <vt:i4>5</vt:i4>
      </vt:variant>
      <vt:variant>
        <vt:lpwstr>http://www.ccgp.gov.cn/</vt:lpwstr>
      </vt:variant>
      <vt:variant>
        <vt:lpwstr/>
      </vt:variant>
      <vt:variant>
        <vt:i4>7471157</vt:i4>
      </vt:variant>
      <vt:variant>
        <vt:i4>236</vt:i4>
      </vt:variant>
      <vt:variant>
        <vt:i4>0</vt:i4>
      </vt:variant>
      <vt:variant>
        <vt:i4>5</vt:i4>
      </vt:variant>
      <vt:variant>
        <vt:lpwstr>http://www.creditchina.gov.cn/</vt:lpwstr>
      </vt:variant>
      <vt:variant>
        <vt:lpwstr/>
      </vt:variant>
      <vt:variant>
        <vt:i4>7405601</vt:i4>
      </vt:variant>
      <vt:variant>
        <vt:i4>233</vt:i4>
      </vt:variant>
      <vt:variant>
        <vt:i4>0</vt:i4>
      </vt:variant>
      <vt:variant>
        <vt:i4>5</vt:i4>
      </vt:variant>
      <vt:variant>
        <vt:lpwstr>mailto:zhao_kj01@163.com</vt:lpwstr>
      </vt:variant>
      <vt:variant>
        <vt:lpwstr/>
      </vt:variant>
      <vt:variant>
        <vt:i4>7405601</vt:i4>
      </vt:variant>
      <vt:variant>
        <vt:i4>223</vt:i4>
      </vt:variant>
      <vt:variant>
        <vt:i4>0</vt:i4>
      </vt:variant>
      <vt:variant>
        <vt:i4>5</vt:i4>
      </vt:variant>
      <vt:variant>
        <vt:lpwstr>mailto:zhao_kj01@163.com</vt:lpwstr>
      </vt:variant>
      <vt:variant>
        <vt:lpwstr/>
      </vt:variant>
      <vt:variant>
        <vt:i4>-10420098</vt:i4>
      </vt:variant>
      <vt:variant>
        <vt:i4>221</vt:i4>
      </vt:variant>
      <vt:variant>
        <vt:i4>0</vt:i4>
      </vt:variant>
      <vt:variant>
        <vt:i4>5</vt:i4>
      </vt:variant>
      <vt:variant>
        <vt:lpwstr>mailto:103874679@qq.com）。</vt:lpwstr>
      </vt:variant>
      <vt:variant>
        <vt:lpwstr/>
      </vt:variant>
      <vt:variant>
        <vt:i4>-1103667353</vt:i4>
      </vt:variant>
      <vt:variant>
        <vt:i4>218</vt:i4>
      </vt:variant>
      <vt:variant>
        <vt:i4>0</vt:i4>
      </vt:variant>
      <vt:variant>
        <vt:i4>5</vt:i4>
      </vt:variant>
      <vt:variant>
        <vt:lpwstr>mailto:按政采云平台项目采购-电子招投标操作指南制作备份投标文件（后缀名为.bfbs），在开标时间后15分钟内以电子邮件形式递交至采购代理机构邮箱（103874679@qq.com）。</vt:lpwstr>
      </vt:variant>
      <vt:variant>
        <vt:lpwstr/>
      </vt:variant>
      <vt:variant>
        <vt:i4>8323172</vt:i4>
      </vt:variant>
      <vt:variant>
        <vt:i4>215</vt:i4>
      </vt:variant>
      <vt:variant>
        <vt:i4>0</vt:i4>
      </vt:variant>
      <vt:variant>
        <vt:i4>5</vt:i4>
      </vt:variant>
      <vt:variant>
        <vt:lpwstr>http://zfcg.czt.zj.gov.cn/</vt:lpwstr>
      </vt:variant>
      <vt:variant>
        <vt:lpwstr/>
      </vt:variant>
      <vt:variant>
        <vt:i4>7405601</vt:i4>
      </vt:variant>
      <vt:variant>
        <vt:i4>198</vt:i4>
      </vt:variant>
      <vt:variant>
        <vt:i4>0</vt:i4>
      </vt:variant>
      <vt:variant>
        <vt:i4>5</vt:i4>
      </vt:variant>
      <vt:variant>
        <vt:lpwstr>mailto:zhao_kj01@163.com</vt:lpwstr>
      </vt:variant>
      <vt:variant>
        <vt:lpwstr/>
      </vt:variant>
      <vt:variant>
        <vt:i4>-10420098</vt:i4>
      </vt:variant>
      <vt:variant>
        <vt:i4>195</vt:i4>
      </vt:variant>
      <vt:variant>
        <vt:i4>0</vt:i4>
      </vt:variant>
      <vt:variant>
        <vt:i4>5</vt:i4>
      </vt:variant>
      <vt:variant>
        <vt:lpwstr>mailto:103874679@qq.com）。</vt:lpwstr>
      </vt:variant>
      <vt:variant>
        <vt:lpwstr/>
      </vt:variant>
      <vt:variant>
        <vt:i4>-1103667353</vt:i4>
      </vt:variant>
      <vt:variant>
        <vt:i4>192</vt:i4>
      </vt:variant>
      <vt:variant>
        <vt:i4>0</vt:i4>
      </vt:variant>
      <vt:variant>
        <vt:i4>5</vt:i4>
      </vt:variant>
      <vt:variant>
        <vt:lpwstr>mailto:按政采云平台项目采购-电子招投标操作指南制作备份投标文件（后缀名为.bfbs），在开标时间后15分钟内以电子邮件形式递交至采购代理机构邮箱（103874679@qq.com）。</vt:lpwstr>
      </vt:variant>
      <vt:variant>
        <vt:lpwstr/>
      </vt:variant>
      <vt:variant>
        <vt:i4>8323172</vt:i4>
      </vt:variant>
      <vt:variant>
        <vt:i4>189</vt:i4>
      </vt:variant>
      <vt:variant>
        <vt:i4>0</vt:i4>
      </vt:variant>
      <vt:variant>
        <vt:i4>5</vt:i4>
      </vt:variant>
      <vt:variant>
        <vt:lpwstr>http://zfcg.czt.zj.gov.cn/</vt:lpwstr>
      </vt:variant>
      <vt:variant>
        <vt:lpwstr/>
      </vt:variant>
      <vt:variant>
        <vt:i4>1441852</vt:i4>
      </vt:variant>
      <vt:variant>
        <vt:i4>182</vt:i4>
      </vt:variant>
      <vt:variant>
        <vt:i4>0</vt:i4>
      </vt:variant>
      <vt:variant>
        <vt:i4>5</vt:i4>
      </vt:variant>
      <vt:variant>
        <vt:lpwstr/>
      </vt:variant>
      <vt:variant>
        <vt:lpwstr>_Toc82034808</vt:lpwstr>
      </vt:variant>
      <vt:variant>
        <vt:i4>1638460</vt:i4>
      </vt:variant>
      <vt:variant>
        <vt:i4>176</vt:i4>
      </vt:variant>
      <vt:variant>
        <vt:i4>0</vt:i4>
      </vt:variant>
      <vt:variant>
        <vt:i4>5</vt:i4>
      </vt:variant>
      <vt:variant>
        <vt:lpwstr/>
      </vt:variant>
      <vt:variant>
        <vt:lpwstr>_Toc82034807</vt:lpwstr>
      </vt:variant>
      <vt:variant>
        <vt:i4>1572924</vt:i4>
      </vt:variant>
      <vt:variant>
        <vt:i4>170</vt:i4>
      </vt:variant>
      <vt:variant>
        <vt:i4>0</vt:i4>
      </vt:variant>
      <vt:variant>
        <vt:i4>5</vt:i4>
      </vt:variant>
      <vt:variant>
        <vt:lpwstr/>
      </vt:variant>
      <vt:variant>
        <vt:lpwstr>_Toc82034806</vt:lpwstr>
      </vt:variant>
      <vt:variant>
        <vt:i4>1769532</vt:i4>
      </vt:variant>
      <vt:variant>
        <vt:i4>164</vt:i4>
      </vt:variant>
      <vt:variant>
        <vt:i4>0</vt:i4>
      </vt:variant>
      <vt:variant>
        <vt:i4>5</vt:i4>
      </vt:variant>
      <vt:variant>
        <vt:lpwstr/>
      </vt:variant>
      <vt:variant>
        <vt:lpwstr>_Toc82034805</vt:lpwstr>
      </vt:variant>
      <vt:variant>
        <vt:i4>1703996</vt:i4>
      </vt:variant>
      <vt:variant>
        <vt:i4>158</vt:i4>
      </vt:variant>
      <vt:variant>
        <vt:i4>0</vt:i4>
      </vt:variant>
      <vt:variant>
        <vt:i4>5</vt:i4>
      </vt:variant>
      <vt:variant>
        <vt:lpwstr/>
      </vt:variant>
      <vt:variant>
        <vt:lpwstr>_Toc82034804</vt:lpwstr>
      </vt:variant>
      <vt:variant>
        <vt:i4>1900604</vt:i4>
      </vt:variant>
      <vt:variant>
        <vt:i4>152</vt:i4>
      </vt:variant>
      <vt:variant>
        <vt:i4>0</vt:i4>
      </vt:variant>
      <vt:variant>
        <vt:i4>5</vt:i4>
      </vt:variant>
      <vt:variant>
        <vt:lpwstr/>
      </vt:variant>
      <vt:variant>
        <vt:lpwstr>_Toc82034803</vt:lpwstr>
      </vt:variant>
      <vt:variant>
        <vt:i4>1835068</vt:i4>
      </vt:variant>
      <vt:variant>
        <vt:i4>146</vt:i4>
      </vt:variant>
      <vt:variant>
        <vt:i4>0</vt:i4>
      </vt:variant>
      <vt:variant>
        <vt:i4>5</vt:i4>
      </vt:variant>
      <vt:variant>
        <vt:lpwstr/>
      </vt:variant>
      <vt:variant>
        <vt:lpwstr>_Toc82034802</vt:lpwstr>
      </vt:variant>
      <vt:variant>
        <vt:i4>2031676</vt:i4>
      </vt:variant>
      <vt:variant>
        <vt:i4>140</vt:i4>
      </vt:variant>
      <vt:variant>
        <vt:i4>0</vt:i4>
      </vt:variant>
      <vt:variant>
        <vt:i4>5</vt:i4>
      </vt:variant>
      <vt:variant>
        <vt:lpwstr/>
      </vt:variant>
      <vt:variant>
        <vt:lpwstr>_Toc82034801</vt:lpwstr>
      </vt:variant>
      <vt:variant>
        <vt:i4>1966140</vt:i4>
      </vt:variant>
      <vt:variant>
        <vt:i4>134</vt:i4>
      </vt:variant>
      <vt:variant>
        <vt:i4>0</vt:i4>
      </vt:variant>
      <vt:variant>
        <vt:i4>5</vt:i4>
      </vt:variant>
      <vt:variant>
        <vt:lpwstr/>
      </vt:variant>
      <vt:variant>
        <vt:lpwstr>_Toc82034800</vt:lpwstr>
      </vt:variant>
      <vt:variant>
        <vt:i4>1572917</vt:i4>
      </vt:variant>
      <vt:variant>
        <vt:i4>128</vt:i4>
      </vt:variant>
      <vt:variant>
        <vt:i4>0</vt:i4>
      </vt:variant>
      <vt:variant>
        <vt:i4>5</vt:i4>
      </vt:variant>
      <vt:variant>
        <vt:lpwstr/>
      </vt:variant>
      <vt:variant>
        <vt:lpwstr>_Toc82034799</vt:lpwstr>
      </vt:variant>
      <vt:variant>
        <vt:i4>1638453</vt:i4>
      </vt:variant>
      <vt:variant>
        <vt:i4>122</vt:i4>
      </vt:variant>
      <vt:variant>
        <vt:i4>0</vt:i4>
      </vt:variant>
      <vt:variant>
        <vt:i4>5</vt:i4>
      </vt:variant>
      <vt:variant>
        <vt:lpwstr/>
      </vt:variant>
      <vt:variant>
        <vt:lpwstr>_Toc82034798</vt:lpwstr>
      </vt:variant>
      <vt:variant>
        <vt:i4>1441845</vt:i4>
      </vt:variant>
      <vt:variant>
        <vt:i4>116</vt:i4>
      </vt:variant>
      <vt:variant>
        <vt:i4>0</vt:i4>
      </vt:variant>
      <vt:variant>
        <vt:i4>5</vt:i4>
      </vt:variant>
      <vt:variant>
        <vt:lpwstr/>
      </vt:variant>
      <vt:variant>
        <vt:lpwstr>_Toc82034797</vt:lpwstr>
      </vt:variant>
      <vt:variant>
        <vt:i4>1507381</vt:i4>
      </vt:variant>
      <vt:variant>
        <vt:i4>110</vt:i4>
      </vt:variant>
      <vt:variant>
        <vt:i4>0</vt:i4>
      </vt:variant>
      <vt:variant>
        <vt:i4>5</vt:i4>
      </vt:variant>
      <vt:variant>
        <vt:lpwstr/>
      </vt:variant>
      <vt:variant>
        <vt:lpwstr>_Toc82034796</vt:lpwstr>
      </vt:variant>
      <vt:variant>
        <vt:i4>1376309</vt:i4>
      </vt:variant>
      <vt:variant>
        <vt:i4>104</vt:i4>
      </vt:variant>
      <vt:variant>
        <vt:i4>0</vt:i4>
      </vt:variant>
      <vt:variant>
        <vt:i4>5</vt:i4>
      </vt:variant>
      <vt:variant>
        <vt:lpwstr/>
      </vt:variant>
      <vt:variant>
        <vt:lpwstr>_Toc82034794</vt:lpwstr>
      </vt:variant>
      <vt:variant>
        <vt:i4>1179701</vt:i4>
      </vt:variant>
      <vt:variant>
        <vt:i4>98</vt:i4>
      </vt:variant>
      <vt:variant>
        <vt:i4>0</vt:i4>
      </vt:variant>
      <vt:variant>
        <vt:i4>5</vt:i4>
      </vt:variant>
      <vt:variant>
        <vt:lpwstr/>
      </vt:variant>
      <vt:variant>
        <vt:lpwstr>_Toc82034793</vt:lpwstr>
      </vt:variant>
      <vt:variant>
        <vt:i4>1245237</vt:i4>
      </vt:variant>
      <vt:variant>
        <vt:i4>92</vt:i4>
      </vt:variant>
      <vt:variant>
        <vt:i4>0</vt:i4>
      </vt:variant>
      <vt:variant>
        <vt:i4>5</vt:i4>
      </vt:variant>
      <vt:variant>
        <vt:lpwstr/>
      </vt:variant>
      <vt:variant>
        <vt:lpwstr>_Toc82034792</vt:lpwstr>
      </vt:variant>
      <vt:variant>
        <vt:i4>1048629</vt:i4>
      </vt:variant>
      <vt:variant>
        <vt:i4>86</vt:i4>
      </vt:variant>
      <vt:variant>
        <vt:i4>0</vt:i4>
      </vt:variant>
      <vt:variant>
        <vt:i4>5</vt:i4>
      </vt:variant>
      <vt:variant>
        <vt:lpwstr/>
      </vt:variant>
      <vt:variant>
        <vt:lpwstr>_Toc82034791</vt:lpwstr>
      </vt:variant>
      <vt:variant>
        <vt:i4>1114165</vt:i4>
      </vt:variant>
      <vt:variant>
        <vt:i4>80</vt:i4>
      </vt:variant>
      <vt:variant>
        <vt:i4>0</vt:i4>
      </vt:variant>
      <vt:variant>
        <vt:i4>5</vt:i4>
      </vt:variant>
      <vt:variant>
        <vt:lpwstr/>
      </vt:variant>
      <vt:variant>
        <vt:lpwstr>_Toc82034790</vt:lpwstr>
      </vt:variant>
      <vt:variant>
        <vt:i4>1572916</vt:i4>
      </vt:variant>
      <vt:variant>
        <vt:i4>74</vt:i4>
      </vt:variant>
      <vt:variant>
        <vt:i4>0</vt:i4>
      </vt:variant>
      <vt:variant>
        <vt:i4>5</vt:i4>
      </vt:variant>
      <vt:variant>
        <vt:lpwstr/>
      </vt:variant>
      <vt:variant>
        <vt:lpwstr>_Toc82034789</vt:lpwstr>
      </vt:variant>
      <vt:variant>
        <vt:i4>1638452</vt:i4>
      </vt:variant>
      <vt:variant>
        <vt:i4>68</vt:i4>
      </vt:variant>
      <vt:variant>
        <vt:i4>0</vt:i4>
      </vt:variant>
      <vt:variant>
        <vt:i4>5</vt:i4>
      </vt:variant>
      <vt:variant>
        <vt:lpwstr/>
      </vt:variant>
      <vt:variant>
        <vt:lpwstr>_Toc82034788</vt:lpwstr>
      </vt:variant>
      <vt:variant>
        <vt:i4>1441844</vt:i4>
      </vt:variant>
      <vt:variant>
        <vt:i4>62</vt:i4>
      </vt:variant>
      <vt:variant>
        <vt:i4>0</vt:i4>
      </vt:variant>
      <vt:variant>
        <vt:i4>5</vt:i4>
      </vt:variant>
      <vt:variant>
        <vt:lpwstr/>
      </vt:variant>
      <vt:variant>
        <vt:lpwstr>_Toc82034787</vt:lpwstr>
      </vt:variant>
      <vt:variant>
        <vt:i4>1507380</vt:i4>
      </vt:variant>
      <vt:variant>
        <vt:i4>56</vt:i4>
      </vt:variant>
      <vt:variant>
        <vt:i4>0</vt:i4>
      </vt:variant>
      <vt:variant>
        <vt:i4>5</vt:i4>
      </vt:variant>
      <vt:variant>
        <vt:lpwstr/>
      </vt:variant>
      <vt:variant>
        <vt:lpwstr>_Toc82034786</vt:lpwstr>
      </vt:variant>
      <vt:variant>
        <vt:i4>1310772</vt:i4>
      </vt:variant>
      <vt:variant>
        <vt:i4>50</vt:i4>
      </vt:variant>
      <vt:variant>
        <vt:i4>0</vt:i4>
      </vt:variant>
      <vt:variant>
        <vt:i4>5</vt:i4>
      </vt:variant>
      <vt:variant>
        <vt:lpwstr/>
      </vt:variant>
      <vt:variant>
        <vt:lpwstr>_Toc82034785</vt:lpwstr>
      </vt:variant>
      <vt:variant>
        <vt:i4>1376308</vt:i4>
      </vt:variant>
      <vt:variant>
        <vt:i4>44</vt:i4>
      </vt:variant>
      <vt:variant>
        <vt:i4>0</vt:i4>
      </vt:variant>
      <vt:variant>
        <vt:i4>5</vt:i4>
      </vt:variant>
      <vt:variant>
        <vt:lpwstr/>
      </vt:variant>
      <vt:variant>
        <vt:lpwstr>_Toc82034784</vt:lpwstr>
      </vt:variant>
      <vt:variant>
        <vt:i4>1179700</vt:i4>
      </vt:variant>
      <vt:variant>
        <vt:i4>38</vt:i4>
      </vt:variant>
      <vt:variant>
        <vt:i4>0</vt:i4>
      </vt:variant>
      <vt:variant>
        <vt:i4>5</vt:i4>
      </vt:variant>
      <vt:variant>
        <vt:lpwstr/>
      </vt:variant>
      <vt:variant>
        <vt:lpwstr>_Toc82034783</vt:lpwstr>
      </vt:variant>
      <vt:variant>
        <vt:i4>1245236</vt:i4>
      </vt:variant>
      <vt:variant>
        <vt:i4>32</vt:i4>
      </vt:variant>
      <vt:variant>
        <vt:i4>0</vt:i4>
      </vt:variant>
      <vt:variant>
        <vt:i4>5</vt:i4>
      </vt:variant>
      <vt:variant>
        <vt:lpwstr/>
      </vt:variant>
      <vt:variant>
        <vt:lpwstr>_Toc82034782</vt:lpwstr>
      </vt:variant>
      <vt:variant>
        <vt:i4>1048628</vt:i4>
      </vt:variant>
      <vt:variant>
        <vt:i4>26</vt:i4>
      </vt:variant>
      <vt:variant>
        <vt:i4>0</vt:i4>
      </vt:variant>
      <vt:variant>
        <vt:i4>5</vt:i4>
      </vt:variant>
      <vt:variant>
        <vt:lpwstr/>
      </vt:variant>
      <vt:variant>
        <vt:lpwstr>_Toc82034781</vt:lpwstr>
      </vt:variant>
      <vt:variant>
        <vt:i4>1114164</vt:i4>
      </vt:variant>
      <vt:variant>
        <vt:i4>20</vt:i4>
      </vt:variant>
      <vt:variant>
        <vt:i4>0</vt:i4>
      </vt:variant>
      <vt:variant>
        <vt:i4>5</vt:i4>
      </vt:variant>
      <vt:variant>
        <vt:lpwstr/>
      </vt:variant>
      <vt:variant>
        <vt:lpwstr>_Toc82034780</vt:lpwstr>
      </vt:variant>
      <vt:variant>
        <vt:i4>1572923</vt:i4>
      </vt:variant>
      <vt:variant>
        <vt:i4>14</vt:i4>
      </vt:variant>
      <vt:variant>
        <vt:i4>0</vt:i4>
      </vt:variant>
      <vt:variant>
        <vt:i4>5</vt:i4>
      </vt:variant>
      <vt:variant>
        <vt:lpwstr/>
      </vt:variant>
      <vt:variant>
        <vt:lpwstr>_Toc82034779</vt:lpwstr>
      </vt:variant>
      <vt:variant>
        <vt:i4>1638459</vt:i4>
      </vt:variant>
      <vt:variant>
        <vt:i4>8</vt:i4>
      </vt:variant>
      <vt:variant>
        <vt:i4>0</vt:i4>
      </vt:variant>
      <vt:variant>
        <vt:i4>5</vt:i4>
      </vt:variant>
      <vt:variant>
        <vt:lpwstr/>
      </vt:variant>
      <vt:variant>
        <vt:lpwstr>_Toc82034778</vt:lpwstr>
      </vt:variant>
      <vt:variant>
        <vt:i4>1114171</vt:i4>
      </vt:variant>
      <vt:variant>
        <vt:i4>2</vt:i4>
      </vt:variant>
      <vt:variant>
        <vt:i4>0</vt:i4>
      </vt:variant>
      <vt:variant>
        <vt:i4>5</vt:i4>
      </vt:variant>
      <vt:variant>
        <vt:lpwstr/>
      </vt:variant>
      <vt:variant>
        <vt:lpwstr>_Toc82034770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磐安县中医院迁建工程PPP项目</dc:title>
  <dc:subject/>
  <dc:creator>Administrator</dc:creator>
  <cp:keywords/>
  <dc:description/>
  <cp:lastModifiedBy>ZHAO KEJIA</cp:lastModifiedBy>
  <cp:revision>3</cp:revision>
  <cp:lastPrinted>2020-01-06T05:54:00Z</cp:lastPrinted>
  <dcterms:created xsi:type="dcterms:W3CDTF">2021-09-09T07:28:00Z</dcterms:created>
  <dcterms:modified xsi:type="dcterms:W3CDTF">2021-09-09T07:46:00Z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