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185F" w14:textId="77777777" w:rsidR="00F40CB5" w:rsidRPr="006A799E" w:rsidRDefault="00F40CB5">
      <w:pPr>
        <w:adjustRightInd w:val="0"/>
        <w:snapToGrid w:val="0"/>
        <w:spacing w:line="360" w:lineRule="auto"/>
        <w:jc w:val="center"/>
        <w:rPr>
          <w:rFonts w:ascii="楷体" w:eastAsia="楷体" w:hAnsi="楷体" w:cs="楷体"/>
          <w:b/>
          <w:bCs/>
          <w:sz w:val="72"/>
          <w:szCs w:val="72"/>
        </w:rPr>
      </w:pPr>
    </w:p>
    <w:p w14:paraId="5E17E4D4" w14:textId="77777777" w:rsidR="00F40CB5" w:rsidRPr="00B06CDC" w:rsidRDefault="00B04CC6">
      <w:pPr>
        <w:adjustRightInd w:val="0"/>
        <w:snapToGrid w:val="0"/>
        <w:spacing w:line="360" w:lineRule="auto"/>
        <w:jc w:val="center"/>
        <w:rPr>
          <w:rFonts w:ascii="楷体" w:eastAsia="楷体" w:hAnsi="楷体" w:cs="楷体"/>
          <w:b/>
          <w:bCs/>
          <w:sz w:val="48"/>
          <w:szCs w:val="48"/>
        </w:rPr>
      </w:pPr>
      <w:r w:rsidRPr="00B06CDC">
        <w:rPr>
          <w:rFonts w:ascii="楷体" w:eastAsia="楷体" w:hAnsi="楷体" w:cs="楷体" w:hint="eastAsia"/>
          <w:b/>
          <w:bCs/>
          <w:sz w:val="48"/>
          <w:szCs w:val="48"/>
        </w:rPr>
        <w:t>浙江求是招标代理有限公司关于</w:t>
      </w:r>
    </w:p>
    <w:p w14:paraId="55B27DA5" w14:textId="43018110" w:rsidR="00F40CB5" w:rsidRPr="00B06CDC" w:rsidRDefault="00F3610F">
      <w:pPr>
        <w:adjustRightInd w:val="0"/>
        <w:snapToGrid w:val="0"/>
        <w:spacing w:line="360" w:lineRule="auto"/>
        <w:jc w:val="center"/>
        <w:rPr>
          <w:rFonts w:ascii="楷体" w:eastAsia="楷体" w:hAnsi="楷体" w:cs="楷体"/>
          <w:b/>
          <w:bCs/>
          <w:sz w:val="48"/>
          <w:szCs w:val="48"/>
        </w:rPr>
      </w:pPr>
      <w:r w:rsidRPr="00B06CDC">
        <w:rPr>
          <w:rFonts w:ascii="楷体" w:eastAsia="楷体" w:hAnsi="楷体" w:cs="楷体" w:hint="eastAsia"/>
          <w:b/>
          <w:bCs/>
          <w:sz w:val="48"/>
          <w:szCs w:val="48"/>
        </w:rPr>
        <w:t>浙江财经大学</w:t>
      </w:r>
    </w:p>
    <w:p w14:paraId="3B8AFA9C" w14:textId="32F081CB" w:rsidR="00F40CB5" w:rsidRPr="00B06CDC" w:rsidRDefault="00B47395">
      <w:pPr>
        <w:adjustRightInd w:val="0"/>
        <w:snapToGrid w:val="0"/>
        <w:spacing w:line="360" w:lineRule="auto"/>
        <w:jc w:val="center"/>
        <w:rPr>
          <w:rFonts w:ascii="楷体" w:eastAsia="楷体" w:hAnsi="楷体" w:cs="楷体"/>
          <w:b/>
          <w:bCs/>
          <w:sz w:val="48"/>
          <w:szCs w:val="48"/>
        </w:rPr>
      </w:pPr>
      <w:r w:rsidRPr="00B06CDC">
        <w:rPr>
          <w:rFonts w:ascii="楷体" w:eastAsia="楷体" w:hAnsi="楷体" w:cs="楷体" w:hint="eastAsia"/>
          <w:b/>
          <w:bCs/>
          <w:sz w:val="48"/>
          <w:szCs w:val="48"/>
        </w:rPr>
        <w:t>图书馆学术共享空间（一期）</w:t>
      </w:r>
    </w:p>
    <w:p w14:paraId="5DBCFA14" w14:textId="77777777" w:rsidR="00F40CB5" w:rsidRPr="00B06CDC" w:rsidRDefault="00F40CB5">
      <w:pPr>
        <w:adjustRightInd w:val="0"/>
        <w:snapToGrid w:val="0"/>
        <w:spacing w:line="360" w:lineRule="auto"/>
        <w:jc w:val="center"/>
        <w:rPr>
          <w:rFonts w:ascii="楷体" w:eastAsia="楷体" w:hAnsi="楷体" w:cs="楷体"/>
          <w:b/>
          <w:bCs/>
          <w:sz w:val="72"/>
          <w:szCs w:val="72"/>
        </w:rPr>
      </w:pPr>
    </w:p>
    <w:p w14:paraId="35D2AF14" w14:textId="77777777" w:rsidR="00F40CB5" w:rsidRPr="00B06CDC" w:rsidRDefault="00B04CC6">
      <w:pPr>
        <w:adjustRightInd w:val="0"/>
        <w:snapToGrid w:val="0"/>
        <w:spacing w:line="360" w:lineRule="auto"/>
        <w:jc w:val="center"/>
        <w:rPr>
          <w:rFonts w:ascii="楷体" w:eastAsia="楷体" w:hAnsi="楷体" w:cs="楷体"/>
          <w:b/>
          <w:bCs/>
          <w:sz w:val="72"/>
          <w:szCs w:val="72"/>
        </w:rPr>
      </w:pPr>
      <w:r w:rsidRPr="00B06CDC">
        <w:rPr>
          <w:rFonts w:ascii="楷体" w:eastAsia="楷体" w:hAnsi="楷体" w:cs="楷体" w:hint="eastAsia"/>
          <w:b/>
          <w:bCs/>
          <w:sz w:val="72"/>
          <w:szCs w:val="72"/>
        </w:rPr>
        <w:t>磋商文件</w:t>
      </w:r>
    </w:p>
    <w:p w14:paraId="6E9355A0" w14:textId="77777777" w:rsidR="00F40CB5" w:rsidRPr="00B06CDC" w:rsidRDefault="00B04CC6">
      <w:pPr>
        <w:adjustRightInd w:val="0"/>
        <w:snapToGrid w:val="0"/>
        <w:spacing w:line="360" w:lineRule="auto"/>
        <w:jc w:val="center"/>
        <w:rPr>
          <w:rFonts w:ascii="楷体" w:eastAsia="楷体" w:hAnsi="楷体" w:cs="楷体"/>
          <w:b/>
          <w:bCs/>
          <w:sz w:val="36"/>
          <w:szCs w:val="36"/>
        </w:rPr>
      </w:pPr>
      <w:r w:rsidRPr="00B06CDC">
        <w:rPr>
          <w:rFonts w:ascii="楷体" w:eastAsia="楷体" w:hAnsi="楷体" w:cs="楷体" w:hint="eastAsia"/>
          <w:b/>
          <w:bCs/>
          <w:sz w:val="36"/>
          <w:szCs w:val="36"/>
        </w:rPr>
        <w:t>（线上电子交易）</w:t>
      </w:r>
    </w:p>
    <w:p w14:paraId="2548C048" w14:textId="77777777" w:rsidR="00F40CB5" w:rsidRPr="00B06CDC" w:rsidRDefault="00F40CB5">
      <w:pPr>
        <w:adjustRightInd w:val="0"/>
        <w:snapToGrid w:val="0"/>
        <w:spacing w:line="360" w:lineRule="auto"/>
        <w:jc w:val="center"/>
        <w:rPr>
          <w:sz w:val="72"/>
          <w:szCs w:val="72"/>
        </w:rPr>
      </w:pPr>
    </w:p>
    <w:p w14:paraId="7AB6AA76" w14:textId="29E55932" w:rsidR="00605A26" w:rsidRPr="00B06CDC" w:rsidRDefault="00605A26" w:rsidP="00605A26">
      <w:pPr>
        <w:adjustRightInd w:val="0"/>
        <w:snapToGrid w:val="0"/>
        <w:spacing w:line="360" w:lineRule="auto"/>
        <w:rPr>
          <w:rFonts w:ascii="楷体" w:eastAsia="楷体" w:hAnsi="楷体" w:cs="楷体"/>
          <w:b/>
          <w:bCs/>
          <w:sz w:val="30"/>
          <w:szCs w:val="30"/>
        </w:rPr>
      </w:pPr>
      <w:r w:rsidRPr="00B06CDC">
        <w:rPr>
          <w:rFonts w:ascii="楷体" w:eastAsia="楷体" w:hAnsi="楷体" w:cs="楷体" w:hint="eastAsia"/>
          <w:b/>
          <w:bCs/>
          <w:sz w:val="30"/>
          <w:szCs w:val="30"/>
        </w:rPr>
        <w:t>采 购 人：</w:t>
      </w:r>
      <w:r w:rsidR="00F3610F" w:rsidRPr="00B06CDC">
        <w:rPr>
          <w:rFonts w:ascii="楷体" w:eastAsia="楷体" w:hAnsi="楷体" w:cs="楷体" w:hint="eastAsia"/>
          <w:b/>
          <w:bCs/>
          <w:sz w:val="30"/>
          <w:szCs w:val="30"/>
        </w:rPr>
        <w:t>浙江财经大学</w:t>
      </w:r>
    </w:p>
    <w:p w14:paraId="73054605" w14:textId="32B8AB57" w:rsidR="00F40CB5" w:rsidRPr="00B06CDC" w:rsidRDefault="00B04CC6">
      <w:pPr>
        <w:adjustRightInd w:val="0"/>
        <w:snapToGrid w:val="0"/>
        <w:spacing w:line="360" w:lineRule="auto"/>
        <w:rPr>
          <w:rFonts w:ascii="楷体" w:eastAsia="楷体" w:hAnsi="楷体" w:cs="楷体"/>
          <w:b/>
          <w:bCs/>
          <w:sz w:val="30"/>
          <w:szCs w:val="30"/>
        </w:rPr>
      </w:pPr>
      <w:r w:rsidRPr="00B06CDC">
        <w:rPr>
          <w:rFonts w:ascii="楷体" w:eastAsia="楷体" w:hAnsi="楷体" w:cs="楷体" w:hint="eastAsia"/>
          <w:b/>
          <w:bCs/>
          <w:sz w:val="30"/>
          <w:szCs w:val="30"/>
        </w:rPr>
        <w:t>项目名称：</w:t>
      </w:r>
      <w:r w:rsidR="00B47395" w:rsidRPr="00B06CDC">
        <w:rPr>
          <w:rFonts w:ascii="楷体" w:eastAsia="楷体" w:hAnsi="楷体" w:cs="楷体" w:hint="eastAsia"/>
          <w:b/>
          <w:bCs/>
          <w:sz w:val="30"/>
          <w:szCs w:val="30"/>
        </w:rPr>
        <w:t>图书馆学术共享空间（一期）</w:t>
      </w:r>
    </w:p>
    <w:p w14:paraId="2C5C330A" w14:textId="79B81A9B" w:rsidR="00F40CB5" w:rsidRPr="00B06CDC" w:rsidRDefault="00B04CC6">
      <w:pPr>
        <w:adjustRightInd w:val="0"/>
        <w:snapToGrid w:val="0"/>
        <w:spacing w:line="360" w:lineRule="auto"/>
        <w:rPr>
          <w:rFonts w:ascii="楷体" w:eastAsia="楷体" w:hAnsi="楷体" w:cs="楷体"/>
          <w:b/>
          <w:bCs/>
          <w:sz w:val="30"/>
          <w:szCs w:val="30"/>
        </w:rPr>
      </w:pPr>
      <w:r w:rsidRPr="00B06CDC">
        <w:rPr>
          <w:rFonts w:ascii="楷体" w:eastAsia="楷体" w:hAnsi="楷体" w:cs="楷体" w:hint="eastAsia"/>
          <w:b/>
          <w:bCs/>
          <w:sz w:val="30"/>
          <w:szCs w:val="30"/>
        </w:rPr>
        <w:t>项目编号：</w:t>
      </w:r>
      <w:r w:rsidR="005B5FDC" w:rsidRPr="00B06CDC">
        <w:rPr>
          <w:rFonts w:ascii="楷体" w:eastAsia="楷体" w:hAnsi="楷体" w:cs="楷体" w:hint="eastAsia"/>
          <w:b/>
          <w:bCs/>
          <w:sz w:val="30"/>
          <w:szCs w:val="30"/>
        </w:rPr>
        <w:t>QSZB-Z(F)-E21157(CS）</w:t>
      </w:r>
    </w:p>
    <w:p w14:paraId="035CD638" w14:textId="77777777" w:rsidR="00F40CB5" w:rsidRPr="00B06CDC" w:rsidRDefault="00B04CC6">
      <w:pPr>
        <w:adjustRightInd w:val="0"/>
        <w:snapToGrid w:val="0"/>
        <w:spacing w:line="360" w:lineRule="auto"/>
        <w:rPr>
          <w:rFonts w:ascii="楷体" w:eastAsia="楷体" w:hAnsi="楷体" w:cs="楷体"/>
          <w:b/>
          <w:bCs/>
          <w:sz w:val="30"/>
          <w:szCs w:val="30"/>
        </w:rPr>
      </w:pPr>
      <w:r w:rsidRPr="00B06CDC">
        <w:rPr>
          <w:rFonts w:ascii="楷体" w:eastAsia="楷体" w:hAnsi="楷体" w:cs="楷体" w:hint="eastAsia"/>
          <w:b/>
          <w:bCs/>
          <w:sz w:val="30"/>
          <w:szCs w:val="30"/>
        </w:rPr>
        <w:t>采购代理机构：浙江求是招标代理有限公司</w:t>
      </w:r>
    </w:p>
    <w:p w14:paraId="1B92DB11" w14:textId="1226FA8B" w:rsidR="00F40CB5" w:rsidRPr="00B06CDC" w:rsidRDefault="00B04CC6">
      <w:pPr>
        <w:adjustRightInd w:val="0"/>
        <w:snapToGrid w:val="0"/>
        <w:spacing w:line="360" w:lineRule="auto"/>
        <w:rPr>
          <w:rFonts w:ascii="楷体" w:eastAsia="楷体" w:hAnsi="楷体" w:cs="楷体"/>
          <w:b/>
          <w:bCs/>
          <w:sz w:val="30"/>
          <w:szCs w:val="30"/>
        </w:rPr>
      </w:pPr>
      <w:r w:rsidRPr="00B06CDC">
        <w:rPr>
          <w:rFonts w:ascii="楷体" w:eastAsia="楷体" w:hAnsi="楷体" w:cs="楷体" w:hint="eastAsia"/>
          <w:b/>
          <w:bCs/>
          <w:sz w:val="30"/>
          <w:szCs w:val="30"/>
        </w:rPr>
        <w:t>采购计划文号：</w:t>
      </w:r>
      <w:r w:rsidR="00893F22" w:rsidRPr="00B06CDC">
        <w:rPr>
          <w:rFonts w:ascii="楷体" w:eastAsia="楷体" w:hAnsi="楷体" w:cs="楷体"/>
          <w:b/>
          <w:bCs/>
          <w:sz w:val="30"/>
          <w:szCs w:val="30"/>
        </w:rPr>
        <w:t>[2021]34605号</w:t>
      </w:r>
    </w:p>
    <w:p w14:paraId="120B66F9" w14:textId="1BC8B3FD" w:rsidR="00647F07" w:rsidRPr="00B06CDC" w:rsidRDefault="00647F07">
      <w:pPr>
        <w:widowControl/>
        <w:jc w:val="left"/>
        <w:rPr>
          <w:rFonts w:ascii="楷体" w:eastAsia="楷体" w:hAnsi="楷体" w:cs="楷体"/>
          <w:b/>
          <w:bCs/>
          <w:sz w:val="30"/>
          <w:szCs w:val="30"/>
        </w:rPr>
      </w:pPr>
      <w:r w:rsidRPr="00B06CDC">
        <w:rPr>
          <w:rFonts w:ascii="楷体" w:eastAsia="楷体" w:hAnsi="楷体" w:cs="楷体"/>
          <w:b/>
          <w:bCs/>
          <w:sz w:val="30"/>
          <w:szCs w:val="30"/>
        </w:rPr>
        <w:br w:type="page"/>
      </w:r>
    </w:p>
    <w:p w14:paraId="7DADA2BC" w14:textId="77777777" w:rsidR="00F40CB5" w:rsidRPr="00B06CDC" w:rsidRDefault="00F40CB5">
      <w:pPr>
        <w:adjustRightInd w:val="0"/>
        <w:snapToGrid w:val="0"/>
        <w:spacing w:line="360" w:lineRule="auto"/>
        <w:rPr>
          <w:rFonts w:ascii="楷体" w:eastAsia="楷体" w:hAnsi="楷体" w:cs="楷体"/>
          <w:b/>
          <w:bCs/>
          <w:sz w:val="30"/>
          <w:szCs w:val="30"/>
        </w:rPr>
      </w:pPr>
    </w:p>
    <w:p w14:paraId="5A7A20D8" w14:textId="77777777" w:rsidR="00F40CB5" w:rsidRPr="00B06CDC" w:rsidRDefault="00B04CC6">
      <w:pPr>
        <w:adjustRightInd w:val="0"/>
        <w:snapToGrid w:val="0"/>
        <w:spacing w:line="360" w:lineRule="auto"/>
        <w:jc w:val="center"/>
        <w:outlineLvl w:val="0"/>
        <w:rPr>
          <w:rFonts w:ascii="楷体" w:eastAsia="楷体" w:hAnsi="楷体" w:cs="楷体"/>
          <w:b/>
          <w:bCs/>
          <w:sz w:val="48"/>
          <w:szCs w:val="48"/>
        </w:rPr>
      </w:pPr>
      <w:r w:rsidRPr="00B06CDC">
        <w:rPr>
          <w:rFonts w:ascii="楷体" w:eastAsia="楷体" w:hAnsi="楷体" w:cs="楷体" w:hint="eastAsia"/>
          <w:b/>
          <w:bCs/>
          <w:sz w:val="48"/>
          <w:szCs w:val="48"/>
        </w:rPr>
        <w:t>目录</w:t>
      </w:r>
    </w:p>
    <w:p w14:paraId="1A4AD5C3" w14:textId="77777777" w:rsidR="00F40CB5" w:rsidRPr="00B06CDC" w:rsidRDefault="00F40CB5">
      <w:pPr>
        <w:adjustRightInd w:val="0"/>
        <w:snapToGrid w:val="0"/>
        <w:spacing w:line="360" w:lineRule="auto"/>
        <w:rPr>
          <w:rFonts w:ascii="楷体" w:eastAsia="楷体" w:hAnsi="楷体" w:cs="楷体"/>
          <w:b/>
          <w:bCs/>
          <w:sz w:val="30"/>
          <w:szCs w:val="30"/>
        </w:rPr>
      </w:pPr>
    </w:p>
    <w:p w14:paraId="43F764C5"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第一章  采购邀请</w:t>
      </w:r>
    </w:p>
    <w:p w14:paraId="04E1A59F"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第二章  采购需求</w:t>
      </w:r>
    </w:p>
    <w:p w14:paraId="5F9B863F"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第三章  供应商须知</w:t>
      </w:r>
    </w:p>
    <w:p w14:paraId="6C7A15A5"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第四章  评审办法及评分标准</w:t>
      </w:r>
    </w:p>
    <w:p w14:paraId="229D5753"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第五章  拟签订的合同文本</w:t>
      </w:r>
    </w:p>
    <w:p w14:paraId="092BD2B6" w14:textId="77777777" w:rsidR="00F40CB5" w:rsidRPr="00B06CDC" w:rsidRDefault="00B04CC6">
      <w:pPr>
        <w:adjustRightInd w:val="0"/>
        <w:snapToGrid w:val="0"/>
        <w:spacing w:line="360" w:lineRule="auto"/>
        <w:ind w:firstLineChars="400" w:firstLine="1205"/>
        <w:rPr>
          <w:rFonts w:ascii="楷体" w:eastAsia="楷体" w:hAnsi="楷体" w:cs="楷体"/>
          <w:b/>
          <w:bCs/>
          <w:sz w:val="30"/>
          <w:szCs w:val="30"/>
        </w:rPr>
      </w:pPr>
      <w:r w:rsidRPr="00B06CDC">
        <w:rPr>
          <w:rFonts w:ascii="楷体" w:eastAsia="楷体" w:hAnsi="楷体" w:cs="楷体" w:hint="eastAsia"/>
          <w:b/>
          <w:bCs/>
          <w:sz w:val="30"/>
          <w:szCs w:val="30"/>
        </w:rPr>
        <w:t>第六章  响应文件格式</w:t>
      </w:r>
    </w:p>
    <w:p w14:paraId="713F5580" w14:textId="77777777" w:rsidR="00F40CB5" w:rsidRPr="00B06CDC" w:rsidRDefault="00F40CB5">
      <w:pPr>
        <w:adjustRightInd w:val="0"/>
        <w:snapToGrid w:val="0"/>
        <w:spacing w:line="360" w:lineRule="auto"/>
        <w:rPr>
          <w:rFonts w:ascii="楷体" w:eastAsia="楷体" w:hAnsi="楷体" w:cs="楷体"/>
          <w:b/>
          <w:bCs/>
          <w:sz w:val="30"/>
          <w:szCs w:val="30"/>
        </w:rPr>
      </w:pPr>
    </w:p>
    <w:p w14:paraId="25BFF0FC" w14:textId="77777777" w:rsidR="00F40CB5" w:rsidRPr="00B06CDC" w:rsidRDefault="00F40CB5">
      <w:pPr>
        <w:ind w:firstLineChars="200" w:firstLine="602"/>
        <w:rPr>
          <w:rFonts w:ascii="楷体" w:eastAsia="楷体" w:hAnsi="楷体" w:cs="楷体"/>
          <w:b/>
          <w:bCs/>
          <w:sz w:val="30"/>
          <w:szCs w:val="30"/>
        </w:rPr>
        <w:sectPr w:rsidR="00F40CB5" w:rsidRPr="00B06CDC">
          <w:headerReference w:type="default" r:id="rId9"/>
          <w:pgSz w:w="11906" w:h="16838"/>
          <w:pgMar w:top="1247" w:right="1247" w:bottom="1247" w:left="1247" w:header="85" w:footer="992" w:gutter="0"/>
          <w:cols w:space="425"/>
          <w:docGrid w:type="lines" w:linePitch="312"/>
        </w:sectPr>
      </w:pPr>
    </w:p>
    <w:p w14:paraId="4F8CB329" w14:textId="77777777" w:rsidR="00F40CB5" w:rsidRPr="00B06CDC" w:rsidRDefault="00B04CC6">
      <w:pPr>
        <w:adjustRightInd w:val="0"/>
        <w:snapToGrid w:val="0"/>
        <w:spacing w:line="288" w:lineRule="auto"/>
        <w:jc w:val="center"/>
        <w:outlineLvl w:val="0"/>
        <w:rPr>
          <w:rFonts w:ascii="楷体" w:eastAsia="楷体" w:hAnsi="楷体" w:cs="楷体"/>
          <w:sz w:val="21"/>
          <w:szCs w:val="21"/>
        </w:rPr>
      </w:pPr>
      <w:r w:rsidRPr="00B06CDC">
        <w:rPr>
          <w:rFonts w:hint="eastAsia"/>
          <w:b/>
          <w:bCs/>
          <w:sz w:val="32"/>
          <w:szCs w:val="32"/>
        </w:rPr>
        <w:lastRenderedPageBreak/>
        <w:t xml:space="preserve">第一章 </w:t>
      </w:r>
      <w:r w:rsidRPr="00B06CDC">
        <w:rPr>
          <w:b/>
          <w:bCs/>
          <w:sz w:val="32"/>
          <w:szCs w:val="32"/>
        </w:rPr>
        <w:t xml:space="preserve"> </w:t>
      </w:r>
      <w:r w:rsidRPr="00B06CDC">
        <w:rPr>
          <w:rFonts w:hint="eastAsia"/>
          <w:b/>
          <w:bCs/>
          <w:sz w:val="32"/>
          <w:szCs w:val="32"/>
        </w:rPr>
        <w:t>采购邀请</w:t>
      </w:r>
    </w:p>
    <w:p w14:paraId="63C20DE6" w14:textId="77777777" w:rsidR="00F40CB5" w:rsidRPr="00B06CDC" w:rsidRDefault="00B04CC6">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rPr>
          <w:b/>
          <w:sz w:val="21"/>
          <w:szCs w:val="21"/>
        </w:rPr>
      </w:pPr>
      <w:r w:rsidRPr="00B06CDC">
        <w:rPr>
          <w:rFonts w:hint="eastAsia"/>
          <w:b/>
          <w:sz w:val="21"/>
          <w:szCs w:val="21"/>
        </w:rPr>
        <w:t>项目概况</w:t>
      </w:r>
    </w:p>
    <w:p w14:paraId="269C20E0" w14:textId="79BA88D2" w:rsidR="00F40CB5" w:rsidRPr="00B06CDC" w:rsidRDefault="00B04CC6">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rPr>
          <w:b/>
          <w:sz w:val="21"/>
          <w:szCs w:val="21"/>
        </w:rPr>
      </w:pPr>
      <w:r w:rsidRPr="00B06CDC">
        <w:rPr>
          <w:rFonts w:hint="eastAsia"/>
          <w:b/>
          <w:sz w:val="21"/>
          <w:szCs w:val="21"/>
          <w:u w:val="single"/>
        </w:rPr>
        <w:t xml:space="preserve"> </w:t>
      </w:r>
      <w:r w:rsidR="00B47395" w:rsidRPr="00B06CDC">
        <w:rPr>
          <w:b/>
          <w:sz w:val="21"/>
          <w:szCs w:val="21"/>
          <w:u w:val="single"/>
        </w:rPr>
        <w:t>图书馆学术共享空间（一期）</w:t>
      </w:r>
      <w:r w:rsidRPr="00B06CDC">
        <w:rPr>
          <w:rFonts w:hint="eastAsia"/>
          <w:b/>
          <w:sz w:val="21"/>
          <w:szCs w:val="21"/>
          <w:u w:val="single"/>
        </w:rPr>
        <w:t xml:space="preserve"> </w:t>
      </w:r>
      <w:r w:rsidRPr="00B06CDC">
        <w:rPr>
          <w:rFonts w:hint="eastAsia"/>
          <w:b/>
          <w:sz w:val="21"/>
          <w:szCs w:val="21"/>
        </w:rPr>
        <w:t>采购项目的潜在供应商应在</w:t>
      </w:r>
      <w:r w:rsidRPr="00B06CDC">
        <w:rPr>
          <w:rFonts w:hint="eastAsia"/>
          <w:b/>
          <w:sz w:val="21"/>
          <w:szCs w:val="21"/>
          <w:u w:val="single"/>
        </w:rPr>
        <w:t xml:space="preserve"> 政府采购云平台（https://login.zcygov.cn） </w:t>
      </w:r>
      <w:r w:rsidRPr="00B06CDC">
        <w:rPr>
          <w:rFonts w:hint="eastAsia"/>
          <w:b/>
          <w:sz w:val="21"/>
          <w:szCs w:val="21"/>
        </w:rPr>
        <w:t>获取（下载）采购文件，并于</w:t>
      </w:r>
      <w:r w:rsidR="00B06CDC" w:rsidRPr="00B06CDC">
        <w:rPr>
          <w:rFonts w:hint="eastAsia"/>
          <w:b/>
          <w:sz w:val="21"/>
          <w:szCs w:val="21"/>
          <w:u w:val="single"/>
        </w:rPr>
        <w:t xml:space="preserve"> 2021年09月14日9:00:00 </w:t>
      </w:r>
      <w:r w:rsidRPr="00B06CDC">
        <w:rPr>
          <w:rFonts w:hint="eastAsia"/>
          <w:b/>
          <w:bCs/>
          <w:sz w:val="21"/>
          <w:szCs w:val="21"/>
        </w:rPr>
        <w:t>（北京时间）前提交（上传）响应文件</w:t>
      </w:r>
      <w:r w:rsidRPr="00B06CDC">
        <w:rPr>
          <w:rFonts w:hint="eastAsia"/>
          <w:b/>
          <w:sz w:val="21"/>
          <w:szCs w:val="21"/>
        </w:rPr>
        <w:t>。</w:t>
      </w:r>
    </w:p>
    <w:p w14:paraId="4EA5EF91" w14:textId="77777777" w:rsidR="00F40CB5" w:rsidRPr="00B06CDC" w:rsidRDefault="00B04CC6">
      <w:pPr>
        <w:adjustRightInd w:val="0"/>
        <w:snapToGrid w:val="0"/>
        <w:spacing w:line="288" w:lineRule="auto"/>
        <w:ind w:firstLine="200"/>
        <w:rPr>
          <w:b/>
          <w:sz w:val="21"/>
          <w:szCs w:val="21"/>
        </w:rPr>
      </w:pPr>
      <w:bookmarkStart w:id="0" w:name="_Toc35393621"/>
      <w:bookmarkStart w:id="1" w:name="_Toc35393790"/>
      <w:bookmarkStart w:id="2" w:name="_Toc28359079"/>
      <w:bookmarkStart w:id="3" w:name="_Toc28359002"/>
      <w:bookmarkStart w:id="4" w:name="_Hlk24379207"/>
      <w:r w:rsidRPr="00B06CDC">
        <w:rPr>
          <w:rFonts w:hint="eastAsia"/>
          <w:b/>
          <w:sz w:val="21"/>
          <w:szCs w:val="21"/>
        </w:rPr>
        <w:t>一、项目基本情况</w:t>
      </w:r>
      <w:bookmarkEnd w:id="0"/>
      <w:bookmarkEnd w:id="1"/>
      <w:bookmarkEnd w:id="2"/>
      <w:bookmarkEnd w:id="3"/>
    </w:p>
    <w:p w14:paraId="4EE45E5F" w14:textId="24FD504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w:t>
      </w:r>
      <w:r w:rsidRPr="00B06CDC">
        <w:rPr>
          <w:sz w:val="21"/>
          <w:szCs w:val="21"/>
        </w:rPr>
        <w:t>.</w:t>
      </w:r>
      <w:r w:rsidRPr="00B06CDC">
        <w:rPr>
          <w:rFonts w:hint="eastAsia"/>
          <w:sz w:val="21"/>
          <w:szCs w:val="21"/>
        </w:rPr>
        <w:t>项目编号：</w:t>
      </w:r>
      <w:r w:rsidR="005B5FDC" w:rsidRPr="00B06CDC">
        <w:rPr>
          <w:rFonts w:hint="eastAsia"/>
          <w:bCs/>
          <w:sz w:val="21"/>
          <w:szCs w:val="21"/>
        </w:rPr>
        <w:t>QSZB-Z(F)-E21157(CS）</w:t>
      </w:r>
    </w:p>
    <w:p w14:paraId="2A055468" w14:textId="54D042B7" w:rsidR="00F40CB5" w:rsidRPr="00B06CDC" w:rsidRDefault="00B04CC6">
      <w:pPr>
        <w:adjustRightInd w:val="0"/>
        <w:snapToGrid w:val="0"/>
        <w:spacing w:line="288" w:lineRule="auto"/>
        <w:ind w:firstLineChars="200" w:firstLine="420"/>
        <w:rPr>
          <w:sz w:val="21"/>
          <w:szCs w:val="21"/>
        </w:rPr>
      </w:pPr>
      <w:r w:rsidRPr="00B06CDC">
        <w:rPr>
          <w:sz w:val="21"/>
          <w:szCs w:val="21"/>
        </w:rPr>
        <w:t>2.</w:t>
      </w:r>
      <w:r w:rsidRPr="00B06CDC">
        <w:rPr>
          <w:rFonts w:hint="eastAsia"/>
          <w:sz w:val="21"/>
          <w:szCs w:val="21"/>
        </w:rPr>
        <w:t>项目名称：</w:t>
      </w:r>
      <w:r w:rsidR="00B47395" w:rsidRPr="00B06CDC">
        <w:rPr>
          <w:sz w:val="21"/>
          <w:szCs w:val="21"/>
        </w:rPr>
        <w:t>图书馆学术共享空间（一期）</w:t>
      </w:r>
    </w:p>
    <w:p w14:paraId="2983D0DB"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3.</w:t>
      </w:r>
      <w:r w:rsidRPr="00B06CDC">
        <w:rPr>
          <w:rFonts w:hint="eastAsia"/>
          <w:sz w:val="21"/>
          <w:szCs w:val="21"/>
        </w:rPr>
        <w:t>采购方式：竞争性磋商</w:t>
      </w:r>
    </w:p>
    <w:bookmarkEnd w:id="4"/>
    <w:p w14:paraId="40F02871" w14:textId="1F96EDDD" w:rsidR="00F40CB5" w:rsidRPr="00B06CDC" w:rsidRDefault="00B04CC6">
      <w:pPr>
        <w:adjustRightInd w:val="0"/>
        <w:snapToGrid w:val="0"/>
        <w:spacing w:line="288" w:lineRule="auto"/>
        <w:ind w:firstLineChars="200" w:firstLine="420"/>
        <w:rPr>
          <w:sz w:val="21"/>
          <w:szCs w:val="21"/>
        </w:rPr>
      </w:pPr>
      <w:r w:rsidRPr="00B06CDC">
        <w:rPr>
          <w:sz w:val="21"/>
          <w:szCs w:val="21"/>
        </w:rPr>
        <w:t>4.</w:t>
      </w:r>
      <w:r w:rsidRPr="00B06CDC">
        <w:rPr>
          <w:rFonts w:hint="eastAsia"/>
          <w:sz w:val="21"/>
          <w:szCs w:val="21"/>
        </w:rPr>
        <w:t>预算金额：</w:t>
      </w:r>
      <w:r w:rsidR="00B47395" w:rsidRPr="00B06CDC">
        <w:rPr>
          <w:rFonts w:hint="eastAsia"/>
          <w:sz w:val="21"/>
          <w:szCs w:val="21"/>
        </w:rPr>
        <w:t>9</w:t>
      </w:r>
      <w:r w:rsidR="00B47395" w:rsidRPr="00B06CDC">
        <w:rPr>
          <w:sz w:val="21"/>
          <w:szCs w:val="21"/>
        </w:rPr>
        <w:t>40000元</w:t>
      </w:r>
    </w:p>
    <w:p w14:paraId="584C4A72" w14:textId="059290C5" w:rsidR="00F40CB5" w:rsidRPr="00B06CDC" w:rsidRDefault="00B04CC6">
      <w:pPr>
        <w:adjustRightInd w:val="0"/>
        <w:snapToGrid w:val="0"/>
        <w:spacing w:line="288" w:lineRule="auto"/>
        <w:ind w:firstLineChars="200" w:firstLine="420"/>
        <w:rPr>
          <w:sz w:val="21"/>
          <w:szCs w:val="21"/>
        </w:rPr>
      </w:pPr>
      <w:r w:rsidRPr="00B06CDC">
        <w:rPr>
          <w:sz w:val="21"/>
          <w:szCs w:val="21"/>
        </w:rPr>
        <w:t>5.</w:t>
      </w:r>
      <w:r w:rsidRPr="00B06CDC">
        <w:rPr>
          <w:rFonts w:hint="eastAsia"/>
          <w:sz w:val="21"/>
          <w:szCs w:val="21"/>
        </w:rPr>
        <w:t>最高限价：</w:t>
      </w:r>
      <w:r w:rsidR="00B47395" w:rsidRPr="00B06CDC">
        <w:rPr>
          <w:rFonts w:hint="eastAsia"/>
          <w:sz w:val="21"/>
          <w:szCs w:val="21"/>
        </w:rPr>
        <w:t>9</w:t>
      </w:r>
      <w:r w:rsidR="00B47395" w:rsidRPr="00B06CDC">
        <w:rPr>
          <w:sz w:val="21"/>
          <w:szCs w:val="21"/>
        </w:rPr>
        <w:t>40000元</w:t>
      </w:r>
    </w:p>
    <w:p w14:paraId="01D0D7A0" w14:textId="2716D462" w:rsidR="00F40CB5" w:rsidRPr="00B06CDC" w:rsidRDefault="00B04CC6">
      <w:pPr>
        <w:adjustRightInd w:val="0"/>
        <w:snapToGrid w:val="0"/>
        <w:spacing w:line="288" w:lineRule="auto"/>
        <w:ind w:firstLineChars="200" w:firstLine="420"/>
        <w:rPr>
          <w:spacing w:val="-6"/>
          <w:sz w:val="21"/>
          <w:szCs w:val="21"/>
        </w:rPr>
      </w:pPr>
      <w:r w:rsidRPr="00B06CDC">
        <w:rPr>
          <w:sz w:val="21"/>
          <w:szCs w:val="21"/>
        </w:rPr>
        <w:t>6.</w:t>
      </w:r>
      <w:r w:rsidRPr="00B06CDC">
        <w:rPr>
          <w:rFonts w:hint="eastAsia"/>
          <w:sz w:val="21"/>
          <w:szCs w:val="21"/>
        </w:rPr>
        <w:t>合同履行期限：</w:t>
      </w:r>
      <w:r w:rsidR="00B47395" w:rsidRPr="00B06CDC">
        <w:rPr>
          <w:rFonts w:hint="eastAsia"/>
          <w:sz w:val="21"/>
          <w:szCs w:val="21"/>
        </w:rPr>
        <w:t>合同签订后4</w:t>
      </w:r>
      <w:r w:rsidR="00B47395" w:rsidRPr="00B06CDC">
        <w:rPr>
          <w:sz w:val="21"/>
          <w:szCs w:val="21"/>
        </w:rPr>
        <w:t>5天内完成项目建设</w:t>
      </w:r>
    </w:p>
    <w:p w14:paraId="43ECD14B"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7.</w:t>
      </w:r>
      <w:r w:rsidRPr="00B06CDC">
        <w:rPr>
          <w:rFonts w:hint="eastAsia"/>
          <w:sz w:val="21"/>
          <w:szCs w:val="21"/>
        </w:rPr>
        <w:t>本项目不接受联合体响应。</w:t>
      </w:r>
    </w:p>
    <w:p w14:paraId="6F25FE9D"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8.</w:t>
      </w:r>
      <w:r w:rsidRPr="00B06CDC">
        <w:rPr>
          <w:rFonts w:hint="eastAsia"/>
          <w:sz w:val="21"/>
          <w:szCs w:val="21"/>
        </w:rPr>
        <w:t>采购需求：</w:t>
      </w:r>
    </w:p>
    <w:tbl>
      <w:tblPr>
        <w:tblW w:w="9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1"/>
        <w:gridCol w:w="3436"/>
        <w:gridCol w:w="809"/>
        <w:gridCol w:w="810"/>
        <w:gridCol w:w="3565"/>
      </w:tblGrid>
      <w:tr w:rsidR="006A799E" w:rsidRPr="00B06CDC" w14:paraId="0F5ABE6A" w14:textId="77777777" w:rsidTr="00B47395">
        <w:trPr>
          <w:trHeight w:val="693"/>
        </w:trPr>
        <w:tc>
          <w:tcPr>
            <w:tcW w:w="771" w:type="dxa"/>
            <w:tcBorders>
              <w:tl2br w:val="nil"/>
              <w:tr2bl w:val="nil"/>
            </w:tcBorders>
            <w:vAlign w:val="center"/>
          </w:tcPr>
          <w:p w14:paraId="377A466D" w14:textId="77777777" w:rsidR="00B47395" w:rsidRPr="00B06CDC" w:rsidRDefault="00B47395">
            <w:pPr>
              <w:adjustRightInd w:val="0"/>
              <w:snapToGrid w:val="0"/>
              <w:spacing w:line="288" w:lineRule="auto"/>
              <w:jc w:val="center"/>
              <w:rPr>
                <w:b/>
                <w:bCs/>
                <w:sz w:val="21"/>
                <w:szCs w:val="21"/>
              </w:rPr>
            </w:pPr>
            <w:r w:rsidRPr="00B06CDC">
              <w:rPr>
                <w:rFonts w:hint="eastAsia"/>
                <w:b/>
                <w:bCs/>
                <w:sz w:val="21"/>
                <w:szCs w:val="21"/>
              </w:rPr>
              <w:t>序号</w:t>
            </w:r>
          </w:p>
        </w:tc>
        <w:tc>
          <w:tcPr>
            <w:tcW w:w="3436" w:type="dxa"/>
            <w:tcBorders>
              <w:right w:val="single" w:sz="4" w:space="0" w:color="auto"/>
              <w:tl2br w:val="nil"/>
              <w:tr2bl w:val="nil"/>
            </w:tcBorders>
            <w:vAlign w:val="center"/>
          </w:tcPr>
          <w:p w14:paraId="68EC9DA9" w14:textId="77777777" w:rsidR="00B47395" w:rsidRPr="00B06CDC" w:rsidRDefault="00B47395">
            <w:pPr>
              <w:adjustRightInd w:val="0"/>
              <w:snapToGrid w:val="0"/>
              <w:spacing w:line="288" w:lineRule="auto"/>
              <w:jc w:val="center"/>
              <w:rPr>
                <w:b/>
                <w:bCs/>
                <w:sz w:val="21"/>
                <w:szCs w:val="21"/>
              </w:rPr>
            </w:pPr>
            <w:r w:rsidRPr="00B06CDC">
              <w:rPr>
                <w:rFonts w:hint="eastAsia"/>
                <w:b/>
                <w:bCs/>
                <w:sz w:val="21"/>
                <w:szCs w:val="21"/>
              </w:rPr>
              <w:t>名称</w:t>
            </w:r>
          </w:p>
        </w:tc>
        <w:tc>
          <w:tcPr>
            <w:tcW w:w="809" w:type="dxa"/>
            <w:tcBorders>
              <w:tl2br w:val="nil"/>
              <w:tr2bl w:val="nil"/>
            </w:tcBorders>
            <w:vAlign w:val="center"/>
          </w:tcPr>
          <w:p w14:paraId="586942F8" w14:textId="77777777" w:rsidR="00B47395" w:rsidRPr="00B06CDC" w:rsidRDefault="00B47395">
            <w:pPr>
              <w:adjustRightInd w:val="0"/>
              <w:snapToGrid w:val="0"/>
              <w:spacing w:line="288" w:lineRule="auto"/>
              <w:jc w:val="center"/>
              <w:rPr>
                <w:b/>
                <w:bCs/>
                <w:sz w:val="21"/>
                <w:szCs w:val="21"/>
              </w:rPr>
            </w:pPr>
            <w:r w:rsidRPr="00B06CDC">
              <w:rPr>
                <w:rFonts w:hint="eastAsia"/>
                <w:b/>
                <w:bCs/>
                <w:sz w:val="21"/>
                <w:szCs w:val="21"/>
              </w:rPr>
              <w:t>数量</w:t>
            </w:r>
          </w:p>
        </w:tc>
        <w:tc>
          <w:tcPr>
            <w:tcW w:w="810" w:type="dxa"/>
            <w:tcBorders>
              <w:tl2br w:val="nil"/>
              <w:tr2bl w:val="nil"/>
            </w:tcBorders>
            <w:vAlign w:val="center"/>
          </w:tcPr>
          <w:p w14:paraId="593B177B" w14:textId="77777777" w:rsidR="00B47395" w:rsidRPr="00B06CDC" w:rsidRDefault="00B47395">
            <w:pPr>
              <w:adjustRightInd w:val="0"/>
              <w:snapToGrid w:val="0"/>
              <w:spacing w:line="288" w:lineRule="auto"/>
              <w:jc w:val="center"/>
              <w:rPr>
                <w:b/>
                <w:bCs/>
                <w:sz w:val="21"/>
                <w:szCs w:val="21"/>
              </w:rPr>
            </w:pPr>
            <w:r w:rsidRPr="00B06CDC">
              <w:rPr>
                <w:rFonts w:hint="eastAsia"/>
                <w:b/>
                <w:bCs/>
                <w:sz w:val="21"/>
                <w:szCs w:val="21"/>
              </w:rPr>
              <w:t>单位</w:t>
            </w:r>
          </w:p>
        </w:tc>
        <w:tc>
          <w:tcPr>
            <w:tcW w:w="3565" w:type="dxa"/>
            <w:tcBorders>
              <w:right w:val="single" w:sz="4" w:space="0" w:color="auto"/>
              <w:tl2br w:val="nil"/>
              <w:tr2bl w:val="nil"/>
            </w:tcBorders>
            <w:vAlign w:val="center"/>
          </w:tcPr>
          <w:p w14:paraId="4B00BF65" w14:textId="77777777" w:rsidR="00B47395" w:rsidRPr="00B06CDC" w:rsidRDefault="00B47395">
            <w:pPr>
              <w:adjustRightInd w:val="0"/>
              <w:snapToGrid w:val="0"/>
              <w:spacing w:line="288" w:lineRule="auto"/>
              <w:jc w:val="center"/>
              <w:rPr>
                <w:b/>
                <w:bCs/>
                <w:sz w:val="21"/>
                <w:szCs w:val="21"/>
              </w:rPr>
            </w:pPr>
            <w:r w:rsidRPr="00B06CDC">
              <w:rPr>
                <w:rFonts w:hint="eastAsia"/>
                <w:b/>
                <w:bCs/>
                <w:sz w:val="21"/>
                <w:szCs w:val="21"/>
              </w:rPr>
              <w:t>简要技术需求或服务要求</w:t>
            </w:r>
          </w:p>
        </w:tc>
      </w:tr>
      <w:tr w:rsidR="006A799E" w:rsidRPr="00B06CDC" w14:paraId="04B29A8D" w14:textId="77777777" w:rsidTr="00B47395">
        <w:trPr>
          <w:trHeight w:val="327"/>
        </w:trPr>
        <w:tc>
          <w:tcPr>
            <w:tcW w:w="771" w:type="dxa"/>
            <w:tcBorders>
              <w:tl2br w:val="nil"/>
              <w:tr2bl w:val="nil"/>
            </w:tcBorders>
            <w:vAlign w:val="center"/>
          </w:tcPr>
          <w:p w14:paraId="2747A8B9" w14:textId="62C8854B" w:rsidR="00B47395" w:rsidRPr="00B06CDC" w:rsidRDefault="00B47395">
            <w:pPr>
              <w:adjustRightInd w:val="0"/>
              <w:snapToGrid w:val="0"/>
              <w:spacing w:line="288" w:lineRule="auto"/>
              <w:jc w:val="center"/>
              <w:rPr>
                <w:bCs/>
                <w:sz w:val="21"/>
                <w:szCs w:val="21"/>
              </w:rPr>
            </w:pPr>
            <w:r w:rsidRPr="00B06CDC">
              <w:rPr>
                <w:rFonts w:hint="eastAsia"/>
                <w:bCs/>
                <w:sz w:val="21"/>
                <w:szCs w:val="21"/>
              </w:rPr>
              <w:t>1</w:t>
            </w:r>
          </w:p>
        </w:tc>
        <w:tc>
          <w:tcPr>
            <w:tcW w:w="3436" w:type="dxa"/>
            <w:tcBorders>
              <w:right w:val="single" w:sz="4" w:space="0" w:color="auto"/>
              <w:tl2br w:val="nil"/>
              <w:tr2bl w:val="nil"/>
            </w:tcBorders>
            <w:vAlign w:val="center"/>
          </w:tcPr>
          <w:p w14:paraId="03208E3D" w14:textId="31DE8400" w:rsidR="00B47395" w:rsidRPr="00B06CDC" w:rsidRDefault="00B47395" w:rsidP="00B47395">
            <w:pPr>
              <w:adjustRightInd w:val="0"/>
              <w:snapToGrid w:val="0"/>
              <w:spacing w:line="288" w:lineRule="auto"/>
              <w:ind w:firstLineChars="200" w:firstLine="420"/>
              <w:rPr>
                <w:sz w:val="21"/>
                <w:szCs w:val="21"/>
              </w:rPr>
            </w:pPr>
            <w:r w:rsidRPr="00B06CDC">
              <w:rPr>
                <w:sz w:val="21"/>
                <w:szCs w:val="21"/>
              </w:rPr>
              <w:t>图书馆学术共享空间（一期）</w:t>
            </w:r>
          </w:p>
        </w:tc>
        <w:tc>
          <w:tcPr>
            <w:tcW w:w="809" w:type="dxa"/>
            <w:tcBorders>
              <w:tl2br w:val="nil"/>
              <w:tr2bl w:val="nil"/>
            </w:tcBorders>
            <w:vAlign w:val="center"/>
          </w:tcPr>
          <w:p w14:paraId="12FD6326" w14:textId="407ACA05" w:rsidR="00B47395" w:rsidRPr="00B06CDC" w:rsidRDefault="00B47395">
            <w:pPr>
              <w:adjustRightInd w:val="0"/>
              <w:snapToGrid w:val="0"/>
              <w:spacing w:line="288" w:lineRule="auto"/>
              <w:jc w:val="center"/>
              <w:rPr>
                <w:bCs/>
                <w:sz w:val="21"/>
                <w:szCs w:val="21"/>
              </w:rPr>
            </w:pPr>
            <w:r w:rsidRPr="00B06CDC">
              <w:rPr>
                <w:rFonts w:hint="eastAsia"/>
                <w:bCs/>
                <w:sz w:val="21"/>
                <w:szCs w:val="21"/>
              </w:rPr>
              <w:t>1</w:t>
            </w:r>
          </w:p>
        </w:tc>
        <w:tc>
          <w:tcPr>
            <w:tcW w:w="810" w:type="dxa"/>
            <w:tcBorders>
              <w:tl2br w:val="nil"/>
              <w:tr2bl w:val="nil"/>
            </w:tcBorders>
            <w:vAlign w:val="center"/>
          </w:tcPr>
          <w:p w14:paraId="1DD169FF" w14:textId="6E99CD42" w:rsidR="00B47395" w:rsidRPr="00B06CDC" w:rsidRDefault="00B47395">
            <w:pPr>
              <w:adjustRightInd w:val="0"/>
              <w:snapToGrid w:val="0"/>
              <w:spacing w:line="288" w:lineRule="auto"/>
              <w:jc w:val="center"/>
              <w:rPr>
                <w:bCs/>
                <w:sz w:val="21"/>
                <w:szCs w:val="21"/>
              </w:rPr>
            </w:pPr>
            <w:r w:rsidRPr="00B06CDC">
              <w:rPr>
                <w:bCs/>
                <w:sz w:val="21"/>
                <w:szCs w:val="21"/>
              </w:rPr>
              <w:t>项</w:t>
            </w:r>
          </w:p>
        </w:tc>
        <w:tc>
          <w:tcPr>
            <w:tcW w:w="3565" w:type="dxa"/>
            <w:tcBorders>
              <w:right w:val="single" w:sz="4" w:space="0" w:color="auto"/>
              <w:tl2br w:val="nil"/>
              <w:tr2bl w:val="nil"/>
            </w:tcBorders>
            <w:vAlign w:val="center"/>
          </w:tcPr>
          <w:p w14:paraId="05DC272B" w14:textId="50FBF4B0" w:rsidR="00B47395" w:rsidRPr="00B06CDC" w:rsidRDefault="00B47395" w:rsidP="00C47D3E">
            <w:pPr>
              <w:adjustRightInd w:val="0"/>
              <w:snapToGrid w:val="0"/>
              <w:spacing w:line="288" w:lineRule="auto"/>
              <w:jc w:val="center"/>
              <w:rPr>
                <w:bCs/>
                <w:sz w:val="21"/>
                <w:szCs w:val="21"/>
              </w:rPr>
            </w:pPr>
            <w:r w:rsidRPr="00B06CDC">
              <w:rPr>
                <w:bCs/>
                <w:sz w:val="21"/>
                <w:szCs w:val="21"/>
              </w:rPr>
              <w:t>详见采购需求</w:t>
            </w:r>
          </w:p>
        </w:tc>
      </w:tr>
    </w:tbl>
    <w:p w14:paraId="52DFC041" w14:textId="77777777" w:rsidR="00F40CB5" w:rsidRPr="00B06CDC" w:rsidRDefault="00B04CC6">
      <w:pPr>
        <w:adjustRightInd w:val="0"/>
        <w:snapToGrid w:val="0"/>
        <w:spacing w:line="288" w:lineRule="auto"/>
        <w:ind w:firstLine="200"/>
        <w:rPr>
          <w:b/>
          <w:sz w:val="21"/>
          <w:szCs w:val="21"/>
        </w:rPr>
      </w:pPr>
      <w:bookmarkStart w:id="5" w:name="_Toc28359003"/>
      <w:bookmarkStart w:id="6" w:name="_Toc28359080"/>
      <w:bookmarkStart w:id="7" w:name="_Toc35393791"/>
      <w:bookmarkStart w:id="8" w:name="_Toc35393622"/>
      <w:r w:rsidRPr="00B06CDC">
        <w:rPr>
          <w:rFonts w:hint="eastAsia"/>
          <w:b/>
          <w:sz w:val="21"/>
          <w:szCs w:val="21"/>
        </w:rPr>
        <w:t>二、申请人的资格要求：</w:t>
      </w:r>
      <w:bookmarkEnd w:id="5"/>
      <w:bookmarkEnd w:id="6"/>
      <w:bookmarkEnd w:id="7"/>
      <w:bookmarkEnd w:id="8"/>
    </w:p>
    <w:p w14:paraId="6CDF5DD2" w14:textId="77777777" w:rsidR="00F40CB5" w:rsidRPr="00B06CDC" w:rsidRDefault="00B04CC6">
      <w:pPr>
        <w:adjustRightInd w:val="0"/>
        <w:snapToGrid w:val="0"/>
        <w:spacing w:line="288" w:lineRule="auto"/>
        <w:ind w:firstLineChars="200" w:firstLine="420"/>
        <w:jc w:val="left"/>
        <w:rPr>
          <w:sz w:val="21"/>
          <w:szCs w:val="21"/>
        </w:rPr>
      </w:pPr>
      <w:bookmarkStart w:id="9" w:name="_Toc28359004"/>
      <w:bookmarkStart w:id="10" w:name="_Toc28359081"/>
      <w:r w:rsidRPr="00B06CDC">
        <w:rPr>
          <w:rFonts w:hint="eastAsia"/>
          <w:sz w:val="21"/>
          <w:szCs w:val="21"/>
        </w:rPr>
        <w:t>1.满足《中华人民共和国政府采购法》第二十二条规定，且未被“信用中国”（www.creditchina.gov.cn)、中国政府采购网（www.ccgp.gov.cn）列入失信被执行人、重大税收违法案件当事人名单、政府采购严重违法失信行为记录名单。</w:t>
      </w:r>
    </w:p>
    <w:p w14:paraId="501F23D2" w14:textId="65BD74F6" w:rsidR="00F40CB5" w:rsidRPr="00B06CDC" w:rsidRDefault="00B04CC6">
      <w:pPr>
        <w:adjustRightInd w:val="0"/>
        <w:snapToGrid w:val="0"/>
        <w:spacing w:line="288" w:lineRule="auto"/>
        <w:ind w:firstLineChars="200" w:firstLine="420"/>
        <w:rPr>
          <w:rFonts w:cs="Times New Roman"/>
          <w:sz w:val="21"/>
          <w:szCs w:val="21"/>
        </w:rPr>
      </w:pPr>
      <w:r w:rsidRPr="00B06CDC">
        <w:rPr>
          <w:rFonts w:cs="Times New Roman" w:hint="eastAsia"/>
          <w:sz w:val="21"/>
          <w:szCs w:val="21"/>
        </w:rPr>
        <w:t>2.落实政府采购政策需满足的资格要求：</w:t>
      </w:r>
      <w:r w:rsidR="0037467E" w:rsidRPr="00B06CDC">
        <w:rPr>
          <w:rFonts w:cs="Times New Roman" w:hint="eastAsia"/>
          <w:sz w:val="21"/>
          <w:szCs w:val="21"/>
        </w:rPr>
        <w:t>无</w:t>
      </w:r>
    </w:p>
    <w:p w14:paraId="59DDDF8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3.本项目的特定资格要求：无。</w:t>
      </w:r>
    </w:p>
    <w:p w14:paraId="2FD65415" w14:textId="77777777" w:rsidR="00F40CB5" w:rsidRPr="00B06CDC" w:rsidRDefault="00B04CC6">
      <w:pPr>
        <w:adjustRightInd w:val="0"/>
        <w:snapToGrid w:val="0"/>
        <w:spacing w:line="288" w:lineRule="auto"/>
        <w:ind w:firstLine="200"/>
        <w:rPr>
          <w:b/>
          <w:sz w:val="21"/>
          <w:szCs w:val="21"/>
        </w:rPr>
      </w:pPr>
      <w:bookmarkStart w:id="11" w:name="_Toc35393623"/>
      <w:bookmarkStart w:id="12" w:name="_Toc35393792"/>
      <w:r w:rsidRPr="00B06CDC">
        <w:rPr>
          <w:rFonts w:hint="eastAsia"/>
          <w:b/>
          <w:sz w:val="21"/>
          <w:szCs w:val="21"/>
        </w:rPr>
        <w:t>三、获取（下载）采购文件</w:t>
      </w:r>
      <w:bookmarkEnd w:id="9"/>
      <w:bookmarkEnd w:id="10"/>
      <w:bookmarkEnd w:id="11"/>
      <w:bookmarkEnd w:id="12"/>
    </w:p>
    <w:p w14:paraId="4C646905" w14:textId="459D2A54" w:rsidR="00F40CB5" w:rsidRPr="00B06CDC" w:rsidRDefault="00B04CC6">
      <w:pPr>
        <w:adjustRightInd w:val="0"/>
        <w:snapToGrid w:val="0"/>
        <w:spacing w:line="288" w:lineRule="auto"/>
        <w:ind w:firstLineChars="200" w:firstLine="420"/>
        <w:rPr>
          <w:sz w:val="21"/>
          <w:szCs w:val="21"/>
        </w:rPr>
      </w:pPr>
      <w:bookmarkStart w:id="13" w:name="_Toc28359082"/>
      <w:bookmarkStart w:id="14" w:name="_Toc35393793"/>
      <w:bookmarkStart w:id="15" w:name="_Toc28359005"/>
      <w:bookmarkStart w:id="16" w:name="_Toc35393624"/>
      <w:r w:rsidRPr="00B06CDC">
        <w:rPr>
          <w:rFonts w:hint="eastAsia"/>
          <w:sz w:val="21"/>
          <w:szCs w:val="21"/>
        </w:rPr>
        <w:t>时间：</w:t>
      </w:r>
      <w:r w:rsidR="00AA6460" w:rsidRPr="00B06CDC">
        <w:rPr>
          <w:rFonts w:hint="eastAsia"/>
          <w:sz w:val="21"/>
          <w:szCs w:val="21"/>
        </w:rPr>
        <w:t>2021年</w:t>
      </w:r>
      <w:r w:rsidR="00B06CDC" w:rsidRPr="00B06CDC">
        <w:rPr>
          <w:sz w:val="21"/>
          <w:szCs w:val="21"/>
        </w:rPr>
        <w:t>09</w:t>
      </w:r>
      <w:r w:rsidR="00AA6460" w:rsidRPr="00B06CDC">
        <w:rPr>
          <w:rFonts w:hint="eastAsia"/>
          <w:sz w:val="21"/>
          <w:szCs w:val="21"/>
        </w:rPr>
        <w:t>月</w:t>
      </w:r>
      <w:r w:rsidR="00B06CDC" w:rsidRPr="00B06CDC">
        <w:rPr>
          <w:rFonts w:hint="eastAsia"/>
          <w:sz w:val="21"/>
          <w:szCs w:val="21"/>
        </w:rPr>
        <w:t>0</w:t>
      </w:r>
      <w:r w:rsidR="00B06CDC" w:rsidRPr="00B06CDC">
        <w:rPr>
          <w:sz w:val="21"/>
          <w:szCs w:val="21"/>
        </w:rPr>
        <w:t>3</w:t>
      </w:r>
      <w:r w:rsidR="00AA6460" w:rsidRPr="00B06CDC">
        <w:rPr>
          <w:rFonts w:hint="eastAsia"/>
          <w:sz w:val="21"/>
          <w:szCs w:val="21"/>
        </w:rPr>
        <w:t>日</w:t>
      </w:r>
      <w:r w:rsidRPr="00B06CDC">
        <w:rPr>
          <w:rFonts w:hint="eastAsia"/>
          <w:sz w:val="21"/>
          <w:szCs w:val="21"/>
        </w:rPr>
        <w:t>至2021年</w:t>
      </w:r>
      <w:r w:rsidR="00B06CDC" w:rsidRPr="00B06CDC">
        <w:rPr>
          <w:sz w:val="21"/>
          <w:szCs w:val="21"/>
        </w:rPr>
        <w:t>09</w:t>
      </w:r>
      <w:r w:rsidRPr="00B06CDC">
        <w:rPr>
          <w:rFonts w:hint="eastAsia"/>
          <w:sz w:val="21"/>
          <w:szCs w:val="21"/>
        </w:rPr>
        <w:t>月</w:t>
      </w:r>
      <w:r w:rsidR="00B06CDC" w:rsidRPr="00B06CDC">
        <w:rPr>
          <w:rFonts w:hint="eastAsia"/>
          <w:sz w:val="21"/>
          <w:szCs w:val="21"/>
        </w:rPr>
        <w:t>1</w:t>
      </w:r>
      <w:r w:rsidR="00B06CDC" w:rsidRPr="00B06CDC">
        <w:rPr>
          <w:sz w:val="21"/>
          <w:szCs w:val="21"/>
        </w:rPr>
        <w:t>4</w:t>
      </w:r>
      <w:r w:rsidRPr="00B06CDC">
        <w:rPr>
          <w:rFonts w:hint="eastAsia"/>
          <w:sz w:val="21"/>
          <w:szCs w:val="21"/>
        </w:rPr>
        <w:t>日，每天上午00:00至12:00，下午12:00至23:59（北京时间，线上获取法定节假日均可，线下获取文件法定节假日除外）</w:t>
      </w:r>
    </w:p>
    <w:p w14:paraId="431DB1E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地点（网址）：政府采购云平台（https://login.zcygov.cn）</w:t>
      </w:r>
    </w:p>
    <w:p w14:paraId="653F5AB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方式：在线获取（潜在供应商登陆政府采购云平台，进入“项目采购”，在“获取采购文件”菜单中选择项目后“申请获取采购文件”）</w:t>
      </w:r>
    </w:p>
    <w:p w14:paraId="4A86F55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售价（元）：0</w:t>
      </w:r>
    </w:p>
    <w:p w14:paraId="367FF269" w14:textId="77777777" w:rsidR="00F40CB5" w:rsidRPr="00B06CDC" w:rsidRDefault="00B04CC6">
      <w:pPr>
        <w:adjustRightInd w:val="0"/>
        <w:snapToGrid w:val="0"/>
        <w:spacing w:line="288" w:lineRule="auto"/>
        <w:ind w:firstLine="200"/>
        <w:rPr>
          <w:b/>
          <w:sz w:val="21"/>
          <w:szCs w:val="21"/>
        </w:rPr>
      </w:pPr>
      <w:r w:rsidRPr="00B06CDC">
        <w:rPr>
          <w:rFonts w:hint="eastAsia"/>
          <w:b/>
          <w:sz w:val="21"/>
          <w:szCs w:val="21"/>
        </w:rPr>
        <w:t>四、</w:t>
      </w:r>
      <w:bookmarkEnd w:id="13"/>
      <w:bookmarkEnd w:id="14"/>
      <w:bookmarkEnd w:id="15"/>
      <w:bookmarkEnd w:id="16"/>
      <w:r w:rsidRPr="00B06CDC">
        <w:rPr>
          <w:rFonts w:hint="eastAsia"/>
          <w:b/>
          <w:sz w:val="21"/>
          <w:szCs w:val="21"/>
        </w:rPr>
        <w:t>响应文件提交（上传）</w:t>
      </w:r>
    </w:p>
    <w:p w14:paraId="6583891F" w14:textId="7353DD98"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截止时间：</w:t>
      </w:r>
      <w:r w:rsidR="00B06CDC" w:rsidRPr="00B06CDC">
        <w:rPr>
          <w:rFonts w:hint="eastAsia"/>
          <w:bCs/>
          <w:sz w:val="21"/>
          <w:szCs w:val="21"/>
        </w:rPr>
        <w:t xml:space="preserve"> 2021年09月14日9:00:00 </w:t>
      </w:r>
      <w:r w:rsidRPr="00B06CDC">
        <w:rPr>
          <w:rFonts w:hint="eastAsia"/>
          <w:bCs/>
          <w:sz w:val="21"/>
          <w:szCs w:val="21"/>
        </w:rPr>
        <w:t>（北京时间）</w:t>
      </w:r>
    </w:p>
    <w:p w14:paraId="02306872" w14:textId="314445E6"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地点（网址）：</w:t>
      </w:r>
      <w:r w:rsidR="00D36C32" w:rsidRPr="00B06CDC">
        <w:rPr>
          <w:rFonts w:hint="eastAsia"/>
          <w:bCs/>
          <w:sz w:val="21"/>
          <w:szCs w:val="21"/>
        </w:rPr>
        <w:t>政府采购云平台（</w:t>
      </w:r>
      <w:r w:rsidR="00D36C32" w:rsidRPr="00B06CDC">
        <w:rPr>
          <w:bCs/>
          <w:sz w:val="21"/>
          <w:szCs w:val="21"/>
        </w:rPr>
        <w:t>https://login.zcygov.cn）</w:t>
      </w:r>
    </w:p>
    <w:p w14:paraId="16238C66" w14:textId="77777777" w:rsidR="00F40CB5" w:rsidRPr="00B06CDC" w:rsidRDefault="00B04CC6">
      <w:pPr>
        <w:adjustRightInd w:val="0"/>
        <w:snapToGrid w:val="0"/>
        <w:spacing w:line="288" w:lineRule="auto"/>
        <w:ind w:firstLine="200"/>
        <w:rPr>
          <w:b/>
          <w:sz w:val="21"/>
          <w:szCs w:val="21"/>
        </w:rPr>
      </w:pPr>
      <w:bookmarkStart w:id="17" w:name="_Toc28359084"/>
      <w:bookmarkStart w:id="18" w:name="_Toc35393794"/>
      <w:bookmarkStart w:id="19" w:name="_Toc35393625"/>
      <w:bookmarkStart w:id="20" w:name="_Toc28359007"/>
      <w:r w:rsidRPr="00B06CDC">
        <w:rPr>
          <w:rFonts w:hint="eastAsia"/>
          <w:b/>
          <w:sz w:val="21"/>
          <w:szCs w:val="21"/>
        </w:rPr>
        <w:t>五、响应文件开启</w:t>
      </w:r>
    </w:p>
    <w:p w14:paraId="6CCDD442" w14:textId="1F156317"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开启时间：</w:t>
      </w:r>
      <w:r w:rsidR="00B06CDC" w:rsidRPr="00B06CDC">
        <w:rPr>
          <w:rFonts w:hint="eastAsia"/>
          <w:bCs/>
          <w:sz w:val="21"/>
          <w:szCs w:val="21"/>
        </w:rPr>
        <w:t xml:space="preserve"> 2021年09月14日9:00:00 </w:t>
      </w:r>
      <w:r w:rsidRPr="00B06CDC">
        <w:rPr>
          <w:rFonts w:hint="eastAsia"/>
          <w:bCs/>
          <w:sz w:val="21"/>
          <w:szCs w:val="21"/>
        </w:rPr>
        <w:t>（北京时间）</w:t>
      </w:r>
    </w:p>
    <w:p w14:paraId="2F54E974" w14:textId="53851FA1"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地点（网址）：</w:t>
      </w:r>
      <w:r w:rsidR="00D36C32" w:rsidRPr="00B06CDC">
        <w:rPr>
          <w:rFonts w:hint="eastAsia"/>
          <w:sz w:val="21"/>
          <w:szCs w:val="21"/>
        </w:rPr>
        <w:t>政府采购云平台（https://login.zcygov.cn）</w:t>
      </w:r>
      <w:r w:rsidR="00D36C32" w:rsidRPr="00B06CDC">
        <w:rPr>
          <w:rFonts w:cs="Times New Roman" w:hint="eastAsia"/>
          <w:sz w:val="21"/>
          <w:szCs w:val="21"/>
        </w:rPr>
        <w:t>/杭州市西湖区玉古路173号中田大厦11楼（求是招标会议室</w:t>
      </w:r>
      <w:r w:rsidR="00A764C3">
        <w:rPr>
          <w:rFonts w:cs="Times New Roman"/>
          <w:sz w:val="21"/>
          <w:szCs w:val="21"/>
        </w:rPr>
        <w:t>3</w:t>
      </w:r>
      <w:r w:rsidR="00D36C32" w:rsidRPr="00B06CDC">
        <w:rPr>
          <w:rFonts w:cs="Times New Roman" w:hint="eastAsia"/>
          <w:sz w:val="21"/>
          <w:szCs w:val="21"/>
        </w:rPr>
        <w:t>）</w:t>
      </w:r>
    </w:p>
    <w:p w14:paraId="678CDC2F" w14:textId="77777777" w:rsidR="00F40CB5" w:rsidRPr="00B06CDC" w:rsidRDefault="00B04CC6">
      <w:pPr>
        <w:adjustRightInd w:val="0"/>
        <w:snapToGrid w:val="0"/>
        <w:spacing w:line="288" w:lineRule="auto"/>
        <w:ind w:firstLine="200"/>
        <w:rPr>
          <w:b/>
          <w:sz w:val="21"/>
          <w:szCs w:val="21"/>
        </w:rPr>
      </w:pPr>
      <w:r w:rsidRPr="00B06CDC">
        <w:rPr>
          <w:rFonts w:hint="eastAsia"/>
          <w:b/>
          <w:sz w:val="21"/>
          <w:szCs w:val="21"/>
        </w:rPr>
        <w:t>六、公告期限</w:t>
      </w:r>
      <w:bookmarkEnd w:id="17"/>
      <w:bookmarkEnd w:id="18"/>
      <w:bookmarkEnd w:id="19"/>
      <w:bookmarkEnd w:id="20"/>
    </w:p>
    <w:p w14:paraId="21E7D722" w14:textId="77777777" w:rsidR="00F40CB5" w:rsidRPr="00B06CDC" w:rsidRDefault="00B04CC6">
      <w:pPr>
        <w:adjustRightInd w:val="0"/>
        <w:snapToGrid w:val="0"/>
        <w:spacing w:line="288" w:lineRule="auto"/>
        <w:ind w:firstLineChars="200" w:firstLine="420"/>
        <w:rPr>
          <w:kern w:val="0"/>
          <w:sz w:val="21"/>
          <w:szCs w:val="21"/>
        </w:rPr>
      </w:pPr>
      <w:r w:rsidRPr="00B06CDC">
        <w:rPr>
          <w:rFonts w:hint="eastAsia"/>
          <w:kern w:val="0"/>
          <w:sz w:val="21"/>
          <w:szCs w:val="21"/>
        </w:rPr>
        <w:t>自本公告发布之日起3个工作日。</w:t>
      </w:r>
    </w:p>
    <w:p w14:paraId="563507F2" w14:textId="77777777" w:rsidR="00F40CB5" w:rsidRPr="00B06CDC" w:rsidRDefault="00B04CC6">
      <w:pPr>
        <w:adjustRightInd w:val="0"/>
        <w:snapToGrid w:val="0"/>
        <w:spacing w:line="288" w:lineRule="auto"/>
        <w:ind w:firstLineChars="100" w:firstLine="211"/>
        <w:rPr>
          <w:b/>
          <w:sz w:val="21"/>
          <w:szCs w:val="21"/>
        </w:rPr>
      </w:pPr>
      <w:bookmarkStart w:id="21" w:name="_Toc35393795"/>
      <w:bookmarkStart w:id="22" w:name="_Toc35393626"/>
      <w:r w:rsidRPr="00B06CDC">
        <w:rPr>
          <w:rFonts w:hint="eastAsia"/>
          <w:b/>
          <w:sz w:val="21"/>
          <w:szCs w:val="21"/>
        </w:rPr>
        <w:t>七、其他补充事宜</w:t>
      </w:r>
      <w:bookmarkEnd w:id="21"/>
      <w:bookmarkEnd w:id="22"/>
    </w:p>
    <w:p w14:paraId="4B7EAB86" w14:textId="77777777" w:rsidR="00F40CB5" w:rsidRPr="00B06CDC" w:rsidRDefault="00B04CC6">
      <w:pPr>
        <w:adjustRightInd w:val="0"/>
        <w:snapToGrid w:val="0"/>
        <w:spacing w:line="288" w:lineRule="auto"/>
        <w:ind w:firstLineChars="200" w:firstLine="396"/>
        <w:rPr>
          <w:bCs/>
          <w:sz w:val="21"/>
          <w:szCs w:val="21"/>
        </w:rPr>
      </w:pPr>
      <w:bookmarkStart w:id="23" w:name="_Toc35393796"/>
      <w:bookmarkStart w:id="24" w:name="_Toc35393627"/>
      <w:bookmarkStart w:id="25" w:name="_Toc28359085"/>
      <w:bookmarkStart w:id="26" w:name="_Toc28359008"/>
      <w:r w:rsidRPr="00B06CDC">
        <w:rPr>
          <w:rFonts w:hint="eastAsia"/>
          <w:spacing w:val="-6"/>
          <w:sz w:val="21"/>
          <w:szCs w:val="21"/>
        </w:rPr>
        <w:t>供应商认为采购文件使自己的权益受到损害的，可以提出质疑。对采购文件提出质疑的，应当在获取采购文件或者采购文件公告期限届满之日（公告期限届满后获取采购文件的，以公告期限届满之日为准）起7个工作日内以书面形式向采购人、采购代理机构提出。质疑供应商对采购人、采购代理机构的答复不满意或者采购</w:t>
      </w:r>
      <w:r w:rsidRPr="00B06CDC">
        <w:rPr>
          <w:rFonts w:hint="eastAsia"/>
          <w:spacing w:val="-6"/>
          <w:sz w:val="21"/>
          <w:szCs w:val="21"/>
        </w:rPr>
        <w:lastRenderedPageBreak/>
        <w:t>人、采购代理机构未在规定的时间内作出答复的，可以在答复期满后十五个工作日内向同级政府采购监督管理部门投诉。</w:t>
      </w:r>
    </w:p>
    <w:p w14:paraId="55872100" w14:textId="77777777"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质疑函范本、投诉书范本请到浙江政府采购网下载专区下载。</w:t>
      </w:r>
    </w:p>
    <w:p w14:paraId="3C09D75D" w14:textId="77777777" w:rsidR="00F40CB5" w:rsidRPr="00B06CDC" w:rsidRDefault="00B04CC6">
      <w:pPr>
        <w:adjustRightInd w:val="0"/>
        <w:snapToGrid w:val="0"/>
        <w:spacing w:line="288" w:lineRule="auto"/>
        <w:ind w:firstLineChars="200" w:firstLine="422"/>
        <w:rPr>
          <w:b/>
          <w:bCs/>
          <w:kern w:val="0"/>
          <w:sz w:val="21"/>
          <w:szCs w:val="21"/>
        </w:rPr>
      </w:pPr>
      <w:r w:rsidRPr="00B06CDC">
        <w:rPr>
          <w:b/>
          <w:bCs/>
          <w:kern w:val="0"/>
          <w:sz w:val="21"/>
          <w:szCs w:val="21"/>
        </w:rPr>
        <w:t>政采云</w:t>
      </w:r>
      <w:r w:rsidRPr="00B06CDC">
        <w:rPr>
          <w:rFonts w:hint="eastAsia"/>
          <w:b/>
          <w:bCs/>
          <w:kern w:val="0"/>
          <w:sz w:val="21"/>
          <w:szCs w:val="21"/>
        </w:rPr>
        <w:t>电子交易系统咨询</w:t>
      </w:r>
    </w:p>
    <w:p w14:paraId="6097E6DF" w14:textId="77777777" w:rsidR="00F40CB5" w:rsidRPr="00B06CDC" w:rsidRDefault="00B04CC6">
      <w:pPr>
        <w:adjustRightInd w:val="0"/>
        <w:snapToGrid w:val="0"/>
        <w:spacing w:line="288" w:lineRule="auto"/>
        <w:ind w:firstLineChars="200" w:firstLine="420"/>
        <w:rPr>
          <w:kern w:val="0"/>
          <w:sz w:val="21"/>
          <w:szCs w:val="21"/>
        </w:rPr>
      </w:pPr>
      <w:r w:rsidRPr="00B06CDC">
        <w:rPr>
          <w:rFonts w:hint="eastAsia"/>
          <w:kern w:val="0"/>
          <w:sz w:val="21"/>
          <w:szCs w:val="21"/>
        </w:rPr>
        <w:t>若对项目采购电子交易系统操作有疑问，可登录政采云（</w:t>
      </w:r>
      <w:r w:rsidRPr="00B06CDC">
        <w:rPr>
          <w:kern w:val="0"/>
          <w:sz w:val="21"/>
          <w:szCs w:val="21"/>
        </w:rPr>
        <w:t>https://www.zcygov.cn/），点击右侧咨询小采，获取采小蜜智能服务管家帮助，或拨打政采云服务热线400-881-7190获取热线服务帮助。</w:t>
      </w:r>
    </w:p>
    <w:p w14:paraId="3E80DBEB" w14:textId="77777777" w:rsidR="00F40CB5" w:rsidRPr="00B06CDC" w:rsidRDefault="00B04CC6">
      <w:pPr>
        <w:adjustRightInd w:val="0"/>
        <w:snapToGrid w:val="0"/>
        <w:spacing w:line="288" w:lineRule="auto"/>
        <w:ind w:firstLineChars="200" w:firstLine="420"/>
        <w:rPr>
          <w:kern w:val="0"/>
          <w:sz w:val="21"/>
          <w:szCs w:val="21"/>
        </w:rPr>
      </w:pPr>
      <w:r w:rsidRPr="00B06CDC">
        <w:rPr>
          <w:kern w:val="0"/>
          <w:sz w:val="21"/>
          <w:szCs w:val="21"/>
        </w:rPr>
        <w:t>CA问题联系电话（人工）：汇信CA 400-888-4636；天谷CA 400-087-8198。</w:t>
      </w:r>
    </w:p>
    <w:p w14:paraId="70819737" w14:textId="77777777" w:rsidR="00F40CB5" w:rsidRPr="00B06CDC" w:rsidRDefault="00B04CC6">
      <w:pPr>
        <w:adjustRightInd w:val="0"/>
        <w:snapToGrid w:val="0"/>
        <w:spacing w:line="288" w:lineRule="auto"/>
        <w:ind w:firstLine="200"/>
        <w:rPr>
          <w:b/>
          <w:sz w:val="21"/>
          <w:szCs w:val="21"/>
        </w:rPr>
      </w:pPr>
      <w:r w:rsidRPr="00B06CDC">
        <w:rPr>
          <w:rFonts w:hint="eastAsia"/>
          <w:b/>
          <w:sz w:val="21"/>
          <w:szCs w:val="21"/>
        </w:rPr>
        <w:t>八、凡对本次采购提出询问、质疑、投诉请按以下方式联系</w:t>
      </w:r>
      <w:bookmarkEnd w:id="23"/>
      <w:bookmarkEnd w:id="24"/>
      <w:bookmarkEnd w:id="25"/>
      <w:bookmarkEnd w:id="26"/>
    </w:p>
    <w:p w14:paraId="369318CF" w14:textId="77777777" w:rsidR="00F40CB5" w:rsidRPr="00B06CDC" w:rsidRDefault="00B04CC6">
      <w:pPr>
        <w:adjustRightInd w:val="0"/>
        <w:snapToGrid w:val="0"/>
        <w:spacing w:line="288" w:lineRule="auto"/>
        <w:ind w:firstLineChars="135" w:firstLine="283"/>
        <w:rPr>
          <w:sz w:val="21"/>
          <w:szCs w:val="21"/>
        </w:rPr>
      </w:pPr>
      <w:r w:rsidRPr="00B06CDC">
        <w:rPr>
          <w:sz w:val="21"/>
          <w:szCs w:val="21"/>
        </w:rPr>
        <w:t>1.采购人信息</w:t>
      </w:r>
    </w:p>
    <w:p w14:paraId="442B928B" w14:textId="49B5FA85"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名称：</w:t>
      </w:r>
      <w:r w:rsidR="00F3610F" w:rsidRPr="00B06CDC">
        <w:rPr>
          <w:rFonts w:hint="eastAsia"/>
          <w:sz w:val="21"/>
          <w:szCs w:val="21"/>
        </w:rPr>
        <w:t>浙江财经大学</w:t>
      </w:r>
    </w:p>
    <w:p w14:paraId="56A1B410" w14:textId="6F19CB8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地址：</w:t>
      </w:r>
      <w:r w:rsidR="00F3610F" w:rsidRPr="00B06CDC">
        <w:rPr>
          <w:rFonts w:hint="eastAsia"/>
          <w:sz w:val="21"/>
          <w:szCs w:val="21"/>
        </w:rPr>
        <w:t>浙江省杭州市下沙高教园区学源街</w:t>
      </w:r>
      <w:r w:rsidR="00F3610F" w:rsidRPr="00B06CDC">
        <w:rPr>
          <w:sz w:val="21"/>
          <w:szCs w:val="21"/>
        </w:rPr>
        <w:t>18号</w:t>
      </w:r>
    </w:p>
    <w:p w14:paraId="1485B44A"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传真：</w:t>
      </w:r>
      <w:r w:rsidRPr="00B06CDC">
        <w:rPr>
          <w:sz w:val="21"/>
          <w:szCs w:val="21"/>
        </w:rPr>
        <w:t>/</w:t>
      </w:r>
    </w:p>
    <w:p w14:paraId="686232A1" w14:textId="2293D088"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项目联系人（询问）：</w:t>
      </w:r>
      <w:r w:rsidRPr="00B06CDC">
        <w:rPr>
          <w:sz w:val="21"/>
          <w:szCs w:val="21"/>
        </w:rPr>
        <w:t xml:space="preserve"> </w:t>
      </w:r>
      <w:r w:rsidR="00D53CB5" w:rsidRPr="00B06CDC">
        <w:rPr>
          <w:rFonts w:hint="eastAsia"/>
          <w:sz w:val="21"/>
          <w:szCs w:val="21"/>
        </w:rPr>
        <w:t>李老师</w:t>
      </w:r>
    </w:p>
    <w:p w14:paraId="1A3D29BA" w14:textId="6B3E09ED"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项目联系方式（询问）：</w:t>
      </w:r>
      <w:r w:rsidR="00D53CB5" w:rsidRPr="00B06CDC">
        <w:rPr>
          <w:sz w:val="21"/>
          <w:szCs w:val="21"/>
        </w:rPr>
        <w:t>0571-86735239</w:t>
      </w:r>
    </w:p>
    <w:p w14:paraId="64977BA6" w14:textId="77777777" w:rsidR="00F3610F" w:rsidRPr="00B06CDC" w:rsidRDefault="00F3610F" w:rsidP="00F3610F">
      <w:pPr>
        <w:adjustRightInd w:val="0"/>
        <w:snapToGrid w:val="0"/>
        <w:spacing w:line="288" w:lineRule="auto"/>
        <w:ind w:firstLineChars="135" w:firstLine="283"/>
        <w:rPr>
          <w:sz w:val="21"/>
          <w:szCs w:val="21"/>
        </w:rPr>
      </w:pPr>
      <w:r w:rsidRPr="00B06CDC">
        <w:rPr>
          <w:rFonts w:hint="eastAsia"/>
          <w:sz w:val="21"/>
          <w:szCs w:val="21"/>
        </w:rPr>
        <w:t>质疑联系人：鲍老师</w:t>
      </w:r>
    </w:p>
    <w:p w14:paraId="6C731FD6" w14:textId="226F8E3C" w:rsidR="00F40CB5" w:rsidRPr="00B06CDC" w:rsidRDefault="00F3610F" w:rsidP="00F3610F">
      <w:pPr>
        <w:adjustRightInd w:val="0"/>
        <w:snapToGrid w:val="0"/>
        <w:spacing w:line="288" w:lineRule="auto"/>
        <w:ind w:firstLineChars="135" w:firstLine="283"/>
        <w:rPr>
          <w:sz w:val="21"/>
          <w:szCs w:val="21"/>
        </w:rPr>
      </w:pPr>
      <w:r w:rsidRPr="00B06CDC">
        <w:rPr>
          <w:rFonts w:hint="eastAsia"/>
          <w:sz w:val="21"/>
          <w:szCs w:val="21"/>
        </w:rPr>
        <w:t>质疑联系方式：</w:t>
      </w:r>
      <w:r w:rsidRPr="00B06CDC">
        <w:rPr>
          <w:sz w:val="21"/>
          <w:szCs w:val="21"/>
        </w:rPr>
        <w:t>0571-86732909</w:t>
      </w:r>
    </w:p>
    <w:p w14:paraId="179955D9" w14:textId="77777777" w:rsidR="00F40CB5" w:rsidRPr="00B06CDC" w:rsidRDefault="00B04CC6">
      <w:pPr>
        <w:adjustRightInd w:val="0"/>
        <w:snapToGrid w:val="0"/>
        <w:spacing w:line="288" w:lineRule="auto"/>
        <w:ind w:firstLineChars="135" w:firstLine="283"/>
        <w:rPr>
          <w:sz w:val="21"/>
          <w:szCs w:val="21"/>
        </w:rPr>
      </w:pPr>
      <w:r w:rsidRPr="00B06CDC">
        <w:rPr>
          <w:sz w:val="21"/>
          <w:szCs w:val="21"/>
        </w:rPr>
        <w:t>2.采购代理机构信息</w:t>
      </w:r>
    </w:p>
    <w:p w14:paraId="707F181B"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名称：浙江求是招标代理有限公司</w:t>
      </w:r>
    </w:p>
    <w:p w14:paraId="56CCBF70"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地址：杭州市西湖区玉古路</w:t>
      </w:r>
      <w:r w:rsidRPr="00B06CDC">
        <w:rPr>
          <w:sz w:val="21"/>
          <w:szCs w:val="21"/>
        </w:rPr>
        <w:t>173号中田大厦11楼</w:t>
      </w:r>
    </w:p>
    <w:p w14:paraId="07D920CE"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传真：</w:t>
      </w:r>
      <w:r w:rsidRPr="00B06CDC">
        <w:rPr>
          <w:sz w:val="21"/>
          <w:szCs w:val="21"/>
        </w:rPr>
        <w:t>/</w:t>
      </w:r>
    </w:p>
    <w:p w14:paraId="2FCC2EA4" w14:textId="5A723F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项目联系人（询问）：</w:t>
      </w:r>
      <w:r w:rsidR="00F3610F" w:rsidRPr="00B06CDC">
        <w:rPr>
          <w:rFonts w:hint="eastAsia"/>
          <w:sz w:val="21"/>
          <w:szCs w:val="21"/>
        </w:rPr>
        <w:t>姜海军、刘冰冰</w:t>
      </w:r>
    </w:p>
    <w:p w14:paraId="47261F12" w14:textId="5DE3173D"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项目联系方式（询问）：</w:t>
      </w:r>
      <w:r w:rsidR="00CA65D5" w:rsidRPr="00B06CDC">
        <w:rPr>
          <w:rFonts w:hint="eastAsia"/>
          <w:sz w:val="21"/>
          <w:szCs w:val="21"/>
        </w:rPr>
        <w:t>0</w:t>
      </w:r>
      <w:r w:rsidR="00CA65D5" w:rsidRPr="00B06CDC">
        <w:rPr>
          <w:sz w:val="21"/>
          <w:szCs w:val="21"/>
        </w:rPr>
        <w:t>571</w:t>
      </w:r>
      <w:r w:rsidR="00CA65D5" w:rsidRPr="00B06CDC">
        <w:rPr>
          <w:rFonts w:hint="eastAsia"/>
          <w:sz w:val="21"/>
          <w:szCs w:val="21"/>
        </w:rPr>
        <w:t>-</w:t>
      </w:r>
      <w:r w:rsidR="00CA65D5" w:rsidRPr="00B06CDC">
        <w:rPr>
          <w:sz w:val="21"/>
          <w:szCs w:val="21"/>
        </w:rPr>
        <w:t>87666117</w:t>
      </w:r>
    </w:p>
    <w:p w14:paraId="1C82D90C"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质疑联系人：余水星</w:t>
      </w:r>
    </w:p>
    <w:p w14:paraId="62CD5D3A"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质疑联系方式：</w:t>
      </w:r>
      <w:r w:rsidRPr="00B06CDC">
        <w:rPr>
          <w:sz w:val="21"/>
          <w:szCs w:val="21"/>
        </w:rPr>
        <w:t>0571-81110356</w:t>
      </w:r>
    </w:p>
    <w:p w14:paraId="7B7E58ED"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质疑邮箱：</w:t>
      </w:r>
      <w:r w:rsidRPr="00B06CDC">
        <w:rPr>
          <w:sz w:val="21"/>
          <w:szCs w:val="21"/>
        </w:rPr>
        <w:t>jdkh@qszb.net</w:t>
      </w:r>
    </w:p>
    <w:p w14:paraId="39267AA7" w14:textId="77777777" w:rsidR="00F40CB5" w:rsidRPr="00B06CDC" w:rsidRDefault="00F40CB5">
      <w:pPr>
        <w:adjustRightInd w:val="0"/>
        <w:snapToGrid w:val="0"/>
        <w:spacing w:line="288" w:lineRule="auto"/>
        <w:ind w:firstLineChars="135" w:firstLine="283"/>
        <w:rPr>
          <w:sz w:val="21"/>
          <w:szCs w:val="21"/>
        </w:rPr>
      </w:pPr>
    </w:p>
    <w:p w14:paraId="143C2A91" w14:textId="77777777" w:rsidR="00F40CB5" w:rsidRPr="00B06CDC" w:rsidRDefault="00B04CC6">
      <w:pPr>
        <w:adjustRightInd w:val="0"/>
        <w:snapToGrid w:val="0"/>
        <w:spacing w:line="288" w:lineRule="auto"/>
        <w:ind w:firstLineChars="135" w:firstLine="283"/>
        <w:rPr>
          <w:sz w:val="21"/>
          <w:szCs w:val="21"/>
        </w:rPr>
      </w:pPr>
      <w:r w:rsidRPr="00B06CDC">
        <w:rPr>
          <w:sz w:val="21"/>
          <w:szCs w:val="21"/>
        </w:rPr>
        <w:t>3.同级政府采购监督管理部门</w:t>
      </w:r>
    </w:p>
    <w:p w14:paraId="6339C49B"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名称：浙江省财政厅政府采购监管处</w:t>
      </w:r>
    </w:p>
    <w:p w14:paraId="3A385689"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地址：杭州市环城西路</w:t>
      </w:r>
      <w:r w:rsidRPr="00B06CDC">
        <w:rPr>
          <w:sz w:val="21"/>
          <w:szCs w:val="21"/>
        </w:rPr>
        <w:t>37号</w:t>
      </w:r>
    </w:p>
    <w:p w14:paraId="1E5C92A6"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传真：</w:t>
      </w:r>
      <w:r w:rsidRPr="00B06CDC">
        <w:rPr>
          <w:sz w:val="21"/>
          <w:szCs w:val="21"/>
        </w:rPr>
        <w:t>/</w:t>
      </w:r>
    </w:p>
    <w:p w14:paraId="6072ABB7"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联系人：倪文良、吴聪瑜</w:t>
      </w:r>
    </w:p>
    <w:p w14:paraId="2A327B46" w14:textId="77777777" w:rsidR="00F40CB5" w:rsidRPr="00B06CDC" w:rsidRDefault="00B04CC6">
      <w:pPr>
        <w:adjustRightInd w:val="0"/>
        <w:snapToGrid w:val="0"/>
        <w:spacing w:line="288" w:lineRule="auto"/>
        <w:ind w:firstLineChars="135" w:firstLine="283"/>
        <w:rPr>
          <w:sz w:val="21"/>
          <w:szCs w:val="21"/>
        </w:rPr>
      </w:pPr>
      <w:r w:rsidRPr="00B06CDC">
        <w:rPr>
          <w:rFonts w:hint="eastAsia"/>
          <w:sz w:val="21"/>
          <w:szCs w:val="21"/>
        </w:rPr>
        <w:t>监督投诉电话：</w:t>
      </w:r>
      <w:r w:rsidRPr="00B06CDC">
        <w:rPr>
          <w:sz w:val="21"/>
          <w:szCs w:val="21"/>
        </w:rPr>
        <w:t>0571-87057615、87058489</w:t>
      </w:r>
    </w:p>
    <w:p w14:paraId="14F8D639"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293F11C4" w14:textId="77777777" w:rsidR="00F40CB5" w:rsidRPr="00B06CDC" w:rsidRDefault="00B04CC6">
      <w:pPr>
        <w:adjustRightInd w:val="0"/>
        <w:snapToGrid w:val="0"/>
        <w:spacing w:line="288" w:lineRule="auto"/>
        <w:jc w:val="center"/>
        <w:outlineLvl w:val="0"/>
        <w:rPr>
          <w:b/>
          <w:bCs/>
          <w:sz w:val="32"/>
          <w:szCs w:val="32"/>
        </w:rPr>
      </w:pPr>
      <w:r w:rsidRPr="00B06CDC">
        <w:rPr>
          <w:rFonts w:hint="eastAsia"/>
          <w:b/>
          <w:bCs/>
          <w:sz w:val="32"/>
          <w:szCs w:val="32"/>
        </w:rPr>
        <w:lastRenderedPageBreak/>
        <w:t>第二章  采购需求</w:t>
      </w:r>
    </w:p>
    <w:p w14:paraId="7399437F" w14:textId="77777777" w:rsidR="00F40CB5" w:rsidRPr="00B06CDC" w:rsidRDefault="00B04CC6">
      <w:pPr>
        <w:adjustRightInd w:val="0"/>
        <w:snapToGrid w:val="0"/>
        <w:spacing w:line="288" w:lineRule="auto"/>
        <w:outlineLvl w:val="1"/>
        <w:rPr>
          <w:b/>
          <w:bCs/>
          <w:sz w:val="21"/>
          <w:szCs w:val="21"/>
        </w:rPr>
      </w:pPr>
      <w:r w:rsidRPr="00B06CDC">
        <w:rPr>
          <w:rFonts w:hint="eastAsia"/>
          <w:b/>
          <w:bCs/>
          <w:sz w:val="21"/>
          <w:szCs w:val="21"/>
        </w:rPr>
        <w:t>一、为落实政府采购政策需满足的要求：</w:t>
      </w:r>
    </w:p>
    <w:tbl>
      <w:tblPr>
        <w:tblStyle w:val="ac"/>
        <w:tblW w:w="0" w:type="auto"/>
        <w:jc w:val="center"/>
        <w:tblLook w:val="04A0" w:firstRow="1" w:lastRow="0" w:firstColumn="1" w:lastColumn="0" w:noHBand="0" w:noVBand="1"/>
      </w:tblPr>
      <w:tblGrid>
        <w:gridCol w:w="806"/>
        <w:gridCol w:w="3158"/>
        <w:gridCol w:w="5438"/>
      </w:tblGrid>
      <w:tr w:rsidR="006A799E" w:rsidRPr="00B06CDC" w14:paraId="06219F77" w14:textId="77777777" w:rsidTr="00B47395">
        <w:trPr>
          <w:trHeight w:val="340"/>
          <w:jc w:val="center"/>
        </w:trPr>
        <w:tc>
          <w:tcPr>
            <w:tcW w:w="806" w:type="dxa"/>
            <w:vAlign w:val="center"/>
          </w:tcPr>
          <w:p w14:paraId="59BF6149"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序号</w:t>
            </w:r>
          </w:p>
        </w:tc>
        <w:tc>
          <w:tcPr>
            <w:tcW w:w="3158" w:type="dxa"/>
            <w:vAlign w:val="center"/>
          </w:tcPr>
          <w:p w14:paraId="1E041AFE"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政策名称</w:t>
            </w:r>
          </w:p>
        </w:tc>
        <w:tc>
          <w:tcPr>
            <w:tcW w:w="5438" w:type="dxa"/>
            <w:vAlign w:val="center"/>
          </w:tcPr>
          <w:p w14:paraId="1E8C4436"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内容</w:t>
            </w:r>
          </w:p>
        </w:tc>
      </w:tr>
      <w:tr w:rsidR="006A799E" w:rsidRPr="00B06CDC" w14:paraId="7A3B28B2" w14:textId="77777777" w:rsidTr="00B47395">
        <w:trPr>
          <w:trHeight w:val="340"/>
          <w:jc w:val="center"/>
        </w:trPr>
        <w:tc>
          <w:tcPr>
            <w:tcW w:w="806" w:type="dxa"/>
            <w:vAlign w:val="center"/>
          </w:tcPr>
          <w:p w14:paraId="52EF5585"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1</w:t>
            </w:r>
          </w:p>
        </w:tc>
        <w:tc>
          <w:tcPr>
            <w:tcW w:w="3158" w:type="dxa"/>
            <w:vAlign w:val="center"/>
          </w:tcPr>
          <w:p w14:paraId="42B0BF7C"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政府采购促进中小企业发展</w:t>
            </w:r>
          </w:p>
        </w:tc>
        <w:tc>
          <w:tcPr>
            <w:tcW w:w="5438" w:type="dxa"/>
            <w:vAlign w:val="center"/>
          </w:tcPr>
          <w:p w14:paraId="11AECEAB" w14:textId="6F1CED82" w:rsidR="00F40CB5" w:rsidRPr="00B06CDC" w:rsidRDefault="00B04CC6">
            <w:pPr>
              <w:adjustRightInd w:val="0"/>
              <w:snapToGrid w:val="0"/>
              <w:spacing w:line="288" w:lineRule="auto"/>
              <w:jc w:val="center"/>
              <w:rPr>
                <w:sz w:val="21"/>
                <w:szCs w:val="21"/>
              </w:rPr>
            </w:pPr>
            <w:r w:rsidRPr="00B06CDC">
              <w:rPr>
                <w:rFonts w:hint="eastAsia"/>
                <w:sz w:val="21"/>
                <w:szCs w:val="21"/>
              </w:rPr>
              <w:t>提供材料详见磋商文件第六章“报价文件</w:t>
            </w:r>
            <w:r w:rsidRPr="00B06CDC">
              <w:rPr>
                <w:sz w:val="21"/>
                <w:szCs w:val="21"/>
              </w:rPr>
              <w:t>”</w:t>
            </w:r>
          </w:p>
        </w:tc>
      </w:tr>
      <w:tr w:rsidR="006A799E" w:rsidRPr="00B06CDC" w14:paraId="1D008EF7" w14:textId="77777777" w:rsidTr="00B47395">
        <w:trPr>
          <w:trHeight w:val="340"/>
          <w:jc w:val="center"/>
        </w:trPr>
        <w:tc>
          <w:tcPr>
            <w:tcW w:w="806" w:type="dxa"/>
            <w:vAlign w:val="center"/>
          </w:tcPr>
          <w:p w14:paraId="4A9525CE"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2</w:t>
            </w:r>
          </w:p>
        </w:tc>
        <w:tc>
          <w:tcPr>
            <w:tcW w:w="3158" w:type="dxa"/>
            <w:vAlign w:val="center"/>
          </w:tcPr>
          <w:p w14:paraId="56D83477"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政府采购支持监狱企业发展</w:t>
            </w:r>
          </w:p>
        </w:tc>
        <w:tc>
          <w:tcPr>
            <w:tcW w:w="5438" w:type="dxa"/>
            <w:vAlign w:val="center"/>
          </w:tcPr>
          <w:p w14:paraId="3F6190E6" w14:textId="43D08212" w:rsidR="00F40CB5" w:rsidRPr="00B06CDC" w:rsidRDefault="00B04CC6">
            <w:pPr>
              <w:adjustRightInd w:val="0"/>
              <w:snapToGrid w:val="0"/>
              <w:spacing w:line="288" w:lineRule="auto"/>
              <w:jc w:val="center"/>
              <w:rPr>
                <w:sz w:val="21"/>
                <w:szCs w:val="21"/>
              </w:rPr>
            </w:pPr>
            <w:r w:rsidRPr="00B06CDC">
              <w:rPr>
                <w:rFonts w:hint="eastAsia"/>
                <w:sz w:val="21"/>
                <w:szCs w:val="21"/>
              </w:rPr>
              <w:t>提供材料详见磋商文件第六章“报价文件</w:t>
            </w:r>
            <w:r w:rsidRPr="00B06CDC">
              <w:rPr>
                <w:sz w:val="21"/>
                <w:szCs w:val="21"/>
              </w:rPr>
              <w:t>”</w:t>
            </w:r>
          </w:p>
        </w:tc>
      </w:tr>
      <w:tr w:rsidR="006A799E" w:rsidRPr="00B06CDC" w14:paraId="0758C089" w14:textId="77777777" w:rsidTr="00B47395">
        <w:trPr>
          <w:trHeight w:val="340"/>
          <w:jc w:val="center"/>
        </w:trPr>
        <w:tc>
          <w:tcPr>
            <w:tcW w:w="806" w:type="dxa"/>
            <w:vAlign w:val="center"/>
          </w:tcPr>
          <w:p w14:paraId="3979512E"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3</w:t>
            </w:r>
          </w:p>
        </w:tc>
        <w:tc>
          <w:tcPr>
            <w:tcW w:w="3158" w:type="dxa"/>
            <w:vAlign w:val="center"/>
          </w:tcPr>
          <w:p w14:paraId="7E2C1511"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政府采购促进残疾人就业</w:t>
            </w:r>
          </w:p>
        </w:tc>
        <w:tc>
          <w:tcPr>
            <w:tcW w:w="5438" w:type="dxa"/>
            <w:vAlign w:val="center"/>
          </w:tcPr>
          <w:p w14:paraId="7C3138B0" w14:textId="311AD178" w:rsidR="00F40CB5" w:rsidRPr="00B06CDC" w:rsidRDefault="00B04CC6">
            <w:pPr>
              <w:adjustRightInd w:val="0"/>
              <w:snapToGrid w:val="0"/>
              <w:spacing w:line="288" w:lineRule="auto"/>
              <w:jc w:val="center"/>
              <w:rPr>
                <w:sz w:val="21"/>
                <w:szCs w:val="21"/>
              </w:rPr>
            </w:pPr>
            <w:r w:rsidRPr="00B06CDC">
              <w:rPr>
                <w:rFonts w:hint="eastAsia"/>
                <w:sz w:val="21"/>
                <w:szCs w:val="21"/>
              </w:rPr>
              <w:t>提供材料详见磋商文件第六章“报价文件</w:t>
            </w:r>
            <w:r w:rsidRPr="00B06CDC">
              <w:rPr>
                <w:sz w:val="21"/>
                <w:szCs w:val="21"/>
              </w:rPr>
              <w:t>”</w:t>
            </w:r>
          </w:p>
        </w:tc>
      </w:tr>
      <w:tr w:rsidR="006A799E" w:rsidRPr="00B06CDC" w14:paraId="32096970" w14:textId="77777777" w:rsidTr="00B47395">
        <w:trPr>
          <w:trHeight w:val="340"/>
          <w:jc w:val="center"/>
        </w:trPr>
        <w:tc>
          <w:tcPr>
            <w:tcW w:w="806" w:type="dxa"/>
            <w:vAlign w:val="center"/>
          </w:tcPr>
          <w:p w14:paraId="72DF0056"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4</w:t>
            </w:r>
          </w:p>
        </w:tc>
        <w:tc>
          <w:tcPr>
            <w:tcW w:w="3158" w:type="dxa"/>
            <w:vAlign w:val="center"/>
          </w:tcPr>
          <w:p w14:paraId="701CE8C3"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政府强制采购节能产品</w:t>
            </w:r>
          </w:p>
        </w:tc>
        <w:tc>
          <w:tcPr>
            <w:tcW w:w="5438" w:type="dxa"/>
            <w:vAlign w:val="center"/>
          </w:tcPr>
          <w:p w14:paraId="201A750E" w14:textId="4F826FA3" w:rsidR="00F40CB5" w:rsidRPr="00B06CDC" w:rsidRDefault="00F3610F">
            <w:pPr>
              <w:adjustRightInd w:val="0"/>
              <w:snapToGrid w:val="0"/>
              <w:spacing w:line="288" w:lineRule="auto"/>
              <w:jc w:val="center"/>
              <w:rPr>
                <w:sz w:val="21"/>
                <w:szCs w:val="21"/>
              </w:rPr>
            </w:pPr>
            <w:r w:rsidRPr="00B06CDC">
              <w:rPr>
                <w:rFonts w:hint="eastAsia"/>
                <w:sz w:val="21"/>
                <w:szCs w:val="21"/>
              </w:rPr>
              <w:t>提供材料详见磋商文件第六章“商务文件”</w:t>
            </w:r>
          </w:p>
        </w:tc>
      </w:tr>
      <w:tr w:rsidR="006A799E" w:rsidRPr="00B06CDC" w14:paraId="53DA8687" w14:textId="77777777" w:rsidTr="00B47395">
        <w:trPr>
          <w:trHeight w:val="340"/>
          <w:jc w:val="center"/>
        </w:trPr>
        <w:tc>
          <w:tcPr>
            <w:tcW w:w="806" w:type="dxa"/>
            <w:vAlign w:val="center"/>
          </w:tcPr>
          <w:p w14:paraId="2E1EAEE0"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5</w:t>
            </w:r>
          </w:p>
        </w:tc>
        <w:tc>
          <w:tcPr>
            <w:tcW w:w="3158" w:type="dxa"/>
            <w:vAlign w:val="center"/>
          </w:tcPr>
          <w:p w14:paraId="6A27A243"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政府优先采购节能、环保产品</w:t>
            </w:r>
          </w:p>
        </w:tc>
        <w:tc>
          <w:tcPr>
            <w:tcW w:w="5438" w:type="dxa"/>
            <w:vAlign w:val="center"/>
          </w:tcPr>
          <w:p w14:paraId="0D88CAD8"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提供材料详见磋商文件第六章“商务文件”</w:t>
            </w:r>
          </w:p>
        </w:tc>
      </w:tr>
      <w:tr w:rsidR="00F40CB5" w:rsidRPr="00B06CDC" w14:paraId="0D640447" w14:textId="77777777" w:rsidTr="00B47395">
        <w:trPr>
          <w:trHeight w:val="340"/>
          <w:jc w:val="center"/>
        </w:trPr>
        <w:tc>
          <w:tcPr>
            <w:tcW w:w="806" w:type="dxa"/>
            <w:vAlign w:val="center"/>
          </w:tcPr>
          <w:p w14:paraId="0167BC84"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6</w:t>
            </w:r>
          </w:p>
        </w:tc>
        <w:tc>
          <w:tcPr>
            <w:tcW w:w="3158" w:type="dxa"/>
            <w:vAlign w:val="center"/>
          </w:tcPr>
          <w:p w14:paraId="03B7D4C5"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政府采购进口产品</w:t>
            </w:r>
          </w:p>
        </w:tc>
        <w:tc>
          <w:tcPr>
            <w:tcW w:w="5438" w:type="dxa"/>
            <w:vAlign w:val="center"/>
          </w:tcPr>
          <w:p w14:paraId="3E6A419D" w14:textId="6577D5DD" w:rsidR="00F40CB5" w:rsidRPr="00B06CDC" w:rsidRDefault="00021B54">
            <w:pPr>
              <w:adjustRightInd w:val="0"/>
              <w:snapToGrid w:val="0"/>
              <w:spacing w:line="288" w:lineRule="auto"/>
              <w:jc w:val="center"/>
              <w:rPr>
                <w:sz w:val="21"/>
                <w:szCs w:val="21"/>
              </w:rPr>
            </w:pPr>
            <w:r w:rsidRPr="00B06CDC">
              <w:rPr>
                <w:rFonts w:hint="eastAsia"/>
                <w:sz w:val="21"/>
                <w:szCs w:val="21"/>
              </w:rPr>
              <w:t>不</w:t>
            </w:r>
            <w:r w:rsidR="00B04CC6" w:rsidRPr="00B06CDC">
              <w:rPr>
                <w:rFonts w:hint="eastAsia"/>
                <w:sz w:val="21"/>
                <w:szCs w:val="21"/>
              </w:rPr>
              <w:t>允许采购进口产品</w:t>
            </w:r>
          </w:p>
        </w:tc>
      </w:tr>
    </w:tbl>
    <w:p w14:paraId="5104E305" w14:textId="278FE4FB" w:rsidR="00F40CB5" w:rsidRPr="00B06CDC" w:rsidRDefault="00F40CB5">
      <w:pPr>
        <w:adjustRightInd w:val="0"/>
        <w:snapToGrid w:val="0"/>
        <w:spacing w:line="288" w:lineRule="auto"/>
        <w:rPr>
          <w:sz w:val="21"/>
          <w:szCs w:val="21"/>
        </w:rPr>
      </w:pPr>
    </w:p>
    <w:p w14:paraId="4802A1DE" w14:textId="5D86EF64" w:rsidR="009653D9" w:rsidRPr="00B06CDC" w:rsidRDefault="009653D9" w:rsidP="009653D9">
      <w:pPr>
        <w:adjustRightInd w:val="0"/>
        <w:snapToGrid w:val="0"/>
        <w:spacing w:line="288" w:lineRule="auto"/>
        <w:rPr>
          <w:b/>
          <w:bCs/>
          <w:sz w:val="21"/>
          <w:szCs w:val="21"/>
        </w:rPr>
      </w:pPr>
      <w:r w:rsidRPr="00B06CDC">
        <w:rPr>
          <w:rFonts w:hint="eastAsia"/>
          <w:b/>
          <w:bCs/>
          <w:sz w:val="21"/>
          <w:szCs w:val="21"/>
        </w:rPr>
        <w:t>采购标的对应的中小企业划分标准所属行业：</w:t>
      </w:r>
      <w:r w:rsidR="001A769F" w:rsidRPr="00B06CDC">
        <w:rPr>
          <w:rFonts w:hint="eastAsia"/>
          <w:b/>
          <w:bCs/>
          <w:sz w:val="21"/>
          <w:szCs w:val="21"/>
        </w:rPr>
        <w:t>软件和信息技术服务业</w:t>
      </w:r>
    </w:p>
    <w:p w14:paraId="56503EE2" w14:textId="21A26A17" w:rsidR="009653D9" w:rsidRPr="00B06CDC" w:rsidRDefault="009653D9">
      <w:pPr>
        <w:adjustRightInd w:val="0"/>
        <w:snapToGrid w:val="0"/>
        <w:spacing w:line="288" w:lineRule="auto"/>
        <w:rPr>
          <w:sz w:val="21"/>
          <w:szCs w:val="21"/>
        </w:rPr>
      </w:pPr>
      <w:r w:rsidRPr="00B06CDC">
        <w:rPr>
          <w:rFonts w:hint="eastAsia"/>
          <w:b/>
          <w:bCs/>
          <w:sz w:val="21"/>
          <w:szCs w:val="21"/>
        </w:rPr>
        <w:t>中小企业划型标准：</w:t>
      </w:r>
      <w:r w:rsidR="001A769F" w:rsidRPr="00B06CDC">
        <w:rPr>
          <w:rFonts w:hint="eastAsia"/>
          <w:sz w:val="21"/>
          <w:szCs w:val="21"/>
        </w:rPr>
        <w:t>从业人员</w:t>
      </w:r>
      <w:r w:rsidR="001A769F" w:rsidRPr="00B06CDC">
        <w:rPr>
          <w:sz w:val="21"/>
          <w:szCs w:val="21"/>
        </w:rPr>
        <w:t>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A64D21B" w14:textId="77777777" w:rsidR="001F23F2" w:rsidRPr="00B06CDC" w:rsidRDefault="001F23F2" w:rsidP="00536CED">
      <w:pPr>
        <w:adjustRightInd w:val="0"/>
        <w:snapToGrid w:val="0"/>
        <w:spacing w:line="288" w:lineRule="auto"/>
        <w:rPr>
          <w:b/>
          <w:bCs/>
          <w:sz w:val="21"/>
          <w:szCs w:val="21"/>
        </w:rPr>
      </w:pPr>
    </w:p>
    <w:p w14:paraId="43861EBE" w14:textId="41D102CA" w:rsidR="00F40CB5" w:rsidRPr="00B06CDC" w:rsidRDefault="00B04CC6">
      <w:pPr>
        <w:adjustRightInd w:val="0"/>
        <w:snapToGrid w:val="0"/>
        <w:spacing w:line="288" w:lineRule="auto"/>
        <w:outlineLvl w:val="1"/>
        <w:rPr>
          <w:b/>
          <w:bCs/>
          <w:sz w:val="21"/>
          <w:szCs w:val="21"/>
        </w:rPr>
      </w:pPr>
      <w:r w:rsidRPr="00B06CDC">
        <w:rPr>
          <w:rFonts w:hint="eastAsia"/>
          <w:b/>
          <w:bCs/>
          <w:sz w:val="21"/>
          <w:szCs w:val="21"/>
        </w:rPr>
        <w:t>二、采购资金的支付方式、时间、条件：</w:t>
      </w:r>
    </w:p>
    <w:tbl>
      <w:tblPr>
        <w:tblStyle w:val="ac"/>
        <w:tblW w:w="0" w:type="auto"/>
        <w:jc w:val="center"/>
        <w:tblLook w:val="04A0" w:firstRow="1" w:lastRow="0" w:firstColumn="1" w:lastColumn="0" w:noHBand="0" w:noVBand="1"/>
      </w:tblPr>
      <w:tblGrid>
        <w:gridCol w:w="1771"/>
        <w:gridCol w:w="7631"/>
      </w:tblGrid>
      <w:tr w:rsidR="006A799E" w:rsidRPr="00B06CDC" w14:paraId="3899A93A" w14:textId="77777777" w:rsidTr="00521326">
        <w:trPr>
          <w:trHeight w:val="454"/>
          <w:jc w:val="center"/>
        </w:trPr>
        <w:tc>
          <w:tcPr>
            <w:tcW w:w="1809" w:type="dxa"/>
            <w:vAlign w:val="center"/>
          </w:tcPr>
          <w:p w14:paraId="0B563665"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▲履约保证金</w:t>
            </w:r>
          </w:p>
        </w:tc>
        <w:tc>
          <w:tcPr>
            <w:tcW w:w="7819" w:type="dxa"/>
            <w:vAlign w:val="center"/>
          </w:tcPr>
          <w:p w14:paraId="05716C3B" w14:textId="77777777" w:rsidR="00F40CB5" w:rsidRPr="00B06CDC" w:rsidRDefault="00B04CC6">
            <w:pPr>
              <w:adjustRightInd w:val="0"/>
              <w:snapToGrid w:val="0"/>
              <w:spacing w:line="288" w:lineRule="auto"/>
              <w:ind w:firstLineChars="215" w:firstLine="451"/>
              <w:rPr>
                <w:sz w:val="21"/>
                <w:szCs w:val="21"/>
              </w:rPr>
            </w:pPr>
            <w:r w:rsidRPr="00B06CDC">
              <w:rPr>
                <w:rFonts w:hint="eastAsia"/>
                <w:sz w:val="21"/>
                <w:szCs w:val="21"/>
              </w:rPr>
              <w:t>1.合同签订后一周内，成交供应商向采购人提交合同金额5%的履约保证金，履约保证金在质保期内无质量问题和维护问题，质保期满后，于一周内退还（不计息）；</w:t>
            </w:r>
          </w:p>
          <w:p w14:paraId="6B51B500" w14:textId="77777777" w:rsidR="00F40CB5" w:rsidRPr="00B06CDC" w:rsidRDefault="00B04CC6">
            <w:pPr>
              <w:adjustRightInd w:val="0"/>
              <w:snapToGrid w:val="0"/>
              <w:spacing w:line="288" w:lineRule="auto"/>
              <w:ind w:firstLineChars="215" w:firstLine="451"/>
              <w:rPr>
                <w:sz w:val="21"/>
                <w:szCs w:val="21"/>
              </w:rPr>
            </w:pPr>
            <w:r w:rsidRPr="00B06CDC">
              <w:rPr>
                <w:rFonts w:hint="eastAsia"/>
                <w:sz w:val="21"/>
                <w:szCs w:val="21"/>
              </w:rPr>
              <w:t>2.提交方式：支票、汇票、本票或者金融机构、担保机构出具的保函等非现金形式。</w:t>
            </w:r>
          </w:p>
        </w:tc>
      </w:tr>
      <w:tr w:rsidR="00F40CB5" w:rsidRPr="00B06CDC" w14:paraId="0CDCCAC6" w14:textId="77777777" w:rsidTr="00521326">
        <w:trPr>
          <w:trHeight w:val="454"/>
          <w:jc w:val="center"/>
        </w:trPr>
        <w:tc>
          <w:tcPr>
            <w:tcW w:w="1809" w:type="dxa"/>
            <w:vAlign w:val="center"/>
          </w:tcPr>
          <w:p w14:paraId="79FDE305" w14:textId="77777777" w:rsidR="00F40CB5" w:rsidRPr="00B06CDC" w:rsidRDefault="00B04CC6">
            <w:pPr>
              <w:adjustRightInd w:val="0"/>
              <w:snapToGrid w:val="0"/>
              <w:spacing w:line="288" w:lineRule="auto"/>
              <w:jc w:val="center"/>
              <w:rPr>
                <w:b/>
                <w:bCs/>
                <w:sz w:val="21"/>
                <w:szCs w:val="21"/>
              </w:rPr>
            </w:pPr>
            <w:r w:rsidRPr="00B06CDC">
              <w:rPr>
                <w:b/>
                <w:bCs/>
                <w:sz w:val="21"/>
                <w:szCs w:val="21"/>
              </w:rPr>
              <w:t>▲付款方式</w:t>
            </w:r>
          </w:p>
        </w:tc>
        <w:tc>
          <w:tcPr>
            <w:tcW w:w="7819" w:type="dxa"/>
            <w:vAlign w:val="center"/>
          </w:tcPr>
          <w:p w14:paraId="1BFB2590" w14:textId="3F85708E" w:rsidR="00F40CB5" w:rsidRPr="00B06CDC" w:rsidRDefault="006106E9">
            <w:pPr>
              <w:adjustRightInd w:val="0"/>
              <w:snapToGrid w:val="0"/>
              <w:spacing w:line="288" w:lineRule="auto"/>
              <w:ind w:firstLineChars="200" w:firstLine="420"/>
              <w:rPr>
                <w:sz w:val="21"/>
                <w:szCs w:val="21"/>
              </w:rPr>
            </w:pPr>
            <w:r w:rsidRPr="00B06CDC">
              <w:rPr>
                <w:rFonts w:hint="eastAsia"/>
                <w:sz w:val="21"/>
                <w:szCs w:val="21"/>
              </w:rPr>
              <w:t>采购合同签订后且成交供应商已提交履约保证金的，采购人向成交供应商支付合同金额的</w:t>
            </w:r>
            <w:r w:rsidRPr="00B06CDC">
              <w:rPr>
                <w:sz w:val="21"/>
                <w:szCs w:val="21"/>
              </w:rPr>
              <w:t>30%（支付条件：成交供应商向采购人提交银行、保险公司等金融机构出具的预付款保函，签订合同时成交供应商明确表示无需预付款或者主动要求降低预付款比例的可不适用前述规定）作为预付款；货物送达指定地点且完成整体项目建设，采购人验收合格，采购人向成交供应商支付剩余合同金额。</w:t>
            </w:r>
          </w:p>
        </w:tc>
      </w:tr>
    </w:tbl>
    <w:p w14:paraId="0D5BD005" w14:textId="77777777" w:rsidR="00F40CB5" w:rsidRPr="00B06CDC" w:rsidRDefault="00F40CB5">
      <w:pPr>
        <w:adjustRightInd w:val="0"/>
        <w:snapToGrid w:val="0"/>
        <w:spacing w:line="288" w:lineRule="auto"/>
        <w:rPr>
          <w:sz w:val="21"/>
          <w:szCs w:val="21"/>
        </w:rPr>
      </w:pPr>
    </w:p>
    <w:p w14:paraId="16480B3D" w14:textId="77777777" w:rsidR="00F40CB5" w:rsidRPr="00B06CDC" w:rsidRDefault="00B04CC6">
      <w:pPr>
        <w:adjustRightInd w:val="0"/>
        <w:snapToGrid w:val="0"/>
        <w:spacing w:line="288" w:lineRule="auto"/>
        <w:outlineLvl w:val="1"/>
        <w:rPr>
          <w:b/>
          <w:bCs/>
          <w:sz w:val="21"/>
          <w:szCs w:val="21"/>
        </w:rPr>
      </w:pPr>
      <w:r w:rsidRPr="00B06CDC">
        <w:rPr>
          <w:rFonts w:hint="eastAsia"/>
          <w:b/>
          <w:bCs/>
          <w:sz w:val="21"/>
          <w:szCs w:val="21"/>
        </w:rPr>
        <w:t>三、服务要求（技术要求里另有注明的以技术要求为准）：</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5"/>
      </w:tblGrid>
      <w:tr w:rsidR="006A799E" w:rsidRPr="00B06CDC" w14:paraId="6DDA0E00"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2A9B6251"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t>交付时间</w:t>
            </w:r>
          </w:p>
        </w:tc>
        <w:tc>
          <w:tcPr>
            <w:tcW w:w="7655" w:type="dxa"/>
            <w:tcBorders>
              <w:top w:val="single" w:sz="4" w:space="0" w:color="auto"/>
              <w:left w:val="single" w:sz="4" w:space="0" w:color="auto"/>
              <w:bottom w:val="single" w:sz="4" w:space="0" w:color="auto"/>
              <w:right w:val="single" w:sz="4" w:space="0" w:color="auto"/>
            </w:tcBorders>
            <w:vAlign w:val="center"/>
          </w:tcPr>
          <w:p w14:paraId="26177B18" w14:textId="75B90DCD" w:rsidR="00521326" w:rsidRPr="00B06CDC" w:rsidRDefault="00521326" w:rsidP="00521326">
            <w:pPr>
              <w:adjustRightInd w:val="0"/>
              <w:snapToGrid w:val="0"/>
              <w:spacing w:line="288" w:lineRule="auto"/>
              <w:rPr>
                <w:sz w:val="21"/>
                <w:szCs w:val="21"/>
              </w:rPr>
            </w:pPr>
            <w:r w:rsidRPr="00B06CDC">
              <w:rPr>
                <w:rFonts w:hint="eastAsia"/>
                <w:sz w:val="21"/>
                <w:szCs w:val="21"/>
              </w:rPr>
              <w:t>合同签订后</w:t>
            </w:r>
            <w:r w:rsidR="00B47395" w:rsidRPr="00B06CDC">
              <w:rPr>
                <w:sz w:val="21"/>
                <w:szCs w:val="21"/>
              </w:rPr>
              <w:t>45天内完成项目建设</w:t>
            </w:r>
          </w:p>
        </w:tc>
      </w:tr>
      <w:tr w:rsidR="006A799E" w:rsidRPr="00B06CDC" w14:paraId="65B9B657"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6157FE60"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t>交付地点</w:t>
            </w:r>
          </w:p>
        </w:tc>
        <w:tc>
          <w:tcPr>
            <w:tcW w:w="7655" w:type="dxa"/>
            <w:tcBorders>
              <w:top w:val="single" w:sz="4" w:space="0" w:color="auto"/>
              <w:left w:val="single" w:sz="4" w:space="0" w:color="auto"/>
              <w:bottom w:val="single" w:sz="4" w:space="0" w:color="auto"/>
              <w:right w:val="single" w:sz="4" w:space="0" w:color="auto"/>
            </w:tcBorders>
            <w:vAlign w:val="center"/>
          </w:tcPr>
          <w:p w14:paraId="07C683C4"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采购人指定地点</w:t>
            </w:r>
          </w:p>
        </w:tc>
      </w:tr>
      <w:tr w:rsidR="006A799E" w:rsidRPr="00B06CDC" w14:paraId="0F286E45"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20951407"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t>质保期</w:t>
            </w:r>
          </w:p>
        </w:tc>
        <w:tc>
          <w:tcPr>
            <w:tcW w:w="7655" w:type="dxa"/>
            <w:tcBorders>
              <w:top w:val="single" w:sz="4" w:space="0" w:color="auto"/>
              <w:left w:val="single" w:sz="4" w:space="0" w:color="auto"/>
              <w:bottom w:val="single" w:sz="4" w:space="0" w:color="auto"/>
              <w:right w:val="single" w:sz="4" w:space="0" w:color="auto"/>
            </w:tcBorders>
            <w:vAlign w:val="center"/>
          </w:tcPr>
          <w:p w14:paraId="122E2404" w14:textId="634D87AA" w:rsidR="00521326" w:rsidRPr="00B06CDC" w:rsidRDefault="00B47395" w:rsidP="00521326">
            <w:pPr>
              <w:adjustRightInd w:val="0"/>
              <w:snapToGrid w:val="0"/>
              <w:spacing w:line="288" w:lineRule="auto"/>
              <w:rPr>
                <w:sz w:val="21"/>
                <w:szCs w:val="21"/>
              </w:rPr>
            </w:pPr>
            <w:r w:rsidRPr="00B06CDC">
              <w:rPr>
                <w:sz w:val="21"/>
                <w:szCs w:val="21"/>
              </w:rPr>
              <w:t>计算机设备提供</w:t>
            </w:r>
            <w:r w:rsidRPr="00B06CDC">
              <w:rPr>
                <w:rFonts w:hint="eastAsia"/>
                <w:sz w:val="21"/>
                <w:szCs w:val="21"/>
              </w:rPr>
              <w:t>5</w:t>
            </w:r>
            <w:r w:rsidRPr="00B06CDC">
              <w:rPr>
                <w:sz w:val="21"/>
                <w:szCs w:val="21"/>
              </w:rPr>
              <w:t>年原厂保修，</w:t>
            </w:r>
            <w:r w:rsidR="00B96745" w:rsidRPr="00B06CDC">
              <w:rPr>
                <w:sz w:val="21"/>
                <w:szCs w:val="21"/>
              </w:rPr>
              <w:t>其余设备</w:t>
            </w:r>
            <w:r w:rsidR="00B96745" w:rsidRPr="00B06CDC">
              <w:rPr>
                <w:rFonts w:hint="eastAsia"/>
                <w:sz w:val="21"/>
                <w:szCs w:val="21"/>
              </w:rPr>
              <w:t>设施</w:t>
            </w:r>
            <w:r w:rsidR="00B96745" w:rsidRPr="00B06CDC">
              <w:rPr>
                <w:sz w:val="21"/>
                <w:szCs w:val="21"/>
              </w:rPr>
              <w:t>质保期为</w:t>
            </w:r>
            <w:r w:rsidR="00B96745" w:rsidRPr="00B06CDC">
              <w:rPr>
                <w:rFonts w:hint="eastAsia"/>
                <w:sz w:val="21"/>
                <w:szCs w:val="21"/>
              </w:rPr>
              <w:t>3</w:t>
            </w:r>
            <w:r w:rsidR="00B96745" w:rsidRPr="00B06CDC">
              <w:rPr>
                <w:sz w:val="21"/>
                <w:szCs w:val="21"/>
              </w:rPr>
              <w:t>年</w:t>
            </w:r>
          </w:p>
        </w:tc>
      </w:tr>
      <w:tr w:rsidR="006A799E" w:rsidRPr="00B06CDC" w14:paraId="548AD6BA"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D1B051D"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t>服务标准、期限、效率</w:t>
            </w:r>
          </w:p>
        </w:tc>
        <w:tc>
          <w:tcPr>
            <w:tcW w:w="7655" w:type="dxa"/>
            <w:tcBorders>
              <w:top w:val="single" w:sz="4" w:space="0" w:color="auto"/>
              <w:left w:val="single" w:sz="4" w:space="0" w:color="auto"/>
              <w:bottom w:val="single" w:sz="4" w:space="0" w:color="auto"/>
              <w:right w:val="single" w:sz="4" w:space="0" w:color="auto"/>
            </w:tcBorders>
            <w:vAlign w:val="center"/>
          </w:tcPr>
          <w:p w14:paraId="309FFE48" w14:textId="77777777" w:rsidR="00521326" w:rsidRPr="00B06CDC" w:rsidRDefault="00521326" w:rsidP="00521326">
            <w:pPr>
              <w:adjustRightInd w:val="0"/>
              <w:snapToGrid w:val="0"/>
              <w:spacing w:line="288" w:lineRule="auto"/>
              <w:rPr>
                <w:sz w:val="21"/>
                <w:szCs w:val="21"/>
              </w:rPr>
            </w:pPr>
            <w:r w:rsidRPr="00B06CDC">
              <w:rPr>
                <w:sz w:val="21"/>
                <w:szCs w:val="21"/>
              </w:rPr>
              <w:t>1</w:t>
            </w:r>
            <w:r w:rsidRPr="00B06CDC">
              <w:rPr>
                <w:rFonts w:hint="eastAsia"/>
                <w:sz w:val="21"/>
                <w:szCs w:val="21"/>
              </w:rPr>
              <w:t>.在质保期内，供应商应对货物出现的质量及安全问题负责处理解决并承担一切费用。</w:t>
            </w:r>
          </w:p>
          <w:p w14:paraId="04EAD458" w14:textId="77777777" w:rsidR="00521326" w:rsidRPr="00B06CDC" w:rsidRDefault="00521326" w:rsidP="00521326">
            <w:pPr>
              <w:adjustRightInd w:val="0"/>
              <w:snapToGrid w:val="0"/>
              <w:spacing w:line="288" w:lineRule="auto"/>
              <w:rPr>
                <w:sz w:val="21"/>
                <w:szCs w:val="21"/>
              </w:rPr>
            </w:pPr>
            <w:r w:rsidRPr="00B06CDC">
              <w:rPr>
                <w:sz w:val="21"/>
                <w:szCs w:val="21"/>
              </w:rPr>
              <w:t>2.</w:t>
            </w:r>
            <w:r w:rsidRPr="00B06CDC">
              <w:rPr>
                <w:rFonts w:hint="eastAsia"/>
                <w:sz w:val="21"/>
                <w:szCs w:val="21"/>
              </w:rPr>
              <w:t>质保期内出现无法排除的故障，供应商需无条件更换同型号产品。</w:t>
            </w:r>
          </w:p>
          <w:p w14:paraId="3FE0F2AF"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质保期满后，供应商继续为采购人服务，仅收取零配件成本费。</w:t>
            </w:r>
          </w:p>
          <w:p w14:paraId="33CAFEB0" w14:textId="77777777" w:rsidR="00521326" w:rsidRPr="00B06CDC" w:rsidRDefault="00521326" w:rsidP="00521326">
            <w:pPr>
              <w:adjustRightInd w:val="0"/>
              <w:snapToGrid w:val="0"/>
              <w:spacing w:line="288" w:lineRule="auto"/>
              <w:rPr>
                <w:sz w:val="21"/>
                <w:szCs w:val="21"/>
              </w:rPr>
            </w:pPr>
            <w:r w:rsidRPr="00B06CDC">
              <w:rPr>
                <w:sz w:val="21"/>
                <w:szCs w:val="21"/>
              </w:rPr>
              <w:t>4.</w:t>
            </w:r>
            <w:r w:rsidRPr="00B06CDC">
              <w:rPr>
                <w:rFonts w:hint="eastAsia"/>
                <w:sz w:val="21"/>
                <w:szCs w:val="21"/>
              </w:rPr>
              <w:t>因人为因素出现的故障不在免费保修范围内。</w:t>
            </w:r>
          </w:p>
          <w:p w14:paraId="7E10E193" w14:textId="0B0943A7" w:rsidR="00C532A0" w:rsidRPr="00B06CDC" w:rsidRDefault="00C532A0" w:rsidP="00521326">
            <w:pPr>
              <w:adjustRightInd w:val="0"/>
              <w:snapToGrid w:val="0"/>
              <w:spacing w:line="288" w:lineRule="auto"/>
              <w:rPr>
                <w:sz w:val="21"/>
                <w:szCs w:val="21"/>
              </w:rPr>
            </w:pPr>
            <w:r w:rsidRPr="00B06CDC">
              <w:rPr>
                <w:rFonts w:hint="eastAsia"/>
                <w:sz w:val="21"/>
                <w:szCs w:val="21"/>
              </w:rPr>
              <w:t>5</w:t>
            </w:r>
            <w:r w:rsidRPr="00B06CDC">
              <w:rPr>
                <w:sz w:val="21"/>
                <w:szCs w:val="21"/>
              </w:rPr>
              <w:t>.</w:t>
            </w:r>
            <w:r w:rsidRPr="00B06CDC">
              <w:rPr>
                <w:rFonts w:hint="eastAsia"/>
                <w:sz w:val="21"/>
                <w:szCs w:val="21"/>
              </w:rPr>
              <w:t>响应货物质保期内，应提供</w:t>
            </w:r>
            <w:r w:rsidRPr="00B06CDC">
              <w:rPr>
                <w:sz w:val="21"/>
                <w:szCs w:val="21"/>
              </w:rPr>
              <w:t>7×24小时的现场质保和技术支持服务，对故障在1小时内响应，</w:t>
            </w:r>
            <w:r w:rsidR="002B49FE" w:rsidRPr="00B06CDC">
              <w:rPr>
                <w:rFonts w:hint="eastAsia"/>
                <w:sz w:val="21"/>
                <w:szCs w:val="21"/>
              </w:rPr>
              <w:t>线上</w:t>
            </w:r>
            <w:r w:rsidR="002B49FE" w:rsidRPr="00B06CDC">
              <w:rPr>
                <w:sz w:val="21"/>
                <w:szCs w:val="21"/>
              </w:rPr>
              <w:t>2小时内无法解决的，需24小时以内到达现场</w:t>
            </w:r>
            <w:r w:rsidRPr="00B06CDC">
              <w:rPr>
                <w:sz w:val="21"/>
                <w:szCs w:val="21"/>
              </w:rPr>
              <w:t>；不能当场修复的，必须采取提供备品、备件或备机等措施，以保证采购</w:t>
            </w:r>
            <w:r w:rsidRPr="00B06CDC">
              <w:rPr>
                <w:rFonts w:hint="eastAsia"/>
                <w:sz w:val="21"/>
                <w:szCs w:val="21"/>
              </w:rPr>
              <w:t>认</w:t>
            </w:r>
            <w:r w:rsidRPr="00B06CDC">
              <w:rPr>
                <w:sz w:val="21"/>
                <w:szCs w:val="21"/>
              </w:rPr>
              <w:t>的正常使用。如果逾期未作出响应，采购人有权委托其他有资质单位进行维修，所产生的费用以及由于故障所造成的全部损失均由供应商承担。</w:t>
            </w:r>
          </w:p>
          <w:p w14:paraId="51E56361" w14:textId="0354829C" w:rsidR="00C532A0" w:rsidRPr="00B06CDC" w:rsidRDefault="00C532A0" w:rsidP="00521326">
            <w:pPr>
              <w:adjustRightInd w:val="0"/>
              <w:snapToGrid w:val="0"/>
              <w:spacing w:line="288" w:lineRule="auto"/>
              <w:rPr>
                <w:sz w:val="21"/>
                <w:szCs w:val="21"/>
              </w:rPr>
            </w:pPr>
            <w:r w:rsidRPr="00B06CDC">
              <w:rPr>
                <w:rFonts w:hint="eastAsia"/>
                <w:sz w:val="21"/>
                <w:szCs w:val="21"/>
              </w:rPr>
              <w:t>6</w:t>
            </w:r>
            <w:r w:rsidRPr="00B06CDC">
              <w:rPr>
                <w:sz w:val="21"/>
                <w:szCs w:val="21"/>
              </w:rPr>
              <w:t>.当</w:t>
            </w:r>
            <w:r w:rsidRPr="00B06CDC">
              <w:rPr>
                <w:rFonts w:hint="eastAsia"/>
                <w:sz w:val="21"/>
                <w:szCs w:val="21"/>
              </w:rPr>
              <w:t>响应</w:t>
            </w:r>
            <w:r w:rsidRPr="00B06CDC">
              <w:rPr>
                <w:sz w:val="21"/>
                <w:szCs w:val="21"/>
              </w:rPr>
              <w:t>货物发生非人为因素严重故障时，供应商应当免费在七日内将补充或者</w:t>
            </w:r>
            <w:r w:rsidRPr="00B06CDC">
              <w:rPr>
                <w:sz w:val="21"/>
                <w:szCs w:val="21"/>
              </w:rPr>
              <w:lastRenderedPageBreak/>
              <w:t>更换的货物运抵发生故障的货物所在地，由此产生的一切相关费用由供应商负担。</w:t>
            </w:r>
          </w:p>
          <w:p w14:paraId="5C233C50" w14:textId="2359897F" w:rsidR="00C532A0" w:rsidRPr="00B06CDC" w:rsidRDefault="00C532A0" w:rsidP="00521326">
            <w:pPr>
              <w:adjustRightInd w:val="0"/>
              <w:snapToGrid w:val="0"/>
              <w:spacing w:line="288" w:lineRule="auto"/>
              <w:rPr>
                <w:sz w:val="21"/>
                <w:szCs w:val="21"/>
              </w:rPr>
            </w:pPr>
            <w:r w:rsidRPr="00B06CDC">
              <w:rPr>
                <w:rFonts w:hint="eastAsia"/>
                <w:sz w:val="21"/>
                <w:szCs w:val="21"/>
              </w:rPr>
              <w:t>7</w:t>
            </w:r>
            <w:r w:rsidRPr="00B06CDC">
              <w:rPr>
                <w:sz w:val="21"/>
                <w:szCs w:val="21"/>
              </w:rPr>
              <w:t>.</w:t>
            </w:r>
            <w:r w:rsidRPr="00B06CDC">
              <w:rPr>
                <w:rFonts w:hint="eastAsia"/>
                <w:sz w:val="21"/>
                <w:szCs w:val="21"/>
              </w:rPr>
              <w:t>响应</w:t>
            </w:r>
            <w:r w:rsidRPr="00B06CDC">
              <w:rPr>
                <w:sz w:val="21"/>
                <w:szCs w:val="21"/>
              </w:rPr>
              <w:t>货物必须是符合国家技术规范和质量标准的合格产品，满足采购</w:t>
            </w:r>
            <w:r w:rsidRPr="00B06CDC">
              <w:rPr>
                <w:rFonts w:hint="eastAsia"/>
                <w:sz w:val="21"/>
                <w:szCs w:val="21"/>
              </w:rPr>
              <w:t>人</w:t>
            </w:r>
            <w:r w:rsidRPr="00B06CDC">
              <w:rPr>
                <w:sz w:val="21"/>
                <w:szCs w:val="21"/>
              </w:rPr>
              <w:t>的使用需求，并具有可靠的售后服务体系，质量可靠、使用安全。</w:t>
            </w:r>
            <w:r w:rsidRPr="00B06CDC">
              <w:rPr>
                <w:rFonts w:hint="eastAsia"/>
                <w:sz w:val="21"/>
                <w:szCs w:val="21"/>
              </w:rPr>
              <w:t>供应商</w:t>
            </w:r>
            <w:r w:rsidRPr="00B06CDC">
              <w:rPr>
                <w:sz w:val="21"/>
                <w:szCs w:val="21"/>
              </w:rPr>
              <w:t>保证其提供的货物中所有预装和为本项目安装的软件均为具有合法版权或使用权的正版软件且无质量瑕疵。在质保期内，如遇软件产品升级、改版，应免费提供更新、升级服务。</w:t>
            </w:r>
          </w:p>
          <w:p w14:paraId="3CFCA088" w14:textId="555FB0C2" w:rsidR="00C532A0" w:rsidRPr="00B06CDC" w:rsidRDefault="00C532A0" w:rsidP="00521326">
            <w:pPr>
              <w:adjustRightInd w:val="0"/>
              <w:snapToGrid w:val="0"/>
              <w:spacing w:line="288" w:lineRule="auto"/>
              <w:rPr>
                <w:sz w:val="21"/>
                <w:szCs w:val="21"/>
              </w:rPr>
            </w:pPr>
            <w:r w:rsidRPr="00B06CDC">
              <w:rPr>
                <w:rFonts w:hint="eastAsia"/>
                <w:sz w:val="21"/>
                <w:szCs w:val="21"/>
              </w:rPr>
              <w:t>8</w:t>
            </w:r>
            <w:r w:rsidRPr="00B06CDC">
              <w:rPr>
                <w:sz w:val="21"/>
                <w:szCs w:val="21"/>
              </w:rPr>
              <w:t>.</w:t>
            </w:r>
            <w:r w:rsidRPr="00B06CDC">
              <w:rPr>
                <w:rFonts w:hint="eastAsia"/>
                <w:sz w:val="21"/>
                <w:szCs w:val="21"/>
              </w:rPr>
              <w:t>供应商须保证所提供软件产品为相关厂家正版软件，符合国家有关规定。供应商须保证所提供产品具有合法的版权或使用权，本项目采购的产品，如在本项目范围内使用过程中出现版权或使用权纠纷，应由成交供应商负责，采购人不承担责任。</w:t>
            </w:r>
          </w:p>
          <w:p w14:paraId="57F12582" w14:textId="72A38CD7" w:rsidR="00521326" w:rsidRPr="00B06CDC" w:rsidRDefault="00C532A0" w:rsidP="00521326">
            <w:pPr>
              <w:adjustRightInd w:val="0"/>
              <w:snapToGrid w:val="0"/>
              <w:spacing w:line="288" w:lineRule="auto"/>
              <w:rPr>
                <w:sz w:val="21"/>
                <w:szCs w:val="21"/>
              </w:rPr>
            </w:pPr>
            <w:r w:rsidRPr="00B06CDC">
              <w:rPr>
                <w:sz w:val="21"/>
                <w:szCs w:val="21"/>
              </w:rPr>
              <w:t>9</w:t>
            </w:r>
            <w:r w:rsidR="00521326" w:rsidRPr="00B06CDC">
              <w:rPr>
                <w:rFonts w:hint="eastAsia"/>
                <w:sz w:val="21"/>
                <w:szCs w:val="21"/>
              </w:rPr>
              <w:t>.培训：</w:t>
            </w:r>
            <w:r w:rsidR="00F3610F" w:rsidRPr="00B06CDC">
              <w:rPr>
                <w:sz w:val="21"/>
                <w:szCs w:val="21"/>
              </w:rPr>
              <w:t xml:space="preserve"> </w:t>
            </w:r>
          </w:p>
          <w:p w14:paraId="5938D98C" w14:textId="247F2DAE" w:rsidR="00521326" w:rsidRPr="00B06CDC" w:rsidRDefault="00C532A0" w:rsidP="00521326">
            <w:pPr>
              <w:adjustRightInd w:val="0"/>
              <w:snapToGrid w:val="0"/>
              <w:spacing w:line="288" w:lineRule="auto"/>
              <w:rPr>
                <w:sz w:val="21"/>
                <w:szCs w:val="21"/>
              </w:rPr>
            </w:pPr>
            <w:r w:rsidRPr="00B06CDC">
              <w:rPr>
                <w:rFonts w:hint="eastAsia"/>
                <w:sz w:val="21"/>
                <w:szCs w:val="21"/>
              </w:rPr>
              <w:t>提供不少于</w:t>
            </w:r>
            <w:r w:rsidRPr="00B06CDC">
              <w:rPr>
                <w:sz w:val="21"/>
                <w:szCs w:val="21"/>
              </w:rPr>
              <w:t>3天的原厂技术培训，培训人数5人，并提供培训资料和培训计划</w:t>
            </w:r>
            <w:r w:rsidR="00521326" w:rsidRPr="00B06CDC">
              <w:rPr>
                <w:rFonts w:hint="eastAsia"/>
                <w:sz w:val="21"/>
                <w:szCs w:val="21"/>
              </w:rPr>
              <w:t>；</w:t>
            </w:r>
          </w:p>
          <w:p w14:paraId="74FEAA38"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供应商应提供相应的培训计划；</w:t>
            </w:r>
          </w:p>
          <w:p w14:paraId="68D528CB" w14:textId="1B8CA03F" w:rsidR="00521326" w:rsidRPr="00B06CDC" w:rsidRDefault="00521326" w:rsidP="00521326">
            <w:pPr>
              <w:adjustRightInd w:val="0"/>
              <w:snapToGrid w:val="0"/>
              <w:spacing w:line="288" w:lineRule="auto"/>
              <w:rPr>
                <w:sz w:val="21"/>
                <w:szCs w:val="21"/>
              </w:rPr>
            </w:pPr>
            <w:r w:rsidRPr="00B06CDC">
              <w:rPr>
                <w:rFonts w:hint="eastAsia"/>
                <w:sz w:val="21"/>
                <w:szCs w:val="21"/>
              </w:rPr>
              <w:t>上述内容的实现方式、时间、地点、人数应在响应文件中详细说明。</w:t>
            </w:r>
          </w:p>
        </w:tc>
      </w:tr>
      <w:tr w:rsidR="006A799E" w:rsidRPr="00B06CDC" w14:paraId="368B6085"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6D5C7562"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lastRenderedPageBreak/>
              <w:t>其他技术、服务要求</w:t>
            </w:r>
          </w:p>
        </w:tc>
        <w:tc>
          <w:tcPr>
            <w:tcW w:w="7655" w:type="dxa"/>
            <w:tcBorders>
              <w:top w:val="single" w:sz="4" w:space="0" w:color="auto"/>
              <w:left w:val="single" w:sz="4" w:space="0" w:color="auto"/>
              <w:bottom w:val="single" w:sz="4" w:space="0" w:color="auto"/>
              <w:right w:val="single" w:sz="4" w:space="0" w:color="auto"/>
            </w:tcBorders>
            <w:vAlign w:val="center"/>
          </w:tcPr>
          <w:p w14:paraId="0F102C50" w14:textId="07A93F47" w:rsidR="00521326" w:rsidRPr="00B06CDC" w:rsidRDefault="00521326" w:rsidP="00521326">
            <w:pPr>
              <w:adjustRightInd w:val="0"/>
              <w:snapToGrid w:val="0"/>
              <w:spacing w:line="288" w:lineRule="auto"/>
              <w:rPr>
                <w:sz w:val="21"/>
                <w:szCs w:val="21"/>
              </w:rPr>
            </w:pPr>
            <w:r w:rsidRPr="00B06CDC">
              <w:rPr>
                <w:rFonts w:hint="eastAsia"/>
                <w:sz w:val="21"/>
                <w:szCs w:val="21"/>
              </w:rPr>
              <w:t>1</w:t>
            </w:r>
            <w:r w:rsidRPr="00B06CDC">
              <w:rPr>
                <w:sz w:val="21"/>
                <w:szCs w:val="21"/>
              </w:rPr>
              <w:t>.</w:t>
            </w:r>
            <w:r w:rsidRPr="00B06CDC">
              <w:rPr>
                <w:rFonts w:hint="eastAsia"/>
                <w:sz w:val="21"/>
                <w:szCs w:val="21"/>
              </w:rPr>
              <w:t>供应商应按磋商文件规定的货物性能、技术要求、质量标准向采购人提供未经使用的全新产品，符合国家法律规定和技术规格、</w:t>
            </w:r>
            <w:r w:rsidR="00B96745" w:rsidRPr="00B06CDC">
              <w:rPr>
                <w:rFonts w:hint="eastAsia"/>
                <w:sz w:val="21"/>
                <w:szCs w:val="21"/>
              </w:rPr>
              <w:t>质量标准、环保要求的出厂原装合格产品。</w:t>
            </w:r>
          </w:p>
          <w:p w14:paraId="7A80A857" w14:textId="77777777" w:rsidR="00521326" w:rsidRPr="00B06CDC" w:rsidRDefault="00521326" w:rsidP="00521326">
            <w:pPr>
              <w:adjustRightInd w:val="0"/>
              <w:snapToGrid w:val="0"/>
              <w:spacing w:line="288" w:lineRule="auto"/>
              <w:rPr>
                <w:sz w:val="21"/>
                <w:szCs w:val="21"/>
              </w:rPr>
            </w:pPr>
            <w:r w:rsidRPr="00B06CDC">
              <w:rPr>
                <w:sz w:val="21"/>
                <w:szCs w:val="21"/>
              </w:rPr>
              <w:t>2</w:t>
            </w:r>
            <w:r w:rsidRPr="00B06CDC">
              <w:rPr>
                <w:rFonts w:hint="eastAsia"/>
                <w:sz w:val="21"/>
                <w:szCs w:val="21"/>
              </w:rPr>
              <w:t>.技术支持：</w:t>
            </w:r>
          </w:p>
          <w:p w14:paraId="34C7030C"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供应商应及时免费提供合同货物软件的升级，免费提供合同货物新功能和应用的资料。</w:t>
            </w:r>
          </w:p>
          <w:p w14:paraId="51CCBD7F" w14:textId="7174A5BA"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.安装调试：</w:t>
            </w:r>
            <w:r w:rsidR="00F3610F" w:rsidRPr="00B06CDC">
              <w:rPr>
                <w:sz w:val="21"/>
                <w:szCs w:val="21"/>
              </w:rPr>
              <w:t xml:space="preserve"> </w:t>
            </w:r>
          </w:p>
          <w:p w14:paraId="368E9EAF"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.1安装地点：采购人指定地点；</w:t>
            </w:r>
          </w:p>
          <w:p w14:paraId="186A687B"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.2安装完成时间：接到采购人通知后在规定时间内完成安装和调试，如在规定的时间内由于供应商的原因不能完成安装和调试，供应商应承担由此给采购人造成的损失；</w:t>
            </w:r>
          </w:p>
          <w:p w14:paraId="45370668"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.3如供应商委托国内代理（或其他机构）负责安装或配合安装应在签约时指明，但供应商仍要对合同货物及其安装质量负全部责任；</w:t>
            </w:r>
          </w:p>
          <w:p w14:paraId="6AFDA7CF"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.4安装标准：符合我国国家有关技术规范要求和技术标准，所有的软件和硬件必须保证同时安装到位；</w:t>
            </w:r>
          </w:p>
          <w:p w14:paraId="201B9CD9" w14:textId="77777777"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.5供应商免费提供合同货物的安装服务；</w:t>
            </w:r>
          </w:p>
          <w:p w14:paraId="5E5CF2FE" w14:textId="102F8824" w:rsidR="00521326" w:rsidRPr="00B06CDC" w:rsidRDefault="00521326" w:rsidP="00521326">
            <w:pPr>
              <w:adjustRightInd w:val="0"/>
              <w:snapToGrid w:val="0"/>
              <w:spacing w:line="288" w:lineRule="auto"/>
              <w:rPr>
                <w:sz w:val="21"/>
                <w:szCs w:val="21"/>
              </w:rPr>
            </w:pPr>
            <w:r w:rsidRPr="00B06CDC">
              <w:rPr>
                <w:sz w:val="21"/>
                <w:szCs w:val="21"/>
              </w:rPr>
              <w:t>3</w:t>
            </w:r>
            <w:r w:rsidRPr="00B06CDC">
              <w:rPr>
                <w:rFonts w:hint="eastAsia"/>
                <w:sz w:val="21"/>
                <w:szCs w:val="21"/>
              </w:rPr>
              <w:t>.6供应商在响应文件中应提供安装调试计划、对安装场地和环境的要求。</w:t>
            </w:r>
          </w:p>
          <w:p w14:paraId="2EE2E306" w14:textId="77777777" w:rsidR="00521326" w:rsidRPr="00B06CDC" w:rsidRDefault="00521326" w:rsidP="00521326">
            <w:pPr>
              <w:adjustRightInd w:val="0"/>
              <w:snapToGrid w:val="0"/>
              <w:spacing w:line="288" w:lineRule="auto"/>
              <w:rPr>
                <w:sz w:val="21"/>
                <w:szCs w:val="21"/>
              </w:rPr>
            </w:pPr>
            <w:r w:rsidRPr="00B06CDC">
              <w:rPr>
                <w:sz w:val="21"/>
                <w:szCs w:val="21"/>
              </w:rPr>
              <w:t>4</w:t>
            </w:r>
            <w:r w:rsidRPr="00B06CDC">
              <w:rPr>
                <w:rFonts w:hint="eastAsia"/>
                <w:sz w:val="21"/>
                <w:szCs w:val="21"/>
              </w:rPr>
              <w:t>.供应商应提供质保期满后主要零部件报价单、质保期满后维护费、软件升级及其相关服务内容；</w:t>
            </w:r>
          </w:p>
          <w:p w14:paraId="512C3478" w14:textId="77777777" w:rsidR="00521326" w:rsidRPr="00B06CDC" w:rsidRDefault="00521326" w:rsidP="00521326">
            <w:pPr>
              <w:adjustRightInd w:val="0"/>
              <w:snapToGrid w:val="0"/>
              <w:spacing w:line="288" w:lineRule="auto"/>
              <w:rPr>
                <w:sz w:val="21"/>
                <w:szCs w:val="21"/>
              </w:rPr>
            </w:pPr>
            <w:r w:rsidRPr="00B06CDC">
              <w:rPr>
                <w:sz w:val="21"/>
                <w:szCs w:val="21"/>
              </w:rPr>
              <w:t>5</w:t>
            </w:r>
            <w:r w:rsidRPr="00B06CDC">
              <w:rPr>
                <w:rFonts w:hint="eastAsia"/>
                <w:sz w:val="21"/>
                <w:szCs w:val="21"/>
              </w:rPr>
              <w:t>.供货时提供有关的全套技术文件。</w:t>
            </w:r>
          </w:p>
          <w:p w14:paraId="27E5D0E3"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6</w:t>
            </w:r>
            <w:r w:rsidRPr="00B06CDC">
              <w:rPr>
                <w:sz w:val="21"/>
                <w:szCs w:val="21"/>
              </w:rPr>
              <w:t>.</w:t>
            </w:r>
            <w:r w:rsidRPr="00B06CDC">
              <w:rPr>
                <w:rFonts w:cs="Times New Roman" w:hint="eastAsia"/>
                <w:spacing w:val="-6"/>
                <w:sz w:val="21"/>
                <w:szCs w:val="21"/>
              </w:rPr>
              <w:t>供应商应保证所提供的货物或其中任何一部分均不会侵犯第三方的知识产权。</w:t>
            </w:r>
          </w:p>
        </w:tc>
      </w:tr>
      <w:tr w:rsidR="006A799E" w:rsidRPr="00B06CDC" w14:paraId="05DA22A8" w14:textId="77777777" w:rsidTr="00100E58">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C028FCE" w14:textId="77777777" w:rsidR="00521326" w:rsidRPr="00B06CDC" w:rsidRDefault="00521326" w:rsidP="00521326">
            <w:pPr>
              <w:adjustRightInd w:val="0"/>
              <w:snapToGrid w:val="0"/>
              <w:spacing w:line="288" w:lineRule="auto"/>
              <w:jc w:val="center"/>
              <w:rPr>
                <w:b/>
                <w:bCs/>
                <w:sz w:val="21"/>
                <w:szCs w:val="21"/>
              </w:rPr>
            </w:pPr>
            <w:r w:rsidRPr="00B06CDC">
              <w:rPr>
                <w:rFonts w:hint="eastAsia"/>
                <w:b/>
                <w:bCs/>
                <w:sz w:val="21"/>
                <w:szCs w:val="21"/>
              </w:rPr>
              <w:t>验收标准</w:t>
            </w:r>
          </w:p>
        </w:tc>
        <w:tc>
          <w:tcPr>
            <w:tcW w:w="7655" w:type="dxa"/>
            <w:tcBorders>
              <w:top w:val="single" w:sz="4" w:space="0" w:color="auto"/>
              <w:left w:val="single" w:sz="4" w:space="0" w:color="auto"/>
              <w:bottom w:val="single" w:sz="4" w:space="0" w:color="auto"/>
              <w:right w:val="single" w:sz="4" w:space="0" w:color="auto"/>
            </w:tcBorders>
            <w:vAlign w:val="center"/>
          </w:tcPr>
          <w:p w14:paraId="2953A23C"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1.验收由采购人负责实施；</w:t>
            </w:r>
          </w:p>
          <w:p w14:paraId="0883ADD1"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2.验收依据：</w:t>
            </w:r>
          </w:p>
          <w:p w14:paraId="3EAFF27C" w14:textId="64915E2C" w:rsidR="00521326" w:rsidRPr="00B06CDC" w:rsidRDefault="00521326" w:rsidP="00521326">
            <w:pPr>
              <w:adjustRightInd w:val="0"/>
              <w:snapToGrid w:val="0"/>
              <w:spacing w:line="288" w:lineRule="auto"/>
              <w:rPr>
                <w:sz w:val="21"/>
                <w:szCs w:val="21"/>
              </w:rPr>
            </w:pPr>
            <w:r w:rsidRPr="00B06CDC">
              <w:rPr>
                <w:rFonts w:hint="eastAsia"/>
                <w:sz w:val="21"/>
                <w:szCs w:val="21"/>
              </w:rPr>
              <w:t>2.1合同、磋商文件、响应文件；</w:t>
            </w:r>
          </w:p>
          <w:p w14:paraId="7EF6446D"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2.2供应商提供的技术规格、经采购人认可的合同货物的有效检验文件；</w:t>
            </w:r>
          </w:p>
          <w:p w14:paraId="48AC1171" w14:textId="3EF2C6AB" w:rsidR="00521326" w:rsidRPr="00B06CDC" w:rsidRDefault="00521326" w:rsidP="00521326">
            <w:pPr>
              <w:adjustRightInd w:val="0"/>
              <w:snapToGrid w:val="0"/>
              <w:spacing w:line="288" w:lineRule="auto"/>
              <w:rPr>
                <w:sz w:val="21"/>
                <w:szCs w:val="21"/>
              </w:rPr>
            </w:pPr>
            <w:r w:rsidRPr="00B06CDC">
              <w:rPr>
                <w:rFonts w:hint="eastAsia"/>
                <w:sz w:val="21"/>
                <w:szCs w:val="21"/>
              </w:rPr>
              <w:t>2.3供应商响应文件中提供的经采购人认可的合同货物的验收标准（符合中国有关的国家、地方、行业标准）和检测办法及相应检测手段。</w:t>
            </w:r>
          </w:p>
          <w:p w14:paraId="0C260208"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14:paraId="2928A88D"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4.验收合格的条件：</w:t>
            </w:r>
          </w:p>
          <w:p w14:paraId="17D6F32E"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lastRenderedPageBreak/>
              <w:t>4.1所供货物符合产品标准和及合同的要求；</w:t>
            </w:r>
          </w:p>
          <w:p w14:paraId="2C3BE9E7"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4.2在进行测试和验收过程中发现的问题已被解决并得到采购人的认可；</w:t>
            </w:r>
          </w:p>
          <w:p w14:paraId="1189139E"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4.3合同中规定的所有货物和材料均已交付；</w:t>
            </w:r>
          </w:p>
          <w:p w14:paraId="52C25FED"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4.4所供货物已通过使用单位组织的验收；</w:t>
            </w:r>
          </w:p>
          <w:p w14:paraId="05E6E489" w14:textId="77777777" w:rsidR="00521326" w:rsidRPr="00B06CDC" w:rsidRDefault="00521326" w:rsidP="00521326">
            <w:pPr>
              <w:adjustRightInd w:val="0"/>
              <w:snapToGrid w:val="0"/>
              <w:spacing w:line="288" w:lineRule="auto"/>
              <w:rPr>
                <w:sz w:val="21"/>
                <w:szCs w:val="21"/>
              </w:rPr>
            </w:pPr>
            <w:r w:rsidRPr="00B06CDC">
              <w:rPr>
                <w:rFonts w:hint="eastAsia"/>
                <w:sz w:val="21"/>
                <w:szCs w:val="21"/>
              </w:rPr>
              <w:t>4.5所有相关的技术文件及资料均已提交并得到接受。</w:t>
            </w:r>
          </w:p>
        </w:tc>
      </w:tr>
    </w:tbl>
    <w:p w14:paraId="2D627C97" w14:textId="77777777" w:rsidR="00F40CB5" w:rsidRPr="00B06CDC" w:rsidRDefault="00F40CB5">
      <w:pPr>
        <w:adjustRightInd w:val="0"/>
        <w:snapToGrid w:val="0"/>
        <w:spacing w:line="288" w:lineRule="auto"/>
        <w:rPr>
          <w:sz w:val="21"/>
          <w:szCs w:val="21"/>
        </w:rPr>
      </w:pPr>
    </w:p>
    <w:p w14:paraId="36527FCD" w14:textId="77777777" w:rsidR="00F40CB5" w:rsidRPr="00B06CDC" w:rsidRDefault="00B04CC6">
      <w:pPr>
        <w:adjustRightInd w:val="0"/>
        <w:snapToGrid w:val="0"/>
        <w:spacing w:line="288" w:lineRule="auto"/>
        <w:outlineLvl w:val="1"/>
        <w:rPr>
          <w:b/>
          <w:bCs/>
          <w:sz w:val="21"/>
          <w:szCs w:val="21"/>
        </w:rPr>
      </w:pPr>
      <w:r w:rsidRPr="00B06CDC">
        <w:rPr>
          <w:b/>
          <w:bCs/>
          <w:sz w:val="21"/>
          <w:szCs w:val="21"/>
        </w:rPr>
        <w:t>四、技术要求</w:t>
      </w:r>
      <w:r w:rsidRPr="00B06CDC">
        <w:rPr>
          <w:rFonts w:hint="eastAsia"/>
          <w:b/>
          <w:bCs/>
          <w:sz w:val="21"/>
          <w:szCs w:val="21"/>
        </w:rPr>
        <w:t>：</w:t>
      </w:r>
    </w:p>
    <w:p w14:paraId="7CE95466" w14:textId="77777777" w:rsidR="00F40CB5" w:rsidRPr="00B06CDC" w:rsidRDefault="00F40CB5">
      <w:pPr>
        <w:adjustRightInd w:val="0"/>
        <w:snapToGrid w:val="0"/>
        <w:spacing w:line="288" w:lineRule="auto"/>
        <w:rPr>
          <w:b/>
          <w:bCs/>
          <w:sz w:val="21"/>
          <w:szCs w:val="21"/>
        </w:rPr>
      </w:pPr>
    </w:p>
    <w:p w14:paraId="1E57C16C" w14:textId="352191EE" w:rsidR="00F40CB5" w:rsidRPr="00B06CDC" w:rsidRDefault="00B04CC6" w:rsidP="00980369">
      <w:pPr>
        <w:pStyle w:val="af0"/>
        <w:numPr>
          <w:ilvl w:val="0"/>
          <w:numId w:val="13"/>
        </w:numPr>
        <w:adjustRightInd w:val="0"/>
        <w:snapToGrid w:val="0"/>
        <w:spacing w:line="288" w:lineRule="auto"/>
        <w:ind w:firstLineChars="0"/>
        <w:rPr>
          <w:b/>
          <w:bCs/>
          <w:sz w:val="21"/>
          <w:szCs w:val="21"/>
        </w:rPr>
      </w:pPr>
      <w:r w:rsidRPr="00B06CDC">
        <w:rPr>
          <w:rFonts w:hint="eastAsia"/>
          <w:b/>
          <w:bCs/>
          <w:sz w:val="21"/>
          <w:szCs w:val="21"/>
        </w:rPr>
        <w:t>需实现的功能或者目标：</w:t>
      </w:r>
      <w:r w:rsidR="004B43B8" w:rsidRPr="00B06CDC">
        <w:rPr>
          <w:rFonts w:hint="eastAsia"/>
          <w:b/>
          <w:bCs/>
          <w:sz w:val="21"/>
          <w:szCs w:val="21"/>
        </w:rPr>
        <w:t>完成图书馆学术共享空间（一期）建设，满足采购人使用功能</w:t>
      </w:r>
      <w:r w:rsidR="00980369" w:rsidRPr="00B06CDC">
        <w:rPr>
          <w:rFonts w:hint="eastAsia"/>
          <w:b/>
          <w:bCs/>
          <w:sz w:val="21"/>
          <w:szCs w:val="21"/>
        </w:rPr>
        <w:t>。</w:t>
      </w:r>
    </w:p>
    <w:p w14:paraId="23A37FAE" w14:textId="77777777" w:rsidR="00980369" w:rsidRPr="00B06CDC" w:rsidRDefault="00980369" w:rsidP="00980369">
      <w:pPr>
        <w:pStyle w:val="af0"/>
        <w:adjustRightInd w:val="0"/>
        <w:snapToGrid w:val="0"/>
        <w:spacing w:line="288" w:lineRule="auto"/>
        <w:ind w:left="360" w:firstLineChars="0" w:firstLine="0"/>
        <w:rPr>
          <w:b/>
          <w:bCs/>
          <w:sz w:val="21"/>
          <w:szCs w:val="21"/>
        </w:rPr>
      </w:pPr>
      <w:r w:rsidRPr="00B06CDC">
        <w:rPr>
          <w:b/>
          <w:bCs/>
          <w:sz w:val="21"/>
          <w:szCs w:val="21"/>
        </w:rPr>
        <w:t>具体</w:t>
      </w:r>
      <w:r w:rsidRPr="00B06CDC">
        <w:rPr>
          <w:rFonts w:hint="eastAsia"/>
          <w:b/>
          <w:bCs/>
          <w:sz w:val="21"/>
          <w:szCs w:val="21"/>
        </w:rPr>
        <w:t>空间场所规划如下</w:t>
      </w:r>
      <w:r w:rsidRPr="00B06CDC">
        <w:rPr>
          <w:b/>
          <w:bCs/>
          <w:sz w:val="21"/>
          <w:szCs w:val="21"/>
        </w:rPr>
        <w:t>：</w:t>
      </w:r>
    </w:p>
    <w:tbl>
      <w:tblPr>
        <w:tblStyle w:val="ac"/>
        <w:tblW w:w="8875" w:type="dxa"/>
        <w:tblLayout w:type="fixed"/>
        <w:tblLook w:val="0000" w:firstRow="0" w:lastRow="0" w:firstColumn="0" w:lastColumn="0" w:noHBand="0" w:noVBand="0"/>
      </w:tblPr>
      <w:tblGrid>
        <w:gridCol w:w="1557"/>
        <w:gridCol w:w="1208"/>
        <w:gridCol w:w="1121"/>
        <w:gridCol w:w="4989"/>
      </w:tblGrid>
      <w:tr w:rsidR="00980369" w:rsidRPr="00B06CDC" w14:paraId="0765F555" w14:textId="77777777" w:rsidTr="00684288">
        <w:trPr>
          <w:trHeight w:val="630"/>
        </w:trPr>
        <w:tc>
          <w:tcPr>
            <w:tcW w:w="1557" w:type="dxa"/>
            <w:vAlign w:val="center"/>
          </w:tcPr>
          <w:p w14:paraId="52660B2E"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空间类型</w:t>
            </w:r>
          </w:p>
        </w:tc>
        <w:tc>
          <w:tcPr>
            <w:tcW w:w="1208" w:type="dxa"/>
            <w:vAlign w:val="center"/>
          </w:tcPr>
          <w:p w14:paraId="2FC7BCCD"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服务人数</w:t>
            </w:r>
          </w:p>
        </w:tc>
        <w:tc>
          <w:tcPr>
            <w:tcW w:w="1121" w:type="dxa"/>
            <w:vAlign w:val="center"/>
          </w:tcPr>
          <w:p w14:paraId="1CA2DD31"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空间数量</w:t>
            </w:r>
          </w:p>
        </w:tc>
        <w:tc>
          <w:tcPr>
            <w:tcW w:w="4989" w:type="dxa"/>
            <w:vAlign w:val="center"/>
          </w:tcPr>
          <w:p w14:paraId="2F0C56AD"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主要功能</w:t>
            </w:r>
          </w:p>
        </w:tc>
      </w:tr>
      <w:tr w:rsidR="00980369" w:rsidRPr="00B06CDC" w14:paraId="686A9DC4" w14:textId="77777777" w:rsidTr="00684288">
        <w:tc>
          <w:tcPr>
            <w:tcW w:w="1557" w:type="dxa"/>
            <w:vAlign w:val="center"/>
          </w:tcPr>
          <w:p w14:paraId="6D81601E"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名师工作站</w:t>
            </w:r>
          </w:p>
        </w:tc>
        <w:tc>
          <w:tcPr>
            <w:tcW w:w="1208" w:type="dxa"/>
            <w:vAlign w:val="center"/>
          </w:tcPr>
          <w:p w14:paraId="17515F7A" w14:textId="77777777" w:rsidR="00980369" w:rsidRPr="00B06CDC" w:rsidRDefault="00980369" w:rsidP="00684288">
            <w:pPr>
              <w:adjustRightInd w:val="0"/>
              <w:snapToGrid w:val="0"/>
              <w:spacing w:beforeLines="25" w:before="78" w:afterLines="25" w:after="78"/>
              <w:jc w:val="center"/>
              <w:rPr>
                <w:bCs/>
                <w:sz w:val="21"/>
                <w:szCs w:val="21"/>
              </w:rPr>
            </w:pPr>
            <w:r w:rsidRPr="00B06CDC">
              <w:rPr>
                <w:bCs/>
                <w:sz w:val="21"/>
                <w:szCs w:val="21"/>
              </w:rPr>
              <w:t>1</w:t>
            </w:r>
            <w:r w:rsidRPr="00B06CDC">
              <w:rPr>
                <w:rFonts w:hint="eastAsia"/>
                <w:bCs/>
                <w:sz w:val="21"/>
                <w:szCs w:val="21"/>
              </w:rPr>
              <w:t>人</w:t>
            </w:r>
          </w:p>
          <w:p w14:paraId="27C89979" w14:textId="77777777" w:rsidR="00980369" w:rsidRPr="00B06CDC" w:rsidRDefault="00980369" w:rsidP="00684288">
            <w:pPr>
              <w:adjustRightInd w:val="0"/>
              <w:snapToGrid w:val="0"/>
              <w:spacing w:beforeLines="25" w:before="78" w:afterLines="25" w:after="78"/>
              <w:jc w:val="center"/>
              <w:rPr>
                <w:bCs/>
                <w:sz w:val="21"/>
                <w:szCs w:val="21"/>
              </w:rPr>
            </w:pPr>
          </w:p>
        </w:tc>
        <w:tc>
          <w:tcPr>
            <w:tcW w:w="1121" w:type="dxa"/>
            <w:vAlign w:val="center"/>
          </w:tcPr>
          <w:p w14:paraId="55B47BBD"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1间</w:t>
            </w:r>
          </w:p>
        </w:tc>
        <w:tc>
          <w:tcPr>
            <w:tcW w:w="4989" w:type="dxa"/>
            <w:vAlign w:val="center"/>
          </w:tcPr>
          <w:p w14:paraId="07FBF820" w14:textId="77777777" w:rsidR="00980369" w:rsidRPr="00B06CDC" w:rsidRDefault="00980369" w:rsidP="00684288">
            <w:pPr>
              <w:adjustRightInd w:val="0"/>
              <w:snapToGrid w:val="0"/>
              <w:spacing w:beforeLines="25" w:before="78" w:afterLines="25" w:after="78"/>
              <w:rPr>
                <w:bCs/>
                <w:sz w:val="21"/>
                <w:szCs w:val="21"/>
              </w:rPr>
            </w:pPr>
            <w:r w:rsidRPr="00B06CDC">
              <w:rPr>
                <w:rFonts w:hint="eastAsia"/>
                <w:bCs/>
                <w:sz w:val="21"/>
                <w:szCs w:val="21"/>
              </w:rPr>
              <w:t>为学校引进大师级高层次人才提供空间支撑，为诺奖得主、海外名师、高层次人才等创造便利舒适的工作环境，方便开展国际学术合作与交流。配备</w:t>
            </w:r>
            <w:r w:rsidRPr="00B06CDC">
              <w:rPr>
                <w:bCs/>
                <w:sz w:val="21"/>
                <w:szCs w:val="21"/>
              </w:rPr>
              <w:t>触控一体机。</w:t>
            </w:r>
            <w:r w:rsidRPr="00B06CDC">
              <w:rPr>
                <w:rFonts w:hint="eastAsia"/>
                <w:bCs/>
                <w:sz w:val="21"/>
                <w:szCs w:val="21"/>
              </w:rPr>
              <w:t>（无名师使用时，可以用作学术研讨间，供4</w:t>
            </w:r>
            <w:r w:rsidRPr="00B06CDC">
              <w:rPr>
                <w:bCs/>
                <w:sz w:val="21"/>
                <w:szCs w:val="21"/>
              </w:rPr>
              <w:t>-6</w:t>
            </w:r>
            <w:r w:rsidRPr="00B06CDC">
              <w:rPr>
                <w:rFonts w:hint="eastAsia"/>
                <w:bCs/>
                <w:sz w:val="21"/>
                <w:szCs w:val="21"/>
              </w:rPr>
              <w:t>人用于学术交流和研讨）。</w:t>
            </w:r>
          </w:p>
        </w:tc>
      </w:tr>
      <w:tr w:rsidR="00980369" w:rsidRPr="00B06CDC" w14:paraId="483A32BF" w14:textId="77777777" w:rsidTr="00684288">
        <w:tc>
          <w:tcPr>
            <w:tcW w:w="1557" w:type="dxa"/>
            <w:vAlign w:val="center"/>
          </w:tcPr>
          <w:p w14:paraId="5D33669B"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数据可视化研讨室</w:t>
            </w:r>
          </w:p>
        </w:tc>
        <w:tc>
          <w:tcPr>
            <w:tcW w:w="1208" w:type="dxa"/>
            <w:vAlign w:val="center"/>
          </w:tcPr>
          <w:p w14:paraId="17F4328F"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2-4人</w:t>
            </w:r>
          </w:p>
        </w:tc>
        <w:tc>
          <w:tcPr>
            <w:tcW w:w="1121" w:type="dxa"/>
            <w:vAlign w:val="center"/>
          </w:tcPr>
          <w:p w14:paraId="0E446128"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1间</w:t>
            </w:r>
          </w:p>
        </w:tc>
        <w:tc>
          <w:tcPr>
            <w:tcW w:w="4989" w:type="dxa"/>
            <w:vAlign w:val="center"/>
          </w:tcPr>
          <w:p w14:paraId="705000C3" w14:textId="77777777" w:rsidR="00980369" w:rsidRPr="00B06CDC" w:rsidRDefault="00980369" w:rsidP="00684288">
            <w:pPr>
              <w:adjustRightInd w:val="0"/>
              <w:snapToGrid w:val="0"/>
              <w:spacing w:beforeLines="25" w:before="78" w:afterLines="25" w:after="78"/>
              <w:rPr>
                <w:bCs/>
                <w:sz w:val="21"/>
                <w:szCs w:val="21"/>
              </w:rPr>
            </w:pPr>
            <w:r w:rsidRPr="00B06CDC">
              <w:rPr>
                <w:rFonts w:hint="eastAsia"/>
                <w:bCs/>
                <w:sz w:val="21"/>
                <w:szCs w:val="21"/>
              </w:rPr>
              <w:t>为师生的数字学术活动提供技术方法、基础设施和工具支持。配备</w:t>
            </w:r>
            <w:r w:rsidRPr="00B06CDC">
              <w:rPr>
                <w:bCs/>
                <w:sz w:val="21"/>
                <w:szCs w:val="21"/>
              </w:rPr>
              <w:t>触控一体机。</w:t>
            </w:r>
          </w:p>
        </w:tc>
      </w:tr>
      <w:tr w:rsidR="00980369" w:rsidRPr="00B06CDC" w14:paraId="2F408F33" w14:textId="77777777" w:rsidTr="00684288">
        <w:tc>
          <w:tcPr>
            <w:tcW w:w="1557" w:type="dxa"/>
            <w:vAlign w:val="center"/>
          </w:tcPr>
          <w:p w14:paraId="7BB9B79A"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信息素养教育工作坊</w:t>
            </w:r>
          </w:p>
        </w:tc>
        <w:tc>
          <w:tcPr>
            <w:tcW w:w="1208" w:type="dxa"/>
            <w:vAlign w:val="center"/>
          </w:tcPr>
          <w:p w14:paraId="1EC59691"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10-16人</w:t>
            </w:r>
          </w:p>
        </w:tc>
        <w:tc>
          <w:tcPr>
            <w:tcW w:w="1121" w:type="dxa"/>
            <w:vAlign w:val="center"/>
          </w:tcPr>
          <w:p w14:paraId="1D2E09D3"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1间</w:t>
            </w:r>
          </w:p>
        </w:tc>
        <w:tc>
          <w:tcPr>
            <w:tcW w:w="4989" w:type="dxa"/>
            <w:vAlign w:val="center"/>
          </w:tcPr>
          <w:p w14:paraId="0A3BB2A1" w14:textId="77777777" w:rsidR="00980369" w:rsidRPr="00B06CDC" w:rsidRDefault="00980369" w:rsidP="00684288">
            <w:pPr>
              <w:adjustRightInd w:val="0"/>
              <w:snapToGrid w:val="0"/>
              <w:spacing w:beforeLines="25" w:before="78" w:afterLines="25" w:after="78"/>
              <w:rPr>
                <w:bCs/>
                <w:sz w:val="21"/>
                <w:szCs w:val="21"/>
              </w:rPr>
            </w:pPr>
            <w:r w:rsidRPr="00B06CDC">
              <w:rPr>
                <w:rFonts w:hint="eastAsia"/>
                <w:bCs/>
                <w:sz w:val="21"/>
                <w:szCs w:val="21"/>
              </w:rPr>
              <w:t>为信息素养教育提供空间，提高大学生的信息素养与信息处理能力。配备</w:t>
            </w:r>
            <w:r w:rsidRPr="00B06CDC">
              <w:rPr>
                <w:bCs/>
                <w:sz w:val="21"/>
                <w:szCs w:val="21"/>
              </w:rPr>
              <w:t>触控一体机。</w:t>
            </w:r>
          </w:p>
        </w:tc>
      </w:tr>
      <w:tr w:rsidR="00980369" w:rsidRPr="00B06CDC" w14:paraId="5959D2E5" w14:textId="77777777" w:rsidTr="00684288">
        <w:tc>
          <w:tcPr>
            <w:tcW w:w="1557" w:type="dxa"/>
            <w:vAlign w:val="center"/>
          </w:tcPr>
          <w:p w14:paraId="5AC260A8"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远程学术研讨室</w:t>
            </w:r>
          </w:p>
        </w:tc>
        <w:tc>
          <w:tcPr>
            <w:tcW w:w="1208" w:type="dxa"/>
            <w:vAlign w:val="center"/>
          </w:tcPr>
          <w:p w14:paraId="6E02F1A8"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20-36人</w:t>
            </w:r>
          </w:p>
        </w:tc>
        <w:tc>
          <w:tcPr>
            <w:tcW w:w="1121" w:type="dxa"/>
            <w:vAlign w:val="center"/>
          </w:tcPr>
          <w:p w14:paraId="01FDB811"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1间</w:t>
            </w:r>
          </w:p>
        </w:tc>
        <w:tc>
          <w:tcPr>
            <w:tcW w:w="4989" w:type="dxa"/>
            <w:vAlign w:val="center"/>
          </w:tcPr>
          <w:p w14:paraId="7D8B055E" w14:textId="77777777" w:rsidR="00980369" w:rsidRPr="00B06CDC" w:rsidRDefault="00980369" w:rsidP="00684288">
            <w:pPr>
              <w:adjustRightInd w:val="0"/>
              <w:snapToGrid w:val="0"/>
              <w:spacing w:beforeLines="25" w:before="78" w:afterLines="25" w:after="78"/>
              <w:rPr>
                <w:bCs/>
                <w:sz w:val="21"/>
                <w:szCs w:val="21"/>
              </w:rPr>
            </w:pPr>
            <w:r w:rsidRPr="00B06CDC">
              <w:rPr>
                <w:rFonts w:hint="eastAsia"/>
                <w:bCs/>
                <w:sz w:val="21"/>
                <w:szCs w:val="21"/>
              </w:rPr>
              <w:t>为学校国际化学术交流和远程教学活动提供支持。配备完整的录播、摄像、音响系统和拼接屏。</w:t>
            </w:r>
          </w:p>
        </w:tc>
      </w:tr>
      <w:tr w:rsidR="00980369" w:rsidRPr="00B06CDC" w14:paraId="791EFF84" w14:textId="77777777" w:rsidTr="00684288">
        <w:tc>
          <w:tcPr>
            <w:tcW w:w="1557" w:type="dxa"/>
            <w:vAlign w:val="center"/>
          </w:tcPr>
          <w:p w14:paraId="65FC93C0"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活动式智能化学术交流区</w:t>
            </w:r>
          </w:p>
        </w:tc>
        <w:tc>
          <w:tcPr>
            <w:tcW w:w="1208" w:type="dxa"/>
            <w:vAlign w:val="center"/>
          </w:tcPr>
          <w:p w14:paraId="25BD108E"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30-40人</w:t>
            </w:r>
          </w:p>
        </w:tc>
        <w:tc>
          <w:tcPr>
            <w:tcW w:w="1121" w:type="dxa"/>
            <w:vAlign w:val="center"/>
          </w:tcPr>
          <w:p w14:paraId="6130EF53" w14:textId="77777777" w:rsidR="00980369" w:rsidRPr="00B06CDC" w:rsidRDefault="00980369" w:rsidP="00684288">
            <w:pPr>
              <w:adjustRightInd w:val="0"/>
              <w:snapToGrid w:val="0"/>
              <w:spacing w:beforeLines="25" w:before="78" w:afterLines="25" w:after="78"/>
              <w:jc w:val="center"/>
              <w:rPr>
                <w:bCs/>
                <w:sz w:val="21"/>
                <w:szCs w:val="21"/>
              </w:rPr>
            </w:pPr>
            <w:r w:rsidRPr="00B06CDC">
              <w:rPr>
                <w:rFonts w:hint="eastAsia"/>
                <w:bCs/>
                <w:sz w:val="21"/>
                <w:szCs w:val="21"/>
              </w:rPr>
              <w:t>1间</w:t>
            </w:r>
          </w:p>
        </w:tc>
        <w:tc>
          <w:tcPr>
            <w:tcW w:w="4989" w:type="dxa"/>
            <w:vAlign w:val="center"/>
          </w:tcPr>
          <w:p w14:paraId="2D5A37E4" w14:textId="77777777" w:rsidR="00980369" w:rsidRPr="00B06CDC" w:rsidRDefault="00980369" w:rsidP="00684288">
            <w:pPr>
              <w:adjustRightInd w:val="0"/>
              <w:snapToGrid w:val="0"/>
              <w:spacing w:beforeLines="25" w:before="78" w:afterLines="25" w:after="78"/>
              <w:rPr>
                <w:bCs/>
                <w:sz w:val="21"/>
                <w:szCs w:val="21"/>
              </w:rPr>
            </w:pPr>
            <w:r w:rsidRPr="00B06CDC">
              <w:rPr>
                <w:rFonts w:hint="eastAsia"/>
                <w:bCs/>
                <w:sz w:val="21"/>
                <w:szCs w:val="21"/>
              </w:rPr>
              <w:t>既可举办小规模会议，也可通过隔离板划分成相对独立的研讨空间，还可作为信息素养培训教室等。配备投影机和投影幕。</w:t>
            </w:r>
          </w:p>
        </w:tc>
      </w:tr>
    </w:tbl>
    <w:p w14:paraId="5A690DDB" w14:textId="77777777" w:rsidR="00980369" w:rsidRPr="00B06CDC" w:rsidRDefault="00980369">
      <w:pPr>
        <w:adjustRightInd w:val="0"/>
        <w:snapToGrid w:val="0"/>
        <w:spacing w:line="288" w:lineRule="auto"/>
        <w:rPr>
          <w:rFonts w:cs="Times New Roman"/>
          <w:b/>
          <w:bCs/>
          <w:spacing w:val="-4"/>
          <w:sz w:val="21"/>
          <w:szCs w:val="21"/>
        </w:rPr>
      </w:pPr>
    </w:p>
    <w:p w14:paraId="27A40329" w14:textId="16CD3B4F" w:rsidR="00F40CB5" w:rsidRPr="00B06CDC" w:rsidRDefault="00B04CC6">
      <w:pPr>
        <w:adjustRightInd w:val="0"/>
        <w:snapToGrid w:val="0"/>
        <w:spacing w:line="288" w:lineRule="auto"/>
        <w:rPr>
          <w:rFonts w:cs="Times New Roman"/>
          <w:b/>
          <w:bCs/>
          <w:spacing w:val="-4"/>
          <w:sz w:val="21"/>
          <w:szCs w:val="21"/>
        </w:rPr>
      </w:pPr>
      <w:r w:rsidRPr="00B06CDC">
        <w:rPr>
          <w:rFonts w:cs="Times New Roman" w:hint="eastAsia"/>
          <w:b/>
          <w:bCs/>
          <w:spacing w:val="-4"/>
          <w:sz w:val="21"/>
          <w:szCs w:val="21"/>
        </w:rPr>
        <w:t>2</w:t>
      </w:r>
      <w:r w:rsidRPr="00B06CDC">
        <w:rPr>
          <w:rFonts w:cs="Times New Roman"/>
          <w:b/>
          <w:bCs/>
          <w:spacing w:val="-4"/>
          <w:sz w:val="21"/>
          <w:szCs w:val="21"/>
        </w:rPr>
        <w:t>.</w:t>
      </w:r>
      <w:r w:rsidRPr="00B06CDC">
        <w:rPr>
          <w:rFonts w:cs="Times New Roman" w:hint="eastAsia"/>
          <w:b/>
          <w:bCs/>
          <w:spacing w:val="-4"/>
          <w:sz w:val="21"/>
          <w:szCs w:val="21"/>
        </w:rPr>
        <w:t>需满足的质量、安全、技术规格、物理特性等要求：</w:t>
      </w:r>
    </w:p>
    <w:tbl>
      <w:tblPr>
        <w:tblW w:w="5048" w:type="pct"/>
        <w:tblLayout w:type="fixed"/>
        <w:tblLook w:val="04A0" w:firstRow="1" w:lastRow="0" w:firstColumn="1" w:lastColumn="0" w:noHBand="0" w:noVBand="1"/>
      </w:tblPr>
      <w:tblGrid>
        <w:gridCol w:w="670"/>
        <w:gridCol w:w="1401"/>
        <w:gridCol w:w="670"/>
        <w:gridCol w:w="676"/>
        <w:gridCol w:w="6075"/>
      </w:tblGrid>
      <w:tr w:rsidR="006A799E" w:rsidRPr="00B06CDC" w14:paraId="0B5D1BFF"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43C2D73" w14:textId="77777777" w:rsidR="006106E9" w:rsidRPr="00B06CDC" w:rsidRDefault="006106E9" w:rsidP="007E07A7">
            <w:pPr>
              <w:widowControl/>
              <w:jc w:val="center"/>
              <w:rPr>
                <w:b/>
                <w:bCs/>
                <w:kern w:val="0"/>
                <w:sz w:val="21"/>
                <w:szCs w:val="21"/>
              </w:rPr>
            </w:pPr>
            <w:r w:rsidRPr="00B06CDC">
              <w:rPr>
                <w:rFonts w:hint="eastAsia"/>
                <w:b/>
                <w:bCs/>
                <w:kern w:val="0"/>
                <w:sz w:val="21"/>
                <w:szCs w:val="21"/>
              </w:rPr>
              <w:t>序号</w:t>
            </w:r>
          </w:p>
        </w:tc>
        <w:tc>
          <w:tcPr>
            <w:tcW w:w="738" w:type="pct"/>
            <w:tcBorders>
              <w:top w:val="single" w:sz="4" w:space="0" w:color="auto"/>
              <w:left w:val="nil"/>
              <w:bottom w:val="single" w:sz="4" w:space="0" w:color="auto"/>
              <w:right w:val="single" w:sz="4" w:space="0" w:color="auto"/>
            </w:tcBorders>
            <w:shd w:val="clear" w:color="auto" w:fill="auto"/>
            <w:vAlign w:val="center"/>
          </w:tcPr>
          <w:p w14:paraId="23A87A75" w14:textId="77777777" w:rsidR="006106E9" w:rsidRPr="00B06CDC" w:rsidRDefault="006106E9" w:rsidP="007E07A7">
            <w:pPr>
              <w:widowControl/>
              <w:jc w:val="center"/>
              <w:rPr>
                <w:b/>
                <w:bCs/>
                <w:kern w:val="0"/>
                <w:sz w:val="21"/>
                <w:szCs w:val="21"/>
              </w:rPr>
            </w:pPr>
            <w:r w:rsidRPr="00B06CDC">
              <w:rPr>
                <w:rFonts w:hint="eastAsia"/>
                <w:b/>
                <w:bCs/>
                <w:kern w:val="0"/>
                <w:sz w:val="21"/>
                <w:szCs w:val="21"/>
              </w:rPr>
              <w:t>名称</w:t>
            </w:r>
          </w:p>
        </w:tc>
        <w:tc>
          <w:tcPr>
            <w:tcW w:w="353" w:type="pct"/>
            <w:tcBorders>
              <w:top w:val="single" w:sz="4" w:space="0" w:color="auto"/>
              <w:left w:val="nil"/>
              <w:bottom w:val="single" w:sz="4" w:space="0" w:color="auto"/>
              <w:right w:val="single" w:sz="4" w:space="0" w:color="auto"/>
            </w:tcBorders>
            <w:shd w:val="clear" w:color="auto" w:fill="auto"/>
          </w:tcPr>
          <w:p w14:paraId="116EA0A4" w14:textId="77777777" w:rsidR="006106E9" w:rsidRPr="00B06CDC" w:rsidRDefault="006106E9" w:rsidP="007E07A7">
            <w:pPr>
              <w:widowControl/>
              <w:jc w:val="center"/>
              <w:rPr>
                <w:b/>
                <w:bCs/>
                <w:kern w:val="0"/>
                <w:sz w:val="21"/>
                <w:szCs w:val="21"/>
              </w:rPr>
            </w:pPr>
            <w:r w:rsidRPr="00B06CDC">
              <w:rPr>
                <w:rFonts w:hint="eastAsia"/>
                <w:b/>
                <w:bCs/>
                <w:kern w:val="0"/>
                <w:sz w:val="21"/>
                <w:szCs w:val="21"/>
              </w:rPr>
              <w:t>数量</w:t>
            </w:r>
          </w:p>
        </w:tc>
        <w:tc>
          <w:tcPr>
            <w:tcW w:w="356" w:type="pct"/>
            <w:tcBorders>
              <w:top w:val="single" w:sz="4" w:space="0" w:color="auto"/>
              <w:left w:val="nil"/>
              <w:bottom w:val="single" w:sz="4" w:space="0" w:color="auto"/>
              <w:right w:val="single" w:sz="4" w:space="0" w:color="auto"/>
            </w:tcBorders>
            <w:shd w:val="clear" w:color="auto" w:fill="auto"/>
          </w:tcPr>
          <w:p w14:paraId="5C1567A7" w14:textId="77777777" w:rsidR="006106E9" w:rsidRPr="00B06CDC" w:rsidRDefault="006106E9" w:rsidP="007E07A7">
            <w:pPr>
              <w:widowControl/>
              <w:jc w:val="center"/>
              <w:rPr>
                <w:b/>
                <w:bCs/>
                <w:kern w:val="0"/>
                <w:sz w:val="21"/>
                <w:szCs w:val="21"/>
              </w:rPr>
            </w:pPr>
            <w:r w:rsidRPr="00B06CDC">
              <w:rPr>
                <w:rFonts w:hint="eastAsia"/>
                <w:b/>
                <w:bCs/>
                <w:kern w:val="0"/>
                <w:sz w:val="21"/>
                <w:szCs w:val="21"/>
              </w:rPr>
              <w:t>单位</w:t>
            </w:r>
          </w:p>
        </w:tc>
        <w:tc>
          <w:tcPr>
            <w:tcW w:w="3200" w:type="pct"/>
            <w:tcBorders>
              <w:top w:val="single" w:sz="4" w:space="0" w:color="auto"/>
              <w:left w:val="nil"/>
              <w:bottom w:val="single" w:sz="4" w:space="0" w:color="auto"/>
              <w:right w:val="single" w:sz="4" w:space="0" w:color="auto"/>
            </w:tcBorders>
          </w:tcPr>
          <w:p w14:paraId="3C3654B9" w14:textId="77777777" w:rsidR="006106E9" w:rsidRPr="00B06CDC" w:rsidRDefault="006106E9" w:rsidP="007E07A7">
            <w:pPr>
              <w:widowControl/>
              <w:jc w:val="center"/>
              <w:rPr>
                <w:b/>
                <w:bCs/>
                <w:kern w:val="0"/>
                <w:sz w:val="21"/>
                <w:szCs w:val="21"/>
              </w:rPr>
            </w:pPr>
            <w:r w:rsidRPr="00B06CDC">
              <w:rPr>
                <w:rFonts w:hint="eastAsia"/>
                <w:b/>
                <w:bCs/>
                <w:kern w:val="0"/>
                <w:sz w:val="21"/>
                <w:szCs w:val="21"/>
              </w:rPr>
              <w:t>主要参数</w:t>
            </w:r>
          </w:p>
        </w:tc>
      </w:tr>
      <w:tr w:rsidR="006A799E" w:rsidRPr="00B06CDC" w14:paraId="7AFCC71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E07B080" w14:textId="77777777" w:rsidR="006106E9" w:rsidRPr="00B06CDC" w:rsidRDefault="006106E9" w:rsidP="007E07A7">
            <w:pPr>
              <w:widowControl/>
              <w:jc w:val="center"/>
              <w:rPr>
                <w:sz w:val="21"/>
                <w:szCs w:val="21"/>
              </w:rPr>
            </w:pPr>
            <w:r w:rsidRPr="00B06CDC">
              <w:rPr>
                <w:rFonts w:hint="eastAsia"/>
                <w:sz w:val="21"/>
                <w:szCs w:val="21"/>
              </w:rPr>
              <w:t>1</w:t>
            </w:r>
          </w:p>
        </w:tc>
        <w:tc>
          <w:tcPr>
            <w:tcW w:w="738" w:type="pct"/>
            <w:tcBorders>
              <w:top w:val="single" w:sz="4" w:space="0" w:color="auto"/>
              <w:left w:val="nil"/>
              <w:bottom w:val="single" w:sz="4" w:space="0" w:color="auto"/>
              <w:right w:val="single" w:sz="4" w:space="0" w:color="auto"/>
            </w:tcBorders>
            <w:shd w:val="clear" w:color="auto" w:fill="auto"/>
            <w:vAlign w:val="center"/>
          </w:tcPr>
          <w:p w14:paraId="580ACE14" w14:textId="77777777" w:rsidR="006106E9" w:rsidRPr="00B06CDC" w:rsidRDefault="006106E9" w:rsidP="007E07A7">
            <w:pPr>
              <w:jc w:val="center"/>
              <w:rPr>
                <w:sz w:val="21"/>
                <w:szCs w:val="21"/>
              </w:rPr>
            </w:pPr>
            <w:r w:rsidRPr="00B06CDC">
              <w:rPr>
                <w:sz w:val="21"/>
                <w:szCs w:val="21"/>
              </w:rPr>
              <w:t>86寸触控一体机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3190BC38" w14:textId="77777777" w:rsidR="006106E9" w:rsidRPr="00B06CDC" w:rsidRDefault="006106E9" w:rsidP="007E07A7">
            <w:pPr>
              <w:widowControl/>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189179DA"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1FFC5AF1" w14:textId="77777777" w:rsidR="006106E9" w:rsidRPr="00B06CDC" w:rsidRDefault="006106E9" w:rsidP="007E07A7">
            <w:pPr>
              <w:jc w:val="left"/>
              <w:rPr>
                <w:sz w:val="21"/>
                <w:szCs w:val="21"/>
              </w:rPr>
            </w:pPr>
            <w:r w:rsidRPr="00B06CDC">
              <w:rPr>
                <w:rFonts w:hint="eastAsia"/>
                <w:sz w:val="21"/>
                <w:szCs w:val="21"/>
              </w:rPr>
              <w:t>一、整体设计</w:t>
            </w:r>
            <w:r w:rsidRPr="00B06CDC">
              <w:rPr>
                <w:sz w:val="21"/>
                <w:szCs w:val="21"/>
              </w:rPr>
              <w:t xml:space="preserve"> 含原厂活动支架</w:t>
            </w:r>
          </w:p>
          <w:p w14:paraId="2F39929D" w14:textId="77777777" w:rsidR="006106E9" w:rsidRPr="00B06CDC" w:rsidRDefault="006106E9" w:rsidP="007E07A7">
            <w:pPr>
              <w:jc w:val="left"/>
              <w:rPr>
                <w:sz w:val="21"/>
                <w:szCs w:val="21"/>
              </w:rPr>
            </w:pPr>
            <w:r w:rsidRPr="00B06CDC">
              <w:rPr>
                <w:sz w:val="21"/>
                <w:szCs w:val="21"/>
              </w:rPr>
              <w:t>1. 整机采用一体设计，外部无任何可见内部功能模块连接线，整机采用全金属外壳设计，边角采用弧形设计，表面无尖锐边缘或凸起。</w:t>
            </w:r>
          </w:p>
          <w:p w14:paraId="4EBA5A51" w14:textId="77777777" w:rsidR="006106E9" w:rsidRPr="00B06CDC" w:rsidRDefault="006106E9" w:rsidP="007E07A7">
            <w:pPr>
              <w:jc w:val="left"/>
              <w:rPr>
                <w:sz w:val="21"/>
                <w:szCs w:val="21"/>
              </w:rPr>
            </w:pPr>
            <w:r w:rsidRPr="00B06CDC">
              <w:rPr>
                <w:sz w:val="21"/>
                <w:szCs w:val="21"/>
              </w:rPr>
              <w:t>2. 整机屏幕采用86英寸液晶显示器。</w:t>
            </w:r>
          </w:p>
          <w:p w14:paraId="5E27A1A0" w14:textId="77777777" w:rsidR="006106E9" w:rsidRPr="00B06CDC" w:rsidRDefault="006106E9" w:rsidP="007E07A7">
            <w:pPr>
              <w:jc w:val="left"/>
              <w:rPr>
                <w:sz w:val="21"/>
                <w:szCs w:val="21"/>
              </w:rPr>
            </w:pPr>
            <w:r w:rsidRPr="00B06CDC">
              <w:rPr>
                <w:sz w:val="21"/>
                <w:szCs w:val="21"/>
              </w:rPr>
              <w:t>3. 整机采用UHD超高清LED 液晶屏，显示比例16:9，分辨率3840*2160，灰度等级≥256级。</w:t>
            </w:r>
          </w:p>
          <w:p w14:paraId="31706CEA" w14:textId="77777777" w:rsidR="006106E9" w:rsidRPr="00B06CDC" w:rsidRDefault="006106E9" w:rsidP="007E07A7">
            <w:pPr>
              <w:jc w:val="left"/>
              <w:rPr>
                <w:sz w:val="21"/>
                <w:szCs w:val="21"/>
              </w:rPr>
            </w:pPr>
            <w:r w:rsidRPr="00B06CDC">
              <w:rPr>
                <w:sz w:val="21"/>
                <w:szCs w:val="21"/>
              </w:rPr>
              <w:t>4. 采用钢化玻璃，有效保护屏幕显示画面。</w:t>
            </w:r>
          </w:p>
          <w:p w14:paraId="410F152A" w14:textId="77777777" w:rsidR="006106E9" w:rsidRPr="00B06CDC" w:rsidRDefault="006106E9" w:rsidP="007E07A7">
            <w:pPr>
              <w:jc w:val="left"/>
              <w:rPr>
                <w:sz w:val="21"/>
                <w:szCs w:val="21"/>
              </w:rPr>
            </w:pPr>
            <w:r w:rsidRPr="00B06CDC">
              <w:rPr>
                <w:sz w:val="21"/>
                <w:szCs w:val="21"/>
              </w:rPr>
              <w:t>5. 玻璃厚度≤4mm，玻璃表面硬度≥9H。玻璃表面采用纳米材料镀膜环保工艺，书写更加顺滑，防眩光效果更加优异。</w:t>
            </w:r>
          </w:p>
          <w:p w14:paraId="7AABC306" w14:textId="77777777" w:rsidR="006106E9" w:rsidRPr="00B06CDC" w:rsidRDefault="006106E9" w:rsidP="007E07A7">
            <w:pPr>
              <w:jc w:val="left"/>
              <w:rPr>
                <w:sz w:val="21"/>
                <w:szCs w:val="21"/>
              </w:rPr>
            </w:pPr>
            <w:r w:rsidRPr="00B06CDC">
              <w:rPr>
                <w:sz w:val="21"/>
                <w:szCs w:val="21"/>
              </w:rPr>
              <w:t>6. 整机能感应并自动调节屏幕亮度来达到在不同光照环境下的不同亮度显示效果，此功能可自行开启或关闭。</w:t>
            </w:r>
          </w:p>
          <w:p w14:paraId="2A65A40F" w14:textId="77777777" w:rsidR="006106E9" w:rsidRPr="00B06CDC" w:rsidRDefault="006106E9" w:rsidP="007E07A7">
            <w:pPr>
              <w:jc w:val="left"/>
              <w:rPr>
                <w:b/>
                <w:bCs/>
                <w:sz w:val="21"/>
                <w:szCs w:val="21"/>
              </w:rPr>
            </w:pPr>
            <w:r w:rsidRPr="00B06CDC">
              <w:rPr>
                <w:sz w:val="21"/>
                <w:szCs w:val="21"/>
              </w:rPr>
              <w:t>7. 整机视网膜蓝光危害（蓝光加权辐射亮度LB）符合IEC62471标准，LB限值范围≤0.55（蓝光危害最大状况下）。</w:t>
            </w:r>
          </w:p>
          <w:p w14:paraId="18539610" w14:textId="77777777" w:rsidR="006106E9" w:rsidRPr="00B06CDC" w:rsidRDefault="006106E9" w:rsidP="007E07A7">
            <w:pPr>
              <w:jc w:val="left"/>
              <w:rPr>
                <w:sz w:val="21"/>
                <w:szCs w:val="21"/>
              </w:rPr>
            </w:pPr>
            <w:r w:rsidRPr="00B06CDC">
              <w:rPr>
                <w:rFonts w:hint="eastAsia"/>
                <w:sz w:val="21"/>
                <w:szCs w:val="21"/>
              </w:rPr>
              <w:t>二、整机设计</w:t>
            </w:r>
          </w:p>
          <w:p w14:paraId="59B0A9A5" w14:textId="77777777" w:rsidR="006106E9" w:rsidRPr="00B06CDC" w:rsidRDefault="006106E9" w:rsidP="007E07A7">
            <w:pPr>
              <w:jc w:val="left"/>
              <w:rPr>
                <w:sz w:val="21"/>
                <w:szCs w:val="21"/>
              </w:rPr>
            </w:pPr>
            <w:r w:rsidRPr="00B06CDC">
              <w:rPr>
                <w:sz w:val="21"/>
                <w:szCs w:val="21"/>
              </w:rPr>
              <w:lastRenderedPageBreak/>
              <w:t>1. 整机内置 2.1 声道扬声器，前朝向 15W中高音扬声器 2 个，后朝向 20W 低音扬声器 1 个，额定总功率 50W。</w:t>
            </w:r>
          </w:p>
          <w:p w14:paraId="696903DE" w14:textId="77777777" w:rsidR="006106E9" w:rsidRPr="00B06CDC" w:rsidRDefault="006106E9" w:rsidP="007E07A7">
            <w:pPr>
              <w:jc w:val="left"/>
              <w:rPr>
                <w:sz w:val="21"/>
                <w:szCs w:val="21"/>
              </w:rPr>
            </w:pPr>
            <w:r w:rsidRPr="00B06CDC">
              <w:rPr>
                <w:sz w:val="21"/>
                <w:szCs w:val="21"/>
              </w:rPr>
              <w:t>2. 支持传屏功能，可以将外部电脑的屏幕画面通过无线方式传输到整机上显示。</w:t>
            </w:r>
          </w:p>
          <w:p w14:paraId="7CC64F2F" w14:textId="77777777" w:rsidR="006106E9" w:rsidRPr="00B06CDC" w:rsidRDefault="006106E9" w:rsidP="007E07A7">
            <w:pPr>
              <w:jc w:val="left"/>
              <w:rPr>
                <w:sz w:val="21"/>
                <w:szCs w:val="21"/>
              </w:rPr>
            </w:pPr>
            <w:r w:rsidRPr="00B06CDC">
              <w:rPr>
                <w:sz w:val="21"/>
                <w:szCs w:val="21"/>
              </w:rPr>
              <w:t>3. 整机内置无线网络模块，PC模块无任何外接或转接天线、网卡可实现Wi-Fi无线上网连接和AP无线热点发射，Wi-Fi和AP热点均支持频段 2.4GHz/5GHz ，满足IEEE 802.11 a/b/g/n/ac标准，Wi-Fi和AP热点工作距离≥12m。</w:t>
            </w:r>
          </w:p>
          <w:p w14:paraId="5ED8C1B9" w14:textId="77777777" w:rsidR="006106E9" w:rsidRPr="00B06CDC" w:rsidRDefault="006106E9" w:rsidP="007E07A7">
            <w:pPr>
              <w:jc w:val="left"/>
              <w:rPr>
                <w:sz w:val="21"/>
                <w:szCs w:val="21"/>
              </w:rPr>
            </w:pPr>
            <w:r w:rsidRPr="00B06CDC">
              <w:rPr>
                <w:sz w:val="21"/>
                <w:szCs w:val="21"/>
              </w:rPr>
              <w:t>4. 三合一电源按键，同一电源物理按键完成Android系统和Windows系统的开机、节能熄屏、关机操作；关机状态下轻按按键开机；开机状态下轻按按键实现节能熄屏/唤醒，长按按键实现关机。</w:t>
            </w:r>
          </w:p>
          <w:p w14:paraId="3C8CB597" w14:textId="77777777" w:rsidR="006106E9" w:rsidRPr="00B06CDC" w:rsidRDefault="006106E9" w:rsidP="007E07A7">
            <w:pPr>
              <w:jc w:val="left"/>
              <w:rPr>
                <w:sz w:val="21"/>
                <w:szCs w:val="21"/>
              </w:rPr>
            </w:pPr>
            <w:r w:rsidRPr="00B06CDC">
              <w:rPr>
                <w:sz w:val="21"/>
                <w:szCs w:val="21"/>
              </w:rPr>
              <w:t>5. 整机具备至少6个前置按键，实现老师开关机、调出中控菜单、音量+/-、护眼、录屏的操作。</w:t>
            </w:r>
          </w:p>
          <w:p w14:paraId="7D1F4475" w14:textId="77777777" w:rsidR="006106E9" w:rsidRPr="00B06CDC" w:rsidRDefault="006106E9" w:rsidP="007E07A7">
            <w:pPr>
              <w:jc w:val="left"/>
              <w:rPr>
                <w:sz w:val="21"/>
                <w:szCs w:val="21"/>
              </w:rPr>
            </w:pPr>
            <w:r w:rsidRPr="00B06CDC">
              <w:rPr>
                <w:sz w:val="21"/>
                <w:szCs w:val="21"/>
              </w:rPr>
              <w:t>6. 整机具有护眼功能，可通过前置面板物理功能按键一键启用护眼模式。</w:t>
            </w:r>
          </w:p>
          <w:p w14:paraId="33923E35" w14:textId="77777777" w:rsidR="006106E9" w:rsidRPr="00B06CDC" w:rsidRDefault="006106E9" w:rsidP="007E07A7">
            <w:pPr>
              <w:jc w:val="left"/>
              <w:rPr>
                <w:sz w:val="21"/>
                <w:szCs w:val="21"/>
              </w:rPr>
            </w:pPr>
            <w:r w:rsidRPr="00B06CDC">
              <w:rPr>
                <w:sz w:val="21"/>
                <w:szCs w:val="21"/>
              </w:rPr>
              <w:t>7. 设备支持通过前置面板物理按键一键启动录屏功能，可将屏幕中显示的课件、音频内容与老师人声同时录制。</w:t>
            </w:r>
          </w:p>
          <w:p w14:paraId="0C693AEB" w14:textId="77777777" w:rsidR="006106E9" w:rsidRPr="00B06CDC" w:rsidRDefault="006106E9" w:rsidP="007E07A7">
            <w:pPr>
              <w:jc w:val="left"/>
              <w:rPr>
                <w:sz w:val="21"/>
                <w:szCs w:val="21"/>
              </w:rPr>
            </w:pPr>
            <w:r w:rsidRPr="00B06CDC">
              <w:rPr>
                <w:sz w:val="21"/>
                <w:szCs w:val="21"/>
              </w:rPr>
              <w:t>8. 支持智能U盘锁功能，整机可设置触摸及按键锁定，锁定后无法随意自由操作，需要使用时插入USB key可解锁。</w:t>
            </w:r>
          </w:p>
          <w:p w14:paraId="3C05FDAC" w14:textId="77777777" w:rsidR="006106E9" w:rsidRPr="00B06CDC" w:rsidRDefault="006106E9" w:rsidP="007E07A7">
            <w:pPr>
              <w:jc w:val="left"/>
              <w:rPr>
                <w:sz w:val="21"/>
                <w:szCs w:val="21"/>
              </w:rPr>
            </w:pPr>
            <w:r w:rsidRPr="00B06CDC">
              <w:rPr>
                <w:sz w:val="21"/>
                <w:szCs w:val="21"/>
              </w:rPr>
              <w:t>9. 整机内置非独立的高清摄像头，可拍摄不低于 800 万像素数的照片，摄像头对角角度≥120°，支持远程巡课应用。</w:t>
            </w:r>
          </w:p>
          <w:p w14:paraId="4CE18115" w14:textId="77777777" w:rsidR="006106E9" w:rsidRPr="00B06CDC" w:rsidRDefault="006106E9" w:rsidP="007E07A7">
            <w:pPr>
              <w:jc w:val="left"/>
              <w:rPr>
                <w:sz w:val="21"/>
                <w:szCs w:val="21"/>
              </w:rPr>
            </w:pPr>
            <w:r w:rsidRPr="00B06CDC">
              <w:rPr>
                <w:sz w:val="21"/>
                <w:szCs w:val="21"/>
              </w:rPr>
              <w:t>10. 整机内置非独立外扩展的阵列麦克风，可用于对教室环境音频进行采集，拾音距离≥12m。</w:t>
            </w:r>
          </w:p>
          <w:p w14:paraId="0221D50E" w14:textId="77777777" w:rsidR="006106E9" w:rsidRPr="00B06CDC" w:rsidRDefault="006106E9" w:rsidP="007E07A7">
            <w:pPr>
              <w:jc w:val="left"/>
              <w:rPr>
                <w:sz w:val="21"/>
                <w:szCs w:val="21"/>
              </w:rPr>
            </w:pPr>
            <w:r w:rsidRPr="00B06CDC">
              <w:rPr>
                <w:sz w:val="21"/>
                <w:szCs w:val="21"/>
              </w:rPr>
              <w:t>11. 外接电脑设备连接整机且触摸信号连通时，外接电脑设备可直接读取整机前置USB接口的移动存储设备数据，连接整机前置USB接口的翻页笔和无线键鼠可直接使用于外接电脑。</w:t>
            </w:r>
          </w:p>
          <w:p w14:paraId="66F72611" w14:textId="77777777" w:rsidR="006106E9" w:rsidRPr="00B06CDC" w:rsidRDefault="006106E9" w:rsidP="007E07A7">
            <w:pPr>
              <w:jc w:val="left"/>
              <w:rPr>
                <w:sz w:val="21"/>
                <w:szCs w:val="21"/>
              </w:rPr>
            </w:pPr>
            <w:r w:rsidRPr="00B06CDC">
              <w:rPr>
                <w:sz w:val="21"/>
                <w:szCs w:val="21"/>
              </w:rPr>
              <w:t>12. Android系统和Windows系统下，支持通过任何一个前置USB接口读取外接移动存储设备。</w:t>
            </w:r>
          </w:p>
          <w:p w14:paraId="327C4BEC" w14:textId="77777777" w:rsidR="006106E9" w:rsidRPr="00B06CDC" w:rsidRDefault="006106E9" w:rsidP="007E07A7">
            <w:pPr>
              <w:jc w:val="left"/>
              <w:rPr>
                <w:sz w:val="21"/>
                <w:szCs w:val="21"/>
              </w:rPr>
            </w:pPr>
            <w:r w:rsidRPr="00B06CDC">
              <w:rPr>
                <w:sz w:val="21"/>
                <w:szCs w:val="21"/>
              </w:rPr>
              <w:t>13. 外接电脑设备通过HDMI线投送画面至整机时，再连接TypeB USB线至整机触控输出接口，即可直接调用整机内置的摄像头、麦克风、扬声器，在外接电脑即可拍摄教室画面。</w:t>
            </w:r>
          </w:p>
          <w:p w14:paraId="65795CDF" w14:textId="77777777" w:rsidR="006106E9" w:rsidRPr="00B06CDC" w:rsidRDefault="006106E9" w:rsidP="007E07A7">
            <w:pPr>
              <w:jc w:val="left"/>
              <w:rPr>
                <w:sz w:val="21"/>
                <w:szCs w:val="21"/>
              </w:rPr>
            </w:pPr>
            <w:r w:rsidRPr="00B06CDC">
              <w:rPr>
                <w:sz w:val="21"/>
                <w:szCs w:val="21"/>
              </w:rPr>
              <w:t>14. 整机具备不少于1路侧置双通道USB接口，双系统USB接口支持Windows和Android双系统读取外接存储设备数据和识别展台信号。</w:t>
            </w:r>
          </w:p>
          <w:p w14:paraId="7BECC36E" w14:textId="77777777" w:rsidR="006106E9" w:rsidRPr="00B06CDC" w:rsidRDefault="006106E9" w:rsidP="007E07A7">
            <w:pPr>
              <w:jc w:val="left"/>
              <w:rPr>
                <w:sz w:val="21"/>
                <w:szCs w:val="21"/>
              </w:rPr>
            </w:pPr>
            <w:r w:rsidRPr="00B06CDC">
              <w:rPr>
                <w:sz w:val="21"/>
                <w:szCs w:val="21"/>
              </w:rPr>
              <w:t>15. 支持前置Type-C接口，通过Type-C接口实现音视频输入，外接电脑设备通过标准Type-C线连接至整机Type-C口，即可把外接电脑设备画面投到整机上，同时在整机上操作画面，可实现触摸电脑的操作，无需再连接触控USB线。</w:t>
            </w:r>
          </w:p>
          <w:p w14:paraId="45124CCB" w14:textId="77777777" w:rsidR="006106E9" w:rsidRPr="00B06CDC" w:rsidRDefault="006106E9" w:rsidP="007E07A7">
            <w:pPr>
              <w:jc w:val="left"/>
              <w:rPr>
                <w:sz w:val="21"/>
                <w:szCs w:val="21"/>
              </w:rPr>
            </w:pPr>
            <w:r w:rsidRPr="00B06CDC">
              <w:rPr>
                <w:sz w:val="21"/>
                <w:szCs w:val="21"/>
              </w:rPr>
              <w:t>16. 外接电脑设备通过机外Type-C线连接至整机Type-C口，可直接调用整机内置的摄像头、麦克风、扬声器，在外接电脑可拍摄教室画面。</w:t>
            </w:r>
          </w:p>
          <w:p w14:paraId="6A18EF12" w14:textId="77777777" w:rsidR="006106E9" w:rsidRPr="00B06CDC" w:rsidRDefault="006106E9" w:rsidP="007E07A7">
            <w:pPr>
              <w:jc w:val="left"/>
              <w:rPr>
                <w:sz w:val="21"/>
                <w:szCs w:val="21"/>
              </w:rPr>
            </w:pPr>
            <w:r w:rsidRPr="00B06CDC">
              <w:rPr>
                <w:sz w:val="21"/>
                <w:szCs w:val="21"/>
              </w:rPr>
              <w:t>17. 机身具备防盐雾锈蚀特性，且满足GB4943.1-2011标准中的防火要求。</w:t>
            </w:r>
          </w:p>
          <w:p w14:paraId="599871E2" w14:textId="77777777" w:rsidR="006106E9" w:rsidRPr="00B06CDC" w:rsidRDefault="006106E9" w:rsidP="007E07A7">
            <w:pPr>
              <w:jc w:val="left"/>
              <w:rPr>
                <w:sz w:val="21"/>
                <w:szCs w:val="21"/>
              </w:rPr>
            </w:pPr>
            <w:r w:rsidRPr="00B06CDC">
              <w:rPr>
                <w:sz w:val="21"/>
                <w:szCs w:val="21"/>
              </w:rPr>
              <w:t>18. 整机具备抗振动、防跌落特性，保证整机运输或使用过程</w:t>
            </w:r>
            <w:r w:rsidRPr="00B06CDC">
              <w:rPr>
                <w:sz w:val="21"/>
                <w:szCs w:val="21"/>
              </w:rPr>
              <w:lastRenderedPageBreak/>
              <w:t>中不易受损。</w:t>
            </w:r>
          </w:p>
          <w:p w14:paraId="4855DDF7" w14:textId="77777777" w:rsidR="006106E9" w:rsidRPr="00B06CDC" w:rsidRDefault="006106E9" w:rsidP="007E07A7">
            <w:pPr>
              <w:jc w:val="left"/>
              <w:rPr>
                <w:sz w:val="21"/>
                <w:szCs w:val="21"/>
              </w:rPr>
            </w:pPr>
            <w:r w:rsidRPr="00B06CDC">
              <w:rPr>
                <w:rFonts w:hint="eastAsia"/>
                <w:sz w:val="21"/>
                <w:szCs w:val="21"/>
              </w:rPr>
              <w:t>三、主要功能</w:t>
            </w:r>
          </w:p>
          <w:p w14:paraId="21313808" w14:textId="77777777" w:rsidR="006106E9" w:rsidRPr="00B06CDC" w:rsidRDefault="006106E9" w:rsidP="007E07A7">
            <w:pPr>
              <w:jc w:val="left"/>
              <w:rPr>
                <w:sz w:val="21"/>
                <w:szCs w:val="21"/>
              </w:rPr>
            </w:pPr>
            <w:r w:rsidRPr="00B06CDC">
              <w:rPr>
                <w:sz w:val="21"/>
                <w:szCs w:val="21"/>
              </w:rPr>
              <w:t>1. 支持通道自动跳转功能，如整机处于正常使用状态，HDMI信号接入时，能自动识别并切换到对应的HDMI信号源通道，且断开后能回到上一通道，自动跳转前支持选择确认，待确认后再跳转。</w:t>
            </w:r>
          </w:p>
          <w:p w14:paraId="783F4293" w14:textId="77777777" w:rsidR="006106E9" w:rsidRPr="00B06CDC" w:rsidRDefault="006106E9" w:rsidP="007E07A7">
            <w:pPr>
              <w:jc w:val="left"/>
              <w:rPr>
                <w:sz w:val="21"/>
                <w:szCs w:val="21"/>
              </w:rPr>
            </w:pPr>
            <w:r w:rsidRPr="00B06CDC">
              <w:rPr>
                <w:sz w:val="21"/>
                <w:szCs w:val="21"/>
              </w:rPr>
              <w:t>2. 支持外接信号输入时自动唤醒功能，整机处于关机通电状态，外接电脑显示信号通过HDMI传输线连接至整机时，整机可智能识别外接电脑设备信号输入并自动开机。</w:t>
            </w:r>
          </w:p>
          <w:p w14:paraId="2DEA0008" w14:textId="77777777" w:rsidR="006106E9" w:rsidRPr="00B06CDC" w:rsidRDefault="006106E9" w:rsidP="007E07A7">
            <w:pPr>
              <w:jc w:val="left"/>
              <w:rPr>
                <w:sz w:val="21"/>
                <w:szCs w:val="21"/>
              </w:rPr>
            </w:pPr>
            <w:r w:rsidRPr="00B06CDC">
              <w:rPr>
                <w:sz w:val="21"/>
                <w:szCs w:val="21"/>
              </w:rPr>
              <w:t>3. 整机关机状态下，通过长按电源键进入设置界面后，可点击屏幕选择恢复整机系统及Windows操作系统到出厂默认状态，无需额外工具辅助。</w:t>
            </w:r>
          </w:p>
          <w:p w14:paraId="05100BDA" w14:textId="77777777" w:rsidR="006106E9" w:rsidRPr="00B06CDC" w:rsidRDefault="006106E9" w:rsidP="007E07A7">
            <w:pPr>
              <w:jc w:val="left"/>
              <w:rPr>
                <w:sz w:val="21"/>
                <w:szCs w:val="21"/>
              </w:rPr>
            </w:pPr>
            <w:r w:rsidRPr="00B06CDC">
              <w:rPr>
                <w:sz w:val="21"/>
                <w:szCs w:val="21"/>
              </w:rPr>
              <w:t>4. 支持半屏模式，将Windows显示画面上半部分下拉到显示屏的下半部分显示，此时依然可以正常触控操作Windows系统；点击非Windows显示画面区域，即可退出该模式，无需其他设置。</w:t>
            </w:r>
          </w:p>
          <w:p w14:paraId="53A34E9C" w14:textId="77777777" w:rsidR="006106E9" w:rsidRPr="00B06CDC" w:rsidRDefault="006106E9" w:rsidP="007E07A7">
            <w:pPr>
              <w:jc w:val="left"/>
              <w:rPr>
                <w:sz w:val="21"/>
                <w:szCs w:val="21"/>
              </w:rPr>
            </w:pPr>
            <w:r w:rsidRPr="00B06CDC">
              <w:rPr>
                <w:sz w:val="21"/>
                <w:szCs w:val="21"/>
              </w:rPr>
              <w:t>5. 支持锁定屏幕触摸和整机前置按键，可通过遥控器、十指长按屏幕5秒、软件菜单（调试菜单）实现该功能，也可通过前置面板的物理按键以组合按键的形式进行锁定/解锁。</w:t>
            </w:r>
          </w:p>
          <w:p w14:paraId="3B0B9B27" w14:textId="77777777" w:rsidR="006106E9" w:rsidRPr="00B06CDC" w:rsidRDefault="006106E9" w:rsidP="007E07A7">
            <w:pPr>
              <w:jc w:val="left"/>
              <w:rPr>
                <w:sz w:val="21"/>
                <w:szCs w:val="21"/>
              </w:rPr>
            </w:pPr>
            <w:r w:rsidRPr="00B06CDC">
              <w:rPr>
                <w:sz w:val="21"/>
                <w:szCs w:val="21"/>
              </w:rPr>
              <w:t>6. 具备智能手势识别功能，在任意信号源通道下可识别五指上、下、左、右方向手势滑动并调用响应功能，支持将各手势滑动方向自定义设置为无操作、熄屏、批注、桌面、半屏模式。</w:t>
            </w:r>
          </w:p>
          <w:p w14:paraId="474BF0E6" w14:textId="77777777" w:rsidR="006106E9" w:rsidRPr="00B06CDC" w:rsidRDefault="006106E9" w:rsidP="007E07A7">
            <w:pPr>
              <w:jc w:val="left"/>
              <w:rPr>
                <w:sz w:val="21"/>
                <w:szCs w:val="21"/>
              </w:rPr>
            </w:pPr>
            <w:r w:rsidRPr="00B06CDC">
              <w:rPr>
                <w:sz w:val="21"/>
                <w:szCs w:val="21"/>
              </w:rPr>
              <w:t>7. 前置 USB 接口具备防撞挡板设计，防撞挡板采用转轴式翻转。</w:t>
            </w:r>
          </w:p>
          <w:p w14:paraId="47657734" w14:textId="77777777" w:rsidR="006106E9" w:rsidRPr="00B06CDC" w:rsidRDefault="006106E9" w:rsidP="007E07A7">
            <w:pPr>
              <w:jc w:val="left"/>
              <w:rPr>
                <w:sz w:val="21"/>
                <w:szCs w:val="21"/>
              </w:rPr>
            </w:pPr>
            <w:r w:rsidRPr="00B06CDC">
              <w:rPr>
                <w:sz w:val="21"/>
                <w:szCs w:val="21"/>
              </w:rPr>
              <w:t>8.支持黑板关闭后整机自动节能，当整机安装到推拉黑板中时，关闭推拉黑板一分钟，整机自动熄屏。</w:t>
            </w:r>
          </w:p>
          <w:p w14:paraId="1A9AE2F4" w14:textId="77777777" w:rsidR="006106E9" w:rsidRPr="00B06CDC" w:rsidRDefault="006106E9" w:rsidP="007E07A7">
            <w:pPr>
              <w:jc w:val="left"/>
              <w:rPr>
                <w:sz w:val="21"/>
                <w:szCs w:val="21"/>
              </w:rPr>
            </w:pPr>
            <w:r w:rsidRPr="00B06CDC">
              <w:rPr>
                <w:sz w:val="21"/>
                <w:szCs w:val="21"/>
              </w:rPr>
              <w:t>9. 内置蓝牙模块，能连接外部蓝牙音箱播放音频，也能接收外部手机通过蓝牙发送的文件，蓝牙支持 Bluetooth 4.2 标准，内置蓝牙模块工作距离不低于12m。</w:t>
            </w:r>
          </w:p>
          <w:p w14:paraId="4301750B" w14:textId="77777777" w:rsidR="006106E9" w:rsidRPr="00B06CDC" w:rsidRDefault="006106E9" w:rsidP="007E07A7">
            <w:pPr>
              <w:jc w:val="left"/>
              <w:rPr>
                <w:sz w:val="21"/>
                <w:szCs w:val="21"/>
              </w:rPr>
            </w:pPr>
            <w:r w:rsidRPr="00B06CDC">
              <w:rPr>
                <w:sz w:val="21"/>
                <w:szCs w:val="21"/>
              </w:rPr>
              <w:t>10. 整机无需外接无线网卡，在Windows系统下接入无线网络，切换到嵌入式Android系统下可直接实现无线上网功能，不需手动重复设置。</w:t>
            </w:r>
          </w:p>
          <w:p w14:paraId="29F40F00" w14:textId="77777777" w:rsidR="006106E9" w:rsidRPr="00B06CDC" w:rsidRDefault="006106E9" w:rsidP="007E07A7">
            <w:pPr>
              <w:jc w:val="left"/>
              <w:rPr>
                <w:sz w:val="21"/>
                <w:szCs w:val="21"/>
              </w:rPr>
            </w:pPr>
            <w:r w:rsidRPr="00B06CDC">
              <w:rPr>
                <w:sz w:val="21"/>
                <w:szCs w:val="21"/>
              </w:rPr>
              <w:t>11. 部署单根网线可实现Android、Windows双系统有线网络连通。</w:t>
            </w:r>
          </w:p>
          <w:p w14:paraId="12F02AF9" w14:textId="77777777" w:rsidR="006106E9" w:rsidRPr="00B06CDC" w:rsidRDefault="006106E9" w:rsidP="007E07A7">
            <w:pPr>
              <w:jc w:val="left"/>
              <w:rPr>
                <w:sz w:val="21"/>
                <w:szCs w:val="21"/>
              </w:rPr>
            </w:pPr>
            <w:r w:rsidRPr="00B06CDC">
              <w:rPr>
                <w:sz w:val="21"/>
                <w:szCs w:val="21"/>
              </w:rPr>
              <w:t>12. 支持标准、HDR、节能图像模式调节。</w:t>
            </w:r>
          </w:p>
          <w:p w14:paraId="22AD603C" w14:textId="77777777" w:rsidR="006106E9" w:rsidRPr="00B06CDC" w:rsidRDefault="006106E9" w:rsidP="007E07A7">
            <w:pPr>
              <w:jc w:val="left"/>
              <w:rPr>
                <w:sz w:val="21"/>
                <w:szCs w:val="21"/>
              </w:rPr>
            </w:pPr>
            <w:r w:rsidRPr="00B06CDC">
              <w:rPr>
                <w:sz w:val="21"/>
                <w:szCs w:val="21"/>
              </w:rPr>
              <w:t>13. 具备摄像头工作指示灯，摄像头运行时，有指示灯提示。</w:t>
            </w:r>
          </w:p>
          <w:p w14:paraId="7051A61A" w14:textId="77777777" w:rsidR="006106E9" w:rsidRPr="00B06CDC" w:rsidRDefault="006106E9" w:rsidP="007E07A7">
            <w:pPr>
              <w:jc w:val="left"/>
              <w:rPr>
                <w:sz w:val="21"/>
                <w:szCs w:val="21"/>
              </w:rPr>
            </w:pPr>
            <w:r w:rsidRPr="00B06CDC">
              <w:rPr>
                <w:sz w:val="21"/>
                <w:szCs w:val="21"/>
              </w:rPr>
              <w:t>14. 支持同一支红外笔笔头、笔尾书写不同的颜色，且颜色可自定义。</w:t>
            </w:r>
          </w:p>
          <w:p w14:paraId="075E1827" w14:textId="77777777" w:rsidR="006106E9" w:rsidRPr="00B06CDC" w:rsidRDefault="006106E9" w:rsidP="007E07A7">
            <w:pPr>
              <w:jc w:val="left"/>
              <w:rPr>
                <w:sz w:val="21"/>
                <w:szCs w:val="21"/>
              </w:rPr>
            </w:pPr>
            <w:r w:rsidRPr="00B06CDC">
              <w:rPr>
                <w:sz w:val="21"/>
                <w:szCs w:val="21"/>
              </w:rPr>
              <w:t>15. 支持将自定义图片设置为开机画面。</w:t>
            </w:r>
          </w:p>
          <w:p w14:paraId="3FD14871" w14:textId="77777777" w:rsidR="006106E9" w:rsidRPr="00B06CDC" w:rsidRDefault="006106E9" w:rsidP="007E07A7">
            <w:pPr>
              <w:jc w:val="left"/>
              <w:rPr>
                <w:sz w:val="21"/>
                <w:szCs w:val="21"/>
              </w:rPr>
            </w:pPr>
            <w:r w:rsidRPr="00B06CDC">
              <w:rPr>
                <w:sz w:val="21"/>
                <w:szCs w:val="21"/>
              </w:rPr>
              <w:t xml:space="preserve">16. 具备电视遥控功能和电脑键盘常用的F1—F12功能键及Alt+F4、Alt+Tab、Space、Enter、windows快捷按键，可实现一键开启交互白板软件、PPT上下翻页、一键锁定/解锁触摸及整机实体按键、一键熄屏功能。 </w:t>
            </w:r>
          </w:p>
          <w:p w14:paraId="5AD4DA56" w14:textId="77777777" w:rsidR="006106E9" w:rsidRPr="00B06CDC" w:rsidRDefault="006106E9" w:rsidP="007E07A7">
            <w:pPr>
              <w:jc w:val="left"/>
              <w:rPr>
                <w:sz w:val="21"/>
                <w:szCs w:val="21"/>
              </w:rPr>
            </w:pPr>
            <w:r w:rsidRPr="00B06CDC">
              <w:rPr>
                <w:sz w:val="21"/>
                <w:szCs w:val="21"/>
              </w:rPr>
              <w:t>17. 支持通过Type-C接口U盘进行文件传输，兼容手机充电。</w:t>
            </w:r>
          </w:p>
          <w:p w14:paraId="32C8F36E" w14:textId="77777777" w:rsidR="006106E9" w:rsidRPr="00B06CDC" w:rsidRDefault="006106E9" w:rsidP="007E07A7">
            <w:pPr>
              <w:jc w:val="left"/>
              <w:rPr>
                <w:sz w:val="21"/>
                <w:szCs w:val="21"/>
              </w:rPr>
            </w:pPr>
            <w:r w:rsidRPr="00B06CDC">
              <w:rPr>
                <w:sz w:val="21"/>
                <w:szCs w:val="21"/>
              </w:rPr>
              <w:lastRenderedPageBreak/>
              <w:t>18. 整机在五分钟内处于无信号接收状态时，能够自动关机。</w:t>
            </w:r>
          </w:p>
          <w:p w14:paraId="622F82CC" w14:textId="77777777" w:rsidR="006106E9" w:rsidRPr="00B06CDC" w:rsidRDefault="006106E9" w:rsidP="007E07A7">
            <w:pPr>
              <w:jc w:val="left"/>
              <w:rPr>
                <w:sz w:val="21"/>
                <w:szCs w:val="21"/>
              </w:rPr>
            </w:pPr>
            <w:r w:rsidRPr="00B06CDC">
              <w:rPr>
                <w:sz w:val="21"/>
                <w:szCs w:val="21"/>
              </w:rPr>
              <w:t>19. 内置触摸中控菜单，将信号源通道切换、护眼、声音调节整合到同一菜单下，无须实体按键，在任意显示通道下均可通过手势在屏幕上调取该触摸菜单。</w:t>
            </w:r>
          </w:p>
          <w:p w14:paraId="53B9C305" w14:textId="77777777" w:rsidR="006106E9" w:rsidRPr="00B06CDC" w:rsidRDefault="006106E9" w:rsidP="007E07A7">
            <w:pPr>
              <w:jc w:val="left"/>
              <w:rPr>
                <w:sz w:val="21"/>
                <w:szCs w:val="21"/>
              </w:rPr>
            </w:pPr>
            <w:r w:rsidRPr="00B06CDC">
              <w:rPr>
                <w:sz w:val="21"/>
                <w:szCs w:val="21"/>
              </w:rPr>
              <w:t>20. 整机在任意通道的侧拉栏批注模式下，支持通过手势识别调出板擦工具擦除批注内容，可根据手与屏幕的接触面积自动调整板擦工具的大小。</w:t>
            </w:r>
          </w:p>
          <w:p w14:paraId="187B7AC6" w14:textId="77777777" w:rsidR="006106E9" w:rsidRPr="00B06CDC" w:rsidRDefault="006106E9" w:rsidP="007E07A7">
            <w:pPr>
              <w:jc w:val="left"/>
              <w:rPr>
                <w:sz w:val="21"/>
                <w:szCs w:val="21"/>
              </w:rPr>
            </w:pPr>
            <w:r w:rsidRPr="00B06CDC">
              <w:rPr>
                <w:rFonts w:hint="eastAsia"/>
                <w:sz w:val="21"/>
                <w:szCs w:val="21"/>
              </w:rPr>
              <w:t>四、触摸系统</w:t>
            </w:r>
          </w:p>
          <w:p w14:paraId="5421BD3E" w14:textId="77777777" w:rsidR="006106E9" w:rsidRPr="00B06CDC" w:rsidRDefault="006106E9" w:rsidP="007E07A7">
            <w:pPr>
              <w:jc w:val="left"/>
              <w:rPr>
                <w:sz w:val="21"/>
                <w:szCs w:val="21"/>
              </w:rPr>
            </w:pPr>
            <w:r w:rsidRPr="00B06CDC">
              <w:rPr>
                <w:sz w:val="21"/>
                <w:szCs w:val="21"/>
              </w:rPr>
              <w:t>1、支持红外触控，支持Windows系统中进行20点或以上触控，安卓系统中进行 10 点或以上触控，支持红外笔书写</w:t>
            </w:r>
          </w:p>
          <w:p w14:paraId="2D65E005" w14:textId="77777777" w:rsidR="006106E9" w:rsidRPr="00B06CDC" w:rsidRDefault="006106E9" w:rsidP="007E07A7">
            <w:pPr>
              <w:jc w:val="left"/>
              <w:rPr>
                <w:sz w:val="21"/>
                <w:szCs w:val="21"/>
              </w:rPr>
            </w:pPr>
            <w:r w:rsidRPr="00B06CDC">
              <w:rPr>
                <w:sz w:val="21"/>
                <w:szCs w:val="21"/>
              </w:rPr>
              <w:t>2、触摸屏在照度100k lux 环境下可正常工作。</w:t>
            </w:r>
          </w:p>
          <w:p w14:paraId="384FFA41" w14:textId="77777777" w:rsidR="006106E9" w:rsidRPr="00B06CDC" w:rsidRDefault="006106E9" w:rsidP="007E07A7">
            <w:pPr>
              <w:jc w:val="left"/>
              <w:rPr>
                <w:sz w:val="21"/>
                <w:szCs w:val="21"/>
              </w:rPr>
            </w:pPr>
            <w:r w:rsidRPr="00B06CDC">
              <w:rPr>
                <w:sz w:val="21"/>
                <w:szCs w:val="21"/>
              </w:rPr>
              <w:t>3、触摸分辨率32768×32768。</w:t>
            </w:r>
          </w:p>
          <w:p w14:paraId="6F4072AA" w14:textId="77777777" w:rsidR="006106E9" w:rsidRPr="00B06CDC" w:rsidRDefault="006106E9" w:rsidP="007E07A7">
            <w:pPr>
              <w:jc w:val="left"/>
              <w:rPr>
                <w:sz w:val="21"/>
                <w:szCs w:val="21"/>
              </w:rPr>
            </w:pPr>
            <w:r w:rsidRPr="00B06CDC">
              <w:rPr>
                <w:sz w:val="21"/>
                <w:szCs w:val="21"/>
              </w:rPr>
              <w:t>4、触摸响应时间≤4ms。</w:t>
            </w:r>
          </w:p>
          <w:p w14:paraId="167BE8E9" w14:textId="77777777" w:rsidR="006106E9" w:rsidRPr="00B06CDC" w:rsidRDefault="006106E9" w:rsidP="007E07A7">
            <w:pPr>
              <w:jc w:val="left"/>
              <w:rPr>
                <w:sz w:val="21"/>
                <w:szCs w:val="21"/>
              </w:rPr>
            </w:pPr>
            <w:r w:rsidRPr="00B06CDC">
              <w:rPr>
                <w:sz w:val="21"/>
                <w:szCs w:val="21"/>
              </w:rPr>
              <w:t>5、触摸最小识别物≤3mm。</w:t>
            </w:r>
          </w:p>
          <w:p w14:paraId="2AA2DD94" w14:textId="77777777" w:rsidR="006106E9" w:rsidRPr="00B06CDC" w:rsidRDefault="006106E9" w:rsidP="007E07A7">
            <w:pPr>
              <w:jc w:val="left"/>
              <w:rPr>
                <w:sz w:val="21"/>
                <w:szCs w:val="21"/>
              </w:rPr>
            </w:pPr>
            <w:r w:rsidRPr="00B06CDC">
              <w:rPr>
                <w:sz w:val="21"/>
                <w:szCs w:val="21"/>
              </w:rPr>
              <w:t xml:space="preserve">6、整机屏幕触摸有效识别高度不超过3.5mm,即触摸物体距离玻璃外表面高度不超过3.5mm时，触摸屏识别为点击操作。 </w:t>
            </w:r>
          </w:p>
          <w:p w14:paraId="451B53AD" w14:textId="77777777" w:rsidR="006106E9" w:rsidRPr="00B06CDC" w:rsidRDefault="006106E9" w:rsidP="007E07A7">
            <w:pPr>
              <w:jc w:val="left"/>
              <w:rPr>
                <w:sz w:val="21"/>
                <w:szCs w:val="21"/>
              </w:rPr>
            </w:pPr>
            <w:r w:rsidRPr="00B06CDC">
              <w:rPr>
                <w:sz w:val="21"/>
                <w:szCs w:val="21"/>
              </w:rPr>
              <w:t>7、触摸屏具有防遮挡功能，触摸接收器在单点或多点遮挡后仍能正常书写。</w:t>
            </w:r>
          </w:p>
          <w:p w14:paraId="4465F6AE" w14:textId="77777777" w:rsidR="006106E9" w:rsidRPr="00B06CDC" w:rsidRDefault="006106E9" w:rsidP="007E07A7">
            <w:pPr>
              <w:jc w:val="left"/>
              <w:rPr>
                <w:sz w:val="21"/>
                <w:szCs w:val="21"/>
              </w:rPr>
            </w:pPr>
            <w:r w:rsidRPr="00B06CDC">
              <w:rPr>
                <w:sz w:val="21"/>
                <w:szCs w:val="21"/>
              </w:rPr>
              <w:t>8、从外部通道切换到内部PC通道后，触摸框在1s内达到可触控状态。</w:t>
            </w:r>
          </w:p>
          <w:p w14:paraId="16B53B18" w14:textId="77777777" w:rsidR="006106E9" w:rsidRPr="00B06CDC" w:rsidRDefault="006106E9" w:rsidP="007E07A7">
            <w:pPr>
              <w:jc w:val="left"/>
              <w:rPr>
                <w:sz w:val="21"/>
                <w:szCs w:val="21"/>
              </w:rPr>
            </w:pPr>
            <w:r w:rsidRPr="00B06CDC">
              <w:rPr>
                <w:sz w:val="21"/>
                <w:szCs w:val="21"/>
              </w:rPr>
              <w:t>9、Windows XP、Windows 7、Windows 8、Windows 8.1、 Windows 10、Linux、Mac Os系统外置电脑操作系统接入时，无需安装触摸框驱动。</w:t>
            </w:r>
          </w:p>
          <w:p w14:paraId="41A8BEF1" w14:textId="77777777" w:rsidR="006106E9" w:rsidRPr="00B06CDC" w:rsidRDefault="006106E9" w:rsidP="007E07A7">
            <w:pPr>
              <w:jc w:val="left"/>
              <w:rPr>
                <w:sz w:val="21"/>
                <w:szCs w:val="21"/>
              </w:rPr>
            </w:pPr>
            <w:r w:rsidRPr="00B06CDC">
              <w:rPr>
                <w:rFonts w:hint="eastAsia"/>
                <w:sz w:val="21"/>
                <w:szCs w:val="21"/>
              </w:rPr>
              <w:t>五、安卓系统</w:t>
            </w:r>
          </w:p>
          <w:p w14:paraId="01B1F860" w14:textId="77777777" w:rsidR="006106E9" w:rsidRPr="00B06CDC" w:rsidRDefault="006106E9" w:rsidP="007E07A7">
            <w:pPr>
              <w:jc w:val="left"/>
              <w:rPr>
                <w:b/>
                <w:bCs/>
                <w:sz w:val="21"/>
                <w:szCs w:val="21"/>
              </w:rPr>
            </w:pPr>
            <w:r w:rsidRPr="00B06CDC">
              <w:rPr>
                <w:sz w:val="21"/>
                <w:szCs w:val="21"/>
              </w:rPr>
              <w:t>1、嵌入式系统版本不低于Android9.0，内存≥2GB，存储空间≥8GB。</w:t>
            </w:r>
          </w:p>
          <w:p w14:paraId="23921FAB" w14:textId="77777777" w:rsidR="006106E9" w:rsidRPr="00B06CDC" w:rsidRDefault="006106E9" w:rsidP="007E07A7">
            <w:pPr>
              <w:jc w:val="left"/>
              <w:rPr>
                <w:sz w:val="21"/>
                <w:szCs w:val="21"/>
              </w:rPr>
            </w:pPr>
            <w:r w:rsidRPr="00B06CDC">
              <w:rPr>
                <w:sz w:val="21"/>
                <w:szCs w:val="21"/>
              </w:rPr>
              <w:t>2、嵌入式Android操作系统下，白板支持对已经书写的笔迹和形状的颜色进行更换。</w:t>
            </w:r>
          </w:p>
          <w:p w14:paraId="37D59DB8" w14:textId="77777777" w:rsidR="006106E9" w:rsidRPr="00B06CDC" w:rsidRDefault="006106E9" w:rsidP="007E07A7">
            <w:pPr>
              <w:jc w:val="left"/>
              <w:rPr>
                <w:sz w:val="21"/>
                <w:szCs w:val="21"/>
              </w:rPr>
            </w:pPr>
            <w:r w:rsidRPr="00B06CDC">
              <w:rPr>
                <w:sz w:val="21"/>
                <w:szCs w:val="21"/>
              </w:rPr>
              <w:t>3、嵌入式Android操作系统下，互动白板支持不同背景颜色，同时提供学科专用背景，如：五线谱、信纸、田字格、英文格、篮球和足球场地平面图。</w:t>
            </w:r>
          </w:p>
          <w:p w14:paraId="191067F9" w14:textId="77777777" w:rsidR="006106E9" w:rsidRPr="00B06CDC" w:rsidRDefault="006106E9" w:rsidP="007E07A7">
            <w:pPr>
              <w:jc w:val="left"/>
              <w:rPr>
                <w:sz w:val="21"/>
                <w:szCs w:val="21"/>
              </w:rPr>
            </w:pPr>
            <w:r w:rsidRPr="00B06CDC">
              <w:rPr>
                <w:sz w:val="21"/>
                <w:szCs w:val="21"/>
              </w:rPr>
              <w:t>4、无PC状态下，嵌入式系统内置互动白板支持十笔书写及手掌擦除（手掌擦除面积根据手掌与屏幕的接触面大小自动调整），白板书写内容可导出PDF、IWB、SVG格式。支持10种以上平面图形工具，支持8种以上立体图形工具。</w:t>
            </w:r>
          </w:p>
          <w:p w14:paraId="257183EA" w14:textId="77777777" w:rsidR="006106E9" w:rsidRPr="00B06CDC" w:rsidRDefault="006106E9" w:rsidP="007E07A7">
            <w:pPr>
              <w:jc w:val="left"/>
              <w:rPr>
                <w:sz w:val="21"/>
                <w:szCs w:val="21"/>
              </w:rPr>
            </w:pPr>
            <w:r w:rsidRPr="00B06CDC">
              <w:rPr>
                <w:sz w:val="21"/>
                <w:szCs w:val="21"/>
              </w:rPr>
              <w:t>5、无PC状态下，嵌入式系统内置互动白板支持全局漫游，并对全局内容进行预览和移动。</w:t>
            </w:r>
          </w:p>
          <w:p w14:paraId="0EDE744A" w14:textId="77777777" w:rsidR="006106E9" w:rsidRPr="00B06CDC" w:rsidRDefault="006106E9" w:rsidP="007E07A7">
            <w:pPr>
              <w:jc w:val="left"/>
              <w:rPr>
                <w:sz w:val="21"/>
                <w:szCs w:val="21"/>
              </w:rPr>
            </w:pPr>
            <w:r w:rsidRPr="00B06CDC">
              <w:rPr>
                <w:sz w:val="21"/>
                <w:szCs w:val="21"/>
              </w:rPr>
              <w:t>6、无PC状态下，嵌入式Android操作系统下可实现windows系统中常用的教学应用功能，如白板书写、WPS软件使用、网页浏览。</w:t>
            </w:r>
          </w:p>
          <w:p w14:paraId="071FEAEA" w14:textId="77777777" w:rsidR="006106E9" w:rsidRPr="00B06CDC" w:rsidRDefault="006106E9" w:rsidP="007E07A7">
            <w:pPr>
              <w:jc w:val="left"/>
              <w:rPr>
                <w:sz w:val="21"/>
                <w:szCs w:val="21"/>
              </w:rPr>
            </w:pPr>
            <w:r w:rsidRPr="00B06CDC">
              <w:rPr>
                <w:sz w:val="21"/>
                <w:szCs w:val="21"/>
              </w:rPr>
              <w:t>7、在嵌入式Android操作系统下，能对TV多媒体USB所读取到的文件进行自动归类，可分类查找文档、板书、图片、音视频，检索后可直接在界面中打开。</w:t>
            </w:r>
          </w:p>
          <w:p w14:paraId="6E83D70A" w14:textId="77777777" w:rsidR="006106E9" w:rsidRPr="00B06CDC" w:rsidRDefault="006106E9" w:rsidP="007E07A7">
            <w:pPr>
              <w:jc w:val="left"/>
              <w:rPr>
                <w:sz w:val="21"/>
                <w:szCs w:val="21"/>
              </w:rPr>
            </w:pPr>
            <w:r w:rsidRPr="00B06CDC">
              <w:rPr>
                <w:rFonts w:hint="eastAsia"/>
                <w:sz w:val="21"/>
                <w:szCs w:val="21"/>
              </w:rPr>
              <w:t>六、白板软件</w:t>
            </w:r>
          </w:p>
          <w:p w14:paraId="52DD9823" w14:textId="77777777" w:rsidR="006106E9" w:rsidRPr="00B06CDC" w:rsidRDefault="006106E9" w:rsidP="007E07A7">
            <w:pPr>
              <w:jc w:val="left"/>
              <w:rPr>
                <w:sz w:val="21"/>
                <w:szCs w:val="21"/>
              </w:rPr>
            </w:pPr>
            <w:r w:rsidRPr="00B06CDC">
              <w:rPr>
                <w:sz w:val="21"/>
                <w:szCs w:val="21"/>
              </w:rPr>
              <w:t>1、教学软件为教师提供可扩展，易于学校管理，安全可靠的云</w:t>
            </w:r>
            <w:r w:rsidRPr="00B06CDC">
              <w:rPr>
                <w:sz w:val="21"/>
                <w:szCs w:val="21"/>
              </w:rPr>
              <w:lastRenderedPageBreak/>
              <w:t>存储空间，根据每名教师使用时长与教学资料制作频率提供可扩展升级至不小于200G的个人云空间。</w:t>
            </w:r>
          </w:p>
          <w:p w14:paraId="1A225A26" w14:textId="77777777" w:rsidR="006106E9" w:rsidRPr="00B06CDC" w:rsidRDefault="006106E9" w:rsidP="007E07A7">
            <w:pPr>
              <w:jc w:val="left"/>
              <w:rPr>
                <w:sz w:val="21"/>
                <w:szCs w:val="21"/>
              </w:rPr>
            </w:pPr>
            <w:r w:rsidRPr="00B06CDC">
              <w:rPr>
                <w:sz w:val="21"/>
                <w:szCs w:val="21"/>
              </w:rPr>
              <w:t>2、教学软件须为使用方全体教师配备个人账号，形成一体的信息化教学账号体系；根据教师账号信息将教师云空间匹配至对应学校、学科校本资源库。支持通过数字账号、微信二维码、硬件密钥方式登录教师个人账号。</w:t>
            </w:r>
          </w:p>
          <w:p w14:paraId="32E918B5" w14:textId="77777777" w:rsidR="006106E9" w:rsidRPr="00B06CDC" w:rsidRDefault="006106E9" w:rsidP="007E07A7">
            <w:pPr>
              <w:jc w:val="left"/>
              <w:rPr>
                <w:sz w:val="21"/>
                <w:szCs w:val="21"/>
              </w:rPr>
            </w:pPr>
            <w:r w:rsidRPr="00B06CDC">
              <w:rPr>
                <w:rFonts w:hint="eastAsia"/>
                <w:sz w:val="21"/>
                <w:szCs w:val="21"/>
              </w:rPr>
              <w:t>【空中课堂】：</w:t>
            </w:r>
          </w:p>
          <w:p w14:paraId="3365945F" w14:textId="77777777" w:rsidR="006106E9" w:rsidRPr="00B06CDC" w:rsidRDefault="006106E9" w:rsidP="007E07A7">
            <w:pPr>
              <w:jc w:val="left"/>
              <w:rPr>
                <w:sz w:val="21"/>
                <w:szCs w:val="21"/>
              </w:rPr>
            </w:pPr>
            <w:r w:rsidRPr="00B06CDC">
              <w:rPr>
                <w:rFonts w:hint="eastAsia"/>
                <w:sz w:val="21"/>
                <w:szCs w:val="21"/>
              </w:rPr>
              <w:t>空中课堂功能内置于软件中，无需额外安装部署直播软件，可实现语音直播、课件同步、互动工具等远程教学功能</w:t>
            </w:r>
          </w:p>
          <w:p w14:paraId="5AF9D854" w14:textId="77777777" w:rsidR="006106E9" w:rsidRPr="00B06CDC" w:rsidRDefault="006106E9" w:rsidP="007E07A7">
            <w:pPr>
              <w:jc w:val="left"/>
              <w:rPr>
                <w:sz w:val="21"/>
                <w:szCs w:val="21"/>
              </w:rPr>
            </w:pPr>
            <w:r w:rsidRPr="00B06CDC">
              <w:rPr>
                <w:sz w:val="21"/>
                <w:szCs w:val="21"/>
              </w:rPr>
              <w:t>1、一键开课：教师可一键开课生成课程海报；学生扫描课程海报微信二维码即可加入直播课堂，无需额外安装APP。</w:t>
            </w:r>
          </w:p>
          <w:p w14:paraId="3DECE3DC" w14:textId="77777777" w:rsidR="006106E9" w:rsidRPr="00B06CDC" w:rsidRDefault="006106E9" w:rsidP="007E07A7">
            <w:pPr>
              <w:jc w:val="left"/>
              <w:rPr>
                <w:sz w:val="21"/>
                <w:szCs w:val="21"/>
              </w:rPr>
            </w:pPr>
            <w:r w:rsidRPr="00B06CDC">
              <w:rPr>
                <w:sz w:val="21"/>
                <w:szCs w:val="21"/>
              </w:rPr>
              <w:t>2、学生观看：学生扫码报名后可通过微信小程序和电脑端浏览器观看直播</w:t>
            </w:r>
          </w:p>
          <w:p w14:paraId="43EE447D" w14:textId="77777777" w:rsidR="006106E9" w:rsidRPr="00B06CDC" w:rsidRDefault="006106E9" w:rsidP="007E07A7">
            <w:pPr>
              <w:jc w:val="left"/>
              <w:rPr>
                <w:sz w:val="21"/>
                <w:szCs w:val="21"/>
              </w:rPr>
            </w:pPr>
            <w:r w:rsidRPr="00B06CDC">
              <w:rPr>
                <w:sz w:val="21"/>
                <w:szCs w:val="21"/>
              </w:rPr>
              <w:t>3、文本聊天工具：学生可在直播课堂打字提问、互动，学生提问内容实时传递至教师；</w:t>
            </w:r>
          </w:p>
          <w:p w14:paraId="26C659E3" w14:textId="77777777" w:rsidR="006106E9" w:rsidRPr="00B06CDC" w:rsidRDefault="006106E9" w:rsidP="007E07A7">
            <w:pPr>
              <w:jc w:val="left"/>
              <w:rPr>
                <w:sz w:val="21"/>
                <w:szCs w:val="21"/>
              </w:rPr>
            </w:pPr>
            <w:r w:rsidRPr="00B06CDC">
              <w:rPr>
                <w:sz w:val="21"/>
                <w:szCs w:val="21"/>
              </w:rPr>
              <w:t>4、互动答题工具：教师根据讲解内容发布答题板供学生选择作答，学生提交答案后系统自动统计正确率和答题详情。</w:t>
            </w:r>
          </w:p>
          <w:p w14:paraId="22731137" w14:textId="77777777" w:rsidR="006106E9" w:rsidRPr="00B06CDC" w:rsidRDefault="006106E9" w:rsidP="007E07A7">
            <w:pPr>
              <w:jc w:val="left"/>
              <w:rPr>
                <w:sz w:val="21"/>
                <w:szCs w:val="21"/>
              </w:rPr>
            </w:pPr>
            <w:r w:rsidRPr="00B06CDC">
              <w:rPr>
                <w:sz w:val="21"/>
                <w:szCs w:val="21"/>
              </w:rPr>
              <w:t>5、远程互动工具：在直播课堂中，教师可指定授权学生远程互动，学生可在直播的课件画面进行书写、移动、擦除、参与互动活动等，学生操作过程实时同步至班级其他学生，可支持不少于5位学生同时参与远程互动；</w:t>
            </w:r>
          </w:p>
          <w:p w14:paraId="336823DA" w14:textId="77777777" w:rsidR="006106E9" w:rsidRPr="00B06CDC" w:rsidRDefault="006106E9" w:rsidP="007E07A7">
            <w:pPr>
              <w:jc w:val="left"/>
              <w:rPr>
                <w:sz w:val="21"/>
                <w:szCs w:val="21"/>
              </w:rPr>
            </w:pPr>
            <w:r w:rsidRPr="00B06CDC">
              <w:rPr>
                <w:sz w:val="21"/>
                <w:szCs w:val="21"/>
              </w:rPr>
              <w:t>6、课堂奖励工具：直播过程中可向学生发放奖杯，学生在线学习获得的奖杯数量累积统计。</w:t>
            </w:r>
          </w:p>
          <w:p w14:paraId="3D3436DD" w14:textId="77777777" w:rsidR="006106E9" w:rsidRPr="00B06CDC" w:rsidRDefault="006106E9" w:rsidP="007E07A7">
            <w:pPr>
              <w:jc w:val="left"/>
              <w:rPr>
                <w:sz w:val="21"/>
                <w:szCs w:val="21"/>
              </w:rPr>
            </w:pPr>
            <w:r w:rsidRPr="00B06CDC">
              <w:rPr>
                <w:sz w:val="21"/>
                <w:szCs w:val="21"/>
              </w:rPr>
              <w:t>7、远程考勤管理：直播课程结束后，后台自动统计报名学生名单和学生学习清单。</w:t>
            </w:r>
          </w:p>
          <w:p w14:paraId="17299FDE" w14:textId="77777777" w:rsidR="006106E9" w:rsidRPr="00B06CDC" w:rsidRDefault="006106E9" w:rsidP="007E07A7">
            <w:pPr>
              <w:jc w:val="left"/>
              <w:rPr>
                <w:sz w:val="21"/>
                <w:szCs w:val="21"/>
              </w:rPr>
            </w:pPr>
            <w:r w:rsidRPr="00B06CDC">
              <w:rPr>
                <w:sz w:val="21"/>
                <w:szCs w:val="21"/>
              </w:rPr>
              <w:t>8、课程回放：课程结束后自动生成直播回放，报名课程的学生可反复学习；回放课程自动保存在云端，支持人工删除。</w:t>
            </w:r>
          </w:p>
          <w:p w14:paraId="32E6CA7C" w14:textId="77777777" w:rsidR="006106E9" w:rsidRPr="00B06CDC" w:rsidRDefault="006106E9" w:rsidP="007E07A7">
            <w:pPr>
              <w:jc w:val="left"/>
              <w:rPr>
                <w:sz w:val="21"/>
                <w:szCs w:val="21"/>
              </w:rPr>
            </w:pPr>
            <w:r w:rsidRPr="00B06CDC">
              <w:rPr>
                <w:rFonts w:hint="eastAsia"/>
                <w:sz w:val="21"/>
                <w:szCs w:val="21"/>
              </w:rPr>
              <w:t>【微课录制】</w:t>
            </w:r>
          </w:p>
          <w:p w14:paraId="5AF2D1C9" w14:textId="77777777" w:rsidR="006106E9" w:rsidRPr="00B06CDC" w:rsidRDefault="006106E9" w:rsidP="007E07A7">
            <w:pPr>
              <w:jc w:val="left"/>
              <w:rPr>
                <w:sz w:val="21"/>
                <w:szCs w:val="21"/>
              </w:rPr>
            </w:pPr>
            <w:r w:rsidRPr="00B06CDC">
              <w:rPr>
                <w:sz w:val="21"/>
                <w:szCs w:val="21"/>
              </w:rPr>
              <w:t>1、胶囊式微课功能内置于软件中，支持快速录制微课，微课可录制保存音频和课件的互动操作</w:t>
            </w:r>
          </w:p>
          <w:p w14:paraId="3066E496" w14:textId="77777777" w:rsidR="006106E9" w:rsidRPr="00B06CDC" w:rsidRDefault="006106E9" w:rsidP="007E07A7">
            <w:pPr>
              <w:jc w:val="left"/>
              <w:rPr>
                <w:sz w:val="21"/>
                <w:szCs w:val="21"/>
              </w:rPr>
            </w:pPr>
            <w:r w:rsidRPr="00B06CDC">
              <w:rPr>
                <w:sz w:val="21"/>
                <w:szCs w:val="21"/>
              </w:rPr>
              <w:t>2、录制功能：录制过程中可对课件中的元素进行拖动、克隆、删除等操作，支持在录制过程中进行书写和擦除</w:t>
            </w:r>
          </w:p>
          <w:p w14:paraId="765C1CCA" w14:textId="77777777" w:rsidR="006106E9" w:rsidRPr="00B06CDC" w:rsidRDefault="006106E9" w:rsidP="007E07A7">
            <w:pPr>
              <w:jc w:val="left"/>
              <w:rPr>
                <w:sz w:val="21"/>
                <w:szCs w:val="21"/>
              </w:rPr>
            </w:pPr>
            <w:r w:rsidRPr="00B06CDC">
              <w:rPr>
                <w:sz w:val="21"/>
                <w:szCs w:val="21"/>
              </w:rPr>
              <w:t>3、剪辑重录功能：支持按照课件页面片段剪辑和重录微课，支持一键上传至云端保存</w:t>
            </w:r>
          </w:p>
          <w:p w14:paraId="46C96A78" w14:textId="77777777" w:rsidR="006106E9" w:rsidRPr="00B06CDC" w:rsidRDefault="006106E9" w:rsidP="007E07A7">
            <w:pPr>
              <w:jc w:val="left"/>
              <w:rPr>
                <w:sz w:val="21"/>
                <w:szCs w:val="21"/>
              </w:rPr>
            </w:pPr>
            <w:r w:rsidRPr="00B06CDC">
              <w:rPr>
                <w:sz w:val="21"/>
                <w:szCs w:val="21"/>
              </w:rPr>
              <w:t>4、无课件录制：支持教师在空白页面录制胶囊式微课，支持自主添加不低于100页电子草稿进行讲解</w:t>
            </w:r>
          </w:p>
          <w:p w14:paraId="38064573" w14:textId="77777777" w:rsidR="006106E9" w:rsidRPr="00B06CDC" w:rsidRDefault="006106E9" w:rsidP="007E07A7">
            <w:pPr>
              <w:jc w:val="left"/>
              <w:rPr>
                <w:sz w:val="21"/>
                <w:szCs w:val="21"/>
              </w:rPr>
            </w:pPr>
            <w:r w:rsidRPr="00B06CDC">
              <w:rPr>
                <w:sz w:val="21"/>
                <w:szCs w:val="21"/>
              </w:rPr>
              <w:t>5、听课方式：微课录制结束后自动生成分享海报，学生扫码在即可在微信观看，无需下载额外app使用</w:t>
            </w:r>
          </w:p>
          <w:p w14:paraId="63A32E08" w14:textId="77777777" w:rsidR="006106E9" w:rsidRPr="00B06CDC" w:rsidRDefault="006106E9" w:rsidP="007E07A7">
            <w:pPr>
              <w:jc w:val="left"/>
              <w:rPr>
                <w:sz w:val="21"/>
                <w:szCs w:val="21"/>
              </w:rPr>
            </w:pPr>
            <w:r w:rsidRPr="00B06CDC">
              <w:rPr>
                <w:sz w:val="21"/>
                <w:szCs w:val="21"/>
              </w:rPr>
              <w:t>6、学生观看胶囊式微课时可进行多种互动，可在控制课件模式下移动、删除克隆课件内的元素，参与课堂活动互动练习</w:t>
            </w:r>
          </w:p>
          <w:p w14:paraId="0629E045" w14:textId="77777777" w:rsidR="006106E9" w:rsidRPr="00B06CDC" w:rsidRDefault="006106E9" w:rsidP="007E07A7">
            <w:pPr>
              <w:jc w:val="left"/>
              <w:rPr>
                <w:sz w:val="21"/>
                <w:szCs w:val="21"/>
              </w:rPr>
            </w:pPr>
            <w:r w:rsidRPr="00B06CDC">
              <w:rPr>
                <w:sz w:val="21"/>
                <w:szCs w:val="21"/>
              </w:rPr>
              <w:t>7、系统后台自动统计胶囊式微课的观看次数，便于教师做教研管理</w:t>
            </w:r>
          </w:p>
          <w:p w14:paraId="0F8D781C" w14:textId="77777777" w:rsidR="006106E9" w:rsidRPr="00B06CDC" w:rsidRDefault="006106E9" w:rsidP="007E07A7">
            <w:pPr>
              <w:jc w:val="left"/>
              <w:rPr>
                <w:sz w:val="21"/>
                <w:szCs w:val="21"/>
              </w:rPr>
            </w:pPr>
            <w:r w:rsidRPr="00B06CDC">
              <w:rPr>
                <w:rFonts w:hint="eastAsia"/>
                <w:sz w:val="21"/>
                <w:szCs w:val="21"/>
              </w:rPr>
              <w:t>八、触</w:t>
            </w:r>
            <w:r w:rsidRPr="00B06CDC">
              <w:rPr>
                <w:sz w:val="21"/>
                <w:szCs w:val="21"/>
              </w:rPr>
              <w:t>控一体机</w:t>
            </w:r>
            <w:r w:rsidRPr="00B06CDC">
              <w:rPr>
                <w:rFonts w:hint="eastAsia"/>
                <w:sz w:val="21"/>
                <w:szCs w:val="21"/>
              </w:rPr>
              <w:t>内置电脑配置：</w:t>
            </w:r>
          </w:p>
          <w:p w14:paraId="414570C3" w14:textId="77777777" w:rsidR="006106E9" w:rsidRPr="00B06CDC" w:rsidRDefault="006106E9" w:rsidP="007E07A7">
            <w:pPr>
              <w:jc w:val="left"/>
              <w:rPr>
                <w:sz w:val="21"/>
                <w:szCs w:val="21"/>
              </w:rPr>
            </w:pPr>
            <w:r w:rsidRPr="00B06CDC">
              <w:rPr>
                <w:sz w:val="21"/>
                <w:szCs w:val="21"/>
              </w:rPr>
              <w:t>1、主板南桥采用H310芯片组，搭载Intel 酷睿系列i5 CPU</w:t>
            </w:r>
          </w:p>
          <w:p w14:paraId="2003B139" w14:textId="77777777" w:rsidR="006106E9" w:rsidRPr="00B06CDC" w:rsidRDefault="006106E9" w:rsidP="007E07A7">
            <w:pPr>
              <w:jc w:val="left"/>
              <w:rPr>
                <w:sz w:val="21"/>
                <w:szCs w:val="21"/>
              </w:rPr>
            </w:pPr>
            <w:r w:rsidRPr="00B06CDC">
              <w:rPr>
                <w:sz w:val="21"/>
                <w:szCs w:val="21"/>
              </w:rPr>
              <w:t>2、内存：8GB DDR4笔记本内存或以上配置；硬盘：256GB或以</w:t>
            </w:r>
            <w:r w:rsidRPr="00B06CDC">
              <w:rPr>
                <w:sz w:val="21"/>
                <w:szCs w:val="21"/>
              </w:rPr>
              <w:lastRenderedPageBreak/>
              <w:t>上SSD固态硬盘</w:t>
            </w:r>
          </w:p>
          <w:p w14:paraId="48B29D04" w14:textId="77777777" w:rsidR="006106E9" w:rsidRPr="00B06CDC" w:rsidRDefault="006106E9" w:rsidP="007E07A7">
            <w:pPr>
              <w:jc w:val="left"/>
              <w:rPr>
                <w:sz w:val="21"/>
                <w:szCs w:val="21"/>
              </w:rPr>
            </w:pPr>
            <w:r w:rsidRPr="00B06CDC">
              <w:rPr>
                <w:sz w:val="21"/>
                <w:szCs w:val="21"/>
              </w:rPr>
              <w:t>4、机身采用热浸镀锌金属材质，采用智能风扇低噪音散热设计,模块主体尺寸不小于22cm*17cm*3cm以预留足够散热空间，确保封闭空间内有效散热。</w:t>
            </w:r>
          </w:p>
          <w:p w14:paraId="073E7CF8" w14:textId="77777777" w:rsidR="006106E9" w:rsidRPr="00B06CDC" w:rsidRDefault="006106E9" w:rsidP="007E07A7">
            <w:pPr>
              <w:jc w:val="left"/>
              <w:rPr>
                <w:sz w:val="21"/>
                <w:szCs w:val="21"/>
              </w:rPr>
            </w:pPr>
            <w:r w:rsidRPr="00B06CDC">
              <w:rPr>
                <w:sz w:val="21"/>
                <w:szCs w:val="21"/>
              </w:rPr>
              <w:t>5、PC模块可抽拉式插入整机，可实现无单独接线的插拔。</w:t>
            </w:r>
          </w:p>
          <w:p w14:paraId="034CF9C2" w14:textId="77777777" w:rsidR="006106E9" w:rsidRPr="00B06CDC" w:rsidRDefault="006106E9" w:rsidP="007E07A7">
            <w:pPr>
              <w:jc w:val="left"/>
              <w:rPr>
                <w:sz w:val="21"/>
                <w:szCs w:val="21"/>
              </w:rPr>
            </w:pPr>
            <w:r w:rsidRPr="00B06CDC">
              <w:rPr>
                <w:sz w:val="21"/>
                <w:szCs w:val="21"/>
              </w:rPr>
              <w:t>6、采用按压式卡扣，确保PC模块安装固定到位，同时无需工具就可快速拆卸电脑模块。</w:t>
            </w:r>
          </w:p>
          <w:p w14:paraId="3B163BC7" w14:textId="77777777" w:rsidR="006106E9" w:rsidRPr="00B06CDC" w:rsidRDefault="006106E9" w:rsidP="007E07A7">
            <w:pPr>
              <w:jc w:val="left"/>
              <w:rPr>
                <w:sz w:val="21"/>
                <w:szCs w:val="21"/>
              </w:rPr>
            </w:pPr>
            <w:r w:rsidRPr="00B06CDC">
              <w:rPr>
                <w:sz w:val="21"/>
                <w:szCs w:val="21"/>
              </w:rPr>
              <w:t>8、具有独立非外扩展的视频输出接口：≥1路HDMI 。</w:t>
            </w:r>
          </w:p>
          <w:p w14:paraId="5F0012E4" w14:textId="77777777" w:rsidR="006106E9" w:rsidRPr="00B06CDC" w:rsidRDefault="006106E9" w:rsidP="007E07A7">
            <w:pPr>
              <w:jc w:val="left"/>
              <w:rPr>
                <w:sz w:val="21"/>
                <w:szCs w:val="21"/>
              </w:rPr>
            </w:pPr>
            <w:r w:rsidRPr="00B06CDC">
              <w:rPr>
                <w:sz w:val="21"/>
                <w:szCs w:val="21"/>
              </w:rPr>
              <w:t>9、具有独立非外扩展的电脑USB接口：≥3路USB。</w:t>
            </w:r>
          </w:p>
          <w:p w14:paraId="20E19E41" w14:textId="77777777" w:rsidR="006106E9" w:rsidRPr="00B06CDC" w:rsidRDefault="006106E9" w:rsidP="007E07A7">
            <w:pPr>
              <w:jc w:val="left"/>
              <w:rPr>
                <w:sz w:val="21"/>
                <w:szCs w:val="21"/>
              </w:rPr>
            </w:pPr>
            <w:r w:rsidRPr="00B06CDC">
              <w:rPr>
                <w:sz w:val="21"/>
                <w:szCs w:val="21"/>
              </w:rPr>
              <w:t>10、具有标准PC防盗锁孔。</w:t>
            </w:r>
          </w:p>
          <w:p w14:paraId="0A80ECE6" w14:textId="77777777" w:rsidR="006106E9" w:rsidRPr="00B06CDC" w:rsidRDefault="006106E9" w:rsidP="007E07A7">
            <w:pPr>
              <w:jc w:val="left"/>
              <w:rPr>
                <w:sz w:val="21"/>
                <w:szCs w:val="21"/>
              </w:rPr>
            </w:pPr>
            <w:r w:rsidRPr="00B06CDC">
              <w:rPr>
                <w:sz w:val="21"/>
                <w:szCs w:val="21"/>
              </w:rPr>
              <w:t>11、PC模块的USB接口须为冗余备份接口，在正常使用整机的内置摄像头、内置麦克风功能时，USB接口不被占用，确保教师有足够的接口外接存储设备及显示设备</w:t>
            </w:r>
          </w:p>
          <w:p w14:paraId="0F0CD966" w14:textId="77777777" w:rsidR="006106E9" w:rsidRPr="00B06CDC" w:rsidRDefault="006106E9" w:rsidP="007E07A7">
            <w:pPr>
              <w:jc w:val="left"/>
              <w:rPr>
                <w:sz w:val="21"/>
                <w:szCs w:val="21"/>
              </w:rPr>
            </w:pPr>
            <w:r w:rsidRPr="00B06CDC">
              <w:rPr>
                <w:sz w:val="21"/>
                <w:szCs w:val="21"/>
              </w:rPr>
              <w:t>12、内置电脑具有SRRC无线电发射设备型号核准证，符合无线电管理规定和技术标准。</w:t>
            </w:r>
          </w:p>
        </w:tc>
      </w:tr>
      <w:tr w:rsidR="006A799E" w:rsidRPr="00B06CDC" w14:paraId="2FD3154F"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E6F920E" w14:textId="77777777" w:rsidR="006106E9" w:rsidRPr="00B06CDC" w:rsidRDefault="006106E9" w:rsidP="007E07A7">
            <w:pPr>
              <w:widowControl/>
              <w:jc w:val="center"/>
              <w:rPr>
                <w:sz w:val="21"/>
                <w:szCs w:val="21"/>
              </w:rPr>
            </w:pPr>
            <w:r w:rsidRPr="00B06CDC">
              <w:rPr>
                <w:rFonts w:hint="eastAsia"/>
                <w:sz w:val="21"/>
                <w:szCs w:val="21"/>
              </w:rPr>
              <w:lastRenderedPageBreak/>
              <w:t>2</w:t>
            </w:r>
          </w:p>
        </w:tc>
        <w:tc>
          <w:tcPr>
            <w:tcW w:w="738" w:type="pct"/>
            <w:tcBorders>
              <w:top w:val="single" w:sz="4" w:space="0" w:color="auto"/>
              <w:left w:val="nil"/>
              <w:bottom w:val="single" w:sz="4" w:space="0" w:color="auto"/>
              <w:right w:val="single" w:sz="4" w:space="0" w:color="auto"/>
            </w:tcBorders>
            <w:shd w:val="clear" w:color="auto" w:fill="auto"/>
            <w:vAlign w:val="center"/>
          </w:tcPr>
          <w:p w14:paraId="2942F9EE" w14:textId="77777777" w:rsidR="006106E9" w:rsidRPr="00B06CDC" w:rsidRDefault="006106E9" w:rsidP="007E07A7">
            <w:pPr>
              <w:jc w:val="center"/>
              <w:rPr>
                <w:sz w:val="21"/>
                <w:szCs w:val="21"/>
              </w:rPr>
            </w:pPr>
            <w:r w:rsidRPr="00B06CDC">
              <w:rPr>
                <w:sz w:val="21"/>
                <w:szCs w:val="21"/>
              </w:rPr>
              <w:t>4K录播一体机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097AE6F2"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4AFA9054"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097FCC1F" w14:textId="77777777" w:rsidR="006106E9" w:rsidRPr="00B06CDC" w:rsidRDefault="006106E9" w:rsidP="007E07A7">
            <w:pPr>
              <w:jc w:val="left"/>
              <w:rPr>
                <w:sz w:val="21"/>
                <w:szCs w:val="21"/>
              </w:rPr>
            </w:pPr>
            <w:r w:rsidRPr="00B06CDC">
              <w:rPr>
                <w:sz w:val="21"/>
                <w:szCs w:val="21"/>
              </w:rPr>
              <w:t>1. 为保证系统的安全稳定，录播主机采用DSP纯硬件设计架构，内置嵌入式Linux操作系统，支持7*24小时工作。</w:t>
            </w:r>
          </w:p>
          <w:p w14:paraId="06C6806E" w14:textId="77777777" w:rsidR="006106E9" w:rsidRPr="00B06CDC" w:rsidRDefault="006106E9" w:rsidP="007E07A7">
            <w:pPr>
              <w:jc w:val="left"/>
              <w:rPr>
                <w:sz w:val="21"/>
                <w:szCs w:val="21"/>
              </w:rPr>
            </w:pPr>
            <w:r w:rsidRPr="00B06CDC">
              <w:rPr>
                <w:sz w:val="21"/>
                <w:szCs w:val="21"/>
              </w:rPr>
              <w:t>2. 录播一体机集4K合成HDMI输出、RTSP/SIP多协议互动、POC摄像机接入。</w:t>
            </w:r>
          </w:p>
          <w:p w14:paraId="0839B429" w14:textId="77777777" w:rsidR="006106E9" w:rsidRPr="00B06CDC" w:rsidRDefault="006106E9" w:rsidP="007E07A7">
            <w:pPr>
              <w:jc w:val="left"/>
              <w:rPr>
                <w:sz w:val="21"/>
                <w:szCs w:val="21"/>
              </w:rPr>
            </w:pPr>
            <w:r w:rsidRPr="00B06CDC">
              <w:rPr>
                <w:sz w:val="21"/>
                <w:szCs w:val="21"/>
              </w:rPr>
              <w:t>3. 为保证设备的稳定性，录播主机内置录制、直播、点播、导播管理、存储、切换、视音频编码等功能。</w:t>
            </w:r>
          </w:p>
          <w:p w14:paraId="28C14537" w14:textId="77777777" w:rsidR="006106E9" w:rsidRPr="00B06CDC" w:rsidRDefault="006106E9" w:rsidP="007E07A7">
            <w:pPr>
              <w:jc w:val="left"/>
              <w:rPr>
                <w:sz w:val="21"/>
                <w:szCs w:val="21"/>
              </w:rPr>
            </w:pPr>
            <w:r w:rsidRPr="00B06CDC">
              <w:rPr>
                <w:sz w:val="21"/>
                <w:szCs w:val="21"/>
              </w:rPr>
              <w:t>4. 设备高度1U，采用24V直流供电。</w:t>
            </w:r>
          </w:p>
          <w:p w14:paraId="19890AED" w14:textId="77777777" w:rsidR="006106E9" w:rsidRPr="00B06CDC" w:rsidRDefault="006106E9" w:rsidP="007E07A7">
            <w:pPr>
              <w:jc w:val="left"/>
              <w:rPr>
                <w:sz w:val="21"/>
                <w:szCs w:val="21"/>
              </w:rPr>
            </w:pPr>
            <w:r w:rsidRPr="00B06CDC">
              <w:rPr>
                <w:sz w:val="21"/>
                <w:szCs w:val="21"/>
              </w:rPr>
              <w:t>5. 为便于进行基本参数的快速设置并及时了解设备的工作状态，主机前面板配置2.2英寸液晶显示屏和6个操作按键。</w:t>
            </w:r>
          </w:p>
          <w:p w14:paraId="3974E590" w14:textId="77777777" w:rsidR="006106E9" w:rsidRPr="00B06CDC" w:rsidRDefault="006106E9" w:rsidP="007E07A7">
            <w:pPr>
              <w:jc w:val="left"/>
              <w:rPr>
                <w:sz w:val="21"/>
                <w:szCs w:val="21"/>
              </w:rPr>
            </w:pPr>
            <w:r w:rsidRPr="00B06CDC">
              <w:rPr>
                <w:sz w:val="21"/>
                <w:szCs w:val="21"/>
              </w:rPr>
              <w:t>6. 支持6路高清SDI输入接口；支持2路HDMI输入接口，1路VGA输入接口，1路YPBPR/CVBS复用输入接口。</w:t>
            </w:r>
          </w:p>
          <w:p w14:paraId="54979962" w14:textId="77777777" w:rsidR="006106E9" w:rsidRPr="00B06CDC" w:rsidRDefault="006106E9" w:rsidP="007E07A7">
            <w:pPr>
              <w:jc w:val="left"/>
              <w:rPr>
                <w:sz w:val="21"/>
                <w:szCs w:val="21"/>
              </w:rPr>
            </w:pPr>
            <w:r w:rsidRPr="00B06CDC">
              <w:rPr>
                <w:sz w:val="21"/>
                <w:szCs w:val="21"/>
              </w:rPr>
              <w:t>7. 支持3路高清视频输出接口：其中2路HDMI输出， 1路VGA输出。</w:t>
            </w:r>
          </w:p>
          <w:p w14:paraId="56E416CC" w14:textId="77777777" w:rsidR="006106E9" w:rsidRPr="00B06CDC" w:rsidRDefault="006106E9" w:rsidP="007E07A7">
            <w:pPr>
              <w:jc w:val="left"/>
              <w:rPr>
                <w:sz w:val="21"/>
                <w:szCs w:val="21"/>
              </w:rPr>
            </w:pPr>
            <w:r w:rsidRPr="00B06CDC">
              <w:rPr>
                <w:sz w:val="21"/>
                <w:szCs w:val="21"/>
              </w:rPr>
              <w:t>8. 音频输入接口：支持2路幻象电源麦克风接入，3路立体声线路接入；音频输出接口：4路线路输出，其中1路为3.5mm本地耳机监听接口。</w:t>
            </w:r>
          </w:p>
          <w:p w14:paraId="074B73EB" w14:textId="77777777" w:rsidR="006106E9" w:rsidRPr="00B06CDC" w:rsidRDefault="006106E9" w:rsidP="007E07A7">
            <w:pPr>
              <w:jc w:val="left"/>
              <w:rPr>
                <w:sz w:val="21"/>
                <w:szCs w:val="21"/>
              </w:rPr>
            </w:pPr>
            <w:r w:rsidRPr="00B06CDC">
              <w:rPr>
                <w:sz w:val="21"/>
                <w:szCs w:val="21"/>
              </w:rPr>
              <w:t>9. 支持8路RJ45控制接口，控制接口兼容RS232、RS422控制协议。</w:t>
            </w:r>
          </w:p>
          <w:p w14:paraId="74AAAFBF" w14:textId="77777777" w:rsidR="006106E9" w:rsidRPr="00B06CDC" w:rsidRDefault="006106E9" w:rsidP="007E07A7">
            <w:pPr>
              <w:jc w:val="left"/>
              <w:rPr>
                <w:sz w:val="21"/>
                <w:szCs w:val="21"/>
              </w:rPr>
            </w:pPr>
            <w:r w:rsidRPr="00B06CDC">
              <w:rPr>
                <w:sz w:val="21"/>
                <w:szCs w:val="21"/>
              </w:rPr>
              <w:t>10. 为了便于录播主机连接鼠标、键盘进行导播控制以及主机连接U盘进行课程视频的下载，录播主机支持4路USB接口，其中支持2路USB 2.0和2路USB 3.0接口。</w:t>
            </w:r>
          </w:p>
          <w:p w14:paraId="53252720" w14:textId="77777777" w:rsidR="006106E9" w:rsidRPr="00B06CDC" w:rsidRDefault="006106E9" w:rsidP="007E07A7">
            <w:pPr>
              <w:jc w:val="left"/>
              <w:rPr>
                <w:sz w:val="21"/>
                <w:szCs w:val="21"/>
              </w:rPr>
            </w:pPr>
            <w:r w:rsidRPr="00B06CDC">
              <w:rPr>
                <w:sz w:val="21"/>
                <w:szCs w:val="21"/>
              </w:rPr>
              <w:t>11. 网络接口：1路RJ45 LAN接口。</w:t>
            </w:r>
          </w:p>
          <w:p w14:paraId="535AD077" w14:textId="77777777" w:rsidR="006106E9" w:rsidRPr="00B06CDC" w:rsidRDefault="006106E9" w:rsidP="007E07A7">
            <w:pPr>
              <w:jc w:val="left"/>
              <w:rPr>
                <w:sz w:val="21"/>
                <w:szCs w:val="21"/>
              </w:rPr>
            </w:pPr>
            <w:r w:rsidRPr="00B06CDC">
              <w:rPr>
                <w:sz w:val="21"/>
                <w:szCs w:val="21"/>
              </w:rPr>
              <w:t>12. 存储：标配2TB硬盘，可实现7路码流实时存储能力，在设备网页及设备输出导播界面中具备对单个视频文件查看、下载、与删除等功能。</w:t>
            </w:r>
          </w:p>
          <w:p w14:paraId="5DFC36E7" w14:textId="77777777" w:rsidR="006106E9" w:rsidRPr="00B06CDC" w:rsidRDefault="006106E9" w:rsidP="007E07A7">
            <w:pPr>
              <w:widowControl/>
              <w:jc w:val="left"/>
              <w:rPr>
                <w:sz w:val="21"/>
                <w:szCs w:val="21"/>
              </w:rPr>
            </w:pPr>
            <w:r w:rsidRPr="00B06CDC">
              <w:rPr>
                <w:sz w:val="21"/>
                <w:szCs w:val="21"/>
              </w:rPr>
              <w:t>13. 支持6路SDI接口均支持POC摄像机接入，支持6路SDI信号检测指示灯，支持自动检测到POC摄像机后指示灯亮。</w:t>
            </w:r>
          </w:p>
        </w:tc>
      </w:tr>
      <w:tr w:rsidR="006A799E" w:rsidRPr="00B06CDC" w14:paraId="71AED8C9"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FE545EC" w14:textId="77777777" w:rsidR="006106E9" w:rsidRPr="00B06CDC" w:rsidRDefault="006106E9" w:rsidP="007E07A7">
            <w:pPr>
              <w:widowControl/>
              <w:jc w:val="center"/>
              <w:rPr>
                <w:sz w:val="21"/>
                <w:szCs w:val="21"/>
              </w:rPr>
            </w:pPr>
            <w:r w:rsidRPr="00B06CDC">
              <w:rPr>
                <w:rFonts w:hint="eastAsia"/>
                <w:sz w:val="21"/>
                <w:szCs w:val="21"/>
              </w:rPr>
              <w:t>3</w:t>
            </w:r>
          </w:p>
        </w:tc>
        <w:tc>
          <w:tcPr>
            <w:tcW w:w="738" w:type="pct"/>
            <w:tcBorders>
              <w:top w:val="single" w:sz="4" w:space="0" w:color="auto"/>
              <w:left w:val="nil"/>
              <w:bottom w:val="single" w:sz="4" w:space="0" w:color="auto"/>
              <w:right w:val="single" w:sz="4" w:space="0" w:color="auto"/>
            </w:tcBorders>
            <w:shd w:val="clear" w:color="auto" w:fill="auto"/>
            <w:vAlign w:val="center"/>
          </w:tcPr>
          <w:p w14:paraId="29B860DA" w14:textId="77777777" w:rsidR="006106E9" w:rsidRPr="00B06CDC" w:rsidRDefault="006106E9" w:rsidP="007E07A7">
            <w:pPr>
              <w:jc w:val="center"/>
              <w:rPr>
                <w:sz w:val="21"/>
                <w:szCs w:val="21"/>
              </w:rPr>
            </w:pPr>
            <w:r w:rsidRPr="00B06CDC">
              <w:rPr>
                <w:rFonts w:hint="eastAsia"/>
                <w:sz w:val="21"/>
                <w:szCs w:val="21"/>
              </w:rPr>
              <w:t>嵌入式录播系统</w:t>
            </w:r>
          </w:p>
        </w:tc>
        <w:tc>
          <w:tcPr>
            <w:tcW w:w="353" w:type="pct"/>
            <w:tcBorders>
              <w:top w:val="single" w:sz="4" w:space="0" w:color="auto"/>
              <w:left w:val="nil"/>
              <w:bottom w:val="single" w:sz="4" w:space="0" w:color="auto"/>
              <w:right w:val="single" w:sz="4" w:space="0" w:color="auto"/>
            </w:tcBorders>
            <w:shd w:val="clear" w:color="auto" w:fill="auto"/>
            <w:vAlign w:val="center"/>
          </w:tcPr>
          <w:p w14:paraId="2168572D"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3AE513DE" w14:textId="77777777" w:rsidR="006106E9" w:rsidRPr="00B06CDC" w:rsidRDefault="006106E9" w:rsidP="007E07A7">
            <w:pPr>
              <w:widowControl/>
              <w:jc w:val="center"/>
              <w:rPr>
                <w:sz w:val="21"/>
                <w:szCs w:val="21"/>
              </w:rPr>
            </w:pPr>
            <w:r w:rsidRPr="00B06CDC">
              <w:rPr>
                <w:sz w:val="21"/>
                <w:szCs w:val="21"/>
              </w:rPr>
              <w:t>套</w:t>
            </w:r>
          </w:p>
        </w:tc>
        <w:tc>
          <w:tcPr>
            <w:tcW w:w="3200" w:type="pct"/>
            <w:tcBorders>
              <w:top w:val="single" w:sz="4" w:space="0" w:color="auto"/>
              <w:left w:val="nil"/>
              <w:bottom w:val="single" w:sz="4" w:space="0" w:color="auto"/>
              <w:right w:val="single" w:sz="4" w:space="0" w:color="auto"/>
            </w:tcBorders>
            <w:vAlign w:val="center"/>
          </w:tcPr>
          <w:p w14:paraId="0138002C" w14:textId="77777777" w:rsidR="006106E9" w:rsidRPr="00B06CDC" w:rsidRDefault="006106E9" w:rsidP="007E07A7">
            <w:pPr>
              <w:jc w:val="left"/>
              <w:rPr>
                <w:sz w:val="21"/>
                <w:szCs w:val="21"/>
              </w:rPr>
            </w:pPr>
            <w:r w:rsidRPr="00B06CDC">
              <w:rPr>
                <w:sz w:val="21"/>
                <w:szCs w:val="21"/>
              </w:rPr>
              <w:t>1.嵌入式录播系统软件出厂即安装于录播主机内，非Windows系统。支持网络导播与本地导播两种导播方式，网络导播兼容IE、火狐、谷歌及搜狗浏览器，本地导播支持直接外接显示器</w:t>
            </w:r>
            <w:r w:rsidRPr="00B06CDC">
              <w:rPr>
                <w:sz w:val="21"/>
                <w:szCs w:val="21"/>
              </w:rPr>
              <w:lastRenderedPageBreak/>
              <w:t>进行操作。</w:t>
            </w:r>
          </w:p>
          <w:p w14:paraId="5C6B4743" w14:textId="77777777" w:rsidR="006106E9" w:rsidRPr="00B06CDC" w:rsidRDefault="006106E9" w:rsidP="007E07A7">
            <w:pPr>
              <w:jc w:val="left"/>
              <w:rPr>
                <w:sz w:val="21"/>
                <w:szCs w:val="21"/>
              </w:rPr>
            </w:pPr>
            <w:r w:rsidRPr="00B06CDC">
              <w:rPr>
                <w:sz w:val="21"/>
                <w:szCs w:val="21"/>
              </w:rPr>
              <w:t>2.支持视频监视、视频切换、云台设置、音频调整、直播、录制、暂停、LOGO、直播监视、导播、点播以及系统设置功能。</w:t>
            </w:r>
          </w:p>
          <w:p w14:paraId="1A99C6C9" w14:textId="77777777" w:rsidR="006106E9" w:rsidRPr="00B06CDC" w:rsidRDefault="006106E9" w:rsidP="007E07A7">
            <w:pPr>
              <w:jc w:val="left"/>
              <w:rPr>
                <w:sz w:val="21"/>
                <w:szCs w:val="21"/>
              </w:rPr>
            </w:pPr>
            <w:r w:rsidRPr="00B06CDC">
              <w:rPr>
                <w:sz w:val="21"/>
                <w:szCs w:val="21"/>
              </w:rPr>
              <w:t>3.视频编码格式：支持H.264，录制视频格式支持MP4。视频编码码流最小32Kbps、最大16Mbps，视频编码码流支持19档调节。</w:t>
            </w:r>
          </w:p>
          <w:p w14:paraId="186BCC1D" w14:textId="77777777" w:rsidR="006106E9" w:rsidRPr="00B06CDC" w:rsidRDefault="006106E9" w:rsidP="007E07A7">
            <w:pPr>
              <w:jc w:val="left"/>
              <w:rPr>
                <w:sz w:val="21"/>
                <w:szCs w:val="21"/>
              </w:rPr>
            </w:pPr>
            <w:r w:rsidRPr="00B06CDC">
              <w:rPr>
                <w:sz w:val="21"/>
                <w:szCs w:val="21"/>
              </w:rPr>
              <w:t>4.支持6路高清视频的实时预览显示。</w:t>
            </w:r>
          </w:p>
          <w:p w14:paraId="7A8225C3" w14:textId="77777777" w:rsidR="006106E9" w:rsidRPr="00B06CDC" w:rsidRDefault="006106E9" w:rsidP="007E07A7">
            <w:pPr>
              <w:jc w:val="left"/>
              <w:rPr>
                <w:sz w:val="21"/>
                <w:szCs w:val="21"/>
              </w:rPr>
            </w:pPr>
            <w:r w:rsidRPr="00B06CDC">
              <w:rPr>
                <w:sz w:val="21"/>
                <w:szCs w:val="21"/>
              </w:rPr>
              <w:t>5.支持AAC音频编码，音频采样率支持8KHz、16KHz、32KHz、48KHz。</w:t>
            </w:r>
          </w:p>
          <w:p w14:paraId="6DEF90A4" w14:textId="77777777" w:rsidR="006106E9" w:rsidRPr="00B06CDC" w:rsidRDefault="006106E9" w:rsidP="007E07A7">
            <w:pPr>
              <w:jc w:val="left"/>
              <w:rPr>
                <w:sz w:val="21"/>
                <w:szCs w:val="21"/>
              </w:rPr>
            </w:pPr>
            <w:r w:rsidRPr="00B06CDC">
              <w:rPr>
                <w:sz w:val="21"/>
                <w:szCs w:val="21"/>
              </w:rPr>
              <w:t>6.支持TCP/UDP/RTSP/RTP/RTMP/H.323/SIP协议。</w:t>
            </w:r>
          </w:p>
          <w:p w14:paraId="1A8CC583" w14:textId="77777777" w:rsidR="006106E9" w:rsidRPr="00B06CDC" w:rsidRDefault="006106E9" w:rsidP="007E07A7">
            <w:pPr>
              <w:jc w:val="left"/>
              <w:rPr>
                <w:sz w:val="21"/>
                <w:szCs w:val="21"/>
              </w:rPr>
            </w:pPr>
            <w:r w:rsidRPr="00B06CDC">
              <w:rPr>
                <w:sz w:val="21"/>
                <w:szCs w:val="21"/>
              </w:rPr>
              <w:t>7.支持1+6路1080P@30Hz音视频独立编码（1路主播视频+6路通道视频），支持独立保存7路视频。</w:t>
            </w:r>
          </w:p>
          <w:p w14:paraId="2581F5A7" w14:textId="77777777" w:rsidR="006106E9" w:rsidRPr="00B06CDC" w:rsidRDefault="006106E9" w:rsidP="007E07A7">
            <w:pPr>
              <w:jc w:val="left"/>
              <w:rPr>
                <w:sz w:val="21"/>
                <w:szCs w:val="21"/>
              </w:rPr>
            </w:pPr>
            <w:r w:rsidRPr="00B06CDC">
              <w:rPr>
                <w:sz w:val="21"/>
                <w:szCs w:val="21"/>
              </w:rPr>
              <w:t>8.支持多码流录制功能，支持对视频文件进行点播回放以及拖拽播放进度条播放。</w:t>
            </w:r>
          </w:p>
          <w:p w14:paraId="05B9D0F4" w14:textId="77777777" w:rsidR="006106E9" w:rsidRPr="00B06CDC" w:rsidRDefault="006106E9" w:rsidP="007E07A7">
            <w:pPr>
              <w:jc w:val="left"/>
              <w:rPr>
                <w:sz w:val="21"/>
                <w:szCs w:val="21"/>
              </w:rPr>
            </w:pPr>
            <w:r w:rsidRPr="00B06CDC">
              <w:rPr>
                <w:sz w:val="21"/>
                <w:szCs w:val="21"/>
              </w:rPr>
              <w:t>9.支持RTSP/SIP/H.323多协议混合远程应用模式。</w:t>
            </w:r>
          </w:p>
          <w:p w14:paraId="4491C67B" w14:textId="77777777" w:rsidR="006106E9" w:rsidRPr="00B06CDC" w:rsidRDefault="006106E9" w:rsidP="007E07A7">
            <w:pPr>
              <w:jc w:val="left"/>
              <w:rPr>
                <w:sz w:val="21"/>
                <w:szCs w:val="21"/>
              </w:rPr>
            </w:pPr>
            <w:r w:rsidRPr="00B06CDC">
              <w:rPr>
                <w:sz w:val="21"/>
                <w:szCs w:val="21"/>
              </w:rPr>
              <w:t>10.内置4点MCU功能，无需单独配置MCU主机。</w:t>
            </w:r>
          </w:p>
          <w:p w14:paraId="27782C1C" w14:textId="77777777" w:rsidR="006106E9" w:rsidRPr="00B06CDC" w:rsidRDefault="006106E9" w:rsidP="007E07A7">
            <w:pPr>
              <w:jc w:val="left"/>
              <w:rPr>
                <w:sz w:val="21"/>
                <w:szCs w:val="21"/>
              </w:rPr>
            </w:pPr>
            <w:r w:rsidRPr="00B06CDC">
              <w:rPr>
                <w:sz w:val="21"/>
                <w:szCs w:val="21"/>
              </w:rPr>
              <w:t>11.支持手动导播与自动导播的无缝切换；既支持手动录制，又支持录播系统与全自动跟踪系统的无缝对接。</w:t>
            </w:r>
          </w:p>
          <w:p w14:paraId="4840F654" w14:textId="77777777" w:rsidR="006106E9" w:rsidRPr="00B06CDC" w:rsidRDefault="006106E9" w:rsidP="007E07A7">
            <w:pPr>
              <w:jc w:val="left"/>
              <w:rPr>
                <w:sz w:val="21"/>
                <w:szCs w:val="21"/>
              </w:rPr>
            </w:pPr>
            <w:r w:rsidRPr="00B06CDC">
              <w:rPr>
                <w:sz w:val="21"/>
                <w:szCs w:val="21"/>
              </w:rPr>
              <w:t>12.支持多种画面布局设置，本地导播界面下可直接通过鼠标拖动通道画面即可实现多分屏布局显示画面的替换。</w:t>
            </w:r>
          </w:p>
          <w:p w14:paraId="7F36CB47" w14:textId="77777777" w:rsidR="006106E9" w:rsidRPr="00B06CDC" w:rsidRDefault="006106E9" w:rsidP="007E07A7">
            <w:pPr>
              <w:jc w:val="left"/>
              <w:rPr>
                <w:sz w:val="21"/>
                <w:szCs w:val="21"/>
              </w:rPr>
            </w:pPr>
            <w:r w:rsidRPr="00B06CDC">
              <w:rPr>
                <w:sz w:val="21"/>
                <w:szCs w:val="21"/>
              </w:rPr>
              <w:t>13.支持视频画面叠加与组合，支持双分屏、三分屏、四分屏及自定义画面布局。支持渐变、淡入淡出、开门、关门、睁眼、闭眼等12路切换特效。</w:t>
            </w:r>
          </w:p>
          <w:p w14:paraId="74217008" w14:textId="77777777" w:rsidR="006106E9" w:rsidRPr="00B06CDC" w:rsidRDefault="006106E9" w:rsidP="007E07A7">
            <w:pPr>
              <w:jc w:val="left"/>
              <w:rPr>
                <w:sz w:val="21"/>
                <w:szCs w:val="21"/>
              </w:rPr>
            </w:pPr>
            <w:r w:rsidRPr="00B06CDC">
              <w:rPr>
                <w:sz w:val="21"/>
                <w:szCs w:val="21"/>
              </w:rPr>
              <w:t>15. 录播一体机具备扩展能力，主板内提供音频处理器模块扩展槽位。</w:t>
            </w:r>
          </w:p>
          <w:p w14:paraId="41D3CBE2" w14:textId="77777777" w:rsidR="006106E9" w:rsidRPr="00B06CDC" w:rsidRDefault="006106E9" w:rsidP="007E07A7">
            <w:pPr>
              <w:jc w:val="left"/>
              <w:rPr>
                <w:sz w:val="21"/>
                <w:szCs w:val="21"/>
              </w:rPr>
            </w:pPr>
            <w:r w:rsidRPr="00B06CDC">
              <w:rPr>
                <w:sz w:val="21"/>
                <w:szCs w:val="21"/>
              </w:rPr>
              <w:t>16.为了便于操作，主界面可以实时显示录制信息，包括录制时长、视频分辨率、帧率及主机IP等信息，并能够实时显示硬盘容量。</w:t>
            </w:r>
          </w:p>
          <w:p w14:paraId="75416302" w14:textId="77777777" w:rsidR="006106E9" w:rsidRPr="00B06CDC" w:rsidRDefault="006106E9" w:rsidP="007E07A7">
            <w:pPr>
              <w:jc w:val="left"/>
              <w:rPr>
                <w:sz w:val="21"/>
                <w:szCs w:val="21"/>
              </w:rPr>
            </w:pPr>
            <w:r w:rsidRPr="00B06CDC">
              <w:rPr>
                <w:sz w:val="21"/>
                <w:szCs w:val="21"/>
              </w:rPr>
              <w:t>17.每路摄像机支持8个预置位设置，支持在画面调整完成之后手动点击鼠标拖动画面到预置位数字按钮处实现预置位保存。</w:t>
            </w:r>
          </w:p>
          <w:p w14:paraId="68802F9F" w14:textId="77777777" w:rsidR="006106E9" w:rsidRPr="00B06CDC" w:rsidRDefault="006106E9" w:rsidP="007E07A7">
            <w:pPr>
              <w:jc w:val="left"/>
              <w:rPr>
                <w:sz w:val="21"/>
                <w:szCs w:val="21"/>
              </w:rPr>
            </w:pPr>
            <w:r w:rsidRPr="00B06CDC">
              <w:rPr>
                <w:sz w:val="21"/>
                <w:szCs w:val="21"/>
              </w:rPr>
              <w:t>18.系统支持本地导播系统界面可以提供虚拟软键盘，无需外接键盘即可进行中英文输入。</w:t>
            </w:r>
          </w:p>
          <w:p w14:paraId="18AFD62F" w14:textId="77777777" w:rsidR="006106E9" w:rsidRPr="00B06CDC" w:rsidRDefault="006106E9" w:rsidP="007E07A7">
            <w:pPr>
              <w:jc w:val="left"/>
              <w:rPr>
                <w:sz w:val="21"/>
                <w:szCs w:val="21"/>
              </w:rPr>
            </w:pPr>
            <w:r w:rsidRPr="00B06CDC">
              <w:rPr>
                <w:sz w:val="21"/>
                <w:szCs w:val="21"/>
              </w:rPr>
              <w:t>19.支持录制单个文件和限时自动分割录制功能。支持自定义限时自动分割时长。</w:t>
            </w:r>
          </w:p>
          <w:p w14:paraId="2CB8805F" w14:textId="77777777" w:rsidR="006106E9" w:rsidRPr="00B06CDC" w:rsidRDefault="006106E9" w:rsidP="007E07A7">
            <w:pPr>
              <w:jc w:val="left"/>
              <w:rPr>
                <w:sz w:val="21"/>
                <w:szCs w:val="21"/>
              </w:rPr>
            </w:pPr>
            <w:r w:rsidRPr="00B06CDC">
              <w:rPr>
                <w:sz w:val="21"/>
                <w:szCs w:val="21"/>
              </w:rPr>
              <w:t>20.支持在导播过程中添加字幕，支持8条预设字幕。本地导播界面下支持通过鼠标拖拽设置字幕显示位置。</w:t>
            </w:r>
          </w:p>
          <w:p w14:paraId="3D21984D" w14:textId="77777777" w:rsidR="006106E9" w:rsidRPr="00B06CDC" w:rsidRDefault="006106E9" w:rsidP="007E07A7">
            <w:pPr>
              <w:jc w:val="left"/>
              <w:rPr>
                <w:sz w:val="21"/>
                <w:szCs w:val="21"/>
              </w:rPr>
            </w:pPr>
            <w:r w:rsidRPr="00B06CDC">
              <w:rPr>
                <w:sz w:val="21"/>
                <w:szCs w:val="21"/>
              </w:rPr>
              <w:t>21.系统支持预设图片格式的片头片尾。</w:t>
            </w:r>
          </w:p>
          <w:p w14:paraId="4CDC8901" w14:textId="77777777" w:rsidR="006106E9" w:rsidRPr="00B06CDC" w:rsidRDefault="006106E9" w:rsidP="007E07A7">
            <w:pPr>
              <w:jc w:val="left"/>
              <w:rPr>
                <w:sz w:val="21"/>
                <w:szCs w:val="21"/>
              </w:rPr>
            </w:pPr>
            <w:r w:rsidRPr="00B06CDC">
              <w:rPr>
                <w:sz w:val="21"/>
                <w:szCs w:val="21"/>
              </w:rPr>
              <w:t>22.系统支持添加台标，自定义台标显示位置。本地导播界面下支持通过鼠标拖拽设置台标显示位置。</w:t>
            </w:r>
          </w:p>
          <w:p w14:paraId="4380CCB2" w14:textId="77777777" w:rsidR="006106E9" w:rsidRPr="00B06CDC" w:rsidRDefault="006106E9" w:rsidP="007E07A7">
            <w:pPr>
              <w:jc w:val="left"/>
              <w:rPr>
                <w:sz w:val="21"/>
                <w:szCs w:val="21"/>
              </w:rPr>
            </w:pPr>
            <w:r w:rsidRPr="00B06CDC">
              <w:rPr>
                <w:sz w:val="21"/>
                <w:szCs w:val="21"/>
              </w:rPr>
              <w:t>23.采用POC连接方式，实现摄像机与录播主机的POC对接方式，即视频、供电、控制信号传输采用同一根标准SDI线完成。</w:t>
            </w:r>
          </w:p>
          <w:p w14:paraId="3F39A0A1" w14:textId="77777777" w:rsidR="006106E9" w:rsidRPr="00B06CDC" w:rsidRDefault="006106E9" w:rsidP="007E07A7">
            <w:pPr>
              <w:jc w:val="left"/>
              <w:rPr>
                <w:sz w:val="21"/>
                <w:szCs w:val="21"/>
              </w:rPr>
            </w:pPr>
            <w:r w:rsidRPr="00B06CDC">
              <w:rPr>
                <w:sz w:val="21"/>
                <w:szCs w:val="21"/>
              </w:rPr>
              <w:t>24.支持远程FTP上传和下载录像。</w:t>
            </w:r>
          </w:p>
          <w:p w14:paraId="20D423C5" w14:textId="77777777" w:rsidR="006106E9" w:rsidRPr="00B06CDC" w:rsidRDefault="006106E9" w:rsidP="007E07A7">
            <w:pPr>
              <w:jc w:val="left"/>
              <w:rPr>
                <w:sz w:val="21"/>
                <w:szCs w:val="21"/>
              </w:rPr>
            </w:pPr>
            <w:r w:rsidRPr="00B06CDC">
              <w:rPr>
                <w:sz w:val="21"/>
                <w:szCs w:val="21"/>
              </w:rPr>
              <w:t>25.在无外接音频采集设备的情况下，支持通过U盘直接给视频录制添加背景音乐。</w:t>
            </w:r>
          </w:p>
          <w:p w14:paraId="056D09E5" w14:textId="77777777" w:rsidR="006106E9" w:rsidRPr="00B06CDC" w:rsidRDefault="006106E9" w:rsidP="007E07A7">
            <w:pPr>
              <w:jc w:val="left"/>
              <w:rPr>
                <w:sz w:val="21"/>
                <w:szCs w:val="21"/>
              </w:rPr>
            </w:pPr>
            <w:r w:rsidRPr="00B06CDC">
              <w:rPr>
                <w:sz w:val="21"/>
                <w:szCs w:val="21"/>
              </w:rPr>
              <w:lastRenderedPageBreak/>
              <w:t>26.课程录制过程中，支持对设备异常断电、宕机造成的视频文件损坏进行自动修复。</w:t>
            </w:r>
          </w:p>
          <w:p w14:paraId="43215B0D" w14:textId="77777777" w:rsidR="006106E9" w:rsidRPr="00B06CDC" w:rsidRDefault="006106E9" w:rsidP="007E07A7">
            <w:pPr>
              <w:widowControl/>
              <w:jc w:val="left"/>
              <w:rPr>
                <w:sz w:val="21"/>
                <w:szCs w:val="21"/>
              </w:rPr>
            </w:pPr>
            <w:r w:rsidRPr="00B06CDC">
              <w:rPr>
                <w:sz w:val="21"/>
                <w:szCs w:val="21"/>
              </w:rPr>
              <w:t>27.支持2路直播流同时推送功能。</w:t>
            </w:r>
          </w:p>
        </w:tc>
      </w:tr>
      <w:tr w:rsidR="006A799E" w:rsidRPr="00B06CDC" w14:paraId="01F7CFD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BBF99C5" w14:textId="77777777" w:rsidR="006106E9" w:rsidRPr="00B06CDC" w:rsidRDefault="006106E9" w:rsidP="007E07A7">
            <w:pPr>
              <w:widowControl/>
              <w:jc w:val="center"/>
              <w:rPr>
                <w:sz w:val="21"/>
                <w:szCs w:val="21"/>
              </w:rPr>
            </w:pPr>
            <w:r w:rsidRPr="00B06CDC">
              <w:rPr>
                <w:rFonts w:hint="eastAsia"/>
                <w:sz w:val="21"/>
                <w:szCs w:val="21"/>
              </w:rPr>
              <w:lastRenderedPageBreak/>
              <w:t>4</w:t>
            </w:r>
          </w:p>
        </w:tc>
        <w:tc>
          <w:tcPr>
            <w:tcW w:w="738" w:type="pct"/>
            <w:tcBorders>
              <w:top w:val="single" w:sz="4" w:space="0" w:color="auto"/>
              <w:left w:val="nil"/>
              <w:bottom w:val="single" w:sz="4" w:space="0" w:color="auto"/>
              <w:right w:val="single" w:sz="4" w:space="0" w:color="auto"/>
            </w:tcBorders>
            <w:shd w:val="clear" w:color="auto" w:fill="auto"/>
            <w:vAlign w:val="center"/>
          </w:tcPr>
          <w:p w14:paraId="607AF30E" w14:textId="77777777" w:rsidR="006106E9" w:rsidRPr="00B06CDC" w:rsidRDefault="006106E9" w:rsidP="007E07A7">
            <w:pPr>
              <w:jc w:val="center"/>
              <w:rPr>
                <w:sz w:val="21"/>
                <w:szCs w:val="21"/>
              </w:rPr>
            </w:pPr>
            <w:r w:rsidRPr="00B06CDC">
              <w:rPr>
                <w:rFonts w:hint="eastAsia"/>
                <w:sz w:val="21"/>
                <w:szCs w:val="21"/>
              </w:rPr>
              <w:t>高清云台摄像机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67CB4DC7" w14:textId="77777777" w:rsidR="006106E9" w:rsidRPr="00B06CDC" w:rsidRDefault="006106E9" w:rsidP="007E07A7">
            <w:pPr>
              <w:widowControl/>
              <w:jc w:val="center"/>
              <w:rPr>
                <w:sz w:val="21"/>
                <w:szCs w:val="21"/>
              </w:rPr>
            </w:pPr>
            <w:r w:rsidRPr="00B06CDC">
              <w:rPr>
                <w:rFonts w:hint="eastAsia"/>
                <w:sz w:val="21"/>
                <w:szCs w:val="21"/>
              </w:rPr>
              <w:t>4</w:t>
            </w:r>
          </w:p>
        </w:tc>
        <w:tc>
          <w:tcPr>
            <w:tcW w:w="356" w:type="pct"/>
            <w:tcBorders>
              <w:top w:val="single" w:sz="4" w:space="0" w:color="auto"/>
              <w:left w:val="nil"/>
              <w:bottom w:val="single" w:sz="4" w:space="0" w:color="auto"/>
              <w:right w:val="single" w:sz="4" w:space="0" w:color="auto"/>
            </w:tcBorders>
            <w:shd w:val="clear" w:color="auto" w:fill="auto"/>
            <w:vAlign w:val="center"/>
          </w:tcPr>
          <w:p w14:paraId="7D73C87F"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5DDF9DFB" w14:textId="77777777" w:rsidR="006106E9" w:rsidRPr="00B06CDC" w:rsidRDefault="006106E9" w:rsidP="007E07A7">
            <w:pPr>
              <w:jc w:val="left"/>
              <w:rPr>
                <w:sz w:val="21"/>
                <w:szCs w:val="21"/>
              </w:rPr>
            </w:pPr>
            <w:r w:rsidRPr="00B06CDC">
              <w:rPr>
                <w:sz w:val="21"/>
                <w:szCs w:val="21"/>
              </w:rPr>
              <w:t>1.图像传感器：1/2.8英寸 逐行扫描CMOS, 214万像素。</w:t>
            </w:r>
          </w:p>
          <w:p w14:paraId="66BC8B1C" w14:textId="77777777" w:rsidR="006106E9" w:rsidRPr="00B06CDC" w:rsidRDefault="006106E9" w:rsidP="007E07A7">
            <w:pPr>
              <w:jc w:val="left"/>
              <w:rPr>
                <w:sz w:val="21"/>
                <w:szCs w:val="21"/>
              </w:rPr>
            </w:pPr>
            <w:r w:rsidRPr="00B06CDC">
              <w:rPr>
                <w:sz w:val="21"/>
                <w:szCs w:val="21"/>
              </w:rPr>
              <w:t>2.焦距： f=4.7~94.0mm；光圈： F1.6 – F3.5；光学变焦： 20倍；数字变焦： 12倍。</w:t>
            </w:r>
          </w:p>
          <w:p w14:paraId="6A31A4B6" w14:textId="77777777" w:rsidR="006106E9" w:rsidRPr="00B06CDC" w:rsidRDefault="006106E9" w:rsidP="007E07A7">
            <w:pPr>
              <w:jc w:val="left"/>
              <w:rPr>
                <w:sz w:val="21"/>
                <w:szCs w:val="21"/>
              </w:rPr>
            </w:pPr>
            <w:r w:rsidRPr="00B06CDC">
              <w:rPr>
                <w:sz w:val="21"/>
                <w:szCs w:val="21"/>
              </w:rPr>
              <w:t>3.视场角： 59.5° - 2.9°。水平范围： -170°~+170°；垂直范围： -30°~+90°；水平转动速度： 0.1°~120°/ 秒；垂直转动速度： 0.1°~80°/秒。</w:t>
            </w:r>
          </w:p>
          <w:p w14:paraId="0D88B768" w14:textId="77777777" w:rsidR="006106E9" w:rsidRPr="00B06CDC" w:rsidRDefault="006106E9" w:rsidP="007E07A7">
            <w:pPr>
              <w:jc w:val="left"/>
              <w:rPr>
                <w:sz w:val="21"/>
                <w:szCs w:val="21"/>
              </w:rPr>
            </w:pPr>
            <w:r w:rsidRPr="00B06CDC">
              <w:rPr>
                <w:sz w:val="21"/>
                <w:szCs w:val="21"/>
              </w:rPr>
              <w:t>4.聚焦系统：支持自动、手动、一键触发、PTZ触发。</w:t>
            </w:r>
          </w:p>
          <w:p w14:paraId="50F0C9BA" w14:textId="77777777" w:rsidR="006106E9" w:rsidRPr="00B06CDC" w:rsidRDefault="006106E9" w:rsidP="007E07A7">
            <w:pPr>
              <w:jc w:val="left"/>
              <w:rPr>
                <w:sz w:val="21"/>
                <w:szCs w:val="21"/>
              </w:rPr>
            </w:pPr>
            <w:r w:rsidRPr="00B06CDC">
              <w:rPr>
                <w:sz w:val="21"/>
                <w:szCs w:val="21"/>
              </w:rPr>
              <w:t>5.快门速度： 1/1-1/10,000秒。</w:t>
            </w:r>
          </w:p>
          <w:p w14:paraId="4077C035" w14:textId="77777777" w:rsidR="006106E9" w:rsidRPr="00B06CDC" w:rsidRDefault="006106E9" w:rsidP="007E07A7">
            <w:pPr>
              <w:jc w:val="left"/>
              <w:rPr>
                <w:sz w:val="21"/>
                <w:szCs w:val="21"/>
              </w:rPr>
            </w:pPr>
            <w:r w:rsidRPr="00B06CDC">
              <w:rPr>
                <w:sz w:val="21"/>
                <w:szCs w:val="21"/>
              </w:rPr>
              <w:t>6.增益：支持自动/手动。</w:t>
            </w:r>
          </w:p>
          <w:p w14:paraId="4D1590B6" w14:textId="77777777" w:rsidR="006106E9" w:rsidRPr="00B06CDC" w:rsidRDefault="006106E9" w:rsidP="007E07A7">
            <w:pPr>
              <w:jc w:val="left"/>
              <w:rPr>
                <w:sz w:val="21"/>
                <w:szCs w:val="21"/>
              </w:rPr>
            </w:pPr>
            <w:r w:rsidRPr="00B06CDC">
              <w:rPr>
                <w:sz w:val="21"/>
                <w:szCs w:val="21"/>
              </w:rPr>
              <w:t>7.白平衡：支持自动、室内、室外、一键触发、手动、自动跟踪、钠灯、日光灯模式。</w:t>
            </w:r>
          </w:p>
          <w:p w14:paraId="4F5D7FB1" w14:textId="77777777" w:rsidR="006106E9" w:rsidRPr="00B06CDC" w:rsidRDefault="006106E9" w:rsidP="007E07A7">
            <w:pPr>
              <w:jc w:val="left"/>
              <w:rPr>
                <w:sz w:val="21"/>
                <w:szCs w:val="21"/>
              </w:rPr>
            </w:pPr>
            <w:r w:rsidRPr="00B06CDC">
              <w:rPr>
                <w:sz w:val="21"/>
                <w:szCs w:val="21"/>
              </w:rPr>
              <w:t>8.曝光控制：支持自动、手动、快门优先、光圈优先、智能。</w:t>
            </w:r>
          </w:p>
          <w:p w14:paraId="50F88084" w14:textId="77777777" w:rsidR="006106E9" w:rsidRPr="00B06CDC" w:rsidRDefault="006106E9" w:rsidP="007E07A7">
            <w:pPr>
              <w:jc w:val="left"/>
              <w:rPr>
                <w:sz w:val="21"/>
                <w:szCs w:val="21"/>
              </w:rPr>
            </w:pPr>
            <w:r w:rsidRPr="00B06CDC">
              <w:rPr>
                <w:sz w:val="21"/>
                <w:szCs w:val="21"/>
              </w:rPr>
              <w:t>9.信噪比：50dB。</w:t>
            </w:r>
          </w:p>
          <w:p w14:paraId="68673246" w14:textId="77777777" w:rsidR="006106E9" w:rsidRPr="00B06CDC" w:rsidRDefault="006106E9" w:rsidP="007E07A7">
            <w:pPr>
              <w:jc w:val="left"/>
              <w:rPr>
                <w:sz w:val="21"/>
                <w:szCs w:val="21"/>
              </w:rPr>
            </w:pPr>
            <w:r w:rsidRPr="00B06CDC">
              <w:rPr>
                <w:sz w:val="21"/>
                <w:szCs w:val="21"/>
              </w:rPr>
              <w:t>10.数字降噪：支持2D/3D。</w:t>
            </w:r>
          </w:p>
          <w:p w14:paraId="5A009DF7" w14:textId="77777777" w:rsidR="006106E9" w:rsidRPr="00B06CDC" w:rsidRDefault="006106E9" w:rsidP="007E07A7">
            <w:pPr>
              <w:jc w:val="left"/>
              <w:rPr>
                <w:sz w:val="21"/>
                <w:szCs w:val="21"/>
              </w:rPr>
            </w:pPr>
            <w:r w:rsidRPr="00B06CDC">
              <w:rPr>
                <w:sz w:val="21"/>
                <w:szCs w:val="21"/>
              </w:rPr>
              <w:t xml:space="preserve">11. 支持背光补偿、宽动态。 </w:t>
            </w:r>
          </w:p>
          <w:p w14:paraId="64B8F434" w14:textId="77777777" w:rsidR="006106E9" w:rsidRPr="00B06CDC" w:rsidRDefault="006106E9" w:rsidP="007E07A7">
            <w:pPr>
              <w:jc w:val="left"/>
              <w:rPr>
                <w:sz w:val="21"/>
                <w:szCs w:val="21"/>
              </w:rPr>
            </w:pPr>
            <w:r w:rsidRPr="00B06CDC">
              <w:rPr>
                <w:sz w:val="21"/>
                <w:szCs w:val="21"/>
              </w:rPr>
              <w:t>12.预置点数目：256个。</w:t>
            </w:r>
          </w:p>
          <w:p w14:paraId="267D692D" w14:textId="77777777" w:rsidR="006106E9" w:rsidRPr="00B06CDC" w:rsidRDefault="006106E9" w:rsidP="007E07A7">
            <w:pPr>
              <w:jc w:val="left"/>
              <w:rPr>
                <w:sz w:val="21"/>
                <w:szCs w:val="21"/>
              </w:rPr>
            </w:pPr>
            <w:r w:rsidRPr="00B06CDC">
              <w:rPr>
                <w:sz w:val="21"/>
                <w:szCs w:val="21"/>
              </w:rPr>
              <w:t>13.SDI输出：视频格式1080P60、1080I60、1080P30、720P60、1080P50、1080I50、1080P25、720P50。</w:t>
            </w:r>
          </w:p>
          <w:p w14:paraId="3438A79C" w14:textId="77777777" w:rsidR="006106E9" w:rsidRPr="00B06CDC" w:rsidRDefault="006106E9" w:rsidP="007E07A7">
            <w:pPr>
              <w:jc w:val="left"/>
              <w:rPr>
                <w:sz w:val="21"/>
                <w:szCs w:val="21"/>
              </w:rPr>
            </w:pPr>
            <w:r w:rsidRPr="00B06CDC">
              <w:rPr>
                <w:sz w:val="21"/>
                <w:szCs w:val="21"/>
              </w:rPr>
              <w:t>14.网络：分辨率最高支持1920×1080@60fps；视频压缩支持H.265、H.264；音频压缩支持AAC；网络协议支持HTTP、TCP、UDP、RTSP、RTMP、ONVIF。</w:t>
            </w:r>
          </w:p>
          <w:p w14:paraId="7C82D15A" w14:textId="77777777" w:rsidR="006106E9" w:rsidRPr="00B06CDC" w:rsidRDefault="006106E9" w:rsidP="007E07A7">
            <w:pPr>
              <w:jc w:val="left"/>
              <w:rPr>
                <w:sz w:val="21"/>
                <w:szCs w:val="21"/>
              </w:rPr>
            </w:pPr>
            <w:r w:rsidRPr="00B06CDC">
              <w:rPr>
                <w:sz w:val="21"/>
                <w:szCs w:val="21"/>
              </w:rPr>
              <w:t>15. 支持双码流。</w:t>
            </w:r>
          </w:p>
          <w:p w14:paraId="41A6670D" w14:textId="77777777" w:rsidR="006106E9" w:rsidRPr="00B06CDC" w:rsidRDefault="006106E9" w:rsidP="007E07A7">
            <w:pPr>
              <w:jc w:val="left"/>
              <w:rPr>
                <w:sz w:val="21"/>
                <w:szCs w:val="21"/>
              </w:rPr>
            </w:pPr>
            <w:r w:rsidRPr="00B06CDC">
              <w:rPr>
                <w:sz w:val="21"/>
                <w:szCs w:val="21"/>
              </w:rPr>
              <w:t>16.接口：视频输出1路3G-SDI接口，1路HDMI接口；音频接口1路 LINE IN，1路LINE OUT；网络接口：1路10M/100M自适应以太网接口； 1路USB接口。</w:t>
            </w:r>
          </w:p>
          <w:p w14:paraId="27CC3338" w14:textId="77777777" w:rsidR="006106E9" w:rsidRPr="00B06CDC" w:rsidRDefault="006106E9" w:rsidP="007E07A7">
            <w:pPr>
              <w:jc w:val="left"/>
              <w:rPr>
                <w:sz w:val="21"/>
                <w:szCs w:val="21"/>
              </w:rPr>
            </w:pPr>
            <w:r w:rsidRPr="00B06CDC">
              <w:rPr>
                <w:sz w:val="21"/>
                <w:szCs w:val="21"/>
              </w:rPr>
              <w:t>17．支持支持TF卡本地存储，最大64G。</w:t>
            </w:r>
          </w:p>
          <w:p w14:paraId="5FD5A87C" w14:textId="77777777" w:rsidR="006106E9" w:rsidRPr="00B06CDC" w:rsidRDefault="006106E9" w:rsidP="007E07A7">
            <w:pPr>
              <w:jc w:val="left"/>
              <w:rPr>
                <w:sz w:val="21"/>
                <w:szCs w:val="21"/>
              </w:rPr>
            </w:pPr>
            <w:r w:rsidRPr="00B06CDC">
              <w:rPr>
                <w:sz w:val="21"/>
                <w:szCs w:val="21"/>
              </w:rPr>
              <w:t>18.控制接口：1路RS-232 IN，1路RS-232 OUT，1路RS-485。</w:t>
            </w:r>
          </w:p>
          <w:p w14:paraId="22AD7F48" w14:textId="77777777" w:rsidR="006106E9" w:rsidRPr="00B06CDC" w:rsidRDefault="006106E9" w:rsidP="007E07A7">
            <w:pPr>
              <w:jc w:val="left"/>
              <w:rPr>
                <w:sz w:val="21"/>
                <w:szCs w:val="21"/>
              </w:rPr>
            </w:pPr>
            <w:r w:rsidRPr="00B06CDC">
              <w:rPr>
                <w:sz w:val="21"/>
                <w:szCs w:val="21"/>
              </w:rPr>
              <w:t>19.电源：DC12V。</w:t>
            </w:r>
          </w:p>
          <w:p w14:paraId="74F8A5A6" w14:textId="77777777" w:rsidR="006106E9" w:rsidRPr="00B06CDC" w:rsidRDefault="006106E9" w:rsidP="007E07A7">
            <w:pPr>
              <w:widowControl/>
              <w:jc w:val="left"/>
              <w:rPr>
                <w:sz w:val="21"/>
                <w:szCs w:val="21"/>
              </w:rPr>
            </w:pPr>
            <w:r w:rsidRPr="00B06CDC">
              <w:rPr>
                <w:sz w:val="21"/>
                <w:szCs w:val="21"/>
              </w:rPr>
              <w:t>20.功耗：20W。</w:t>
            </w:r>
          </w:p>
        </w:tc>
      </w:tr>
      <w:tr w:rsidR="006A799E" w:rsidRPr="00B06CDC" w14:paraId="5C36C168"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AEDFCD2" w14:textId="77777777" w:rsidR="006106E9" w:rsidRPr="00B06CDC" w:rsidRDefault="006106E9" w:rsidP="007E07A7">
            <w:pPr>
              <w:widowControl/>
              <w:jc w:val="center"/>
              <w:rPr>
                <w:sz w:val="21"/>
                <w:szCs w:val="21"/>
              </w:rPr>
            </w:pPr>
            <w:r w:rsidRPr="00B06CDC">
              <w:rPr>
                <w:rFonts w:hint="eastAsia"/>
                <w:sz w:val="21"/>
                <w:szCs w:val="21"/>
              </w:rPr>
              <w:t>5</w:t>
            </w:r>
          </w:p>
        </w:tc>
        <w:tc>
          <w:tcPr>
            <w:tcW w:w="738" w:type="pct"/>
            <w:tcBorders>
              <w:top w:val="single" w:sz="4" w:space="0" w:color="auto"/>
              <w:left w:val="nil"/>
              <w:bottom w:val="single" w:sz="4" w:space="0" w:color="auto"/>
              <w:right w:val="single" w:sz="4" w:space="0" w:color="auto"/>
            </w:tcBorders>
            <w:shd w:val="clear" w:color="auto" w:fill="auto"/>
            <w:vAlign w:val="center"/>
          </w:tcPr>
          <w:p w14:paraId="3708CC39" w14:textId="77777777" w:rsidR="006106E9" w:rsidRPr="00B06CDC" w:rsidRDefault="006106E9" w:rsidP="007E07A7">
            <w:pPr>
              <w:jc w:val="center"/>
              <w:rPr>
                <w:sz w:val="21"/>
                <w:szCs w:val="21"/>
              </w:rPr>
            </w:pPr>
            <w:r w:rsidRPr="00B06CDC">
              <w:rPr>
                <w:rFonts w:hint="eastAsia"/>
                <w:sz w:val="21"/>
                <w:szCs w:val="21"/>
              </w:rPr>
              <w:t>一拖八会议话筒</w:t>
            </w:r>
          </w:p>
        </w:tc>
        <w:tc>
          <w:tcPr>
            <w:tcW w:w="353" w:type="pct"/>
            <w:tcBorders>
              <w:top w:val="single" w:sz="4" w:space="0" w:color="auto"/>
              <w:left w:val="nil"/>
              <w:bottom w:val="single" w:sz="4" w:space="0" w:color="auto"/>
              <w:right w:val="single" w:sz="4" w:space="0" w:color="auto"/>
            </w:tcBorders>
            <w:shd w:val="clear" w:color="auto" w:fill="auto"/>
            <w:vAlign w:val="center"/>
          </w:tcPr>
          <w:p w14:paraId="678F7F92" w14:textId="77777777" w:rsidR="006106E9" w:rsidRPr="00B06CDC" w:rsidRDefault="006106E9" w:rsidP="007E07A7">
            <w:pPr>
              <w:widowControl/>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071DEE37" w14:textId="77777777" w:rsidR="006106E9" w:rsidRPr="00B06CDC" w:rsidRDefault="006106E9" w:rsidP="007E07A7">
            <w:pPr>
              <w:widowControl/>
              <w:jc w:val="center"/>
              <w:rPr>
                <w:sz w:val="21"/>
                <w:szCs w:val="21"/>
              </w:rPr>
            </w:pPr>
            <w:r w:rsidRPr="00B06CDC">
              <w:rPr>
                <w:sz w:val="21"/>
                <w:szCs w:val="21"/>
              </w:rPr>
              <w:t>套</w:t>
            </w:r>
          </w:p>
        </w:tc>
        <w:tc>
          <w:tcPr>
            <w:tcW w:w="3200" w:type="pct"/>
            <w:tcBorders>
              <w:top w:val="single" w:sz="4" w:space="0" w:color="auto"/>
              <w:left w:val="nil"/>
              <w:bottom w:val="single" w:sz="4" w:space="0" w:color="auto"/>
              <w:right w:val="single" w:sz="4" w:space="0" w:color="auto"/>
            </w:tcBorders>
            <w:vAlign w:val="center"/>
          </w:tcPr>
          <w:p w14:paraId="22487638"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w:t>
            </w:r>
            <w:r w:rsidRPr="00B06CDC">
              <w:rPr>
                <w:rFonts w:hint="eastAsia"/>
                <w:sz w:val="21"/>
                <w:szCs w:val="21"/>
              </w:rPr>
              <w:t>采用真分集稳定的</w:t>
            </w:r>
            <w:r w:rsidRPr="00B06CDC">
              <w:rPr>
                <w:sz w:val="21"/>
                <w:szCs w:val="21"/>
              </w:rPr>
              <w:t>PLL数位锁相环合成技术和智能数字线路，整机性能稳定性</w:t>
            </w:r>
            <w:r w:rsidRPr="00B06CDC">
              <w:rPr>
                <w:rFonts w:hint="eastAsia"/>
                <w:sz w:val="21"/>
                <w:szCs w:val="21"/>
              </w:rPr>
              <w:t>高</w:t>
            </w:r>
            <w:r w:rsidRPr="00B06CDC">
              <w:rPr>
                <w:sz w:val="21"/>
                <w:szCs w:val="21"/>
              </w:rPr>
              <w:t>；</w:t>
            </w:r>
          </w:p>
          <w:p w14:paraId="50EC0BB3"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w:t>
            </w:r>
            <w:r w:rsidRPr="00B06CDC">
              <w:rPr>
                <w:rFonts w:hint="eastAsia"/>
                <w:sz w:val="21"/>
                <w:szCs w:val="21"/>
              </w:rPr>
              <w:t>八通道接收信号</w:t>
            </w:r>
            <w:r w:rsidRPr="00B06CDC">
              <w:rPr>
                <w:sz w:val="21"/>
                <w:szCs w:val="21"/>
              </w:rPr>
              <w:t>,每通道有50个信道可选，每个信道以250KHz步进；每通道用49.75MHz；</w:t>
            </w:r>
          </w:p>
          <w:p w14:paraId="0A89A534" w14:textId="77777777" w:rsidR="006106E9" w:rsidRPr="00B06CDC" w:rsidRDefault="006106E9" w:rsidP="007E07A7">
            <w:pPr>
              <w:jc w:val="left"/>
              <w:rPr>
                <w:sz w:val="21"/>
                <w:szCs w:val="21"/>
              </w:rPr>
            </w:pPr>
            <w:r w:rsidRPr="00B06CDC">
              <w:rPr>
                <w:rFonts w:hint="eastAsia"/>
                <w:sz w:val="21"/>
                <w:szCs w:val="21"/>
              </w:rPr>
              <w:t>3．各通道配备独有的</w:t>
            </w:r>
            <w:r w:rsidRPr="00B06CDC">
              <w:rPr>
                <w:sz w:val="21"/>
                <w:szCs w:val="21"/>
              </w:rPr>
              <w:t>ID号，增强抗干扰功能，支持3台同时使用；</w:t>
            </w:r>
          </w:p>
          <w:p w14:paraId="5D9360D4" w14:textId="77777777" w:rsidR="006106E9" w:rsidRPr="00B06CDC" w:rsidRDefault="006106E9" w:rsidP="007E07A7">
            <w:pPr>
              <w:jc w:val="left"/>
              <w:rPr>
                <w:sz w:val="21"/>
                <w:szCs w:val="21"/>
              </w:rPr>
            </w:pPr>
            <w:r w:rsidRPr="00B06CDC">
              <w:rPr>
                <w:rFonts w:hint="eastAsia"/>
                <w:sz w:val="21"/>
                <w:szCs w:val="21"/>
              </w:rPr>
              <w:t>4</w:t>
            </w:r>
            <w:r w:rsidRPr="00B06CDC">
              <w:rPr>
                <w:sz w:val="21"/>
                <w:szCs w:val="21"/>
              </w:rPr>
              <w:t>.</w:t>
            </w:r>
            <w:r w:rsidRPr="00B06CDC">
              <w:rPr>
                <w:rFonts w:hint="eastAsia"/>
                <w:sz w:val="21"/>
                <w:szCs w:val="21"/>
              </w:rPr>
              <w:t>高保真单指向性电容咪芯，声音还原好；拾音距离可达到</w:t>
            </w:r>
            <w:r w:rsidRPr="00B06CDC">
              <w:rPr>
                <w:sz w:val="21"/>
                <w:szCs w:val="21"/>
              </w:rPr>
              <w:t>30-50CM；</w:t>
            </w:r>
          </w:p>
          <w:p w14:paraId="79F693E8" w14:textId="77777777" w:rsidR="006106E9" w:rsidRPr="00B06CDC" w:rsidRDefault="006106E9" w:rsidP="007E07A7">
            <w:pPr>
              <w:jc w:val="left"/>
              <w:rPr>
                <w:sz w:val="21"/>
                <w:szCs w:val="21"/>
              </w:rPr>
            </w:pPr>
            <w:r w:rsidRPr="00B06CDC">
              <w:rPr>
                <w:rFonts w:hint="eastAsia"/>
                <w:sz w:val="21"/>
                <w:szCs w:val="21"/>
              </w:rPr>
              <w:t>5</w:t>
            </w:r>
            <w:r w:rsidRPr="00B06CDC">
              <w:rPr>
                <w:sz w:val="21"/>
                <w:szCs w:val="21"/>
              </w:rPr>
              <w:t>.</w:t>
            </w:r>
            <w:r w:rsidRPr="00B06CDC">
              <w:rPr>
                <w:rFonts w:hint="eastAsia"/>
                <w:sz w:val="21"/>
                <w:szCs w:val="21"/>
              </w:rPr>
              <w:t>接收机背面设置</w:t>
            </w:r>
            <w:r w:rsidRPr="00B06CDC">
              <w:rPr>
                <w:sz w:val="21"/>
                <w:szCs w:val="21"/>
              </w:rPr>
              <w:t>2条橡胶接收天线，增强接收的信号，外观大方得体；</w:t>
            </w:r>
          </w:p>
          <w:p w14:paraId="039524E5" w14:textId="77777777" w:rsidR="006106E9" w:rsidRPr="00B06CDC" w:rsidRDefault="006106E9" w:rsidP="007E07A7">
            <w:pPr>
              <w:jc w:val="left"/>
              <w:rPr>
                <w:sz w:val="21"/>
                <w:szCs w:val="21"/>
              </w:rPr>
            </w:pPr>
            <w:r w:rsidRPr="00B06CDC">
              <w:rPr>
                <w:rFonts w:hint="eastAsia"/>
                <w:sz w:val="21"/>
                <w:szCs w:val="21"/>
              </w:rPr>
              <w:t>6</w:t>
            </w:r>
            <w:r w:rsidRPr="00B06CDC">
              <w:rPr>
                <w:sz w:val="21"/>
                <w:szCs w:val="21"/>
              </w:rPr>
              <w:t>.</w:t>
            </w:r>
            <w:r w:rsidRPr="00B06CDC">
              <w:rPr>
                <w:rFonts w:hint="eastAsia"/>
                <w:sz w:val="21"/>
                <w:szCs w:val="21"/>
              </w:rPr>
              <w:t>背面设有</w:t>
            </w:r>
            <w:r w:rsidRPr="00B06CDC">
              <w:rPr>
                <w:sz w:val="21"/>
                <w:szCs w:val="21"/>
              </w:rPr>
              <w:t>8个平衡输出和2个混合非平衡输出，适合连接各种外置设备；</w:t>
            </w:r>
          </w:p>
          <w:p w14:paraId="0BB5112E" w14:textId="77777777" w:rsidR="006106E9" w:rsidRPr="00B06CDC" w:rsidRDefault="006106E9" w:rsidP="007E07A7">
            <w:pPr>
              <w:jc w:val="left"/>
              <w:rPr>
                <w:sz w:val="21"/>
                <w:szCs w:val="21"/>
              </w:rPr>
            </w:pPr>
            <w:r w:rsidRPr="00B06CDC">
              <w:rPr>
                <w:sz w:val="21"/>
                <w:szCs w:val="21"/>
              </w:rPr>
              <w:lastRenderedPageBreak/>
              <w:t>7.400个信道中互通互用，</w:t>
            </w:r>
            <w:r w:rsidRPr="00B06CDC">
              <w:rPr>
                <w:rFonts w:hint="eastAsia"/>
                <w:sz w:val="21"/>
                <w:szCs w:val="21"/>
              </w:rPr>
              <w:t>无噪声轻触开关，轻按</w:t>
            </w:r>
            <w:r w:rsidRPr="00B06CDC">
              <w:rPr>
                <w:sz w:val="21"/>
                <w:szCs w:val="21"/>
              </w:rPr>
              <w:t>0.5S开启进入工作状态；</w:t>
            </w:r>
          </w:p>
          <w:p w14:paraId="3C60B6BA" w14:textId="77777777" w:rsidR="006106E9" w:rsidRPr="00B06CDC" w:rsidRDefault="006106E9" w:rsidP="007E07A7">
            <w:pPr>
              <w:jc w:val="left"/>
              <w:rPr>
                <w:sz w:val="21"/>
                <w:szCs w:val="21"/>
              </w:rPr>
            </w:pPr>
            <w:r w:rsidRPr="00B06CDC">
              <w:rPr>
                <w:sz w:val="21"/>
                <w:szCs w:val="21"/>
              </w:rPr>
              <w:t>8.</w:t>
            </w:r>
            <w:r w:rsidRPr="00B06CDC">
              <w:rPr>
                <w:rFonts w:hint="eastAsia"/>
                <w:sz w:val="21"/>
                <w:szCs w:val="21"/>
              </w:rPr>
              <w:t>灵活的鹅颈式咪杆设计，可</w:t>
            </w:r>
            <w:r w:rsidRPr="00B06CDC">
              <w:rPr>
                <w:sz w:val="21"/>
                <w:szCs w:val="21"/>
              </w:rPr>
              <w:t>360°全方位调节，咪杆灯环指示发言状态；</w:t>
            </w:r>
          </w:p>
          <w:p w14:paraId="654ECD11" w14:textId="77777777" w:rsidR="006106E9" w:rsidRPr="00B06CDC" w:rsidRDefault="006106E9" w:rsidP="007E07A7">
            <w:pPr>
              <w:jc w:val="left"/>
              <w:rPr>
                <w:sz w:val="21"/>
                <w:szCs w:val="21"/>
              </w:rPr>
            </w:pPr>
            <w:r w:rsidRPr="00B06CDC">
              <w:rPr>
                <w:rFonts w:hint="eastAsia"/>
                <w:sz w:val="21"/>
                <w:szCs w:val="21"/>
              </w:rPr>
              <w:t>9</w:t>
            </w:r>
            <w:r w:rsidRPr="00B06CDC">
              <w:rPr>
                <w:sz w:val="21"/>
                <w:szCs w:val="21"/>
              </w:rPr>
              <w:t>.</w:t>
            </w:r>
            <w:r w:rsidRPr="00B06CDC">
              <w:rPr>
                <w:rFonts w:hint="eastAsia"/>
                <w:sz w:val="21"/>
                <w:szCs w:val="21"/>
              </w:rPr>
              <w:t>话筒耗电量为</w:t>
            </w:r>
            <w:r w:rsidRPr="00B06CDC">
              <w:rPr>
                <w:sz w:val="21"/>
                <w:szCs w:val="21"/>
              </w:rPr>
              <w:t>80mA，使用1.5V电池供电，可连续使用12小时；</w:t>
            </w:r>
          </w:p>
          <w:p w14:paraId="1B1DFAAA"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0.</w:t>
            </w:r>
            <w:r w:rsidRPr="00B06CDC">
              <w:rPr>
                <w:rFonts w:hint="eastAsia"/>
                <w:sz w:val="21"/>
                <w:szCs w:val="21"/>
              </w:rPr>
              <w:t>主机和发射器均具备</w:t>
            </w:r>
            <w:r w:rsidRPr="00B06CDC">
              <w:rPr>
                <w:sz w:val="21"/>
                <w:szCs w:val="21"/>
              </w:rPr>
              <w:t>LCD屏显示工作状态等内容；</w:t>
            </w:r>
          </w:p>
          <w:p w14:paraId="68261E67"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1.</w:t>
            </w:r>
            <w:r w:rsidRPr="00B06CDC">
              <w:rPr>
                <w:rFonts w:hint="eastAsia"/>
                <w:sz w:val="21"/>
                <w:szCs w:val="21"/>
              </w:rPr>
              <w:t>空旷环境使用距离</w:t>
            </w:r>
            <w:r w:rsidRPr="00B06CDC">
              <w:rPr>
                <w:sz w:val="21"/>
                <w:szCs w:val="21"/>
              </w:rPr>
              <w:t>80-100米，复杂环境为50-80米，适用于各种会议和演讲场合；</w:t>
            </w:r>
          </w:p>
          <w:p w14:paraId="19693CAC"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2.</w:t>
            </w:r>
            <w:r w:rsidRPr="00B06CDC">
              <w:rPr>
                <w:rFonts w:hint="eastAsia"/>
                <w:sz w:val="21"/>
                <w:szCs w:val="21"/>
              </w:rPr>
              <w:t>接收参数</w:t>
            </w:r>
          </w:p>
          <w:p w14:paraId="7549517F" w14:textId="77777777" w:rsidR="006106E9" w:rsidRPr="00B06CDC" w:rsidRDefault="006106E9" w:rsidP="007E07A7">
            <w:pPr>
              <w:jc w:val="left"/>
              <w:rPr>
                <w:sz w:val="21"/>
                <w:szCs w:val="21"/>
              </w:rPr>
            </w:pPr>
            <w:r w:rsidRPr="00B06CDC">
              <w:rPr>
                <w:rFonts w:hint="eastAsia"/>
                <w:sz w:val="21"/>
                <w:szCs w:val="21"/>
              </w:rPr>
              <w:t>1）振荡方式</w:t>
            </w:r>
            <w:r w:rsidRPr="00B06CDC">
              <w:rPr>
                <w:sz w:val="21"/>
                <w:szCs w:val="21"/>
              </w:rPr>
              <w:t>: 锁相环频率合成</w:t>
            </w:r>
          </w:p>
          <w:p w14:paraId="18C86C20" w14:textId="77777777" w:rsidR="006106E9" w:rsidRPr="00B06CDC" w:rsidRDefault="006106E9" w:rsidP="007E07A7">
            <w:pPr>
              <w:jc w:val="left"/>
              <w:rPr>
                <w:sz w:val="21"/>
                <w:szCs w:val="21"/>
              </w:rPr>
            </w:pPr>
            <w:r w:rsidRPr="00B06CDC">
              <w:rPr>
                <w:rFonts w:hint="eastAsia"/>
                <w:sz w:val="21"/>
                <w:szCs w:val="21"/>
              </w:rPr>
              <w:t>2）频率范围：</w:t>
            </w:r>
            <w:r w:rsidRPr="00B06CDC">
              <w:rPr>
                <w:sz w:val="21"/>
                <w:szCs w:val="21"/>
              </w:rPr>
              <w:t>UHF 500MHz-900MHz</w:t>
            </w:r>
          </w:p>
          <w:p w14:paraId="5BE8CC2F" w14:textId="77777777" w:rsidR="006106E9" w:rsidRPr="00B06CDC" w:rsidRDefault="006106E9" w:rsidP="007E07A7">
            <w:pPr>
              <w:jc w:val="left"/>
              <w:rPr>
                <w:sz w:val="21"/>
                <w:szCs w:val="21"/>
              </w:rPr>
            </w:pPr>
            <w:r w:rsidRPr="00B06CDC">
              <w:rPr>
                <w:rFonts w:hint="eastAsia"/>
                <w:sz w:val="21"/>
                <w:szCs w:val="21"/>
              </w:rPr>
              <w:t>3）频率稳定性：±</w:t>
            </w:r>
            <w:r w:rsidRPr="00B06CDC">
              <w:rPr>
                <w:sz w:val="21"/>
                <w:szCs w:val="21"/>
              </w:rPr>
              <w:t>0.001%</w:t>
            </w:r>
          </w:p>
          <w:p w14:paraId="0CEE08A2" w14:textId="77777777" w:rsidR="006106E9" w:rsidRPr="00B06CDC" w:rsidRDefault="006106E9" w:rsidP="007E07A7">
            <w:pPr>
              <w:jc w:val="left"/>
              <w:rPr>
                <w:sz w:val="21"/>
                <w:szCs w:val="21"/>
              </w:rPr>
            </w:pPr>
            <w:r w:rsidRPr="00B06CDC">
              <w:rPr>
                <w:rFonts w:hint="eastAsia"/>
                <w:sz w:val="21"/>
                <w:szCs w:val="21"/>
              </w:rPr>
              <w:t>4）调制方式：</w:t>
            </w:r>
            <w:r w:rsidRPr="00B06CDC">
              <w:rPr>
                <w:sz w:val="21"/>
                <w:szCs w:val="21"/>
              </w:rPr>
              <w:t xml:space="preserve">FM </w:t>
            </w:r>
          </w:p>
          <w:p w14:paraId="22CDF55C" w14:textId="77777777" w:rsidR="006106E9" w:rsidRPr="00B06CDC" w:rsidRDefault="006106E9" w:rsidP="007E07A7">
            <w:pPr>
              <w:jc w:val="left"/>
              <w:rPr>
                <w:sz w:val="21"/>
                <w:szCs w:val="21"/>
              </w:rPr>
            </w:pPr>
            <w:r w:rsidRPr="00B06CDC">
              <w:rPr>
                <w:rFonts w:hint="eastAsia"/>
                <w:sz w:val="21"/>
                <w:szCs w:val="21"/>
              </w:rPr>
              <w:t>5）信噪比：</w:t>
            </w:r>
            <w:r w:rsidRPr="00B06CDC">
              <w:rPr>
                <w:sz w:val="21"/>
                <w:szCs w:val="21"/>
              </w:rPr>
              <w:t>&gt;60dB</w:t>
            </w:r>
          </w:p>
          <w:p w14:paraId="524AA157" w14:textId="77777777" w:rsidR="006106E9" w:rsidRPr="00B06CDC" w:rsidRDefault="006106E9" w:rsidP="007E07A7">
            <w:pPr>
              <w:jc w:val="left"/>
              <w:rPr>
                <w:sz w:val="21"/>
                <w:szCs w:val="21"/>
              </w:rPr>
            </w:pPr>
            <w:r w:rsidRPr="00B06CDC">
              <w:rPr>
                <w:rFonts w:hint="eastAsia"/>
                <w:sz w:val="21"/>
                <w:szCs w:val="21"/>
              </w:rPr>
              <w:t>6）失真度</w:t>
            </w:r>
            <w:r w:rsidRPr="00B06CDC">
              <w:rPr>
                <w:sz w:val="21"/>
                <w:szCs w:val="21"/>
              </w:rPr>
              <w:t>:&lt;0.5%@1KHz</w:t>
            </w:r>
          </w:p>
          <w:p w14:paraId="141C550F" w14:textId="77777777" w:rsidR="006106E9" w:rsidRPr="00B06CDC" w:rsidRDefault="006106E9" w:rsidP="007E07A7">
            <w:pPr>
              <w:jc w:val="left"/>
              <w:rPr>
                <w:sz w:val="21"/>
                <w:szCs w:val="21"/>
              </w:rPr>
            </w:pPr>
            <w:r w:rsidRPr="00B06CDC">
              <w:rPr>
                <w:rFonts w:hint="eastAsia"/>
                <w:sz w:val="21"/>
                <w:szCs w:val="21"/>
              </w:rPr>
              <w:t>7）接收灵敏度：</w:t>
            </w:r>
            <w:r w:rsidRPr="00B06CDC">
              <w:rPr>
                <w:sz w:val="21"/>
                <w:szCs w:val="21"/>
              </w:rPr>
              <w:t>1.2/UV @S/N=12dB</w:t>
            </w:r>
          </w:p>
          <w:p w14:paraId="1DF7DABF" w14:textId="77777777" w:rsidR="006106E9" w:rsidRPr="00B06CDC" w:rsidRDefault="006106E9" w:rsidP="007E07A7">
            <w:pPr>
              <w:jc w:val="left"/>
              <w:rPr>
                <w:sz w:val="21"/>
                <w:szCs w:val="21"/>
              </w:rPr>
            </w:pPr>
            <w:r w:rsidRPr="00B06CDC">
              <w:rPr>
                <w:rFonts w:hint="eastAsia"/>
                <w:sz w:val="21"/>
                <w:szCs w:val="21"/>
              </w:rPr>
              <w:t>8）电源供应：</w:t>
            </w:r>
            <w:r w:rsidRPr="00B06CDC">
              <w:rPr>
                <w:sz w:val="21"/>
                <w:szCs w:val="21"/>
              </w:rPr>
              <w:t>DC 12V-17V</w:t>
            </w:r>
          </w:p>
          <w:p w14:paraId="488F9100" w14:textId="77777777" w:rsidR="006106E9" w:rsidRPr="00B06CDC" w:rsidRDefault="006106E9" w:rsidP="007E07A7">
            <w:pPr>
              <w:jc w:val="left"/>
              <w:rPr>
                <w:sz w:val="21"/>
                <w:szCs w:val="21"/>
              </w:rPr>
            </w:pPr>
            <w:r w:rsidRPr="00B06CDC">
              <w:rPr>
                <w:rFonts w:hint="eastAsia"/>
                <w:sz w:val="21"/>
                <w:szCs w:val="21"/>
              </w:rPr>
              <w:t>9）音频输出：独立</w:t>
            </w:r>
            <w:r w:rsidRPr="00B06CDC">
              <w:rPr>
                <w:sz w:val="21"/>
                <w:szCs w:val="21"/>
              </w:rPr>
              <w:t>0-400mV,混合0-300mV</w:t>
            </w:r>
          </w:p>
          <w:p w14:paraId="46BA8F02"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3.</w:t>
            </w:r>
            <w:r w:rsidRPr="00B06CDC">
              <w:rPr>
                <w:rFonts w:hint="eastAsia"/>
                <w:sz w:val="21"/>
                <w:szCs w:val="21"/>
              </w:rPr>
              <w:t>发射器参数</w:t>
            </w:r>
          </w:p>
          <w:p w14:paraId="7E0D09AD" w14:textId="77777777" w:rsidR="006106E9" w:rsidRPr="00B06CDC" w:rsidRDefault="006106E9" w:rsidP="007E07A7">
            <w:pPr>
              <w:jc w:val="left"/>
              <w:rPr>
                <w:sz w:val="21"/>
                <w:szCs w:val="21"/>
              </w:rPr>
            </w:pPr>
            <w:r w:rsidRPr="00B06CDC">
              <w:rPr>
                <w:rFonts w:hint="eastAsia"/>
                <w:sz w:val="21"/>
                <w:szCs w:val="21"/>
              </w:rPr>
              <w:t>1）电源供应：</w:t>
            </w:r>
            <w:r w:rsidRPr="00B06CDC">
              <w:rPr>
                <w:sz w:val="21"/>
                <w:szCs w:val="21"/>
              </w:rPr>
              <w:t>DC 4.5V(1.5V AA×3)</w:t>
            </w:r>
          </w:p>
          <w:p w14:paraId="55393CC4" w14:textId="77777777" w:rsidR="006106E9" w:rsidRPr="00B06CDC" w:rsidRDefault="006106E9" w:rsidP="007E07A7">
            <w:pPr>
              <w:jc w:val="left"/>
              <w:rPr>
                <w:sz w:val="21"/>
                <w:szCs w:val="21"/>
              </w:rPr>
            </w:pPr>
            <w:r w:rsidRPr="00B06CDC">
              <w:rPr>
                <w:rFonts w:hint="eastAsia"/>
                <w:sz w:val="21"/>
                <w:szCs w:val="21"/>
              </w:rPr>
              <w:t>2）话筒耗电：</w:t>
            </w:r>
            <w:r w:rsidRPr="00B06CDC">
              <w:rPr>
                <w:sz w:val="21"/>
                <w:szCs w:val="21"/>
              </w:rPr>
              <w:t>100mA</w:t>
            </w:r>
          </w:p>
          <w:p w14:paraId="0FDCFC0E" w14:textId="77777777" w:rsidR="006106E9" w:rsidRPr="00B06CDC" w:rsidRDefault="006106E9" w:rsidP="007E07A7">
            <w:pPr>
              <w:jc w:val="left"/>
              <w:rPr>
                <w:sz w:val="21"/>
                <w:szCs w:val="21"/>
              </w:rPr>
            </w:pPr>
            <w:r w:rsidRPr="00B06CDC">
              <w:rPr>
                <w:rFonts w:hint="eastAsia"/>
                <w:sz w:val="21"/>
                <w:szCs w:val="21"/>
              </w:rPr>
              <w:t>3）载波频率：</w:t>
            </w:r>
            <w:r w:rsidRPr="00B06CDC">
              <w:rPr>
                <w:sz w:val="21"/>
                <w:szCs w:val="21"/>
              </w:rPr>
              <w:t>UHF 500MHz-900MHz</w:t>
            </w:r>
          </w:p>
          <w:p w14:paraId="2BBE5830" w14:textId="77777777" w:rsidR="006106E9" w:rsidRPr="00B06CDC" w:rsidRDefault="006106E9" w:rsidP="007E07A7">
            <w:pPr>
              <w:jc w:val="left"/>
              <w:rPr>
                <w:sz w:val="21"/>
                <w:szCs w:val="21"/>
              </w:rPr>
            </w:pPr>
            <w:r w:rsidRPr="00B06CDC">
              <w:rPr>
                <w:rFonts w:hint="eastAsia"/>
                <w:sz w:val="21"/>
                <w:szCs w:val="21"/>
              </w:rPr>
              <w:t>4）频率稳定度：±</w:t>
            </w:r>
            <w:r w:rsidRPr="00B06CDC">
              <w:rPr>
                <w:sz w:val="21"/>
                <w:szCs w:val="21"/>
              </w:rPr>
              <w:t>0.001%</w:t>
            </w:r>
          </w:p>
          <w:p w14:paraId="4049FEA2" w14:textId="77777777" w:rsidR="006106E9" w:rsidRPr="00B06CDC" w:rsidRDefault="006106E9" w:rsidP="007E07A7">
            <w:pPr>
              <w:jc w:val="left"/>
              <w:rPr>
                <w:sz w:val="21"/>
                <w:szCs w:val="21"/>
              </w:rPr>
            </w:pPr>
            <w:r w:rsidRPr="00B06CDC">
              <w:rPr>
                <w:rFonts w:hint="eastAsia"/>
                <w:sz w:val="21"/>
                <w:szCs w:val="21"/>
              </w:rPr>
              <w:t>5）最大频偏：±</w:t>
            </w:r>
            <w:r w:rsidRPr="00B06CDC">
              <w:rPr>
                <w:sz w:val="21"/>
                <w:szCs w:val="21"/>
              </w:rPr>
              <w:t>30KHz</w:t>
            </w:r>
          </w:p>
          <w:p w14:paraId="71BA547B" w14:textId="77777777" w:rsidR="006106E9" w:rsidRPr="00B06CDC" w:rsidRDefault="006106E9" w:rsidP="007E07A7">
            <w:pPr>
              <w:jc w:val="left"/>
              <w:rPr>
                <w:sz w:val="21"/>
                <w:szCs w:val="21"/>
              </w:rPr>
            </w:pPr>
            <w:r w:rsidRPr="00B06CDC">
              <w:rPr>
                <w:rFonts w:hint="eastAsia"/>
                <w:sz w:val="21"/>
                <w:szCs w:val="21"/>
              </w:rPr>
              <w:t>6）信噪比：</w:t>
            </w:r>
            <w:r w:rsidRPr="00B06CDC">
              <w:rPr>
                <w:sz w:val="21"/>
                <w:szCs w:val="21"/>
              </w:rPr>
              <w:t>&gt;60dB</w:t>
            </w:r>
          </w:p>
          <w:p w14:paraId="1447E567" w14:textId="77777777" w:rsidR="006106E9" w:rsidRPr="00B06CDC" w:rsidRDefault="006106E9" w:rsidP="007E07A7">
            <w:pPr>
              <w:jc w:val="left"/>
              <w:rPr>
                <w:sz w:val="21"/>
                <w:szCs w:val="21"/>
              </w:rPr>
            </w:pPr>
            <w:r w:rsidRPr="00B06CDC">
              <w:rPr>
                <w:rFonts w:hint="eastAsia"/>
                <w:sz w:val="21"/>
                <w:szCs w:val="21"/>
              </w:rPr>
              <w:t>7）邻频干扰比：</w:t>
            </w:r>
            <w:r w:rsidRPr="00B06CDC">
              <w:rPr>
                <w:sz w:val="21"/>
                <w:szCs w:val="21"/>
              </w:rPr>
              <w:t>&gt;80dB</w:t>
            </w:r>
          </w:p>
          <w:p w14:paraId="2538577E" w14:textId="77777777" w:rsidR="006106E9" w:rsidRPr="00B06CDC" w:rsidRDefault="006106E9" w:rsidP="007E07A7">
            <w:pPr>
              <w:jc w:val="left"/>
              <w:rPr>
                <w:sz w:val="21"/>
                <w:szCs w:val="21"/>
              </w:rPr>
            </w:pPr>
            <w:r w:rsidRPr="00B06CDC">
              <w:rPr>
                <w:rFonts w:hint="eastAsia"/>
                <w:sz w:val="21"/>
                <w:szCs w:val="21"/>
              </w:rPr>
              <w:t>8）动态范围：≥</w:t>
            </w:r>
            <w:r w:rsidRPr="00B06CDC">
              <w:rPr>
                <w:sz w:val="21"/>
                <w:szCs w:val="21"/>
              </w:rPr>
              <w:t>100dB</w:t>
            </w:r>
          </w:p>
          <w:p w14:paraId="7D8143A7"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4.</w:t>
            </w:r>
            <w:r w:rsidRPr="00B06CDC">
              <w:rPr>
                <w:rFonts w:hint="eastAsia"/>
                <w:sz w:val="21"/>
                <w:szCs w:val="21"/>
              </w:rPr>
              <w:t>类型：电容式</w:t>
            </w:r>
          </w:p>
          <w:p w14:paraId="630D576D"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5.</w:t>
            </w:r>
            <w:r w:rsidRPr="00B06CDC">
              <w:rPr>
                <w:rFonts w:hint="eastAsia"/>
                <w:sz w:val="21"/>
                <w:szCs w:val="21"/>
              </w:rPr>
              <w:t>极性模式：单一指向性</w:t>
            </w:r>
          </w:p>
          <w:p w14:paraId="11DFD0E2"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6.</w:t>
            </w:r>
            <w:r w:rsidRPr="00B06CDC">
              <w:rPr>
                <w:rFonts w:hint="eastAsia"/>
                <w:sz w:val="21"/>
                <w:szCs w:val="21"/>
              </w:rPr>
              <w:t>频率响应：</w:t>
            </w:r>
            <w:r w:rsidRPr="00B06CDC">
              <w:rPr>
                <w:sz w:val="21"/>
                <w:szCs w:val="21"/>
              </w:rPr>
              <w:t>40Hz-20KHz</w:t>
            </w:r>
          </w:p>
          <w:p w14:paraId="525D313D"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7.</w:t>
            </w:r>
            <w:r w:rsidRPr="00B06CDC">
              <w:rPr>
                <w:rFonts w:hint="eastAsia"/>
                <w:sz w:val="21"/>
                <w:szCs w:val="21"/>
              </w:rPr>
              <w:t>话筒灵敏度：</w:t>
            </w:r>
            <w:r w:rsidRPr="00B06CDC">
              <w:rPr>
                <w:sz w:val="21"/>
                <w:szCs w:val="21"/>
              </w:rPr>
              <w:t>-43±3dB@1KHz</w:t>
            </w:r>
          </w:p>
        </w:tc>
      </w:tr>
      <w:tr w:rsidR="006A799E" w:rsidRPr="00B06CDC" w14:paraId="72C34953"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BA6A13A" w14:textId="77777777" w:rsidR="006106E9" w:rsidRPr="00B06CDC" w:rsidRDefault="006106E9" w:rsidP="007E07A7">
            <w:pPr>
              <w:widowControl/>
              <w:jc w:val="center"/>
              <w:rPr>
                <w:sz w:val="21"/>
                <w:szCs w:val="21"/>
              </w:rPr>
            </w:pPr>
            <w:r w:rsidRPr="00B06CDC">
              <w:rPr>
                <w:rFonts w:hint="eastAsia"/>
                <w:sz w:val="21"/>
                <w:szCs w:val="21"/>
              </w:rPr>
              <w:lastRenderedPageBreak/>
              <w:t>6</w:t>
            </w:r>
          </w:p>
        </w:tc>
        <w:tc>
          <w:tcPr>
            <w:tcW w:w="738" w:type="pct"/>
            <w:tcBorders>
              <w:top w:val="single" w:sz="4" w:space="0" w:color="auto"/>
              <w:left w:val="nil"/>
              <w:bottom w:val="single" w:sz="4" w:space="0" w:color="auto"/>
              <w:right w:val="single" w:sz="4" w:space="0" w:color="auto"/>
            </w:tcBorders>
            <w:shd w:val="clear" w:color="auto" w:fill="auto"/>
            <w:vAlign w:val="center"/>
          </w:tcPr>
          <w:p w14:paraId="0283FDDF" w14:textId="77777777" w:rsidR="006106E9" w:rsidRPr="00B06CDC" w:rsidRDefault="006106E9" w:rsidP="007E07A7">
            <w:pPr>
              <w:jc w:val="center"/>
              <w:rPr>
                <w:sz w:val="21"/>
                <w:szCs w:val="21"/>
              </w:rPr>
            </w:pPr>
            <w:r w:rsidRPr="00B06CDC">
              <w:rPr>
                <w:rFonts w:hint="eastAsia"/>
                <w:sz w:val="21"/>
                <w:szCs w:val="21"/>
              </w:rPr>
              <w:t>功放</w:t>
            </w:r>
          </w:p>
        </w:tc>
        <w:tc>
          <w:tcPr>
            <w:tcW w:w="353" w:type="pct"/>
            <w:tcBorders>
              <w:top w:val="single" w:sz="4" w:space="0" w:color="auto"/>
              <w:left w:val="nil"/>
              <w:bottom w:val="single" w:sz="4" w:space="0" w:color="auto"/>
              <w:right w:val="single" w:sz="4" w:space="0" w:color="auto"/>
            </w:tcBorders>
            <w:shd w:val="clear" w:color="auto" w:fill="auto"/>
            <w:vAlign w:val="center"/>
          </w:tcPr>
          <w:p w14:paraId="1CAF18A6"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04515A79"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400886FC" w14:textId="77777777" w:rsidR="006106E9" w:rsidRPr="00B06CDC" w:rsidRDefault="006106E9" w:rsidP="007E07A7">
            <w:pPr>
              <w:jc w:val="left"/>
              <w:rPr>
                <w:sz w:val="21"/>
                <w:szCs w:val="21"/>
              </w:rPr>
            </w:pPr>
            <w:r w:rsidRPr="00B06CDC">
              <w:rPr>
                <w:sz w:val="21"/>
                <w:szCs w:val="21"/>
              </w:rPr>
              <w:t>1</w:t>
            </w:r>
            <w:r w:rsidRPr="00B06CDC">
              <w:rPr>
                <w:rFonts w:hint="eastAsia"/>
                <w:sz w:val="21"/>
                <w:szCs w:val="21"/>
              </w:rPr>
              <w:t>．</w:t>
            </w:r>
            <w:r w:rsidRPr="00B06CDC">
              <w:rPr>
                <w:sz w:val="21"/>
                <w:szCs w:val="21"/>
              </w:rPr>
              <w:t>额定/峰值功率：60W/120W</w:t>
            </w:r>
          </w:p>
          <w:p w14:paraId="222F3FC6" w14:textId="77777777" w:rsidR="006106E9" w:rsidRPr="00B06CDC" w:rsidRDefault="006106E9" w:rsidP="007E07A7">
            <w:pPr>
              <w:jc w:val="left"/>
              <w:rPr>
                <w:sz w:val="21"/>
                <w:szCs w:val="21"/>
              </w:rPr>
            </w:pPr>
            <w:r w:rsidRPr="00B06CDC">
              <w:rPr>
                <w:sz w:val="21"/>
                <w:szCs w:val="21"/>
              </w:rPr>
              <w:t>2</w:t>
            </w:r>
            <w:r w:rsidRPr="00B06CDC">
              <w:rPr>
                <w:rFonts w:hint="eastAsia"/>
                <w:sz w:val="21"/>
                <w:szCs w:val="21"/>
              </w:rPr>
              <w:t>．</w:t>
            </w:r>
            <w:r w:rsidRPr="00B06CDC">
              <w:rPr>
                <w:sz w:val="21"/>
                <w:szCs w:val="21"/>
              </w:rPr>
              <w:t>额定阻抗：8Ω</w:t>
            </w:r>
          </w:p>
          <w:p w14:paraId="09AE5AB0" w14:textId="77777777" w:rsidR="006106E9" w:rsidRPr="00B06CDC" w:rsidRDefault="006106E9" w:rsidP="007E07A7">
            <w:pPr>
              <w:jc w:val="left"/>
              <w:rPr>
                <w:sz w:val="21"/>
                <w:szCs w:val="21"/>
              </w:rPr>
            </w:pPr>
            <w:r w:rsidRPr="00B06CDC">
              <w:rPr>
                <w:sz w:val="21"/>
                <w:szCs w:val="21"/>
              </w:rPr>
              <w:t>3</w:t>
            </w:r>
            <w:r w:rsidRPr="00B06CDC">
              <w:rPr>
                <w:rFonts w:hint="eastAsia"/>
                <w:sz w:val="21"/>
                <w:szCs w:val="21"/>
              </w:rPr>
              <w:t>．</w:t>
            </w:r>
            <w:r w:rsidRPr="00B06CDC">
              <w:rPr>
                <w:sz w:val="21"/>
                <w:szCs w:val="21"/>
              </w:rPr>
              <w:t xml:space="preserve">特性灵敏度：88dB /w/m </w:t>
            </w:r>
          </w:p>
          <w:p w14:paraId="00D9B78E" w14:textId="77777777" w:rsidR="006106E9" w:rsidRPr="00B06CDC" w:rsidRDefault="006106E9" w:rsidP="007E07A7">
            <w:pPr>
              <w:jc w:val="left"/>
              <w:rPr>
                <w:sz w:val="21"/>
                <w:szCs w:val="21"/>
              </w:rPr>
            </w:pPr>
            <w:r w:rsidRPr="00B06CDC">
              <w:rPr>
                <w:sz w:val="21"/>
                <w:szCs w:val="21"/>
              </w:rPr>
              <w:t>4</w:t>
            </w:r>
            <w:r w:rsidRPr="00B06CDC">
              <w:rPr>
                <w:rFonts w:hint="eastAsia"/>
                <w:sz w:val="21"/>
                <w:szCs w:val="21"/>
              </w:rPr>
              <w:t>．</w:t>
            </w:r>
            <w:r w:rsidRPr="00B06CDC">
              <w:rPr>
                <w:sz w:val="21"/>
                <w:szCs w:val="21"/>
              </w:rPr>
              <w:t xml:space="preserve">输出声压级：113dB/W/m(Continues)，120dB/W/m(Peak) </w:t>
            </w:r>
          </w:p>
          <w:p w14:paraId="3B637D1B" w14:textId="77777777" w:rsidR="006106E9" w:rsidRPr="00B06CDC" w:rsidRDefault="006106E9" w:rsidP="007E07A7">
            <w:pPr>
              <w:widowControl/>
              <w:jc w:val="left"/>
              <w:rPr>
                <w:sz w:val="21"/>
                <w:szCs w:val="21"/>
              </w:rPr>
            </w:pPr>
            <w:r w:rsidRPr="00B06CDC">
              <w:rPr>
                <w:sz w:val="21"/>
                <w:szCs w:val="21"/>
              </w:rPr>
              <w:t>5</w:t>
            </w:r>
            <w:r w:rsidRPr="00B06CDC">
              <w:rPr>
                <w:rFonts w:hint="eastAsia"/>
                <w:sz w:val="21"/>
                <w:szCs w:val="21"/>
              </w:rPr>
              <w:t>．</w:t>
            </w:r>
            <w:r w:rsidRPr="00B06CDC">
              <w:rPr>
                <w:sz w:val="21"/>
                <w:szCs w:val="21"/>
              </w:rPr>
              <w:t xml:space="preserve">额定频率范围（-3dB）：80Hz－18KHz   </w:t>
            </w:r>
          </w:p>
        </w:tc>
      </w:tr>
      <w:tr w:rsidR="006A799E" w:rsidRPr="00B06CDC" w14:paraId="30024008"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8E0FC9F" w14:textId="77777777" w:rsidR="006106E9" w:rsidRPr="00B06CDC" w:rsidRDefault="006106E9" w:rsidP="007E07A7">
            <w:pPr>
              <w:widowControl/>
              <w:jc w:val="center"/>
              <w:rPr>
                <w:sz w:val="21"/>
                <w:szCs w:val="21"/>
              </w:rPr>
            </w:pPr>
            <w:r w:rsidRPr="00B06CDC">
              <w:rPr>
                <w:rFonts w:hint="eastAsia"/>
                <w:sz w:val="21"/>
                <w:szCs w:val="21"/>
              </w:rPr>
              <w:t>7</w:t>
            </w:r>
          </w:p>
        </w:tc>
        <w:tc>
          <w:tcPr>
            <w:tcW w:w="738" w:type="pct"/>
            <w:tcBorders>
              <w:top w:val="single" w:sz="4" w:space="0" w:color="auto"/>
              <w:left w:val="nil"/>
              <w:bottom w:val="single" w:sz="4" w:space="0" w:color="auto"/>
              <w:right w:val="single" w:sz="4" w:space="0" w:color="auto"/>
            </w:tcBorders>
            <w:shd w:val="clear" w:color="auto" w:fill="auto"/>
            <w:vAlign w:val="center"/>
          </w:tcPr>
          <w:p w14:paraId="7A48492F" w14:textId="77777777" w:rsidR="006106E9" w:rsidRPr="00B06CDC" w:rsidRDefault="006106E9" w:rsidP="007E07A7">
            <w:pPr>
              <w:jc w:val="center"/>
              <w:rPr>
                <w:sz w:val="21"/>
                <w:szCs w:val="21"/>
              </w:rPr>
            </w:pPr>
            <w:r w:rsidRPr="00B06CDC">
              <w:rPr>
                <w:rFonts w:hint="eastAsia"/>
                <w:sz w:val="21"/>
                <w:szCs w:val="21"/>
              </w:rPr>
              <w:t>音箱</w:t>
            </w:r>
          </w:p>
        </w:tc>
        <w:tc>
          <w:tcPr>
            <w:tcW w:w="353" w:type="pct"/>
            <w:tcBorders>
              <w:top w:val="single" w:sz="4" w:space="0" w:color="auto"/>
              <w:left w:val="nil"/>
              <w:bottom w:val="single" w:sz="4" w:space="0" w:color="auto"/>
              <w:right w:val="single" w:sz="4" w:space="0" w:color="auto"/>
            </w:tcBorders>
            <w:shd w:val="clear" w:color="auto" w:fill="auto"/>
            <w:vAlign w:val="center"/>
          </w:tcPr>
          <w:p w14:paraId="422C7FB8" w14:textId="77777777" w:rsidR="006106E9" w:rsidRPr="00B06CDC" w:rsidRDefault="006106E9" w:rsidP="007E07A7">
            <w:pPr>
              <w:widowControl/>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402C8232"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068B9587" w14:textId="77777777" w:rsidR="006106E9" w:rsidRPr="00B06CDC" w:rsidRDefault="006106E9" w:rsidP="007E07A7">
            <w:pPr>
              <w:jc w:val="left"/>
              <w:rPr>
                <w:sz w:val="21"/>
                <w:szCs w:val="21"/>
              </w:rPr>
            </w:pPr>
            <w:r w:rsidRPr="00B06CDC">
              <w:rPr>
                <w:sz w:val="21"/>
                <w:szCs w:val="21"/>
              </w:rPr>
              <w:t>1</w:t>
            </w:r>
            <w:r w:rsidRPr="00B06CDC">
              <w:rPr>
                <w:rFonts w:hint="eastAsia"/>
                <w:sz w:val="21"/>
                <w:szCs w:val="21"/>
              </w:rPr>
              <w:t>．</w:t>
            </w:r>
            <w:r w:rsidRPr="00B06CDC">
              <w:rPr>
                <w:sz w:val="21"/>
                <w:szCs w:val="21"/>
              </w:rPr>
              <w:t>额定/峰值功率： 60W/120W</w:t>
            </w:r>
          </w:p>
          <w:p w14:paraId="33F41BF5" w14:textId="77777777" w:rsidR="006106E9" w:rsidRPr="00B06CDC" w:rsidRDefault="006106E9" w:rsidP="007E07A7">
            <w:pPr>
              <w:jc w:val="left"/>
              <w:rPr>
                <w:sz w:val="21"/>
                <w:szCs w:val="21"/>
              </w:rPr>
            </w:pPr>
            <w:r w:rsidRPr="00B06CDC">
              <w:rPr>
                <w:sz w:val="21"/>
                <w:szCs w:val="21"/>
              </w:rPr>
              <w:t>2</w:t>
            </w:r>
            <w:r w:rsidRPr="00B06CDC">
              <w:rPr>
                <w:rFonts w:hint="eastAsia"/>
                <w:sz w:val="21"/>
                <w:szCs w:val="21"/>
              </w:rPr>
              <w:t>．</w:t>
            </w:r>
            <w:r w:rsidRPr="00B06CDC">
              <w:rPr>
                <w:sz w:val="21"/>
                <w:szCs w:val="21"/>
              </w:rPr>
              <w:t xml:space="preserve">额定阻抗： 8Ω   </w:t>
            </w:r>
          </w:p>
          <w:p w14:paraId="36E15D85" w14:textId="77777777" w:rsidR="006106E9" w:rsidRPr="00B06CDC" w:rsidRDefault="006106E9" w:rsidP="007E07A7">
            <w:pPr>
              <w:jc w:val="left"/>
              <w:rPr>
                <w:sz w:val="21"/>
                <w:szCs w:val="21"/>
              </w:rPr>
            </w:pPr>
            <w:r w:rsidRPr="00B06CDC">
              <w:rPr>
                <w:sz w:val="21"/>
                <w:szCs w:val="21"/>
              </w:rPr>
              <w:t>3</w:t>
            </w:r>
            <w:r w:rsidRPr="00B06CDC">
              <w:rPr>
                <w:rFonts w:hint="eastAsia"/>
                <w:sz w:val="21"/>
                <w:szCs w:val="21"/>
              </w:rPr>
              <w:t>．</w:t>
            </w:r>
            <w:r w:rsidRPr="00B06CDC">
              <w:rPr>
                <w:sz w:val="21"/>
                <w:szCs w:val="21"/>
              </w:rPr>
              <w:t xml:space="preserve">特性灵敏度 88dB /w/m </w:t>
            </w:r>
          </w:p>
          <w:p w14:paraId="7ECD9725" w14:textId="77777777" w:rsidR="006106E9" w:rsidRPr="00B06CDC" w:rsidRDefault="006106E9" w:rsidP="007E07A7">
            <w:pPr>
              <w:jc w:val="left"/>
              <w:rPr>
                <w:sz w:val="21"/>
                <w:szCs w:val="21"/>
              </w:rPr>
            </w:pPr>
            <w:r w:rsidRPr="00B06CDC">
              <w:rPr>
                <w:sz w:val="21"/>
                <w:szCs w:val="21"/>
              </w:rPr>
              <w:t xml:space="preserve">4输出声压级：           </w:t>
            </w:r>
          </w:p>
          <w:p w14:paraId="302C72DC" w14:textId="77777777" w:rsidR="006106E9" w:rsidRPr="00B06CDC" w:rsidRDefault="006106E9" w:rsidP="007E07A7">
            <w:pPr>
              <w:jc w:val="left"/>
              <w:rPr>
                <w:sz w:val="21"/>
                <w:szCs w:val="21"/>
              </w:rPr>
            </w:pPr>
            <w:r w:rsidRPr="00B06CDC">
              <w:rPr>
                <w:sz w:val="21"/>
                <w:szCs w:val="21"/>
              </w:rPr>
              <w:t xml:space="preserve">113dB/W/m(Continues)， 120dB/W/m(Peak) </w:t>
            </w:r>
          </w:p>
          <w:p w14:paraId="343F24AF" w14:textId="77777777" w:rsidR="006106E9" w:rsidRPr="00B06CDC" w:rsidRDefault="006106E9" w:rsidP="007E07A7">
            <w:pPr>
              <w:jc w:val="left"/>
              <w:rPr>
                <w:sz w:val="21"/>
                <w:szCs w:val="21"/>
              </w:rPr>
            </w:pPr>
            <w:r w:rsidRPr="00B06CDC">
              <w:rPr>
                <w:sz w:val="21"/>
                <w:szCs w:val="21"/>
              </w:rPr>
              <w:t>5</w:t>
            </w:r>
            <w:r w:rsidRPr="00B06CDC">
              <w:rPr>
                <w:rFonts w:hint="eastAsia"/>
                <w:sz w:val="21"/>
                <w:szCs w:val="21"/>
              </w:rPr>
              <w:t>．</w:t>
            </w:r>
            <w:r w:rsidRPr="00B06CDC">
              <w:rPr>
                <w:sz w:val="21"/>
                <w:szCs w:val="21"/>
              </w:rPr>
              <w:t>额定频率范围（-3dB）：80Hz－18KHz</w:t>
            </w:r>
          </w:p>
          <w:p w14:paraId="756F2157" w14:textId="77777777" w:rsidR="006106E9" w:rsidRPr="00B06CDC" w:rsidRDefault="006106E9" w:rsidP="007E07A7">
            <w:pPr>
              <w:jc w:val="left"/>
              <w:rPr>
                <w:sz w:val="21"/>
                <w:szCs w:val="21"/>
              </w:rPr>
            </w:pPr>
            <w:r w:rsidRPr="00B06CDC">
              <w:rPr>
                <w:sz w:val="21"/>
                <w:szCs w:val="21"/>
              </w:rPr>
              <w:t>6</w:t>
            </w:r>
            <w:r w:rsidRPr="00B06CDC">
              <w:rPr>
                <w:rFonts w:hint="eastAsia"/>
                <w:sz w:val="21"/>
                <w:szCs w:val="21"/>
              </w:rPr>
              <w:t>.</w:t>
            </w:r>
            <w:r w:rsidRPr="00B06CDC">
              <w:rPr>
                <w:sz w:val="21"/>
                <w:szCs w:val="21"/>
              </w:rPr>
              <w:t xml:space="preserve"> 辐射角度（H×V）：90°×50° </w:t>
            </w:r>
          </w:p>
          <w:p w14:paraId="435F09A8" w14:textId="77777777" w:rsidR="006106E9" w:rsidRPr="00B06CDC" w:rsidRDefault="006106E9" w:rsidP="007E07A7">
            <w:pPr>
              <w:widowControl/>
              <w:jc w:val="left"/>
              <w:rPr>
                <w:sz w:val="21"/>
                <w:szCs w:val="21"/>
              </w:rPr>
            </w:pPr>
            <w:r w:rsidRPr="00B06CDC">
              <w:rPr>
                <w:sz w:val="21"/>
                <w:szCs w:val="21"/>
              </w:rPr>
              <w:t>7</w:t>
            </w:r>
            <w:r w:rsidRPr="00B06CDC">
              <w:rPr>
                <w:rFonts w:hint="eastAsia"/>
                <w:sz w:val="21"/>
                <w:szCs w:val="21"/>
              </w:rPr>
              <w:t>．</w:t>
            </w:r>
            <w:r w:rsidRPr="00B06CDC">
              <w:rPr>
                <w:sz w:val="21"/>
                <w:szCs w:val="21"/>
              </w:rPr>
              <w:t>扬声器单元：LF：6.5"×1，HF：2"×1</w:t>
            </w:r>
          </w:p>
        </w:tc>
      </w:tr>
      <w:tr w:rsidR="006A799E" w:rsidRPr="00B06CDC" w14:paraId="78615F1F"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15F501E" w14:textId="77777777" w:rsidR="006106E9" w:rsidRPr="00B06CDC" w:rsidRDefault="006106E9" w:rsidP="007E07A7">
            <w:pPr>
              <w:widowControl/>
              <w:jc w:val="center"/>
              <w:rPr>
                <w:sz w:val="21"/>
                <w:szCs w:val="21"/>
              </w:rPr>
            </w:pPr>
            <w:r w:rsidRPr="00B06CDC">
              <w:rPr>
                <w:rFonts w:hint="eastAsia"/>
                <w:sz w:val="21"/>
                <w:szCs w:val="21"/>
              </w:rPr>
              <w:lastRenderedPageBreak/>
              <w:t>8</w:t>
            </w:r>
          </w:p>
        </w:tc>
        <w:tc>
          <w:tcPr>
            <w:tcW w:w="738" w:type="pct"/>
            <w:tcBorders>
              <w:top w:val="single" w:sz="4" w:space="0" w:color="auto"/>
              <w:left w:val="nil"/>
              <w:bottom w:val="single" w:sz="4" w:space="0" w:color="auto"/>
              <w:right w:val="single" w:sz="4" w:space="0" w:color="auto"/>
            </w:tcBorders>
            <w:shd w:val="clear" w:color="auto" w:fill="auto"/>
            <w:vAlign w:val="center"/>
          </w:tcPr>
          <w:p w14:paraId="2091673E" w14:textId="77777777" w:rsidR="006106E9" w:rsidRPr="00B06CDC" w:rsidRDefault="006106E9" w:rsidP="007E07A7">
            <w:pPr>
              <w:jc w:val="center"/>
              <w:rPr>
                <w:sz w:val="21"/>
                <w:szCs w:val="21"/>
              </w:rPr>
            </w:pPr>
            <w:r w:rsidRPr="00B06CDC">
              <w:rPr>
                <w:rFonts w:hint="eastAsia"/>
                <w:sz w:val="21"/>
                <w:szCs w:val="21"/>
              </w:rPr>
              <w:t>图像跟踪一体机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05326EEC"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7AD60C74"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00A8AB3E" w14:textId="77777777" w:rsidR="006106E9" w:rsidRPr="00B06CDC" w:rsidRDefault="006106E9" w:rsidP="007E07A7">
            <w:pPr>
              <w:jc w:val="left"/>
              <w:rPr>
                <w:sz w:val="21"/>
                <w:szCs w:val="21"/>
              </w:rPr>
            </w:pPr>
            <w:r w:rsidRPr="00B06CDC">
              <w:rPr>
                <w:sz w:val="21"/>
                <w:szCs w:val="21"/>
              </w:rPr>
              <w:t>1.为确保设备稳定运行，图像跟踪一体机为独立设备，专机专用。拒绝采用录播主机与跟踪主机一体化设计方式、双目摄像机跟踪方式、电子云镜摄像机跟踪方式等。</w:t>
            </w:r>
          </w:p>
          <w:p w14:paraId="61BE089E" w14:textId="77777777" w:rsidR="006106E9" w:rsidRPr="00B06CDC" w:rsidRDefault="006106E9" w:rsidP="007E07A7">
            <w:pPr>
              <w:jc w:val="left"/>
              <w:rPr>
                <w:sz w:val="21"/>
                <w:szCs w:val="21"/>
              </w:rPr>
            </w:pPr>
            <w:r w:rsidRPr="00B06CDC">
              <w:rPr>
                <w:sz w:val="21"/>
                <w:szCs w:val="21"/>
              </w:rPr>
              <w:t>2.应集教师跟踪，学生定位，板书定位，导播切换策略于一体。</w:t>
            </w:r>
          </w:p>
          <w:p w14:paraId="525D7DD9" w14:textId="77777777" w:rsidR="006106E9" w:rsidRPr="00B06CDC" w:rsidRDefault="006106E9" w:rsidP="007E07A7">
            <w:pPr>
              <w:jc w:val="left"/>
              <w:rPr>
                <w:sz w:val="21"/>
                <w:szCs w:val="21"/>
              </w:rPr>
            </w:pPr>
            <w:r w:rsidRPr="00B06CDC">
              <w:rPr>
                <w:sz w:val="21"/>
                <w:szCs w:val="21"/>
              </w:rPr>
              <w:t>3.采用图像跟踪技术，辅助定位摄像机安装高度不低于2.2米，以防学生损坏。</w:t>
            </w:r>
          </w:p>
          <w:p w14:paraId="67B1DB13" w14:textId="77777777" w:rsidR="006106E9" w:rsidRPr="00B06CDC" w:rsidRDefault="006106E9" w:rsidP="007E07A7">
            <w:pPr>
              <w:jc w:val="left"/>
              <w:rPr>
                <w:sz w:val="21"/>
                <w:szCs w:val="21"/>
              </w:rPr>
            </w:pPr>
            <w:r w:rsidRPr="00B06CDC">
              <w:rPr>
                <w:sz w:val="21"/>
                <w:szCs w:val="21"/>
              </w:rPr>
              <w:t>4.视频输入接口：4路SDI接口。</w:t>
            </w:r>
          </w:p>
          <w:p w14:paraId="2D2E61AA" w14:textId="77777777" w:rsidR="006106E9" w:rsidRPr="00B06CDC" w:rsidRDefault="006106E9" w:rsidP="007E07A7">
            <w:pPr>
              <w:jc w:val="left"/>
              <w:rPr>
                <w:sz w:val="21"/>
                <w:szCs w:val="21"/>
              </w:rPr>
            </w:pPr>
            <w:r w:rsidRPr="00B06CDC">
              <w:rPr>
                <w:sz w:val="21"/>
                <w:szCs w:val="21"/>
              </w:rPr>
              <w:t>5.云台控制口：4路RS-232复用云台控制端口(PTZ)。</w:t>
            </w:r>
          </w:p>
          <w:p w14:paraId="6765709A" w14:textId="77777777" w:rsidR="006106E9" w:rsidRPr="00B06CDC" w:rsidRDefault="006106E9" w:rsidP="007E07A7">
            <w:pPr>
              <w:jc w:val="left"/>
              <w:rPr>
                <w:sz w:val="21"/>
                <w:szCs w:val="21"/>
              </w:rPr>
            </w:pPr>
            <w:r w:rsidRPr="00B06CDC">
              <w:rPr>
                <w:sz w:val="21"/>
                <w:szCs w:val="21"/>
              </w:rPr>
              <w:t>6.通讯端口：1路console接口。</w:t>
            </w:r>
          </w:p>
          <w:p w14:paraId="399DA67A" w14:textId="77777777" w:rsidR="006106E9" w:rsidRPr="00B06CDC" w:rsidRDefault="006106E9" w:rsidP="007E07A7">
            <w:pPr>
              <w:jc w:val="left"/>
              <w:rPr>
                <w:sz w:val="21"/>
                <w:szCs w:val="21"/>
              </w:rPr>
            </w:pPr>
            <w:r w:rsidRPr="00B06CDC">
              <w:rPr>
                <w:sz w:val="21"/>
                <w:szCs w:val="21"/>
              </w:rPr>
              <w:t>7.网络接口：2路千兆网络接口。</w:t>
            </w:r>
          </w:p>
          <w:p w14:paraId="70086AB0" w14:textId="77777777" w:rsidR="006106E9" w:rsidRPr="00B06CDC" w:rsidRDefault="006106E9" w:rsidP="007E07A7">
            <w:pPr>
              <w:jc w:val="left"/>
              <w:rPr>
                <w:sz w:val="21"/>
                <w:szCs w:val="21"/>
              </w:rPr>
            </w:pPr>
            <w:r w:rsidRPr="00B06CDC">
              <w:rPr>
                <w:sz w:val="21"/>
                <w:szCs w:val="21"/>
              </w:rPr>
              <w:t>8.支持4路USB接口。</w:t>
            </w:r>
          </w:p>
          <w:p w14:paraId="0DF1D003" w14:textId="77777777" w:rsidR="006106E9" w:rsidRPr="00B06CDC" w:rsidRDefault="006106E9" w:rsidP="007E07A7">
            <w:pPr>
              <w:jc w:val="left"/>
              <w:rPr>
                <w:sz w:val="21"/>
                <w:szCs w:val="21"/>
              </w:rPr>
            </w:pPr>
            <w:r w:rsidRPr="00B06CDC">
              <w:rPr>
                <w:sz w:val="21"/>
                <w:szCs w:val="21"/>
              </w:rPr>
              <w:t>9.音频接口：1路LINE IN，1路LINE OUT。</w:t>
            </w:r>
          </w:p>
          <w:p w14:paraId="10C5B020" w14:textId="77777777" w:rsidR="006106E9" w:rsidRPr="00B06CDC" w:rsidRDefault="006106E9" w:rsidP="007E07A7">
            <w:pPr>
              <w:jc w:val="left"/>
              <w:rPr>
                <w:sz w:val="21"/>
                <w:szCs w:val="21"/>
              </w:rPr>
            </w:pPr>
            <w:r w:rsidRPr="00B06CDC">
              <w:rPr>
                <w:sz w:val="21"/>
                <w:szCs w:val="21"/>
              </w:rPr>
              <w:t>10.图像跟踪一体机采用12V供电。</w:t>
            </w:r>
          </w:p>
          <w:p w14:paraId="0B027579" w14:textId="77777777" w:rsidR="006106E9" w:rsidRPr="00B06CDC" w:rsidRDefault="006106E9" w:rsidP="007E07A7">
            <w:pPr>
              <w:widowControl/>
              <w:jc w:val="left"/>
              <w:rPr>
                <w:sz w:val="21"/>
                <w:szCs w:val="21"/>
              </w:rPr>
            </w:pPr>
            <w:r w:rsidRPr="00B06CDC">
              <w:rPr>
                <w:sz w:val="21"/>
                <w:szCs w:val="21"/>
              </w:rPr>
              <w:t>11.为保证系统稳定性及兼容性，与4K录播一体机为同一品牌。</w:t>
            </w:r>
          </w:p>
        </w:tc>
      </w:tr>
      <w:tr w:rsidR="006A799E" w:rsidRPr="00B06CDC" w14:paraId="5140A600"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A8B22FE" w14:textId="77777777" w:rsidR="006106E9" w:rsidRPr="00B06CDC" w:rsidRDefault="006106E9" w:rsidP="007E07A7">
            <w:pPr>
              <w:widowControl/>
              <w:jc w:val="center"/>
              <w:rPr>
                <w:sz w:val="21"/>
                <w:szCs w:val="21"/>
              </w:rPr>
            </w:pPr>
            <w:r w:rsidRPr="00B06CDC">
              <w:rPr>
                <w:rFonts w:hint="eastAsia"/>
                <w:sz w:val="21"/>
                <w:szCs w:val="21"/>
              </w:rPr>
              <w:t>9</w:t>
            </w:r>
          </w:p>
        </w:tc>
        <w:tc>
          <w:tcPr>
            <w:tcW w:w="738" w:type="pct"/>
            <w:tcBorders>
              <w:top w:val="single" w:sz="4" w:space="0" w:color="auto"/>
              <w:left w:val="nil"/>
              <w:bottom w:val="single" w:sz="4" w:space="0" w:color="auto"/>
              <w:right w:val="single" w:sz="4" w:space="0" w:color="auto"/>
            </w:tcBorders>
            <w:shd w:val="clear" w:color="auto" w:fill="auto"/>
            <w:vAlign w:val="center"/>
          </w:tcPr>
          <w:p w14:paraId="56CA587E" w14:textId="77777777" w:rsidR="006106E9" w:rsidRPr="00B06CDC" w:rsidRDefault="006106E9" w:rsidP="007E07A7">
            <w:pPr>
              <w:jc w:val="center"/>
              <w:rPr>
                <w:sz w:val="21"/>
                <w:szCs w:val="21"/>
              </w:rPr>
            </w:pPr>
            <w:r w:rsidRPr="00B06CDC">
              <w:rPr>
                <w:rFonts w:hint="eastAsia"/>
                <w:sz w:val="21"/>
                <w:szCs w:val="21"/>
              </w:rPr>
              <w:t>图像跟踪系统</w:t>
            </w:r>
          </w:p>
        </w:tc>
        <w:tc>
          <w:tcPr>
            <w:tcW w:w="353" w:type="pct"/>
            <w:tcBorders>
              <w:top w:val="single" w:sz="4" w:space="0" w:color="auto"/>
              <w:left w:val="nil"/>
              <w:bottom w:val="single" w:sz="4" w:space="0" w:color="auto"/>
              <w:right w:val="single" w:sz="4" w:space="0" w:color="auto"/>
            </w:tcBorders>
            <w:shd w:val="clear" w:color="auto" w:fill="auto"/>
            <w:vAlign w:val="center"/>
          </w:tcPr>
          <w:p w14:paraId="2BB1BB08"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5C60F2E7" w14:textId="77777777" w:rsidR="006106E9" w:rsidRPr="00B06CDC" w:rsidRDefault="006106E9" w:rsidP="007E07A7">
            <w:pPr>
              <w:widowControl/>
              <w:jc w:val="center"/>
              <w:rPr>
                <w:sz w:val="21"/>
                <w:szCs w:val="21"/>
              </w:rPr>
            </w:pPr>
            <w:r w:rsidRPr="00B06CDC">
              <w:rPr>
                <w:sz w:val="21"/>
                <w:szCs w:val="21"/>
              </w:rPr>
              <w:t>套</w:t>
            </w:r>
          </w:p>
        </w:tc>
        <w:tc>
          <w:tcPr>
            <w:tcW w:w="3200" w:type="pct"/>
            <w:tcBorders>
              <w:top w:val="single" w:sz="4" w:space="0" w:color="auto"/>
              <w:left w:val="nil"/>
              <w:bottom w:val="single" w:sz="4" w:space="0" w:color="auto"/>
              <w:right w:val="single" w:sz="4" w:space="0" w:color="auto"/>
            </w:tcBorders>
            <w:vAlign w:val="center"/>
          </w:tcPr>
          <w:p w14:paraId="0E536F53" w14:textId="77777777" w:rsidR="006106E9" w:rsidRPr="00B06CDC" w:rsidRDefault="006106E9" w:rsidP="007E07A7">
            <w:pPr>
              <w:jc w:val="left"/>
              <w:rPr>
                <w:sz w:val="21"/>
                <w:szCs w:val="21"/>
              </w:rPr>
            </w:pPr>
            <w:r w:rsidRPr="00B06CDC">
              <w:rPr>
                <w:sz w:val="21"/>
                <w:szCs w:val="21"/>
              </w:rPr>
              <w:t>1.系统可实现教师移动时摄像机自动跟踪。</w:t>
            </w:r>
          </w:p>
          <w:p w14:paraId="31E269BE" w14:textId="77777777" w:rsidR="006106E9" w:rsidRPr="00B06CDC" w:rsidRDefault="006106E9" w:rsidP="007E07A7">
            <w:pPr>
              <w:jc w:val="left"/>
              <w:rPr>
                <w:sz w:val="21"/>
                <w:szCs w:val="21"/>
              </w:rPr>
            </w:pPr>
            <w:r w:rsidRPr="00B06CDC">
              <w:rPr>
                <w:sz w:val="21"/>
                <w:szCs w:val="21"/>
              </w:rPr>
              <w:t>2.系统可实现学生起立时摄像机自动定位。</w:t>
            </w:r>
          </w:p>
          <w:p w14:paraId="55FF6667" w14:textId="77777777" w:rsidR="006106E9" w:rsidRPr="00B06CDC" w:rsidRDefault="006106E9" w:rsidP="007E07A7">
            <w:pPr>
              <w:jc w:val="left"/>
              <w:rPr>
                <w:sz w:val="21"/>
                <w:szCs w:val="21"/>
              </w:rPr>
            </w:pPr>
            <w:r w:rsidRPr="00B06CDC">
              <w:rPr>
                <w:sz w:val="21"/>
                <w:szCs w:val="21"/>
              </w:rPr>
              <w:t>3.系统实现跟踪系统根据教师电脑的屏幕图像变化，自动切换VGA图像到主播画面。</w:t>
            </w:r>
          </w:p>
          <w:p w14:paraId="42086917" w14:textId="77777777" w:rsidR="006106E9" w:rsidRPr="00B06CDC" w:rsidRDefault="006106E9" w:rsidP="007E07A7">
            <w:pPr>
              <w:jc w:val="left"/>
              <w:rPr>
                <w:sz w:val="21"/>
                <w:szCs w:val="21"/>
              </w:rPr>
            </w:pPr>
            <w:r w:rsidRPr="00B06CDC">
              <w:rPr>
                <w:sz w:val="21"/>
                <w:szCs w:val="21"/>
              </w:rPr>
              <w:t>4.采用全自动智能拟人化拍摄，教师、学生无需佩戴任何跟踪设备，整个跟踪拍摄过程无需人工干预。</w:t>
            </w:r>
          </w:p>
          <w:p w14:paraId="57B471DE" w14:textId="77777777" w:rsidR="006106E9" w:rsidRPr="00B06CDC" w:rsidRDefault="006106E9" w:rsidP="007E07A7">
            <w:pPr>
              <w:jc w:val="left"/>
              <w:rPr>
                <w:sz w:val="21"/>
                <w:szCs w:val="21"/>
              </w:rPr>
            </w:pPr>
            <w:r w:rsidRPr="00B06CDC">
              <w:rPr>
                <w:sz w:val="21"/>
                <w:szCs w:val="21"/>
              </w:rPr>
              <w:t>5.多模块智能分析系统：系统实现对教师区、学生区、板书区等多个应用场景进行模块化智能分析，并控制摄像设备进行自动化拟人摄像。</w:t>
            </w:r>
          </w:p>
          <w:p w14:paraId="40813BAC" w14:textId="77777777" w:rsidR="006106E9" w:rsidRPr="00B06CDC" w:rsidRDefault="006106E9" w:rsidP="007E07A7">
            <w:pPr>
              <w:jc w:val="left"/>
              <w:rPr>
                <w:sz w:val="21"/>
                <w:szCs w:val="21"/>
              </w:rPr>
            </w:pPr>
            <w:r w:rsidRPr="00B06CDC">
              <w:rPr>
                <w:sz w:val="21"/>
                <w:szCs w:val="21"/>
              </w:rPr>
              <w:t>6.全面防抖动技术；在教师特写景位，完全屏蔽教师肢体动作造成的镜头晃动。</w:t>
            </w:r>
          </w:p>
          <w:p w14:paraId="38DB1026" w14:textId="77777777" w:rsidR="006106E9" w:rsidRPr="00B06CDC" w:rsidRDefault="006106E9" w:rsidP="007E07A7">
            <w:pPr>
              <w:jc w:val="left"/>
              <w:rPr>
                <w:sz w:val="21"/>
                <w:szCs w:val="21"/>
              </w:rPr>
            </w:pPr>
            <w:r w:rsidRPr="00B06CDC">
              <w:rPr>
                <w:sz w:val="21"/>
                <w:szCs w:val="21"/>
              </w:rPr>
              <w:t>7.为满足学校师生以及督导、教研人员的各种观看习惯与，应支持教师检测跟踪功能，并具备跟踪拍摄和切换拍摄两种模式，并支持两种模式之间一键切换。</w:t>
            </w:r>
          </w:p>
          <w:p w14:paraId="47075367" w14:textId="77777777" w:rsidR="006106E9" w:rsidRPr="00B06CDC" w:rsidRDefault="006106E9" w:rsidP="007E07A7">
            <w:pPr>
              <w:jc w:val="left"/>
              <w:rPr>
                <w:sz w:val="21"/>
                <w:szCs w:val="21"/>
              </w:rPr>
            </w:pPr>
            <w:r w:rsidRPr="00B06CDC">
              <w:rPr>
                <w:sz w:val="21"/>
                <w:szCs w:val="21"/>
              </w:rPr>
              <w:t>8.支持抗干扰模式，可根据现场情况人工添加屏蔽区域，避免其他活动对正常教学产生影响，适用于复杂教室环境和授课过程。为保证灵活性，支持15路不规则屏蔽区域添加功能。</w:t>
            </w:r>
          </w:p>
          <w:p w14:paraId="7F1768D6" w14:textId="77777777" w:rsidR="006106E9" w:rsidRPr="00B06CDC" w:rsidRDefault="006106E9" w:rsidP="007E07A7">
            <w:pPr>
              <w:jc w:val="left"/>
              <w:rPr>
                <w:sz w:val="21"/>
                <w:szCs w:val="21"/>
              </w:rPr>
            </w:pPr>
            <w:r w:rsidRPr="00B06CDC">
              <w:rPr>
                <w:sz w:val="21"/>
                <w:szCs w:val="21"/>
              </w:rPr>
              <w:t>9.支持切换规则定制，精确调整切换时间。</w:t>
            </w:r>
          </w:p>
          <w:p w14:paraId="401DD274" w14:textId="77777777" w:rsidR="006106E9" w:rsidRPr="00B06CDC" w:rsidRDefault="006106E9" w:rsidP="007E07A7">
            <w:pPr>
              <w:jc w:val="left"/>
              <w:rPr>
                <w:sz w:val="21"/>
                <w:szCs w:val="21"/>
              </w:rPr>
            </w:pPr>
            <w:r w:rsidRPr="00B06CDC">
              <w:rPr>
                <w:sz w:val="21"/>
                <w:szCs w:val="21"/>
              </w:rPr>
              <w:t xml:space="preserve">10.支持教师人脸检测，兼容教师身高自适应功能，使教师镜头始终处于拍摄的合适位置，保证合理构图。 </w:t>
            </w:r>
          </w:p>
          <w:p w14:paraId="531F7798" w14:textId="77777777" w:rsidR="006106E9" w:rsidRPr="00B06CDC" w:rsidRDefault="006106E9" w:rsidP="007E07A7">
            <w:pPr>
              <w:jc w:val="left"/>
              <w:rPr>
                <w:sz w:val="21"/>
                <w:szCs w:val="21"/>
              </w:rPr>
            </w:pPr>
            <w:r w:rsidRPr="00B06CDC">
              <w:rPr>
                <w:sz w:val="21"/>
                <w:szCs w:val="21"/>
              </w:rPr>
              <w:t>11.支持web界面访问，远程操控跟踪系统。</w:t>
            </w:r>
          </w:p>
          <w:p w14:paraId="793BD8AF" w14:textId="77777777" w:rsidR="006106E9" w:rsidRPr="00B06CDC" w:rsidRDefault="006106E9" w:rsidP="007E07A7">
            <w:pPr>
              <w:jc w:val="left"/>
              <w:rPr>
                <w:sz w:val="21"/>
                <w:szCs w:val="21"/>
              </w:rPr>
            </w:pPr>
            <w:r w:rsidRPr="00B06CDC">
              <w:rPr>
                <w:sz w:val="21"/>
                <w:szCs w:val="21"/>
              </w:rPr>
              <w:t>12.开放http协议请求，便于整合管理平台。</w:t>
            </w:r>
          </w:p>
          <w:p w14:paraId="07F4A2F2" w14:textId="77777777" w:rsidR="006106E9" w:rsidRPr="00B06CDC" w:rsidRDefault="006106E9" w:rsidP="007E07A7">
            <w:pPr>
              <w:jc w:val="left"/>
              <w:rPr>
                <w:sz w:val="21"/>
                <w:szCs w:val="21"/>
              </w:rPr>
            </w:pPr>
            <w:r w:rsidRPr="00B06CDC">
              <w:rPr>
                <w:sz w:val="21"/>
                <w:szCs w:val="21"/>
              </w:rPr>
              <w:t>13.板书摄像机采用伴随式跟踪方式，教师写板书实时跟踪拍摄，拒绝采用枪机固定拍摄。</w:t>
            </w:r>
          </w:p>
          <w:p w14:paraId="4F1BCAA5" w14:textId="77777777" w:rsidR="006106E9" w:rsidRPr="00B06CDC" w:rsidRDefault="006106E9" w:rsidP="007E07A7">
            <w:pPr>
              <w:jc w:val="left"/>
              <w:rPr>
                <w:sz w:val="21"/>
                <w:szCs w:val="21"/>
              </w:rPr>
            </w:pPr>
            <w:r w:rsidRPr="00B06CDC">
              <w:rPr>
                <w:sz w:val="21"/>
                <w:szCs w:val="21"/>
              </w:rPr>
              <w:t>14.支持学生巡视定位功能，可以全自动扫视每个学生的特写镜头；配合录播一体机可以实现学生随堂视频录制，方便教师课后了解学生学习状态。</w:t>
            </w:r>
          </w:p>
          <w:p w14:paraId="783A06A3" w14:textId="77777777" w:rsidR="006106E9" w:rsidRPr="00B06CDC" w:rsidRDefault="006106E9" w:rsidP="007E07A7">
            <w:pPr>
              <w:jc w:val="left"/>
              <w:rPr>
                <w:sz w:val="21"/>
                <w:szCs w:val="21"/>
              </w:rPr>
            </w:pPr>
            <w:r w:rsidRPr="00B06CDC">
              <w:rPr>
                <w:sz w:val="21"/>
                <w:szCs w:val="21"/>
              </w:rPr>
              <w:t>15.便于未来教室、翻转课堂等新的教学模式的应用，系统支持扩展操作台、板书检测、学生巡视全自动跟踪定位拍摄等模式</w:t>
            </w:r>
            <w:r w:rsidRPr="00B06CDC">
              <w:rPr>
                <w:sz w:val="21"/>
                <w:szCs w:val="21"/>
              </w:rPr>
              <w:lastRenderedPageBreak/>
              <w:t>设置。</w:t>
            </w:r>
          </w:p>
          <w:p w14:paraId="651D8E3A" w14:textId="77777777" w:rsidR="006106E9" w:rsidRPr="00B06CDC" w:rsidRDefault="006106E9" w:rsidP="007E07A7">
            <w:pPr>
              <w:jc w:val="left"/>
              <w:rPr>
                <w:sz w:val="21"/>
                <w:szCs w:val="21"/>
              </w:rPr>
            </w:pPr>
            <w:r w:rsidRPr="00B06CDC">
              <w:rPr>
                <w:sz w:val="21"/>
                <w:szCs w:val="21"/>
              </w:rPr>
              <w:t>16.系统应集成教师人脸识别身份认证系统，具有人脸识别功能，可以添加特写视频流，设置云台摄像机景位，系统可以根据教师身高调整景位。</w:t>
            </w:r>
          </w:p>
          <w:p w14:paraId="39E64061" w14:textId="77777777" w:rsidR="006106E9" w:rsidRPr="00B06CDC" w:rsidRDefault="006106E9" w:rsidP="007E07A7">
            <w:pPr>
              <w:widowControl/>
              <w:jc w:val="left"/>
              <w:rPr>
                <w:sz w:val="21"/>
                <w:szCs w:val="21"/>
              </w:rPr>
            </w:pPr>
            <w:r w:rsidRPr="00B06CDC">
              <w:rPr>
                <w:sz w:val="21"/>
                <w:szCs w:val="21"/>
              </w:rPr>
              <w:t>17.系统应集成教师人脸识别身份认证系统，具有人脸识别功能，身份认证教师用户添加，教师站在画面内系统进行人脸检测后，添加相应的教师名称。</w:t>
            </w:r>
          </w:p>
        </w:tc>
      </w:tr>
      <w:tr w:rsidR="006A799E" w:rsidRPr="00B06CDC" w14:paraId="46CE3B6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82D22E5" w14:textId="77777777" w:rsidR="006106E9" w:rsidRPr="00B06CDC" w:rsidRDefault="006106E9" w:rsidP="007E07A7">
            <w:pPr>
              <w:widowControl/>
              <w:jc w:val="center"/>
              <w:rPr>
                <w:sz w:val="21"/>
                <w:szCs w:val="21"/>
              </w:rPr>
            </w:pPr>
            <w:r w:rsidRPr="00B06CDC">
              <w:rPr>
                <w:rFonts w:hint="eastAsia"/>
                <w:sz w:val="21"/>
                <w:szCs w:val="21"/>
              </w:rPr>
              <w:lastRenderedPageBreak/>
              <w:t>10</w:t>
            </w:r>
          </w:p>
        </w:tc>
        <w:tc>
          <w:tcPr>
            <w:tcW w:w="738" w:type="pct"/>
            <w:tcBorders>
              <w:top w:val="single" w:sz="4" w:space="0" w:color="auto"/>
              <w:left w:val="nil"/>
              <w:bottom w:val="single" w:sz="4" w:space="0" w:color="auto"/>
              <w:right w:val="single" w:sz="4" w:space="0" w:color="auto"/>
            </w:tcBorders>
            <w:shd w:val="clear" w:color="auto" w:fill="auto"/>
            <w:vAlign w:val="center"/>
          </w:tcPr>
          <w:p w14:paraId="36A07D50" w14:textId="77777777" w:rsidR="006106E9" w:rsidRPr="00B06CDC" w:rsidRDefault="006106E9" w:rsidP="007E07A7">
            <w:pPr>
              <w:jc w:val="center"/>
              <w:rPr>
                <w:sz w:val="21"/>
                <w:szCs w:val="21"/>
              </w:rPr>
            </w:pPr>
            <w:r w:rsidRPr="00B06CDC">
              <w:rPr>
                <w:rFonts w:hint="eastAsia"/>
                <w:sz w:val="21"/>
                <w:szCs w:val="21"/>
              </w:rPr>
              <w:t>跟踪半球</w:t>
            </w:r>
          </w:p>
        </w:tc>
        <w:tc>
          <w:tcPr>
            <w:tcW w:w="353" w:type="pct"/>
            <w:tcBorders>
              <w:top w:val="single" w:sz="4" w:space="0" w:color="auto"/>
              <w:left w:val="nil"/>
              <w:bottom w:val="single" w:sz="4" w:space="0" w:color="auto"/>
              <w:right w:val="single" w:sz="4" w:space="0" w:color="auto"/>
            </w:tcBorders>
            <w:shd w:val="clear" w:color="auto" w:fill="auto"/>
            <w:vAlign w:val="center"/>
          </w:tcPr>
          <w:p w14:paraId="45F442E6" w14:textId="77777777" w:rsidR="006106E9" w:rsidRPr="00B06CDC" w:rsidRDefault="006106E9" w:rsidP="007E07A7">
            <w:pPr>
              <w:widowControl/>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46B74D6B"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0121CFE0" w14:textId="77777777" w:rsidR="006106E9" w:rsidRPr="00B06CDC" w:rsidRDefault="006106E9" w:rsidP="007E07A7">
            <w:pPr>
              <w:jc w:val="left"/>
              <w:rPr>
                <w:sz w:val="21"/>
                <w:szCs w:val="21"/>
              </w:rPr>
            </w:pPr>
            <w:r w:rsidRPr="00B06CDC">
              <w:rPr>
                <w:sz w:val="21"/>
                <w:szCs w:val="21"/>
              </w:rPr>
              <w:t>1．图像传感器：1/3超级CMOS，像素： PAL:648(H)*512(V)； NTSC:510(H)*492(V)</w:t>
            </w:r>
          </w:p>
          <w:p w14:paraId="09307B3A" w14:textId="77777777" w:rsidR="006106E9" w:rsidRPr="00B06CDC" w:rsidRDefault="006106E9" w:rsidP="007E07A7">
            <w:pPr>
              <w:jc w:val="left"/>
              <w:rPr>
                <w:sz w:val="21"/>
                <w:szCs w:val="21"/>
              </w:rPr>
            </w:pPr>
            <w:r w:rsidRPr="00B06CDC">
              <w:rPr>
                <w:sz w:val="21"/>
                <w:szCs w:val="21"/>
              </w:rPr>
              <w:t>2．清晰度： 600TVL</w:t>
            </w:r>
          </w:p>
          <w:p w14:paraId="23F4120D" w14:textId="77777777" w:rsidR="006106E9" w:rsidRPr="00B06CDC" w:rsidRDefault="006106E9" w:rsidP="007E07A7">
            <w:pPr>
              <w:jc w:val="left"/>
              <w:rPr>
                <w:sz w:val="21"/>
                <w:szCs w:val="21"/>
              </w:rPr>
            </w:pPr>
            <w:r w:rsidRPr="00B06CDC">
              <w:rPr>
                <w:sz w:val="21"/>
                <w:szCs w:val="21"/>
              </w:rPr>
              <w:t>3．最低照度：0.5LUX/F1.2</w:t>
            </w:r>
          </w:p>
          <w:p w14:paraId="6565419E" w14:textId="77777777" w:rsidR="006106E9" w:rsidRPr="00B06CDC" w:rsidRDefault="006106E9" w:rsidP="007E07A7">
            <w:pPr>
              <w:jc w:val="left"/>
              <w:rPr>
                <w:sz w:val="21"/>
                <w:szCs w:val="21"/>
              </w:rPr>
            </w:pPr>
            <w:r w:rsidRPr="00B06CDC">
              <w:rPr>
                <w:sz w:val="21"/>
                <w:szCs w:val="21"/>
              </w:rPr>
              <w:t xml:space="preserve">4．信噪比：48db </w:t>
            </w:r>
          </w:p>
          <w:p w14:paraId="78933821" w14:textId="77777777" w:rsidR="006106E9" w:rsidRPr="00B06CDC" w:rsidRDefault="006106E9" w:rsidP="007E07A7">
            <w:pPr>
              <w:jc w:val="left"/>
              <w:rPr>
                <w:sz w:val="21"/>
                <w:szCs w:val="21"/>
              </w:rPr>
            </w:pPr>
            <w:r w:rsidRPr="00B06CDC">
              <w:rPr>
                <w:sz w:val="21"/>
                <w:szCs w:val="21"/>
              </w:rPr>
              <w:t>5．信号制式：PAL/NTSC</w:t>
            </w:r>
          </w:p>
          <w:p w14:paraId="42DD3789" w14:textId="77777777" w:rsidR="006106E9" w:rsidRPr="00B06CDC" w:rsidRDefault="006106E9" w:rsidP="007E07A7">
            <w:pPr>
              <w:jc w:val="left"/>
              <w:rPr>
                <w:sz w:val="21"/>
                <w:szCs w:val="21"/>
              </w:rPr>
            </w:pPr>
            <w:r w:rsidRPr="00B06CDC">
              <w:rPr>
                <w:sz w:val="21"/>
                <w:szCs w:val="21"/>
              </w:rPr>
              <w:t>6．同步系统：内同步</w:t>
            </w:r>
          </w:p>
          <w:p w14:paraId="3BA84BD3" w14:textId="77777777" w:rsidR="006106E9" w:rsidRPr="00B06CDC" w:rsidRDefault="006106E9" w:rsidP="007E07A7">
            <w:pPr>
              <w:jc w:val="left"/>
              <w:rPr>
                <w:sz w:val="21"/>
                <w:szCs w:val="21"/>
              </w:rPr>
            </w:pPr>
            <w:r w:rsidRPr="00B06CDC">
              <w:rPr>
                <w:sz w:val="21"/>
                <w:szCs w:val="21"/>
              </w:rPr>
              <w:t>7．快门速度：1/50 (1/60) ~1/100, 000 sec</w:t>
            </w:r>
          </w:p>
          <w:p w14:paraId="4271BB50" w14:textId="77777777" w:rsidR="006106E9" w:rsidRPr="00B06CDC" w:rsidRDefault="006106E9" w:rsidP="007E07A7">
            <w:pPr>
              <w:jc w:val="left"/>
              <w:rPr>
                <w:sz w:val="21"/>
                <w:szCs w:val="21"/>
              </w:rPr>
            </w:pPr>
            <w:r w:rsidRPr="00B06CDC">
              <w:rPr>
                <w:sz w:val="21"/>
                <w:szCs w:val="21"/>
              </w:rPr>
              <w:t>8．视频输出：BNG1.0VP-P/75Ω</w:t>
            </w:r>
          </w:p>
          <w:p w14:paraId="202BC7DA" w14:textId="77777777" w:rsidR="006106E9" w:rsidRPr="00B06CDC" w:rsidRDefault="006106E9" w:rsidP="007E07A7">
            <w:pPr>
              <w:jc w:val="left"/>
              <w:rPr>
                <w:sz w:val="21"/>
                <w:szCs w:val="21"/>
              </w:rPr>
            </w:pPr>
            <w:r w:rsidRPr="00B06CDC">
              <w:rPr>
                <w:sz w:val="21"/>
                <w:szCs w:val="21"/>
              </w:rPr>
              <w:t>9．电源：DC12V</w:t>
            </w:r>
          </w:p>
          <w:p w14:paraId="4A9EBD3A" w14:textId="77777777" w:rsidR="006106E9" w:rsidRPr="00B06CDC" w:rsidRDefault="006106E9" w:rsidP="007E07A7">
            <w:pPr>
              <w:widowControl/>
              <w:jc w:val="left"/>
              <w:rPr>
                <w:sz w:val="21"/>
                <w:szCs w:val="21"/>
              </w:rPr>
            </w:pPr>
            <w:r w:rsidRPr="00B06CDC">
              <w:rPr>
                <w:sz w:val="21"/>
                <w:szCs w:val="21"/>
              </w:rPr>
              <w:t>10．镜头：2.8MM</w:t>
            </w:r>
          </w:p>
        </w:tc>
      </w:tr>
      <w:tr w:rsidR="006A799E" w:rsidRPr="00B06CDC" w14:paraId="001172C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0C9B662" w14:textId="77777777" w:rsidR="006106E9" w:rsidRPr="00B06CDC" w:rsidRDefault="006106E9" w:rsidP="007E07A7">
            <w:pPr>
              <w:widowControl/>
              <w:jc w:val="center"/>
              <w:rPr>
                <w:sz w:val="21"/>
                <w:szCs w:val="21"/>
              </w:rPr>
            </w:pPr>
            <w:r w:rsidRPr="00B06CDC">
              <w:rPr>
                <w:rFonts w:hint="eastAsia"/>
                <w:sz w:val="21"/>
                <w:szCs w:val="21"/>
              </w:rPr>
              <w:t>11</w:t>
            </w:r>
          </w:p>
        </w:tc>
        <w:tc>
          <w:tcPr>
            <w:tcW w:w="738" w:type="pct"/>
            <w:tcBorders>
              <w:top w:val="single" w:sz="4" w:space="0" w:color="auto"/>
              <w:left w:val="nil"/>
              <w:bottom w:val="single" w:sz="4" w:space="0" w:color="auto"/>
              <w:right w:val="single" w:sz="4" w:space="0" w:color="auto"/>
            </w:tcBorders>
            <w:shd w:val="clear" w:color="auto" w:fill="auto"/>
            <w:vAlign w:val="center"/>
          </w:tcPr>
          <w:p w14:paraId="0566B0E3" w14:textId="77777777" w:rsidR="006106E9" w:rsidRPr="00B06CDC" w:rsidRDefault="006106E9" w:rsidP="007E07A7">
            <w:pPr>
              <w:jc w:val="center"/>
              <w:rPr>
                <w:sz w:val="21"/>
                <w:szCs w:val="21"/>
              </w:rPr>
            </w:pPr>
            <w:r w:rsidRPr="00B06CDC">
              <w:rPr>
                <w:rFonts w:hint="eastAsia"/>
                <w:sz w:val="21"/>
                <w:szCs w:val="21"/>
              </w:rPr>
              <w:t>桌面式触摸面板</w:t>
            </w:r>
          </w:p>
        </w:tc>
        <w:tc>
          <w:tcPr>
            <w:tcW w:w="353" w:type="pct"/>
            <w:tcBorders>
              <w:top w:val="single" w:sz="4" w:space="0" w:color="auto"/>
              <w:left w:val="nil"/>
              <w:bottom w:val="single" w:sz="4" w:space="0" w:color="auto"/>
              <w:right w:val="single" w:sz="4" w:space="0" w:color="auto"/>
            </w:tcBorders>
            <w:shd w:val="clear" w:color="auto" w:fill="auto"/>
            <w:vAlign w:val="center"/>
          </w:tcPr>
          <w:p w14:paraId="4F9C9B80"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46066FB1"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7FF7AC3E" w14:textId="77777777" w:rsidR="006106E9" w:rsidRPr="00B06CDC" w:rsidRDefault="006106E9" w:rsidP="007E07A7">
            <w:pPr>
              <w:jc w:val="left"/>
              <w:rPr>
                <w:sz w:val="21"/>
                <w:szCs w:val="21"/>
              </w:rPr>
            </w:pPr>
            <w:r w:rsidRPr="00B06CDC">
              <w:rPr>
                <w:sz w:val="21"/>
                <w:szCs w:val="21"/>
              </w:rPr>
              <w:t xml:space="preserve">1.采用7英寸触摸式控制面板，采用6位真彩色RGB显示(64K色)，一键式控制，与录播和时序电源控制器配套使用               </w:t>
            </w:r>
          </w:p>
          <w:p w14:paraId="5B97C9A6" w14:textId="77777777" w:rsidR="006106E9" w:rsidRPr="00B06CDC" w:rsidRDefault="006106E9" w:rsidP="007E07A7">
            <w:pPr>
              <w:jc w:val="left"/>
              <w:rPr>
                <w:sz w:val="21"/>
                <w:szCs w:val="21"/>
              </w:rPr>
            </w:pPr>
            <w:r w:rsidRPr="00B06CDC">
              <w:rPr>
                <w:sz w:val="21"/>
                <w:szCs w:val="21"/>
              </w:rPr>
              <w:t>2.支持控制录播系统的录制、暂停、停止、VGA锁定、手自动切换等操作；</w:t>
            </w:r>
          </w:p>
          <w:p w14:paraId="691FBA59" w14:textId="77777777" w:rsidR="006106E9" w:rsidRPr="00B06CDC" w:rsidRDefault="006106E9" w:rsidP="007E07A7">
            <w:pPr>
              <w:jc w:val="left"/>
              <w:rPr>
                <w:sz w:val="21"/>
                <w:szCs w:val="21"/>
              </w:rPr>
            </w:pPr>
            <w:r w:rsidRPr="00B06CDC">
              <w:rPr>
                <w:sz w:val="21"/>
                <w:szCs w:val="21"/>
              </w:rPr>
              <w:t xml:space="preserve">3.支持对录播系统进行台标与字幕的显示控制； </w:t>
            </w:r>
          </w:p>
          <w:p w14:paraId="013CC865" w14:textId="77777777" w:rsidR="006106E9" w:rsidRPr="00B06CDC" w:rsidRDefault="006106E9" w:rsidP="007E07A7">
            <w:pPr>
              <w:jc w:val="left"/>
              <w:rPr>
                <w:sz w:val="21"/>
                <w:szCs w:val="21"/>
              </w:rPr>
            </w:pPr>
            <w:r w:rsidRPr="00B06CDC">
              <w:rPr>
                <w:sz w:val="21"/>
                <w:szCs w:val="21"/>
              </w:rPr>
              <w:t>4.支持预览通道选择，以及画面布局切换，通过中控即可进行画中画、师生对话、三分屏等画面布局的选择；</w:t>
            </w:r>
          </w:p>
          <w:p w14:paraId="13E078ED" w14:textId="77777777" w:rsidR="006106E9" w:rsidRPr="00B06CDC" w:rsidRDefault="006106E9" w:rsidP="007E07A7">
            <w:pPr>
              <w:jc w:val="left"/>
              <w:rPr>
                <w:sz w:val="21"/>
                <w:szCs w:val="21"/>
              </w:rPr>
            </w:pPr>
            <w:r w:rsidRPr="00B06CDC">
              <w:rPr>
                <w:sz w:val="21"/>
                <w:szCs w:val="21"/>
              </w:rPr>
              <w:t>5.支持一键开启，与一键关闭的操作；</w:t>
            </w:r>
          </w:p>
          <w:p w14:paraId="258BD259" w14:textId="77777777" w:rsidR="006106E9" w:rsidRPr="00B06CDC" w:rsidRDefault="006106E9" w:rsidP="007E07A7">
            <w:pPr>
              <w:widowControl/>
              <w:jc w:val="left"/>
              <w:rPr>
                <w:sz w:val="21"/>
                <w:szCs w:val="21"/>
              </w:rPr>
            </w:pPr>
            <w:r w:rsidRPr="00B06CDC">
              <w:rPr>
                <w:sz w:val="21"/>
                <w:szCs w:val="21"/>
              </w:rPr>
              <w:t>6.支持对摄像机进行预置位选择；</w:t>
            </w:r>
          </w:p>
        </w:tc>
      </w:tr>
      <w:tr w:rsidR="006A799E" w:rsidRPr="00B06CDC" w14:paraId="2179116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86D9865" w14:textId="77777777" w:rsidR="006106E9" w:rsidRPr="00B06CDC" w:rsidRDefault="006106E9" w:rsidP="007E07A7">
            <w:pPr>
              <w:widowControl/>
              <w:jc w:val="center"/>
              <w:rPr>
                <w:sz w:val="21"/>
                <w:szCs w:val="21"/>
              </w:rPr>
            </w:pPr>
            <w:r w:rsidRPr="00B06CDC">
              <w:rPr>
                <w:rFonts w:hint="eastAsia"/>
                <w:sz w:val="21"/>
                <w:szCs w:val="21"/>
              </w:rPr>
              <w:t>12</w:t>
            </w:r>
          </w:p>
        </w:tc>
        <w:tc>
          <w:tcPr>
            <w:tcW w:w="738" w:type="pct"/>
            <w:tcBorders>
              <w:top w:val="single" w:sz="4" w:space="0" w:color="auto"/>
              <w:left w:val="nil"/>
              <w:bottom w:val="single" w:sz="4" w:space="0" w:color="auto"/>
              <w:right w:val="single" w:sz="4" w:space="0" w:color="auto"/>
            </w:tcBorders>
            <w:shd w:val="clear" w:color="auto" w:fill="auto"/>
            <w:vAlign w:val="center"/>
          </w:tcPr>
          <w:p w14:paraId="5F7C3731" w14:textId="77777777" w:rsidR="006106E9" w:rsidRPr="00B06CDC" w:rsidRDefault="006106E9" w:rsidP="007E07A7">
            <w:pPr>
              <w:jc w:val="center"/>
              <w:rPr>
                <w:sz w:val="21"/>
                <w:szCs w:val="21"/>
              </w:rPr>
            </w:pPr>
            <w:r w:rsidRPr="00B06CDC">
              <w:rPr>
                <w:rFonts w:hint="eastAsia"/>
                <w:sz w:val="21"/>
                <w:szCs w:val="21"/>
              </w:rPr>
              <w:t>组合式键盘</w:t>
            </w:r>
          </w:p>
        </w:tc>
        <w:tc>
          <w:tcPr>
            <w:tcW w:w="353" w:type="pct"/>
            <w:tcBorders>
              <w:top w:val="single" w:sz="4" w:space="0" w:color="auto"/>
              <w:left w:val="nil"/>
              <w:bottom w:val="single" w:sz="4" w:space="0" w:color="auto"/>
              <w:right w:val="single" w:sz="4" w:space="0" w:color="auto"/>
            </w:tcBorders>
            <w:shd w:val="clear" w:color="auto" w:fill="auto"/>
            <w:vAlign w:val="center"/>
          </w:tcPr>
          <w:p w14:paraId="3B5E3029"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276A7B2C" w14:textId="77777777" w:rsidR="006106E9" w:rsidRPr="00B06CDC" w:rsidRDefault="006106E9" w:rsidP="007E07A7">
            <w:pPr>
              <w:widowControl/>
              <w:jc w:val="center"/>
              <w:rPr>
                <w:sz w:val="21"/>
                <w:szCs w:val="21"/>
              </w:rPr>
            </w:pPr>
            <w:r w:rsidRPr="00B06CDC">
              <w:rPr>
                <w:sz w:val="21"/>
                <w:szCs w:val="21"/>
              </w:rPr>
              <w:t>套</w:t>
            </w:r>
          </w:p>
        </w:tc>
        <w:tc>
          <w:tcPr>
            <w:tcW w:w="3200" w:type="pct"/>
            <w:tcBorders>
              <w:top w:val="single" w:sz="4" w:space="0" w:color="auto"/>
              <w:left w:val="nil"/>
              <w:bottom w:val="single" w:sz="4" w:space="0" w:color="auto"/>
              <w:right w:val="single" w:sz="4" w:space="0" w:color="auto"/>
            </w:tcBorders>
            <w:vAlign w:val="center"/>
          </w:tcPr>
          <w:p w14:paraId="3B041E80" w14:textId="77777777" w:rsidR="006106E9" w:rsidRPr="00B06CDC" w:rsidRDefault="006106E9" w:rsidP="007E07A7">
            <w:pPr>
              <w:jc w:val="left"/>
              <w:rPr>
                <w:sz w:val="21"/>
                <w:szCs w:val="21"/>
              </w:rPr>
            </w:pPr>
            <w:r w:rsidRPr="00B06CDC">
              <w:rPr>
                <w:sz w:val="21"/>
                <w:szCs w:val="21"/>
              </w:rPr>
              <w:t>1.系统采用积木式拼接结构，集导播界面显示、三维控制摇杆、切换键盘于一体，根据不同需求可灵活拼接。</w:t>
            </w:r>
          </w:p>
          <w:p w14:paraId="2812F456" w14:textId="77777777" w:rsidR="006106E9" w:rsidRPr="00B06CDC" w:rsidRDefault="006106E9" w:rsidP="007E07A7">
            <w:pPr>
              <w:jc w:val="left"/>
              <w:rPr>
                <w:sz w:val="21"/>
                <w:szCs w:val="21"/>
              </w:rPr>
            </w:pPr>
            <w:r w:rsidRPr="00B06CDC">
              <w:rPr>
                <w:sz w:val="21"/>
                <w:szCs w:val="21"/>
              </w:rPr>
              <w:t>2.为便于导播控制，键盘内置10英寸液晶触摸显示屏，可实时显示本地导播预监画面（拒绝采用IE远程导播方式），并实现一键式触摸控制视频切换、开始录制、停止录制、直播控制、画面布局等导播功能。可单独使用，完成导播控制。</w:t>
            </w:r>
          </w:p>
          <w:p w14:paraId="7A3446EE" w14:textId="77777777" w:rsidR="006106E9" w:rsidRPr="00B06CDC" w:rsidRDefault="006106E9" w:rsidP="007E07A7">
            <w:pPr>
              <w:jc w:val="left"/>
              <w:rPr>
                <w:sz w:val="21"/>
                <w:szCs w:val="21"/>
              </w:rPr>
            </w:pPr>
            <w:r w:rsidRPr="00B06CDC">
              <w:rPr>
                <w:sz w:val="21"/>
                <w:szCs w:val="21"/>
              </w:rPr>
              <w:t>3.支持直播:按键6个；备播:按键6个；</w:t>
            </w:r>
          </w:p>
          <w:p w14:paraId="42920170" w14:textId="77777777" w:rsidR="006106E9" w:rsidRPr="00B06CDC" w:rsidRDefault="006106E9" w:rsidP="007E07A7">
            <w:pPr>
              <w:jc w:val="left"/>
              <w:rPr>
                <w:sz w:val="21"/>
                <w:szCs w:val="21"/>
              </w:rPr>
            </w:pPr>
            <w:r w:rsidRPr="00B06CDC">
              <w:rPr>
                <w:sz w:val="21"/>
                <w:szCs w:val="21"/>
              </w:rPr>
              <w:t>4.支持画面布局、台标按键5个</w:t>
            </w:r>
          </w:p>
          <w:p w14:paraId="764DEB98" w14:textId="77777777" w:rsidR="006106E9" w:rsidRPr="00B06CDC" w:rsidRDefault="006106E9" w:rsidP="007E07A7">
            <w:pPr>
              <w:jc w:val="left"/>
              <w:rPr>
                <w:sz w:val="21"/>
                <w:szCs w:val="21"/>
              </w:rPr>
            </w:pPr>
            <w:r w:rsidRPr="00B06CDC">
              <w:rPr>
                <w:sz w:val="21"/>
                <w:szCs w:val="21"/>
              </w:rPr>
              <w:t>5.录制导播功能按键6个，包括：开始、暂停、停止、自动、手动、VGA锁定等。</w:t>
            </w:r>
          </w:p>
          <w:p w14:paraId="2654121E" w14:textId="77777777" w:rsidR="006106E9" w:rsidRPr="00B06CDC" w:rsidRDefault="006106E9" w:rsidP="007E07A7">
            <w:pPr>
              <w:jc w:val="left"/>
              <w:rPr>
                <w:sz w:val="21"/>
                <w:szCs w:val="21"/>
              </w:rPr>
            </w:pPr>
            <w:r w:rsidRPr="00B06CDC">
              <w:rPr>
                <w:sz w:val="21"/>
                <w:szCs w:val="21"/>
              </w:rPr>
              <w:t>6.配有控制摇杆，可快速控制摄像机画面的上下左右、推拉摇移。并可锁定焦距防止误操作；</w:t>
            </w:r>
          </w:p>
          <w:p w14:paraId="0247D1F5" w14:textId="77777777" w:rsidR="006106E9" w:rsidRPr="00B06CDC" w:rsidRDefault="006106E9" w:rsidP="007E07A7">
            <w:pPr>
              <w:jc w:val="left"/>
              <w:rPr>
                <w:sz w:val="21"/>
                <w:szCs w:val="21"/>
              </w:rPr>
            </w:pPr>
            <w:r w:rsidRPr="00B06CDC">
              <w:rPr>
                <w:sz w:val="21"/>
                <w:szCs w:val="21"/>
              </w:rPr>
              <w:t>7.可通过切换杆对主备播画面进行切换；</w:t>
            </w:r>
          </w:p>
          <w:p w14:paraId="184E5B4E" w14:textId="77777777" w:rsidR="006106E9" w:rsidRPr="00B06CDC" w:rsidRDefault="006106E9" w:rsidP="007E07A7">
            <w:pPr>
              <w:jc w:val="left"/>
              <w:rPr>
                <w:sz w:val="21"/>
                <w:szCs w:val="21"/>
              </w:rPr>
            </w:pPr>
            <w:r w:rsidRPr="00B06CDC">
              <w:rPr>
                <w:sz w:val="21"/>
                <w:szCs w:val="21"/>
              </w:rPr>
              <w:t>8.可通过CUT切换按键进行无特效切换；</w:t>
            </w:r>
          </w:p>
          <w:p w14:paraId="111174C4" w14:textId="77777777" w:rsidR="006106E9" w:rsidRPr="00B06CDC" w:rsidRDefault="006106E9" w:rsidP="007E07A7">
            <w:pPr>
              <w:jc w:val="left"/>
              <w:rPr>
                <w:sz w:val="21"/>
                <w:szCs w:val="21"/>
              </w:rPr>
            </w:pPr>
            <w:r w:rsidRPr="00B06CDC">
              <w:rPr>
                <w:sz w:val="21"/>
                <w:szCs w:val="21"/>
              </w:rPr>
              <w:t>9.可通过TAKE切换按键进行特效切换；</w:t>
            </w:r>
          </w:p>
          <w:p w14:paraId="65B93ADF" w14:textId="77777777" w:rsidR="006106E9" w:rsidRPr="00B06CDC" w:rsidRDefault="006106E9" w:rsidP="007E07A7">
            <w:pPr>
              <w:jc w:val="left"/>
              <w:rPr>
                <w:sz w:val="21"/>
                <w:szCs w:val="21"/>
              </w:rPr>
            </w:pPr>
            <w:r w:rsidRPr="00B06CDC">
              <w:rPr>
                <w:sz w:val="21"/>
                <w:szCs w:val="21"/>
              </w:rPr>
              <w:t>10.支持快速调用摄像机预置位设置与调用，最高支持255个；</w:t>
            </w:r>
          </w:p>
          <w:p w14:paraId="0E147BA5" w14:textId="77777777" w:rsidR="006106E9" w:rsidRPr="00B06CDC" w:rsidRDefault="006106E9" w:rsidP="007E07A7">
            <w:pPr>
              <w:jc w:val="left"/>
              <w:rPr>
                <w:sz w:val="21"/>
                <w:szCs w:val="21"/>
              </w:rPr>
            </w:pPr>
            <w:r w:rsidRPr="00B06CDC">
              <w:rPr>
                <w:sz w:val="21"/>
                <w:szCs w:val="21"/>
              </w:rPr>
              <w:t>11.支持不同波特率及地址位调节，用于控制摄像机；</w:t>
            </w:r>
          </w:p>
          <w:p w14:paraId="42D81B5E" w14:textId="77777777" w:rsidR="006106E9" w:rsidRPr="00B06CDC" w:rsidRDefault="006106E9" w:rsidP="007E07A7">
            <w:pPr>
              <w:jc w:val="left"/>
              <w:rPr>
                <w:sz w:val="21"/>
                <w:szCs w:val="21"/>
              </w:rPr>
            </w:pPr>
            <w:r w:rsidRPr="00B06CDC">
              <w:rPr>
                <w:sz w:val="21"/>
                <w:szCs w:val="21"/>
              </w:rPr>
              <w:t>12.具备声音大小调节功能。</w:t>
            </w:r>
          </w:p>
          <w:p w14:paraId="779EC85A" w14:textId="77777777" w:rsidR="006106E9" w:rsidRPr="00B06CDC" w:rsidRDefault="006106E9" w:rsidP="007E07A7">
            <w:pPr>
              <w:widowControl/>
              <w:jc w:val="left"/>
              <w:rPr>
                <w:sz w:val="21"/>
                <w:szCs w:val="21"/>
              </w:rPr>
            </w:pPr>
            <w:r w:rsidRPr="00B06CDC">
              <w:rPr>
                <w:sz w:val="21"/>
                <w:szCs w:val="21"/>
              </w:rPr>
              <w:lastRenderedPageBreak/>
              <w:t>13.接口：RS 232*2、VGA*1、USB*3、RJ45*1、供电插座*1</w:t>
            </w:r>
          </w:p>
        </w:tc>
      </w:tr>
      <w:tr w:rsidR="006A799E" w:rsidRPr="00B06CDC" w14:paraId="39757D7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C9DFEED" w14:textId="77777777" w:rsidR="006106E9" w:rsidRPr="00B06CDC" w:rsidRDefault="006106E9" w:rsidP="007E07A7">
            <w:pPr>
              <w:widowControl/>
              <w:jc w:val="center"/>
              <w:rPr>
                <w:sz w:val="21"/>
                <w:szCs w:val="21"/>
              </w:rPr>
            </w:pPr>
            <w:r w:rsidRPr="00B06CDC">
              <w:rPr>
                <w:rFonts w:hint="eastAsia"/>
                <w:sz w:val="21"/>
                <w:szCs w:val="21"/>
              </w:rPr>
              <w:lastRenderedPageBreak/>
              <w:t>13</w:t>
            </w:r>
          </w:p>
        </w:tc>
        <w:tc>
          <w:tcPr>
            <w:tcW w:w="738" w:type="pct"/>
            <w:tcBorders>
              <w:top w:val="single" w:sz="4" w:space="0" w:color="auto"/>
              <w:left w:val="nil"/>
              <w:bottom w:val="single" w:sz="4" w:space="0" w:color="auto"/>
              <w:right w:val="single" w:sz="4" w:space="0" w:color="auto"/>
            </w:tcBorders>
            <w:shd w:val="clear" w:color="auto" w:fill="auto"/>
            <w:vAlign w:val="center"/>
          </w:tcPr>
          <w:p w14:paraId="1449A7C3" w14:textId="77777777" w:rsidR="006106E9" w:rsidRPr="00B06CDC" w:rsidRDefault="006106E9" w:rsidP="007E07A7">
            <w:pPr>
              <w:jc w:val="center"/>
              <w:rPr>
                <w:sz w:val="21"/>
                <w:szCs w:val="21"/>
              </w:rPr>
            </w:pPr>
            <w:r w:rsidRPr="00B06CDC">
              <w:rPr>
                <w:rFonts w:hint="eastAsia"/>
                <w:sz w:val="21"/>
                <w:szCs w:val="21"/>
              </w:rPr>
              <w:t>时序电源控制器</w:t>
            </w:r>
          </w:p>
        </w:tc>
        <w:tc>
          <w:tcPr>
            <w:tcW w:w="353" w:type="pct"/>
            <w:tcBorders>
              <w:top w:val="single" w:sz="4" w:space="0" w:color="auto"/>
              <w:left w:val="nil"/>
              <w:bottom w:val="single" w:sz="4" w:space="0" w:color="auto"/>
              <w:right w:val="single" w:sz="4" w:space="0" w:color="auto"/>
            </w:tcBorders>
            <w:shd w:val="clear" w:color="auto" w:fill="auto"/>
            <w:vAlign w:val="center"/>
          </w:tcPr>
          <w:p w14:paraId="68B59943"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19C58CBD"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4AB4E9A1" w14:textId="77777777" w:rsidR="006106E9" w:rsidRPr="00B06CDC" w:rsidRDefault="006106E9" w:rsidP="007E07A7">
            <w:pPr>
              <w:jc w:val="left"/>
              <w:rPr>
                <w:sz w:val="21"/>
                <w:szCs w:val="21"/>
              </w:rPr>
            </w:pPr>
            <w:r w:rsidRPr="00B06CDC">
              <w:rPr>
                <w:sz w:val="21"/>
                <w:szCs w:val="21"/>
              </w:rPr>
              <w:t>1.单路功率15A 220V/AC。</w:t>
            </w:r>
          </w:p>
          <w:p w14:paraId="19739D75" w14:textId="77777777" w:rsidR="006106E9" w:rsidRPr="00B06CDC" w:rsidRDefault="006106E9" w:rsidP="007E07A7">
            <w:pPr>
              <w:jc w:val="left"/>
              <w:rPr>
                <w:sz w:val="21"/>
                <w:szCs w:val="21"/>
              </w:rPr>
            </w:pPr>
            <w:r w:rsidRPr="00B06CDC">
              <w:rPr>
                <w:sz w:val="21"/>
                <w:szCs w:val="21"/>
              </w:rPr>
              <w:t>2.最大功率30A</w:t>
            </w:r>
          </w:p>
          <w:p w14:paraId="036C4E6D" w14:textId="77777777" w:rsidR="006106E9" w:rsidRPr="00B06CDC" w:rsidRDefault="006106E9" w:rsidP="007E07A7">
            <w:pPr>
              <w:jc w:val="left"/>
              <w:rPr>
                <w:sz w:val="21"/>
                <w:szCs w:val="21"/>
              </w:rPr>
            </w:pPr>
            <w:r w:rsidRPr="00B06CDC">
              <w:rPr>
                <w:sz w:val="21"/>
                <w:szCs w:val="21"/>
              </w:rPr>
              <w:t>3.电源接口：具有8路万能电源插座，独立继电器控制，每路均带供电源状态指示灯。1路LOOP OUT, 1路INPUT。</w:t>
            </w:r>
          </w:p>
          <w:p w14:paraId="6D09528F" w14:textId="77777777" w:rsidR="006106E9" w:rsidRPr="00B06CDC" w:rsidRDefault="006106E9" w:rsidP="007E07A7">
            <w:pPr>
              <w:jc w:val="left"/>
              <w:rPr>
                <w:sz w:val="21"/>
                <w:szCs w:val="21"/>
              </w:rPr>
            </w:pPr>
            <w:r w:rsidRPr="00B06CDC">
              <w:rPr>
                <w:sz w:val="21"/>
                <w:szCs w:val="21"/>
              </w:rPr>
              <w:t>4.控制接口：具有RS232 in*1，RS232 in *1。</w:t>
            </w:r>
          </w:p>
          <w:p w14:paraId="19B1232D" w14:textId="77777777" w:rsidR="006106E9" w:rsidRPr="00B06CDC" w:rsidRDefault="006106E9" w:rsidP="007E07A7">
            <w:pPr>
              <w:jc w:val="left"/>
              <w:rPr>
                <w:sz w:val="21"/>
                <w:szCs w:val="21"/>
              </w:rPr>
            </w:pPr>
            <w:r w:rsidRPr="00B06CDC">
              <w:rPr>
                <w:sz w:val="21"/>
                <w:szCs w:val="21"/>
              </w:rPr>
              <w:t>5.支持3种开关方式，包括手动开关、电脑软件、RS232等。</w:t>
            </w:r>
          </w:p>
          <w:p w14:paraId="3B9F2620" w14:textId="77777777" w:rsidR="006106E9" w:rsidRPr="00B06CDC" w:rsidRDefault="006106E9" w:rsidP="007E07A7">
            <w:pPr>
              <w:jc w:val="left"/>
              <w:rPr>
                <w:sz w:val="21"/>
                <w:szCs w:val="21"/>
              </w:rPr>
            </w:pPr>
            <w:r w:rsidRPr="00B06CDC">
              <w:rPr>
                <w:sz w:val="21"/>
                <w:szCs w:val="21"/>
              </w:rPr>
              <w:t>6.采用金属外壳，机架式安装。</w:t>
            </w:r>
          </w:p>
          <w:p w14:paraId="63867CFA" w14:textId="77777777" w:rsidR="006106E9" w:rsidRPr="00B06CDC" w:rsidRDefault="006106E9" w:rsidP="007E07A7">
            <w:pPr>
              <w:widowControl/>
              <w:jc w:val="left"/>
              <w:rPr>
                <w:sz w:val="21"/>
                <w:szCs w:val="21"/>
              </w:rPr>
            </w:pPr>
            <w:r w:rsidRPr="00B06CDC">
              <w:rPr>
                <w:sz w:val="21"/>
                <w:szCs w:val="21"/>
              </w:rPr>
              <w:t>7.为保证系统稳定性及兼容性，与4K录播一体机为同一品牌。</w:t>
            </w:r>
          </w:p>
        </w:tc>
      </w:tr>
      <w:tr w:rsidR="0067589B" w:rsidRPr="00B06CDC" w14:paraId="63C1F31A"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B5B986B" w14:textId="77777777" w:rsidR="0067589B" w:rsidRPr="00B06CDC" w:rsidRDefault="0067589B" w:rsidP="0067589B">
            <w:pPr>
              <w:widowControl/>
              <w:jc w:val="center"/>
              <w:rPr>
                <w:sz w:val="21"/>
                <w:szCs w:val="21"/>
              </w:rPr>
            </w:pPr>
            <w:r w:rsidRPr="00B06CDC">
              <w:rPr>
                <w:rFonts w:hint="eastAsia"/>
                <w:sz w:val="21"/>
                <w:szCs w:val="21"/>
              </w:rPr>
              <w:t>14</w:t>
            </w:r>
          </w:p>
        </w:tc>
        <w:tc>
          <w:tcPr>
            <w:tcW w:w="738" w:type="pct"/>
            <w:tcBorders>
              <w:top w:val="single" w:sz="4" w:space="0" w:color="auto"/>
              <w:left w:val="nil"/>
              <w:bottom w:val="single" w:sz="4" w:space="0" w:color="auto"/>
              <w:right w:val="single" w:sz="4" w:space="0" w:color="auto"/>
            </w:tcBorders>
            <w:shd w:val="clear" w:color="auto" w:fill="auto"/>
            <w:vAlign w:val="center"/>
          </w:tcPr>
          <w:p w14:paraId="33F33EAD" w14:textId="77777777" w:rsidR="0067589B" w:rsidRPr="00B06CDC" w:rsidRDefault="0067589B" w:rsidP="0067589B">
            <w:pPr>
              <w:jc w:val="center"/>
              <w:rPr>
                <w:sz w:val="21"/>
                <w:szCs w:val="21"/>
              </w:rPr>
            </w:pPr>
            <w:r w:rsidRPr="00B06CDC">
              <w:rPr>
                <w:rFonts w:hint="eastAsia"/>
                <w:sz w:val="21"/>
                <w:szCs w:val="21"/>
              </w:rPr>
              <w:t>资源管理平台</w:t>
            </w:r>
          </w:p>
        </w:tc>
        <w:tc>
          <w:tcPr>
            <w:tcW w:w="353" w:type="pct"/>
            <w:tcBorders>
              <w:top w:val="single" w:sz="4" w:space="0" w:color="auto"/>
              <w:left w:val="nil"/>
              <w:bottom w:val="single" w:sz="4" w:space="0" w:color="auto"/>
              <w:right w:val="single" w:sz="4" w:space="0" w:color="auto"/>
            </w:tcBorders>
            <w:shd w:val="clear" w:color="auto" w:fill="auto"/>
            <w:vAlign w:val="center"/>
          </w:tcPr>
          <w:p w14:paraId="15B84BCA" w14:textId="77777777" w:rsidR="0067589B" w:rsidRPr="00B06CDC" w:rsidRDefault="0067589B" w:rsidP="0067589B">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5A404F29" w14:textId="77777777" w:rsidR="0067589B" w:rsidRPr="00B06CDC" w:rsidRDefault="0067589B" w:rsidP="0067589B">
            <w:pPr>
              <w:widowControl/>
              <w:jc w:val="center"/>
              <w:rPr>
                <w:sz w:val="21"/>
                <w:szCs w:val="21"/>
              </w:rPr>
            </w:pPr>
            <w:r w:rsidRPr="00B06CDC">
              <w:rPr>
                <w:sz w:val="21"/>
                <w:szCs w:val="21"/>
              </w:rPr>
              <w:t>套</w:t>
            </w:r>
          </w:p>
        </w:tc>
        <w:tc>
          <w:tcPr>
            <w:tcW w:w="3200" w:type="pct"/>
            <w:tcBorders>
              <w:top w:val="single" w:sz="4" w:space="0" w:color="auto"/>
              <w:left w:val="nil"/>
              <w:bottom w:val="single" w:sz="4" w:space="0" w:color="auto"/>
              <w:right w:val="single" w:sz="4" w:space="0" w:color="auto"/>
            </w:tcBorders>
            <w:vAlign w:val="center"/>
          </w:tcPr>
          <w:p w14:paraId="2C88BA9E" w14:textId="77777777" w:rsidR="0067589B" w:rsidRPr="00B06CDC" w:rsidRDefault="0067589B" w:rsidP="0067589B">
            <w:pPr>
              <w:jc w:val="left"/>
              <w:rPr>
                <w:sz w:val="21"/>
                <w:szCs w:val="21"/>
              </w:rPr>
            </w:pPr>
            <w:r w:rsidRPr="00B06CDC">
              <w:rPr>
                <w:sz w:val="21"/>
                <w:szCs w:val="21"/>
              </w:rPr>
              <w:t>1.在线编辑系统：</w:t>
            </w:r>
          </w:p>
          <w:p w14:paraId="146C1771" w14:textId="77777777" w:rsidR="0067589B" w:rsidRPr="00B06CDC" w:rsidRDefault="0067589B" w:rsidP="0067589B">
            <w:pPr>
              <w:jc w:val="left"/>
              <w:rPr>
                <w:sz w:val="21"/>
                <w:szCs w:val="21"/>
              </w:rPr>
            </w:pPr>
            <w:r w:rsidRPr="00B06CDC">
              <w:rPr>
                <w:sz w:val="21"/>
                <w:szCs w:val="21"/>
              </w:rPr>
              <w:t>(1)提供在线非编功能（非下载视频进行离线编辑，而是直接通过浏览器进行视频编辑）：平台可以实现对教学视频进行格式转换、视频截取、视频合并、字幕编辑、台标添加等非编操作；</w:t>
            </w:r>
          </w:p>
          <w:p w14:paraId="11CC0DF0" w14:textId="77777777" w:rsidR="0067589B" w:rsidRPr="00B06CDC" w:rsidRDefault="0067589B" w:rsidP="0067589B">
            <w:pPr>
              <w:jc w:val="left"/>
              <w:rPr>
                <w:sz w:val="21"/>
                <w:szCs w:val="21"/>
              </w:rPr>
            </w:pPr>
            <w:r w:rsidRPr="00B06CDC">
              <w:rPr>
                <w:sz w:val="21"/>
                <w:szCs w:val="21"/>
              </w:rPr>
              <w:t>(2)为了适应不同的观看需求，平台支持资源模式的在线编辑功能（非下载视频进行离线编辑，而是直接通过浏览器进行视频编辑），用户可以自定义选取三路视频进行简单的资源模式课件的编辑。</w:t>
            </w:r>
          </w:p>
          <w:p w14:paraId="5C3F7964" w14:textId="77777777" w:rsidR="0067589B" w:rsidRPr="00B06CDC" w:rsidRDefault="0067589B" w:rsidP="0067589B">
            <w:pPr>
              <w:jc w:val="left"/>
              <w:rPr>
                <w:sz w:val="21"/>
                <w:szCs w:val="21"/>
              </w:rPr>
            </w:pPr>
            <w:r w:rsidRPr="00B06CDC">
              <w:rPr>
                <w:rFonts w:hint="eastAsia"/>
                <w:sz w:val="21"/>
                <w:szCs w:val="21"/>
              </w:rPr>
              <w:t>2</w:t>
            </w:r>
            <w:r w:rsidRPr="00B06CDC">
              <w:rPr>
                <w:sz w:val="21"/>
                <w:szCs w:val="21"/>
              </w:rPr>
              <w:t>.教研管理系统：</w:t>
            </w:r>
          </w:p>
          <w:p w14:paraId="0A20DCEE" w14:textId="77777777" w:rsidR="0067589B" w:rsidRPr="00B06CDC" w:rsidRDefault="0067589B" w:rsidP="0067589B">
            <w:pPr>
              <w:jc w:val="left"/>
              <w:rPr>
                <w:sz w:val="21"/>
                <w:szCs w:val="21"/>
              </w:rPr>
            </w:pPr>
            <w:r w:rsidRPr="00B06CDC">
              <w:rPr>
                <w:sz w:val="21"/>
                <w:szCs w:val="21"/>
              </w:rPr>
              <w:t>(1)网络教研：平台支持网络教研功能，可随时组织教研人员对上课视频进行教研，教研组人员可随时登陆平台进行评论打分，支持自定义打分规则。</w:t>
            </w:r>
          </w:p>
          <w:p w14:paraId="29C843A5" w14:textId="77777777" w:rsidR="0067589B" w:rsidRPr="00B06CDC" w:rsidRDefault="0067589B" w:rsidP="0067589B">
            <w:pPr>
              <w:jc w:val="left"/>
              <w:rPr>
                <w:sz w:val="21"/>
                <w:szCs w:val="21"/>
              </w:rPr>
            </w:pPr>
            <w:r w:rsidRPr="00B06CDC">
              <w:rPr>
                <w:sz w:val="21"/>
                <w:szCs w:val="21"/>
              </w:rPr>
              <w:t>(2)教研互动的创建由用户提出申请，包括教研课件的上传、教学课件、教研组成员的设置以及针对性的评价方案的编写。最终由管理员负责审核发布。</w:t>
            </w:r>
          </w:p>
          <w:p w14:paraId="02D7D8BA" w14:textId="77777777" w:rsidR="0067589B" w:rsidRPr="00B06CDC" w:rsidRDefault="0067589B" w:rsidP="0067589B">
            <w:pPr>
              <w:jc w:val="left"/>
              <w:rPr>
                <w:sz w:val="21"/>
                <w:szCs w:val="21"/>
              </w:rPr>
            </w:pPr>
            <w:r w:rsidRPr="00B06CDC">
              <w:rPr>
                <w:sz w:val="21"/>
                <w:szCs w:val="21"/>
              </w:rPr>
              <w:t>(3)为了适应不同学校，不同学科的教研活动。可以预设多种不同的评估方案。</w:t>
            </w:r>
          </w:p>
          <w:p w14:paraId="2DA20B7F" w14:textId="77777777" w:rsidR="0067589B" w:rsidRPr="00B06CDC" w:rsidRDefault="0067589B" w:rsidP="0067589B">
            <w:pPr>
              <w:jc w:val="left"/>
              <w:rPr>
                <w:sz w:val="21"/>
                <w:szCs w:val="21"/>
              </w:rPr>
            </w:pPr>
            <w:r w:rsidRPr="00B06CDC">
              <w:rPr>
                <w:rFonts w:hint="eastAsia"/>
                <w:sz w:val="21"/>
                <w:szCs w:val="21"/>
              </w:rPr>
              <w:t>3</w:t>
            </w:r>
            <w:r w:rsidRPr="00B06CDC">
              <w:rPr>
                <w:sz w:val="21"/>
                <w:szCs w:val="21"/>
              </w:rPr>
              <w:t>.数据统计系统：</w:t>
            </w:r>
          </w:p>
          <w:p w14:paraId="3C9FDC42" w14:textId="77777777" w:rsidR="0067589B" w:rsidRPr="00B06CDC" w:rsidRDefault="0067589B" w:rsidP="0067589B">
            <w:pPr>
              <w:jc w:val="left"/>
              <w:rPr>
                <w:sz w:val="21"/>
                <w:szCs w:val="21"/>
              </w:rPr>
            </w:pPr>
            <w:r w:rsidRPr="00B06CDC">
              <w:rPr>
                <w:rFonts w:hint="eastAsia"/>
                <w:sz w:val="21"/>
                <w:szCs w:val="21"/>
              </w:rPr>
              <w:t>平台支持对每个课件点播次数的统计，直观呈现最近一次点播的时间以及</w:t>
            </w:r>
            <w:r w:rsidRPr="00B06CDC">
              <w:rPr>
                <w:sz w:val="21"/>
                <w:szCs w:val="21"/>
              </w:rPr>
              <w:t>IP地址。</w:t>
            </w:r>
          </w:p>
          <w:p w14:paraId="5BD1A7A4" w14:textId="77777777" w:rsidR="0067589B" w:rsidRPr="00B06CDC" w:rsidRDefault="0067589B" w:rsidP="0067589B">
            <w:pPr>
              <w:jc w:val="left"/>
              <w:rPr>
                <w:sz w:val="21"/>
                <w:szCs w:val="21"/>
              </w:rPr>
            </w:pPr>
            <w:r w:rsidRPr="00B06CDC">
              <w:rPr>
                <w:rFonts w:hint="eastAsia"/>
                <w:sz w:val="21"/>
                <w:szCs w:val="21"/>
              </w:rPr>
              <w:t>4</w:t>
            </w:r>
            <w:r w:rsidRPr="00B06CDC">
              <w:rPr>
                <w:sz w:val="21"/>
                <w:szCs w:val="21"/>
              </w:rPr>
              <w:t>.权限管理系统：</w:t>
            </w:r>
          </w:p>
          <w:p w14:paraId="15192C5A" w14:textId="77777777" w:rsidR="0067589B" w:rsidRPr="00B06CDC" w:rsidRDefault="0067589B" w:rsidP="0067589B">
            <w:pPr>
              <w:jc w:val="left"/>
              <w:rPr>
                <w:sz w:val="21"/>
                <w:szCs w:val="21"/>
              </w:rPr>
            </w:pPr>
            <w:r w:rsidRPr="00B06CDC">
              <w:rPr>
                <w:rFonts w:hint="eastAsia"/>
                <w:sz w:val="21"/>
                <w:szCs w:val="21"/>
              </w:rPr>
              <w:t>提供统一身份管理、统一认证管理和统一用户权限管理。管理员统一对区域内的注册用户进行统一的注册与权限的分配管理。系统根据用户所属角色自动对应相应规则，即不同的用户有不同的访问权限，便于分组管理。</w:t>
            </w:r>
          </w:p>
          <w:p w14:paraId="01C73025" w14:textId="77777777" w:rsidR="0067589B" w:rsidRPr="00B06CDC" w:rsidRDefault="0067589B" w:rsidP="0067589B">
            <w:pPr>
              <w:jc w:val="left"/>
              <w:rPr>
                <w:sz w:val="21"/>
                <w:szCs w:val="21"/>
              </w:rPr>
            </w:pPr>
            <w:r w:rsidRPr="00B06CDC">
              <w:rPr>
                <w:rFonts w:hint="eastAsia"/>
                <w:sz w:val="21"/>
                <w:szCs w:val="21"/>
              </w:rPr>
              <w:t>5</w:t>
            </w:r>
            <w:r w:rsidRPr="00B06CDC">
              <w:rPr>
                <w:sz w:val="21"/>
                <w:szCs w:val="21"/>
              </w:rPr>
              <w:t>.流媒体直播系统：</w:t>
            </w:r>
          </w:p>
          <w:p w14:paraId="518EBECD" w14:textId="77777777" w:rsidR="0067589B" w:rsidRPr="00B06CDC" w:rsidRDefault="0067589B" w:rsidP="0067589B">
            <w:pPr>
              <w:jc w:val="left"/>
              <w:rPr>
                <w:sz w:val="21"/>
                <w:szCs w:val="21"/>
              </w:rPr>
            </w:pPr>
            <w:r w:rsidRPr="00B06CDC">
              <w:rPr>
                <w:sz w:val="21"/>
                <w:szCs w:val="21"/>
              </w:rPr>
              <w:t>(1)平台支持大规模网络直播，支持在直播过程中进行提问、评论打分、线上互动等功能并与直播画面在同一界面显示。采用标准的RTMP协议，用户无需额外安装任何插件，通过浏览器访问相应地址即可观看视频直播。</w:t>
            </w:r>
          </w:p>
          <w:p w14:paraId="6C3AA3A0" w14:textId="77777777" w:rsidR="0067589B" w:rsidRPr="00B06CDC" w:rsidRDefault="0067589B" w:rsidP="0067589B">
            <w:pPr>
              <w:jc w:val="left"/>
              <w:rPr>
                <w:sz w:val="21"/>
                <w:szCs w:val="21"/>
              </w:rPr>
            </w:pPr>
            <w:r w:rsidRPr="00B06CDC">
              <w:rPr>
                <w:sz w:val="21"/>
                <w:szCs w:val="21"/>
              </w:rPr>
              <w:t>(2)在直播过程中观看者可以实时进行类似QQ模式的在线互动。同时可以针对不同的内容进行提问与评论。</w:t>
            </w:r>
          </w:p>
          <w:p w14:paraId="20A42A36" w14:textId="77777777" w:rsidR="0067589B" w:rsidRPr="00B06CDC" w:rsidRDefault="0067589B" w:rsidP="0067589B">
            <w:pPr>
              <w:jc w:val="left"/>
              <w:rPr>
                <w:sz w:val="21"/>
                <w:szCs w:val="21"/>
              </w:rPr>
            </w:pPr>
            <w:r w:rsidRPr="00B06CDC">
              <w:rPr>
                <w:rFonts w:hint="eastAsia"/>
                <w:sz w:val="21"/>
                <w:szCs w:val="21"/>
              </w:rPr>
              <w:t>6</w:t>
            </w:r>
            <w:r w:rsidRPr="00B06CDC">
              <w:rPr>
                <w:sz w:val="21"/>
                <w:szCs w:val="21"/>
              </w:rPr>
              <w:t>、流媒体点播系统：</w:t>
            </w:r>
          </w:p>
          <w:p w14:paraId="54F42179" w14:textId="77777777" w:rsidR="0067589B" w:rsidRPr="00B06CDC" w:rsidRDefault="0067589B" w:rsidP="0067589B">
            <w:pPr>
              <w:jc w:val="left"/>
              <w:rPr>
                <w:sz w:val="21"/>
                <w:szCs w:val="21"/>
              </w:rPr>
            </w:pPr>
            <w:r w:rsidRPr="00B06CDC">
              <w:rPr>
                <w:sz w:val="21"/>
                <w:szCs w:val="21"/>
              </w:rPr>
              <w:t>(1)根据用户角色显示不同课程资源列表，支持按照科目、班级、主讲人等条件进行视频筛选，支持按照课程名、教师等条件进行定向检索。</w:t>
            </w:r>
          </w:p>
          <w:p w14:paraId="34B50037" w14:textId="77777777" w:rsidR="0067589B" w:rsidRPr="00B06CDC" w:rsidRDefault="0067589B" w:rsidP="0067589B">
            <w:pPr>
              <w:jc w:val="left"/>
              <w:rPr>
                <w:sz w:val="21"/>
                <w:szCs w:val="21"/>
              </w:rPr>
            </w:pPr>
            <w:r w:rsidRPr="00B06CDC">
              <w:rPr>
                <w:sz w:val="21"/>
                <w:szCs w:val="21"/>
              </w:rPr>
              <w:lastRenderedPageBreak/>
              <w:t>(2)点播课程直接关联对应的课件资源，无需安装任何插件。</w:t>
            </w:r>
          </w:p>
          <w:p w14:paraId="1ED60EFB" w14:textId="77777777" w:rsidR="0067589B" w:rsidRPr="00B06CDC" w:rsidRDefault="0067589B" w:rsidP="0067589B">
            <w:pPr>
              <w:jc w:val="left"/>
              <w:rPr>
                <w:sz w:val="21"/>
                <w:szCs w:val="21"/>
              </w:rPr>
            </w:pPr>
            <w:r w:rsidRPr="00B06CDC">
              <w:rPr>
                <w:sz w:val="21"/>
                <w:szCs w:val="21"/>
              </w:rPr>
              <w:t>(3)点播视频时即可直接展现教学行为分析数据。统计数据简单，直观，明了。</w:t>
            </w:r>
          </w:p>
          <w:p w14:paraId="15097439" w14:textId="77777777" w:rsidR="0067589B" w:rsidRPr="00B06CDC" w:rsidRDefault="0067589B" w:rsidP="0067589B">
            <w:pPr>
              <w:jc w:val="left"/>
              <w:rPr>
                <w:sz w:val="21"/>
                <w:szCs w:val="21"/>
              </w:rPr>
            </w:pPr>
            <w:r w:rsidRPr="00B06CDC">
              <w:rPr>
                <w:sz w:val="21"/>
                <w:szCs w:val="21"/>
              </w:rPr>
              <w:t>(4)图像行为分析：实行量化评估，并采用国际国内较为成熟的弗兰德斯行为分析自动获取课堂视频的教学行为数据，形成饼图及曲线数据图表，为评课专家的教学行为分析提供客观数据；</w:t>
            </w:r>
          </w:p>
          <w:p w14:paraId="26BC7BA9" w14:textId="77777777" w:rsidR="0067589B" w:rsidRPr="00B06CDC" w:rsidRDefault="0067589B" w:rsidP="0067589B">
            <w:pPr>
              <w:jc w:val="left"/>
              <w:rPr>
                <w:sz w:val="21"/>
                <w:szCs w:val="21"/>
              </w:rPr>
            </w:pPr>
            <w:r w:rsidRPr="00B06CDC">
              <w:rPr>
                <w:sz w:val="21"/>
                <w:szCs w:val="21"/>
              </w:rPr>
              <w:t>(5)多终端访问：支持windows、IOS、Android等跨平台访问，支持二维码扫描进行直播、点播功能。</w:t>
            </w:r>
          </w:p>
          <w:p w14:paraId="27E0CAC7" w14:textId="77777777" w:rsidR="0067589B" w:rsidRPr="00B06CDC" w:rsidRDefault="0067589B" w:rsidP="0067589B">
            <w:pPr>
              <w:jc w:val="left"/>
              <w:rPr>
                <w:sz w:val="21"/>
                <w:szCs w:val="21"/>
              </w:rPr>
            </w:pPr>
            <w:r w:rsidRPr="00B06CDC">
              <w:rPr>
                <w:sz w:val="21"/>
                <w:szCs w:val="21"/>
              </w:rPr>
              <w:t>(6)支持多种评论方式：文字点评、星级点评、断点点评（任意选取视频某一时间点进行评论）、文字实时互动交流、语音点评等。</w:t>
            </w:r>
          </w:p>
          <w:p w14:paraId="75CFF999" w14:textId="77777777" w:rsidR="0067589B" w:rsidRPr="00B06CDC" w:rsidRDefault="0067589B" w:rsidP="0067589B">
            <w:pPr>
              <w:jc w:val="left"/>
              <w:rPr>
                <w:sz w:val="21"/>
                <w:szCs w:val="21"/>
              </w:rPr>
            </w:pPr>
            <w:r w:rsidRPr="00B06CDC">
              <w:rPr>
                <w:rFonts w:hint="eastAsia"/>
                <w:sz w:val="21"/>
                <w:szCs w:val="21"/>
              </w:rPr>
              <w:t>7</w:t>
            </w:r>
            <w:r w:rsidRPr="00B06CDC">
              <w:rPr>
                <w:sz w:val="21"/>
                <w:szCs w:val="21"/>
              </w:rPr>
              <w:t>.后台管理系统：</w:t>
            </w:r>
          </w:p>
          <w:p w14:paraId="46A76375" w14:textId="77777777" w:rsidR="0067589B" w:rsidRPr="00B06CDC" w:rsidRDefault="0067589B" w:rsidP="0067589B">
            <w:pPr>
              <w:jc w:val="left"/>
              <w:rPr>
                <w:sz w:val="21"/>
                <w:szCs w:val="21"/>
              </w:rPr>
            </w:pPr>
            <w:r w:rsidRPr="00B06CDC">
              <w:rPr>
                <w:sz w:val="21"/>
                <w:szCs w:val="21"/>
              </w:rPr>
              <w:t>(1)一键置灰功能：当国家在特殊日子，如追悼日，纪念日时，可以配合国家和教育局的倡导，可以一键让资源平台页面变成灰色，支持将所有按键失效并后期可一键恢复。</w:t>
            </w:r>
          </w:p>
          <w:p w14:paraId="1E9F6988" w14:textId="77777777" w:rsidR="0067589B" w:rsidRPr="00B06CDC" w:rsidRDefault="0067589B" w:rsidP="0067589B">
            <w:pPr>
              <w:jc w:val="left"/>
              <w:rPr>
                <w:sz w:val="21"/>
                <w:szCs w:val="21"/>
              </w:rPr>
            </w:pPr>
            <w:r w:rsidRPr="00B06CDC">
              <w:rPr>
                <w:sz w:val="21"/>
                <w:szCs w:val="21"/>
              </w:rPr>
              <w:t>(2)自动课表：平台可导入课表；随堂实录：平台支持随堂实录功能，根据自动课表所录制的课程可自动发布到前台供师生点播观看。</w:t>
            </w:r>
          </w:p>
          <w:p w14:paraId="64A03AB4" w14:textId="77777777" w:rsidR="0067589B" w:rsidRPr="00B06CDC" w:rsidRDefault="0067589B" w:rsidP="0067589B">
            <w:pPr>
              <w:jc w:val="left"/>
              <w:rPr>
                <w:sz w:val="21"/>
                <w:szCs w:val="21"/>
              </w:rPr>
            </w:pPr>
            <w:r w:rsidRPr="00B06CDC">
              <w:rPr>
                <w:sz w:val="21"/>
                <w:szCs w:val="21"/>
              </w:rPr>
              <w:t>(3)平台在个人主页部门具有个人问答模块，问答模块将此人的所有提问与所有回答进行呈现。</w:t>
            </w:r>
          </w:p>
          <w:p w14:paraId="71F90359" w14:textId="77777777" w:rsidR="0067589B" w:rsidRPr="00B06CDC" w:rsidRDefault="0067589B" w:rsidP="0067589B">
            <w:pPr>
              <w:jc w:val="left"/>
              <w:rPr>
                <w:sz w:val="21"/>
                <w:szCs w:val="21"/>
              </w:rPr>
            </w:pPr>
            <w:r w:rsidRPr="00B06CDC">
              <w:rPr>
                <w:sz w:val="21"/>
                <w:szCs w:val="21"/>
              </w:rPr>
              <w:t xml:space="preserve"> (4)为了有效防止不当言论，平台支持关键词管理功能，可手动设置替换的关键词以及替换内容。 </w:t>
            </w:r>
          </w:p>
          <w:p w14:paraId="7902661D" w14:textId="77777777" w:rsidR="0067589B" w:rsidRPr="00B06CDC" w:rsidRDefault="0067589B" w:rsidP="0067589B">
            <w:pPr>
              <w:jc w:val="left"/>
              <w:rPr>
                <w:sz w:val="21"/>
                <w:szCs w:val="21"/>
              </w:rPr>
            </w:pPr>
            <w:r w:rsidRPr="00B06CDC">
              <w:rPr>
                <w:sz w:val="21"/>
                <w:szCs w:val="21"/>
              </w:rPr>
              <w:t>(5)为了便于区域平台的融合共享，系统具有联校管理功能模块。</w:t>
            </w:r>
          </w:p>
          <w:p w14:paraId="6C145F3E" w14:textId="77777777" w:rsidR="0067589B" w:rsidRPr="00B06CDC" w:rsidRDefault="0067589B" w:rsidP="0067589B">
            <w:pPr>
              <w:jc w:val="left"/>
              <w:rPr>
                <w:sz w:val="21"/>
                <w:szCs w:val="21"/>
              </w:rPr>
            </w:pPr>
            <w:r w:rsidRPr="00B06CDC">
              <w:rPr>
                <w:sz w:val="21"/>
                <w:szCs w:val="21"/>
              </w:rPr>
              <w:t>(6)强制播放功能：点播视频时可以插入设定视频片段，可以在观看时强制播放该段视频，便于学校统一播放和管理。</w:t>
            </w:r>
          </w:p>
          <w:p w14:paraId="6496BF56" w14:textId="77777777" w:rsidR="0067589B" w:rsidRPr="00B06CDC" w:rsidRDefault="0067589B" w:rsidP="0067589B">
            <w:pPr>
              <w:jc w:val="left"/>
              <w:rPr>
                <w:sz w:val="21"/>
                <w:szCs w:val="21"/>
              </w:rPr>
            </w:pPr>
            <w:r w:rsidRPr="00B06CDC">
              <w:rPr>
                <w:sz w:val="21"/>
                <w:szCs w:val="21"/>
              </w:rPr>
              <w:t>(7)自动课表：平台可导入课表，可自动按照课表进行录制并自动上传。</w:t>
            </w:r>
          </w:p>
          <w:p w14:paraId="06374327" w14:textId="77777777" w:rsidR="0067589B" w:rsidRPr="00B06CDC" w:rsidRDefault="0067589B" w:rsidP="0067589B">
            <w:pPr>
              <w:jc w:val="left"/>
              <w:rPr>
                <w:sz w:val="21"/>
                <w:szCs w:val="21"/>
              </w:rPr>
            </w:pPr>
            <w:r w:rsidRPr="00B06CDC">
              <w:rPr>
                <w:rFonts w:hint="eastAsia"/>
                <w:sz w:val="21"/>
                <w:szCs w:val="21"/>
              </w:rPr>
              <w:t>8</w:t>
            </w:r>
            <w:r w:rsidRPr="00B06CDC">
              <w:rPr>
                <w:sz w:val="21"/>
                <w:szCs w:val="21"/>
              </w:rPr>
              <w:t>.教务管理功能：</w:t>
            </w:r>
          </w:p>
          <w:p w14:paraId="1117DAC8" w14:textId="351F359D" w:rsidR="0067589B" w:rsidRPr="00B06CDC" w:rsidRDefault="0067589B" w:rsidP="0067589B">
            <w:pPr>
              <w:jc w:val="left"/>
              <w:rPr>
                <w:sz w:val="21"/>
                <w:szCs w:val="21"/>
              </w:rPr>
            </w:pPr>
            <w:r w:rsidRPr="00B06CDC">
              <w:rPr>
                <w:sz w:val="21"/>
                <w:szCs w:val="21"/>
              </w:rPr>
              <w:t>(1)用户的信息</w:t>
            </w:r>
            <w:r w:rsidRPr="00B06CDC">
              <w:rPr>
                <w:rFonts w:hint="eastAsia"/>
                <w:sz w:val="21"/>
                <w:szCs w:val="21"/>
              </w:rPr>
              <w:t>可与学校的数据中心能实现数据对接</w:t>
            </w:r>
            <w:r w:rsidRPr="00B06CDC">
              <w:rPr>
                <w:sz w:val="21"/>
                <w:szCs w:val="21"/>
              </w:rPr>
              <w:t>。</w:t>
            </w:r>
          </w:p>
          <w:p w14:paraId="5B30D331" w14:textId="77777777" w:rsidR="0067589B" w:rsidRPr="00B06CDC" w:rsidRDefault="0067589B" w:rsidP="0067589B">
            <w:pPr>
              <w:jc w:val="left"/>
              <w:rPr>
                <w:sz w:val="21"/>
                <w:szCs w:val="21"/>
              </w:rPr>
            </w:pPr>
            <w:r w:rsidRPr="00B06CDC">
              <w:rPr>
                <w:sz w:val="21"/>
                <w:szCs w:val="21"/>
              </w:rPr>
              <w:t>(2)优秀视频展示与评价：展示校内优质的教学视频，并可按照学科、年级、主讲人等关键字进行搜索操作。</w:t>
            </w:r>
          </w:p>
          <w:p w14:paraId="7B22E2E7" w14:textId="77777777" w:rsidR="0067589B" w:rsidRPr="00B06CDC" w:rsidRDefault="0067589B" w:rsidP="0067589B">
            <w:pPr>
              <w:jc w:val="left"/>
              <w:rPr>
                <w:sz w:val="21"/>
                <w:szCs w:val="21"/>
              </w:rPr>
            </w:pPr>
            <w:r w:rsidRPr="00B06CDC">
              <w:rPr>
                <w:rFonts w:hint="eastAsia"/>
                <w:sz w:val="21"/>
                <w:szCs w:val="21"/>
              </w:rPr>
              <w:t>9</w:t>
            </w:r>
            <w:r w:rsidRPr="00B06CDC">
              <w:rPr>
                <w:sz w:val="21"/>
                <w:szCs w:val="21"/>
              </w:rPr>
              <w:t>.校长评估功能：</w:t>
            </w:r>
          </w:p>
          <w:p w14:paraId="0467AB89" w14:textId="77777777" w:rsidR="0067589B" w:rsidRPr="00B06CDC" w:rsidRDefault="0067589B" w:rsidP="0067589B">
            <w:pPr>
              <w:jc w:val="left"/>
              <w:rPr>
                <w:sz w:val="21"/>
                <w:szCs w:val="21"/>
              </w:rPr>
            </w:pPr>
            <w:r w:rsidRPr="00B06CDC">
              <w:rPr>
                <w:rFonts w:hint="eastAsia"/>
                <w:sz w:val="21"/>
                <w:szCs w:val="21"/>
              </w:rPr>
              <w:t>可以为教研组提供实时的监看校内所有的高清录播教室的授课情况，利用网络教研开展教学督导工作，强化教育教学管理，加强教学质量监控，提高教师教学水平。</w:t>
            </w:r>
          </w:p>
          <w:p w14:paraId="182C64BD" w14:textId="77777777" w:rsidR="0067589B" w:rsidRPr="00B06CDC" w:rsidRDefault="0067589B" w:rsidP="0067589B">
            <w:pPr>
              <w:jc w:val="left"/>
              <w:rPr>
                <w:sz w:val="21"/>
                <w:szCs w:val="21"/>
              </w:rPr>
            </w:pPr>
            <w:r w:rsidRPr="00B06CDC">
              <w:rPr>
                <w:sz w:val="21"/>
                <w:szCs w:val="21"/>
              </w:rPr>
              <w:t>(1)支持用户对所有录播课室进行管理。能同时浏览多路录播课室的直播图像，可有选择地同时浏览监看每一路信号。</w:t>
            </w:r>
          </w:p>
          <w:p w14:paraId="7A216273" w14:textId="77777777" w:rsidR="0067589B" w:rsidRPr="00B06CDC" w:rsidRDefault="0067589B" w:rsidP="0067589B">
            <w:pPr>
              <w:jc w:val="left"/>
              <w:rPr>
                <w:sz w:val="21"/>
                <w:szCs w:val="21"/>
              </w:rPr>
            </w:pPr>
            <w:r w:rsidRPr="00B06CDC">
              <w:rPr>
                <w:sz w:val="21"/>
                <w:szCs w:val="21"/>
              </w:rPr>
              <w:t>(2)支持从树状课室列表中监视录播课室系统的开机状况，同时可通过远程方式对每个录播课室系统进行录制管理、摄像机控制等远程操作。</w:t>
            </w:r>
          </w:p>
          <w:p w14:paraId="6DCAD407" w14:textId="77777777" w:rsidR="0067589B" w:rsidRPr="00B06CDC" w:rsidRDefault="0067589B" w:rsidP="0067589B">
            <w:pPr>
              <w:jc w:val="left"/>
              <w:rPr>
                <w:sz w:val="21"/>
                <w:szCs w:val="21"/>
              </w:rPr>
            </w:pPr>
            <w:r w:rsidRPr="00B06CDC">
              <w:rPr>
                <w:sz w:val="21"/>
                <w:szCs w:val="21"/>
              </w:rPr>
              <w:t>(3)可查看每个录播课室中的每一路信号，进行自由切换以及视频录制功能。</w:t>
            </w:r>
          </w:p>
          <w:p w14:paraId="1935134C" w14:textId="77777777" w:rsidR="0067589B" w:rsidRPr="00B06CDC" w:rsidRDefault="0067589B" w:rsidP="0067589B">
            <w:pPr>
              <w:jc w:val="left"/>
              <w:rPr>
                <w:sz w:val="21"/>
                <w:szCs w:val="21"/>
              </w:rPr>
            </w:pPr>
            <w:r w:rsidRPr="00B06CDC">
              <w:rPr>
                <w:sz w:val="21"/>
                <w:szCs w:val="21"/>
              </w:rPr>
              <w:t>(4)对于不同用户可以划分不同权限范围。管理员拥有所有权</w:t>
            </w:r>
            <w:r w:rsidRPr="00B06CDC">
              <w:rPr>
                <w:sz w:val="21"/>
                <w:szCs w:val="21"/>
              </w:rPr>
              <w:lastRenderedPageBreak/>
              <w:t>限，可添加普通用户，设置用户操作权限。普通用户，包括教学督导、教研员、领导可实现权限范围内的浏览操作，不同角色有适应相关应用的操作界面。</w:t>
            </w:r>
          </w:p>
          <w:p w14:paraId="52F38854" w14:textId="2431FCBD" w:rsidR="0067589B" w:rsidRPr="00B06CDC" w:rsidRDefault="0067589B" w:rsidP="0067589B">
            <w:pPr>
              <w:widowControl/>
              <w:jc w:val="left"/>
              <w:rPr>
                <w:sz w:val="21"/>
                <w:szCs w:val="21"/>
              </w:rPr>
            </w:pPr>
            <w:r w:rsidRPr="00B06CDC">
              <w:rPr>
                <w:sz w:val="21"/>
                <w:szCs w:val="21"/>
              </w:rPr>
              <w:t>(5)支持查看服务器状态，包含正在直播数，正在录制数以及可用数。</w:t>
            </w:r>
          </w:p>
        </w:tc>
      </w:tr>
      <w:tr w:rsidR="006A799E" w:rsidRPr="00B06CDC" w14:paraId="78C2104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2981E90" w14:textId="77777777" w:rsidR="006106E9" w:rsidRPr="00B06CDC" w:rsidRDefault="006106E9" w:rsidP="007E07A7">
            <w:pPr>
              <w:widowControl/>
              <w:jc w:val="center"/>
              <w:rPr>
                <w:sz w:val="21"/>
                <w:szCs w:val="21"/>
              </w:rPr>
            </w:pPr>
            <w:r w:rsidRPr="00B06CDC">
              <w:rPr>
                <w:rFonts w:hint="eastAsia"/>
                <w:sz w:val="21"/>
                <w:szCs w:val="21"/>
              </w:rPr>
              <w:lastRenderedPageBreak/>
              <w:t>15</w:t>
            </w:r>
          </w:p>
        </w:tc>
        <w:tc>
          <w:tcPr>
            <w:tcW w:w="738" w:type="pct"/>
            <w:tcBorders>
              <w:top w:val="single" w:sz="4" w:space="0" w:color="auto"/>
              <w:left w:val="nil"/>
              <w:bottom w:val="single" w:sz="4" w:space="0" w:color="auto"/>
              <w:right w:val="single" w:sz="4" w:space="0" w:color="auto"/>
            </w:tcBorders>
            <w:shd w:val="clear" w:color="auto" w:fill="auto"/>
            <w:vAlign w:val="center"/>
          </w:tcPr>
          <w:p w14:paraId="40D9464A" w14:textId="77777777" w:rsidR="006106E9" w:rsidRPr="00B06CDC" w:rsidRDefault="006106E9" w:rsidP="007E07A7">
            <w:pPr>
              <w:jc w:val="center"/>
              <w:rPr>
                <w:sz w:val="21"/>
                <w:szCs w:val="21"/>
              </w:rPr>
            </w:pPr>
            <w:r w:rsidRPr="00B06CDC">
              <w:rPr>
                <w:rFonts w:hint="eastAsia"/>
                <w:sz w:val="21"/>
                <w:szCs w:val="21"/>
              </w:rPr>
              <w:t>机柜</w:t>
            </w:r>
          </w:p>
        </w:tc>
        <w:tc>
          <w:tcPr>
            <w:tcW w:w="353" w:type="pct"/>
            <w:tcBorders>
              <w:top w:val="single" w:sz="4" w:space="0" w:color="auto"/>
              <w:left w:val="nil"/>
              <w:bottom w:val="single" w:sz="4" w:space="0" w:color="auto"/>
              <w:right w:val="single" w:sz="4" w:space="0" w:color="auto"/>
            </w:tcBorders>
            <w:shd w:val="clear" w:color="auto" w:fill="auto"/>
            <w:vAlign w:val="center"/>
          </w:tcPr>
          <w:p w14:paraId="6A6A65C3"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0ECEE4BA"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322962DA" w14:textId="77777777" w:rsidR="006106E9" w:rsidRPr="00B06CDC" w:rsidRDefault="006106E9" w:rsidP="007E07A7">
            <w:pPr>
              <w:widowControl/>
              <w:jc w:val="left"/>
              <w:rPr>
                <w:sz w:val="21"/>
                <w:szCs w:val="21"/>
              </w:rPr>
            </w:pPr>
            <w:r w:rsidRPr="00B06CDC">
              <w:rPr>
                <w:sz w:val="21"/>
                <w:szCs w:val="21"/>
              </w:rPr>
              <w:t>19英寸/22U，带散热风扇</w:t>
            </w:r>
          </w:p>
        </w:tc>
      </w:tr>
      <w:tr w:rsidR="006A799E" w:rsidRPr="00B06CDC" w14:paraId="71E8F81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7F7276B" w14:textId="77777777" w:rsidR="006106E9" w:rsidRPr="00B06CDC" w:rsidRDefault="006106E9" w:rsidP="007E07A7">
            <w:pPr>
              <w:widowControl/>
              <w:jc w:val="center"/>
              <w:rPr>
                <w:sz w:val="21"/>
                <w:szCs w:val="21"/>
              </w:rPr>
            </w:pPr>
            <w:r w:rsidRPr="00B06CDC">
              <w:rPr>
                <w:rFonts w:hint="eastAsia"/>
                <w:sz w:val="21"/>
                <w:szCs w:val="21"/>
              </w:rPr>
              <w:t>16</w:t>
            </w:r>
          </w:p>
        </w:tc>
        <w:tc>
          <w:tcPr>
            <w:tcW w:w="738" w:type="pct"/>
            <w:tcBorders>
              <w:top w:val="single" w:sz="4" w:space="0" w:color="auto"/>
              <w:left w:val="nil"/>
              <w:bottom w:val="single" w:sz="4" w:space="0" w:color="auto"/>
              <w:right w:val="single" w:sz="4" w:space="0" w:color="auto"/>
            </w:tcBorders>
            <w:shd w:val="clear" w:color="auto" w:fill="auto"/>
            <w:vAlign w:val="center"/>
          </w:tcPr>
          <w:p w14:paraId="6FB0138D" w14:textId="77777777" w:rsidR="006106E9" w:rsidRPr="00B06CDC" w:rsidRDefault="006106E9" w:rsidP="007E07A7">
            <w:pPr>
              <w:jc w:val="center"/>
              <w:rPr>
                <w:sz w:val="21"/>
                <w:szCs w:val="21"/>
              </w:rPr>
            </w:pPr>
            <w:r w:rsidRPr="00B06CDC">
              <w:rPr>
                <w:rFonts w:hint="eastAsia"/>
                <w:sz w:val="21"/>
                <w:szCs w:val="21"/>
              </w:rPr>
              <w:t>台式计算机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50EB06B3"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636CF23E"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65961FF8" w14:textId="77777777" w:rsidR="006106E9" w:rsidRPr="00B06CDC" w:rsidRDefault="006106E9" w:rsidP="007E07A7">
            <w:pPr>
              <w:jc w:val="left"/>
              <w:rPr>
                <w:sz w:val="21"/>
                <w:szCs w:val="21"/>
              </w:rPr>
            </w:pPr>
            <w:r w:rsidRPr="00B06CDC">
              <w:rPr>
                <w:sz w:val="21"/>
                <w:szCs w:val="21"/>
              </w:rPr>
              <w:t>1.Intel 酷睿六核 i7-10700,主频≥3.1G Intel Q470芯片组及以上 ≥16GB DDR4内存 ≥512GB，M.2 2280 PCIe NVMe 固态硬盘 集成10/100/1 000M以太网卡；</w:t>
            </w:r>
          </w:p>
          <w:p w14:paraId="4B555911"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 xml:space="preserve">.内置802.11AC无线网卡 ≥1个PCI-E*16，≥1个PCI-E*1，≥1个PCI槽位 ≥10个USB接口（前置≥6个USB接口）、PS/2接口、串口、HDMI输出接口 </w:t>
            </w:r>
          </w:p>
          <w:p w14:paraId="2446B134" w14:textId="77777777" w:rsidR="006106E9" w:rsidRPr="00B06CDC" w:rsidRDefault="006106E9" w:rsidP="007E07A7">
            <w:pPr>
              <w:jc w:val="left"/>
              <w:rPr>
                <w:sz w:val="21"/>
                <w:szCs w:val="21"/>
              </w:rPr>
            </w:pPr>
            <w:r w:rsidRPr="00B06CDC">
              <w:rPr>
                <w:rFonts w:hint="eastAsia"/>
                <w:sz w:val="21"/>
                <w:szCs w:val="21"/>
              </w:rPr>
              <w:t>3</w:t>
            </w:r>
            <w:r w:rsidRPr="00B06CDC">
              <w:rPr>
                <w:sz w:val="21"/>
                <w:szCs w:val="21"/>
              </w:rPr>
              <w:t xml:space="preserve">.原厂预装win操作系统 </w:t>
            </w:r>
          </w:p>
          <w:p w14:paraId="4708CB11" w14:textId="77777777" w:rsidR="006106E9" w:rsidRPr="00B06CDC" w:rsidRDefault="006106E9" w:rsidP="007E07A7">
            <w:pPr>
              <w:jc w:val="left"/>
              <w:rPr>
                <w:sz w:val="21"/>
                <w:szCs w:val="21"/>
              </w:rPr>
            </w:pPr>
            <w:r w:rsidRPr="00B06CDC">
              <w:rPr>
                <w:sz w:val="21"/>
                <w:szCs w:val="21"/>
              </w:rPr>
              <w:t>4.≥550W电源</w:t>
            </w:r>
          </w:p>
          <w:p w14:paraId="37632757" w14:textId="77777777" w:rsidR="006106E9" w:rsidRPr="00B06CDC" w:rsidRDefault="006106E9" w:rsidP="007E07A7">
            <w:pPr>
              <w:jc w:val="left"/>
              <w:rPr>
                <w:sz w:val="21"/>
                <w:szCs w:val="21"/>
              </w:rPr>
            </w:pPr>
            <w:r w:rsidRPr="00B06CDC">
              <w:rPr>
                <w:sz w:val="21"/>
                <w:szCs w:val="21"/>
              </w:rPr>
              <w:t>5.24寸液晶显示器</w:t>
            </w:r>
          </w:p>
        </w:tc>
      </w:tr>
      <w:tr w:rsidR="006A799E" w:rsidRPr="00B06CDC" w14:paraId="5566B2C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18363A1" w14:textId="77777777" w:rsidR="006106E9" w:rsidRPr="00B06CDC" w:rsidRDefault="006106E9" w:rsidP="007E07A7">
            <w:pPr>
              <w:widowControl/>
              <w:jc w:val="center"/>
              <w:rPr>
                <w:sz w:val="21"/>
                <w:szCs w:val="21"/>
              </w:rPr>
            </w:pPr>
            <w:r w:rsidRPr="00B06CDC">
              <w:rPr>
                <w:rFonts w:hint="eastAsia"/>
                <w:sz w:val="21"/>
                <w:szCs w:val="21"/>
              </w:rPr>
              <w:t>17</w:t>
            </w:r>
          </w:p>
        </w:tc>
        <w:tc>
          <w:tcPr>
            <w:tcW w:w="738" w:type="pct"/>
            <w:tcBorders>
              <w:top w:val="single" w:sz="4" w:space="0" w:color="auto"/>
              <w:left w:val="nil"/>
              <w:bottom w:val="single" w:sz="4" w:space="0" w:color="auto"/>
              <w:right w:val="single" w:sz="4" w:space="0" w:color="auto"/>
            </w:tcBorders>
            <w:shd w:val="clear" w:color="auto" w:fill="auto"/>
            <w:vAlign w:val="center"/>
          </w:tcPr>
          <w:p w14:paraId="7891CAF6" w14:textId="77777777" w:rsidR="006106E9" w:rsidRPr="00B06CDC" w:rsidRDefault="006106E9" w:rsidP="007E07A7">
            <w:pPr>
              <w:jc w:val="center"/>
              <w:rPr>
                <w:sz w:val="21"/>
                <w:szCs w:val="21"/>
              </w:rPr>
            </w:pPr>
            <w:r w:rsidRPr="00B06CDC">
              <w:rPr>
                <w:rFonts w:hint="eastAsia"/>
                <w:sz w:val="21"/>
                <w:szCs w:val="21"/>
              </w:rPr>
              <w:t>会议用摄像头</w:t>
            </w:r>
          </w:p>
        </w:tc>
        <w:tc>
          <w:tcPr>
            <w:tcW w:w="353" w:type="pct"/>
            <w:tcBorders>
              <w:top w:val="single" w:sz="4" w:space="0" w:color="auto"/>
              <w:left w:val="nil"/>
              <w:bottom w:val="single" w:sz="4" w:space="0" w:color="auto"/>
              <w:right w:val="single" w:sz="4" w:space="0" w:color="auto"/>
            </w:tcBorders>
            <w:shd w:val="clear" w:color="auto" w:fill="auto"/>
            <w:vAlign w:val="center"/>
          </w:tcPr>
          <w:p w14:paraId="0C243768"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646E43F5"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7531EA2A"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w:t>
            </w:r>
            <w:r w:rsidRPr="00B06CDC">
              <w:rPr>
                <w:rFonts w:hint="eastAsia"/>
                <w:sz w:val="21"/>
                <w:szCs w:val="21"/>
              </w:rPr>
              <w:t>采用广角</w:t>
            </w:r>
            <w:r w:rsidRPr="00B06CDC">
              <w:rPr>
                <w:sz w:val="21"/>
                <w:szCs w:val="21"/>
              </w:rPr>
              <w:t>3倍变焦镜头，用于拍摄大范围全景使用，也可放大3米左右图像观看</w:t>
            </w:r>
          </w:p>
          <w:p w14:paraId="16F13722" w14:textId="77777777" w:rsidR="006106E9" w:rsidRPr="00B06CDC" w:rsidRDefault="006106E9" w:rsidP="007E07A7">
            <w:pPr>
              <w:jc w:val="left"/>
              <w:rPr>
                <w:sz w:val="21"/>
                <w:szCs w:val="21"/>
              </w:rPr>
            </w:pPr>
            <w:r w:rsidRPr="00B06CDC">
              <w:rPr>
                <w:rFonts w:hint="eastAsia"/>
                <w:sz w:val="21"/>
                <w:szCs w:val="21"/>
              </w:rPr>
              <w:t>2．成像设备</w:t>
            </w:r>
            <w:r w:rsidRPr="00B06CDC">
              <w:rPr>
                <w:sz w:val="21"/>
                <w:szCs w:val="21"/>
              </w:rPr>
              <w:t>:1/2.7″ CMOS 1.3Mega Pixel</w:t>
            </w:r>
          </w:p>
          <w:p w14:paraId="3EDCE027" w14:textId="77777777" w:rsidR="006106E9" w:rsidRPr="00B06CDC" w:rsidRDefault="006106E9" w:rsidP="007E07A7">
            <w:pPr>
              <w:jc w:val="left"/>
              <w:rPr>
                <w:sz w:val="21"/>
                <w:szCs w:val="21"/>
              </w:rPr>
            </w:pPr>
            <w:r w:rsidRPr="00B06CDC">
              <w:rPr>
                <w:rFonts w:hint="eastAsia"/>
                <w:sz w:val="21"/>
                <w:szCs w:val="21"/>
              </w:rPr>
              <w:t>3．有效像素</w:t>
            </w:r>
            <w:r w:rsidRPr="00B06CDC">
              <w:rPr>
                <w:sz w:val="21"/>
                <w:szCs w:val="21"/>
              </w:rPr>
              <w:t xml:space="preserve"> : 260万</w:t>
            </w:r>
          </w:p>
          <w:p w14:paraId="3A9018FA" w14:textId="77777777" w:rsidR="006106E9" w:rsidRPr="00B06CDC" w:rsidRDefault="006106E9" w:rsidP="007E07A7">
            <w:pPr>
              <w:jc w:val="left"/>
              <w:rPr>
                <w:sz w:val="21"/>
                <w:szCs w:val="21"/>
              </w:rPr>
            </w:pPr>
            <w:r w:rsidRPr="00B06CDC">
              <w:rPr>
                <w:rFonts w:hint="eastAsia"/>
                <w:sz w:val="21"/>
                <w:szCs w:val="21"/>
              </w:rPr>
              <w:t>4</w:t>
            </w:r>
            <w:r w:rsidRPr="00B06CDC">
              <w:rPr>
                <w:sz w:val="21"/>
                <w:szCs w:val="21"/>
              </w:rPr>
              <w:t>.</w:t>
            </w:r>
            <w:r w:rsidRPr="00B06CDC">
              <w:rPr>
                <w:rFonts w:hint="eastAsia"/>
                <w:sz w:val="21"/>
                <w:szCs w:val="21"/>
              </w:rPr>
              <w:t>低照度</w:t>
            </w:r>
            <w:r w:rsidRPr="00B06CDC">
              <w:rPr>
                <w:sz w:val="21"/>
                <w:szCs w:val="21"/>
              </w:rPr>
              <w:t>:0.5Lux at F2.0</w:t>
            </w:r>
          </w:p>
          <w:p w14:paraId="451AFC5F" w14:textId="77777777" w:rsidR="006106E9" w:rsidRPr="00B06CDC" w:rsidRDefault="006106E9" w:rsidP="007E07A7">
            <w:pPr>
              <w:jc w:val="left"/>
              <w:rPr>
                <w:sz w:val="21"/>
                <w:szCs w:val="21"/>
              </w:rPr>
            </w:pPr>
            <w:r w:rsidRPr="00B06CDC">
              <w:rPr>
                <w:rFonts w:hint="eastAsia"/>
                <w:sz w:val="21"/>
                <w:szCs w:val="21"/>
              </w:rPr>
              <w:t>5</w:t>
            </w:r>
            <w:r w:rsidRPr="00B06CDC">
              <w:rPr>
                <w:sz w:val="21"/>
                <w:szCs w:val="21"/>
              </w:rPr>
              <w:t>.</w:t>
            </w:r>
            <w:r w:rsidRPr="00B06CDC">
              <w:rPr>
                <w:rFonts w:hint="eastAsia"/>
                <w:sz w:val="21"/>
                <w:szCs w:val="21"/>
              </w:rPr>
              <w:t>白平衡</w:t>
            </w:r>
            <w:r w:rsidRPr="00B06CDC">
              <w:rPr>
                <w:sz w:val="21"/>
                <w:szCs w:val="21"/>
              </w:rPr>
              <w:t>:自动</w:t>
            </w:r>
          </w:p>
          <w:p w14:paraId="3750A247" w14:textId="77777777" w:rsidR="006106E9" w:rsidRPr="00B06CDC" w:rsidRDefault="006106E9" w:rsidP="007E07A7">
            <w:pPr>
              <w:jc w:val="left"/>
              <w:rPr>
                <w:sz w:val="21"/>
                <w:szCs w:val="21"/>
              </w:rPr>
            </w:pPr>
            <w:r w:rsidRPr="00B06CDC">
              <w:rPr>
                <w:rFonts w:hint="eastAsia"/>
                <w:sz w:val="21"/>
                <w:szCs w:val="21"/>
              </w:rPr>
              <w:t>6</w:t>
            </w:r>
            <w:r w:rsidRPr="00B06CDC">
              <w:rPr>
                <w:sz w:val="21"/>
                <w:szCs w:val="21"/>
              </w:rPr>
              <w:t>.</w:t>
            </w:r>
            <w:r w:rsidRPr="00B06CDC">
              <w:rPr>
                <w:rFonts w:hint="eastAsia"/>
                <w:sz w:val="21"/>
                <w:szCs w:val="21"/>
              </w:rPr>
              <w:t>增益控制</w:t>
            </w:r>
            <w:r w:rsidRPr="00B06CDC">
              <w:rPr>
                <w:sz w:val="21"/>
                <w:szCs w:val="21"/>
              </w:rPr>
              <w:t>:自动</w:t>
            </w:r>
          </w:p>
          <w:p w14:paraId="2B6E4880" w14:textId="77777777" w:rsidR="006106E9" w:rsidRPr="00B06CDC" w:rsidRDefault="006106E9" w:rsidP="007E07A7">
            <w:pPr>
              <w:jc w:val="left"/>
              <w:rPr>
                <w:sz w:val="21"/>
                <w:szCs w:val="21"/>
              </w:rPr>
            </w:pPr>
            <w:r w:rsidRPr="00B06CDC">
              <w:rPr>
                <w:rFonts w:hint="eastAsia"/>
                <w:sz w:val="21"/>
                <w:szCs w:val="21"/>
              </w:rPr>
              <w:t>7</w:t>
            </w:r>
            <w:r w:rsidRPr="00B06CDC">
              <w:rPr>
                <w:sz w:val="21"/>
                <w:szCs w:val="21"/>
              </w:rPr>
              <w:t>.</w:t>
            </w:r>
            <w:r w:rsidRPr="00B06CDC">
              <w:rPr>
                <w:rFonts w:hint="eastAsia"/>
                <w:sz w:val="21"/>
                <w:szCs w:val="21"/>
              </w:rPr>
              <w:t>信噪比</w:t>
            </w:r>
            <w:r w:rsidRPr="00B06CDC">
              <w:rPr>
                <w:sz w:val="21"/>
                <w:szCs w:val="21"/>
              </w:rPr>
              <w:t>:&gt;50db</w:t>
            </w:r>
          </w:p>
          <w:p w14:paraId="40E00DA6" w14:textId="77777777" w:rsidR="006106E9" w:rsidRPr="00B06CDC" w:rsidRDefault="006106E9" w:rsidP="007E07A7">
            <w:pPr>
              <w:jc w:val="left"/>
              <w:rPr>
                <w:sz w:val="21"/>
                <w:szCs w:val="21"/>
              </w:rPr>
            </w:pPr>
            <w:r w:rsidRPr="00B06CDC">
              <w:rPr>
                <w:rFonts w:hint="eastAsia"/>
                <w:sz w:val="21"/>
                <w:szCs w:val="21"/>
              </w:rPr>
              <w:t>8</w:t>
            </w:r>
            <w:r w:rsidRPr="00B06CDC">
              <w:rPr>
                <w:sz w:val="21"/>
                <w:szCs w:val="21"/>
              </w:rPr>
              <w:t>.</w:t>
            </w:r>
            <w:r w:rsidRPr="00B06CDC">
              <w:rPr>
                <w:rFonts w:hint="eastAsia"/>
                <w:sz w:val="21"/>
                <w:szCs w:val="21"/>
              </w:rPr>
              <w:t>焦距</w:t>
            </w:r>
            <w:r w:rsidRPr="00B06CDC">
              <w:rPr>
                <w:sz w:val="21"/>
                <w:szCs w:val="21"/>
              </w:rPr>
              <w:t>:f=3-10mm</w:t>
            </w:r>
          </w:p>
          <w:p w14:paraId="6E786727" w14:textId="77777777" w:rsidR="006106E9" w:rsidRPr="00B06CDC" w:rsidRDefault="006106E9" w:rsidP="007E07A7">
            <w:pPr>
              <w:jc w:val="left"/>
              <w:rPr>
                <w:sz w:val="21"/>
                <w:szCs w:val="21"/>
              </w:rPr>
            </w:pPr>
            <w:r w:rsidRPr="00B06CDC">
              <w:rPr>
                <w:rFonts w:hint="eastAsia"/>
                <w:sz w:val="21"/>
                <w:szCs w:val="21"/>
              </w:rPr>
              <w:t>9</w:t>
            </w:r>
            <w:r w:rsidRPr="00B06CDC">
              <w:rPr>
                <w:sz w:val="21"/>
                <w:szCs w:val="21"/>
              </w:rPr>
              <w:t>.</w:t>
            </w:r>
            <w:r w:rsidRPr="00B06CDC">
              <w:rPr>
                <w:rFonts w:hint="eastAsia"/>
                <w:sz w:val="21"/>
                <w:szCs w:val="21"/>
              </w:rPr>
              <w:t>光圈</w:t>
            </w:r>
            <w:r w:rsidRPr="00B06CDC">
              <w:rPr>
                <w:sz w:val="21"/>
                <w:szCs w:val="21"/>
              </w:rPr>
              <w:t>:固定</w:t>
            </w:r>
          </w:p>
          <w:p w14:paraId="1C1A38CF"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0.</w:t>
            </w:r>
            <w:r w:rsidRPr="00B06CDC">
              <w:rPr>
                <w:rFonts w:hint="eastAsia"/>
                <w:sz w:val="21"/>
                <w:szCs w:val="21"/>
              </w:rPr>
              <w:t>变倍</w:t>
            </w:r>
            <w:r w:rsidRPr="00B06CDC">
              <w:rPr>
                <w:sz w:val="21"/>
                <w:szCs w:val="21"/>
              </w:rPr>
              <w:t>:3倍变焦</w:t>
            </w:r>
          </w:p>
          <w:p w14:paraId="35021792"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1.</w:t>
            </w:r>
            <w:r w:rsidRPr="00B06CDC">
              <w:rPr>
                <w:rFonts w:hint="eastAsia"/>
                <w:sz w:val="21"/>
                <w:szCs w:val="21"/>
              </w:rPr>
              <w:t>效果</w:t>
            </w:r>
            <w:r w:rsidRPr="00B06CDC">
              <w:rPr>
                <w:sz w:val="21"/>
                <w:szCs w:val="21"/>
              </w:rPr>
              <w:t>:大广角+拉近</w:t>
            </w:r>
          </w:p>
          <w:p w14:paraId="2C4F029F"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2.</w:t>
            </w:r>
            <w:r w:rsidRPr="00B06CDC">
              <w:rPr>
                <w:rFonts w:hint="eastAsia"/>
                <w:sz w:val="21"/>
                <w:szCs w:val="21"/>
              </w:rPr>
              <w:t>水平视角</w:t>
            </w:r>
            <w:r w:rsidRPr="00B06CDC">
              <w:rPr>
                <w:sz w:val="21"/>
                <w:szCs w:val="21"/>
              </w:rPr>
              <w:t>:130°</w:t>
            </w:r>
          </w:p>
          <w:p w14:paraId="6E246BA5"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3.</w:t>
            </w:r>
            <w:r w:rsidRPr="00B06CDC">
              <w:rPr>
                <w:rFonts w:hint="eastAsia"/>
                <w:sz w:val="21"/>
                <w:szCs w:val="21"/>
              </w:rPr>
              <w:t>视频输出接口:</w:t>
            </w:r>
            <w:r w:rsidRPr="00B06CDC">
              <w:rPr>
                <w:sz w:val="21"/>
                <w:szCs w:val="21"/>
              </w:rPr>
              <w:t>USB2.0</w:t>
            </w:r>
          </w:p>
          <w:p w14:paraId="064289A3"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4.</w:t>
            </w:r>
            <w:r w:rsidRPr="00B06CDC">
              <w:rPr>
                <w:rFonts w:hint="eastAsia"/>
                <w:sz w:val="21"/>
                <w:szCs w:val="21"/>
              </w:rPr>
              <w:t>视频输出格式</w:t>
            </w:r>
            <w:r w:rsidRPr="00B06CDC">
              <w:rPr>
                <w:sz w:val="21"/>
                <w:szCs w:val="21"/>
              </w:rPr>
              <w:t>:1080P 30，720P 30</w:t>
            </w:r>
          </w:p>
          <w:p w14:paraId="41A6ECE2"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5.</w:t>
            </w:r>
            <w:r w:rsidRPr="00B06CDC">
              <w:rPr>
                <w:rFonts w:hint="eastAsia"/>
                <w:sz w:val="21"/>
                <w:szCs w:val="21"/>
              </w:rPr>
              <w:t>通信控制接口</w:t>
            </w:r>
            <w:r w:rsidRPr="00B06CDC">
              <w:rPr>
                <w:sz w:val="21"/>
                <w:szCs w:val="21"/>
              </w:rPr>
              <w:t>:USB</w:t>
            </w:r>
          </w:p>
          <w:p w14:paraId="3BDA7C8F"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6.</w:t>
            </w:r>
            <w:r w:rsidRPr="00B06CDC">
              <w:rPr>
                <w:rFonts w:hint="eastAsia"/>
                <w:sz w:val="21"/>
                <w:szCs w:val="21"/>
              </w:rPr>
              <w:t>通信控制协议</w:t>
            </w:r>
            <w:r w:rsidRPr="00B06CDC">
              <w:rPr>
                <w:sz w:val="21"/>
                <w:szCs w:val="21"/>
              </w:rPr>
              <w:t>:VISCA，PELCO-D</w:t>
            </w:r>
          </w:p>
          <w:p w14:paraId="47E9475A"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7.</w:t>
            </w:r>
            <w:r w:rsidRPr="00B06CDC">
              <w:rPr>
                <w:rFonts w:hint="eastAsia"/>
                <w:sz w:val="21"/>
                <w:szCs w:val="21"/>
              </w:rPr>
              <w:t>波特率</w:t>
            </w:r>
            <w:r w:rsidRPr="00B06CDC">
              <w:rPr>
                <w:sz w:val="21"/>
                <w:szCs w:val="21"/>
              </w:rPr>
              <w:t>:9600/38400bps</w:t>
            </w:r>
          </w:p>
          <w:p w14:paraId="5B631385"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8.</w:t>
            </w:r>
            <w:r w:rsidRPr="00B06CDC">
              <w:rPr>
                <w:rFonts w:hint="eastAsia"/>
                <w:sz w:val="21"/>
                <w:szCs w:val="21"/>
              </w:rPr>
              <w:t>巡航线路</w:t>
            </w:r>
            <w:r w:rsidRPr="00B06CDC">
              <w:rPr>
                <w:sz w:val="21"/>
                <w:szCs w:val="21"/>
              </w:rPr>
              <w:t>:4条</w:t>
            </w:r>
          </w:p>
          <w:p w14:paraId="02F0CEA1"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9.</w:t>
            </w:r>
            <w:r w:rsidRPr="00B06CDC">
              <w:rPr>
                <w:rFonts w:hint="eastAsia"/>
                <w:sz w:val="21"/>
                <w:szCs w:val="21"/>
              </w:rPr>
              <w:t>预置位</w:t>
            </w:r>
            <w:r w:rsidRPr="00B06CDC">
              <w:rPr>
                <w:sz w:val="21"/>
                <w:szCs w:val="21"/>
              </w:rPr>
              <w:t>:64个</w:t>
            </w:r>
          </w:p>
          <w:p w14:paraId="6B33ACE2" w14:textId="77777777" w:rsidR="006106E9" w:rsidRPr="00B06CDC" w:rsidRDefault="006106E9" w:rsidP="007E07A7">
            <w:pPr>
              <w:jc w:val="left"/>
              <w:rPr>
                <w:sz w:val="21"/>
                <w:szCs w:val="21"/>
              </w:rPr>
            </w:pPr>
            <w:r w:rsidRPr="00B06CDC">
              <w:rPr>
                <w:sz w:val="21"/>
                <w:szCs w:val="21"/>
              </w:rPr>
              <w:t>20.</w:t>
            </w:r>
            <w:r w:rsidRPr="00B06CDC">
              <w:rPr>
                <w:rFonts w:hint="eastAsia"/>
                <w:sz w:val="21"/>
                <w:szCs w:val="21"/>
              </w:rPr>
              <w:t>图像翻转</w:t>
            </w:r>
            <w:r w:rsidRPr="00B06CDC">
              <w:rPr>
                <w:sz w:val="21"/>
                <w:szCs w:val="21"/>
              </w:rPr>
              <w:t>:支持</w:t>
            </w:r>
          </w:p>
          <w:p w14:paraId="387C555D"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1.</w:t>
            </w:r>
            <w:r w:rsidRPr="00B06CDC">
              <w:rPr>
                <w:rFonts w:hint="eastAsia"/>
                <w:sz w:val="21"/>
                <w:szCs w:val="21"/>
              </w:rPr>
              <w:t>水平转速</w:t>
            </w:r>
            <w:r w:rsidRPr="00B06CDC">
              <w:rPr>
                <w:sz w:val="21"/>
                <w:szCs w:val="21"/>
              </w:rPr>
              <w:t xml:space="preserve">:1-30°/S  </w:t>
            </w:r>
          </w:p>
          <w:p w14:paraId="14E3938D"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2.</w:t>
            </w:r>
            <w:r w:rsidRPr="00B06CDC">
              <w:rPr>
                <w:rFonts w:hint="eastAsia"/>
                <w:sz w:val="21"/>
                <w:szCs w:val="21"/>
              </w:rPr>
              <w:t>垂直转速</w:t>
            </w:r>
            <w:r w:rsidRPr="00B06CDC">
              <w:rPr>
                <w:sz w:val="21"/>
                <w:szCs w:val="21"/>
              </w:rPr>
              <w:t xml:space="preserve">:1-30°/S  </w:t>
            </w:r>
          </w:p>
          <w:p w14:paraId="79A035A0"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3.</w:t>
            </w:r>
            <w:r w:rsidRPr="00B06CDC">
              <w:rPr>
                <w:rFonts w:hint="eastAsia"/>
                <w:sz w:val="21"/>
                <w:szCs w:val="21"/>
              </w:rPr>
              <w:t>水平旋转角度</w:t>
            </w:r>
            <w:r w:rsidRPr="00B06CDC">
              <w:rPr>
                <w:sz w:val="21"/>
                <w:szCs w:val="21"/>
              </w:rPr>
              <w:t>:0-330°</w:t>
            </w:r>
          </w:p>
          <w:p w14:paraId="12363E2D"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4.</w:t>
            </w:r>
            <w:r w:rsidRPr="00B06CDC">
              <w:rPr>
                <w:rFonts w:hint="eastAsia"/>
                <w:sz w:val="21"/>
                <w:szCs w:val="21"/>
              </w:rPr>
              <w:t>垂直旋转角度</w:t>
            </w:r>
            <w:r w:rsidRPr="00B06CDC">
              <w:rPr>
                <w:sz w:val="21"/>
                <w:szCs w:val="21"/>
              </w:rPr>
              <w:t>:30°（向上），30°（向下）</w:t>
            </w:r>
          </w:p>
          <w:p w14:paraId="45FC1259"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5.</w:t>
            </w:r>
            <w:r w:rsidRPr="00B06CDC">
              <w:rPr>
                <w:rFonts w:hint="eastAsia"/>
                <w:sz w:val="21"/>
                <w:szCs w:val="21"/>
              </w:rPr>
              <w:t>遥控器</w:t>
            </w:r>
            <w:r w:rsidRPr="00B06CDC">
              <w:rPr>
                <w:sz w:val="21"/>
                <w:szCs w:val="21"/>
              </w:rPr>
              <w:t>:IR无线遥控P/T/Z</w:t>
            </w:r>
          </w:p>
          <w:p w14:paraId="7258BD8A"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6.</w:t>
            </w:r>
            <w:r w:rsidRPr="00B06CDC">
              <w:rPr>
                <w:rFonts w:hint="eastAsia"/>
                <w:sz w:val="21"/>
                <w:szCs w:val="21"/>
              </w:rPr>
              <w:t>遥控器多功能按键区域</w:t>
            </w:r>
            <w:r w:rsidRPr="00B06CDC">
              <w:rPr>
                <w:sz w:val="21"/>
                <w:szCs w:val="21"/>
              </w:rPr>
              <w:t>:预置位地址功能27.音频功能可控制全向麦克风（备用 ）</w:t>
            </w:r>
          </w:p>
          <w:p w14:paraId="516C55D6"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8.</w:t>
            </w:r>
            <w:r w:rsidRPr="00B06CDC">
              <w:rPr>
                <w:rFonts w:hint="eastAsia"/>
                <w:sz w:val="21"/>
                <w:szCs w:val="21"/>
              </w:rPr>
              <w:t>电源</w:t>
            </w:r>
            <w:r w:rsidRPr="00B06CDC">
              <w:rPr>
                <w:sz w:val="21"/>
                <w:szCs w:val="21"/>
              </w:rPr>
              <w:t>: DC12V±10%,1.0A</w:t>
            </w:r>
          </w:p>
          <w:p w14:paraId="4425D293"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9.</w:t>
            </w:r>
            <w:r w:rsidRPr="00B06CDC">
              <w:rPr>
                <w:rFonts w:hint="eastAsia"/>
                <w:sz w:val="21"/>
                <w:szCs w:val="21"/>
              </w:rPr>
              <w:t>工作温度</w:t>
            </w:r>
            <w:r w:rsidRPr="00B06CDC">
              <w:rPr>
                <w:sz w:val="21"/>
                <w:szCs w:val="21"/>
              </w:rPr>
              <w:t>:0-50℃</w:t>
            </w:r>
          </w:p>
          <w:p w14:paraId="7A0C3774" w14:textId="77777777" w:rsidR="006106E9" w:rsidRPr="00B06CDC" w:rsidRDefault="006106E9" w:rsidP="007E07A7">
            <w:pPr>
              <w:jc w:val="left"/>
              <w:rPr>
                <w:sz w:val="21"/>
                <w:szCs w:val="21"/>
              </w:rPr>
            </w:pPr>
            <w:r w:rsidRPr="00B06CDC">
              <w:rPr>
                <w:rFonts w:hint="eastAsia"/>
                <w:sz w:val="21"/>
                <w:szCs w:val="21"/>
              </w:rPr>
              <w:lastRenderedPageBreak/>
              <w:t>3</w:t>
            </w:r>
            <w:r w:rsidRPr="00B06CDC">
              <w:rPr>
                <w:sz w:val="21"/>
                <w:szCs w:val="21"/>
              </w:rPr>
              <w:t>0.</w:t>
            </w:r>
            <w:r w:rsidRPr="00B06CDC">
              <w:rPr>
                <w:rFonts w:hint="eastAsia"/>
                <w:sz w:val="21"/>
                <w:szCs w:val="21"/>
              </w:rPr>
              <w:t>环境湿度</w:t>
            </w:r>
            <w:r w:rsidRPr="00B06CDC">
              <w:rPr>
                <w:sz w:val="21"/>
                <w:szCs w:val="21"/>
              </w:rPr>
              <w:t>: 0-95% RH</w:t>
            </w:r>
          </w:p>
          <w:p w14:paraId="41B8461E" w14:textId="77777777" w:rsidR="006106E9" w:rsidRPr="00B06CDC" w:rsidRDefault="006106E9" w:rsidP="007E07A7">
            <w:pPr>
              <w:jc w:val="left"/>
              <w:rPr>
                <w:sz w:val="21"/>
                <w:szCs w:val="21"/>
              </w:rPr>
            </w:pPr>
            <w:r w:rsidRPr="00B06CDC">
              <w:rPr>
                <w:rFonts w:hint="eastAsia"/>
                <w:sz w:val="21"/>
                <w:szCs w:val="21"/>
              </w:rPr>
              <w:t>3</w:t>
            </w:r>
            <w:r w:rsidRPr="00B06CDC">
              <w:rPr>
                <w:sz w:val="21"/>
                <w:szCs w:val="21"/>
              </w:rPr>
              <w:t>1.</w:t>
            </w:r>
            <w:r w:rsidRPr="00B06CDC">
              <w:rPr>
                <w:rFonts w:hint="eastAsia"/>
                <w:sz w:val="21"/>
                <w:szCs w:val="21"/>
              </w:rPr>
              <w:t>产品尺寸约</w:t>
            </w:r>
            <w:r w:rsidRPr="00B06CDC">
              <w:rPr>
                <w:sz w:val="21"/>
                <w:szCs w:val="21"/>
              </w:rPr>
              <w:t>:205mm*119mm*130mm</w:t>
            </w:r>
          </w:p>
        </w:tc>
      </w:tr>
      <w:tr w:rsidR="006A799E" w:rsidRPr="00B06CDC" w14:paraId="1587777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FE674BB" w14:textId="77777777" w:rsidR="006106E9" w:rsidRPr="00B06CDC" w:rsidRDefault="006106E9" w:rsidP="007E07A7">
            <w:pPr>
              <w:widowControl/>
              <w:jc w:val="center"/>
              <w:rPr>
                <w:sz w:val="21"/>
                <w:szCs w:val="21"/>
              </w:rPr>
            </w:pPr>
            <w:r w:rsidRPr="00B06CDC">
              <w:rPr>
                <w:rFonts w:hint="eastAsia"/>
                <w:sz w:val="21"/>
                <w:szCs w:val="21"/>
              </w:rPr>
              <w:lastRenderedPageBreak/>
              <w:t>18</w:t>
            </w:r>
          </w:p>
        </w:tc>
        <w:tc>
          <w:tcPr>
            <w:tcW w:w="738" w:type="pct"/>
            <w:tcBorders>
              <w:top w:val="single" w:sz="4" w:space="0" w:color="auto"/>
              <w:left w:val="nil"/>
              <w:bottom w:val="single" w:sz="4" w:space="0" w:color="auto"/>
              <w:right w:val="single" w:sz="4" w:space="0" w:color="auto"/>
            </w:tcBorders>
            <w:shd w:val="clear" w:color="auto" w:fill="auto"/>
            <w:vAlign w:val="center"/>
          </w:tcPr>
          <w:p w14:paraId="2719195B" w14:textId="77777777" w:rsidR="006106E9" w:rsidRPr="00B06CDC" w:rsidRDefault="006106E9" w:rsidP="007E07A7">
            <w:pPr>
              <w:jc w:val="center"/>
              <w:rPr>
                <w:sz w:val="21"/>
                <w:szCs w:val="21"/>
              </w:rPr>
            </w:pPr>
            <w:r w:rsidRPr="00B06CDC">
              <w:rPr>
                <w:rFonts w:hint="eastAsia"/>
                <w:sz w:val="21"/>
                <w:szCs w:val="21"/>
              </w:rPr>
              <w:t>55寸0.88mm拼缝标亮LCD拼接显示单元</w:t>
            </w:r>
          </w:p>
        </w:tc>
        <w:tc>
          <w:tcPr>
            <w:tcW w:w="353" w:type="pct"/>
            <w:tcBorders>
              <w:top w:val="single" w:sz="4" w:space="0" w:color="auto"/>
              <w:left w:val="nil"/>
              <w:bottom w:val="single" w:sz="4" w:space="0" w:color="auto"/>
              <w:right w:val="single" w:sz="4" w:space="0" w:color="auto"/>
            </w:tcBorders>
            <w:shd w:val="clear" w:color="auto" w:fill="auto"/>
            <w:vAlign w:val="center"/>
          </w:tcPr>
          <w:p w14:paraId="08EE6F5C" w14:textId="77777777" w:rsidR="006106E9" w:rsidRPr="00B06CDC" w:rsidRDefault="006106E9" w:rsidP="007E07A7">
            <w:pPr>
              <w:widowControl/>
              <w:jc w:val="center"/>
              <w:rPr>
                <w:sz w:val="21"/>
                <w:szCs w:val="21"/>
              </w:rPr>
            </w:pPr>
            <w:r w:rsidRPr="00B06CDC">
              <w:rPr>
                <w:sz w:val="21"/>
                <w:szCs w:val="21"/>
              </w:rPr>
              <w:t>6</w:t>
            </w:r>
          </w:p>
        </w:tc>
        <w:tc>
          <w:tcPr>
            <w:tcW w:w="356" w:type="pct"/>
            <w:tcBorders>
              <w:top w:val="single" w:sz="4" w:space="0" w:color="auto"/>
              <w:left w:val="nil"/>
              <w:bottom w:val="single" w:sz="4" w:space="0" w:color="auto"/>
              <w:right w:val="single" w:sz="4" w:space="0" w:color="auto"/>
            </w:tcBorders>
            <w:shd w:val="clear" w:color="auto" w:fill="auto"/>
            <w:vAlign w:val="center"/>
          </w:tcPr>
          <w:p w14:paraId="3E32D1D9" w14:textId="77777777" w:rsidR="006106E9" w:rsidRPr="00B06CDC" w:rsidRDefault="006106E9" w:rsidP="007E07A7">
            <w:pPr>
              <w:widowControl/>
              <w:jc w:val="center"/>
              <w:rPr>
                <w:sz w:val="21"/>
                <w:szCs w:val="21"/>
              </w:rPr>
            </w:pPr>
            <w:r w:rsidRPr="00B06CDC">
              <w:rPr>
                <w:sz w:val="21"/>
                <w:szCs w:val="21"/>
              </w:rPr>
              <w:t>片</w:t>
            </w:r>
          </w:p>
        </w:tc>
        <w:tc>
          <w:tcPr>
            <w:tcW w:w="3200" w:type="pct"/>
            <w:tcBorders>
              <w:top w:val="single" w:sz="4" w:space="0" w:color="auto"/>
              <w:left w:val="nil"/>
              <w:bottom w:val="single" w:sz="4" w:space="0" w:color="auto"/>
              <w:right w:val="single" w:sz="4" w:space="0" w:color="auto"/>
            </w:tcBorders>
            <w:vAlign w:val="center"/>
          </w:tcPr>
          <w:p w14:paraId="3EA938DD" w14:textId="77777777" w:rsidR="006106E9" w:rsidRPr="00B06CDC" w:rsidRDefault="006106E9" w:rsidP="007E07A7">
            <w:pPr>
              <w:jc w:val="left"/>
              <w:rPr>
                <w:sz w:val="21"/>
                <w:szCs w:val="21"/>
              </w:rPr>
            </w:pPr>
            <w:r w:rsidRPr="00B06CDC">
              <w:rPr>
                <w:rFonts w:hint="eastAsia"/>
                <w:sz w:val="21"/>
                <w:szCs w:val="21"/>
              </w:rPr>
              <w:t>1.采用工业级面板，尺寸≥55英寸</w:t>
            </w:r>
          </w:p>
          <w:p w14:paraId="7CF7579D" w14:textId="77777777" w:rsidR="006106E9" w:rsidRPr="00B06CDC" w:rsidRDefault="006106E9" w:rsidP="007E07A7">
            <w:pPr>
              <w:jc w:val="left"/>
              <w:rPr>
                <w:sz w:val="21"/>
                <w:szCs w:val="21"/>
              </w:rPr>
            </w:pPr>
            <w:r w:rsidRPr="00B06CDC">
              <w:rPr>
                <w:rFonts w:hint="eastAsia"/>
                <w:sz w:val="21"/>
                <w:szCs w:val="21"/>
              </w:rPr>
              <w:t>2. 物理拼缝≤0.88mm</w:t>
            </w:r>
          </w:p>
          <w:p w14:paraId="37E9205D" w14:textId="77777777" w:rsidR="006106E9" w:rsidRPr="00B06CDC" w:rsidRDefault="006106E9" w:rsidP="007E07A7">
            <w:pPr>
              <w:jc w:val="left"/>
              <w:rPr>
                <w:sz w:val="21"/>
                <w:szCs w:val="21"/>
              </w:rPr>
            </w:pPr>
            <w:r w:rsidRPr="00B06CDC">
              <w:rPr>
                <w:rFonts w:hint="eastAsia"/>
                <w:sz w:val="21"/>
                <w:szCs w:val="21"/>
              </w:rPr>
              <w:t>3.亮度≥500 cd/m2</w:t>
            </w:r>
          </w:p>
          <w:p w14:paraId="058B7338" w14:textId="77777777" w:rsidR="006106E9" w:rsidRPr="00B06CDC" w:rsidRDefault="006106E9" w:rsidP="007E07A7">
            <w:pPr>
              <w:jc w:val="left"/>
              <w:rPr>
                <w:sz w:val="21"/>
                <w:szCs w:val="21"/>
              </w:rPr>
            </w:pPr>
            <w:r w:rsidRPr="00B06CDC">
              <w:rPr>
                <w:rFonts w:hint="eastAsia"/>
                <w:sz w:val="21"/>
                <w:szCs w:val="21"/>
              </w:rPr>
              <w:t>4.对比度≥3500:1</w:t>
            </w:r>
          </w:p>
          <w:p w14:paraId="51CFE03E" w14:textId="77777777" w:rsidR="006106E9" w:rsidRPr="00B06CDC" w:rsidRDefault="006106E9" w:rsidP="007E07A7">
            <w:pPr>
              <w:jc w:val="left"/>
              <w:rPr>
                <w:sz w:val="21"/>
                <w:szCs w:val="21"/>
              </w:rPr>
            </w:pPr>
            <w:r w:rsidRPr="00B06CDC">
              <w:rPr>
                <w:rFonts w:hint="eastAsia"/>
                <w:sz w:val="21"/>
                <w:szCs w:val="21"/>
              </w:rPr>
              <w:t>5.分辨率不小于1920*1080</w:t>
            </w:r>
          </w:p>
          <w:p w14:paraId="2EDA8D81" w14:textId="77777777" w:rsidR="006106E9" w:rsidRPr="00B06CDC" w:rsidRDefault="006106E9" w:rsidP="007E07A7">
            <w:pPr>
              <w:jc w:val="left"/>
              <w:rPr>
                <w:sz w:val="21"/>
                <w:szCs w:val="21"/>
              </w:rPr>
            </w:pPr>
            <w:r w:rsidRPr="00B06CDC">
              <w:rPr>
                <w:rFonts w:hint="eastAsia"/>
                <w:sz w:val="21"/>
                <w:szCs w:val="21"/>
              </w:rPr>
              <w:t>6. 视频输入接口至少具备1个DVI接口，1个HDMI接口，1个VGA接口</w:t>
            </w:r>
          </w:p>
          <w:p w14:paraId="117365AF" w14:textId="77777777" w:rsidR="006106E9" w:rsidRPr="00B06CDC" w:rsidRDefault="006106E9" w:rsidP="007E07A7">
            <w:pPr>
              <w:jc w:val="left"/>
              <w:rPr>
                <w:sz w:val="21"/>
                <w:szCs w:val="21"/>
              </w:rPr>
            </w:pPr>
            <w:r w:rsidRPr="00B06CDC">
              <w:rPr>
                <w:rFonts w:hint="eastAsia"/>
                <w:sz w:val="21"/>
                <w:szCs w:val="21"/>
              </w:rPr>
              <w:t>7. 液晶拼接显示单元整机采用冷轧钢板材质，结构件需一体成型，显示屏具备完整后壳，不得以支架或挡板替代，无任何裸露在外的电路线，整体美观大方。</w:t>
            </w:r>
          </w:p>
          <w:p w14:paraId="1310998F" w14:textId="77777777" w:rsidR="006106E9" w:rsidRPr="00B06CDC" w:rsidRDefault="006106E9" w:rsidP="007E07A7">
            <w:pPr>
              <w:jc w:val="left"/>
              <w:rPr>
                <w:b/>
                <w:bCs/>
                <w:sz w:val="21"/>
                <w:szCs w:val="21"/>
              </w:rPr>
            </w:pPr>
            <w:r w:rsidRPr="00B06CDC">
              <w:rPr>
                <w:rFonts w:hint="eastAsia"/>
                <w:sz w:val="21"/>
                <w:szCs w:val="21"/>
              </w:rPr>
              <w:t>8.控制接口：1个输入RS-232接口，1个输出RS-232接口,1个红外接口，1个USB接口，具备U盘内视频，文档等文件的直接播放功能；液晶单元软件程序支持通过USB口升级。</w:t>
            </w:r>
          </w:p>
          <w:p w14:paraId="7EDFB227" w14:textId="77777777" w:rsidR="006106E9" w:rsidRPr="00B06CDC" w:rsidRDefault="006106E9" w:rsidP="007E07A7">
            <w:pPr>
              <w:jc w:val="left"/>
              <w:rPr>
                <w:b/>
                <w:bCs/>
                <w:sz w:val="21"/>
                <w:szCs w:val="21"/>
              </w:rPr>
            </w:pPr>
            <w:r w:rsidRPr="00B06CDC">
              <w:rPr>
                <w:rFonts w:hint="eastAsia"/>
                <w:sz w:val="21"/>
                <w:szCs w:val="21"/>
              </w:rPr>
              <w:t>9.多个液晶拼接显示单元具备一键色彩调整功能，配合独有的色彩调校传感器和核心算法可实现快速调整屏幕色差。</w:t>
            </w:r>
          </w:p>
          <w:p w14:paraId="66C26CA4" w14:textId="77777777" w:rsidR="006106E9" w:rsidRPr="00B06CDC" w:rsidRDefault="006106E9" w:rsidP="007E07A7">
            <w:pPr>
              <w:jc w:val="left"/>
              <w:rPr>
                <w:b/>
                <w:bCs/>
                <w:sz w:val="21"/>
                <w:szCs w:val="21"/>
              </w:rPr>
            </w:pPr>
            <w:r w:rsidRPr="00B06CDC">
              <w:rPr>
                <w:rFonts w:hint="eastAsia"/>
                <w:sz w:val="21"/>
                <w:szCs w:val="21"/>
              </w:rPr>
              <w:t>10.设备应支持被CS 客户端集中管理 ，支持多级用户权限管理、支持多场景模式管理。</w:t>
            </w:r>
          </w:p>
          <w:p w14:paraId="4BCEADC3" w14:textId="77777777" w:rsidR="006106E9" w:rsidRPr="00B06CDC" w:rsidRDefault="006106E9" w:rsidP="007E07A7">
            <w:pPr>
              <w:jc w:val="left"/>
              <w:rPr>
                <w:sz w:val="21"/>
                <w:szCs w:val="21"/>
              </w:rPr>
            </w:pPr>
            <w:r w:rsidRPr="00B06CDC">
              <w:rPr>
                <w:rFonts w:hint="eastAsia"/>
                <w:sz w:val="21"/>
                <w:szCs w:val="21"/>
              </w:rPr>
              <w:t>11.液晶拼接显示单元具备四级色温模式自动调整功能，同时支持色温无级调节，可在 2000K 至 12000K 之间调节。</w:t>
            </w:r>
          </w:p>
          <w:p w14:paraId="52ECF80B" w14:textId="77777777" w:rsidR="006106E9" w:rsidRPr="00B06CDC" w:rsidRDefault="006106E9" w:rsidP="007E07A7">
            <w:pPr>
              <w:jc w:val="left"/>
              <w:rPr>
                <w:b/>
                <w:bCs/>
                <w:sz w:val="21"/>
                <w:szCs w:val="21"/>
              </w:rPr>
            </w:pPr>
            <w:r w:rsidRPr="00B06CDC">
              <w:rPr>
                <w:rFonts w:hint="eastAsia"/>
                <w:sz w:val="21"/>
                <w:szCs w:val="21"/>
              </w:rPr>
              <w:t>12.液晶拼接显示单元具备自动、16:9、4:3三种图像缩放显示模式。</w:t>
            </w:r>
          </w:p>
          <w:p w14:paraId="67F48E8B" w14:textId="77777777" w:rsidR="006106E9" w:rsidRPr="00B06CDC" w:rsidRDefault="006106E9" w:rsidP="007E07A7">
            <w:pPr>
              <w:jc w:val="left"/>
              <w:rPr>
                <w:sz w:val="21"/>
                <w:szCs w:val="21"/>
              </w:rPr>
            </w:pPr>
            <w:r w:rsidRPr="00B06CDC">
              <w:rPr>
                <w:rFonts w:hint="eastAsia"/>
                <w:sz w:val="21"/>
                <w:szCs w:val="21"/>
              </w:rPr>
              <w:t>13.液晶拼接显示单元具备显示图像0°、90°、180°、270°四种放置播放模式。</w:t>
            </w:r>
          </w:p>
          <w:p w14:paraId="2C0D4E74" w14:textId="77777777" w:rsidR="006106E9" w:rsidRPr="00B06CDC" w:rsidRDefault="006106E9" w:rsidP="007E07A7">
            <w:pPr>
              <w:jc w:val="left"/>
              <w:rPr>
                <w:sz w:val="21"/>
                <w:szCs w:val="21"/>
              </w:rPr>
            </w:pPr>
            <w:r w:rsidRPr="00B06CDC">
              <w:rPr>
                <w:rFonts w:hint="eastAsia"/>
                <w:sz w:val="21"/>
                <w:szCs w:val="21"/>
              </w:rPr>
              <w:t>14.提供原厂彩页或参数证明文件。</w:t>
            </w:r>
          </w:p>
        </w:tc>
      </w:tr>
      <w:tr w:rsidR="006A799E" w:rsidRPr="00B06CDC" w14:paraId="1561831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8FE89A4" w14:textId="77777777" w:rsidR="006106E9" w:rsidRPr="00B06CDC" w:rsidRDefault="006106E9" w:rsidP="007E07A7">
            <w:pPr>
              <w:widowControl/>
              <w:jc w:val="center"/>
              <w:rPr>
                <w:sz w:val="21"/>
                <w:szCs w:val="21"/>
              </w:rPr>
            </w:pPr>
            <w:r w:rsidRPr="00B06CDC">
              <w:rPr>
                <w:rFonts w:hint="eastAsia"/>
                <w:sz w:val="21"/>
                <w:szCs w:val="21"/>
              </w:rPr>
              <w:t>19</w:t>
            </w:r>
          </w:p>
        </w:tc>
        <w:tc>
          <w:tcPr>
            <w:tcW w:w="738" w:type="pct"/>
            <w:tcBorders>
              <w:top w:val="single" w:sz="4" w:space="0" w:color="auto"/>
              <w:left w:val="nil"/>
              <w:bottom w:val="single" w:sz="4" w:space="0" w:color="auto"/>
              <w:right w:val="single" w:sz="4" w:space="0" w:color="auto"/>
            </w:tcBorders>
            <w:shd w:val="clear" w:color="auto" w:fill="auto"/>
            <w:vAlign w:val="center"/>
          </w:tcPr>
          <w:p w14:paraId="27F30CA8" w14:textId="77777777" w:rsidR="006106E9" w:rsidRPr="00B06CDC" w:rsidRDefault="006106E9" w:rsidP="007E07A7">
            <w:pPr>
              <w:jc w:val="center"/>
              <w:rPr>
                <w:sz w:val="21"/>
                <w:szCs w:val="21"/>
              </w:rPr>
            </w:pPr>
            <w:r w:rsidRPr="00B06CDC">
              <w:rPr>
                <w:rFonts w:hint="eastAsia"/>
                <w:sz w:val="21"/>
                <w:szCs w:val="21"/>
              </w:rPr>
              <w:t>UNV     HDMI 线缆 10米-4K</w:t>
            </w:r>
          </w:p>
        </w:tc>
        <w:tc>
          <w:tcPr>
            <w:tcW w:w="353" w:type="pct"/>
            <w:tcBorders>
              <w:top w:val="single" w:sz="4" w:space="0" w:color="auto"/>
              <w:left w:val="nil"/>
              <w:bottom w:val="single" w:sz="4" w:space="0" w:color="auto"/>
              <w:right w:val="single" w:sz="4" w:space="0" w:color="auto"/>
            </w:tcBorders>
            <w:shd w:val="clear" w:color="auto" w:fill="auto"/>
            <w:vAlign w:val="center"/>
          </w:tcPr>
          <w:p w14:paraId="323945B9" w14:textId="77777777" w:rsidR="006106E9" w:rsidRPr="00B06CDC" w:rsidRDefault="006106E9" w:rsidP="007E07A7">
            <w:pPr>
              <w:jc w:val="center"/>
              <w:rPr>
                <w:sz w:val="21"/>
                <w:szCs w:val="21"/>
              </w:rPr>
            </w:pPr>
            <w:r w:rsidRPr="00B06CDC">
              <w:rPr>
                <w:rFonts w:hint="eastAsia"/>
                <w:sz w:val="21"/>
                <w:szCs w:val="21"/>
              </w:rPr>
              <w:t>6</w:t>
            </w:r>
          </w:p>
        </w:tc>
        <w:tc>
          <w:tcPr>
            <w:tcW w:w="356" w:type="pct"/>
            <w:tcBorders>
              <w:top w:val="single" w:sz="4" w:space="0" w:color="auto"/>
              <w:left w:val="nil"/>
              <w:bottom w:val="single" w:sz="4" w:space="0" w:color="auto"/>
              <w:right w:val="single" w:sz="4" w:space="0" w:color="auto"/>
            </w:tcBorders>
            <w:shd w:val="clear" w:color="auto" w:fill="auto"/>
            <w:vAlign w:val="center"/>
          </w:tcPr>
          <w:p w14:paraId="5A34A8FD" w14:textId="77777777" w:rsidR="006106E9" w:rsidRPr="00B06CDC" w:rsidRDefault="006106E9" w:rsidP="007E07A7">
            <w:pPr>
              <w:widowControl/>
              <w:jc w:val="center"/>
              <w:rPr>
                <w:sz w:val="21"/>
                <w:szCs w:val="21"/>
              </w:rPr>
            </w:pPr>
            <w:r w:rsidRPr="00B06CDC">
              <w:rPr>
                <w:rFonts w:hint="eastAsia"/>
                <w:sz w:val="21"/>
                <w:szCs w:val="21"/>
              </w:rPr>
              <w:t>条</w:t>
            </w:r>
          </w:p>
        </w:tc>
        <w:tc>
          <w:tcPr>
            <w:tcW w:w="3200" w:type="pct"/>
            <w:tcBorders>
              <w:top w:val="single" w:sz="4" w:space="0" w:color="auto"/>
              <w:left w:val="nil"/>
              <w:bottom w:val="single" w:sz="4" w:space="0" w:color="auto"/>
              <w:right w:val="single" w:sz="4" w:space="0" w:color="auto"/>
            </w:tcBorders>
            <w:vAlign w:val="center"/>
          </w:tcPr>
          <w:p w14:paraId="3143E97F" w14:textId="77777777" w:rsidR="006106E9" w:rsidRPr="00B06CDC" w:rsidRDefault="006106E9" w:rsidP="007E07A7">
            <w:pPr>
              <w:widowControl/>
              <w:jc w:val="left"/>
              <w:rPr>
                <w:sz w:val="21"/>
                <w:szCs w:val="21"/>
              </w:rPr>
            </w:pPr>
            <w:r w:rsidRPr="00B06CDC">
              <w:rPr>
                <w:rFonts w:hint="eastAsia"/>
                <w:sz w:val="21"/>
                <w:szCs w:val="21"/>
              </w:rPr>
              <w:t>UNV HDMI 线缆 10米-4K</w:t>
            </w:r>
          </w:p>
        </w:tc>
      </w:tr>
      <w:tr w:rsidR="006A799E" w:rsidRPr="00B06CDC" w14:paraId="57AF4EA0"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8EE7D37" w14:textId="77777777" w:rsidR="006106E9" w:rsidRPr="00B06CDC" w:rsidRDefault="006106E9" w:rsidP="007E07A7">
            <w:pPr>
              <w:widowControl/>
              <w:jc w:val="center"/>
              <w:rPr>
                <w:sz w:val="21"/>
                <w:szCs w:val="21"/>
              </w:rPr>
            </w:pPr>
            <w:r w:rsidRPr="00B06CDC">
              <w:rPr>
                <w:rFonts w:hint="eastAsia"/>
                <w:sz w:val="21"/>
                <w:szCs w:val="21"/>
              </w:rPr>
              <w:t>20</w:t>
            </w:r>
          </w:p>
        </w:tc>
        <w:tc>
          <w:tcPr>
            <w:tcW w:w="738" w:type="pct"/>
            <w:tcBorders>
              <w:top w:val="single" w:sz="4" w:space="0" w:color="auto"/>
              <w:left w:val="nil"/>
              <w:bottom w:val="single" w:sz="4" w:space="0" w:color="auto"/>
              <w:right w:val="single" w:sz="4" w:space="0" w:color="auto"/>
            </w:tcBorders>
            <w:shd w:val="clear" w:color="auto" w:fill="auto"/>
            <w:vAlign w:val="center"/>
          </w:tcPr>
          <w:p w14:paraId="504696D9" w14:textId="77777777" w:rsidR="006106E9" w:rsidRPr="00B06CDC" w:rsidRDefault="006106E9" w:rsidP="007E07A7">
            <w:pPr>
              <w:jc w:val="center"/>
              <w:rPr>
                <w:sz w:val="21"/>
                <w:szCs w:val="21"/>
              </w:rPr>
            </w:pPr>
            <w:r w:rsidRPr="00B06CDC">
              <w:rPr>
                <w:rFonts w:hint="eastAsia"/>
                <w:sz w:val="21"/>
                <w:szCs w:val="21"/>
              </w:rPr>
              <w:t>55寸拼接屏落地式支架(标准直立式)</w:t>
            </w:r>
          </w:p>
        </w:tc>
        <w:tc>
          <w:tcPr>
            <w:tcW w:w="353" w:type="pct"/>
            <w:tcBorders>
              <w:top w:val="single" w:sz="4" w:space="0" w:color="auto"/>
              <w:left w:val="nil"/>
              <w:bottom w:val="single" w:sz="4" w:space="0" w:color="auto"/>
              <w:right w:val="single" w:sz="4" w:space="0" w:color="auto"/>
            </w:tcBorders>
            <w:shd w:val="clear" w:color="auto" w:fill="auto"/>
            <w:vAlign w:val="center"/>
          </w:tcPr>
          <w:p w14:paraId="3F15E3F1" w14:textId="77777777" w:rsidR="006106E9" w:rsidRPr="00B06CDC" w:rsidRDefault="006106E9" w:rsidP="007E07A7">
            <w:pPr>
              <w:jc w:val="center"/>
              <w:rPr>
                <w:sz w:val="21"/>
                <w:szCs w:val="21"/>
              </w:rPr>
            </w:pPr>
            <w:r w:rsidRPr="00B06CDC">
              <w:rPr>
                <w:rFonts w:hint="eastAsia"/>
                <w:sz w:val="21"/>
                <w:szCs w:val="21"/>
              </w:rPr>
              <w:t>6</w:t>
            </w:r>
          </w:p>
        </w:tc>
        <w:tc>
          <w:tcPr>
            <w:tcW w:w="356" w:type="pct"/>
            <w:tcBorders>
              <w:top w:val="single" w:sz="4" w:space="0" w:color="auto"/>
              <w:left w:val="nil"/>
              <w:bottom w:val="single" w:sz="4" w:space="0" w:color="auto"/>
              <w:right w:val="single" w:sz="4" w:space="0" w:color="auto"/>
            </w:tcBorders>
            <w:shd w:val="clear" w:color="auto" w:fill="auto"/>
            <w:vAlign w:val="center"/>
          </w:tcPr>
          <w:p w14:paraId="45D6579D"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4AEBEB51" w14:textId="77777777" w:rsidR="006106E9" w:rsidRPr="00B06CDC" w:rsidRDefault="006106E9" w:rsidP="007E07A7">
            <w:pPr>
              <w:widowControl/>
              <w:jc w:val="left"/>
              <w:rPr>
                <w:sz w:val="21"/>
                <w:szCs w:val="21"/>
              </w:rPr>
            </w:pPr>
            <w:r w:rsidRPr="00B06CDC">
              <w:rPr>
                <w:rFonts w:hint="eastAsia"/>
                <w:sz w:val="21"/>
                <w:szCs w:val="21"/>
              </w:rPr>
              <w:t>55寸拼接屏落地式支架(标准直立式)</w:t>
            </w:r>
          </w:p>
        </w:tc>
      </w:tr>
      <w:tr w:rsidR="006A799E" w:rsidRPr="00B06CDC" w14:paraId="29DF9A59"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B6845E9" w14:textId="77777777" w:rsidR="006106E9" w:rsidRPr="00B06CDC" w:rsidRDefault="006106E9" w:rsidP="007E07A7">
            <w:pPr>
              <w:widowControl/>
              <w:jc w:val="center"/>
              <w:rPr>
                <w:sz w:val="21"/>
                <w:szCs w:val="21"/>
              </w:rPr>
            </w:pPr>
            <w:r w:rsidRPr="00B06CDC">
              <w:rPr>
                <w:rFonts w:hint="eastAsia"/>
                <w:sz w:val="21"/>
                <w:szCs w:val="21"/>
              </w:rPr>
              <w:t>21</w:t>
            </w:r>
          </w:p>
        </w:tc>
        <w:tc>
          <w:tcPr>
            <w:tcW w:w="738" w:type="pct"/>
            <w:tcBorders>
              <w:top w:val="single" w:sz="4" w:space="0" w:color="auto"/>
              <w:left w:val="nil"/>
              <w:bottom w:val="single" w:sz="4" w:space="0" w:color="auto"/>
              <w:right w:val="single" w:sz="4" w:space="0" w:color="auto"/>
            </w:tcBorders>
            <w:shd w:val="clear" w:color="auto" w:fill="auto"/>
            <w:vAlign w:val="center"/>
          </w:tcPr>
          <w:p w14:paraId="6A4EEA29" w14:textId="77777777" w:rsidR="006106E9" w:rsidRPr="00B06CDC" w:rsidRDefault="006106E9" w:rsidP="007E07A7">
            <w:pPr>
              <w:jc w:val="center"/>
              <w:rPr>
                <w:sz w:val="21"/>
                <w:szCs w:val="21"/>
              </w:rPr>
            </w:pPr>
            <w:r w:rsidRPr="00B06CDC">
              <w:rPr>
                <w:rFonts w:hint="eastAsia"/>
                <w:sz w:val="21"/>
                <w:szCs w:val="21"/>
              </w:rPr>
              <w:t>2U视频拼接处理器</w:t>
            </w:r>
          </w:p>
        </w:tc>
        <w:tc>
          <w:tcPr>
            <w:tcW w:w="353" w:type="pct"/>
            <w:tcBorders>
              <w:top w:val="single" w:sz="4" w:space="0" w:color="auto"/>
              <w:left w:val="nil"/>
              <w:bottom w:val="single" w:sz="4" w:space="0" w:color="auto"/>
              <w:right w:val="single" w:sz="4" w:space="0" w:color="auto"/>
            </w:tcBorders>
            <w:shd w:val="clear" w:color="auto" w:fill="auto"/>
            <w:vAlign w:val="center"/>
          </w:tcPr>
          <w:p w14:paraId="707A2419"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18C7C0EE"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42412907" w14:textId="77777777" w:rsidR="006106E9" w:rsidRPr="00B06CDC" w:rsidRDefault="006106E9" w:rsidP="007E07A7">
            <w:pPr>
              <w:widowControl/>
              <w:jc w:val="left"/>
              <w:rPr>
                <w:sz w:val="21"/>
                <w:szCs w:val="21"/>
              </w:rPr>
            </w:pPr>
            <w:r w:rsidRPr="00B06CDC">
              <w:rPr>
                <w:rFonts w:hint="eastAsia"/>
                <w:sz w:val="21"/>
                <w:szCs w:val="21"/>
              </w:rPr>
              <w:t xml:space="preserve">1. 2U拼接处理器 机箱大小：≥2U； 槽位：≥4槽位，可混插； </w:t>
            </w:r>
            <w:r w:rsidRPr="00B06CDC">
              <w:rPr>
                <w:rFonts w:hint="eastAsia"/>
                <w:sz w:val="21"/>
                <w:szCs w:val="21"/>
              </w:rPr>
              <w:br/>
              <w:t>2. 支持冗余电源；</w:t>
            </w:r>
            <w:r w:rsidRPr="00B06CDC">
              <w:rPr>
                <w:rFonts w:hint="eastAsia"/>
                <w:sz w:val="21"/>
                <w:szCs w:val="21"/>
              </w:rPr>
              <w:br/>
              <w:t>3. 为满足应用设备机框应具有1个10M/100M/1000M自适应RJ45接口，2个HDMI输入接口，1个HDMI输出接口，1个音频输入接口，1个音频输出接口，1个USB3.0接口，1个USB2.0接口，1个RS485接口，1个RS232接口，1个RST按键，2个风扇。</w:t>
            </w:r>
          </w:p>
          <w:p w14:paraId="58CFBEB8" w14:textId="77777777" w:rsidR="006106E9" w:rsidRPr="00B06CDC" w:rsidRDefault="006106E9" w:rsidP="007E07A7">
            <w:pPr>
              <w:widowControl/>
              <w:jc w:val="left"/>
              <w:rPr>
                <w:b/>
                <w:bCs/>
                <w:sz w:val="21"/>
                <w:szCs w:val="21"/>
              </w:rPr>
            </w:pPr>
            <w:r w:rsidRPr="00B06CDC">
              <w:rPr>
                <w:rFonts w:hint="eastAsia"/>
                <w:sz w:val="21"/>
                <w:szCs w:val="21"/>
              </w:rPr>
              <w:t>4. 可对多种场景进行保存和调用，最多可保存128个场景</w:t>
            </w:r>
          </w:p>
          <w:p w14:paraId="34D47621" w14:textId="77777777" w:rsidR="006106E9" w:rsidRPr="00B06CDC" w:rsidRDefault="006106E9" w:rsidP="007E07A7">
            <w:pPr>
              <w:widowControl/>
              <w:jc w:val="left"/>
              <w:rPr>
                <w:sz w:val="21"/>
                <w:szCs w:val="21"/>
              </w:rPr>
            </w:pPr>
            <w:r w:rsidRPr="00B06CDC">
              <w:rPr>
                <w:rFonts w:hint="eastAsia"/>
                <w:sz w:val="21"/>
                <w:szCs w:val="21"/>
              </w:rPr>
              <w:t>5. 为应对客户不同数量画面的上墙需求，设备的单个输出口通道可开32个窗口。</w:t>
            </w:r>
            <w:r w:rsidRPr="00B06CDC">
              <w:rPr>
                <w:rFonts w:hint="eastAsia"/>
                <w:sz w:val="21"/>
                <w:szCs w:val="21"/>
              </w:rPr>
              <w:br/>
              <w:t xml:space="preserve">6. 支持PAD控制功能； </w:t>
            </w:r>
            <w:r w:rsidRPr="00B06CDC">
              <w:rPr>
                <w:rFonts w:hint="eastAsia"/>
                <w:sz w:val="21"/>
                <w:szCs w:val="21"/>
              </w:rPr>
              <w:br/>
            </w:r>
            <w:r w:rsidRPr="00B06CDC">
              <w:rPr>
                <w:rFonts w:hint="eastAsia"/>
                <w:sz w:val="21"/>
                <w:szCs w:val="21"/>
              </w:rPr>
              <w:lastRenderedPageBreak/>
              <w:t>7. 为保证设备切换效果，从256路画面场景切换到256路画面的时间≤0.3s</w:t>
            </w:r>
            <w:r w:rsidRPr="00B06CDC">
              <w:rPr>
                <w:rFonts w:hint="eastAsia"/>
                <w:sz w:val="21"/>
                <w:szCs w:val="21"/>
              </w:rPr>
              <w:br/>
              <w:t>8. 支持开窗，漫游，叠加； 支持场景切换；</w:t>
            </w:r>
            <w:r w:rsidRPr="00B06CDC">
              <w:rPr>
                <w:rFonts w:hint="eastAsia"/>
                <w:sz w:val="21"/>
                <w:szCs w:val="21"/>
              </w:rPr>
              <w:br/>
              <w:t>9. 为保证画面同步性效果，同一输入通道的视频图像在其他输出端口正常显示视频画面的最大时间差应≤1ms。</w:t>
            </w:r>
          </w:p>
          <w:p w14:paraId="55C4AF4C" w14:textId="77777777" w:rsidR="006106E9" w:rsidRPr="00B06CDC" w:rsidRDefault="006106E9" w:rsidP="007E07A7">
            <w:pPr>
              <w:widowControl/>
              <w:jc w:val="left"/>
              <w:rPr>
                <w:sz w:val="21"/>
                <w:szCs w:val="21"/>
              </w:rPr>
            </w:pPr>
            <w:r w:rsidRPr="00B06CDC">
              <w:rPr>
                <w:rFonts w:hint="eastAsia"/>
                <w:sz w:val="21"/>
                <w:szCs w:val="21"/>
              </w:rPr>
              <w:t>10. 为满足不同的应用需求，设备应支持64条虚拟LED字幕</w:t>
            </w:r>
            <w:r w:rsidRPr="00B06CDC">
              <w:rPr>
                <w:rFonts w:hint="eastAsia"/>
                <w:sz w:val="21"/>
                <w:szCs w:val="21"/>
              </w:rPr>
              <w:br/>
              <w:t>11. 支持在电视墙上的任意位置进行开窗、漫游、缩放操作，画面显示没有区域范围上的边界限制，通过独有的视频处理算法，保证画面在缩放过程中画质不受损失。</w:t>
            </w:r>
            <w:r w:rsidRPr="00B06CDC">
              <w:rPr>
                <w:rFonts w:hint="eastAsia"/>
                <w:sz w:val="21"/>
                <w:szCs w:val="21"/>
              </w:rPr>
              <w:br/>
              <w:t>12. 为保护设备，应支持智能温控功能，当机箱内部温度超过阈值1时，告警灯应点亮，当温度超过设定的阈值2时自动断电。</w:t>
            </w:r>
            <w:r w:rsidRPr="00B06CDC">
              <w:rPr>
                <w:rFonts w:hint="eastAsia"/>
                <w:sz w:val="21"/>
                <w:szCs w:val="21"/>
              </w:rPr>
              <w:br/>
              <w:t>13. 支持“画中画”功能，即可在电视墙已有画面的任意位置叠加其他视频画面，使得布局方式更加灵活自由。</w:t>
            </w:r>
            <w:r w:rsidRPr="00B06CDC">
              <w:rPr>
                <w:rFonts w:hint="eastAsia"/>
                <w:sz w:val="21"/>
                <w:szCs w:val="21"/>
              </w:rPr>
              <w:br/>
              <w:t>14. 支持将电视墙业务布局保存为场景，方便随时调取，最多可保存64个场景，并支持场景间轮巡。</w:t>
            </w:r>
            <w:r w:rsidRPr="00B06CDC">
              <w:rPr>
                <w:rFonts w:hint="eastAsia"/>
                <w:sz w:val="21"/>
                <w:szCs w:val="21"/>
              </w:rPr>
              <w:br/>
              <w:t>15. 为保证设备不同的应用方式，应支持1/2/3/4/5/6/7/8/9/10/13/16/25/32/36/64分屏显示</w:t>
            </w:r>
          </w:p>
          <w:p w14:paraId="7585D23E" w14:textId="77777777" w:rsidR="006106E9" w:rsidRPr="00B06CDC" w:rsidRDefault="006106E9" w:rsidP="007E07A7">
            <w:pPr>
              <w:widowControl/>
              <w:jc w:val="left"/>
              <w:rPr>
                <w:sz w:val="21"/>
                <w:szCs w:val="21"/>
              </w:rPr>
            </w:pPr>
            <w:r w:rsidRPr="00B06CDC">
              <w:rPr>
                <w:rFonts w:hint="eastAsia"/>
                <w:sz w:val="21"/>
                <w:szCs w:val="21"/>
              </w:rPr>
              <w:t>16.提供原厂彩页或参数证明文件</w:t>
            </w:r>
          </w:p>
        </w:tc>
      </w:tr>
      <w:tr w:rsidR="006A799E" w:rsidRPr="00B06CDC" w14:paraId="46765C1C"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2310BB2" w14:textId="77777777" w:rsidR="006106E9" w:rsidRPr="00B06CDC" w:rsidRDefault="006106E9" w:rsidP="007E07A7">
            <w:pPr>
              <w:widowControl/>
              <w:jc w:val="center"/>
              <w:rPr>
                <w:sz w:val="21"/>
                <w:szCs w:val="21"/>
              </w:rPr>
            </w:pPr>
            <w:r w:rsidRPr="00B06CDC">
              <w:rPr>
                <w:rFonts w:hint="eastAsia"/>
                <w:sz w:val="21"/>
                <w:szCs w:val="21"/>
              </w:rPr>
              <w:lastRenderedPageBreak/>
              <w:t>22</w:t>
            </w:r>
          </w:p>
        </w:tc>
        <w:tc>
          <w:tcPr>
            <w:tcW w:w="738" w:type="pct"/>
            <w:tcBorders>
              <w:top w:val="single" w:sz="4" w:space="0" w:color="auto"/>
              <w:left w:val="nil"/>
              <w:bottom w:val="single" w:sz="4" w:space="0" w:color="auto"/>
              <w:right w:val="single" w:sz="4" w:space="0" w:color="auto"/>
            </w:tcBorders>
            <w:shd w:val="clear" w:color="auto" w:fill="auto"/>
            <w:vAlign w:val="center"/>
          </w:tcPr>
          <w:p w14:paraId="2E9A6A75" w14:textId="77777777" w:rsidR="006106E9" w:rsidRPr="00B06CDC" w:rsidRDefault="006106E9" w:rsidP="007E07A7">
            <w:pPr>
              <w:jc w:val="center"/>
              <w:rPr>
                <w:sz w:val="21"/>
                <w:szCs w:val="21"/>
              </w:rPr>
            </w:pPr>
            <w:r w:rsidRPr="00B06CDC">
              <w:rPr>
                <w:rFonts w:hint="eastAsia"/>
                <w:sz w:val="21"/>
                <w:szCs w:val="21"/>
              </w:rPr>
              <w:t>UNV 拼接处理器HDMI视频输出板模块</w:t>
            </w:r>
          </w:p>
        </w:tc>
        <w:tc>
          <w:tcPr>
            <w:tcW w:w="353" w:type="pct"/>
            <w:tcBorders>
              <w:top w:val="single" w:sz="4" w:space="0" w:color="auto"/>
              <w:left w:val="nil"/>
              <w:bottom w:val="single" w:sz="4" w:space="0" w:color="auto"/>
              <w:right w:val="single" w:sz="4" w:space="0" w:color="auto"/>
            </w:tcBorders>
            <w:shd w:val="clear" w:color="auto" w:fill="auto"/>
            <w:vAlign w:val="center"/>
          </w:tcPr>
          <w:p w14:paraId="74F2C639"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20AB60A3"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69A6FE4A" w14:textId="77777777" w:rsidR="006106E9" w:rsidRPr="00B06CDC" w:rsidRDefault="006106E9" w:rsidP="007E07A7">
            <w:pPr>
              <w:widowControl/>
              <w:jc w:val="left"/>
              <w:rPr>
                <w:sz w:val="21"/>
                <w:szCs w:val="21"/>
              </w:rPr>
            </w:pPr>
            <w:r w:rsidRPr="00B06CDC">
              <w:rPr>
                <w:rFonts w:hint="eastAsia"/>
                <w:sz w:val="21"/>
                <w:szCs w:val="21"/>
              </w:rPr>
              <w:t>UNV 拼接处理器HDMI视频输出板模块</w:t>
            </w:r>
          </w:p>
        </w:tc>
      </w:tr>
      <w:tr w:rsidR="006A799E" w:rsidRPr="00B06CDC" w14:paraId="5D643D6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5B88858" w14:textId="77777777" w:rsidR="006106E9" w:rsidRPr="00B06CDC" w:rsidRDefault="006106E9" w:rsidP="007E07A7">
            <w:pPr>
              <w:widowControl/>
              <w:jc w:val="center"/>
              <w:rPr>
                <w:sz w:val="21"/>
                <w:szCs w:val="21"/>
              </w:rPr>
            </w:pPr>
            <w:r w:rsidRPr="00B06CDC">
              <w:rPr>
                <w:rFonts w:hint="eastAsia"/>
                <w:sz w:val="21"/>
                <w:szCs w:val="21"/>
              </w:rPr>
              <w:t>23</w:t>
            </w:r>
          </w:p>
        </w:tc>
        <w:tc>
          <w:tcPr>
            <w:tcW w:w="738" w:type="pct"/>
            <w:tcBorders>
              <w:top w:val="single" w:sz="4" w:space="0" w:color="auto"/>
              <w:left w:val="nil"/>
              <w:bottom w:val="single" w:sz="4" w:space="0" w:color="auto"/>
              <w:right w:val="single" w:sz="4" w:space="0" w:color="auto"/>
            </w:tcBorders>
            <w:shd w:val="clear" w:color="auto" w:fill="auto"/>
            <w:vAlign w:val="center"/>
          </w:tcPr>
          <w:p w14:paraId="53538091" w14:textId="77777777" w:rsidR="006106E9" w:rsidRPr="00B06CDC" w:rsidRDefault="006106E9" w:rsidP="007E07A7">
            <w:pPr>
              <w:jc w:val="center"/>
              <w:rPr>
                <w:sz w:val="21"/>
                <w:szCs w:val="21"/>
              </w:rPr>
            </w:pPr>
            <w:r w:rsidRPr="00B06CDC">
              <w:rPr>
                <w:rFonts w:hint="eastAsia"/>
                <w:sz w:val="21"/>
                <w:szCs w:val="21"/>
              </w:rPr>
              <w:t>UNV 拼接处理器HDMI视频输入板模块</w:t>
            </w:r>
          </w:p>
        </w:tc>
        <w:tc>
          <w:tcPr>
            <w:tcW w:w="353" w:type="pct"/>
            <w:tcBorders>
              <w:top w:val="single" w:sz="4" w:space="0" w:color="auto"/>
              <w:left w:val="nil"/>
              <w:bottom w:val="single" w:sz="4" w:space="0" w:color="auto"/>
              <w:right w:val="single" w:sz="4" w:space="0" w:color="auto"/>
            </w:tcBorders>
            <w:shd w:val="clear" w:color="auto" w:fill="auto"/>
            <w:vAlign w:val="center"/>
          </w:tcPr>
          <w:p w14:paraId="45782A65"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2DFF37DD"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330EE497" w14:textId="77777777" w:rsidR="006106E9" w:rsidRPr="00B06CDC" w:rsidRDefault="006106E9" w:rsidP="007E07A7">
            <w:pPr>
              <w:widowControl/>
              <w:jc w:val="left"/>
              <w:rPr>
                <w:sz w:val="21"/>
                <w:szCs w:val="21"/>
              </w:rPr>
            </w:pPr>
            <w:r w:rsidRPr="00B06CDC">
              <w:rPr>
                <w:rFonts w:hint="eastAsia"/>
                <w:sz w:val="21"/>
                <w:szCs w:val="21"/>
              </w:rPr>
              <w:t>UNV 拼接处理器HDMI视频输入板模块</w:t>
            </w:r>
          </w:p>
        </w:tc>
      </w:tr>
      <w:tr w:rsidR="006A799E" w:rsidRPr="00B06CDC" w14:paraId="7FD5CB6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993D235" w14:textId="77777777" w:rsidR="006106E9" w:rsidRPr="00B06CDC" w:rsidRDefault="006106E9" w:rsidP="007E07A7">
            <w:pPr>
              <w:widowControl/>
              <w:jc w:val="center"/>
              <w:rPr>
                <w:sz w:val="21"/>
                <w:szCs w:val="21"/>
              </w:rPr>
            </w:pPr>
            <w:r w:rsidRPr="00B06CDC">
              <w:rPr>
                <w:rFonts w:hint="eastAsia"/>
                <w:sz w:val="21"/>
                <w:szCs w:val="21"/>
              </w:rPr>
              <w:t>24</w:t>
            </w:r>
          </w:p>
        </w:tc>
        <w:tc>
          <w:tcPr>
            <w:tcW w:w="738" w:type="pct"/>
            <w:tcBorders>
              <w:top w:val="single" w:sz="4" w:space="0" w:color="auto"/>
              <w:left w:val="nil"/>
              <w:bottom w:val="single" w:sz="4" w:space="0" w:color="auto"/>
              <w:right w:val="single" w:sz="4" w:space="0" w:color="auto"/>
            </w:tcBorders>
            <w:shd w:val="clear" w:color="auto" w:fill="auto"/>
            <w:vAlign w:val="center"/>
          </w:tcPr>
          <w:p w14:paraId="66F433E3" w14:textId="77777777" w:rsidR="006106E9" w:rsidRPr="00B06CDC" w:rsidRDefault="006106E9" w:rsidP="007E07A7">
            <w:pPr>
              <w:jc w:val="center"/>
              <w:rPr>
                <w:sz w:val="21"/>
                <w:szCs w:val="21"/>
              </w:rPr>
            </w:pPr>
            <w:r w:rsidRPr="00B06CDC">
              <w:rPr>
                <w:rFonts w:hint="eastAsia"/>
                <w:sz w:val="21"/>
                <w:szCs w:val="21"/>
              </w:rPr>
              <w:t>投影机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4177763D"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1EFFD5C8"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57B92868" w14:textId="77777777" w:rsidR="006106E9" w:rsidRPr="00B06CDC" w:rsidRDefault="006106E9" w:rsidP="007E07A7">
            <w:pPr>
              <w:widowControl/>
              <w:jc w:val="left"/>
              <w:rPr>
                <w:sz w:val="21"/>
                <w:szCs w:val="21"/>
              </w:rPr>
            </w:pPr>
            <w:r w:rsidRPr="00B06CDC">
              <w:rPr>
                <w:sz w:val="21"/>
                <w:szCs w:val="21"/>
              </w:rPr>
              <w:t>1.</w:t>
            </w:r>
            <w:r w:rsidRPr="00B06CDC">
              <w:rPr>
                <w:rFonts w:hint="eastAsia"/>
                <w:sz w:val="21"/>
                <w:szCs w:val="21"/>
              </w:rPr>
              <w:t>3LCD投影技术,RGB光阀式液晶投影系统；</w:t>
            </w:r>
          </w:p>
          <w:p w14:paraId="754FF3F2"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w:t>
            </w:r>
            <w:r w:rsidRPr="00B06CDC">
              <w:rPr>
                <w:rFonts w:hint="eastAsia"/>
                <w:sz w:val="21"/>
                <w:szCs w:val="21"/>
              </w:rPr>
              <w:t>激光光源；</w:t>
            </w:r>
          </w:p>
          <w:p w14:paraId="174E86C6" w14:textId="77777777" w:rsidR="006106E9" w:rsidRPr="00B06CDC" w:rsidRDefault="006106E9" w:rsidP="007E07A7">
            <w:pPr>
              <w:widowControl/>
              <w:jc w:val="left"/>
              <w:rPr>
                <w:sz w:val="21"/>
                <w:szCs w:val="21"/>
              </w:rPr>
            </w:pPr>
            <w:r w:rsidRPr="00B06CDC">
              <w:rPr>
                <w:rFonts w:hint="eastAsia"/>
                <w:sz w:val="21"/>
                <w:szCs w:val="21"/>
              </w:rPr>
              <w:t>3</w:t>
            </w:r>
            <w:r w:rsidRPr="00B06CDC">
              <w:rPr>
                <w:sz w:val="21"/>
                <w:szCs w:val="21"/>
              </w:rPr>
              <w:t>.</w:t>
            </w:r>
            <w:r w:rsidRPr="00B06CDC">
              <w:rPr>
                <w:rFonts w:hint="eastAsia"/>
                <w:sz w:val="21"/>
                <w:szCs w:val="21"/>
              </w:rPr>
              <w:t>液晶面板尺寸 ≥  0.59英寸含微透镜；</w:t>
            </w:r>
          </w:p>
          <w:p w14:paraId="3A951726" w14:textId="77777777" w:rsidR="006106E9" w:rsidRPr="00B06CDC" w:rsidRDefault="006106E9" w:rsidP="007E07A7">
            <w:pPr>
              <w:widowControl/>
              <w:jc w:val="left"/>
              <w:rPr>
                <w:sz w:val="21"/>
                <w:szCs w:val="21"/>
              </w:rPr>
            </w:pPr>
            <w:r w:rsidRPr="00B06CDC">
              <w:rPr>
                <w:rFonts w:hint="eastAsia"/>
                <w:sz w:val="21"/>
                <w:szCs w:val="21"/>
              </w:rPr>
              <w:t>4</w:t>
            </w:r>
            <w:r w:rsidRPr="00B06CDC">
              <w:rPr>
                <w:sz w:val="21"/>
                <w:szCs w:val="21"/>
              </w:rPr>
              <w:t>.</w:t>
            </w:r>
            <w:r w:rsidRPr="00B06CDC">
              <w:rPr>
                <w:rFonts w:hint="eastAsia"/>
                <w:sz w:val="21"/>
                <w:szCs w:val="21"/>
              </w:rPr>
              <w:t>亮度≥4200流明（符合ISO21118标准）， 分辨率：WXGA（1280*800），对比度≥2,500,000:1（符合ISO21118标准）；</w:t>
            </w:r>
          </w:p>
          <w:p w14:paraId="04A5CFA5" w14:textId="77777777" w:rsidR="006106E9" w:rsidRPr="00B06CDC" w:rsidRDefault="006106E9" w:rsidP="007E07A7">
            <w:pPr>
              <w:widowControl/>
              <w:jc w:val="left"/>
              <w:rPr>
                <w:sz w:val="21"/>
                <w:szCs w:val="21"/>
              </w:rPr>
            </w:pPr>
            <w:r w:rsidRPr="00B06CDC">
              <w:rPr>
                <w:rFonts w:hint="eastAsia"/>
                <w:sz w:val="21"/>
                <w:szCs w:val="21"/>
              </w:rPr>
              <w:t>5</w:t>
            </w:r>
            <w:r w:rsidRPr="00B06CDC">
              <w:rPr>
                <w:sz w:val="21"/>
                <w:szCs w:val="21"/>
              </w:rPr>
              <w:t>.</w:t>
            </w:r>
            <w:r w:rsidRPr="00B06CDC">
              <w:rPr>
                <w:rFonts w:hint="eastAsia"/>
                <w:sz w:val="21"/>
                <w:szCs w:val="21"/>
              </w:rPr>
              <w:t>色彩亮度≥ 4200流明；</w:t>
            </w:r>
          </w:p>
          <w:p w14:paraId="681BA150" w14:textId="77777777" w:rsidR="006106E9" w:rsidRPr="00B06CDC" w:rsidRDefault="006106E9" w:rsidP="007E07A7">
            <w:pPr>
              <w:widowControl/>
              <w:jc w:val="left"/>
              <w:rPr>
                <w:sz w:val="21"/>
                <w:szCs w:val="21"/>
              </w:rPr>
            </w:pPr>
            <w:r w:rsidRPr="00B06CDC">
              <w:rPr>
                <w:rFonts w:hint="eastAsia"/>
                <w:sz w:val="21"/>
                <w:szCs w:val="21"/>
              </w:rPr>
              <w:t>6</w:t>
            </w:r>
            <w:r w:rsidRPr="00B06CDC">
              <w:rPr>
                <w:sz w:val="21"/>
                <w:szCs w:val="21"/>
              </w:rPr>
              <w:t>.</w:t>
            </w:r>
            <w:r w:rsidRPr="00B06CDC">
              <w:rPr>
                <w:rFonts w:hint="eastAsia"/>
                <w:sz w:val="21"/>
                <w:szCs w:val="21"/>
              </w:rPr>
              <w:t>光源寿命≥20,000 小时（标准亮度模式）30,000小时（扩展亮度模式）；</w:t>
            </w:r>
          </w:p>
          <w:p w14:paraId="070878FF" w14:textId="77777777" w:rsidR="006106E9" w:rsidRPr="00B06CDC" w:rsidRDefault="006106E9" w:rsidP="007E07A7">
            <w:pPr>
              <w:widowControl/>
              <w:jc w:val="left"/>
              <w:rPr>
                <w:sz w:val="21"/>
                <w:szCs w:val="21"/>
              </w:rPr>
            </w:pPr>
            <w:r w:rsidRPr="00B06CDC">
              <w:rPr>
                <w:rFonts w:hint="eastAsia"/>
                <w:sz w:val="21"/>
                <w:szCs w:val="21"/>
              </w:rPr>
              <w:t>7</w:t>
            </w:r>
            <w:r w:rsidRPr="00B06CDC">
              <w:rPr>
                <w:sz w:val="21"/>
                <w:szCs w:val="21"/>
              </w:rPr>
              <w:t>.</w:t>
            </w:r>
            <w:r w:rsidRPr="00B06CDC">
              <w:rPr>
                <w:rFonts w:hint="eastAsia"/>
                <w:sz w:val="21"/>
                <w:szCs w:val="21"/>
              </w:rPr>
              <w:t>色彩位数：≥10bit；</w:t>
            </w:r>
          </w:p>
          <w:p w14:paraId="6B167692" w14:textId="77777777" w:rsidR="006106E9" w:rsidRPr="00B06CDC" w:rsidRDefault="006106E9" w:rsidP="007E07A7">
            <w:pPr>
              <w:widowControl/>
              <w:jc w:val="left"/>
              <w:rPr>
                <w:sz w:val="21"/>
                <w:szCs w:val="21"/>
              </w:rPr>
            </w:pPr>
            <w:r w:rsidRPr="00B06CDC">
              <w:rPr>
                <w:rFonts w:hint="eastAsia"/>
                <w:sz w:val="21"/>
                <w:szCs w:val="21"/>
              </w:rPr>
              <w:t>8</w:t>
            </w:r>
            <w:r w:rsidRPr="00B06CDC">
              <w:rPr>
                <w:sz w:val="21"/>
                <w:szCs w:val="21"/>
              </w:rPr>
              <w:t>.</w:t>
            </w:r>
            <w:r w:rsidRPr="00B06CDC">
              <w:rPr>
                <w:rFonts w:hint="eastAsia"/>
                <w:sz w:val="21"/>
                <w:szCs w:val="21"/>
              </w:rPr>
              <w:t>投射比：1.38 - 2.24；</w:t>
            </w:r>
          </w:p>
          <w:p w14:paraId="57CFB81F" w14:textId="77777777" w:rsidR="006106E9" w:rsidRPr="00B06CDC" w:rsidRDefault="006106E9" w:rsidP="007E07A7">
            <w:pPr>
              <w:widowControl/>
              <w:jc w:val="left"/>
              <w:rPr>
                <w:sz w:val="21"/>
                <w:szCs w:val="21"/>
              </w:rPr>
            </w:pPr>
            <w:r w:rsidRPr="00B06CDC">
              <w:rPr>
                <w:rFonts w:hint="eastAsia"/>
                <w:sz w:val="21"/>
                <w:szCs w:val="21"/>
              </w:rPr>
              <w:t>9</w:t>
            </w:r>
            <w:r w:rsidRPr="00B06CDC">
              <w:rPr>
                <w:sz w:val="21"/>
                <w:szCs w:val="21"/>
              </w:rPr>
              <w:t>.</w:t>
            </w:r>
            <w:r w:rsidRPr="00B06CDC">
              <w:rPr>
                <w:rFonts w:hint="eastAsia"/>
                <w:sz w:val="21"/>
                <w:szCs w:val="21"/>
              </w:rPr>
              <w:t>镜头参数：F=1.51-1.99, f= 18.2mm-29.2mm；</w:t>
            </w:r>
          </w:p>
          <w:p w14:paraId="56D76B7B"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0.</w:t>
            </w:r>
            <w:r w:rsidRPr="00B06CDC">
              <w:rPr>
                <w:rFonts w:hint="eastAsia"/>
                <w:sz w:val="21"/>
                <w:szCs w:val="21"/>
              </w:rPr>
              <w:t>镜头光学变焦比：1-1.62，支持更大的安装范围；</w:t>
            </w:r>
          </w:p>
          <w:p w14:paraId="21432EF1"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1.</w:t>
            </w:r>
            <w:r w:rsidRPr="00B06CDC">
              <w:rPr>
                <w:rFonts w:hint="eastAsia"/>
                <w:sz w:val="21"/>
                <w:szCs w:val="21"/>
              </w:rPr>
              <w:t>画面校正：±30度自动垂直梯形校正，±30度手动水平梯形校正；支持快速四角调节；</w:t>
            </w:r>
          </w:p>
          <w:p w14:paraId="296CA48D"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2.</w:t>
            </w:r>
            <w:r w:rsidRPr="00B06CDC">
              <w:rPr>
                <w:rFonts w:hint="eastAsia"/>
                <w:sz w:val="21"/>
                <w:szCs w:val="21"/>
              </w:rPr>
              <w:t>投影尺寸（投影距离）：</w:t>
            </w:r>
          </w:p>
          <w:p w14:paraId="47F17643" w14:textId="77777777" w:rsidR="006106E9" w:rsidRPr="00B06CDC" w:rsidRDefault="006106E9" w:rsidP="007E07A7">
            <w:pPr>
              <w:widowControl/>
              <w:jc w:val="left"/>
              <w:rPr>
                <w:sz w:val="21"/>
                <w:szCs w:val="21"/>
              </w:rPr>
            </w:pPr>
            <w:r w:rsidRPr="00B06CDC">
              <w:rPr>
                <w:rFonts w:hint="eastAsia"/>
                <w:sz w:val="21"/>
                <w:szCs w:val="21"/>
              </w:rPr>
              <w:t>29" to 282" [0.85m to 8.51m]（变焦：广角)；</w:t>
            </w:r>
          </w:p>
          <w:p w14:paraId="1552B54B"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3.</w:t>
            </w:r>
            <w:r w:rsidRPr="00B06CDC">
              <w:rPr>
                <w:rFonts w:hint="eastAsia"/>
                <w:sz w:val="21"/>
                <w:szCs w:val="21"/>
              </w:rPr>
              <w:t>整机功耗≤254W（标准亮度模式）193W（扩展亮度模式）；</w:t>
            </w:r>
          </w:p>
          <w:p w14:paraId="2101C6A1" w14:textId="77777777" w:rsidR="006106E9" w:rsidRPr="00B06CDC" w:rsidRDefault="006106E9" w:rsidP="007E07A7">
            <w:pPr>
              <w:widowControl/>
              <w:jc w:val="left"/>
              <w:rPr>
                <w:sz w:val="21"/>
                <w:szCs w:val="21"/>
              </w:rPr>
            </w:pPr>
            <w:r w:rsidRPr="00B06CDC">
              <w:rPr>
                <w:rFonts w:hint="eastAsia"/>
                <w:sz w:val="21"/>
                <w:szCs w:val="21"/>
              </w:rPr>
              <w:lastRenderedPageBreak/>
              <w:t>视频：输入：D-sub 15pin x 2, RCA x 1（黄色）, HDMI x 2;输出：D-sub 15pin x 1。音频：输入：立体声迷你插口 x 2, 2RCA x 1；输出：立体声迷你插口 x 1；mic×1, USB Type A×1，USB Type B×1, RS-232C×1，LAN×1</w:t>
            </w:r>
          </w:p>
          <w:p w14:paraId="5C2DD3CC"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4.</w:t>
            </w:r>
            <w:r w:rsidRPr="00B06CDC">
              <w:rPr>
                <w:rFonts w:hint="eastAsia"/>
                <w:sz w:val="21"/>
                <w:szCs w:val="21"/>
              </w:rPr>
              <w:t>支持屏幕镜像功能，安卓系统的智能设备及Win 10以上系统的电脑可直连投影；</w:t>
            </w:r>
          </w:p>
          <w:p w14:paraId="6523139F"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5.</w:t>
            </w:r>
            <w:r w:rsidRPr="00B06CDC">
              <w:rPr>
                <w:rFonts w:hint="eastAsia"/>
                <w:sz w:val="21"/>
                <w:szCs w:val="21"/>
              </w:rPr>
              <w:t>支持本地双画面、四画面显示；</w:t>
            </w:r>
          </w:p>
          <w:p w14:paraId="0DB4A4CA"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6.</w:t>
            </w:r>
            <w:r w:rsidRPr="00B06CDC">
              <w:rPr>
                <w:rFonts w:hint="eastAsia"/>
                <w:sz w:val="21"/>
                <w:szCs w:val="21"/>
              </w:rPr>
              <w:t>无线投影：内置无线模块，实现PC和智能设备等的无线投影；</w:t>
            </w:r>
          </w:p>
          <w:p w14:paraId="66228DAE"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7.</w:t>
            </w:r>
            <w:r w:rsidRPr="00B06CDC">
              <w:rPr>
                <w:rFonts w:hint="eastAsia"/>
                <w:sz w:val="21"/>
                <w:szCs w:val="21"/>
              </w:rPr>
              <w:t>内置扬声器：声音输出≥16W；</w:t>
            </w:r>
          </w:p>
          <w:p w14:paraId="56A2442C"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8.</w:t>
            </w:r>
            <w:r w:rsidRPr="00B06CDC">
              <w:rPr>
                <w:rFonts w:hint="eastAsia"/>
                <w:sz w:val="21"/>
                <w:szCs w:val="21"/>
              </w:rPr>
              <w:t>细节增强功能：通过先进的数字处理锐化边缘，提高小字母和图案的可见性；</w:t>
            </w:r>
          </w:p>
          <w:p w14:paraId="2A1E1E68"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9.</w:t>
            </w:r>
            <w:r w:rsidRPr="00B06CDC">
              <w:rPr>
                <w:rFonts w:hint="eastAsia"/>
                <w:sz w:val="21"/>
                <w:szCs w:val="21"/>
              </w:rPr>
              <w:t>快速开机模式下5秒开机，提高会议及娱乐投影效率；</w:t>
            </w:r>
          </w:p>
          <w:p w14:paraId="60814E20"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0.</w:t>
            </w:r>
            <w:r w:rsidRPr="00B06CDC">
              <w:rPr>
                <w:rFonts w:hint="eastAsia"/>
                <w:sz w:val="21"/>
                <w:szCs w:val="21"/>
              </w:rPr>
              <w:t>可使用远程管理软件，实现一台电脑管理局域网内的多台投影机；</w:t>
            </w:r>
          </w:p>
          <w:p w14:paraId="5B9F135D"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1.</w:t>
            </w:r>
            <w:r w:rsidRPr="00B06CDC">
              <w:rPr>
                <w:rFonts w:hint="eastAsia"/>
                <w:sz w:val="21"/>
                <w:szCs w:val="21"/>
              </w:rPr>
              <w:t>新型空气过滤网采用大褶皱设计，能够更有效的阻止灰尘进入；</w:t>
            </w:r>
          </w:p>
          <w:p w14:paraId="00B6CCA7"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1.</w:t>
            </w:r>
            <w:r w:rsidRPr="00B06CDC">
              <w:rPr>
                <w:rFonts w:hint="eastAsia"/>
                <w:sz w:val="21"/>
                <w:szCs w:val="21"/>
              </w:rPr>
              <w:t>其他功能：支持直接开关机；自动监测信号源开机（HDMI，VGA，USB-B）；支持高海拔模式；</w:t>
            </w:r>
          </w:p>
        </w:tc>
      </w:tr>
      <w:tr w:rsidR="006A799E" w:rsidRPr="00B06CDC" w14:paraId="65B711F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7EA0D9C" w14:textId="77777777" w:rsidR="006106E9" w:rsidRPr="00B06CDC" w:rsidRDefault="006106E9" w:rsidP="007E07A7">
            <w:pPr>
              <w:widowControl/>
              <w:jc w:val="center"/>
              <w:rPr>
                <w:sz w:val="21"/>
                <w:szCs w:val="21"/>
              </w:rPr>
            </w:pPr>
            <w:r w:rsidRPr="00B06CDC">
              <w:rPr>
                <w:rFonts w:hint="eastAsia"/>
                <w:sz w:val="21"/>
                <w:szCs w:val="21"/>
              </w:rPr>
              <w:lastRenderedPageBreak/>
              <w:t>25</w:t>
            </w:r>
          </w:p>
        </w:tc>
        <w:tc>
          <w:tcPr>
            <w:tcW w:w="738" w:type="pct"/>
            <w:tcBorders>
              <w:top w:val="single" w:sz="4" w:space="0" w:color="auto"/>
              <w:left w:val="nil"/>
              <w:bottom w:val="single" w:sz="4" w:space="0" w:color="auto"/>
              <w:right w:val="single" w:sz="4" w:space="0" w:color="auto"/>
            </w:tcBorders>
            <w:shd w:val="clear" w:color="auto" w:fill="auto"/>
            <w:vAlign w:val="center"/>
          </w:tcPr>
          <w:p w14:paraId="7918E62C" w14:textId="77777777" w:rsidR="006106E9" w:rsidRPr="00B06CDC" w:rsidRDefault="006106E9" w:rsidP="007E07A7">
            <w:pPr>
              <w:widowControl/>
              <w:jc w:val="center"/>
              <w:rPr>
                <w:sz w:val="21"/>
                <w:szCs w:val="21"/>
              </w:rPr>
            </w:pPr>
            <w:r w:rsidRPr="00B06CDC">
              <w:rPr>
                <w:rFonts w:hint="eastAsia"/>
                <w:sz w:val="21"/>
                <w:szCs w:val="21"/>
              </w:rPr>
              <w:t>投影幕</w:t>
            </w:r>
          </w:p>
        </w:tc>
        <w:tc>
          <w:tcPr>
            <w:tcW w:w="353" w:type="pct"/>
            <w:tcBorders>
              <w:top w:val="single" w:sz="4" w:space="0" w:color="auto"/>
              <w:left w:val="nil"/>
              <w:bottom w:val="single" w:sz="4" w:space="0" w:color="auto"/>
              <w:right w:val="single" w:sz="4" w:space="0" w:color="auto"/>
            </w:tcBorders>
            <w:shd w:val="clear" w:color="auto" w:fill="auto"/>
            <w:vAlign w:val="center"/>
          </w:tcPr>
          <w:p w14:paraId="4B431148"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66FAD530" w14:textId="77777777" w:rsidR="006106E9" w:rsidRPr="00B06CDC" w:rsidRDefault="006106E9" w:rsidP="007E07A7">
            <w:pPr>
              <w:widowControl/>
              <w:jc w:val="center"/>
              <w:rPr>
                <w:sz w:val="21"/>
                <w:szCs w:val="21"/>
              </w:rPr>
            </w:pPr>
            <w:r w:rsidRPr="00B06CDC">
              <w:rPr>
                <w:rFonts w:hint="eastAsia"/>
                <w:sz w:val="21"/>
                <w:szCs w:val="21"/>
              </w:rPr>
              <w:t>个</w:t>
            </w:r>
          </w:p>
        </w:tc>
        <w:tc>
          <w:tcPr>
            <w:tcW w:w="3200" w:type="pct"/>
            <w:tcBorders>
              <w:top w:val="single" w:sz="4" w:space="0" w:color="auto"/>
              <w:left w:val="nil"/>
              <w:bottom w:val="single" w:sz="4" w:space="0" w:color="auto"/>
              <w:right w:val="single" w:sz="4" w:space="0" w:color="auto"/>
            </w:tcBorders>
            <w:vAlign w:val="center"/>
          </w:tcPr>
          <w:p w14:paraId="3FD19111" w14:textId="77777777" w:rsidR="006106E9" w:rsidRPr="00B06CDC" w:rsidRDefault="006106E9" w:rsidP="007E07A7">
            <w:pPr>
              <w:widowControl/>
              <w:jc w:val="left"/>
              <w:rPr>
                <w:sz w:val="21"/>
                <w:szCs w:val="21"/>
              </w:rPr>
            </w:pPr>
            <w:r w:rsidRPr="00B06CDC">
              <w:rPr>
                <w:rFonts w:hint="eastAsia"/>
                <w:sz w:val="21"/>
                <w:szCs w:val="21"/>
              </w:rPr>
              <w:t>120英寸</w:t>
            </w:r>
          </w:p>
        </w:tc>
      </w:tr>
      <w:tr w:rsidR="006A799E" w:rsidRPr="00B06CDC" w14:paraId="3018A17A"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B3913F0" w14:textId="77777777" w:rsidR="006106E9" w:rsidRPr="00B06CDC" w:rsidRDefault="006106E9" w:rsidP="007E07A7">
            <w:pPr>
              <w:widowControl/>
              <w:jc w:val="center"/>
              <w:rPr>
                <w:sz w:val="21"/>
                <w:szCs w:val="21"/>
              </w:rPr>
            </w:pPr>
            <w:r w:rsidRPr="00B06CDC">
              <w:rPr>
                <w:rFonts w:hint="eastAsia"/>
                <w:sz w:val="21"/>
                <w:szCs w:val="21"/>
              </w:rPr>
              <w:t>26</w:t>
            </w:r>
          </w:p>
        </w:tc>
        <w:tc>
          <w:tcPr>
            <w:tcW w:w="738" w:type="pct"/>
            <w:tcBorders>
              <w:top w:val="single" w:sz="4" w:space="0" w:color="auto"/>
              <w:left w:val="nil"/>
              <w:bottom w:val="single" w:sz="4" w:space="0" w:color="auto"/>
              <w:right w:val="single" w:sz="4" w:space="0" w:color="auto"/>
            </w:tcBorders>
            <w:shd w:val="clear" w:color="auto" w:fill="auto"/>
            <w:vAlign w:val="center"/>
          </w:tcPr>
          <w:p w14:paraId="17BEA48C" w14:textId="77777777" w:rsidR="006106E9" w:rsidRPr="00B06CDC" w:rsidRDefault="006106E9" w:rsidP="007E07A7">
            <w:pPr>
              <w:widowControl/>
              <w:jc w:val="center"/>
              <w:rPr>
                <w:sz w:val="21"/>
                <w:szCs w:val="21"/>
              </w:rPr>
            </w:pPr>
            <w:r w:rsidRPr="00B06CDC">
              <w:rPr>
                <w:rFonts w:hint="eastAsia"/>
                <w:sz w:val="21"/>
                <w:szCs w:val="21"/>
              </w:rPr>
              <w:t>门禁刷卡终端</w:t>
            </w:r>
          </w:p>
        </w:tc>
        <w:tc>
          <w:tcPr>
            <w:tcW w:w="353" w:type="pct"/>
            <w:tcBorders>
              <w:top w:val="single" w:sz="4" w:space="0" w:color="auto"/>
              <w:left w:val="nil"/>
              <w:bottom w:val="single" w:sz="4" w:space="0" w:color="auto"/>
              <w:right w:val="single" w:sz="4" w:space="0" w:color="auto"/>
            </w:tcBorders>
            <w:shd w:val="clear" w:color="auto" w:fill="auto"/>
            <w:vAlign w:val="center"/>
          </w:tcPr>
          <w:p w14:paraId="07BB57D8" w14:textId="77777777" w:rsidR="006106E9" w:rsidRPr="00B06CDC" w:rsidRDefault="006106E9" w:rsidP="007E07A7">
            <w:pPr>
              <w:jc w:val="center"/>
              <w:rPr>
                <w:sz w:val="21"/>
                <w:szCs w:val="21"/>
              </w:rPr>
            </w:pPr>
            <w:r w:rsidRPr="00B06CDC">
              <w:rPr>
                <w:rFonts w:hint="eastAsia"/>
                <w:sz w:val="21"/>
                <w:szCs w:val="21"/>
              </w:rPr>
              <w:t>4</w:t>
            </w:r>
          </w:p>
        </w:tc>
        <w:tc>
          <w:tcPr>
            <w:tcW w:w="356" w:type="pct"/>
            <w:tcBorders>
              <w:top w:val="single" w:sz="4" w:space="0" w:color="auto"/>
              <w:left w:val="nil"/>
              <w:bottom w:val="single" w:sz="4" w:space="0" w:color="auto"/>
              <w:right w:val="single" w:sz="4" w:space="0" w:color="auto"/>
            </w:tcBorders>
            <w:shd w:val="clear" w:color="auto" w:fill="auto"/>
            <w:vAlign w:val="center"/>
          </w:tcPr>
          <w:p w14:paraId="3925A9CC"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74EFD704" w14:textId="77777777" w:rsidR="006106E9" w:rsidRPr="00B06CDC" w:rsidRDefault="006106E9" w:rsidP="007E07A7">
            <w:pPr>
              <w:widowControl/>
              <w:jc w:val="left"/>
              <w:rPr>
                <w:sz w:val="21"/>
                <w:szCs w:val="21"/>
              </w:rPr>
            </w:pPr>
            <w:r w:rsidRPr="00B06CDC">
              <w:rPr>
                <w:rFonts w:hint="eastAsia"/>
                <w:sz w:val="21"/>
                <w:szCs w:val="21"/>
              </w:rPr>
              <w:t>与现有门禁管理系统兼容</w:t>
            </w:r>
            <w:r w:rsidRPr="00B06CDC">
              <w:rPr>
                <w:sz w:val="21"/>
                <w:szCs w:val="21"/>
              </w:rPr>
              <w:t>，并实现系统对接。</w:t>
            </w:r>
          </w:p>
        </w:tc>
      </w:tr>
      <w:tr w:rsidR="006A799E" w:rsidRPr="00B06CDC" w14:paraId="5FF34804"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BF783E3" w14:textId="77777777" w:rsidR="006106E9" w:rsidRPr="00B06CDC" w:rsidRDefault="006106E9" w:rsidP="007E07A7">
            <w:pPr>
              <w:widowControl/>
              <w:jc w:val="center"/>
              <w:rPr>
                <w:sz w:val="21"/>
                <w:szCs w:val="21"/>
              </w:rPr>
            </w:pPr>
            <w:r w:rsidRPr="00B06CDC">
              <w:rPr>
                <w:rFonts w:hint="eastAsia"/>
                <w:sz w:val="21"/>
                <w:szCs w:val="21"/>
              </w:rPr>
              <w:t>27</w:t>
            </w:r>
          </w:p>
        </w:tc>
        <w:tc>
          <w:tcPr>
            <w:tcW w:w="738" w:type="pct"/>
            <w:tcBorders>
              <w:top w:val="single" w:sz="4" w:space="0" w:color="auto"/>
              <w:left w:val="nil"/>
              <w:bottom w:val="single" w:sz="4" w:space="0" w:color="auto"/>
              <w:right w:val="single" w:sz="4" w:space="0" w:color="auto"/>
            </w:tcBorders>
            <w:shd w:val="clear" w:color="auto" w:fill="auto"/>
            <w:vAlign w:val="center"/>
          </w:tcPr>
          <w:p w14:paraId="218B68A5" w14:textId="77777777" w:rsidR="006106E9" w:rsidRPr="00B06CDC" w:rsidRDefault="006106E9" w:rsidP="007E07A7">
            <w:pPr>
              <w:widowControl/>
              <w:jc w:val="center"/>
              <w:rPr>
                <w:sz w:val="21"/>
                <w:szCs w:val="21"/>
              </w:rPr>
            </w:pPr>
            <w:r w:rsidRPr="00B06CDC">
              <w:rPr>
                <w:rFonts w:hint="eastAsia"/>
                <w:sz w:val="21"/>
                <w:szCs w:val="21"/>
              </w:rPr>
              <w:t>数码摄像机</w:t>
            </w:r>
          </w:p>
        </w:tc>
        <w:tc>
          <w:tcPr>
            <w:tcW w:w="353" w:type="pct"/>
            <w:tcBorders>
              <w:top w:val="single" w:sz="4" w:space="0" w:color="auto"/>
              <w:left w:val="nil"/>
              <w:bottom w:val="single" w:sz="4" w:space="0" w:color="auto"/>
              <w:right w:val="single" w:sz="4" w:space="0" w:color="auto"/>
            </w:tcBorders>
            <w:shd w:val="clear" w:color="auto" w:fill="auto"/>
            <w:vAlign w:val="center"/>
          </w:tcPr>
          <w:p w14:paraId="7C3A38DC"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60A45598"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1B7483DC" w14:textId="77777777" w:rsidR="006106E9" w:rsidRPr="00B06CDC" w:rsidRDefault="006106E9" w:rsidP="007E07A7">
            <w:pPr>
              <w:widowControl/>
              <w:jc w:val="left"/>
              <w:rPr>
                <w:sz w:val="21"/>
                <w:szCs w:val="21"/>
              </w:rPr>
            </w:pPr>
            <w:r w:rsidRPr="00B06CDC">
              <w:rPr>
                <w:rFonts w:hint="eastAsia"/>
                <w:sz w:val="21"/>
                <w:szCs w:val="21"/>
              </w:rPr>
              <w:t>4K专业手持式摄录一体机 12倍光学变焦，有效像素约1420万，HDMI输出，1.0型背照式传感器</w:t>
            </w:r>
          </w:p>
        </w:tc>
      </w:tr>
      <w:tr w:rsidR="006A799E" w:rsidRPr="00B06CDC" w14:paraId="0699AFC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31EAB08" w14:textId="77777777" w:rsidR="006106E9" w:rsidRPr="00B06CDC" w:rsidRDefault="006106E9" w:rsidP="007E07A7">
            <w:pPr>
              <w:widowControl/>
              <w:jc w:val="center"/>
              <w:rPr>
                <w:sz w:val="21"/>
                <w:szCs w:val="21"/>
              </w:rPr>
            </w:pPr>
            <w:r w:rsidRPr="00B06CDC">
              <w:rPr>
                <w:rFonts w:hint="eastAsia"/>
                <w:sz w:val="21"/>
                <w:szCs w:val="21"/>
              </w:rPr>
              <w:t>28</w:t>
            </w:r>
          </w:p>
        </w:tc>
        <w:tc>
          <w:tcPr>
            <w:tcW w:w="738" w:type="pct"/>
            <w:tcBorders>
              <w:top w:val="single" w:sz="4" w:space="0" w:color="auto"/>
              <w:left w:val="nil"/>
              <w:bottom w:val="single" w:sz="4" w:space="0" w:color="auto"/>
              <w:right w:val="single" w:sz="4" w:space="0" w:color="auto"/>
            </w:tcBorders>
            <w:shd w:val="clear" w:color="auto" w:fill="auto"/>
            <w:vAlign w:val="center"/>
          </w:tcPr>
          <w:p w14:paraId="1A9402C3" w14:textId="77777777" w:rsidR="006106E9" w:rsidRPr="00B06CDC" w:rsidRDefault="006106E9" w:rsidP="007E07A7">
            <w:pPr>
              <w:widowControl/>
              <w:jc w:val="center"/>
              <w:rPr>
                <w:sz w:val="21"/>
                <w:szCs w:val="21"/>
              </w:rPr>
            </w:pPr>
            <w:r w:rsidRPr="00B06CDC">
              <w:rPr>
                <w:rFonts w:hint="eastAsia"/>
                <w:sz w:val="21"/>
                <w:szCs w:val="21"/>
              </w:rPr>
              <w:t>笔记本电脑</w:t>
            </w:r>
          </w:p>
        </w:tc>
        <w:tc>
          <w:tcPr>
            <w:tcW w:w="353" w:type="pct"/>
            <w:tcBorders>
              <w:top w:val="single" w:sz="4" w:space="0" w:color="auto"/>
              <w:left w:val="nil"/>
              <w:bottom w:val="single" w:sz="4" w:space="0" w:color="auto"/>
              <w:right w:val="single" w:sz="4" w:space="0" w:color="auto"/>
            </w:tcBorders>
            <w:shd w:val="clear" w:color="auto" w:fill="auto"/>
            <w:vAlign w:val="center"/>
          </w:tcPr>
          <w:p w14:paraId="3B3AB6CD" w14:textId="77777777" w:rsidR="006106E9" w:rsidRPr="00B06CDC" w:rsidRDefault="006106E9" w:rsidP="007E07A7">
            <w:pPr>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5683A6A5" w14:textId="77777777" w:rsidR="006106E9" w:rsidRPr="00B06CDC" w:rsidRDefault="006106E9" w:rsidP="007E07A7">
            <w:pPr>
              <w:widowControl/>
              <w:jc w:val="center"/>
              <w:rPr>
                <w:sz w:val="21"/>
                <w:szCs w:val="21"/>
              </w:rPr>
            </w:pPr>
            <w:r w:rsidRPr="00B06CDC">
              <w:rPr>
                <w:sz w:val="21"/>
                <w:szCs w:val="21"/>
              </w:rPr>
              <w:t>台</w:t>
            </w:r>
          </w:p>
        </w:tc>
        <w:tc>
          <w:tcPr>
            <w:tcW w:w="3200" w:type="pct"/>
            <w:tcBorders>
              <w:top w:val="single" w:sz="4" w:space="0" w:color="auto"/>
              <w:left w:val="nil"/>
              <w:bottom w:val="single" w:sz="4" w:space="0" w:color="auto"/>
              <w:right w:val="single" w:sz="4" w:space="0" w:color="auto"/>
            </w:tcBorders>
            <w:vAlign w:val="center"/>
          </w:tcPr>
          <w:p w14:paraId="139CEF6C" w14:textId="77777777" w:rsidR="006106E9" w:rsidRPr="00B06CDC" w:rsidRDefault="006106E9" w:rsidP="007E07A7">
            <w:pPr>
              <w:widowControl/>
              <w:jc w:val="left"/>
              <w:rPr>
                <w:sz w:val="21"/>
                <w:szCs w:val="21"/>
              </w:rPr>
            </w:pPr>
            <w:r w:rsidRPr="00B06CDC">
              <w:rPr>
                <w:rFonts w:hint="eastAsia"/>
                <w:sz w:val="21"/>
                <w:szCs w:val="21"/>
              </w:rPr>
              <w:t>I5/16G/512G/13寸/触控屏/指点杆/背光键盘</w:t>
            </w:r>
          </w:p>
        </w:tc>
      </w:tr>
      <w:tr w:rsidR="006A799E" w:rsidRPr="00B06CDC" w14:paraId="3D65A380"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0F9C301" w14:textId="77777777" w:rsidR="006106E9" w:rsidRPr="00B06CDC" w:rsidRDefault="006106E9" w:rsidP="007E07A7">
            <w:pPr>
              <w:widowControl/>
              <w:jc w:val="center"/>
              <w:rPr>
                <w:sz w:val="21"/>
                <w:szCs w:val="21"/>
              </w:rPr>
            </w:pPr>
            <w:r w:rsidRPr="00B06CDC">
              <w:rPr>
                <w:rFonts w:hint="eastAsia"/>
                <w:sz w:val="21"/>
                <w:szCs w:val="21"/>
              </w:rPr>
              <w:t>29</w:t>
            </w:r>
          </w:p>
        </w:tc>
        <w:tc>
          <w:tcPr>
            <w:tcW w:w="738" w:type="pct"/>
            <w:tcBorders>
              <w:top w:val="single" w:sz="4" w:space="0" w:color="auto"/>
              <w:left w:val="nil"/>
              <w:bottom w:val="single" w:sz="4" w:space="0" w:color="auto"/>
              <w:right w:val="single" w:sz="4" w:space="0" w:color="auto"/>
            </w:tcBorders>
            <w:shd w:val="clear" w:color="auto" w:fill="auto"/>
            <w:vAlign w:val="center"/>
          </w:tcPr>
          <w:p w14:paraId="18BAE96A" w14:textId="77777777" w:rsidR="006106E9" w:rsidRPr="00B06CDC" w:rsidRDefault="006106E9" w:rsidP="007E07A7">
            <w:pPr>
              <w:widowControl/>
              <w:jc w:val="center"/>
              <w:rPr>
                <w:sz w:val="21"/>
                <w:szCs w:val="21"/>
              </w:rPr>
            </w:pPr>
            <w:r w:rsidRPr="00B06CDC">
              <w:rPr>
                <w:rFonts w:hint="eastAsia"/>
                <w:sz w:val="21"/>
                <w:szCs w:val="21"/>
              </w:rPr>
              <w:t>沙发</w:t>
            </w:r>
          </w:p>
        </w:tc>
        <w:tc>
          <w:tcPr>
            <w:tcW w:w="353" w:type="pct"/>
            <w:tcBorders>
              <w:top w:val="single" w:sz="4" w:space="0" w:color="auto"/>
              <w:left w:val="nil"/>
              <w:bottom w:val="single" w:sz="4" w:space="0" w:color="auto"/>
              <w:right w:val="single" w:sz="4" w:space="0" w:color="auto"/>
            </w:tcBorders>
            <w:shd w:val="clear" w:color="auto" w:fill="auto"/>
            <w:vAlign w:val="center"/>
          </w:tcPr>
          <w:p w14:paraId="55993823" w14:textId="77777777" w:rsidR="006106E9" w:rsidRPr="00B06CDC" w:rsidRDefault="006106E9" w:rsidP="007E07A7">
            <w:pPr>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720B6C21" w14:textId="77777777" w:rsidR="006106E9" w:rsidRPr="00B06CDC" w:rsidRDefault="006106E9" w:rsidP="007E07A7">
            <w:pPr>
              <w:widowControl/>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3B4030E3" w14:textId="19C25200" w:rsidR="006106E9" w:rsidRPr="00B06CDC" w:rsidRDefault="006106E9" w:rsidP="007E07A7">
            <w:pPr>
              <w:jc w:val="left"/>
              <w:rPr>
                <w:sz w:val="21"/>
                <w:szCs w:val="21"/>
              </w:rPr>
            </w:pPr>
            <w:r w:rsidRPr="00B06CDC">
              <w:rPr>
                <w:rFonts w:hint="eastAsia"/>
                <w:sz w:val="21"/>
                <w:szCs w:val="21"/>
              </w:rPr>
              <w:t>单人沙发， 650*650*700mm以上</w:t>
            </w:r>
          </w:p>
          <w:p w14:paraId="28A05AE5" w14:textId="77777777" w:rsidR="006106E9" w:rsidRPr="00B06CDC" w:rsidRDefault="006106E9" w:rsidP="007E07A7">
            <w:pPr>
              <w:jc w:val="left"/>
              <w:rPr>
                <w:sz w:val="21"/>
                <w:szCs w:val="21"/>
              </w:rPr>
            </w:pPr>
            <w:r w:rsidRPr="00B06CDC">
              <w:rPr>
                <w:sz w:val="21"/>
                <w:szCs w:val="21"/>
              </w:rPr>
              <w:t>1</w:t>
            </w:r>
            <w:r w:rsidRPr="00B06CDC">
              <w:rPr>
                <w:rFonts w:hint="eastAsia"/>
                <w:sz w:val="21"/>
                <w:szCs w:val="21"/>
              </w:rPr>
              <w:t>.</w:t>
            </w:r>
            <w:r w:rsidRPr="00B06CDC">
              <w:rPr>
                <w:sz w:val="21"/>
                <w:szCs w:val="21"/>
              </w:rPr>
              <w:t>面材：优质环保面料</w:t>
            </w:r>
          </w:p>
          <w:p w14:paraId="2ACBC248" w14:textId="77777777" w:rsidR="006106E9" w:rsidRPr="00B06CDC" w:rsidRDefault="006106E9" w:rsidP="007E07A7">
            <w:pPr>
              <w:jc w:val="left"/>
              <w:rPr>
                <w:sz w:val="21"/>
                <w:szCs w:val="21"/>
              </w:rPr>
            </w:pPr>
            <w:r w:rsidRPr="00B06CDC">
              <w:rPr>
                <w:sz w:val="21"/>
                <w:szCs w:val="21"/>
              </w:rPr>
              <w:t>2</w:t>
            </w:r>
            <w:r w:rsidRPr="00B06CDC">
              <w:rPr>
                <w:rFonts w:hint="eastAsia"/>
                <w:sz w:val="21"/>
                <w:szCs w:val="21"/>
              </w:rPr>
              <w:t>.</w:t>
            </w:r>
            <w:r w:rsidRPr="00B06CDC">
              <w:rPr>
                <w:sz w:val="21"/>
                <w:szCs w:val="21"/>
              </w:rPr>
              <w:t>海绵：使用优质高回弹密度海绵</w:t>
            </w:r>
          </w:p>
          <w:p w14:paraId="65E91BBF" w14:textId="77777777" w:rsidR="006106E9" w:rsidRPr="00B06CDC" w:rsidRDefault="006106E9" w:rsidP="007E07A7">
            <w:pPr>
              <w:jc w:val="left"/>
              <w:rPr>
                <w:sz w:val="21"/>
                <w:szCs w:val="21"/>
              </w:rPr>
            </w:pPr>
            <w:r w:rsidRPr="00B06CDC">
              <w:rPr>
                <w:sz w:val="21"/>
                <w:szCs w:val="21"/>
              </w:rPr>
              <w:t>3</w:t>
            </w:r>
            <w:r w:rsidRPr="00B06CDC">
              <w:rPr>
                <w:rFonts w:hint="eastAsia"/>
                <w:sz w:val="21"/>
                <w:szCs w:val="21"/>
              </w:rPr>
              <w:t>.</w:t>
            </w:r>
            <w:r w:rsidRPr="00B06CDC">
              <w:rPr>
                <w:sz w:val="21"/>
                <w:szCs w:val="21"/>
              </w:rPr>
              <w:t>内架：材料为优质E0级夹板</w:t>
            </w:r>
          </w:p>
          <w:p w14:paraId="3ADA5530" w14:textId="4ED09A79" w:rsidR="006106E9" w:rsidRPr="00B06CDC" w:rsidRDefault="006106E9" w:rsidP="007E07A7">
            <w:pPr>
              <w:widowControl/>
              <w:jc w:val="left"/>
              <w:rPr>
                <w:sz w:val="21"/>
                <w:szCs w:val="21"/>
              </w:rPr>
            </w:pPr>
            <w:r w:rsidRPr="00B06CDC">
              <w:rPr>
                <w:sz w:val="21"/>
                <w:szCs w:val="21"/>
              </w:rPr>
              <w:t>4</w:t>
            </w:r>
            <w:r w:rsidRPr="00B06CDC">
              <w:rPr>
                <w:rFonts w:hint="eastAsia"/>
                <w:sz w:val="21"/>
                <w:szCs w:val="21"/>
              </w:rPr>
              <w:t>.</w:t>
            </w:r>
            <w:r w:rsidRPr="00B06CDC">
              <w:rPr>
                <w:sz w:val="21"/>
                <w:szCs w:val="21"/>
              </w:rPr>
              <w:t>框架连接架：采用高强度实木</w:t>
            </w:r>
          </w:p>
          <w:p w14:paraId="33C2F0F2" w14:textId="3FB8424B" w:rsidR="006106E9" w:rsidRPr="00B06CDC" w:rsidRDefault="006106E9" w:rsidP="007E07A7">
            <w:pPr>
              <w:widowControl/>
              <w:jc w:val="left"/>
              <w:rPr>
                <w:sz w:val="21"/>
                <w:szCs w:val="21"/>
              </w:rPr>
            </w:pPr>
            <w:r w:rsidRPr="00B06CDC">
              <w:rPr>
                <w:rFonts w:hint="eastAsia"/>
                <w:sz w:val="21"/>
                <w:szCs w:val="21"/>
              </w:rPr>
              <w:t>参考照片</w:t>
            </w:r>
          </w:p>
          <w:p w14:paraId="6502F45E" w14:textId="77777777" w:rsidR="006106E9" w:rsidRPr="00B06CDC" w:rsidRDefault="006106E9" w:rsidP="007E07A7">
            <w:pPr>
              <w:widowControl/>
              <w:jc w:val="left"/>
              <w:rPr>
                <w:sz w:val="21"/>
                <w:szCs w:val="21"/>
              </w:rPr>
            </w:pPr>
            <w:r w:rsidRPr="00B06CDC">
              <w:rPr>
                <w:noProof/>
                <w:sz w:val="21"/>
                <w:szCs w:val="21"/>
              </w:rPr>
              <w:drawing>
                <wp:inline distT="0" distB="0" distL="0" distR="0" wp14:anchorId="469AF235" wp14:editId="414AB000">
                  <wp:extent cx="1527175" cy="1406525"/>
                  <wp:effectExtent l="19050" t="0" r="0" b="0"/>
                  <wp:docPr id="2" name="图片 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10" cstate="print"/>
                          <a:srcRect/>
                          <a:stretch>
                            <a:fillRect/>
                          </a:stretch>
                        </pic:blipFill>
                        <pic:spPr bwMode="auto">
                          <a:xfrm>
                            <a:off x="0" y="0"/>
                            <a:ext cx="1527175" cy="1406525"/>
                          </a:xfrm>
                          <a:prstGeom prst="rect">
                            <a:avLst/>
                          </a:prstGeom>
                          <a:noFill/>
                          <a:ln w="9525">
                            <a:noFill/>
                            <a:miter lim="800000"/>
                            <a:headEnd/>
                            <a:tailEnd/>
                          </a:ln>
                        </pic:spPr>
                      </pic:pic>
                    </a:graphicData>
                  </a:graphic>
                </wp:inline>
              </w:drawing>
            </w:r>
          </w:p>
        </w:tc>
      </w:tr>
      <w:tr w:rsidR="006A799E" w:rsidRPr="00B06CDC" w14:paraId="711D373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F3E27CF" w14:textId="77777777" w:rsidR="006106E9" w:rsidRPr="00B06CDC" w:rsidRDefault="006106E9" w:rsidP="007E07A7">
            <w:pPr>
              <w:widowControl/>
              <w:jc w:val="center"/>
              <w:rPr>
                <w:sz w:val="21"/>
                <w:szCs w:val="21"/>
              </w:rPr>
            </w:pPr>
            <w:r w:rsidRPr="00B06CDC">
              <w:rPr>
                <w:rFonts w:hint="eastAsia"/>
                <w:sz w:val="21"/>
                <w:szCs w:val="21"/>
              </w:rPr>
              <w:t>30</w:t>
            </w:r>
          </w:p>
        </w:tc>
        <w:tc>
          <w:tcPr>
            <w:tcW w:w="738" w:type="pct"/>
            <w:tcBorders>
              <w:top w:val="single" w:sz="4" w:space="0" w:color="auto"/>
              <w:left w:val="nil"/>
              <w:bottom w:val="single" w:sz="4" w:space="0" w:color="auto"/>
              <w:right w:val="single" w:sz="4" w:space="0" w:color="auto"/>
            </w:tcBorders>
            <w:shd w:val="clear" w:color="auto" w:fill="auto"/>
            <w:vAlign w:val="center"/>
          </w:tcPr>
          <w:p w14:paraId="0E8A26E4" w14:textId="77777777" w:rsidR="006106E9" w:rsidRPr="00B06CDC" w:rsidRDefault="006106E9" w:rsidP="007E07A7">
            <w:pPr>
              <w:widowControl/>
              <w:jc w:val="center"/>
              <w:rPr>
                <w:sz w:val="21"/>
                <w:szCs w:val="21"/>
              </w:rPr>
            </w:pPr>
            <w:r w:rsidRPr="00B06CDC">
              <w:rPr>
                <w:rFonts w:hint="eastAsia"/>
                <w:sz w:val="21"/>
                <w:szCs w:val="21"/>
              </w:rPr>
              <w:t>茶几</w:t>
            </w:r>
          </w:p>
        </w:tc>
        <w:tc>
          <w:tcPr>
            <w:tcW w:w="353" w:type="pct"/>
            <w:tcBorders>
              <w:top w:val="single" w:sz="4" w:space="0" w:color="auto"/>
              <w:left w:val="nil"/>
              <w:bottom w:val="single" w:sz="4" w:space="0" w:color="auto"/>
              <w:right w:val="single" w:sz="4" w:space="0" w:color="auto"/>
            </w:tcBorders>
            <w:shd w:val="clear" w:color="auto" w:fill="auto"/>
            <w:vAlign w:val="center"/>
          </w:tcPr>
          <w:p w14:paraId="6502A183"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30FB10A2" w14:textId="77777777" w:rsidR="006106E9" w:rsidRPr="00B06CDC" w:rsidRDefault="006106E9" w:rsidP="007E07A7">
            <w:pPr>
              <w:widowControl/>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2AB9DBDD" w14:textId="0D58DA2C" w:rsidR="006106E9" w:rsidRPr="00B06CDC" w:rsidRDefault="006106E9" w:rsidP="007E07A7">
            <w:pPr>
              <w:widowControl/>
              <w:jc w:val="left"/>
              <w:rPr>
                <w:sz w:val="21"/>
                <w:szCs w:val="21"/>
              </w:rPr>
            </w:pPr>
            <w:r w:rsidRPr="00B06CDC">
              <w:rPr>
                <w:rFonts w:hint="eastAsia"/>
                <w:sz w:val="21"/>
                <w:szCs w:val="21"/>
              </w:rPr>
              <w:t>实木，圆形，直径6</w:t>
            </w:r>
            <w:r w:rsidRPr="00B06CDC">
              <w:rPr>
                <w:sz w:val="21"/>
                <w:szCs w:val="21"/>
              </w:rPr>
              <w:t>00</w:t>
            </w:r>
            <w:r w:rsidRPr="00B06CDC">
              <w:rPr>
                <w:rFonts w:hint="eastAsia"/>
                <w:sz w:val="21"/>
                <w:szCs w:val="21"/>
              </w:rPr>
              <w:t>mm</w:t>
            </w:r>
          </w:p>
          <w:p w14:paraId="24B674D8" w14:textId="5609D439" w:rsidR="006106E9" w:rsidRPr="00B06CDC" w:rsidRDefault="006106E9" w:rsidP="007E07A7">
            <w:pPr>
              <w:widowControl/>
              <w:jc w:val="left"/>
              <w:rPr>
                <w:sz w:val="21"/>
                <w:szCs w:val="21"/>
              </w:rPr>
            </w:pPr>
            <w:r w:rsidRPr="00B06CDC">
              <w:rPr>
                <w:rFonts w:hint="eastAsia"/>
                <w:sz w:val="21"/>
                <w:szCs w:val="21"/>
              </w:rPr>
              <w:t>参考照片</w:t>
            </w:r>
          </w:p>
          <w:p w14:paraId="37346BED" w14:textId="77777777" w:rsidR="006106E9" w:rsidRPr="00B06CDC" w:rsidRDefault="006106E9" w:rsidP="007E07A7">
            <w:pPr>
              <w:widowControl/>
              <w:jc w:val="left"/>
              <w:rPr>
                <w:sz w:val="21"/>
                <w:szCs w:val="21"/>
              </w:rPr>
            </w:pPr>
            <w:r w:rsidRPr="00B06CDC">
              <w:rPr>
                <w:noProof/>
                <w:sz w:val="21"/>
                <w:szCs w:val="21"/>
              </w:rPr>
              <w:lastRenderedPageBreak/>
              <w:drawing>
                <wp:inline distT="0" distB="0" distL="0" distR="0" wp14:anchorId="694EB42F" wp14:editId="0B635428">
                  <wp:extent cx="1282700" cy="1434885"/>
                  <wp:effectExtent l="19050" t="0" r="0" b="0"/>
                  <wp:docPr id="3" name="图片 2"/>
                  <wp:cNvGraphicFramePr/>
                  <a:graphic xmlns:a="http://schemas.openxmlformats.org/drawingml/2006/main">
                    <a:graphicData uri="http://schemas.openxmlformats.org/drawingml/2006/picture">
                      <pic:pic xmlns:pic="http://schemas.openxmlformats.org/drawingml/2006/picture">
                        <pic:nvPicPr>
                          <pic:cNvPr id="25" name="Picture 373"/>
                          <pic:cNvPicPr>
                            <a:picLocks noChangeAspect="1" noChangeArrowheads="1"/>
                          </pic:cNvPicPr>
                        </pic:nvPicPr>
                        <pic:blipFill>
                          <a:blip r:embed="rId11" cstate="print"/>
                          <a:srcRect/>
                          <a:stretch>
                            <a:fillRect/>
                          </a:stretch>
                        </pic:blipFill>
                        <pic:spPr bwMode="auto">
                          <a:xfrm>
                            <a:off x="0" y="0"/>
                            <a:ext cx="1282700" cy="1434885"/>
                          </a:xfrm>
                          <a:prstGeom prst="rect">
                            <a:avLst/>
                          </a:prstGeom>
                          <a:noFill/>
                          <a:ln w="1">
                            <a:noFill/>
                            <a:miter lim="800000"/>
                            <a:headEnd/>
                            <a:tailEnd type="none" w="med" len="med"/>
                          </a:ln>
                          <a:effectLst/>
                        </pic:spPr>
                      </pic:pic>
                    </a:graphicData>
                  </a:graphic>
                </wp:inline>
              </w:drawing>
            </w:r>
          </w:p>
        </w:tc>
      </w:tr>
      <w:tr w:rsidR="006A799E" w:rsidRPr="00B06CDC" w14:paraId="6BDCBE3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8DD1EB1" w14:textId="77777777" w:rsidR="006106E9" w:rsidRPr="00B06CDC" w:rsidRDefault="006106E9" w:rsidP="007E07A7">
            <w:pPr>
              <w:widowControl/>
              <w:jc w:val="center"/>
              <w:rPr>
                <w:sz w:val="21"/>
                <w:szCs w:val="21"/>
              </w:rPr>
            </w:pPr>
            <w:r w:rsidRPr="00B06CDC">
              <w:rPr>
                <w:rFonts w:hint="eastAsia"/>
                <w:sz w:val="21"/>
                <w:szCs w:val="21"/>
              </w:rPr>
              <w:lastRenderedPageBreak/>
              <w:t>31</w:t>
            </w:r>
          </w:p>
        </w:tc>
        <w:tc>
          <w:tcPr>
            <w:tcW w:w="738" w:type="pct"/>
            <w:tcBorders>
              <w:top w:val="single" w:sz="4" w:space="0" w:color="auto"/>
              <w:left w:val="nil"/>
              <w:bottom w:val="single" w:sz="4" w:space="0" w:color="auto"/>
              <w:right w:val="single" w:sz="4" w:space="0" w:color="auto"/>
            </w:tcBorders>
            <w:shd w:val="clear" w:color="auto" w:fill="auto"/>
            <w:vAlign w:val="center"/>
          </w:tcPr>
          <w:p w14:paraId="25EF25C6" w14:textId="77777777" w:rsidR="006106E9" w:rsidRPr="00B06CDC" w:rsidRDefault="006106E9" w:rsidP="007E07A7">
            <w:pPr>
              <w:widowControl/>
              <w:jc w:val="center"/>
              <w:rPr>
                <w:sz w:val="21"/>
                <w:szCs w:val="21"/>
              </w:rPr>
            </w:pPr>
            <w:r w:rsidRPr="00B06CDC">
              <w:rPr>
                <w:rFonts w:hint="eastAsia"/>
                <w:sz w:val="21"/>
                <w:szCs w:val="21"/>
              </w:rPr>
              <w:t>办公桌</w:t>
            </w:r>
          </w:p>
        </w:tc>
        <w:tc>
          <w:tcPr>
            <w:tcW w:w="353" w:type="pct"/>
            <w:tcBorders>
              <w:top w:val="single" w:sz="4" w:space="0" w:color="auto"/>
              <w:left w:val="nil"/>
              <w:bottom w:val="single" w:sz="4" w:space="0" w:color="auto"/>
              <w:right w:val="single" w:sz="4" w:space="0" w:color="auto"/>
            </w:tcBorders>
            <w:shd w:val="clear" w:color="auto" w:fill="auto"/>
            <w:vAlign w:val="center"/>
          </w:tcPr>
          <w:p w14:paraId="6288DC9E" w14:textId="77777777" w:rsidR="006106E9" w:rsidRPr="00B06CDC" w:rsidRDefault="006106E9" w:rsidP="007E07A7">
            <w:pPr>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37848260" w14:textId="77777777" w:rsidR="006106E9" w:rsidRPr="00B06CDC" w:rsidRDefault="006106E9" w:rsidP="007E07A7">
            <w:pPr>
              <w:widowControl/>
              <w:jc w:val="center"/>
              <w:rPr>
                <w:sz w:val="21"/>
                <w:szCs w:val="21"/>
              </w:rPr>
            </w:pPr>
            <w:r w:rsidRPr="00B06CDC">
              <w:rPr>
                <w:sz w:val="21"/>
                <w:szCs w:val="21"/>
              </w:rPr>
              <w:t>张</w:t>
            </w:r>
          </w:p>
        </w:tc>
        <w:tc>
          <w:tcPr>
            <w:tcW w:w="3200" w:type="pct"/>
            <w:tcBorders>
              <w:top w:val="single" w:sz="4" w:space="0" w:color="auto"/>
              <w:left w:val="nil"/>
              <w:bottom w:val="single" w:sz="4" w:space="0" w:color="auto"/>
              <w:right w:val="single" w:sz="4" w:space="0" w:color="auto"/>
            </w:tcBorders>
            <w:vAlign w:val="center"/>
          </w:tcPr>
          <w:p w14:paraId="718A62B5"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600*800*760</w:t>
            </w:r>
            <w:r w:rsidRPr="00B06CDC">
              <w:rPr>
                <w:rFonts w:hint="eastAsia"/>
                <w:sz w:val="21"/>
                <w:szCs w:val="21"/>
              </w:rPr>
              <w:t>mm</w:t>
            </w:r>
          </w:p>
          <w:p w14:paraId="64F99EAE"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w:t>
            </w:r>
            <w:r w:rsidRPr="00B06CDC">
              <w:rPr>
                <w:rFonts w:hint="eastAsia"/>
                <w:sz w:val="21"/>
                <w:szCs w:val="21"/>
              </w:rPr>
              <w:t>面材采用</w:t>
            </w:r>
            <w:r w:rsidRPr="00B06CDC">
              <w:rPr>
                <w:sz w:val="21"/>
                <w:szCs w:val="21"/>
              </w:rPr>
              <w:t>0.6mm胡桃木皮贴面；</w:t>
            </w:r>
          </w:p>
          <w:p w14:paraId="57496CD3"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.基材采用E1级以上多层板；</w:t>
            </w:r>
          </w:p>
          <w:p w14:paraId="36E0BEE8" w14:textId="77777777" w:rsidR="006106E9" w:rsidRPr="00B06CDC" w:rsidRDefault="006106E9" w:rsidP="007E07A7">
            <w:pPr>
              <w:widowControl/>
              <w:jc w:val="left"/>
              <w:rPr>
                <w:sz w:val="21"/>
                <w:szCs w:val="21"/>
              </w:rPr>
            </w:pPr>
            <w:r w:rsidRPr="00B06CDC">
              <w:rPr>
                <w:rFonts w:hint="eastAsia"/>
                <w:sz w:val="21"/>
                <w:szCs w:val="21"/>
              </w:rPr>
              <w:t>3</w:t>
            </w:r>
            <w:r w:rsidRPr="00B06CDC">
              <w:rPr>
                <w:sz w:val="21"/>
                <w:szCs w:val="21"/>
              </w:rPr>
              <w:t>.水性环保漆；</w:t>
            </w:r>
          </w:p>
          <w:p w14:paraId="6708A578" w14:textId="3AB4405C" w:rsidR="006106E9" w:rsidRPr="00B06CDC" w:rsidRDefault="006106E9" w:rsidP="007E07A7">
            <w:pPr>
              <w:widowControl/>
              <w:jc w:val="left"/>
              <w:rPr>
                <w:sz w:val="21"/>
                <w:szCs w:val="21"/>
              </w:rPr>
            </w:pPr>
            <w:r w:rsidRPr="00B06CDC">
              <w:rPr>
                <w:rFonts w:hint="eastAsia"/>
                <w:sz w:val="21"/>
                <w:szCs w:val="21"/>
              </w:rPr>
              <w:t>4</w:t>
            </w:r>
            <w:r w:rsidRPr="00B06CDC">
              <w:rPr>
                <w:sz w:val="21"/>
                <w:szCs w:val="21"/>
              </w:rPr>
              <w:t>.木材和板材须经专业干燥处理，拼贴严密、平整、无裂纹、压痕和划伤，倒棱、圆角均匀一致，台面透明度高。</w:t>
            </w:r>
          </w:p>
          <w:p w14:paraId="3015CB36" w14:textId="31DD2ECA" w:rsidR="006106E9" w:rsidRPr="00B06CDC" w:rsidRDefault="006106E9" w:rsidP="007E07A7">
            <w:pPr>
              <w:widowControl/>
              <w:jc w:val="left"/>
              <w:rPr>
                <w:sz w:val="21"/>
                <w:szCs w:val="21"/>
              </w:rPr>
            </w:pPr>
            <w:r w:rsidRPr="00B06CDC">
              <w:rPr>
                <w:rFonts w:hint="eastAsia"/>
                <w:sz w:val="21"/>
                <w:szCs w:val="21"/>
              </w:rPr>
              <w:t>参考照片</w:t>
            </w:r>
          </w:p>
          <w:p w14:paraId="51C0C89B" w14:textId="77777777" w:rsidR="006106E9" w:rsidRPr="00B06CDC" w:rsidRDefault="006106E9" w:rsidP="007E07A7">
            <w:pPr>
              <w:widowControl/>
              <w:jc w:val="left"/>
              <w:rPr>
                <w:sz w:val="21"/>
                <w:szCs w:val="21"/>
              </w:rPr>
            </w:pPr>
            <w:r w:rsidRPr="00B06CDC">
              <w:rPr>
                <w:noProof/>
                <w:sz w:val="21"/>
                <w:szCs w:val="21"/>
              </w:rPr>
              <w:drawing>
                <wp:inline distT="0" distB="0" distL="0" distR="0" wp14:anchorId="7CA03747" wp14:editId="29759A34">
                  <wp:extent cx="1581150" cy="1190625"/>
                  <wp:effectExtent l="19050" t="0" r="0" b="0"/>
                  <wp:docPr id="4" name="图片 3" descr="5268dd3e761af754b21d920cafbe4a9"/>
                  <wp:cNvGraphicFramePr/>
                  <a:graphic xmlns:a="http://schemas.openxmlformats.org/drawingml/2006/main">
                    <a:graphicData uri="http://schemas.openxmlformats.org/drawingml/2006/picture">
                      <pic:pic xmlns:pic="http://schemas.openxmlformats.org/drawingml/2006/picture">
                        <pic:nvPicPr>
                          <pic:cNvPr id="26" name="图片 2" descr="5268dd3e761af754b21d920cafbe4a9"/>
                          <pic:cNvPicPr>
                            <a:picLocks noChangeAspect="1" noChangeArrowheads="1"/>
                          </pic:cNvPicPr>
                        </pic:nvPicPr>
                        <pic:blipFill>
                          <a:blip r:embed="rId12"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r>
      <w:tr w:rsidR="006A799E" w:rsidRPr="00B06CDC" w14:paraId="00B878C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E7B4BDC" w14:textId="77777777" w:rsidR="006106E9" w:rsidRPr="00B06CDC" w:rsidRDefault="006106E9" w:rsidP="007E07A7">
            <w:pPr>
              <w:widowControl/>
              <w:jc w:val="center"/>
              <w:rPr>
                <w:sz w:val="21"/>
                <w:szCs w:val="21"/>
              </w:rPr>
            </w:pPr>
            <w:r w:rsidRPr="00B06CDC">
              <w:rPr>
                <w:rFonts w:hint="eastAsia"/>
                <w:sz w:val="21"/>
                <w:szCs w:val="21"/>
              </w:rPr>
              <w:t>32</w:t>
            </w:r>
          </w:p>
        </w:tc>
        <w:tc>
          <w:tcPr>
            <w:tcW w:w="738" w:type="pct"/>
            <w:tcBorders>
              <w:top w:val="single" w:sz="4" w:space="0" w:color="auto"/>
              <w:left w:val="nil"/>
              <w:bottom w:val="single" w:sz="4" w:space="0" w:color="auto"/>
              <w:right w:val="single" w:sz="4" w:space="0" w:color="auto"/>
            </w:tcBorders>
            <w:shd w:val="clear" w:color="auto" w:fill="auto"/>
            <w:vAlign w:val="center"/>
          </w:tcPr>
          <w:p w14:paraId="2B19E9CD" w14:textId="77777777" w:rsidR="006106E9" w:rsidRPr="00B06CDC" w:rsidRDefault="006106E9" w:rsidP="007E07A7">
            <w:pPr>
              <w:widowControl/>
              <w:jc w:val="center"/>
              <w:rPr>
                <w:sz w:val="21"/>
                <w:szCs w:val="21"/>
              </w:rPr>
            </w:pPr>
            <w:r w:rsidRPr="00B06CDC">
              <w:rPr>
                <w:rFonts w:hint="eastAsia"/>
                <w:sz w:val="21"/>
                <w:szCs w:val="21"/>
              </w:rPr>
              <w:t>办公椅</w:t>
            </w:r>
          </w:p>
        </w:tc>
        <w:tc>
          <w:tcPr>
            <w:tcW w:w="353" w:type="pct"/>
            <w:tcBorders>
              <w:top w:val="single" w:sz="4" w:space="0" w:color="auto"/>
              <w:left w:val="nil"/>
              <w:bottom w:val="single" w:sz="4" w:space="0" w:color="auto"/>
              <w:right w:val="single" w:sz="4" w:space="0" w:color="auto"/>
            </w:tcBorders>
            <w:shd w:val="clear" w:color="auto" w:fill="auto"/>
            <w:vAlign w:val="center"/>
          </w:tcPr>
          <w:p w14:paraId="1C2B1DC3" w14:textId="77777777" w:rsidR="006106E9" w:rsidRPr="00B06CDC" w:rsidRDefault="006106E9" w:rsidP="007E07A7">
            <w:pPr>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3D2195D6" w14:textId="77777777" w:rsidR="006106E9" w:rsidRPr="00B06CDC" w:rsidRDefault="006106E9" w:rsidP="007E07A7">
            <w:pPr>
              <w:widowControl/>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4C7DFDF8" w14:textId="77777777" w:rsidR="006106E9" w:rsidRPr="00B06CDC" w:rsidRDefault="006106E9" w:rsidP="007E07A7">
            <w:pPr>
              <w:widowControl/>
              <w:jc w:val="left"/>
              <w:rPr>
                <w:sz w:val="21"/>
                <w:szCs w:val="21"/>
              </w:rPr>
            </w:pPr>
            <w:r w:rsidRPr="00B06CDC">
              <w:rPr>
                <w:rFonts w:hint="eastAsia"/>
                <w:sz w:val="21"/>
                <w:szCs w:val="21"/>
              </w:rPr>
              <w:t>7</w:t>
            </w:r>
            <w:r w:rsidRPr="00B06CDC">
              <w:rPr>
                <w:sz w:val="21"/>
                <w:szCs w:val="21"/>
              </w:rPr>
              <w:t>50*760*750</w:t>
            </w:r>
            <w:r w:rsidRPr="00B06CDC">
              <w:rPr>
                <w:rFonts w:hint="eastAsia"/>
                <w:sz w:val="21"/>
                <w:szCs w:val="21"/>
              </w:rPr>
              <w:t>mm</w:t>
            </w:r>
          </w:p>
          <w:p w14:paraId="1884FB06" w14:textId="77777777" w:rsidR="006106E9" w:rsidRPr="00B06CDC" w:rsidRDefault="006106E9" w:rsidP="007E07A7">
            <w:pPr>
              <w:widowControl/>
              <w:jc w:val="left"/>
              <w:rPr>
                <w:sz w:val="21"/>
                <w:szCs w:val="21"/>
              </w:rPr>
            </w:pPr>
            <w:r w:rsidRPr="00B06CDC">
              <w:rPr>
                <w:rFonts w:hint="eastAsia"/>
                <w:sz w:val="21"/>
                <w:szCs w:val="21"/>
              </w:rPr>
              <w:t>1</w:t>
            </w:r>
            <w:r w:rsidRPr="00B06CDC">
              <w:rPr>
                <w:sz w:val="21"/>
                <w:szCs w:val="21"/>
              </w:rPr>
              <w:t>.</w:t>
            </w:r>
            <w:r w:rsidRPr="00B06CDC">
              <w:rPr>
                <w:rFonts w:hint="eastAsia"/>
                <w:sz w:val="21"/>
                <w:szCs w:val="21"/>
              </w:rPr>
              <w:t>面材采用优质环保皮；</w:t>
            </w:r>
          </w:p>
          <w:p w14:paraId="409EC62F" w14:textId="77777777" w:rsidR="006106E9" w:rsidRPr="00B06CDC" w:rsidRDefault="006106E9" w:rsidP="007E07A7">
            <w:pPr>
              <w:widowControl/>
              <w:jc w:val="left"/>
              <w:rPr>
                <w:sz w:val="21"/>
                <w:szCs w:val="21"/>
              </w:rPr>
            </w:pPr>
            <w:r w:rsidRPr="00B06CDC">
              <w:rPr>
                <w:rFonts w:hint="eastAsia"/>
                <w:sz w:val="21"/>
                <w:szCs w:val="21"/>
              </w:rPr>
              <w:t>2</w:t>
            </w:r>
            <w:r w:rsidRPr="00B06CDC">
              <w:rPr>
                <w:sz w:val="21"/>
                <w:szCs w:val="21"/>
              </w:rPr>
              <w:t>.</w:t>
            </w:r>
            <w:r w:rsidRPr="00B06CDC">
              <w:rPr>
                <w:rFonts w:hint="eastAsia"/>
                <w:sz w:val="21"/>
                <w:szCs w:val="21"/>
              </w:rPr>
              <w:t>座垫采用</w:t>
            </w:r>
            <w:r w:rsidRPr="00B06CDC">
              <w:rPr>
                <w:sz w:val="21"/>
                <w:szCs w:val="21"/>
              </w:rPr>
              <w:t>PV高能发泡海绵，软硬度适中，海绵厚度达到7公分及以上；</w:t>
            </w:r>
          </w:p>
          <w:p w14:paraId="2625CAF9" w14:textId="77777777" w:rsidR="006106E9" w:rsidRPr="00B06CDC" w:rsidRDefault="006106E9" w:rsidP="007E07A7">
            <w:pPr>
              <w:widowControl/>
              <w:jc w:val="left"/>
              <w:rPr>
                <w:sz w:val="21"/>
                <w:szCs w:val="21"/>
              </w:rPr>
            </w:pPr>
            <w:r w:rsidRPr="00B06CDC">
              <w:rPr>
                <w:sz w:val="21"/>
                <w:szCs w:val="21"/>
              </w:rPr>
              <w:t>3.上述均为环保材料，符合国家检测标准；</w:t>
            </w:r>
          </w:p>
          <w:p w14:paraId="12E87A64" w14:textId="77777777" w:rsidR="006106E9" w:rsidRPr="00B06CDC" w:rsidRDefault="006106E9" w:rsidP="007E07A7">
            <w:pPr>
              <w:widowControl/>
              <w:jc w:val="left"/>
              <w:rPr>
                <w:sz w:val="21"/>
                <w:szCs w:val="21"/>
              </w:rPr>
            </w:pPr>
            <w:r w:rsidRPr="00B06CDC">
              <w:rPr>
                <w:rFonts w:hint="eastAsia"/>
                <w:sz w:val="21"/>
                <w:szCs w:val="21"/>
              </w:rPr>
              <w:t>4</w:t>
            </w:r>
            <w:r w:rsidRPr="00B06CDC">
              <w:rPr>
                <w:sz w:val="21"/>
                <w:szCs w:val="21"/>
              </w:rPr>
              <w:t>.椅架采用实木椅架带实木扶手；</w:t>
            </w:r>
          </w:p>
          <w:p w14:paraId="353C6AF1" w14:textId="69DF6861" w:rsidR="006106E9" w:rsidRPr="00B06CDC" w:rsidRDefault="006106E9" w:rsidP="007E07A7">
            <w:pPr>
              <w:widowControl/>
              <w:jc w:val="left"/>
              <w:rPr>
                <w:sz w:val="21"/>
                <w:szCs w:val="21"/>
              </w:rPr>
            </w:pPr>
            <w:r w:rsidRPr="00B06CDC">
              <w:rPr>
                <w:sz w:val="21"/>
                <w:szCs w:val="21"/>
              </w:rPr>
              <w:t>5.油漆甲醛释放量符合国家检测标准</w:t>
            </w:r>
          </w:p>
          <w:p w14:paraId="12F5F4AE" w14:textId="604E41BA" w:rsidR="006106E9" w:rsidRPr="00B06CDC" w:rsidRDefault="006106E9" w:rsidP="007E07A7">
            <w:pPr>
              <w:widowControl/>
              <w:jc w:val="left"/>
              <w:rPr>
                <w:sz w:val="21"/>
                <w:szCs w:val="21"/>
              </w:rPr>
            </w:pPr>
            <w:r w:rsidRPr="00B06CDC">
              <w:rPr>
                <w:noProof/>
                <w:sz w:val="21"/>
                <w:szCs w:val="21"/>
              </w:rPr>
              <w:drawing>
                <wp:inline distT="0" distB="0" distL="0" distR="0" wp14:anchorId="1FA976AA" wp14:editId="4189D8C8">
                  <wp:extent cx="1345565" cy="1498059"/>
                  <wp:effectExtent l="0" t="0" r="6985" b="6985"/>
                  <wp:docPr id="5" name="图片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srcRect b="19987"/>
                          <a:stretch/>
                        </pic:blipFill>
                        <pic:spPr bwMode="auto">
                          <a:xfrm>
                            <a:off x="0" y="0"/>
                            <a:ext cx="1346199" cy="149876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A799E" w:rsidRPr="00B06CDC" w14:paraId="7AD785A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FFE1B4C" w14:textId="77777777" w:rsidR="006106E9" w:rsidRPr="00B06CDC" w:rsidRDefault="006106E9" w:rsidP="007E07A7">
            <w:pPr>
              <w:widowControl/>
              <w:jc w:val="center"/>
              <w:rPr>
                <w:sz w:val="21"/>
                <w:szCs w:val="21"/>
              </w:rPr>
            </w:pPr>
            <w:r w:rsidRPr="00B06CDC">
              <w:rPr>
                <w:rFonts w:hint="eastAsia"/>
                <w:sz w:val="21"/>
                <w:szCs w:val="21"/>
              </w:rPr>
              <w:t>33</w:t>
            </w:r>
          </w:p>
        </w:tc>
        <w:tc>
          <w:tcPr>
            <w:tcW w:w="738" w:type="pct"/>
            <w:tcBorders>
              <w:top w:val="single" w:sz="4" w:space="0" w:color="auto"/>
              <w:left w:val="nil"/>
              <w:bottom w:val="single" w:sz="4" w:space="0" w:color="auto"/>
              <w:right w:val="single" w:sz="4" w:space="0" w:color="auto"/>
            </w:tcBorders>
            <w:shd w:val="clear" w:color="auto" w:fill="auto"/>
            <w:vAlign w:val="center"/>
          </w:tcPr>
          <w:p w14:paraId="126A0483" w14:textId="77777777" w:rsidR="006106E9" w:rsidRPr="00B06CDC" w:rsidRDefault="006106E9" w:rsidP="007E07A7">
            <w:pPr>
              <w:widowControl/>
              <w:jc w:val="center"/>
              <w:rPr>
                <w:sz w:val="21"/>
                <w:szCs w:val="21"/>
              </w:rPr>
            </w:pPr>
            <w:r w:rsidRPr="00B06CDC">
              <w:rPr>
                <w:rFonts w:hint="eastAsia"/>
                <w:sz w:val="21"/>
                <w:szCs w:val="21"/>
              </w:rPr>
              <w:t>书柜</w:t>
            </w:r>
          </w:p>
        </w:tc>
        <w:tc>
          <w:tcPr>
            <w:tcW w:w="353" w:type="pct"/>
            <w:tcBorders>
              <w:top w:val="single" w:sz="4" w:space="0" w:color="auto"/>
              <w:left w:val="nil"/>
              <w:bottom w:val="single" w:sz="4" w:space="0" w:color="auto"/>
              <w:right w:val="single" w:sz="4" w:space="0" w:color="auto"/>
            </w:tcBorders>
            <w:shd w:val="clear" w:color="auto" w:fill="auto"/>
            <w:vAlign w:val="center"/>
          </w:tcPr>
          <w:p w14:paraId="083BC2A0"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77A62DF7"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3D3E65A0"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w:t>
            </w:r>
            <w:r w:rsidRPr="00B06CDC">
              <w:rPr>
                <w:rFonts w:hint="eastAsia"/>
                <w:sz w:val="21"/>
                <w:szCs w:val="21"/>
              </w:rPr>
              <w:t>六门柜，2</w:t>
            </w:r>
            <w:r w:rsidRPr="00B06CDC">
              <w:rPr>
                <w:sz w:val="21"/>
                <w:szCs w:val="21"/>
              </w:rPr>
              <w:t>700*400*2000</w:t>
            </w:r>
            <w:r w:rsidRPr="00B06CDC">
              <w:rPr>
                <w:rFonts w:hint="eastAsia"/>
                <w:sz w:val="21"/>
                <w:szCs w:val="21"/>
              </w:rPr>
              <w:t>mm</w:t>
            </w:r>
            <w:r w:rsidRPr="00B06CDC">
              <w:rPr>
                <w:sz w:val="21"/>
                <w:szCs w:val="21"/>
              </w:rPr>
              <w:t>；</w:t>
            </w:r>
          </w:p>
          <w:p w14:paraId="1DCD7F92" w14:textId="66A3CEDB" w:rsidR="006106E9" w:rsidRPr="00B06CDC" w:rsidRDefault="006106E9" w:rsidP="007E07A7">
            <w:pPr>
              <w:jc w:val="left"/>
              <w:rPr>
                <w:sz w:val="21"/>
                <w:szCs w:val="21"/>
              </w:rPr>
            </w:pPr>
            <w:r w:rsidRPr="00B06CDC">
              <w:rPr>
                <w:rFonts w:hint="eastAsia"/>
                <w:sz w:val="21"/>
                <w:szCs w:val="21"/>
              </w:rPr>
              <w:t>2</w:t>
            </w:r>
            <w:r w:rsidRPr="00B06CDC">
              <w:rPr>
                <w:sz w:val="21"/>
                <w:szCs w:val="21"/>
              </w:rPr>
              <w:t>.</w:t>
            </w:r>
            <w:r w:rsidRPr="00B06CDC">
              <w:rPr>
                <w:rFonts w:hint="eastAsia"/>
                <w:sz w:val="21"/>
                <w:szCs w:val="21"/>
              </w:rPr>
              <w:t>面材采用</w:t>
            </w:r>
            <w:r w:rsidRPr="00B06CDC">
              <w:rPr>
                <w:sz w:val="21"/>
                <w:szCs w:val="21"/>
              </w:rPr>
              <w:t>0.6mm胡桃木皮贴面；基材采用E1级以上多层板；水性环保漆；木材和板材须经专业干燥处理，拼贴严密、平整、无裂纹、压痕和划伤，倒棱、圆角均匀一致，台面透明度高。</w:t>
            </w:r>
          </w:p>
          <w:p w14:paraId="55754208" w14:textId="0E7319B5" w:rsidR="006106E9" w:rsidRPr="00B06CDC" w:rsidRDefault="006106E9" w:rsidP="007E07A7">
            <w:pPr>
              <w:jc w:val="left"/>
              <w:rPr>
                <w:sz w:val="21"/>
                <w:szCs w:val="21"/>
              </w:rPr>
            </w:pPr>
            <w:r w:rsidRPr="00B06CDC">
              <w:rPr>
                <w:rFonts w:hint="eastAsia"/>
                <w:sz w:val="21"/>
                <w:szCs w:val="21"/>
              </w:rPr>
              <w:t>参考照片</w:t>
            </w:r>
          </w:p>
          <w:p w14:paraId="6FA3D2B6" w14:textId="373DB5D3" w:rsidR="006106E9" w:rsidRPr="00B06CDC" w:rsidRDefault="006106E9" w:rsidP="007E07A7">
            <w:pPr>
              <w:jc w:val="left"/>
              <w:rPr>
                <w:sz w:val="21"/>
                <w:szCs w:val="21"/>
              </w:rPr>
            </w:pPr>
            <w:r w:rsidRPr="00B06CDC">
              <w:rPr>
                <w:noProof/>
                <w:sz w:val="21"/>
                <w:szCs w:val="21"/>
              </w:rPr>
              <w:lastRenderedPageBreak/>
              <w:drawing>
                <wp:inline distT="0" distB="0" distL="0" distR="0" wp14:anchorId="250FEB7F" wp14:editId="56AFF458">
                  <wp:extent cx="2444696" cy="1679575"/>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cstate="print"/>
                          <a:srcRect l="15562" r="15420" b="11432"/>
                          <a:stretch/>
                        </pic:blipFill>
                        <pic:spPr bwMode="auto">
                          <a:xfrm>
                            <a:off x="0" y="0"/>
                            <a:ext cx="2445539" cy="1680154"/>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A799E" w:rsidRPr="00B06CDC" w14:paraId="713CFC61"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9303DE7" w14:textId="77777777" w:rsidR="006106E9" w:rsidRPr="00B06CDC" w:rsidRDefault="006106E9" w:rsidP="007E07A7">
            <w:pPr>
              <w:widowControl/>
              <w:jc w:val="center"/>
              <w:rPr>
                <w:sz w:val="21"/>
                <w:szCs w:val="21"/>
              </w:rPr>
            </w:pPr>
            <w:r w:rsidRPr="00B06CDC">
              <w:rPr>
                <w:rFonts w:hint="eastAsia"/>
                <w:sz w:val="21"/>
                <w:szCs w:val="21"/>
              </w:rPr>
              <w:lastRenderedPageBreak/>
              <w:t>34</w:t>
            </w:r>
          </w:p>
        </w:tc>
        <w:tc>
          <w:tcPr>
            <w:tcW w:w="738" w:type="pct"/>
            <w:tcBorders>
              <w:top w:val="single" w:sz="4" w:space="0" w:color="auto"/>
              <w:left w:val="nil"/>
              <w:bottom w:val="single" w:sz="4" w:space="0" w:color="auto"/>
              <w:right w:val="single" w:sz="4" w:space="0" w:color="auto"/>
            </w:tcBorders>
            <w:shd w:val="clear" w:color="auto" w:fill="auto"/>
            <w:vAlign w:val="center"/>
          </w:tcPr>
          <w:p w14:paraId="0AC38ABB" w14:textId="77777777" w:rsidR="006106E9" w:rsidRPr="00B06CDC" w:rsidRDefault="006106E9" w:rsidP="007E07A7">
            <w:pPr>
              <w:widowControl/>
              <w:jc w:val="center"/>
              <w:rPr>
                <w:sz w:val="21"/>
                <w:szCs w:val="21"/>
              </w:rPr>
            </w:pPr>
            <w:r w:rsidRPr="00B06CDC">
              <w:rPr>
                <w:rFonts w:hint="eastAsia"/>
                <w:sz w:val="21"/>
                <w:szCs w:val="21"/>
              </w:rPr>
              <w:t>会议桌</w:t>
            </w:r>
          </w:p>
        </w:tc>
        <w:tc>
          <w:tcPr>
            <w:tcW w:w="353" w:type="pct"/>
            <w:tcBorders>
              <w:top w:val="single" w:sz="4" w:space="0" w:color="auto"/>
              <w:left w:val="nil"/>
              <w:bottom w:val="single" w:sz="4" w:space="0" w:color="auto"/>
              <w:right w:val="single" w:sz="4" w:space="0" w:color="auto"/>
            </w:tcBorders>
            <w:shd w:val="clear" w:color="auto" w:fill="auto"/>
            <w:vAlign w:val="center"/>
          </w:tcPr>
          <w:p w14:paraId="0AADEA2C"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4CFD6357" w14:textId="77777777" w:rsidR="006106E9" w:rsidRPr="00B06CDC" w:rsidRDefault="006106E9" w:rsidP="007E07A7">
            <w:pPr>
              <w:jc w:val="center"/>
              <w:rPr>
                <w:sz w:val="21"/>
                <w:szCs w:val="21"/>
              </w:rPr>
            </w:pPr>
            <w:r w:rsidRPr="00B06CDC">
              <w:rPr>
                <w:sz w:val="21"/>
                <w:szCs w:val="21"/>
              </w:rPr>
              <w:t>张</w:t>
            </w:r>
          </w:p>
        </w:tc>
        <w:tc>
          <w:tcPr>
            <w:tcW w:w="3200" w:type="pct"/>
            <w:tcBorders>
              <w:top w:val="single" w:sz="4" w:space="0" w:color="auto"/>
              <w:left w:val="nil"/>
              <w:bottom w:val="single" w:sz="4" w:space="0" w:color="auto"/>
              <w:right w:val="single" w:sz="4" w:space="0" w:color="auto"/>
            </w:tcBorders>
            <w:vAlign w:val="center"/>
          </w:tcPr>
          <w:p w14:paraId="2FD8D3C7"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w:t>
            </w:r>
            <w:r w:rsidRPr="00B06CDC">
              <w:rPr>
                <w:rFonts w:hint="eastAsia"/>
                <w:sz w:val="21"/>
                <w:szCs w:val="21"/>
              </w:rPr>
              <w:t>尺寸</w:t>
            </w:r>
            <w:r w:rsidRPr="00B06CDC">
              <w:rPr>
                <w:sz w:val="21"/>
                <w:szCs w:val="21"/>
              </w:rPr>
              <w:t>6000*2500*750</w:t>
            </w:r>
            <w:r w:rsidRPr="00B06CDC">
              <w:rPr>
                <w:rFonts w:hint="eastAsia"/>
                <w:sz w:val="21"/>
                <w:szCs w:val="21"/>
              </w:rPr>
              <w:t>mm</w:t>
            </w:r>
          </w:p>
          <w:p w14:paraId="2C414499"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.面材采用0.6mm胡桃木皮贴面；</w:t>
            </w:r>
          </w:p>
          <w:p w14:paraId="5EF16A1C" w14:textId="77777777" w:rsidR="006106E9" w:rsidRPr="00B06CDC" w:rsidRDefault="006106E9" w:rsidP="007E07A7">
            <w:pPr>
              <w:jc w:val="left"/>
              <w:rPr>
                <w:sz w:val="21"/>
                <w:szCs w:val="21"/>
              </w:rPr>
            </w:pPr>
            <w:r w:rsidRPr="00B06CDC">
              <w:rPr>
                <w:sz w:val="21"/>
                <w:szCs w:val="21"/>
              </w:rPr>
              <w:t>3.基材采用E1级以上多层板；</w:t>
            </w:r>
          </w:p>
          <w:p w14:paraId="6E80ADC7" w14:textId="77777777" w:rsidR="006106E9" w:rsidRPr="00B06CDC" w:rsidRDefault="006106E9" w:rsidP="007E07A7">
            <w:pPr>
              <w:jc w:val="left"/>
              <w:rPr>
                <w:sz w:val="21"/>
                <w:szCs w:val="21"/>
              </w:rPr>
            </w:pPr>
            <w:r w:rsidRPr="00B06CDC">
              <w:rPr>
                <w:rFonts w:hint="eastAsia"/>
                <w:sz w:val="21"/>
                <w:szCs w:val="21"/>
              </w:rPr>
              <w:t>4</w:t>
            </w:r>
            <w:r w:rsidRPr="00B06CDC">
              <w:rPr>
                <w:sz w:val="21"/>
                <w:szCs w:val="21"/>
              </w:rPr>
              <w:t>.水性环保漆；</w:t>
            </w:r>
          </w:p>
          <w:p w14:paraId="5997A3ED" w14:textId="77777777" w:rsidR="006106E9" w:rsidRPr="00B06CDC" w:rsidRDefault="006106E9" w:rsidP="007E07A7">
            <w:pPr>
              <w:jc w:val="left"/>
              <w:rPr>
                <w:sz w:val="21"/>
                <w:szCs w:val="21"/>
              </w:rPr>
            </w:pPr>
            <w:r w:rsidRPr="00B06CDC">
              <w:rPr>
                <w:sz w:val="21"/>
                <w:szCs w:val="21"/>
              </w:rPr>
              <w:t>5.木材和板材须经专业干燥处理，拼贴严密、平整、无裂纹、压痕和划伤，倒棱、圆角均匀一致，台面透明度高；</w:t>
            </w:r>
          </w:p>
          <w:p w14:paraId="2978A606" w14:textId="50290434" w:rsidR="006106E9" w:rsidRPr="00B06CDC" w:rsidRDefault="006106E9" w:rsidP="007E07A7">
            <w:pPr>
              <w:jc w:val="left"/>
              <w:rPr>
                <w:sz w:val="21"/>
                <w:szCs w:val="21"/>
              </w:rPr>
            </w:pPr>
            <w:r w:rsidRPr="00B06CDC">
              <w:rPr>
                <w:rFonts w:hint="eastAsia"/>
                <w:sz w:val="21"/>
                <w:szCs w:val="21"/>
              </w:rPr>
              <w:t>6.每个座位配备桌面插座。</w:t>
            </w:r>
          </w:p>
          <w:p w14:paraId="23775D4A" w14:textId="3542AF4F" w:rsidR="006106E9" w:rsidRPr="00B06CDC" w:rsidRDefault="006106E9" w:rsidP="007E07A7">
            <w:pPr>
              <w:jc w:val="left"/>
              <w:rPr>
                <w:sz w:val="21"/>
                <w:szCs w:val="21"/>
              </w:rPr>
            </w:pPr>
            <w:r w:rsidRPr="00B06CDC">
              <w:rPr>
                <w:rFonts w:hint="eastAsia"/>
                <w:sz w:val="21"/>
                <w:szCs w:val="21"/>
              </w:rPr>
              <w:t>参考照片</w:t>
            </w:r>
          </w:p>
          <w:p w14:paraId="1485EF60" w14:textId="3392D80E" w:rsidR="006106E9" w:rsidRPr="00B06CDC" w:rsidRDefault="006106E9" w:rsidP="007E07A7">
            <w:pPr>
              <w:jc w:val="left"/>
              <w:rPr>
                <w:sz w:val="21"/>
                <w:szCs w:val="21"/>
              </w:rPr>
            </w:pPr>
            <w:r w:rsidRPr="00B06CDC">
              <w:rPr>
                <w:noProof/>
                <w:sz w:val="21"/>
                <w:szCs w:val="21"/>
              </w:rPr>
              <w:drawing>
                <wp:inline distT="0" distB="0" distL="0" distR="0" wp14:anchorId="5D65886F" wp14:editId="6113117D">
                  <wp:extent cx="3320780" cy="2405975"/>
                  <wp:effectExtent l="0" t="0" r="0" b="0"/>
                  <wp:docPr id="7" name="图片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5" cstate="print"/>
                          <a:srcRect r="3135" b="10448"/>
                          <a:stretch/>
                        </pic:blipFill>
                        <pic:spPr bwMode="auto">
                          <a:xfrm>
                            <a:off x="0" y="0"/>
                            <a:ext cx="3321485" cy="240648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A799E" w:rsidRPr="00B06CDC" w14:paraId="2DB538C4"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BAB1285" w14:textId="77777777" w:rsidR="006106E9" w:rsidRPr="00B06CDC" w:rsidRDefault="006106E9" w:rsidP="007E07A7">
            <w:pPr>
              <w:widowControl/>
              <w:jc w:val="center"/>
              <w:rPr>
                <w:sz w:val="21"/>
                <w:szCs w:val="21"/>
              </w:rPr>
            </w:pPr>
            <w:r w:rsidRPr="00B06CDC">
              <w:rPr>
                <w:rFonts w:hint="eastAsia"/>
                <w:sz w:val="21"/>
                <w:szCs w:val="21"/>
              </w:rPr>
              <w:t>35</w:t>
            </w:r>
          </w:p>
        </w:tc>
        <w:tc>
          <w:tcPr>
            <w:tcW w:w="738" w:type="pct"/>
            <w:tcBorders>
              <w:top w:val="single" w:sz="4" w:space="0" w:color="auto"/>
              <w:left w:val="nil"/>
              <w:bottom w:val="single" w:sz="4" w:space="0" w:color="auto"/>
              <w:right w:val="single" w:sz="4" w:space="0" w:color="auto"/>
            </w:tcBorders>
            <w:shd w:val="clear" w:color="auto" w:fill="auto"/>
            <w:vAlign w:val="center"/>
          </w:tcPr>
          <w:p w14:paraId="7CF246C3" w14:textId="77777777" w:rsidR="006106E9" w:rsidRPr="00B06CDC" w:rsidRDefault="006106E9" w:rsidP="007E07A7">
            <w:pPr>
              <w:widowControl/>
              <w:jc w:val="center"/>
              <w:rPr>
                <w:sz w:val="21"/>
                <w:szCs w:val="21"/>
              </w:rPr>
            </w:pPr>
            <w:r w:rsidRPr="00B06CDC">
              <w:rPr>
                <w:rFonts w:hint="eastAsia"/>
                <w:sz w:val="21"/>
                <w:szCs w:val="21"/>
              </w:rPr>
              <w:t>会议椅</w:t>
            </w:r>
          </w:p>
        </w:tc>
        <w:tc>
          <w:tcPr>
            <w:tcW w:w="353" w:type="pct"/>
            <w:tcBorders>
              <w:top w:val="single" w:sz="4" w:space="0" w:color="auto"/>
              <w:left w:val="nil"/>
              <w:bottom w:val="single" w:sz="4" w:space="0" w:color="auto"/>
              <w:right w:val="single" w:sz="4" w:space="0" w:color="auto"/>
            </w:tcBorders>
            <w:shd w:val="clear" w:color="auto" w:fill="auto"/>
            <w:vAlign w:val="center"/>
          </w:tcPr>
          <w:p w14:paraId="7591ADDC" w14:textId="77777777" w:rsidR="006106E9" w:rsidRPr="00B06CDC" w:rsidRDefault="006106E9" w:rsidP="007E07A7">
            <w:pPr>
              <w:widowControl/>
              <w:jc w:val="center"/>
              <w:rPr>
                <w:sz w:val="21"/>
                <w:szCs w:val="21"/>
              </w:rPr>
            </w:pPr>
            <w:r w:rsidRPr="00B06CDC">
              <w:rPr>
                <w:sz w:val="21"/>
                <w:szCs w:val="21"/>
              </w:rPr>
              <w:t>28</w:t>
            </w:r>
          </w:p>
        </w:tc>
        <w:tc>
          <w:tcPr>
            <w:tcW w:w="356" w:type="pct"/>
            <w:tcBorders>
              <w:top w:val="single" w:sz="4" w:space="0" w:color="auto"/>
              <w:left w:val="nil"/>
              <w:bottom w:val="single" w:sz="4" w:space="0" w:color="auto"/>
              <w:right w:val="single" w:sz="4" w:space="0" w:color="auto"/>
            </w:tcBorders>
            <w:shd w:val="clear" w:color="auto" w:fill="auto"/>
            <w:vAlign w:val="center"/>
          </w:tcPr>
          <w:p w14:paraId="70C7B70C"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38C63761" w14:textId="77777777" w:rsidR="006106E9" w:rsidRPr="00B06CDC" w:rsidRDefault="006106E9" w:rsidP="007E07A7">
            <w:pPr>
              <w:jc w:val="left"/>
              <w:rPr>
                <w:sz w:val="21"/>
                <w:szCs w:val="21"/>
              </w:rPr>
            </w:pPr>
            <w:r w:rsidRPr="00B06CDC">
              <w:rPr>
                <w:sz w:val="21"/>
                <w:szCs w:val="21"/>
              </w:rPr>
              <w:t>1.</w:t>
            </w:r>
            <w:r w:rsidRPr="00B06CDC">
              <w:rPr>
                <w:rFonts w:hint="eastAsia"/>
                <w:sz w:val="21"/>
                <w:szCs w:val="21"/>
              </w:rPr>
              <w:t>尺寸</w:t>
            </w:r>
            <w:r w:rsidRPr="00B06CDC">
              <w:rPr>
                <w:sz w:val="21"/>
                <w:szCs w:val="21"/>
              </w:rPr>
              <w:t>680*620*96</w:t>
            </w:r>
            <w:r w:rsidRPr="00B06CDC">
              <w:rPr>
                <w:rFonts w:hint="eastAsia"/>
                <w:sz w:val="21"/>
                <w:szCs w:val="21"/>
              </w:rPr>
              <w:t>mm</w:t>
            </w:r>
            <w:r w:rsidRPr="00B06CDC">
              <w:rPr>
                <w:sz w:val="21"/>
                <w:szCs w:val="21"/>
              </w:rPr>
              <w:t>；</w:t>
            </w:r>
          </w:p>
          <w:p w14:paraId="27474CFF"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.面料：采用头层超迁皮，厚度1.3-1.5mm、涂层粘着牢度≥2.5n/10mm、颜色摩擦牢度＞4.5/3.5(干/湿）</w:t>
            </w:r>
          </w:p>
          <w:p w14:paraId="7561946C" w14:textId="77777777" w:rsidR="006106E9" w:rsidRPr="00B06CDC" w:rsidRDefault="006106E9" w:rsidP="007E07A7">
            <w:pPr>
              <w:jc w:val="left"/>
              <w:rPr>
                <w:sz w:val="21"/>
                <w:szCs w:val="21"/>
              </w:rPr>
            </w:pPr>
            <w:r w:rsidRPr="00B06CDC">
              <w:rPr>
                <w:rFonts w:hint="eastAsia"/>
                <w:sz w:val="21"/>
                <w:szCs w:val="21"/>
              </w:rPr>
              <w:t>3</w:t>
            </w:r>
            <w:r w:rsidRPr="00B06CDC">
              <w:rPr>
                <w:sz w:val="21"/>
                <w:szCs w:val="21"/>
              </w:rPr>
              <w:t>.海棉：海棉采用PV高能发泡海棉，由硬、中、软三层贴合，软硬适用，达到国家阻燃标准。</w:t>
            </w:r>
          </w:p>
          <w:p w14:paraId="3B87DF82" w14:textId="3EF24408" w:rsidR="006106E9" w:rsidRPr="00B06CDC" w:rsidRDefault="006106E9" w:rsidP="007E07A7">
            <w:pPr>
              <w:jc w:val="left"/>
              <w:rPr>
                <w:sz w:val="21"/>
                <w:szCs w:val="21"/>
              </w:rPr>
            </w:pPr>
            <w:r w:rsidRPr="00B06CDC">
              <w:rPr>
                <w:rFonts w:hint="eastAsia"/>
                <w:sz w:val="21"/>
                <w:szCs w:val="21"/>
              </w:rPr>
              <w:t>4</w:t>
            </w:r>
            <w:r w:rsidRPr="00B06CDC">
              <w:rPr>
                <w:sz w:val="21"/>
                <w:szCs w:val="21"/>
              </w:rPr>
              <w:t>.支架：采用曲木桦木支架，结构牢固。</w:t>
            </w:r>
          </w:p>
          <w:p w14:paraId="6F28C2B1" w14:textId="3E2297DE" w:rsidR="006106E9" w:rsidRPr="00B06CDC" w:rsidRDefault="006106E9" w:rsidP="007E07A7">
            <w:pPr>
              <w:jc w:val="left"/>
              <w:rPr>
                <w:sz w:val="21"/>
                <w:szCs w:val="21"/>
              </w:rPr>
            </w:pPr>
            <w:r w:rsidRPr="00B06CDC">
              <w:rPr>
                <w:rFonts w:hint="eastAsia"/>
                <w:sz w:val="21"/>
                <w:szCs w:val="21"/>
              </w:rPr>
              <w:t>参考照片</w:t>
            </w:r>
          </w:p>
          <w:p w14:paraId="669643D5" w14:textId="77777777" w:rsidR="006106E9" w:rsidRPr="00B06CDC" w:rsidRDefault="006106E9" w:rsidP="007E07A7">
            <w:pPr>
              <w:jc w:val="left"/>
              <w:rPr>
                <w:sz w:val="21"/>
                <w:szCs w:val="21"/>
              </w:rPr>
            </w:pPr>
            <w:r w:rsidRPr="00B06CDC">
              <w:rPr>
                <w:noProof/>
                <w:sz w:val="21"/>
                <w:szCs w:val="21"/>
              </w:rPr>
              <w:drawing>
                <wp:inline distT="0" distB="0" distL="0" distR="0" wp14:anchorId="1A534E46" wp14:editId="08EE8E8D">
                  <wp:extent cx="1358899" cy="1496914"/>
                  <wp:effectExtent l="19050" t="0" r="0" b="0"/>
                  <wp:docPr id="8" name="图片 7"/>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6" cstate="print"/>
                          <a:stretch>
                            <a:fillRect/>
                          </a:stretch>
                        </pic:blipFill>
                        <pic:spPr>
                          <a:xfrm>
                            <a:off x="0" y="0"/>
                            <a:ext cx="1358899" cy="1496914"/>
                          </a:xfrm>
                          <a:prstGeom prst="rect">
                            <a:avLst/>
                          </a:prstGeom>
                        </pic:spPr>
                      </pic:pic>
                    </a:graphicData>
                  </a:graphic>
                </wp:inline>
              </w:drawing>
            </w:r>
          </w:p>
        </w:tc>
      </w:tr>
      <w:tr w:rsidR="006A799E" w:rsidRPr="00B06CDC" w14:paraId="47D521B4"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C4F90BF" w14:textId="77777777" w:rsidR="006106E9" w:rsidRPr="00B06CDC" w:rsidRDefault="006106E9" w:rsidP="007E07A7">
            <w:pPr>
              <w:widowControl/>
              <w:jc w:val="center"/>
              <w:rPr>
                <w:sz w:val="21"/>
                <w:szCs w:val="21"/>
              </w:rPr>
            </w:pPr>
            <w:r w:rsidRPr="00B06CDC">
              <w:rPr>
                <w:rFonts w:hint="eastAsia"/>
                <w:sz w:val="21"/>
                <w:szCs w:val="21"/>
              </w:rPr>
              <w:lastRenderedPageBreak/>
              <w:t>36</w:t>
            </w:r>
          </w:p>
        </w:tc>
        <w:tc>
          <w:tcPr>
            <w:tcW w:w="738" w:type="pct"/>
            <w:tcBorders>
              <w:top w:val="single" w:sz="4" w:space="0" w:color="auto"/>
              <w:left w:val="nil"/>
              <w:bottom w:val="single" w:sz="4" w:space="0" w:color="auto"/>
              <w:right w:val="single" w:sz="4" w:space="0" w:color="auto"/>
            </w:tcBorders>
            <w:shd w:val="clear" w:color="auto" w:fill="auto"/>
            <w:vAlign w:val="center"/>
          </w:tcPr>
          <w:p w14:paraId="3370A530" w14:textId="77777777" w:rsidR="006106E9" w:rsidRPr="00B06CDC" w:rsidRDefault="006106E9" w:rsidP="007E07A7">
            <w:pPr>
              <w:widowControl/>
              <w:jc w:val="center"/>
              <w:rPr>
                <w:sz w:val="21"/>
                <w:szCs w:val="21"/>
              </w:rPr>
            </w:pPr>
            <w:r w:rsidRPr="00B06CDC">
              <w:rPr>
                <w:rFonts w:hint="eastAsia"/>
                <w:sz w:val="21"/>
                <w:szCs w:val="21"/>
              </w:rPr>
              <w:t>一体机专用讲台</w:t>
            </w:r>
          </w:p>
        </w:tc>
        <w:tc>
          <w:tcPr>
            <w:tcW w:w="353" w:type="pct"/>
            <w:tcBorders>
              <w:top w:val="single" w:sz="4" w:space="0" w:color="auto"/>
              <w:left w:val="nil"/>
              <w:bottom w:val="single" w:sz="4" w:space="0" w:color="auto"/>
              <w:right w:val="single" w:sz="4" w:space="0" w:color="auto"/>
            </w:tcBorders>
            <w:shd w:val="clear" w:color="auto" w:fill="auto"/>
            <w:vAlign w:val="center"/>
          </w:tcPr>
          <w:p w14:paraId="037DE5F4" w14:textId="77777777" w:rsidR="006106E9" w:rsidRPr="00B06CDC" w:rsidRDefault="006106E9" w:rsidP="007E07A7">
            <w:pPr>
              <w:widowControl/>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0FEB6802" w14:textId="77777777" w:rsidR="006106E9" w:rsidRPr="00B06CDC" w:rsidRDefault="006106E9" w:rsidP="007E07A7">
            <w:pPr>
              <w:jc w:val="center"/>
              <w:rPr>
                <w:sz w:val="21"/>
                <w:szCs w:val="21"/>
              </w:rPr>
            </w:pPr>
            <w:r w:rsidRPr="00B06CDC">
              <w:rPr>
                <w:sz w:val="21"/>
                <w:szCs w:val="21"/>
              </w:rPr>
              <w:t>张</w:t>
            </w:r>
          </w:p>
        </w:tc>
        <w:tc>
          <w:tcPr>
            <w:tcW w:w="3200" w:type="pct"/>
            <w:tcBorders>
              <w:top w:val="single" w:sz="4" w:space="0" w:color="auto"/>
              <w:left w:val="nil"/>
              <w:bottom w:val="single" w:sz="4" w:space="0" w:color="auto"/>
              <w:right w:val="single" w:sz="4" w:space="0" w:color="auto"/>
            </w:tcBorders>
            <w:vAlign w:val="center"/>
          </w:tcPr>
          <w:p w14:paraId="5501C834" w14:textId="1A7D5E88" w:rsidR="006106E9" w:rsidRPr="00B06CDC" w:rsidRDefault="006106E9" w:rsidP="007E07A7">
            <w:pPr>
              <w:jc w:val="left"/>
              <w:rPr>
                <w:sz w:val="21"/>
                <w:szCs w:val="21"/>
              </w:rPr>
            </w:pPr>
            <w:r w:rsidRPr="00B06CDC">
              <w:rPr>
                <w:rFonts w:hint="eastAsia"/>
                <w:sz w:val="21"/>
                <w:szCs w:val="21"/>
              </w:rPr>
              <w:t>全柜体采用</w:t>
            </w:r>
            <w:r w:rsidRPr="00B06CDC">
              <w:rPr>
                <w:sz w:val="21"/>
                <w:szCs w:val="21"/>
              </w:rPr>
              <w:t>1.2mm厚镀锌冷轧钢板，柜体表面环氧树脂粉末静电喷涂，高温固化，附着力高，耐划，耐酸碱，美观耐用。</w:t>
            </w:r>
          </w:p>
          <w:p w14:paraId="56A0370F" w14:textId="2A69FBEC" w:rsidR="006106E9" w:rsidRPr="00B06CDC" w:rsidRDefault="006106E9" w:rsidP="007E07A7">
            <w:pPr>
              <w:jc w:val="left"/>
              <w:rPr>
                <w:sz w:val="21"/>
                <w:szCs w:val="21"/>
              </w:rPr>
            </w:pPr>
            <w:r w:rsidRPr="00B06CDC">
              <w:rPr>
                <w:rFonts w:hint="eastAsia"/>
                <w:sz w:val="21"/>
                <w:szCs w:val="21"/>
              </w:rPr>
              <w:t>参考照片</w:t>
            </w:r>
          </w:p>
          <w:p w14:paraId="406A4490" w14:textId="77777777" w:rsidR="006106E9" w:rsidRPr="00B06CDC" w:rsidRDefault="006106E9" w:rsidP="007E07A7">
            <w:pPr>
              <w:jc w:val="left"/>
              <w:rPr>
                <w:sz w:val="21"/>
                <w:szCs w:val="21"/>
              </w:rPr>
            </w:pPr>
            <w:r w:rsidRPr="00B06CDC">
              <w:rPr>
                <w:noProof/>
                <w:sz w:val="21"/>
                <w:szCs w:val="21"/>
              </w:rPr>
              <w:drawing>
                <wp:inline distT="0" distB="0" distL="0" distR="0" wp14:anchorId="42DF76C3" wp14:editId="11DBF1E2">
                  <wp:extent cx="2425699" cy="1593927"/>
                  <wp:effectExtent l="19050" t="0" r="0" b="0"/>
                  <wp:docPr id="9" name="图片 8"/>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7" cstate="print"/>
                          <a:srcRect/>
                          <a:stretch>
                            <a:fillRect/>
                          </a:stretch>
                        </pic:blipFill>
                        <pic:spPr bwMode="auto">
                          <a:xfrm>
                            <a:off x="0" y="0"/>
                            <a:ext cx="2425699" cy="1593927"/>
                          </a:xfrm>
                          <a:prstGeom prst="rect">
                            <a:avLst/>
                          </a:prstGeom>
                          <a:noFill/>
                          <a:ln w="1">
                            <a:noFill/>
                            <a:miter lim="800000"/>
                            <a:headEnd/>
                            <a:tailEnd type="none" w="med" len="med"/>
                          </a:ln>
                          <a:effectLst/>
                        </pic:spPr>
                      </pic:pic>
                    </a:graphicData>
                  </a:graphic>
                </wp:inline>
              </w:drawing>
            </w:r>
          </w:p>
        </w:tc>
      </w:tr>
      <w:tr w:rsidR="006A799E" w:rsidRPr="00B06CDC" w14:paraId="008AA0B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67AC49D" w14:textId="77777777" w:rsidR="006106E9" w:rsidRPr="00B06CDC" w:rsidRDefault="006106E9" w:rsidP="007E07A7">
            <w:pPr>
              <w:widowControl/>
              <w:jc w:val="center"/>
              <w:rPr>
                <w:sz w:val="21"/>
                <w:szCs w:val="21"/>
              </w:rPr>
            </w:pPr>
            <w:r w:rsidRPr="00B06CDC">
              <w:rPr>
                <w:rFonts w:hint="eastAsia"/>
                <w:sz w:val="21"/>
                <w:szCs w:val="21"/>
              </w:rPr>
              <w:t>37</w:t>
            </w:r>
          </w:p>
        </w:tc>
        <w:tc>
          <w:tcPr>
            <w:tcW w:w="738" w:type="pct"/>
            <w:tcBorders>
              <w:top w:val="single" w:sz="4" w:space="0" w:color="auto"/>
              <w:left w:val="nil"/>
              <w:bottom w:val="single" w:sz="4" w:space="0" w:color="auto"/>
              <w:right w:val="single" w:sz="4" w:space="0" w:color="auto"/>
            </w:tcBorders>
            <w:shd w:val="clear" w:color="auto" w:fill="auto"/>
            <w:vAlign w:val="center"/>
          </w:tcPr>
          <w:p w14:paraId="3ED5AD27" w14:textId="77777777" w:rsidR="006106E9" w:rsidRPr="00B06CDC" w:rsidRDefault="006106E9" w:rsidP="007E07A7">
            <w:pPr>
              <w:widowControl/>
              <w:jc w:val="center"/>
              <w:rPr>
                <w:sz w:val="21"/>
                <w:szCs w:val="21"/>
              </w:rPr>
            </w:pPr>
            <w:r w:rsidRPr="00B06CDC">
              <w:rPr>
                <w:rFonts w:hint="eastAsia"/>
                <w:sz w:val="21"/>
                <w:szCs w:val="21"/>
              </w:rPr>
              <w:t>培训桌1</w:t>
            </w:r>
          </w:p>
        </w:tc>
        <w:tc>
          <w:tcPr>
            <w:tcW w:w="353" w:type="pct"/>
            <w:tcBorders>
              <w:top w:val="single" w:sz="4" w:space="0" w:color="auto"/>
              <w:left w:val="nil"/>
              <w:bottom w:val="single" w:sz="4" w:space="0" w:color="auto"/>
              <w:right w:val="single" w:sz="4" w:space="0" w:color="auto"/>
            </w:tcBorders>
            <w:shd w:val="clear" w:color="auto" w:fill="auto"/>
            <w:vAlign w:val="center"/>
          </w:tcPr>
          <w:p w14:paraId="26607D26" w14:textId="77777777" w:rsidR="006106E9" w:rsidRPr="00B06CDC" w:rsidRDefault="006106E9" w:rsidP="007E07A7">
            <w:pPr>
              <w:widowControl/>
              <w:jc w:val="center"/>
              <w:rPr>
                <w:sz w:val="21"/>
                <w:szCs w:val="21"/>
              </w:rPr>
            </w:pPr>
            <w:r w:rsidRPr="00B06CDC">
              <w:rPr>
                <w:sz w:val="21"/>
                <w:szCs w:val="21"/>
              </w:rPr>
              <w:t>18</w:t>
            </w:r>
          </w:p>
        </w:tc>
        <w:tc>
          <w:tcPr>
            <w:tcW w:w="356" w:type="pct"/>
            <w:tcBorders>
              <w:top w:val="single" w:sz="4" w:space="0" w:color="auto"/>
              <w:left w:val="nil"/>
              <w:bottom w:val="single" w:sz="4" w:space="0" w:color="auto"/>
              <w:right w:val="single" w:sz="4" w:space="0" w:color="auto"/>
            </w:tcBorders>
            <w:shd w:val="clear" w:color="auto" w:fill="auto"/>
            <w:vAlign w:val="center"/>
          </w:tcPr>
          <w:p w14:paraId="5EADD552" w14:textId="77777777" w:rsidR="006106E9" w:rsidRPr="00B06CDC" w:rsidRDefault="006106E9" w:rsidP="007E07A7">
            <w:pPr>
              <w:jc w:val="center"/>
              <w:rPr>
                <w:sz w:val="21"/>
                <w:szCs w:val="21"/>
              </w:rPr>
            </w:pPr>
            <w:r w:rsidRPr="00B06CDC">
              <w:rPr>
                <w:sz w:val="21"/>
                <w:szCs w:val="21"/>
              </w:rPr>
              <w:t>张</w:t>
            </w:r>
          </w:p>
        </w:tc>
        <w:tc>
          <w:tcPr>
            <w:tcW w:w="3200" w:type="pct"/>
            <w:tcBorders>
              <w:top w:val="single" w:sz="4" w:space="0" w:color="auto"/>
              <w:left w:val="nil"/>
              <w:bottom w:val="single" w:sz="4" w:space="0" w:color="auto"/>
              <w:right w:val="single" w:sz="4" w:space="0" w:color="auto"/>
            </w:tcBorders>
            <w:vAlign w:val="center"/>
          </w:tcPr>
          <w:p w14:paraId="4DDDA5AC" w14:textId="77777777" w:rsidR="006106E9" w:rsidRPr="00B06CDC" w:rsidRDefault="006106E9" w:rsidP="007E07A7">
            <w:pPr>
              <w:jc w:val="left"/>
              <w:rPr>
                <w:sz w:val="21"/>
                <w:szCs w:val="21"/>
              </w:rPr>
            </w:pPr>
            <w:r w:rsidRPr="00B06CDC">
              <w:rPr>
                <w:sz w:val="21"/>
                <w:szCs w:val="21"/>
              </w:rPr>
              <w:t>1.1400*500*750</w:t>
            </w:r>
            <w:r w:rsidRPr="00B06CDC">
              <w:rPr>
                <w:rFonts w:hint="eastAsia"/>
                <w:sz w:val="21"/>
                <w:szCs w:val="21"/>
              </w:rPr>
              <w:t>mm</w:t>
            </w:r>
            <w:r w:rsidRPr="00B06CDC">
              <w:rPr>
                <w:sz w:val="21"/>
                <w:szCs w:val="21"/>
              </w:rPr>
              <w:t xml:space="preserve"> 可折叠；</w:t>
            </w:r>
          </w:p>
          <w:p w14:paraId="4B298D21"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w:t>
            </w:r>
            <w:r w:rsidRPr="00B06CDC">
              <w:rPr>
                <w:rFonts w:hint="eastAsia"/>
                <w:sz w:val="21"/>
                <w:szCs w:val="21"/>
              </w:rPr>
              <w:t>基材：采用</w:t>
            </w:r>
            <w:r w:rsidRPr="00B06CDC">
              <w:rPr>
                <w:sz w:val="21"/>
                <w:szCs w:val="21"/>
              </w:rPr>
              <w:t>E0基材标准，甲醛释放量趋于0；</w:t>
            </w:r>
          </w:p>
          <w:p w14:paraId="1417F612" w14:textId="77777777" w:rsidR="006106E9" w:rsidRPr="00B06CDC" w:rsidRDefault="006106E9" w:rsidP="007E07A7">
            <w:pPr>
              <w:jc w:val="left"/>
              <w:rPr>
                <w:sz w:val="21"/>
                <w:szCs w:val="21"/>
              </w:rPr>
            </w:pPr>
            <w:r w:rsidRPr="00B06CDC">
              <w:rPr>
                <w:rFonts w:hint="eastAsia"/>
                <w:sz w:val="21"/>
                <w:szCs w:val="21"/>
              </w:rPr>
              <w:t>3</w:t>
            </w:r>
            <w:r w:rsidRPr="00B06CDC">
              <w:rPr>
                <w:sz w:val="21"/>
                <w:szCs w:val="21"/>
              </w:rPr>
              <w:t>.</w:t>
            </w:r>
            <w:r w:rsidRPr="00B06CDC">
              <w:rPr>
                <w:rFonts w:hint="eastAsia"/>
                <w:sz w:val="21"/>
                <w:szCs w:val="21"/>
              </w:rPr>
              <w:t>贴面：板材采用优质面纸，耐磨，不易变色；</w:t>
            </w:r>
          </w:p>
          <w:p w14:paraId="7647C429" w14:textId="77777777" w:rsidR="006106E9" w:rsidRPr="00B06CDC" w:rsidRDefault="006106E9" w:rsidP="007E07A7">
            <w:pPr>
              <w:jc w:val="left"/>
              <w:rPr>
                <w:sz w:val="21"/>
                <w:szCs w:val="21"/>
              </w:rPr>
            </w:pPr>
            <w:r w:rsidRPr="00B06CDC">
              <w:rPr>
                <w:rFonts w:hint="eastAsia"/>
                <w:sz w:val="21"/>
                <w:szCs w:val="21"/>
              </w:rPr>
              <w:t>4</w:t>
            </w:r>
            <w:r w:rsidRPr="00B06CDC">
              <w:rPr>
                <w:sz w:val="21"/>
                <w:szCs w:val="21"/>
              </w:rPr>
              <w:t>.</w:t>
            </w:r>
            <w:r w:rsidRPr="00B06CDC">
              <w:rPr>
                <w:rFonts w:hint="eastAsia"/>
                <w:sz w:val="21"/>
                <w:szCs w:val="21"/>
              </w:rPr>
              <w:t>五金：五金配件，设计大方合理，稳重，结构简单，连接牢固；</w:t>
            </w:r>
          </w:p>
          <w:p w14:paraId="3A3D5EDE" w14:textId="77777777" w:rsidR="006106E9" w:rsidRPr="00B06CDC" w:rsidRDefault="006106E9" w:rsidP="007E07A7">
            <w:pPr>
              <w:jc w:val="left"/>
              <w:rPr>
                <w:sz w:val="21"/>
                <w:szCs w:val="21"/>
              </w:rPr>
            </w:pPr>
            <w:r w:rsidRPr="00B06CDC">
              <w:rPr>
                <w:sz w:val="21"/>
                <w:szCs w:val="21"/>
              </w:rPr>
              <w:t>5.PE封边；</w:t>
            </w:r>
          </w:p>
          <w:p w14:paraId="5F6D3BCB" w14:textId="2696ACD0" w:rsidR="006106E9" w:rsidRPr="00B06CDC" w:rsidRDefault="006106E9" w:rsidP="007E07A7">
            <w:pPr>
              <w:jc w:val="left"/>
              <w:rPr>
                <w:sz w:val="21"/>
                <w:szCs w:val="21"/>
              </w:rPr>
            </w:pPr>
            <w:r w:rsidRPr="00B06CDC">
              <w:rPr>
                <w:sz w:val="21"/>
                <w:szCs w:val="21"/>
              </w:rPr>
              <w:t>6.自主设计外观简洁，使用方便</w:t>
            </w:r>
            <w:r w:rsidRPr="00B06CDC">
              <w:rPr>
                <w:rFonts w:hint="eastAsia"/>
                <w:sz w:val="21"/>
                <w:szCs w:val="21"/>
              </w:rPr>
              <w:t>。</w:t>
            </w:r>
          </w:p>
          <w:p w14:paraId="7D7061B4" w14:textId="3F6B8295" w:rsidR="006106E9" w:rsidRPr="00B06CDC" w:rsidRDefault="006106E9" w:rsidP="007E07A7">
            <w:pPr>
              <w:jc w:val="left"/>
              <w:rPr>
                <w:sz w:val="21"/>
                <w:szCs w:val="21"/>
              </w:rPr>
            </w:pPr>
            <w:r w:rsidRPr="00B06CDC">
              <w:rPr>
                <w:rFonts w:hint="eastAsia"/>
                <w:sz w:val="21"/>
                <w:szCs w:val="21"/>
              </w:rPr>
              <w:t>参考照片</w:t>
            </w:r>
          </w:p>
          <w:p w14:paraId="7C9BD015" w14:textId="0C6F582F" w:rsidR="006106E9" w:rsidRPr="00B06CDC" w:rsidRDefault="006106E9" w:rsidP="007E07A7">
            <w:pPr>
              <w:jc w:val="left"/>
              <w:rPr>
                <w:sz w:val="21"/>
                <w:szCs w:val="21"/>
              </w:rPr>
            </w:pPr>
            <w:r w:rsidRPr="00B06CDC">
              <w:rPr>
                <w:noProof/>
                <w:sz w:val="21"/>
                <w:szCs w:val="21"/>
              </w:rPr>
              <w:drawing>
                <wp:inline distT="0" distB="0" distL="0" distR="0" wp14:anchorId="3DDB12D0" wp14:editId="186D99BF">
                  <wp:extent cx="1199257" cy="1199257"/>
                  <wp:effectExtent l="19050" t="0" r="893" b="0"/>
                  <wp:docPr id="10" name="图片 9"/>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8" cstate="print"/>
                          <a:stretch>
                            <a:fillRect/>
                          </a:stretch>
                        </pic:blipFill>
                        <pic:spPr>
                          <a:xfrm>
                            <a:off x="0" y="0"/>
                            <a:ext cx="1199257" cy="1199257"/>
                          </a:xfrm>
                          <a:prstGeom prst="rect">
                            <a:avLst/>
                          </a:prstGeom>
                        </pic:spPr>
                      </pic:pic>
                    </a:graphicData>
                  </a:graphic>
                </wp:inline>
              </w:drawing>
            </w:r>
          </w:p>
        </w:tc>
      </w:tr>
      <w:tr w:rsidR="006A799E" w:rsidRPr="00B06CDC" w14:paraId="64B22C6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143E298" w14:textId="77777777" w:rsidR="006106E9" w:rsidRPr="00B06CDC" w:rsidRDefault="006106E9" w:rsidP="007E07A7">
            <w:pPr>
              <w:widowControl/>
              <w:jc w:val="center"/>
              <w:rPr>
                <w:sz w:val="21"/>
                <w:szCs w:val="21"/>
              </w:rPr>
            </w:pPr>
            <w:r w:rsidRPr="00B06CDC">
              <w:rPr>
                <w:rFonts w:hint="eastAsia"/>
                <w:sz w:val="21"/>
                <w:szCs w:val="21"/>
              </w:rPr>
              <w:t>3</w:t>
            </w:r>
            <w:r w:rsidRPr="00B06CDC">
              <w:rPr>
                <w:sz w:val="21"/>
                <w:szCs w:val="21"/>
              </w:rPr>
              <w:t>8</w:t>
            </w:r>
          </w:p>
        </w:tc>
        <w:tc>
          <w:tcPr>
            <w:tcW w:w="738" w:type="pct"/>
            <w:tcBorders>
              <w:top w:val="single" w:sz="4" w:space="0" w:color="auto"/>
              <w:left w:val="nil"/>
              <w:bottom w:val="single" w:sz="4" w:space="0" w:color="auto"/>
              <w:right w:val="single" w:sz="4" w:space="0" w:color="auto"/>
            </w:tcBorders>
            <w:shd w:val="clear" w:color="auto" w:fill="auto"/>
            <w:vAlign w:val="center"/>
          </w:tcPr>
          <w:p w14:paraId="0458CCD2" w14:textId="77777777" w:rsidR="006106E9" w:rsidRPr="00B06CDC" w:rsidRDefault="006106E9" w:rsidP="007E07A7">
            <w:pPr>
              <w:widowControl/>
              <w:jc w:val="center"/>
              <w:rPr>
                <w:sz w:val="21"/>
                <w:szCs w:val="21"/>
              </w:rPr>
            </w:pPr>
            <w:r w:rsidRPr="00B06CDC">
              <w:rPr>
                <w:rFonts w:hint="eastAsia"/>
                <w:sz w:val="21"/>
                <w:szCs w:val="21"/>
              </w:rPr>
              <w:t>培训桌2</w:t>
            </w:r>
          </w:p>
        </w:tc>
        <w:tc>
          <w:tcPr>
            <w:tcW w:w="353" w:type="pct"/>
            <w:tcBorders>
              <w:top w:val="single" w:sz="4" w:space="0" w:color="auto"/>
              <w:left w:val="nil"/>
              <w:bottom w:val="single" w:sz="4" w:space="0" w:color="auto"/>
              <w:right w:val="single" w:sz="4" w:space="0" w:color="auto"/>
            </w:tcBorders>
            <w:shd w:val="clear" w:color="auto" w:fill="auto"/>
            <w:vAlign w:val="center"/>
          </w:tcPr>
          <w:p w14:paraId="5DB64CEF" w14:textId="77777777" w:rsidR="006106E9" w:rsidRPr="00B06CDC" w:rsidRDefault="006106E9" w:rsidP="007E07A7">
            <w:pPr>
              <w:widowControl/>
              <w:jc w:val="center"/>
              <w:rPr>
                <w:sz w:val="21"/>
                <w:szCs w:val="21"/>
              </w:rPr>
            </w:pPr>
            <w:r w:rsidRPr="00B06CDC">
              <w:rPr>
                <w:rFonts w:hint="eastAsia"/>
                <w:sz w:val="21"/>
                <w:szCs w:val="21"/>
              </w:rPr>
              <w:t>12</w:t>
            </w:r>
          </w:p>
        </w:tc>
        <w:tc>
          <w:tcPr>
            <w:tcW w:w="356" w:type="pct"/>
            <w:tcBorders>
              <w:top w:val="single" w:sz="4" w:space="0" w:color="auto"/>
              <w:left w:val="nil"/>
              <w:bottom w:val="single" w:sz="4" w:space="0" w:color="auto"/>
              <w:right w:val="single" w:sz="4" w:space="0" w:color="auto"/>
            </w:tcBorders>
            <w:shd w:val="clear" w:color="auto" w:fill="auto"/>
            <w:vAlign w:val="center"/>
          </w:tcPr>
          <w:p w14:paraId="35B252F4" w14:textId="77777777" w:rsidR="006106E9" w:rsidRPr="00B06CDC" w:rsidRDefault="006106E9" w:rsidP="007E07A7">
            <w:pPr>
              <w:jc w:val="center"/>
              <w:rPr>
                <w:sz w:val="21"/>
                <w:szCs w:val="21"/>
              </w:rPr>
            </w:pPr>
            <w:r w:rsidRPr="00B06CDC">
              <w:rPr>
                <w:sz w:val="21"/>
                <w:szCs w:val="21"/>
              </w:rPr>
              <w:t>张</w:t>
            </w:r>
          </w:p>
        </w:tc>
        <w:tc>
          <w:tcPr>
            <w:tcW w:w="3200" w:type="pct"/>
            <w:tcBorders>
              <w:top w:val="single" w:sz="4" w:space="0" w:color="auto"/>
              <w:left w:val="nil"/>
              <w:bottom w:val="single" w:sz="4" w:space="0" w:color="auto"/>
              <w:right w:val="single" w:sz="4" w:space="0" w:color="auto"/>
            </w:tcBorders>
            <w:vAlign w:val="center"/>
          </w:tcPr>
          <w:p w14:paraId="15252439" w14:textId="77777777" w:rsidR="006106E9" w:rsidRPr="00B06CDC" w:rsidRDefault="006106E9" w:rsidP="007E07A7">
            <w:pPr>
              <w:jc w:val="left"/>
              <w:rPr>
                <w:sz w:val="21"/>
                <w:szCs w:val="21"/>
              </w:rPr>
            </w:pPr>
            <w:r w:rsidRPr="00B06CDC">
              <w:rPr>
                <w:sz w:val="21"/>
                <w:szCs w:val="21"/>
              </w:rPr>
              <w:t>1.1500/1800直径 6等份扇形/梯形；</w:t>
            </w:r>
          </w:p>
          <w:p w14:paraId="4CEB606B"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w:t>
            </w:r>
            <w:r w:rsidRPr="00B06CDC">
              <w:rPr>
                <w:rFonts w:hint="eastAsia"/>
                <w:sz w:val="21"/>
                <w:szCs w:val="21"/>
              </w:rPr>
              <w:t>基材：采用</w:t>
            </w:r>
            <w:r w:rsidRPr="00B06CDC">
              <w:rPr>
                <w:sz w:val="21"/>
                <w:szCs w:val="21"/>
              </w:rPr>
              <w:t>E0基材标准，甲醛释放量趋于0；</w:t>
            </w:r>
          </w:p>
          <w:p w14:paraId="7CDECE2C" w14:textId="77777777" w:rsidR="006106E9" w:rsidRPr="00B06CDC" w:rsidRDefault="006106E9" w:rsidP="007E07A7">
            <w:pPr>
              <w:jc w:val="left"/>
              <w:rPr>
                <w:sz w:val="21"/>
                <w:szCs w:val="21"/>
              </w:rPr>
            </w:pPr>
            <w:r w:rsidRPr="00B06CDC">
              <w:rPr>
                <w:rFonts w:hint="eastAsia"/>
                <w:sz w:val="21"/>
                <w:szCs w:val="21"/>
              </w:rPr>
              <w:t>3</w:t>
            </w:r>
            <w:r w:rsidRPr="00B06CDC">
              <w:rPr>
                <w:sz w:val="21"/>
                <w:szCs w:val="21"/>
              </w:rPr>
              <w:t>.</w:t>
            </w:r>
            <w:r w:rsidRPr="00B06CDC">
              <w:rPr>
                <w:rFonts w:hint="eastAsia"/>
                <w:sz w:val="21"/>
                <w:szCs w:val="21"/>
              </w:rPr>
              <w:t>贴面：板材采用优质面纸，耐磨，不易变色；</w:t>
            </w:r>
          </w:p>
          <w:p w14:paraId="0A985E01" w14:textId="77777777" w:rsidR="006106E9" w:rsidRPr="00B06CDC" w:rsidRDefault="006106E9" w:rsidP="007E07A7">
            <w:pPr>
              <w:jc w:val="left"/>
              <w:rPr>
                <w:sz w:val="21"/>
                <w:szCs w:val="21"/>
              </w:rPr>
            </w:pPr>
            <w:r w:rsidRPr="00B06CDC">
              <w:rPr>
                <w:rFonts w:hint="eastAsia"/>
                <w:sz w:val="21"/>
                <w:szCs w:val="21"/>
              </w:rPr>
              <w:t>4</w:t>
            </w:r>
            <w:r w:rsidRPr="00B06CDC">
              <w:rPr>
                <w:sz w:val="21"/>
                <w:szCs w:val="21"/>
              </w:rPr>
              <w:t>.</w:t>
            </w:r>
            <w:r w:rsidRPr="00B06CDC">
              <w:rPr>
                <w:rFonts w:hint="eastAsia"/>
                <w:sz w:val="21"/>
                <w:szCs w:val="21"/>
              </w:rPr>
              <w:t>五金：五金配件，设计大方合理，稳重，结构简单，连接牢固；</w:t>
            </w:r>
          </w:p>
          <w:p w14:paraId="125B151F" w14:textId="77777777" w:rsidR="006106E9" w:rsidRPr="00B06CDC" w:rsidRDefault="006106E9" w:rsidP="007E07A7">
            <w:pPr>
              <w:jc w:val="left"/>
              <w:rPr>
                <w:sz w:val="21"/>
                <w:szCs w:val="21"/>
              </w:rPr>
            </w:pPr>
            <w:r w:rsidRPr="00B06CDC">
              <w:rPr>
                <w:sz w:val="21"/>
                <w:szCs w:val="21"/>
              </w:rPr>
              <w:t>5.PE封边；</w:t>
            </w:r>
          </w:p>
          <w:p w14:paraId="4B46080C" w14:textId="42594432" w:rsidR="006106E9" w:rsidRPr="00B06CDC" w:rsidRDefault="006106E9" w:rsidP="007E07A7">
            <w:pPr>
              <w:jc w:val="left"/>
              <w:rPr>
                <w:sz w:val="21"/>
                <w:szCs w:val="21"/>
              </w:rPr>
            </w:pPr>
            <w:r w:rsidRPr="00B06CDC">
              <w:rPr>
                <w:sz w:val="21"/>
                <w:szCs w:val="21"/>
              </w:rPr>
              <w:t>6.自主设计外观简洁，使用方便；</w:t>
            </w:r>
          </w:p>
          <w:p w14:paraId="7599FD17" w14:textId="0A59A5D0" w:rsidR="006106E9" w:rsidRPr="00B06CDC" w:rsidRDefault="006106E9" w:rsidP="007E07A7">
            <w:pPr>
              <w:jc w:val="left"/>
              <w:rPr>
                <w:sz w:val="21"/>
                <w:szCs w:val="21"/>
              </w:rPr>
            </w:pPr>
            <w:r w:rsidRPr="00B06CDC">
              <w:rPr>
                <w:rFonts w:hint="eastAsia"/>
                <w:sz w:val="21"/>
                <w:szCs w:val="21"/>
              </w:rPr>
              <w:t>参考照片</w:t>
            </w:r>
          </w:p>
          <w:p w14:paraId="58AFA0A1" w14:textId="77777777" w:rsidR="006106E9" w:rsidRPr="00B06CDC" w:rsidRDefault="006106E9" w:rsidP="007E07A7">
            <w:pPr>
              <w:jc w:val="left"/>
              <w:rPr>
                <w:sz w:val="21"/>
                <w:szCs w:val="21"/>
              </w:rPr>
            </w:pPr>
            <w:r w:rsidRPr="00B06CDC">
              <w:rPr>
                <w:noProof/>
                <w:sz w:val="21"/>
                <w:szCs w:val="21"/>
              </w:rPr>
              <w:drawing>
                <wp:inline distT="0" distB="0" distL="0" distR="0" wp14:anchorId="3FAFE23E" wp14:editId="598744A8">
                  <wp:extent cx="1003300" cy="1161051"/>
                  <wp:effectExtent l="19050" t="0" r="6350" b="0"/>
                  <wp:docPr id="11" name="图片 10"/>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9" cstate="print"/>
                          <a:stretch>
                            <a:fillRect/>
                          </a:stretch>
                        </pic:blipFill>
                        <pic:spPr>
                          <a:xfrm>
                            <a:off x="0" y="0"/>
                            <a:ext cx="1003300" cy="1161051"/>
                          </a:xfrm>
                          <a:prstGeom prst="rect">
                            <a:avLst/>
                          </a:prstGeom>
                        </pic:spPr>
                      </pic:pic>
                    </a:graphicData>
                  </a:graphic>
                </wp:inline>
              </w:drawing>
            </w:r>
          </w:p>
        </w:tc>
      </w:tr>
      <w:tr w:rsidR="006A799E" w:rsidRPr="00B06CDC" w14:paraId="37A4D12C"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25D9B06" w14:textId="77777777" w:rsidR="006106E9" w:rsidRPr="00B06CDC" w:rsidRDefault="006106E9" w:rsidP="007E07A7">
            <w:pPr>
              <w:widowControl/>
              <w:jc w:val="center"/>
              <w:rPr>
                <w:sz w:val="21"/>
                <w:szCs w:val="21"/>
              </w:rPr>
            </w:pPr>
            <w:r w:rsidRPr="00B06CDC">
              <w:rPr>
                <w:sz w:val="21"/>
                <w:szCs w:val="21"/>
              </w:rPr>
              <w:t>39</w:t>
            </w:r>
          </w:p>
        </w:tc>
        <w:tc>
          <w:tcPr>
            <w:tcW w:w="738" w:type="pct"/>
            <w:tcBorders>
              <w:top w:val="single" w:sz="4" w:space="0" w:color="auto"/>
              <w:left w:val="nil"/>
              <w:bottom w:val="single" w:sz="4" w:space="0" w:color="auto"/>
              <w:right w:val="single" w:sz="4" w:space="0" w:color="auto"/>
            </w:tcBorders>
            <w:shd w:val="clear" w:color="auto" w:fill="auto"/>
            <w:vAlign w:val="center"/>
          </w:tcPr>
          <w:p w14:paraId="7C10EC79" w14:textId="77777777" w:rsidR="006106E9" w:rsidRPr="00B06CDC" w:rsidRDefault="006106E9" w:rsidP="007E07A7">
            <w:pPr>
              <w:widowControl/>
              <w:jc w:val="center"/>
              <w:rPr>
                <w:sz w:val="21"/>
                <w:szCs w:val="21"/>
              </w:rPr>
            </w:pPr>
            <w:r w:rsidRPr="00B06CDC">
              <w:rPr>
                <w:rFonts w:hint="eastAsia"/>
                <w:sz w:val="21"/>
                <w:szCs w:val="21"/>
              </w:rPr>
              <w:t>培训椅</w:t>
            </w:r>
          </w:p>
        </w:tc>
        <w:tc>
          <w:tcPr>
            <w:tcW w:w="353" w:type="pct"/>
            <w:tcBorders>
              <w:top w:val="single" w:sz="4" w:space="0" w:color="auto"/>
              <w:left w:val="nil"/>
              <w:bottom w:val="single" w:sz="4" w:space="0" w:color="auto"/>
              <w:right w:val="single" w:sz="4" w:space="0" w:color="auto"/>
            </w:tcBorders>
            <w:shd w:val="clear" w:color="auto" w:fill="auto"/>
            <w:vAlign w:val="center"/>
          </w:tcPr>
          <w:p w14:paraId="304CE01C" w14:textId="77777777" w:rsidR="006106E9" w:rsidRPr="00B06CDC" w:rsidRDefault="006106E9" w:rsidP="007E07A7">
            <w:pPr>
              <w:widowControl/>
              <w:jc w:val="center"/>
              <w:rPr>
                <w:sz w:val="21"/>
                <w:szCs w:val="21"/>
              </w:rPr>
            </w:pPr>
            <w:r w:rsidRPr="00B06CDC">
              <w:rPr>
                <w:sz w:val="21"/>
                <w:szCs w:val="21"/>
              </w:rPr>
              <w:t>60</w:t>
            </w:r>
          </w:p>
        </w:tc>
        <w:tc>
          <w:tcPr>
            <w:tcW w:w="356" w:type="pct"/>
            <w:tcBorders>
              <w:top w:val="single" w:sz="4" w:space="0" w:color="auto"/>
              <w:left w:val="nil"/>
              <w:bottom w:val="single" w:sz="4" w:space="0" w:color="auto"/>
              <w:right w:val="single" w:sz="4" w:space="0" w:color="auto"/>
            </w:tcBorders>
            <w:shd w:val="clear" w:color="auto" w:fill="auto"/>
            <w:vAlign w:val="center"/>
          </w:tcPr>
          <w:p w14:paraId="103E5948"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42F3E118" w14:textId="77777777" w:rsidR="006106E9" w:rsidRPr="00B06CDC" w:rsidRDefault="006106E9" w:rsidP="007E07A7">
            <w:pPr>
              <w:jc w:val="left"/>
              <w:rPr>
                <w:sz w:val="21"/>
                <w:szCs w:val="21"/>
              </w:rPr>
            </w:pPr>
            <w:r w:rsidRPr="00B06CDC">
              <w:rPr>
                <w:rFonts w:hint="eastAsia"/>
                <w:sz w:val="21"/>
                <w:szCs w:val="21"/>
              </w:rPr>
              <w:t>1</w:t>
            </w:r>
            <w:r w:rsidRPr="00B06CDC">
              <w:rPr>
                <w:sz w:val="21"/>
                <w:szCs w:val="21"/>
              </w:rPr>
              <w:t>.</w:t>
            </w:r>
            <w:r w:rsidRPr="00B06CDC">
              <w:rPr>
                <w:rFonts w:hint="eastAsia"/>
                <w:sz w:val="21"/>
                <w:szCs w:val="21"/>
              </w:rPr>
              <w:t>带滚轮</w:t>
            </w:r>
            <w:r w:rsidRPr="00B06CDC">
              <w:rPr>
                <w:sz w:val="21"/>
                <w:szCs w:val="21"/>
              </w:rPr>
              <w:t>；</w:t>
            </w:r>
          </w:p>
          <w:p w14:paraId="210F2991" w14:textId="77777777" w:rsidR="006106E9" w:rsidRPr="00B06CDC" w:rsidRDefault="006106E9" w:rsidP="007E07A7">
            <w:pPr>
              <w:jc w:val="left"/>
              <w:rPr>
                <w:sz w:val="21"/>
                <w:szCs w:val="21"/>
              </w:rPr>
            </w:pPr>
            <w:r w:rsidRPr="00B06CDC">
              <w:rPr>
                <w:rFonts w:hint="eastAsia"/>
                <w:sz w:val="21"/>
                <w:szCs w:val="21"/>
              </w:rPr>
              <w:t>2</w:t>
            </w:r>
            <w:r w:rsidRPr="00B06CDC">
              <w:rPr>
                <w:sz w:val="21"/>
                <w:szCs w:val="21"/>
              </w:rPr>
              <w:t>.</w:t>
            </w:r>
            <w:r w:rsidRPr="00B06CDC">
              <w:rPr>
                <w:rFonts w:hint="eastAsia"/>
                <w:sz w:val="21"/>
                <w:szCs w:val="21"/>
              </w:rPr>
              <w:t>面材：优质网布。</w:t>
            </w:r>
          </w:p>
          <w:p w14:paraId="5DBA5CF7" w14:textId="121E7893" w:rsidR="006106E9" w:rsidRPr="00B06CDC" w:rsidRDefault="006106E9" w:rsidP="007E07A7">
            <w:pPr>
              <w:jc w:val="left"/>
              <w:rPr>
                <w:sz w:val="21"/>
                <w:szCs w:val="21"/>
              </w:rPr>
            </w:pPr>
            <w:r w:rsidRPr="00B06CDC">
              <w:rPr>
                <w:rFonts w:hint="eastAsia"/>
                <w:sz w:val="21"/>
                <w:szCs w:val="21"/>
              </w:rPr>
              <w:t>3</w:t>
            </w:r>
            <w:r w:rsidRPr="00B06CDC">
              <w:rPr>
                <w:sz w:val="21"/>
                <w:szCs w:val="21"/>
              </w:rPr>
              <w:t>.海绵：座垫优质高密度定型绵,曲木板：12mm座板，E1级优质曲木板,扶手：PE扶手,圆管弓形脚：壁厚2.0mm钢管折弯而</w:t>
            </w:r>
            <w:r w:rsidRPr="00B06CDC">
              <w:rPr>
                <w:sz w:val="21"/>
                <w:szCs w:val="21"/>
              </w:rPr>
              <w:lastRenderedPageBreak/>
              <w:t>成。</w:t>
            </w:r>
          </w:p>
          <w:p w14:paraId="09D9A617" w14:textId="6986AF89" w:rsidR="006A799E" w:rsidRPr="00B06CDC" w:rsidRDefault="006106E9" w:rsidP="007E07A7">
            <w:pPr>
              <w:jc w:val="left"/>
              <w:rPr>
                <w:sz w:val="21"/>
                <w:szCs w:val="21"/>
              </w:rPr>
            </w:pPr>
            <w:r w:rsidRPr="00B06CDC">
              <w:rPr>
                <w:rFonts w:hint="eastAsia"/>
                <w:sz w:val="21"/>
                <w:szCs w:val="21"/>
              </w:rPr>
              <w:t>参考照片</w:t>
            </w:r>
          </w:p>
          <w:p w14:paraId="518D5FE6" w14:textId="4F18EA19" w:rsidR="006106E9" w:rsidRPr="00B06CDC" w:rsidRDefault="006106E9" w:rsidP="007E07A7">
            <w:pPr>
              <w:jc w:val="left"/>
              <w:rPr>
                <w:sz w:val="21"/>
                <w:szCs w:val="21"/>
              </w:rPr>
            </w:pPr>
            <w:r w:rsidRPr="00B06CDC">
              <w:rPr>
                <w:noProof/>
                <w:sz w:val="21"/>
                <w:szCs w:val="21"/>
              </w:rPr>
              <w:drawing>
                <wp:inline distT="0" distB="0" distL="0" distR="0" wp14:anchorId="3561BC98" wp14:editId="55CA5B2E">
                  <wp:extent cx="1055999" cy="1258570"/>
                  <wp:effectExtent l="0" t="0" r="0" b="0"/>
                  <wp:docPr id="12" name="图片 11" descr="http://photocq.photo.store.qq.com/psc?/V14Tx6kY0xa5CX/YWvjNfAyIVey1fwA2tD8GEmPfM2neRowUV1gWSTFKx5fpmrb190aCJACI2ajpwD3QLy3g5atX5t2TXHV6Ar.k6jORfjKR8fYZ7xUEneAI1k!/b&amp;bo=rwIIAwAAAAARF4Y!&amp;rf=viewer_4"/>
                  <wp:cNvGraphicFramePr/>
                  <a:graphic xmlns:a="http://schemas.openxmlformats.org/drawingml/2006/main">
                    <a:graphicData uri="http://schemas.openxmlformats.org/drawingml/2006/picture">
                      <pic:pic xmlns:pic="http://schemas.openxmlformats.org/drawingml/2006/picture">
                        <pic:nvPicPr>
                          <pic:cNvPr id="40" name="图片 39" descr="http://photocq.photo.store.qq.com/psc?/V14Tx6kY0xa5CX/YWvjNfAyIVey1fwA2tD8GEmPfM2neRowUV1gWSTFKx5fpmrb190aCJACI2ajpwD3QLy3g5atX5t2TXHV6Ar.k6jORfjKR8fYZ7xUEneAI1k!/b&amp;bo=rwIIAwAAAAARF4Y!&amp;rf=viewer_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17" t="5097" b="5097"/>
                          <a:stretch/>
                        </pic:blipFill>
                        <pic:spPr bwMode="auto">
                          <a:xfrm>
                            <a:off x="0" y="0"/>
                            <a:ext cx="1056451" cy="12591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99E" w:rsidRPr="00B06CDC" w14:paraId="2F7A8F8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8F95DED" w14:textId="77777777" w:rsidR="006106E9" w:rsidRPr="00B06CDC" w:rsidRDefault="006106E9" w:rsidP="007E07A7">
            <w:pPr>
              <w:widowControl/>
              <w:jc w:val="center"/>
              <w:rPr>
                <w:sz w:val="21"/>
                <w:szCs w:val="21"/>
              </w:rPr>
            </w:pPr>
            <w:r w:rsidRPr="00B06CDC">
              <w:rPr>
                <w:rFonts w:hint="eastAsia"/>
                <w:sz w:val="21"/>
                <w:szCs w:val="21"/>
              </w:rPr>
              <w:lastRenderedPageBreak/>
              <w:t>40</w:t>
            </w:r>
          </w:p>
        </w:tc>
        <w:tc>
          <w:tcPr>
            <w:tcW w:w="738" w:type="pct"/>
            <w:tcBorders>
              <w:top w:val="single" w:sz="4" w:space="0" w:color="auto"/>
              <w:left w:val="nil"/>
              <w:bottom w:val="single" w:sz="4" w:space="0" w:color="auto"/>
              <w:right w:val="single" w:sz="4" w:space="0" w:color="auto"/>
            </w:tcBorders>
            <w:shd w:val="clear" w:color="auto" w:fill="auto"/>
            <w:vAlign w:val="center"/>
          </w:tcPr>
          <w:p w14:paraId="219517E1" w14:textId="77777777" w:rsidR="006106E9" w:rsidRPr="00B06CDC" w:rsidRDefault="006106E9" w:rsidP="007E07A7">
            <w:pPr>
              <w:widowControl/>
              <w:jc w:val="center"/>
              <w:rPr>
                <w:sz w:val="21"/>
                <w:szCs w:val="21"/>
              </w:rPr>
            </w:pPr>
            <w:r w:rsidRPr="00B06CDC">
              <w:rPr>
                <w:rFonts w:hint="eastAsia"/>
                <w:sz w:val="21"/>
                <w:szCs w:val="21"/>
              </w:rPr>
              <w:t>茶水台</w:t>
            </w:r>
          </w:p>
        </w:tc>
        <w:tc>
          <w:tcPr>
            <w:tcW w:w="353" w:type="pct"/>
            <w:tcBorders>
              <w:top w:val="single" w:sz="4" w:space="0" w:color="auto"/>
              <w:left w:val="nil"/>
              <w:bottom w:val="single" w:sz="4" w:space="0" w:color="auto"/>
              <w:right w:val="single" w:sz="4" w:space="0" w:color="auto"/>
            </w:tcBorders>
            <w:shd w:val="clear" w:color="auto" w:fill="auto"/>
            <w:vAlign w:val="center"/>
          </w:tcPr>
          <w:p w14:paraId="6FC1D0DA"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79762B49"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45678588" w14:textId="643848E0" w:rsidR="006106E9" w:rsidRPr="00B06CDC" w:rsidRDefault="009F6975" w:rsidP="007E07A7">
            <w:pPr>
              <w:jc w:val="left"/>
              <w:rPr>
                <w:sz w:val="21"/>
                <w:szCs w:val="21"/>
              </w:rPr>
            </w:pPr>
            <w:r w:rsidRPr="00B06CDC">
              <w:rPr>
                <w:rFonts w:hint="eastAsia"/>
                <w:sz w:val="21"/>
                <w:szCs w:val="21"/>
              </w:rPr>
              <w:t>实木，</w:t>
            </w:r>
            <w:r w:rsidR="006106E9" w:rsidRPr="00B06CDC">
              <w:rPr>
                <w:rFonts w:hint="eastAsia"/>
                <w:sz w:val="21"/>
                <w:szCs w:val="21"/>
              </w:rPr>
              <w:t>定制，宽度：4.3m</w:t>
            </w:r>
          </w:p>
        </w:tc>
      </w:tr>
      <w:tr w:rsidR="006A799E" w:rsidRPr="00B06CDC" w14:paraId="1909F13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BE198DF" w14:textId="77777777" w:rsidR="006106E9" w:rsidRPr="00B06CDC" w:rsidRDefault="006106E9" w:rsidP="007E07A7">
            <w:pPr>
              <w:widowControl/>
              <w:jc w:val="center"/>
              <w:rPr>
                <w:sz w:val="21"/>
                <w:szCs w:val="21"/>
              </w:rPr>
            </w:pPr>
            <w:r w:rsidRPr="00B06CDC">
              <w:rPr>
                <w:rFonts w:hint="eastAsia"/>
                <w:sz w:val="21"/>
                <w:szCs w:val="21"/>
              </w:rPr>
              <w:t>41</w:t>
            </w:r>
          </w:p>
        </w:tc>
        <w:tc>
          <w:tcPr>
            <w:tcW w:w="738" w:type="pct"/>
            <w:tcBorders>
              <w:top w:val="single" w:sz="4" w:space="0" w:color="auto"/>
              <w:left w:val="nil"/>
              <w:bottom w:val="single" w:sz="4" w:space="0" w:color="auto"/>
              <w:right w:val="single" w:sz="4" w:space="0" w:color="auto"/>
            </w:tcBorders>
            <w:shd w:val="clear" w:color="auto" w:fill="auto"/>
            <w:vAlign w:val="center"/>
          </w:tcPr>
          <w:p w14:paraId="68B26087" w14:textId="77777777" w:rsidR="006106E9" w:rsidRPr="00B06CDC" w:rsidRDefault="006106E9" w:rsidP="007E07A7">
            <w:pPr>
              <w:widowControl/>
              <w:jc w:val="center"/>
              <w:rPr>
                <w:sz w:val="21"/>
                <w:szCs w:val="21"/>
              </w:rPr>
            </w:pPr>
            <w:r w:rsidRPr="00B06CDC">
              <w:rPr>
                <w:rFonts w:hint="eastAsia"/>
                <w:sz w:val="21"/>
                <w:szCs w:val="21"/>
              </w:rPr>
              <w:t>隔断书架</w:t>
            </w:r>
          </w:p>
        </w:tc>
        <w:tc>
          <w:tcPr>
            <w:tcW w:w="353" w:type="pct"/>
            <w:tcBorders>
              <w:top w:val="single" w:sz="4" w:space="0" w:color="auto"/>
              <w:left w:val="nil"/>
              <w:bottom w:val="single" w:sz="4" w:space="0" w:color="auto"/>
              <w:right w:val="single" w:sz="4" w:space="0" w:color="auto"/>
            </w:tcBorders>
            <w:shd w:val="clear" w:color="auto" w:fill="auto"/>
            <w:vAlign w:val="center"/>
          </w:tcPr>
          <w:p w14:paraId="1E2DF9C1" w14:textId="77777777" w:rsidR="006106E9" w:rsidRPr="00B06CDC" w:rsidRDefault="006106E9" w:rsidP="007E07A7">
            <w:pPr>
              <w:widowControl/>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64D32B5E"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14338F37" w14:textId="77777777" w:rsidR="006106E9" w:rsidRPr="00B06CDC" w:rsidRDefault="006106E9" w:rsidP="007E07A7">
            <w:pPr>
              <w:jc w:val="left"/>
              <w:rPr>
                <w:sz w:val="21"/>
                <w:szCs w:val="21"/>
              </w:rPr>
            </w:pPr>
            <w:r w:rsidRPr="00B06CDC">
              <w:rPr>
                <w:rFonts w:hint="eastAsia"/>
                <w:sz w:val="21"/>
                <w:szCs w:val="21"/>
              </w:rPr>
              <w:t>定制，</w:t>
            </w:r>
            <w:r w:rsidRPr="00B06CDC">
              <w:rPr>
                <w:sz w:val="21"/>
                <w:szCs w:val="21"/>
              </w:rPr>
              <w:t>3</w:t>
            </w:r>
            <w:r w:rsidRPr="00B06CDC">
              <w:rPr>
                <w:rFonts w:hint="eastAsia"/>
                <w:sz w:val="21"/>
                <w:szCs w:val="21"/>
              </w:rPr>
              <w:t>0</w:t>
            </w:r>
            <w:r w:rsidRPr="00B06CDC">
              <w:rPr>
                <w:sz w:val="21"/>
                <w:szCs w:val="21"/>
              </w:rPr>
              <w:t>0*1</w:t>
            </w:r>
            <w:r w:rsidRPr="00B06CDC">
              <w:rPr>
                <w:rFonts w:hint="eastAsia"/>
                <w:sz w:val="21"/>
                <w:szCs w:val="21"/>
              </w:rPr>
              <w:t>2</w:t>
            </w:r>
            <w:r w:rsidRPr="00B06CDC">
              <w:rPr>
                <w:sz w:val="21"/>
                <w:szCs w:val="21"/>
              </w:rPr>
              <w:t>0*33</w:t>
            </w:r>
            <w:r w:rsidRPr="00B06CDC">
              <w:rPr>
                <w:rFonts w:hint="eastAsia"/>
                <w:sz w:val="21"/>
                <w:szCs w:val="21"/>
              </w:rPr>
              <w:t>cm</w:t>
            </w:r>
          </w:p>
        </w:tc>
      </w:tr>
      <w:tr w:rsidR="006A799E" w:rsidRPr="00B06CDC" w14:paraId="4FFA01E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D76D831" w14:textId="77777777" w:rsidR="006106E9" w:rsidRPr="00B06CDC" w:rsidRDefault="006106E9" w:rsidP="007E07A7">
            <w:pPr>
              <w:widowControl/>
              <w:jc w:val="center"/>
              <w:rPr>
                <w:sz w:val="21"/>
                <w:szCs w:val="21"/>
              </w:rPr>
            </w:pPr>
            <w:r w:rsidRPr="00B06CDC">
              <w:rPr>
                <w:rFonts w:hint="eastAsia"/>
                <w:sz w:val="21"/>
                <w:szCs w:val="21"/>
              </w:rPr>
              <w:t>42</w:t>
            </w:r>
          </w:p>
        </w:tc>
        <w:tc>
          <w:tcPr>
            <w:tcW w:w="738" w:type="pct"/>
            <w:tcBorders>
              <w:top w:val="single" w:sz="4" w:space="0" w:color="auto"/>
              <w:left w:val="nil"/>
              <w:bottom w:val="single" w:sz="4" w:space="0" w:color="auto"/>
              <w:right w:val="single" w:sz="4" w:space="0" w:color="auto"/>
            </w:tcBorders>
            <w:shd w:val="clear" w:color="auto" w:fill="auto"/>
            <w:vAlign w:val="center"/>
          </w:tcPr>
          <w:p w14:paraId="43509F26" w14:textId="77777777" w:rsidR="006106E9" w:rsidRPr="00B06CDC" w:rsidRDefault="006106E9" w:rsidP="007E07A7">
            <w:pPr>
              <w:widowControl/>
              <w:jc w:val="center"/>
              <w:rPr>
                <w:sz w:val="21"/>
                <w:szCs w:val="21"/>
              </w:rPr>
            </w:pPr>
            <w:r w:rsidRPr="00B06CDC">
              <w:rPr>
                <w:rFonts w:hint="eastAsia"/>
                <w:sz w:val="21"/>
                <w:szCs w:val="21"/>
              </w:rPr>
              <w:t>屏风</w:t>
            </w:r>
          </w:p>
        </w:tc>
        <w:tc>
          <w:tcPr>
            <w:tcW w:w="353" w:type="pct"/>
            <w:tcBorders>
              <w:top w:val="single" w:sz="4" w:space="0" w:color="auto"/>
              <w:left w:val="nil"/>
              <w:bottom w:val="single" w:sz="4" w:space="0" w:color="auto"/>
              <w:right w:val="single" w:sz="4" w:space="0" w:color="auto"/>
            </w:tcBorders>
            <w:shd w:val="clear" w:color="auto" w:fill="auto"/>
            <w:vAlign w:val="center"/>
          </w:tcPr>
          <w:p w14:paraId="06F65C5C" w14:textId="77777777" w:rsidR="006106E9" w:rsidRPr="00B06CDC" w:rsidRDefault="006106E9" w:rsidP="007E07A7">
            <w:pPr>
              <w:widowControl/>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3441E9F3" w14:textId="77777777" w:rsidR="006106E9" w:rsidRPr="00B06CDC" w:rsidRDefault="006106E9" w:rsidP="007E07A7">
            <w:pPr>
              <w:jc w:val="center"/>
              <w:rPr>
                <w:sz w:val="21"/>
                <w:szCs w:val="21"/>
              </w:rPr>
            </w:pPr>
            <w:r w:rsidRPr="00B06CDC">
              <w:rPr>
                <w:sz w:val="21"/>
                <w:szCs w:val="21"/>
              </w:rPr>
              <w:t>只</w:t>
            </w:r>
          </w:p>
        </w:tc>
        <w:tc>
          <w:tcPr>
            <w:tcW w:w="3200" w:type="pct"/>
            <w:tcBorders>
              <w:top w:val="single" w:sz="4" w:space="0" w:color="auto"/>
              <w:left w:val="nil"/>
              <w:bottom w:val="single" w:sz="4" w:space="0" w:color="auto"/>
              <w:right w:val="single" w:sz="4" w:space="0" w:color="auto"/>
            </w:tcBorders>
            <w:vAlign w:val="center"/>
          </w:tcPr>
          <w:p w14:paraId="5FB8CF6A" w14:textId="77777777" w:rsidR="006106E9" w:rsidRPr="00B06CDC" w:rsidRDefault="006106E9" w:rsidP="007E07A7">
            <w:pPr>
              <w:jc w:val="left"/>
              <w:rPr>
                <w:sz w:val="21"/>
                <w:szCs w:val="21"/>
              </w:rPr>
            </w:pPr>
            <w:r w:rsidRPr="00B06CDC">
              <w:rPr>
                <w:rFonts w:hint="eastAsia"/>
                <w:sz w:val="21"/>
                <w:szCs w:val="21"/>
              </w:rPr>
              <w:t>定制，宽度：4m，可折叠，到顶，带隔音功能</w:t>
            </w:r>
          </w:p>
        </w:tc>
      </w:tr>
      <w:tr w:rsidR="006A799E" w:rsidRPr="00B06CDC" w14:paraId="0F0ADE3F"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528DAEE" w14:textId="77777777" w:rsidR="006106E9" w:rsidRPr="00B06CDC" w:rsidRDefault="006106E9" w:rsidP="007E07A7">
            <w:pPr>
              <w:widowControl/>
              <w:jc w:val="center"/>
              <w:rPr>
                <w:sz w:val="21"/>
                <w:szCs w:val="21"/>
              </w:rPr>
            </w:pPr>
            <w:r w:rsidRPr="00B06CDC">
              <w:rPr>
                <w:rFonts w:hint="eastAsia"/>
                <w:sz w:val="21"/>
                <w:szCs w:val="21"/>
              </w:rPr>
              <w:t>43</w:t>
            </w:r>
          </w:p>
        </w:tc>
        <w:tc>
          <w:tcPr>
            <w:tcW w:w="738" w:type="pct"/>
            <w:tcBorders>
              <w:top w:val="single" w:sz="4" w:space="0" w:color="auto"/>
              <w:left w:val="nil"/>
              <w:bottom w:val="single" w:sz="4" w:space="0" w:color="auto"/>
              <w:right w:val="single" w:sz="4" w:space="0" w:color="auto"/>
            </w:tcBorders>
            <w:shd w:val="clear" w:color="auto" w:fill="auto"/>
            <w:vAlign w:val="center"/>
          </w:tcPr>
          <w:p w14:paraId="4B63C3A3" w14:textId="77777777" w:rsidR="006106E9" w:rsidRPr="00B06CDC" w:rsidRDefault="006106E9" w:rsidP="007E07A7">
            <w:pPr>
              <w:jc w:val="center"/>
              <w:rPr>
                <w:sz w:val="21"/>
                <w:szCs w:val="21"/>
              </w:rPr>
            </w:pPr>
            <w:r w:rsidRPr="00B06CDC">
              <w:rPr>
                <w:rFonts w:hint="eastAsia"/>
                <w:sz w:val="21"/>
                <w:szCs w:val="21"/>
              </w:rPr>
              <w:t>背景墙及零星工作面拆除</w:t>
            </w:r>
          </w:p>
        </w:tc>
        <w:tc>
          <w:tcPr>
            <w:tcW w:w="353" w:type="pct"/>
            <w:tcBorders>
              <w:top w:val="single" w:sz="4" w:space="0" w:color="auto"/>
              <w:left w:val="nil"/>
              <w:bottom w:val="single" w:sz="4" w:space="0" w:color="auto"/>
              <w:right w:val="single" w:sz="4" w:space="0" w:color="auto"/>
            </w:tcBorders>
            <w:shd w:val="clear" w:color="auto" w:fill="auto"/>
            <w:vAlign w:val="center"/>
          </w:tcPr>
          <w:p w14:paraId="4D5522A0"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561E28DE" w14:textId="77777777" w:rsidR="006106E9" w:rsidRPr="00B06CDC" w:rsidRDefault="006106E9" w:rsidP="007E07A7">
            <w:pPr>
              <w:jc w:val="center"/>
              <w:rPr>
                <w:sz w:val="21"/>
                <w:szCs w:val="21"/>
              </w:rPr>
            </w:pPr>
            <w:r w:rsidRPr="00B06CDC">
              <w:rPr>
                <w:rFonts w:hint="eastAsia"/>
                <w:sz w:val="21"/>
                <w:szCs w:val="21"/>
              </w:rPr>
              <w:t>批</w:t>
            </w:r>
          </w:p>
        </w:tc>
        <w:tc>
          <w:tcPr>
            <w:tcW w:w="3200" w:type="pct"/>
            <w:tcBorders>
              <w:top w:val="single" w:sz="4" w:space="0" w:color="auto"/>
              <w:left w:val="nil"/>
              <w:bottom w:val="single" w:sz="4" w:space="0" w:color="auto"/>
              <w:right w:val="single" w:sz="4" w:space="0" w:color="auto"/>
            </w:tcBorders>
            <w:vAlign w:val="center"/>
          </w:tcPr>
          <w:p w14:paraId="5E12B732" w14:textId="77777777" w:rsidR="006106E9" w:rsidRPr="00B06CDC" w:rsidRDefault="006106E9" w:rsidP="007E07A7">
            <w:pPr>
              <w:jc w:val="left"/>
              <w:rPr>
                <w:sz w:val="21"/>
                <w:szCs w:val="21"/>
              </w:rPr>
            </w:pPr>
            <w:r w:rsidRPr="00B06CDC">
              <w:rPr>
                <w:rFonts w:hint="eastAsia"/>
                <w:sz w:val="21"/>
                <w:szCs w:val="21"/>
              </w:rPr>
              <w:t>拆除背景墙体,弧形台板物体及零星大理石护墙石等</w:t>
            </w:r>
          </w:p>
        </w:tc>
      </w:tr>
      <w:tr w:rsidR="006A799E" w:rsidRPr="00B06CDC" w14:paraId="7902EA61"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EFCCBA3" w14:textId="77777777" w:rsidR="006106E9" w:rsidRPr="00B06CDC" w:rsidRDefault="006106E9" w:rsidP="007E07A7">
            <w:pPr>
              <w:widowControl/>
              <w:jc w:val="center"/>
              <w:rPr>
                <w:sz w:val="21"/>
                <w:szCs w:val="21"/>
              </w:rPr>
            </w:pPr>
            <w:r w:rsidRPr="00B06CDC">
              <w:rPr>
                <w:rFonts w:hint="eastAsia"/>
                <w:sz w:val="21"/>
                <w:szCs w:val="21"/>
              </w:rPr>
              <w:t>44</w:t>
            </w:r>
          </w:p>
        </w:tc>
        <w:tc>
          <w:tcPr>
            <w:tcW w:w="738" w:type="pct"/>
            <w:tcBorders>
              <w:top w:val="single" w:sz="4" w:space="0" w:color="auto"/>
              <w:left w:val="nil"/>
              <w:bottom w:val="single" w:sz="4" w:space="0" w:color="auto"/>
              <w:right w:val="single" w:sz="4" w:space="0" w:color="auto"/>
            </w:tcBorders>
            <w:shd w:val="clear" w:color="auto" w:fill="auto"/>
            <w:vAlign w:val="center"/>
          </w:tcPr>
          <w:p w14:paraId="331D0142" w14:textId="77777777" w:rsidR="006106E9" w:rsidRPr="00B06CDC" w:rsidRDefault="006106E9" w:rsidP="007E07A7">
            <w:pPr>
              <w:widowControl/>
              <w:jc w:val="center"/>
              <w:rPr>
                <w:sz w:val="21"/>
                <w:szCs w:val="21"/>
              </w:rPr>
            </w:pPr>
            <w:r w:rsidRPr="00B06CDC">
              <w:rPr>
                <w:rFonts w:hint="eastAsia"/>
                <w:sz w:val="21"/>
                <w:szCs w:val="21"/>
              </w:rPr>
              <w:t>轻钢龙骨基础</w:t>
            </w:r>
          </w:p>
        </w:tc>
        <w:tc>
          <w:tcPr>
            <w:tcW w:w="353" w:type="pct"/>
            <w:tcBorders>
              <w:top w:val="single" w:sz="4" w:space="0" w:color="auto"/>
              <w:left w:val="nil"/>
              <w:bottom w:val="single" w:sz="4" w:space="0" w:color="auto"/>
              <w:right w:val="single" w:sz="4" w:space="0" w:color="auto"/>
            </w:tcBorders>
            <w:shd w:val="clear" w:color="auto" w:fill="auto"/>
            <w:vAlign w:val="center"/>
          </w:tcPr>
          <w:p w14:paraId="7AC62108" w14:textId="77777777" w:rsidR="006106E9" w:rsidRPr="00B06CDC" w:rsidRDefault="006106E9" w:rsidP="007E07A7">
            <w:pPr>
              <w:widowControl/>
              <w:jc w:val="center"/>
              <w:rPr>
                <w:sz w:val="21"/>
                <w:szCs w:val="21"/>
              </w:rPr>
            </w:pPr>
            <w:r w:rsidRPr="00B06CDC">
              <w:rPr>
                <w:sz w:val="21"/>
                <w:szCs w:val="21"/>
              </w:rPr>
              <w:t>185</w:t>
            </w:r>
          </w:p>
        </w:tc>
        <w:tc>
          <w:tcPr>
            <w:tcW w:w="356" w:type="pct"/>
            <w:tcBorders>
              <w:top w:val="single" w:sz="4" w:space="0" w:color="auto"/>
              <w:left w:val="nil"/>
              <w:bottom w:val="single" w:sz="4" w:space="0" w:color="auto"/>
              <w:right w:val="single" w:sz="4" w:space="0" w:color="auto"/>
            </w:tcBorders>
            <w:shd w:val="clear" w:color="auto" w:fill="auto"/>
            <w:vAlign w:val="center"/>
          </w:tcPr>
          <w:p w14:paraId="1DEE2ADE"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54EF3CF8" w14:textId="77777777" w:rsidR="006106E9" w:rsidRPr="00B06CDC" w:rsidRDefault="006106E9" w:rsidP="007E07A7">
            <w:pPr>
              <w:widowControl/>
              <w:jc w:val="left"/>
              <w:rPr>
                <w:sz w:val="21"/>
                <w:szCs w:val="21"/>
              </w:rPr>
            </w:pPr>
            <w:r w:rsidRPr="00B06CDC">
              <w:rPr>
                <w:rFonts w:hint="eastAsia"/>
                <w:sz w:val="21"/>
                <w:szCs w:val="21"/>
              </w:rPr>
              <w:t>C75*50*0.6，间距400，顶天立地安装</w:t>
            </w:r>
          </w:p>
        </w:tc>
      </w:tr>
      <w:tr w:rsidR="006A799E" w:rsidRPr="00B06CDC" w14:paraId="02C0A4C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FE687D7" w14:textId="77777777" w:rsidR="006106E9" w:rsidRPr="00B06CDC" w:rsidRDefault="006106E9" w:rsidP="007E07A7">
            <w:pPr>
              <w:widowControl/>
              <w:jc w:val="center"/>
              <w:rPr>
                <w:sz w:val="21"/>
                <w:szCs w:val="21"/>
              </w:rPr>
            </w:pPr>
            <w:r w:rsidRPr="00B06CDC">
              <w:rPr>
                <w:rFonts w:hint="eastAsia"/>
                <w:sz w:val="21"/>
                <w:szCs w:val="21"/>
              </w:rPr>
              <w:t>45</w:t>
            </w:r>
          </w:p>
        </w:tc>
        <w:tc>
          <w:tcPr>
            <w:tcW w:w="738" w:type="pct"/>
            <w:tcBorders>
              <w:top w:val="single" w:sz="4" w:space="0" w:color="auto"/>
              <w:left w:val="nil"/>
              <w:bottom w:val="single" w:sz="4" w:space="0" w:color="auto"/>
              <w:right w:val="single" w:sz="4" w:space="0" w:color="auto"/>
            </w:tcBorders>
            <w:shd w:val="clear" w:color="auto" w:fill="auto"/>
            <w:vAlign w:val="center"/>
          </w:tcPr>
          <w:p w14:paraId="49F64601" w14:textId="77777777" w:rsidR="006106E9" w:rsidRPr="00B06CDC" w:rsidRDefault="006106E9" w:rsidP="007E07A7">
            <w:pPr>
              <w:widowControl/>
              <w:jc w:val="center"/>
              <w:rPr>
                <w:sz w:val="21"/>
                <w:szCs w:val="21"/>
              </w:rPr>
            </w:pPr>
            <w:r w:rsidRPr="00B06CDC">
              <w:rPr>
                <w:rFonts w:hint="eastAsia"/>
                <w:sz w:val="21"/>
                <w:szCs w:val="21"/>
              </w:rPr>
              <w:t>纸面石膏板</w:t>
            </w:r>
          </w:p>
        </w:tc>
        <w:tc>
          <w:tcPr>
            <w:tcW w:w="353" w:type="pct"/>
            <w:tcBorders>
              <w:top w:val="single" w:sz="4" w:space="0" w:color="auto"/>
              <w:left w:val="nil"/>
              <w:bottom w:val="single" w:sz="4" w:space="0" w:color="auto"/>
              <w:right w:val="single" w:sz="4" w:space="0" w:color="auto"/>
            </w:tcBorders>
            <w:shd w:val="clear" w:color="auto" w:fill="auto"/>
            <w:vAlign w:val="center"/>
          </w:tcPr>
          <w:p w14:paraId="07E87ACB" w14:textId="77777777" w:rsidR="006106E9" w:rsidRPr="00B06CDC" w:rsidRDefault="006106E9" w:rsidP="007E07A7">
            <w:pPr>
              <w:widowControl/>
              <w:jc w:val="center"/>
              <w:rPr>
                <w:sz w:val="21"/>
                <w:szCs w:val="21"/>
              </w:rPr>
            </w:pPr>
            <w:r w:rsidRPr="00B06CDC">
              <w:rPr>
                <w:sz w:val="21"/>
                <w:szCs w:val="21"/>
              </w:rPr>
              <w:t>370</w:t>
            </w:r>
          </w:p>
        </w:tc>
        <w:tc>
          <w:tcPr>
            <w:tcW w:w="356" w:type="pct"/>
            <w:tcBorders>
              <w:top w:val="single" w:sz="4" w:space="0" w:color="auto"/>
              <w:left w:val="nil"/>
              <w:bottom w:val="single" w:sz="4" w:space="0" w:color="auto"/>
              <w:right w:val="single" w:sz="4" w:space="0" w:color="auto"/>
            </w:tcBorders>
            <w:shd w:val="clear" w:color="auto" w:fill="auto"/>
            <w:vAlign w:val="center"/>
          </w:tcPr>
          <w:p w14:paraId="7CBB7CD5"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3FB0F555" w14:textId="77777777" w:rsidR="006106E9" w:rsidRPr="00B06CDC" w:rsidRDefault="006106E9" w:rsidP="007E07A7">
            <w:pPr>
              <w:widowControl/>
              <w:jc w:val="left"/>
              <w:rPr>
                <w:sz w:val="21"/>
                <w:szCs w:val="21"/>
              </w:rPr>
            </w:pPr>
            <w:r w:rsidRPr="00B06CDC">
              <w:rPr>
                <w:rFonts w:hint="eastAsia"/>
                <w:sz w:val="21"/>
                <w:szCs w:val="21"/>
              </w:rPr>
              <w:t>9.5MM厚，单面单层，顶天立地安装</w:t>
            </w:r>
          </w:p>
        </w:tc>
      </w:tr>
      <w:tr w:rsidR="006A799E" w:rsidRPr="00B06CDC" w14:paraId="69648C3A"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37D6904" w14:textId="77777777" w:rsidR="006106E9" w:rsidRPr="00B06CDC" w:rsidRDefault="006106E9" w:rsidP="007E07A7">
            <w:pPr>
              <w:widowControl/>
              <w:jc w:val="center"/>
              <w:rPr>
                <w:sz w:val="21"/>
                <w:szCs w:val="21"/>
              </w:rPr>
            </w:pPr>
            <w:r w:rsidRPr="00B06CDC">
              <w:rPr>
                <w:rFonts w:hint="eastAsia"/>
                <w:sz w:val="21"/>
                <w:szCs w:val="21"/>
              </w:rPr>
              <w:t>46</w:t>
            </w:r>
          </w:p>
        </w:tc>
        <w:tc>
          <w:tcPr>
            <w:tcW w:w="738" w:type="pct"/>
            <w:tcBorders>
              <w:top w:val="single" w:sz="4" w:space="0" w:color="auto"/>
              <w:left w:val="nil"/>
              <w:bottom w:val="single" w:sz="4" w:space="0" w:color="auto"/>
              <w:right w:val="single" w:sz="4" w:space="0" w:color="auto"/>
            </w:tcBorders>
            <w:shd w:val="clear" w:color="auto" w:fill="auto"/>
            <w:vAlign w:val="center"/>
          </w:tcPr>
          <w:p w14:paraId="6D327D51" w14:textId="77777777" w:rsidR="006106E9" w:rsidRPr="00B06CDC" w:rsidRDefault="006106E9" w:rsidP="007E07A7">
            <w:pPr>
              <w:widowControl/>
              <w:jc w:val="center"/>
              <w:rPr>
                <w:sz w:val="21"/>
                <w:szCs w:val="21"/>
              </w:rPr>
            </w:pPr>
            <w:r w:rsidRPr="00B06CDC">
              <w:rPr>
                <w:rFonts w:hint="eastAsia"/>
                <w:sz w:val="21"/>
                <w:szCs w:val="21"/>
              </w:rPr>
              <w:t>隔音岩棉</w:t>
            </w:r>
          </w:p>
        </w:tc>
        <w:tc>
          <w:tcPr>
            <w:tcW w:w="353" w:type="pct"/>
            <w:tcBorders>
              <w:top w:val="single" w:sz="4" w:space="0" w:color="auto"/>
              <w:left w:val="nil"/>
              <w:bottom w:val="single" w:sz="4" w:space="0" w:color="auto"/>
              <w:right w:val="single" w:sz="4" w:space="0" w:color="auto"/>
            </w:tcBorders>
            <w:shd w:val="clear" w:color="auto" w:fill="auto"/>
            <w:vAlign w:val="center"/>
          </w:tcPr>
          <w:p w14:paraId="44FE8C7A" w14:textId="77777777" w:rsidR="006106E9" w:rsidRPr="00B06CDC" w:rsidRDefault="006106E9" w:rsidP="007E07A7">
            <w:pPr>
              <w:widowControl/>
              <w:jc w:val="center"/>
              <w:rPr>
                <w:sz w:val="21"/>
                <w:szCs w:val="21"/>
              </w:rPr>
            </w:pPr>
            <w:r w:rsidRPr="00B06CDC">
              <w:rPr>
                <w:sz w:val="21"/>
                <w:szCs w:val="21"/>
              </w:rPr>
              <w:t>185</w:t>
            </w:r>
          </w:p>
        </w:tc>
        <w:tc>
          <w:tcPr>
            <w:tcW w:w="356" w:type="pct"/>
            <w:tcBorders>
              <w:top w:val="single" w:sz="4" w:space="0" w:color="auto"/>
              <w:left w:val="nil"/>
              <w:bottom w:val="single" w:sz="4" w:space="0" w:color="auto"/>
              <w:right w:val="single" w:sz="4" w:space="0" w:color="auto"/>
            </w:tcBorders>
            <w:shd w:val="clear" w:color="auto" w:fill="auto"/>
            <w:vAlign w:val="center"/>
          </w:tcPr>
          <w:p w14:paraId="74600E7E"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2418E060" w14:textId="77777777" w:rsidR="006106E9" w:rsidRPr="00B06CDC" w:rsidRDefault="006106E9" w:rsidP="007E07A7">
            <w:pPr>
              <w:widowControl/>
              <w:jc w:val="left"/>
              <w:rPr>
                <w:sz w:val="21"/>
                <w:szCs w:val="21"/>
              </w:rPr>
            </w:pPr>
            <w:r w:rsidRPr="00B06CDC">
              <w:rPr>
                <w:rFonts w:hint="eastAsia"/>
                <w:sz w:val="21"/>
                <w:szCs w:val="21"/>
              </w:rPr>
              <w:t>50MM厚</w:t>
            </w:r>
          </w:p>
        </w:tc>
      </w:tr>
      <w:tr w:rsidR="006A799E" w:rsidRPr="00B06CDC" w14:paraId="2F38E423"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164869A" w14:textId="77777777" w:rsidR="006106E9" w:rsidRPr="00B06CDC" w:rsidRDefault="006106E9" w:rsidP="007E07A7">
            <w:pPr>
              <w:widowControl/>
              <w:jc w:val="center"/>
              <w:rPr>
                <w:sz w:val="21"/>
                <w:szCs w:val="21"/>
              </w:rPr>
            </w:pPr>
            <w:r w:rsidRPr="00B06CDC">
              <w:rPr>
                <w:rFonts w:hint="eastAsia"/>
                <w:sz w:val="21"/>
                <w:szCs w:val="21"/>
              </w:rPr>
              <w:t>47</w:t>
            </w:r>
          </w:p>
        </w:tc>
        <w:tc>
          <w:tcPr>
            <w:tcW w:w="738" w:type="pct"/>
            <w:tcBorders>
              <w:top w:val="single" w:sz="4" w:space="0" w:color="auto"/>
              <w:left w:val="nil"/>
              <w:bottom w:val="single" w:sz="4" w:space="0" w:color="auto"/>
              <w:right w:val="single" w:sz="4" w:space="0" w:color="auto"/>
            </w:tcBorders>
            <w:shd w:val="clear" w:color="auto" w:fill="auto"/>
            <w:vAlign w:val="center"/>
          </w:tcPr>
          <w:p w14:paraId="188CB39D" w14:textId="77777777" w:rsidR="006106E9" w:rsidRPr="00B06CDC" w:rsidRDefault="006106E9" w:rsidP="007E07A7">
            <w:pPr>
              <w:widowControl/>
              <w:jc w:val="center"/>
              <w:rPr>
                <w:sz w:val="21"/>
                <w:szCs w:val="21"/>
              </w:rPr>
            </w:pPr>
            <w:r w:rsidRPr="00B06CDC">
              <w:rPr>
                <w:rFonts w:hint="eastAsia"/>
                <w:sz w:val="21"/>
                <w:szCs w:val="21"/>
              </w:rPr>
              <w:t>乳胶漆</w:t>
            </w:r>
          </w:p>
        </w:tc>
        <w:tc>
          <w:tcPr>
            <w:tcW w:w="353" w:type="pct"/>
            <w:tcBorders>
              <w:top w:val="single" w:sz="4" w:space="0" w:color="auto"/>
              <w:left w:val="nil"/>
              <w:bottom w:val="single" w:sz="4" w:space="0" w:color="auto"/>
              <w:right w:val="single" w:sz="4" w:space="0" w:color="auto"/>
            </w:tcBorders>
            <w:shd w:val="clear" w:color="auto" w:fill="auto"/>
            <w:vAlign w:val="center"/>
          </w:tcPr>
          <w:p w14:paraId="68D35690" w14:textId="77777777" w:rsidR="006106E9" w:rsidRPr="00B06CDC" w:rsidRDefault="006106E9" w:rsidP="007E07A7">
            <w:pPr>
              <w:widowControl/>
              <w:jc w:val="center"/>
              <w:rPr>
                <w:sz w:val="21"/>
                <w:szCs w:val="21"/>
              </w:rPr>
            </w:pPr>
            <w:r w:rsidRPr="00B06CDC">
              <w:rPr>
                <w:sz w:val="21"/>
                <w:szCs w:val="21"/>
              </w:rPr>
              <w:t>45</w:t>
            </w:r>
            <w:r w:rsidRPr="00B06CDC">
              <w:rPr>
                <w:rFonts w:hint="eastAsia"/>
                <w:sz w:val="21"/>
                <w:szCs w:val="21"/>
              </w:rPr>
              <w:t>0</w:t>
            </w:r>
          </w:p>
        </w:tc>
        <w:tc>
          <w:tcPr>
            <w:tcW w:w="356" w:type="pct"/>
            <w:tcBorders>
              <w:top w:val="single" w:sz="4" w:space="0" w:color="auto"/>
              <w:left w:val="nil"/>
              <w:bottom w:val="single" w:sz="4" w:space="0" w:color="auto"/>
              <w:right w:val="single" w:sz="4" w:space="0" w:color="auto"/>
            </w:tcBorders>
            <w:shd w:val="clear" w:color="auto" w:fill="auto"/>
            <w:vAlign w:val="center"/>
          </w:tcPr>
          <w:p w14:paraId="0EACCBED"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1617EF02" w14:textId="77777777" w:rsidR="006106E9" w:rsidRPr="00B06CDC" w:rsidRDefault="006106E9" w:rsidP="007E07A7">
            <w:pPr>
              <w:widowControl/>
              <w:jc w:val="left"/>
              <w:rPr>
                <w:sz w:val="21"/>
                <w:szCs w:val="21"/>
              </w:rPr>
            </w:pPr>
            <w:r w:rsidRPr="00B06CDC">
              <w:rPr>
                <w:rFonts w:hint="eastAsia"/>
                <w:sz w:val="21"/>
                <w:szCs w:val="21"/>
              </w:rPr>
              <w:t>挂网，腻子基层，砂皮打磨，乳胶漆面层</w:t>
            </w:r>
            <w:r w:rsidRPr="00B06CDC">
              <w:rPr>
                <w:sz w:val="21"/>
                <w:szCs w:val="21"/>
              </w:rPr>
              <w:t>。</w:t>
            </w:r>
            <w:r w:rsidRPr="00B06CDC">
              <w:rPr>
                <w:rFonts w:hint="eastAsia"/>
                <w:sz w:val="21"/>
                <w:szCs w:val="21"/>
              </w:rPr>
              <w:t>推荐品牌：立邦、嘉宝莉、亚士。</w:t>
            </w:r>
          </w:p>
        </w:tc>
      </w:tr>
      <w:tr w:rsidR="006A799E" w:rsidRPr="00B06CDC" w14:paraId="464F8B3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494E656" w14:textId="77777777" w:rsidR="006106E9" w:rsidRPr="00B06CDC" w:rsidRDefault="006106E9" w:rsidP="007E07A7">
            <w:pPr>
              <w:widowControl/>
              <w:jc w:val="center"/>
              <w:rPr>
                <w:sz w:val="21"/>
                <w:szCs w:val="21"/>
              </w:rPr>
            </w:pPr>
            <w:r w:rsidRPr="00B06CDC">
              <w:rPr>
                <w:sz w:val="21"/>
                <w:szCs w:val="21"/>
              </w:rPr>
              <w:t>4</w:t>
            </w:r>
            <w:r w:rsidRPr="00B06CDC">
              <w:rPr>
                <w:rFonts w:hint="eastAsia"/>
                <w:sz w:val="21"/>
                <w:szCs w:val="21"/>
              </w:rPr>
              <w:t>8</w:t>
            </w:r>
          </w:p>
        </w:tc>
        <w:tc>
          <w:tcPr>
            <w:tcW w:w="738" w:type="pct"/>
            <w:tcBorders>
              <w:top w:val="single" w:sz="4" w:space="0" w:color="auto"/>
              <w:left w:val="nil"/>
              <w:bottom w:val="single" w:sz="4" w:space="0" w:color="auto"/>
              <w:right w:val="single" w:sz="4" w:space="0" w:color="auto"/>
            </w:tcBorders>
            <w:shd w:val="clear" w:color="auto" w:fill="auto"/>
            <w:vAlign w:val="center"/>
          </w:tcPr>
          <w:p w14:paraId="4F553FFE" w14:textId="77777777" w:rsidR="006106E9" w:rsidRPr="00B06CDC" w:rsidRDefault="006106E9" w:rsidP="007E07A7">
            <w:pPr>
              <w:widowControl/>
              <w:jc w:val="center"/>
              <w:rPr>
                <w:sz w:val="21"/>
                <w:szCs w:val="21"/>
              </w:rPr>
            </w:pPr>
            <w:r w:rsidRPr="00B06CDC">
              <w:rPr>
                <w:rFonts w:hint="eastAsia"/>
                <w:sz w:val="21"/>
                <w:szCs w:val="21"/>
              </w:rPr>
              <w:t>大屏加固</w:t>
            </w:r>
          </w:p>
        </w:tc>
        <w:tc>
          <w:tcPr>
            <w:tcW w:w="353" w:type="pct"/>
            <w:tcBorders>
              <w:top w:val="single" w:sz="4" w:space="0" w:color="auto"/>
              <w:left w:val="nil"/>
              <w:bottom w:val="single" w:sz="4" w:space="0" w:color="auto"/>
              <w:right w:val="single" w:sz="4" w:space="0" w:color="auto"/>
            </w:tcBorders>
            <w:shd w:val="clear" w:color="auto" w:fill="auto"/>
            <w:vAlign w:val="center"/>
          </w:tcPr>
          <w:p w14:paraId="1484C972" w14:textId="77777777" w:rsidR="006106E9" w:rsidRPr="00B06CDC" w:rsidRDefault="006106E9" w:rsidP="007E07A7">
            <w:pPr>
              <w:widowControl/>
              <w:jc w:val="center"/>
              <w:rPr>
                <w:sz w:val="21"/>
                <w:szCs w:val="21"/>
              </w:rPr>
            </w:pPr>
            <w:r w:rsidRPr="00B06CDC">
              <w:rPr>
                <w:rFonts w:hint="eastAsia"/>
                <w:sz w:val="21"/>
                <w:szCs w:val="21"/>
              </w:rPr>
              <w:t>23</w:t>
            </w:r>
          </w:p>
        </w:tc>
        <w:tc>
          <w:tcPr>
            <w:tcW w:w="356" w:type="pct"/>
            <w:tcBorders>
              <w:top w:val="single" w:sz="4" w:space="0" w:color="auto"/>
              <w:left w:val="nil"/>
              <w:bottom w:val="single" w:sz="4" w:space="0" w:color="auto"/>
              <w:right w:val="single" w:sz="4" w:space="0" w:color="auto"/>
            </w:tcBorders>
            <w:shd w:val="clear" w:color="auto" w:fill="auto"/>
            <w:vAlign w:val="center"/>
          </w:tcPr>
          <w:p w14:paraId="4530C98B"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7BB0BCFF" w14:textId="77777777" w:rsidR="006106E9" w:rsidRPr="00B06CDC" w:rsidRDefault="006106E9" w:rsidP="007E07A7">
            <w:pPr>
              <w:widowControl/>
              <w:jc w:val="left"/>
              <w:rPr>
                <w:sz w:val="21"/>
                <w:szCs w:val="21"/>
              </w:rPr>
            </w:pPr>
            <w:r w:rsidRPr="00B06CDC">
              <w:rPr>
                <w:rFonts w:hint="eastAsia"/>
                <w:sz w:val="21"/>
                <w:szCs w:val="21"/>
              </w:rPr>
              <w:t>50*50矩形镀锌方管焊制，间距400MM，横向加固，顶天立地</w:t>
            </w:r>
          </w:p>
        </w:tc>
      </w:tr>
      <w:tr w:rsidR="006A799E" w:rsidRPr="00B06CDC" w14:paraId="19AB73D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49D355D" w14:textId="77777777" w:rsidR="006106E9" w:rsidRPr="00B06CDC" w:rsidRDefault="006106E9" w:rsidP="007E07A7">
            <w:pPr>
              <w:widowControl/>
              <w:jc w:val="center"/>
              <w:rPr>
                <w:sz w:val="21"/>
                <w:szCs w:val="21"/>
              </w:rPr>
            </w:pPr>
            <w:r w:rsidRPr="00B06CDC">
              <w:rPr>
                <w:sz w:val="21"/>
                <w:szCs w:val="21"/>
              </w:rPr>
              <w:t>49</w:t>
            </w:r>
          </w:p>
        </w:tc>
        <w:tc>
          <w:tcPr>
            <w:tcW w:w="738" w:type="pct"/>
            <w:tcBorders>
              <w:top w:val="single" w:sz="4" w:space="0" w:color="auto"/>
              <w:left w:val="nil"/>
              <w:bottom w:val="single" w:sz="4" w:space="0" w:color="auto"/>
              <w:right w:val="single" w:sz="4" w:space="0" w:color="auto"/>
            </w:tcBorders>
            <w:shd w:val="clear" w:color="auto" w:fill="auto"/>
            <w:vAlign w:val="center"/>
          </w:tcPr>
          <w:p w14:paraId="4E15364F" w14:textId="77777777" w:rsidR="006106E9" w:rsidRPr="00B06CDC" w:rsidRDefault="006106E9" w:rsidP="007E07A7">
            <w:pPr>
              <w:widowControl/>
              <w:jc w:val="center"/>
              <w:rPr>
                <w:sz w:val="21"/>
                <w:szCs w:val="21"/>
              </w:rPr>
            </w:pPr>
            <w:r w:rsidRPr="00B06CDC">
              <w:rPr>
                <w:rFonts w:hint="eastAsia"/>
                <w:sz w:val="21"/>
                <w:szCs w:val="21"/>
              </w:rPr>
              <w:t>板材</w:t>
            </w:r>
          </w:p>
        </w:tc>
        <w:tc>
          <w:tcPr>
            <w:tcW w:w="353" w:type="pct"/>
            <w:tcBorders>
              <w:top w:val="single" w:sz="4" w:space="0" w:color="auto"/>
              <w:left w:val="nil"/>
              <w:bottom w:val="single" w:sz="4" w:space="0" w:color="auto"/>
              <w:right w:val="single" w:sz="4" w:space="0" w:color="auto"/>
            </w:tcBorders>
            <w:shd w:val="clear" w:color="auto" w:fill="auto"/>
            <w:vAlign w:val="center"/>
          </w:tcPr>
          <w:p w14:paraId="1ED1428D" w14:textId="77777777" w:rsidR="006106E9" w:rsidRPr="00B06CDC" w:rsidRDefault="006106E9" w:rsidP="007E07A7">
            <w:pPr>
              <w:widowControl/>
              <w:jc w:val="center"/>
              <w:rPr>
                <w:sz w:val="21"/>
                <w:szCs w:val="21"/>
              </w:rPr>
            </w:pPr>
            <w:r w:rsidRPr="00B06CDC">
              <w:rPr>
                <w:rFonts w:hint="eastAsia"/>
                <w:sz w:val="21"/>
                <w:szCs w:val="21"/>
              </w:rPr>
              <w:t>25</w:t>
            </w:r>
          </w:p>
        </w:tc>
        <w:tc>
          <w:tcPr>
            <w:tcW w:w="356" w:type="pct"/>
            <w:tcBorders>
              <w:top w:val="single" w:sz="4" w:space="0" w:color="auto"/>
              <w:left w:val="nil"/>
              <w:bottom w:val="single" w:sz="4" w:space="0" w:color="auto"/>
              <w:right w:val="single" w:sz="4" w:space="0" w:color="auto"/>
            </w:tcBorders>
            <w:shd w:val="clear" w:color="auto" w:fill="auto"/>
            <w:vAlign w:val="center"/>
          </w:tcPr>
          <w:p w14:paraId="5CF2EA7F" w14:textId="77777777" w:rsidR="006106E9" w:rsidRPr="00B06CDC" w:rsidRDefault="006106E9" w:rsidP="007E07A7">
            <w:pPr>
              <w:widowControl/>
              <w:jc w:val="center"/>
              <w:rPr>
                <w:sz w:val="21"/>
                <w:szCs w:val="21"/>
              </w:rPr>
            </w:pPr>
            <w:r w:rsidRPr="00B06CDC">
              <w:rPr>
                <w:rFonts w:hint="eastAsia"/>
                <w:sz w:val="21"/>
                <w:szCs w:val="21"/>
              </w:rPr>
              <w:t>张</w:t>
            </w:r>
          </w:p>
        </w:tc>
        <w:tc>
          <w:tcPr>
            <w:tcW w:w="3200" w:type="pct"/>
            <w:tcBorders>
              <w:top w:val="single" w:sz="4" w:space="0" w:color="auto"/>
              <w:left w:val="nil"/>
              <w:bottom w:val="single" w:sz="4" w:space="0" w:color="auto"/>
              <w:right w:val="single" w:sz="4" w:space="0" w:color="auto"/>
            </w:tcBorders>
            <w:vAlign w:val="center"/>
          </w:tcPr>
          <w:p w14:paraId="6E1AEAB8" w14:textId="77777777" w:rsidR="006106E9" w:rsidRPr="00B06CDC" w:rsidRDefault="006106E9" w:rsidP="007E07A7">
            <w:pPr>
              <w:widowControl/>
              <w:jc w:val="left"/>
              <w:rPr>
                <w:sz w:val="21"/>
                <w:szCs w:val="21"/>
              </w:rPr>
            </w:pPr>
            <w:r w:rsidRPr="00B06CDC">
              <w:rPr>
                <w:rFonts w:hint="eastAsia"/>
                <w:sz w:val="21"/>
                <w:szCs w:val="21"/>
              </w:rPr>
              <w:t>15MM厚木工多层板基层</w:t>
            </w:r>
          </w:p>
        </w:tc>
      </w:tr>
      <w:tr w:rsidR="006A799E" w:rsidRPr="00B06CDC" w14:paraId="1901D21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1885852" w14:textId="77777777" w:rsidR="006106E9" w:rsidRPr="00B06CDC" w:rsidRDefault="006106E9" w:rsidP="007E07A7">
            <w:pPr>
              <w:widowControl/>
              <w:jc w:val="center"/>
              <w:rPr>
                <w:sz w:val="21"/>
                <w:szCs w:val="21"/>
              </w:rPr>
            </w:pPr>
            <w:r w:rsidRPr="00B06CDC">
              <w:rPr>
                <w:rFonts w:hint="eastAsia"/>
                <w:sz w:val="21"/>
                <w:szCs w:val="21"/>
              </w:rPr>
              <w:t>50</w:t>
            </w:r>
          </w:p>
        </w:tc>
        <w:tc>
          <w:tcPr>
            <w:tcW w:w="738" w:type="pct"/>
            <w:tcBorders>
              <w:top w:val="single" w:sz="4" w:space="0" w:color="auto"/>
              <w:left w:val="nil"/>
              <w:bottom w:val="single" w:sz="4" w:space="0" w:color="auto"/>
              <w:right w:val="single" w:sz="4" w:space="0" w:color="auto"/>
            </w:tcBorders>
            <w:shd w:val="clear" w:color="auto" w:fill="auto"/>
            <w:vAlign w:val="center"/>
          </w:tcPr>
          <w:p w14:paraId="46B131BB" w14:textId="77777777" w:rsidR="006106E9" w:rsidRPr="00B06CDC" w:rsidRDefault="006106E9" w:rsidP="007E07A7">
            <w:pPr>
              <w:jc w:val="center"/>
              <w:rPr>
                <w:sz w:val="21"/>
                <w:szCs w:val="21"/>
              </w:rPr>
            </w:pPr>
            <w:r w:rsidRPr="00B06CDC">
              <w:rPr>
                <w:rFonts w:hint="eastAsia"/>
                <w:sz w:val="21"/>
                <w:szCs w:val="21"/>
              </w:rPr>
              <w:t>玻璃隔断</w:t>
            </w:r>
          </w:p>
        </w:tc>
        <w:tc>
          <w:tcPr>
            <w:tcW w:w="353" w:type="pct"/>
            <w:tcBorders>
              <w:top w:val="single" w:sz="4" w:space="0" w:color="auto"/>
              <w:left w:val="nil"/>
              <w:bottom w:val="single" w:sz="4" w:space="0" w:color="auto"/>
              <w:right w:val="single" w:sz="4" w:space="0" w:color="auto"/>
            </w:tcBorders>
            <w:shd w:val="clear" w:color="auto" w:fill="auto"/>
            <w:vAlign w:val="center"/>
          </w:tcPr>
          <w:p w14:paraId="16CDBB03" w14:textId="77777777" w:rsidR="006106E9" w:rsidRPr="00B06CDC" w:rsidRDefault="006106E9" w:rsidP="007E07A7">
            <w:pPr>
              <w:jc w:val="center"/>
              <w:rPr>
                <w:sz w:val="21"/>
                <w:szCs w:val="21"/>
              </w:rPr>
            </w:pPr>
            <w:r w:rsidRPr="00B06CDC">
              <w:rPr>
                <w:rFonts w:hint="eastAsia"/>
                <w:sz w:val="21"/>
                <w:szCs w:val="21"/>
              </w:rPr>
              <w:t>70</w:t>
            </w:r>
          </w:p>
        </w:tc>
        <w:tc>
          <w:tcPr>
            <w:tcW w:w="356" w:type="pct"/>
            <w:tcBorders>
              <w:top w:val="single" w:sz="4" w:space="0" w:color="auto"/>
              <w:left w:val="nil"/>
              <w:bottom w:val="single" w:sz="4" w:space="0" w:color="auto"/>
              <w:right w:val="single" w:sz="4" w:space="0" w:color="auto"/>
            </w:tcBorders>
            <w:shd w:val="clear" w:color="auto" w:fill="auto"/>
            <w:vAlign w:val="center"/>
          </w:tcPr>
          <w:p w14:paraId="6D8C2107"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33DBF990" w14:textId="77777777" w:rsidR="006106E9" w:rsidRPr="00B06CDC" w:rsidRDefault="006106E9" w:rsidP="007E07A7">
            <w:pPr>
              <w:jc w:val="left"/>
              <w:rPr>
                <w:sz w:val="21"/>
                <w:szCs w:val="21"/>
              </w:rPr>
            </w:pPr>
            <w:r w:rsidRPr="00B06CDC">
              <w:rPr>
                <w:rFonts w:hint="eastAsia"/>
                <w:sz w:val="21"/>
                <w:szCs w:val="21"/>
              </w:rPr>
              <w:t>80*80镀锌方管基础焊制，顶天立地，立柱分布受力支撑架</w:t>
            </w:r>
          </w:p>
        </w:tc>
      </w:tr>
      <w:tr w:rsidR="006A799E" w:rsidRPr="00B06CDC" w14:paraId="21A6140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5E4BE53" w14:textId="77777777" w:rsidR="006106E9" w:rsidRPr="00B06CDC" w:rsidRDefault="006106E9" w:rsidP="007E07A7">
            <w:pPr>
              <w:widowControl/>
              <w:jc w:val="center"/>
              <w:rPr>
                <w:sz w:val="21"/>
                <w:szCs w:val="21"/>
              </w:rPr>
            </w:pPr>
            <w:r w:rsidRPr="00B06CDC">
              <w:rPr>
                <w:rFonts w:hint="eastAsia"/>
                <w:sz w:val="21"/>
                <w:szCs w:val="21"/>
              </w:rPr>
              <w:t>51</w:t>
            </w:r>
          </w:p>
        </w:tc>
        <w:tc>
          <w:tcPr>
            <w:tcW w:w="738" w:type="pct"/>
            <w:tcBorders>
              <w:top w:val="single" w:sz="4" w:space="0" w:color="auto"/>
              <w:left w:val="nil"/>
              <w:bottom w:val="single" w:sz="4" w:space="0" w:color="auto"/>
              <w:right w:val="single" w:sz="4" w:space="0" w:color="auto"/>
            </w:tcBorders>
            <w:shd w:val="clear" w:color="auto" w:fill="auto"/>
            <w:vAlign w:val="center"/>
          </w:tcPr>
          <w:p w14:paraId="6366626C" w14:textId="77777777" w:rsidR="006106E9" w:rsidRPr="00B06CDC" w:rsidRDefault="006106E9" w:rsidP="007E07A7">
            <w:pPr>
              <w:jc w:val="center"/>
              <w:rPr>
                <w:sz w:val="21"/>
                <w:szCs w:val="21"/>
              </w:rPr>
            </w:pPr>
            <w:r w:rsidRPr="00B06CDC">
              <w:rPr>
                <w:rFonts w:hint="eastAsia"/>
                <w:sz w:val="21"/>
                <w:szCs w:val="21"/>
              </w:rPr>
              <w:t>钢化玻璃</w:t>
            </w:r>
          </w:p>
        </w:tc>
        <w:tc>
          <w:tcPr>
            <w:tcW w:w="353" w:type="pct"/>
            <w:tcBorders>
              <w:top w:val="single" w:sz="4" w:space="0" w:color="auto"/>
              <w:left w:val="nil"/>
              <w:bottom w:val="single" w:sz="4" w:space="0" w:color="auto"/>
              <w:right w:val="single" w:sz="4" w:space="0" w:color="auto"/>
            </w:tcBorders>
            <w:shd w:val="clear" w:color="auto" w:fill="auto"/>
            <w:vAlign w:val="center"/>
          </w:tcPr>
          <w:p w14:paraId="69DAB534" w14:textId="77777777" w:rsidR="006106E9" w:rsidRPr="00B06CDC" w:rsidRDefault="006106E9" w:rsidP="007E07A7">
            <w:pPr>
              <w:jc w:val="center"/>
              <w:rPr>
                <w:sz w:val="21"/>
                <w:szCs w:val="21"/>
              </w:rPr>
            </w:pPr>
            <w:r w:rsidRPr="00B06CDC">
              <w:rPr>
                <w:rFonts w:hint="eastAsia"/>
                <w:sz w:val="21"/>
                <w:szCs w:val="21"/>
              </w:rPr>
              <w:t>70</w:t>
            </w:r>
          </w:p>
        </w:tc>
        <w:tc>
          <w:tcPr>
            <w:tcW w:w="356" w:type="pct"/>
            <w:tcBorders>
              <w:top w:val="single" w:sz="4" w:space="0" w:color="auto"/>
              <w:left w:val="nil"/>
              <w:bottom w:val="single" w:sz="4" w:space="0" w:color="auto"/>
              <w:right w:val="single" w:sz="4" w:space="0" w:color="auto"/>
            </w:tcBorders>
            <w:shd w:val="clear" w:color="auto" w:fill="auto"/>
            <w:vAlign w:val="center"/>
          </w:tcPr>
          <w:p w14:paraId="06668248"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25A0B756" w14:textId="77777777" w:rsidR="006106E9" w:rsidRPr="00B06CDC" w:rsidRDefault="006106E9" w:rsidP="007E07A7">
            <w:pPr>
              <w:jc w:val="left"/>
              <w:rPr>
                <w:sz w:val="21"/>
                <w:szCs w:val="21"/>
              </w:rPr>
            </w:pPr>
            <w:r w:rsidRPr="00B06CDC">
              <w:rPr>
                <w:rFonts w:hint="eastAsia"/>
                <w:sz w:val="21"/>
                <w:szCs w:val="21"/>
              </w:rPr>
              <w:t>12MM厚钢化透明玻璃</w:t>
            </w:r>
          </w:p>
        </w:tc>
      </w:tr>
      <w:tr w:rsidR="006A799E" w:rsidRPr="00B06CDC" w14:paraId="1F8B8801"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B5BAD81" w14:textId="77777777" w:rsidR="006106E9" w:rsidRPr="00B06CDC" w:rsidRDefault="006106E9" w:rsidP="007E07A7">
            <w:pPr>
              <w:widowControl/>
              <w:jc w:val="center"/>
              <w:rPr>
                <w:sz w:val="21"/>
                <w:szCs w:val="21"/>
              </w:rPr>
            </w:pPr>
            <w:r w:rsidRPr="00B06CDC">
              <w:rPr>
                <w:rFonts w:hint="eastAsia"/>
                <w:sz w:val="21"/>
                <w:szCs w:val="21"/>
              </w:rPr>
              <w:t>52</w:t>
            </w:r>
          </w:p>
        </w:tc>
        <w:tc>
          <w:tcPr>
            <w:tcW w:w="738" w:type="pct"/>
            <w:tcBorders>
              <w:top w:val="single" w:sz="4" w:space="0" w:color="auto"/>
              <w:left w:val="nil"/>
              <w:bottom w:val="single" w:sz="4" w:space="0" w:color="auto"/>
              <w:right w:val="single" w:sz="4" w:space="0" w:color="auto"/>
            </w:tcBorders>
            <w:shd w:val="clear" w:color="auto" w:fill="auto"/>
            <w:vAlign w:val="center"/>
          </w:tcPr>
          <w:p w14:paraId="071C20F5" w14:textId="77777777" w:rsidR="006106E9" w:rsidRPr="00B06CDC" w:rsidRDefault="006106E9" w:rsidP="007E07A7">
            <w:pPr>
              <w:jc w:val="center"/>
              <w:rPr>
                <w:sz w:val="21"/>
                <w:szCs w:val="21"/>
              </w:rPr>
            </w:pPr>
            <w:r w:rsidRPr="00B06CDC">
              <w:rPr>
                <w:rFonts w:hint="eastAsia"/>
                <w:sz w:val="21"/>
                <w:szCs w:val="21"/>
              </w:rPr>
              <w:t>不锈钢贴面</w:t>
            </w:r>
          </w:p>
        </w:tc>
        <w:tc>
          <w:tcPr>
            <w:tcW w:w="353" w:type="pct"/>
            <w:tcBorders>
              <w:top w:val="single" w:sz="4" w:space="0" w:color="auto"/>
              <w:left w:val="nil"/>
              <w:bottom w:val="single" w:sz="4" w:space="0" w:color="auto"/>
              <w:right w:val="single" w:sz="4" w:space="0" w:color="auto"/>
            </w:tcBorders>
            <w:shd w:val="clear" w:color="auto" w:fill="auto"/>
            <w:vAlign w:val="center"/>
          </w:tcPr>
          <w:p w14:paraId="5D290A7A" w14:textId="77777777" w:rsidR="006106E9" w:rsidRPr="00B06CDC" w:rsidRDefault="006106E9" w:rsidP="007E07A7">
            <w:pPr>
              <w:jc w:val="center"/>
              <w:rPr>
                <w:sz w:val="21"/>
                <w:szCs w:val="21"/>
              </w:rPr>
            </w:pPr>
            <w:r w:rsidRPr="00B06CDC">
              <w:rPr>
                <w:rFonts w:hint="eastAsia"/>
                <w:sz w:val="21"/>
                <w:szCs w:val="21"/>
              </w:rPr>
              <w:t>25</w:t>
            </w:r>
          </w:p>
        </w:tc>
        <w:tc>
          <w:tcPr>
            <w:tcW w:w="356" w:type="pct"/>
            <w:tcBorders>
              <w:top w:val="single" w:sz="4" w:space="0" w:color="auto"/>
              <w:left w:val="nil"/>
              <w:bottom w:val="single" w:sz="4" w:space="0" w:color="auto"/>
              <w:right w:val="single" w:sz="4" w:space="0" w:color="auto"/>
            </w:tcBorders>
            <w:shd w:val="clear" w:color="auto" w:fill="auto"/>
            <w:vAlign w:val="center"/>
          </w:tcPr>
          <w:p w14:paraId="0A83E25C"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008F9674" w14:textId="77777777" w:rsidR="006106E9" w:rsidRPr="00B06CDC" w:rsidRDefault="006106E9" w:rsidP="007E07A7">
            <w:pPr>
              <w:jc w:val="left"/>
              <w:rPr>
                <w:sz w:val="21"/>
                <w:szCs w:val="21"/>
              </w:rPr>
            </w:pPr>
            <w:r w:rsidRPr="00B06CDC">
              <w:rPr>
                <w:rFonts w:hint="eastAsia"/>
                <w:sz w:val="21"/>
                <w:szCs w:val="21"/>
              </w:rPr>
              <w:t>隔断框架处哑光拉丝不锈钢贴面，颜色待定</w:t>
            </w:r>
          </w:p>
        </w:tc>
      </w:tr>
      <w:tr w:rsidR="006A799E" w:rsidRPr="00B06CDC" w14:paraId="73B575C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6ED5A1E" w14:textId="77777777" w:rsidR="006106E9" w:rsidRPr="00B06CDC" w:rsidRDefault="006106E9" w:rsidP="007E07A7">
            <w:pPr>
              <w:widowControl/>
              <w:jc w:val="center"/>
              <w:rPr>
                <w:sz w:val="21"/>
                <w:szCs w:val="21"/>
              </w:rPr>
            </w:pPr>
            <w:r w:rsidRPr="00B06CDC">
              <w:rPr>
                <w:rFonts w:hint="eastAsia"/>
                <w:sz w:val="21"/>
                <w:szCs w:val="21"/>
              </w:rPr>
              <w:t>53</w:t>
            </w:r>
          </w:p>
        </w:tc>
        <w:tc>
          <w:tcPr>
            <w:tcW w:w="738" w:type="pct"/>
            <w:tcBorders>
              <w:top w:val="single" w:sz="4" w:space="0" w:color="auto"/>
              <w:left w:val="nil"/>
              <w:bottom w:val="single" w:sz="4" w:space="0" w:color="auto"/>
              <w:right w:val="single" w:sz="4" w:space="0" w:color="auto"/>
            </w:tcBorders>
            <w:shd w:val="clear" w:color="auto" w:fill="auto"/>
            <w:vAlign w:val="center"/>
          </w:tcPr>
          <w:p w14:paraId="1AA70861" w14:textId="77777777" w:rsidR="006106E9" w:rsidRPr="00B06CDC" w:rsidRDefault="006106E9" w:rsidP="007E07A7">
            <w:pPr>
              <w:jc w:val="center"/>
              <w:rPr>
                <w:sz w:val="21"/>
                <w:szCs w:val="21"/>
              </w:rPr>
            </w:pPr>
            <w:r w:rsidRPr="00B06CDC">
              <w:rPr>
                <w:rFonts w:hint="eastAsia"/>
                <w:sz w:val="21"/>
                <w:szCs w:val="21"/>
              </w:rPr>
              <w:t>无框玻璃门</w:t>
            </w:r>
          </w:p>
        </w:tc>
        <w:tc>
          <w:tcPr>
            <w:tcW w:w="353" w:type="pct"/>
            <w:tcBorders>
              <w:top w:val="single" w:sz="4" w:space="0" w:color="auto"/>
              <w:left w:val="nil"/>
              <w:bottom w:val="single" w:sz="4" w:space="0" w:color="auto"/>
              <w:right w:val="single" w:sz="4" w:space="0" w:color="auto"/>
            </w:tcBorders>
            <w:shd w:val="clear" w:color="auto" w:fill="auto"/>
            <w:vAlign w:val="center"/>
          </w:tcPr>
          <w:p w14:paraId="14F93A5F" w14:textId="77777777" w:rsidR="006106E9" w:rsidRPr="00B06CDC" w:rsidRDefault="006106E9" w:rsidP="007E07A7">
            <w:pPr>
              <w:jc w:val="center"/>
              <w:rPr>
                <w:sz w:val="21"/>
                <w:szCs w:val="21"/>
              </w:rPr>
            </w:pPr>
            <w:r w:rsidRPr="00B06CDC">
              <w:rPr>
                <w:rFonts w:hint="eastAsia"/>
                <w:sz w:val="21"/>
                <w:szCs w:val="21"/>
              </w:rPr>
              <w:t>8</w:t>
            </w:r>
          </w:p>
        </w:tc>
        <w:tc>
          <w:tcPr>
            <w:tcW w:w="356" w:type="pct"/>
            <w:tcBorders>
              <w:top w:val="single" w:sz="4" w:space="0" w:color="auto"/>
              <w:left w:val="nil"/>
              <w:bottom w:val="single" w:sz="4" w:space="0" w:color="auto"/>
              <w:right w:val="single" w:sz="4" w:space="0" w:color="auto"/>
            </w:tcBorders>
            <w:shd w:val="clear" w:color="auto" w:fill="auto"/>
            <w:vAlign w:val="center"/>
          </w:tcPr>
          <w:p w14:paraId="38410CC7" w14:textId="77777777" w:rsidR="006106E9" w:rsidRPr="00B06CDC" w:rsidRDefault="006106E9" w:rsidP="007E07A7">
            <w:pPr>
              <w:jc w:val="center"/>
              <w:rPr>
                <w:sz w:val="21"/>
                <w:szCs w:val="21"/>
              </w:rPr>
            </w:pPr>
            <w:r w:rsidRPr="00B06CDC">
              <w:rPr>
                <w:rFonts w:hint="eastAsia"/>
                <w:sz w:val="21"/>
                <w:szCs w:val="21"/>
              </w:rPr>
              <w:t>套</w:t>
            </w:r>
          </w:p>
        </w:tc>
        <w:tc>
          <w:tcPr>
            <w:tcW w:w="3200" w:type="pct"/>
            <w:tcBorders>
              <w:top w:val="single" w:sz="4" w:space="0" w:color="auto"/>
              <w:left w:val="nil"/>
              <w:bottom w:val="single" w:sz="4" w:space="0" w:color="auto"/>
              <w:right w:val="single" w:sz="4" w:space="0" w:color="auto"/>
            </w:tcBorders>
            <w:vAlign w:val="center"/>
          </w:tcPr>
          <w:p w14:paraId="329405F6" w14:textId="77777777" w:rsidR="006106E9" w:rsidRPr="00B06CDC" w:rsidRDefault="006106E9" w:rsidP="007E07A7">
            <w:pPr>
              <w:jc w:val="left"/>
              <w:rPr>
                <w:sz w:val="21"/>
                <w:szCs w:val="21"/>
              </w:rPr>
            </w:pPr>
            <w:r w:rsidRPr="00B06CDC">
              <w:rPr>
                <w:rFonts w:hint="eastAsia"/>
                <w:sz w:val="21"/>
                <w:szCs w:val="21"/>
              </w:rPr>
              <w:t>950*2300mm，</w:t>
            </w:r>
            <w:r w:rsidRPr="00B06CDC">
              <w:rPr>
                <w:sz w:val="21"/>
                <w:szCs w:val="21"/>
              </w:rPr>
              <w:t>12MM厚钢化</w:t>
            </w:r>
            <w:r w:rsidRPr="00B06CDC">
              <w:rPr>
                <w:rFonts w:hint="eastAsia"/>
                <w:sz w:val="21"/>
                <w:szCs w:val="21"/>
              </w:rPr>
              <w:t>玻璃</w:t>
            </w:r>
          </w:p>
        </w:tc>
      </w:tr>
      <w:tr w:rsidR="006A799E" w:rsidRPr="00B06CDC" w14:paraId="30D39F4C"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3740ABE" w14:textId="77777777" w:rsidR="006106E9" w:rsidRPr="00B06CDC" w:rsidRDefault="006106E9" w:rsidP="007E07A7">
            <w:pPr>
              <w:widowControl/>
              <w:jc w:val="center"/>
              <w:rPr>
                <w:sz w:val="21"/>
                <w:szCs w:val="21"/>
              </w:rPr>
            </w:pPr>
            <w:r w:rsidRPr="00B06CDC">
              <w:rPr>
                <w:rFonts w:hint="eastAsia"/>
                <w:sz w:val="21"/>
                <w:szCs w:val="21"/>
              </w:rPr>
              <w:t>54</w:t>
            </w:r>
          </w:p>
        </w:tc>
        <w:tc>
          <w:tcPr>
            <w:tcW w:w="738" w:type="pct"/>
            <w:tcBorders>
              <w:top w:val="single" w:sz="4" w:space="0" w:color="auto"/>
              <w:left w:val="nil"/>
              <w:bottom w:val="single" w:sz="4" w:space="0" w:color="auto"/>
              <w:right w:val="single" w:sz="4" w:space="0" w:color="auto"/>
            </w:tcBorders>
            <w:shd w:val="clear" w:color="auto" w:fill="auto"/>
            <w:vAlign w:val="center"/>
          </w:tcPr>
          <w:p w14:paraId="65CCDE62" w14:textId="77777777" w:rsidR="006106E9" w:rsidRPr="00B06CDC" w:rsidRDefault="006106E9" w:rsidP="007E07A7">
            <w:pPr>
              <w:jc w:val="center"/>
              <w:rPr>
                <w:sz w:val="21"/>
                <w:szCs w:val="21"/>
              </w:rPr>
            </w:pPr>
            <w:r w:rsidRPr="00B06CDC">
              <w:rPr>
                <w:rFonts w:hint="eastAsia"/>
                <w:sz w:val="21"/>
                <w:szCs w:val="21"/>
              </w:rPr>
              <w:t>地弹簧</w:t>
            </w:r>
          </w:p>
        </w:tc>
        <w:tc>
          <w:tcPr>
            <w:tcW w:w="353" w:type="pct"/>
            <w:tcBorders>
              <w:top w:val="single" w:sz="4" w:space="0" w:color="auto"/>
              <w:left w:val="nil"/>
              <w:bottom w:val="single" w:sz="4" w:space="0" w:color="auto"/>
              <w:right w:val="single" w:sz="4" w:space="0" w:color="auto"/>
            </w:tcBorders>
            <w:shd w:val="clear" w:color="auto" w:fill="auto"/>
            <w:vAlign w:val="center"/>
          </w:tcPr>
          <w:p w14:paraId="7F7C3AC0" w14:textId="77777777" w:rsidR="006106E9" w:rsidRPr="00B06CDC" w:rsidRDefault="006106E9" w:rsidP="007E07A7">
            <w:pPr>
              <w:jc w:val="center"/>
              <w:rPr>
                <w:sz w:val="21"/>
                <w:szCs w:val="21"/>
              </w:rPr>
            </w:pPr>
            <w:r w:rsidRPr="00B06CDC">
              <w:rPr>
                <w:rFonts w:hint="eastAsia"/>
                <w:sz w:val="21"/>
                <w:szCs w:val="21"/>
              </w:rPr>
              <w:t>8</w:t>
            </w:r>
          </w:p>
        </w:tc>
        <w:tc>
          <w:tcPr>
            <w:tcW w:w="356" w:type="pct"/>
            <w:tcBorders>
              <w:top w:val="single" w:sz="4" w:space="0" w:color="auto"/>
              <w:left w:val="nil"/>
              <w:bottom w:val="single" w:sz="4" w:space="0" w:color="auto"/>
              <w:right w:val="single" w:sz="4" w:space="0" w:color="auto"/>
            </w:tcBorders>
            <w:shd w:val="clear" w:color="auto" w:fill="auto"/>
            <w:vAlign w:val="center"/>
          </w:tcPr>
          <w:p w14:paraId="5BE6E031" w14:textId="77777777" w:rsidR="006106E9" w:rsidRPr="00B06CDC" w:rsidRDefault="006106E9" w:rsidP="007E07A7">
            <w:pPr>
              <w:jc w:val="center"/>
              <w:rPr>
                <w:sz w:val="21"/>
                <w:szCs w:val="21"/>
              </w:rPr>
            </w:pPr>
            <w:r w:rsidRPr="00B06CDC">
              <w:rPr>
                <w:rFonts w:hint="eastAsia"/>
                <w:sz w:val="21"/>
                <w:szCs w:val="21"/>
              </w:rPr>
              <w:t>台</w:t>
            </w:r>
          </w:p>
        </w:tc>
        <w:tc>
          <w:tcPr>
            <w:tcW w:w="3200" w:type="pct"/>
            <w:tcBorders>
              <w:top w:val="single" w:sz="4" w:space="0" w:color="auto"/>
              <w:left w:val="nil"/>
              <w:bottom w:val="single" w:sz="4" w:space="0" w:color="auto"/>
              <w:right w:val="single" w:sz="4" w:space="0" w:color="auto"/>
            </w:tcBorders>
            <w:vAlign w:val="center"/>
          </w:tcPr>
          <w:p w14:paraId="4333AF29" w14:textId="77777777" w:rsidR="006106E9" w:rsidRPr="00B06CDC" w:rsidRDefault="006106E9" w:rsidP="007E07A7">
            <w:pPr>
              <w:jc w:val="left"/>
              <w:rPr>
                <w:sz w:val="21"/>
                <w:szCs w:val="21"/>
              </w:rPr>
            </w:pPr>
            <w:r w:rsidRPr="00B06CDC">
              <w:rPr>
                <w:rFonts w:hint="eastAsia"/>
                <w:sz w:val="21"/>
                <w:szCs w:val="21"/>
              </w:rPr>
              <w:t xml:space="preserve">　/</w:t>
            </w:r>
          </w:p>
        </w:tc>
      </w:tr>
      <w:tr w:rsidR="006A799E" w:rsidRPr="00B06CDC" w14:paraId="633CDF90"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192F390" w14:textId="77777777" w:rsidR="006106E9" w:rsidRPr="00B06CDC" w:rsidRDefault="006106E9" w:rsidP="007E07A7">
            <w:pPr>
              <w:widowControl/>
              <w:jc w:val="center"/>
              <w:rPr>
                <w:sz w:val="21"/>
                <w:szCs w:val="21"/>
              </w:rPr>
            </w:pPr>
            <w:r w:rsidRPr="00B06CDC">
              <w:rPr>
                <w:rFonts w:hint="eastAsia"/>
                <w:sz w:val="21"/>
                <w:szCs w:val="21"/>
              </w:rPr>
              <w:t>55</w:t>
            </w:r>
          </w:p>
        </w:tc>
        <w:tc>
          <w:tcPr>
            <w:tcW w:w="738" w:type="pct"/>
            <w:tcBorders>
              <w:top w:val="single" w:sz="4" w:space="0" w:color="auto"/>
              <w:left w:val="nil"/>
              <w:bottom w:val="single" w:sz="4" w:space="0" w:color="auto"/>
              <w:right w:val="single" w:sz="4" w:space="0" w:color="auto"/>
            </w:tcBorders>
            <w:shd w:val="clear" w:color="auto" w:fill="auto"/>
            <w:vAlign w:val="center"/>
          </w:tcPr>
          <w:p w14:paraId="3D96A3B2" w14:textId="77777777" w:rsidR="006106E9" w:rsidRPr="00B06CDC" w:rsidRDefault="006106E9" w:rsidP="007E07A7">
            <w:pPr>
              <w:jc w:val="center"/>
              <w:rPr>
                <w:sz w:val="21"/>
                <w:szCs w:val="21"/>
              </w:rPr>
            </w:pPr>
            <w:r w:rsidRPr="00B06CDC">
              <w:rPr>
                <w:rFonts w:hint="eastAsia"/>
                <w:sz w:val="21"/>
                <w:szCs w:val="21"/>
              </w:rPr>
              <w:t>拉手及门夹</w:t>
            </w:r>
          </w:p>
        </w:tc>
        <w:tc>
          <w:tcPr>
            <w:tcW w:w="353" w:type="pct"/>
            <w:tcBorders>
              <w:top w:val="single" w:sz="4" w:space="0" w:color="auto"/>
              <w:left w:val="nil"/>
              <w:bottom w:val="single" w:sz="4" w:space="0" w:color="auto"/>
              <w:right w:val="single" w:sz="4" w:space="0" w:color="auto"/>
            </w:tcBorders>
            <w:shd w:val="clear" w:color="auto" w:fill="auto"/>
            <w:vAlign w:val="center"/>
          </w:tcPr>
          <w:p w14:paraId="5712A8F9" w14:textId="77777777" w:rsidR="006106E9" w:rsidRPr="00B06CDC" w:rsidRDefault="006106E9" w:rsidP="007E07A7">
            <w:pPr>
              <w:jc w:val="center"/>
              <w:rPr>
                <w:sz w:val="21"/>
                <w:szCs w:val="21"/>
              </w:rPr>
            </w:pPr>
            <w:r w:rsidRPr="00B06CDC">
              <w:rPr>
                <w:rFonts w:hint="eastAsia"/>
                <w:sz w:val="21"/>
                <w:szCs w:val="21"/>
              </w:rPr>
              <w:t>8</w:t>
            </w:r>
          </w:p>
        </w:tc>
        <w:tc>
          <w:tcPr>
            <w:tcW w:w="356" w:type="pct"/>
            <w:tcBorders>
              <w:top w:val="single" w:sz="4" w:space="0" w:color="auto"/>
              <w:left w:val="nil"/>
              <w:bottom w:val="single" w:sz="4" w:space="0" w:color="auto"/>
              <w:right w:val="single" w:sz="4" w:space="0" w:color="auto"/>
            </w:tcBorders>
            <w:shd w:val="clear" w:color="auto" w:fill="auto"/>
            <w:vAlign w:val="center"/>
          </w:tcPr>
          <w:p w14:paraId="01E932F9" w14:textId="77777777" w:rsidR="006106E9" w:rsidRPr="00B06CDC" w:rsidRDefault="006106E9" w:rsidP="007E07A7">
            <w:pPr>
              <w:jc w:val="center"/>
              <w:rPr>
                <w:sz w:val="21"/>
                <w:szCs w:val="21"/>
              </w:rPr>
            </w:pPr>
            <w:r w:rsidRPr="00B06CDC">
              <w:rPr>
                <w:rFonts w:hint="eastAsia"/>
                <w:sz w:val="21"/>
                <w:szCs w:val="21"/>
              </w:rPr>
              <w:t>套</w:t>
            </w:r>
          </w:p>
        </w:tc>
        <w:tc>
          <w:tcPr>
            <w:tcW w:w="3200" w:type="pct"/>
            <w:tcBorders>
              <w:top w:val="single" w:sz="4" w:space="0" w:color="auto"/>
              <w:left w:val="nil"/>
              <w:bottom w:val="single" w:sz="4" w:space="0" w:color="auto"/>
              <w:right w:val="single" w:sz="4" w:space="0" w:color="auto"/>
            </w:tcBorders>
            <w:vAlign w:val="center"/>
          </w:tcPr>
          <w:p w14:paraId="6A553E1D" w14:textId="77777777" w:rsidR="006106E9" w:rsidRPr="00B06CDC" w:rsidRDefault="006106E9" w:rsidP="007E07A7">
            <w:pPr>
              <w:jc w:val="left"/>
              <w:rPr>
                <w:sz w:val="21"/>
                <w:szCs w:val="21"/>
              </w:rPr>
            </w:pPr>
            <w:r w:rsidRPr="00B06CDC">
              <w:rPr>
                <w:rFonts w:hint="eastAsia"/>
                <w:sz w:val="21"/>
                <w:szCs w:val="21"/>
              </w:rPr>
              <w:t>H型把手</w:t>
            </w:r>
          </w:p>
        </w:tc>
      </w:tr>
      <w:tr w:rsidR="006A799E" w:rsidRPr="00B06CDC" w14:paraId="4275D6A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1597FEA" w14:textId="77777777" w:rsidR="006106E9" w:rsidRPr="00B06CDC" w:rsidRDefault="006106E9" w:rsidP="007E07A7">
            <w:pPr>
              <w:widowControl/>
              <w:jc w:val="center"/>
              <w:rPr>
                <w:sz w:val="21"/>
                <w:szCs w:val="21"/>
              </w:rPr>
            </w:pPr>
            <w:r w:rsidRPr="00B06CDC">
              <w:rPr>
                <w:rFonts w:hint="eastAsia"/>
                <w:sz w:val="21"/>
                <w:szCs w:val="21"/>
              </w:rPr>
              <w:t>56</w:t>
            </w:r>
          </w:p>
        </w:tc>
        <w:tc>
          <w:tcPr>
            <w:tcW w:w="738" w:type="pct"/>
            <w:tcBorders>
              <w:top w:val="single" w:sz="4" w:space="0" w:color="auto"/>
              <w:left w:val="nil"/>
              <w:bottom w:val="single" w:sz="4" w:space="0" w:color="auto"/>
              <w:right w:val="single" w:sz="4" w:space="0" w:color="auto"/>
            </w:tcBorders>
            <w:shd w:val="clear" w:color="auto" w:fill="auto"/>
            <w:vAlign w:val="center"/>
          </w:tcPr>
          <w:p w14:paraId="518CFD5D" w14:textId="77777777" w:rsidR="006106E9" w:rsidRPr="00B06CDC" w:rsidRDefault="006106E9" w:rsidP="007E07A7">
            <w:pPr>
              <w:jc w:val="center"/>
              <w:rPr>
                <w:sz w:val="21"/>
                <w:szCs w:val="21"/>
              </w:rPr>
            </w:pPr>
            <w:r w:rsidRPr="00B06CDC">
              <w:rPr>
                <w:rFonts w:hint="eastAsia"/>
                <w:sz w:val="21"/>
                <w:szCs w:val="21"/>
              </w:rPr>
              <w:t>刷卡门锁</w:t>
            </w:r>
          </w:p>
        </w:tc>
        <w:tc>
          <w:tcPr>
            <w:tcW w:w="353" w:type="pct"/>
            <w:tcBorders>
              <w:top w:val="single" w:sz="4" w:space="0" w:color="auto"/>
              <w:left w:val="nil"/>
              <w:bottom w:val="single" w:sz="4" w:space="0" w:color="auto"/>
              <w:right w:val="single" w:sz="4" w:space="0" w:color="auto"/>
            </w:tcBorders>
            <w:shd w:val="clear" w:color="auto" w:fill="auto"/>
            <w:vAlign w:val="center"/>
          </w:tcPr>
          <w:p w14:paraId="28E0ABF5" w14:textId="77777777" w:rsidR="006106E9" w:rsidRPr="00B06CDC" w:rsidRDefault="006106E9" w:rsidP="007E07A7">
            <w:pPr>
              <w:jc w:val="center"/>
              <w:rPr>
                <w:sz w:val="21"/>
                <w:szCs w:val="21"/>
              </w:rPr>
            </w:pPr>
            <w:r w:rsidRPr="00B06CDC">
              <w:rPr>
                <w:rFonts w:hint="eastAsia"/>
                <w:sz w:val="21"/>
                <w:szCs w:val="21"/>
              </w:rPr>
              <w:t>3</w:t>
            </w:r>
          </w:p>
        </w:tc>
        <w:tc>
          <w:tcPr>
            <w:tcW w:w="356" w:type="pct"/>
            <w:tcBorders>
              <w:top w:val="single" w:sz="4" w:space="0" w:color="auto"/>
              <w:left w:val="nil"/>
              <w:bottom w:val="single" w:sz="4" w:space="0" w:color="auto"/>
              <w:right w:val="single" w:sz="4" w:space="0" w:color="auto"/>
            </w:tcBorders>
            <w:shd w:val="clear" w:color="auto" w:fill="auto"/>
            <w:vAlign w:val="center"/>
          </w:tcPr>
          <w:p w14:paraId="4E31A14E" w14:textId="77777777" w:rsidR="006106E9" w:rsidRPr="00B06CDC" w:rsidRDefault="006106E9" w:rsidP="007E07A7">
            <w:pPr>
              <w:jc w:val="center"/>
              <w:rPr>
                <w:sz w:val="21"/>
                <w:szCs w:val="21"/>
              </w:rPr>
            </w:pPr>
            <w:r w:rsidRPr="00B06CDC">
              <w:rPr>
                <w:rFonts w:hint="eastAsia"/>
                <w:sz w:val="21"/>
                <w:szCs w:val="21"/>
              </w:rPr>
              <w:t>套</w:t>
            </w:r>
          </w:p>
        </w:tc>
        <w:tc>
          <w:tcPr>
            <w:tcW w:w="3200" w:type="pct"/>
            <w:tcBorders>
              <w:top w:val="single" w:sz="4" w:space="0" w:color="auto"/>
              <w:left w:val="nil"/>
              <w:bottom w:val="single" w:sz="4" w:space="0" w:color="auto"/>
              <w:right w:val="single" w:sz="4" w:space="0" w:color="auto"/>
            </w:tcBorders>
            <w:vAlign w:val="center"/>
          </w:tcPr>
          <w:p w14:paraId="61061C3A" w14:textId="77777777" w:rsidR="006106E9" w:rsidRPr="00B06CDC" w:rsidRDefault="006106E9" w:rsidP="007E07A7">
            <w:pPr>
              <w:jc w:val="left"/>
              <w:rPr>
                <w:sz w:val="21"/>
                <w:szCs w:val="21"/>
              </w:rPr>
            </w:pPr>
            <w:r w:rsidRPr="00B06CDC">
              <w:rPr>
                <w:rFonts w:hint="eastAsia"/>
                <w:sz w:val="21"/>
                <w:szCs w:val="21"/>
              </w:rPr>
              <w:t>银色面版，全铜锁芯，感应距离：0</w:t>
            </w:r>
            <w:r w:rsidRPr="00B06CDC">
              <w:rPr>
                <w:sz w:val="21"/>
                <w:szCs w:val="21"/>
              </w:rPr>
              <w:t>-5</w:t>
            </w:r>
            <w:r w:rsidRPr="00B06CDC">
              <w:rPr>
                <w:rFonts w:hint="eastAsia"/>
                <w:sz w:val="21"/>
                <w:szCs w:val="21"/>
              </w:rPr>
              <w:t>cm</w:t>
            </w:r>
          </w:p>
        </w:tc>
      </w:tr>
      <w:tr w:rsidR="006A799E" w:rsidRPr="00B06CDC" w14:paraId="5B5A767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DB9A37C" w14:textId="77777777" w:rsidR="006106E9" w:rsidRPr="00B06CDC" w:rsidRDefault="006106E9" w:rsidP="007E07A7">
            <w:pPr>
              <w:widowControl/>
              <w:jc w:val="center"/>
              <w:rPr>
                <w:sz w:val="21"/>
                <w:szCs w:val="21"/>
              </w:rPr>
            </w:pPr>
            <w:r w:rsidRPr="00B06CDC">
              <w:rPr>
                <w:rFonts w:hint="eastAsia"/>
                <w:sz w:val="21"/>
                <w:szCs w:val="21"/>
              </w:rPr>
              <w:t>57</w:t>
            </w:r>
          </w:p>
        </w:tc>
        <w:tc>
          <w:tcPr>
            <w:tcW w:w="738" w:type="pct"/>
            <w:tcBorders>
              <w:top w:val="single" w:sz="4" w:space="0" w:color="auto"/>
              <w:left w:val="nil"/>
              <w:bottom w:val="single" w:sz="4" w:space="0" w:color="auto"/>
              <w:right w:val="single" w:sz="4" w:space="0" w:color="auto"/>
            </w:tcBorders>
            <w:shd w:val="clear" w:color="auto" w:fill="auto"/>
            <w:vAlign w:val="center"/>
          </w:tcPr>
          <w:p w14:paraId="15C19076" w14:textId="77777777" w:rsidR="006106E9" w:rsidRPr="00B06CDC" w:rsidRDefault="006106E9" w:rsidP="007E07A7">
            <w:pPr>
              <w:jc w:val="center"/>
              <w:rPr>
                <w:sz w:val="21"/>
                <w:szCs w:val="21"/>
              </w:rPr>
            </w:pPr>
            <w:r w:rsidRPr="00B06CDC">
              <w:rPr>
                <w:rFonts w:hint="eastAsia"/>
                <w:sz w:val="21"/>
                <w:szCs w:val="21"/>
              </w:rPr>
              <w:t>门框包边</w:t>
            </w:r>
          </w:p>
        </w:tc>
        <w:tc>
          <w:tcPr>
            <w:tcW w:w="353" w:type="pct"/>
            <w:tcBorders>
              <w:top w:val="single" w:sz="4" w:space="0" w:color="auto"/>
              <w:left w:val="nil"/>
              <w:bottom w:val="single" w:sz="4" w:space="0" w:color="auto"/>
              <w:right w:val="single" w:sz="4" w:space="0" w:color="auto"/>
            </w:tcBorders>
            <w:shd w:val="clear" w:color="auto" w:fill="auto"/>
            <w:vAlign w:val="center"/>
          </w:tcPr>
          <w:p w14:paraId="3DCFAC20" w14:textId="77777777" w:rsidR="006106E9" w:rsidRPr="00B06CDC" w:rsidRDefault="006106E9" w:rsidP="007E07A7">
            <w:pPr>
              <w:jc w:val="center"/>
              <w:rPr>
                <w:sz w:val="21"/>
                <w:szCs w:val="21"/>
              </w:rPr>
            </w:pPr>
            <w:r w:rsidRPr="00B06CDC">
              <w:rPr>
                <w:rFonts w:hint="eastAsia"/>
                <w:sz w:val="21"/>
                <w:szCs w:val="21"/>
              </w:rPr>
              <w:t>5.9</w:t>
            </w:r>
          </w:p>
        </w:tc>
        <w:tc>
          <w:tcPr>
            <w:tcW w:w="356" w:type="pct"/>
            <w:tcBorders>
              <w:top w:val="single" w:sz="4" w:space="0" w:color="auto"/>
              <w:left w:val="nil"/>
              <w:bottom w:val="single" w:sz="4" w:space="0" w:color="auto"/>
              <w:right w:val="single" w:sz="4" w:space="0" w:color="auto"/>
            </w:tcBorders>
            <w:shd w:val="clear" w:color="auto" w:fill="auto"/>
            <w:vAlign w:val="center"/>
          </w:tcPr>
          <w:p w14:paraId="630B165F"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3B66370B" w14:textId="77777777" w:rsidR="006106E9" w:rsidRPr="00B06CDC" w:rsidRDefault="006106E9" w:rsidP="007E07A7">
            <w:pPr>
              <w:jc w:val="left"/>
              <w:rPr>
                <w:sz w:val="21"/>
                <w:szCs w:val="21"/>
              </w:rPr>
            </w:pPr>
            <w:r w:rsidRPr="00B06CDC">
              <w:rPr>
                <w:rFonts w:hint="eastAsia"/>
                <w:sz w:val="21"/>
                <w:szCs w:val="21"/>
              </w:rPr>
              <w:t>4个门，框架处U型哑光不锈钢贴面，颜色待定</w:t>
            </w:r>
          </w:p>
        </w:tc>
      </w:tr>
      <w:tr w:rsidR="006A799E" w:rsidRPr="00B06CDC" w14:paraId="11F15E30"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8807CEA" w14:textId="77777777" w:rsidR="006106E9" w:rsidRPr="00B06CDC" w:rsidRDefault="006106E9" w:rsidP="007E07A7">
            <w:pPr>
              <w:widowControl/>
              <w:jc w:val="center"/>
              <w:rPr>
                <w:sz w:val="21"/>
                <w:szCs w:val="21"/>
              </w:rPr>
            </w:pPr>
            <w:r w:rsidRPr="00B06CDC">
              <w:rPr>
                <w:sz w:val="21"/>
                <w:szCs w:val="21"/>
              </w:rPr>
              <w:t>5</w:t>
            </w:r>
            <w:r w:rsidRPr="00B06CDC">
              <w:rPr>
                <w:rFonts w:hint="eastAsia"/>
                <w:sz w:val="21"/>
                <w:szCs w:val="21"/>
              </w:rPr>
              <w:t>8</w:t>
            </w:r>
          </w:p>
        </w:tc>
        <w:tc>
          <w:tcPr>
            <w:tcW w:w="738" w:type="pct"/>
            <w:tcBorders>
              <w:top w:val="single" w:sz="4" w:space="0" w:color="auto"/>
              <w:left w:val="nil"/>
              <w:bottom w:val="single" w:sz="4" w:space="0" w:color="auto"/>
              <w:right w:val="single" w:sz="4" w:space="0" w:color="auto"/>
            </w:tcBorders>
            <w:shd w:val="clear" w:color="auto" w:fill="auto"/>
            <w:vAlign w:val="center"/>
          </w:tcPr>
          <w:p w14:paraId="3444FF3D" w14:textId="77777777" w:rsidR="006106E9" w:rsidRPr="00B06CDC" w:rsidRDefault="006106E9" w:rsidP="007E07A7">
            <w:pPr>
              <w:jc w:val="center"/>
              <w:rPr>
                <w:sz w:val="21"/>
                <w:szCs w:val="21"/>
              </w:rPr>
            </w:pPr>
            <w:r w:rsidRPr="00B06CDC">
              <w:rPr>
                <w:rFonts w:hint="eastAsia"/>
                <w:sz w:val="21"/>
                <w:szCs w:val="21"/>
              </w:rPr>
              <w:t>透光膜</w:t>
            </w:r>
          </w:p>
        </w:tc>
        <w:tc>
          <w:tcPr>
            <w:tcW w:w="353" w:type="pct"/>
            <w:tcBorders>
              <w:top w:val="single" w:sz="4" w:space="0" w:color="auto"/>
              <w:left w:val="nil"/>
              <w:bottom w:val="single" w:sz="4" w:space="0" w:color="auto"/>
              <w:right w:val="single" w:sz="4" w:space="0" w:color="auto"/>
            </w:tcBorders>
            <w:shd w:val="clear" w:color="auto" w:fill="auto"/>
            <w:vAlign w:val="center"/>
          </w:tcPr>
          <w:p w14:paraId="5600A605" w14:textId="77777777" w:rsidR="006106E9" w:rsidRPr="00B06CDC" w:rsidRDefault="006106E9" w:rsidP="007E07A7">
            <w:pPr>
              <w:jc w:val="center"/>
              <w:rPr>
                <w:sz w:val="21"/>
                <w:szCs w:val="21"/>
              </w:rPr>
            </w:pPr>
            <w:r w:rsidRPr="00B06CDC">
              <w:rPr>
                <w:rFonts w:hint="eastAsia"/>
                <w:sz w:val="21"/>
                <w:szCs w:val="21"/>
              </w:rPr>
              <w:t>82</w:t>
            </w:r>
          </w:p>
        </w:tc>
        <w:tc>
          <w:tcPr>
            <w:tcW w:w="356" w:type="pct"/>
            <w:tcBorders>
              <w:top w:val="single" w:sz="4" w:space="0" w:color="auto"/>
              <w:left w:val="nil"/>
              <w:bottom w:val="single" w:sz="4" w:space="0" w:color="auto"/>
              <w:right w:val="single" w:sz="4" w:space="0" w:color="auto"/>
            </w:tcBorders>
            <w:shd w:val="clear" w:color="auto" w:fill="auto"/>
            <w:vAlign w:val="center"/>
          </w:tcPr>
          <w:p w14:paraId="71EDE601"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4E9DAC8C" w14:textId="77777777" w:rsidR="006106E9" w:rsidRPr="00B06CDC" w:rsidRDefault="006106E9" w:rsidP="007E07A7">
            <w:pPr>
              <w:jc w:val="left"/>
              <w:rPr>
                <w:sz w:val="21"/>
                <w:szCs w:val="21"/>
              </w:rPr>
            </w:pPr>
            <w:r w:rsidRPr="00B06CDC">
              <w:rPr>
                <w:rFonts w:hint="eastAsia"/>
                <w:sz w:val="21"/>
                <w:szCs w:val="21"/>
              </w:rPr>
              <w:t>玻璃及门贴磨砂膜处理</w:t>
            </w:r>
          </w:p>
        </w:tc>
      </w:tr>
      <w:tr w:rsidR="006A799E" w:rsidRPr="00B06CDC" w14:paraId="1CD7C5BC"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3B71D6B" w14:textId="77777777" w:rsidR="006106E9" w:rsidRPr="00B06CDC" w:rsidRDefault="006106E9" w:rsidP="007E07A7">
            <w:pPr>
              <w:widowControl/>
              <w:jc w:val="center"/>
              <w:rPr>
                <w:sz w:val="21"/>
                <w:szCs w:val="21"/>
              </w:rPr>
            </w:pPr>
            <w:r w:rsidRPr="00B06CDC">
              <w:rPr>
                <w:sz w:val="21"/>
                <w:szCs w:val="21"/>
              </w:rPr>
              <w:t>5</w:t>
            </w:r>
            <w:r w:rsidRPr="00B06CDC">
              <w:rPr>
                <w:rFonts w:hint="eastAsia"/>
                <w:sz w:val="21"/>
                <w:szCs w:val="21"/>
              </w:rPr>
              <w:t>9</w:t>
            </w:r>
          </w:p>
        </w:tc>
        <w:tc>
          <w:tcPr>
            <w:tcW w:w="738" w:type="pct"/>
            <w:tcBorders>
              <w:top w:val="single" w:sz="4" w:space="0" w:color="auto"/>
              <w:left w:val="nil"/>
              <w:bottom w:val="single" w:sz="4" w:space="0" w:color="auto"/>
              <w:right w:val="single" w:sz="4" w:space="0" w:color="auto"/>
            </w:tcBorders>
            <w:shd w:val="clear" w:color="auto" w:fill="auto"/>
            <w:vAlign w:val="center"/>
          </w:tcPr>
          <w:p w14:paraId="52F084BC" w14:textId="77777777" w:rsidR="006106E9" w:rsidRPr="00B06CDC" w:rsidRDefault="006106E9" w:rsidP="007E07A7">
            <w:pPr>
              <w:widowControl/>
              <w:jc w:val="center"/>
              <w:rPr>
                <w:sz w:val="21"/>
                <w:szCs w:val="21"/>
              </w:rPr>
            </w:pPr>
            <w:r w:rsidRPr="00B06CDC">
              <w:rPr>
                <w:rFonts w:hint="eastAsia"/>
                <w:sz w:val="21"/>
                <w:szCs w:val="21"/>
              </w:rPr>
              <w:t>架空地板拆除</w:t>
            </w:r>
          </w:p>
        </w:tc>
        <w:tc>
          <w:tcPr>
            <w:tcW w:w="353" w:type="pct"/>
            <w:tcBorders>
              <w:top w:val="single" w:sz="4" w:space="0" w:color="auto"/>
              <w:left w:val="nil"/>
              <w:bottom w:val="single" w:sz="4" w:space="0" w:color="auto"/>
              <w:right w:val="single" w:sz="4" w:space="0" w:color="auto"/>
            </w:tcBorders>
            <w:shd w:val="clear" w:color="auto" w:fill="auto"/>
            <w:vAlign w:val="center"/>
          </w:tcPr>
          <w:p w14:paraId="70210BAB" w14:textId="77777777" w:rsidR="006106E9" w:rsidRPr="00B06CDC" w:rsidRDefault="006106E9" w:rsidP="007E07A7">
            <w:pPr>
              <w:widowControl/>
              <w:jc w:val="center"/>
              <w:rPr>
                <w:sz w:val="21"/>
                <w:szCs w:val="21"/>
              </w:rPr>
            </w:pPr>
            <w:r w:rsidRPr="00B06CDC">
              <w:rPr>
                <w:rFonts w:hint="eastAsia"/>
                <w:sz w:val="21"/>
                <w:szCs w:val="21"/>
              </w:rPr>
              <w:t>325</w:t>
            </w:r>
          </w:p>
        </w:tc>
        <w:tc>
          <w:tcPr>
            <w:tcW w:w="356" w:type="pct"/>
            <w:tcBorders>
              <w:top w:val="single" w:sz="4" w:space="0" w:color="auto"/>
              <w:left w:val="nil"/>
              <w:bottom w:val="single" w:sz="4" w:space="0" w:color="auto"/>
              <w:right w:val="single" w:sz="4" w:space="0" w:color="auto"/>
            </w:tcBorders>
            <w:shd w:val="clear" w:color="auto" w:fill="auto"/>
            <w:vAlign w:val="center"/>
          </w:tcPr>
          <w:p w14:paraId="3EC98420" w14:textId="77777777" w:rsidR="006106E9" w:rsidRPr="00B06CDC" w:rsidRDefault="006106E9" w:rsidP="007E07A7">
            <w:pPr>
              <w:widowControl/>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53DE93C5" w14:textId="77777777" w:rsidR="006106E9" w:rsidRPr="00B06CDC" w:rsidRDefault="006106E9" w:rsidP="007E07A7">
            <w:pPr>
              <w:widowControl/>
              <w:jc w:val="left"/>
              <w:rPr>
                <w:sz w:val="21"/>
                <w:szCs w:val="21"/>
              </w:rPr>
            </w:pPr>
            <w:r w:rsidRPr="00B06CDC">
              <w:rPr>
                <w:rFonts w:hint="eastAsia"/>
                <w:sz w:val="21"/>
                <w:szCs w:val="21"/>
              </w:rPr>
              <w:t>拆除原有地板至指定地点存放</w:t>
            </w:r>
          </w:p>
        </w:tc>
      </w:tr>
      <w:tr w:rsidR="006A799E" w:rsidRPr="00B06CDC" w14:paraId="5CAD90E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CC9769F" w14:textId="77777777" w:rsidR="006106E9" w:rsidRPr="00B06CDC" w:rsidRDefault="006106E9" w:rsidP="007E07A7">
            <w:pPr>
              <w:widowControl/>
              <w:jc w:val="center"/>
              <w:rPr>
                <w:sz w:val="21"/>
                <w:szCs w:val="21"/>
              </w:rPr>
            </w:pPr>
            <w:r w:rsidRPr="00B06CDC">
              <w:rPr>
                <w:rFonts w:hint="eastAsia"/>
                <w:sz w:val="21"/>
                <w:szCs w:val="21"/>
              </w:rPr>
              <w:t>60</w:t>
            </w:r>
          </w:p>
        </w:tc>
        <w:tc>
          <w:tcPr>
            <w:tcW w:w="738" w:type="pct"/>
            <w:tcBorders>
              <w:top w:val="single" w:sz="4" w:space="0" w:color="auto"/>
              <w:left w:val="nil"/>
              <w:bottom w:val="single" w:sz="4" w:space="0" w:color="auto"/>
              <w:right w:val="single" w:sz="4" w:space="0" w:color="auto"/>
            </w:tcBorders>
            <w:shd w:val="clear" w:color="auto" w:fill="auto"/>
            <w:vAlign w:val="center"/>
          </w:tcPr>
          <w:p w14:paraId="77D86383" w14:textId="77777777" w:rsidR="006106E9" w:rsidRPr="00B06CDC" w:rsidRDefault="006106E9" w:rsidP="007E07A7">
            <w:pPr>
              <w:jc w:val="center"/>
              <w:rPr>
                <w:sz w:val="21"/>
                <w:szCs w:val="21"/>
              </w:rPr>
            </w:pPr>
            <w:r w:rsidRPr="00B06CDC">
              <w:rPr>
                <w:rFonts w:hint="eastAsia"/>
                <w:sz w:val="21"/>
                <w:szCs w:val="21"/>
              </w:rPr>
              <w:t>架空活动地板</w:t>
            </w:r>
          </w:p>
        </w:tc>
        <w:tc>
          <w:tcPr>
            <w:tcW w:w="353" w:type="pct"/>
            <w:tcBorders>
              <w:top w:val="single" w:sz="4" w:space="0" w:color="auto"/>
              <w:left w:val="nil"/>
              <w:bottom w:val="single" w:sz="4" w:space="0" w:color="auto"/>
              <w:right w:val="single" w:sz="4" w:space="0" w:color="auto"/>
            </w:tcBorders>
            <w:shd w:val="clear" w:color="auto" w:fill="auto"/>
            <w:vAlign w:val="center"/>
          </w:tcPr>
          <w:p w14:paraId="436E89CE" w14:textId="77777777" w:rsidR="006106E9" w:rsidRPr="00B06CDC" w:rsidRDefault="006106E9" w:rsidP="007E07A7">
            <w:pPr>
              <w:jc w:val="center"/>
              <w:rPr>
                <w:sz w:val="21"/>
                <w:szCs w:val="21"/>
              </w:rPr>
            </w:pPr>
            <w:r w:rsidRPr="00B06CDC">
              <w:rPr>
                <w:rFonts w:hint="eastAsia"/>
                <w:sz w:val="21"/>
                <w:szCs w:val="21"/>
              </w:rPr>
              <w:t>325</w:t>
            </w:r>
          </w:p>
        </w:tc>
        <w:tc>
          <w:tcPr>
            <w:tcW w:w="356" w:type="pct"/>
            <w:tcBorders>
              <w:top w:val="single" w:sz="4" w:space="0" w:color="auto"/>
              <w:left w:val="nil"/>
              <w:bottom w:val="single" w:sz="4" w:space="0" w:color="auto"/>
              <w:right w:val="single" w:sz="4" w:space="0" w:color="auto"/>
            </w:tcBorders>
            <w:shd w:val="clear" w:color="auto" w:fill="auto"/>
            <w:vAlign w:val="center"/>
          </w:tcPr>
          <w:p w14:paraId="02A98F5D" w14:textId="77777777" w:rsidR="006106E9" w:rsidRPr="00B06CDC" w:rsidRDefault="006106E9" w:rsidP="007E07A7">
            <w:pPr>
              <w:jc w:val="center"/>
              <w:rPr>
                <w:sz w:val="21"/>
                <w:szCs w:val="21"/>
              </w:rPr>
            </w:pPr>
            <w:r w:rsidRPr="00B06CDC">
              <w:rPr>
                <w:rFonts w:hint="eastAsia"/>
                <w:sz w:val="21"/>
                <w:szCs w:val="21"/>
              </w:rPr>
              <w:t>米</w:t>
            </w:r>
            <w:r w:rsidRPr="00B06CDC">
              <w:rPr>
                <w:rFonts w:hint="eastAsia"/>
                <w:sz w:val="21"/>
                <w:szCs w:val="21"/>
                <w:vertAlign w:val="superscript"/>
              </w:rPr>
              <w:t>2</w:t>
            </w:r>
          </w:p>
        </w:tc>
        <w:tc>
          <w:tcPr>
            <w:tcW w:w="3200" w:type="pct"/>
            <w:tcBorders>
              <w:top w:val="single" w:sz="4" w:space="0" w:color="auto"/>
              <w:left w:val="nil"/>
              <w:bottom w:val="single" w:sz="4" w:space="0" w:color="auto"/>
              <w:right w:val="single" w:sz="4" w:space="0" w:color="auto"/>
            </w:tcBorders>
            <w:vAlign w:val="center"/>
          </w:tcPr>
          <w:p w14:paraId="3DED8900" w14:textId="77777777" w:rsidR="006106E9" w:rsidRPr="00B06CDC" w:rsidRDefault="006106E9" w:rsidP="007E07A7">
            <w:pPr>
              <w:jc w:val="left"/>
              <w:rPr>
                <w:sz w:val="21"/>
                <w:szCs w:val="21"/>
              </w:rPr>
            </w:pPr>
            <w:r w:rsidRPr="00B06CDC">
              <w:rPr>
                <w:rFonts w:hint="eastAsia"/>
                <w:sz w:val="21"/>
                <w:szCs w:val="21"/>
              </w:rPr>
              <w:t>规格：600*600*35MM，钢制有边框。完成面150MM,包含支架，横梁，螺丝等安装配件</w:t>
            </w:r>
          </w:p>
        </w:tc>
      </w:tr>
      <w:tr w:rsidR="006A799E" w:rsidRPr="00B06CDC" w14:paraId="0917DAC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99CDED7" w14:textId="77777777" w:rsidR="006106E9" w:rsidRPr="00B06CDC" w:rsidRDefault="006106E9" w:rsidP="007E07A7">
            <w:pPr>
              <w:widowControl/>
              <w:jc w:val="center"/>
              <w:rPr>
                <w:sz w:val="21"/>
                <w:szCs w:val="21"/>
              </w:rPr>
            </w:pPr>
            <w:r w:rsidRPr="00B06CDC">
              <w:rPr>
                <w:rFonts w:hint="eastAsia"/>
                <w:sz w:val="21"/>
                <w:szCs w:val="21"/>
              </w:rPr>
              <w:t>61</w:t>
            </w:r>
          </w:p>
        </w:tc>
        <w:tc>
          <w:tcPr>
            <w:tcW w:w="738" w:type="pct"/>
            <w:tcBorders>
              <w:top w:val="single" w:sz="4" w:space="0" w:color="auto"/>
              <w:left w:val="nil"/>
              <w:bottom w:val="single" w:sz="4" w:space="0" w:color="auto"/>
              <w:right w:val="single" w:sz="4" w:space="0" w:color="auto"/>
            </w:tcBorders>
            <w:shd w:val="clear" w:color="auto" w:fill="auto"/>
            <w:vAlign w:val="center"/>
          </w:tcPr>
          <w:p w14:paraId="621D8750" w14:textId="77777777" w:rsidR="006106E9" w:rsidRPr="00B06CDC" w:rsidRDefault="006106E9" w:rsidP="007E07A7">
            <w:pPr>
              <w:jc w:val="center"/>
              <w:rPr>
                <w:sz w:val="21"/>
                <w:szCs w:val="21"/>
              </w:rPr>
            </w:pPr>
            <w:r w:rsidRPr="00B06CDC">
              <w:rPr>
                <w:rFonts w:hint="eastAsia"/>
                <w:sz w:val="21"/>
                <w:szCs w:val="21"/>
              </w:rPr>
              <w:t>不锈钢踢脚线</w:t>
            </w:r>
          </w:p>
        </w:tc>
        <w:tc>
          <w:tcPr>
            <w:tcW w:w="353" w:type="pct"/>
            <w:tcBorders>
              <w:top w:val="single" w:sz="4" w:space="0" w:color="auto"/>
              <w:left w:val="nil"/>
              <w:bottom w:val="single" w:sz="4" w:space="0" w:color="auto"/>
              <w:right w:val="single" w:sz="4" w:space="0" w:color="auto"/>
            </w:tcBorders>
            <w:shd w:val="clear" w:color="auto" w:fill="auto"/>
            <w:vAlign w:val="center"/>
          </w:tcPr>
          <w:p w14:paraId="21DD0485" w14:textId="77777777" w:rsidR="006106E9" w:rsidRPr="00B06CDC" w:rsidRDefault="006106E9" w:rsidP="007E07A7">
            <w:pPr>
              <w:widowControl/>
              <w:jc w:val="center"/>
              <w:rPr>
                <w:sz w:val="21"/>
                <w:szCs w:val="21"/>
              </w:rPr>
            </w:pPr>
            <w:r w:rsidRPr="00B06CDC">
              <w:rPr>
                <w:rFonts w:hint="eastAsia"/>
                <w:sz w:val="21"/>
                <w:szCs w:val="21"/>
              </w:rPr>
              <w:t>160</w:t>
            </w:r>
          </w:p>
        </w:tc>
        <w:tc>
          <w:tcPr>
            <w:tcW w:w="356" w:type="pct"/>
            <w:tcBorders>
              <w:top w:val="single" w:sz="4" w:space="0" w:color="auto"/>
              <w:left w:val="nil"/>
              <w:bottom w:val="single" w:sz="4" w:space="0" w:color="auto"/>
              <w:right w:val="single" w:sz="4" w:space="0" w:color="auto"/>
            </w:tcBorders>
            <w:shd w:val="clear" w:color="auto" w:fill="auto"/>
            <w:vAlign w:val="center"/>
          </w:tcPr>
          <w:p w14:paraId="370330D8"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10758FBC" w14:textId="77777777" w:rsidR="006106E9" w:rsidRPr="00B06CDC" w:rsidRDefault="006106E9" w:rsidP="007E07A7">
            <w:pPr>
              <w:jc w:val="left"/>
              <w:rPr>
                <w:sz w:val="21"/>
                <w:szCs w:val="21"/>
              </w:rPr>
            </w:pPr>
            <w:r w:rsidRPr="00B06CDC">
              <w:rPr>
                <w:rFonts w:hint="eastAsia"/>
                <w:sz w:val="21"/>
                <w:szCs w:val="21"/>
              </w:rPr>
              <w:t>H=80MM，九厘板基层，颜色待定</w:t>
            </w:r>
          </w:p>
        </w:tc>
      </w:tr>
      <w:tr w:rsidR="006A799E" w:rsidRPr="00B06CDC" w14:paraId="24F1E51D"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33159C3" w14:textId="77777777" w:rsidR="006106E9" w:rsidRPr="00B06CDC" w:rsidRDefault="006106E9" w:rsidP="007E07A7">
            <w:pPr>
              <w:widowControl/>
              <w:jc w:val="center"/>
              <w:rPr>
                <w:sz w:val="21"/>
                <w:szCs w:val="21"/>
              </w:rPr>
            </w:pPr>
            <w:r w:rsidRPr="00B06CDC">
              <w:rPr>
                <w:rFonts w:hint="eastAsia"/>
                <w:sz w:val="21"/>
                <w:szCs w:val="21"/>
              </w:rPr>
              <w:t>62</w:t>
            </w:r>
          </w:p>
        </w:tc>
        <w:tc>
          <w:tcPr>
            <w:tcW w:w="738" w:type="pct"/>
            <w:tcBorders>
              <w:top w:val="single" w:sz="4" w:space="0" w:color="auto"/>
              <w:left w:val="nil"/>
              <w:bottom w:val="single" w:sz="4" w:space="0" w:color="auto"/>
              <w:right w:val="single" w:sz="4" w:space="0" w:color="auto"/>
            </w:tcBorders>
            <w:shd w:val="clear" w:color="auto" w:fill="auto"/>
            <w:vAlign w:val="center"/>
          </w:tcPr>
          <w:p w14:paraId="474D7AA3" w14:textId="77777777" w:rsidR="006106E9" w:rsidRPr="00B06CDC" w:rsidRDefault="006106E9" w:rsidP="007E07A7">
            <w:pPr>
              <w:jc w:val="center"/>
              <w:rPr>
                <w:sz w:val="21"/>
                <w:szCs w:val="21"/>
              </w:rPr>
            </w:pPr>
            <w:r w:rsidRPr="00B06CDC">
              <w:rPr>
                <w:rFonts w:hint="eastAsia"/>
                <w:sz w:val="21"/>
                <w:szCs w:val="21"/>
              </w:rPr>
              <w:t>照明动力配线箱</w:t>
            </w:r>
          </w:p>
        </w:tc>
        <w:tc>
          <w:tcPr>
            <w:tcW w:w="353" w:type="pct"/>
            <w:tcBorders>
              <w:top w:val="single" w:sz="4" w:space="0" w:color="auto"/>
              <w:left w:val="nil"/>
              <w:bottom w:val="single" w:sz="4" w:space="0" w:color="auto"/>
              <w:right w:val="single" w:sz="4" w:space="0" w:color="auto"/>
            </w:tcBorders>
            <w:shd w:val="clear" w:color="auto" w:fill="auto"/>
            <w:vAlign w:val="center"/>
          </w:tcPr>
          <w:p w14:paraId="02668F2B"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338F10D4" w14:textId="77777777" w:rsidR="006106E9" w:rsidRPr="00B06CDC" w:rsidRDefault="006106E9" w:rsidP="007E07A7">
            <w:pPr>
              <w:jc w:val="center"/>
              <w:rPr>
                <w:sz w:val="21"/>
                <w:szCs w:val="21"/>
              </w:rPr>
            </w:pPr>
            <w:r w:rsidRPr="00B06CDC">
              <w:rPr>
                <w:rFonts w:hint="eastAsia"/>
                <w:sz w:val="21"/>
                <w:szCs w:val="21"/>
              </w:rPr>
              <w:t>台</w:t>
            </w:r>
          </w:p>
        </w:tc>
        <w:tc>
          <w:tcPr>
            <w:tcW w:w="3200" w:type="pct"/>
            <w:tcBorders>
              <w:top w:val="single" w:sz="4" w:space="0" w:color="auto"/>
              <w:left w:val="nil"/>
              <w:bottom w:val="single" w:sz="4" w:space="0" w:color="auto"/>
              <w:right w:val="single" w:sz="4" w:space="0" w:color="auto"/>
            </w:tcBorders>
            <w:vAlign w:val="center"/>
          </w:tcPr>
          <w:p w14:paraId="1285754E" w14:textId="77777777" w:rsidR="006106E9" w:rsidRPr="00B06CDC" w:rsidRDefault="006106E9" w:rsidP="007E07A7">
            <w:pPr>
              <w:jc w:val="left"/>
              <w:rPr>
                <w:sz w:val="21"/>
                <w:szCs w:val="21"/>
              </w:rPr>
            </w:pPr>
            <w:r w:rsidRPr="00B06CDC">
              <w:rPr>
                <w:rFonts w:hint="eastAsia"/>
                <w:sz w:val="21"/>
                <w:szCs w:val="21"/>
              </w:rPr>
              <w:t>施耐德元器件，壁挂安装</w:t>
            </w:r>
          </w:p>
        </w:tc>
      </w:tr>
      <w:tr w:rsidR="006A799E" w:rsidRPr="00B06CDC" w14:paraId="4F53FB24"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EEF50B7" w14:textId="77777777" w:rsidR="006106E9" w:rsidRPr="00B06CDC" w:rsidRDefault="006106E9" w:rsidP="007E07A7">
            <w:pPr>
              <w:widowControl/>
              <w:jc w:val="center"/>
              <w:rPr>
                <w:sz w:val="21"/>
                <w:szCs w:val="21"/>
              </w:rPr>
            </w:pPr>
            <w:r w:rsidRPr="00B06CDC">
              <w:rPr>
                <w:rFonts w:hint="eastAsia"/>
                <w:sz w:val="21"/>
                <w:szCs w:val="21"/>
              </w:rPr>
              <w:t>63</w:t>
            </w:r>
          </w:p>
        </w:tc>
        <w:tc>
          <w:tcPr>
            <w:tcW w:w="738" w:type="pct"/>
            <w:tcBorders>
              <w:top w:val="single" w:sz="4" w:space="0" w:color="auto"/>
              <w:left w:val="nil"/>
              <w:bottom w:val="single" w:sz="4" w:space="0" w:color="auto"/>
              <w:right w:val="single" w:sz="4" w:space="0" w:color="auto"/>
            </w:tcBorders>
            <w:shd w:val="clear" w:color="auto" w:fill="auto"/>
            <w:vAlign w:val="center"/>
          </w:tcPr>
          <w:p w14:paraId="6DF86BBF" w14:textId="77777777" w:rsidR="006106E9" w:rsidRPr="00B06CDC" w:rsidRDefault="006106E9" w:rsidP="007E07A7">
            <w:pPr>
              <w:jc w:val="center"/>
              <w:rPr>
                <w:sz w:val="21"/>
                <w:szCs w:val="21"/>
              </w:rPr>
            </w:pPr>
            <w:r w:rsidRPr="00B06CDC">
              <w:rPr>
                <w:rFonts w:hint="eastAsia"/>
                <w:sz w:val="21"/>
                <w:szCs w:val="21"/>
              </w:rPr>
              <w:t>普通插座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6E4A748C" w14:textId="77777777" w:rsidR="006106E9" w:rsidRPr="00B06CDC" w:rsidRDefault="006106E9" w:rsidP="007E07A7">
            <w:pPr>
              <w:widowControl/>
              <w:jc w:val="center"/>
              <w:rPr>
                <w:sz w:val="21"/>
                <w:szCs w:val="21"/>
              </w:rPr>
            </w:pPr>
            <w:r w:rsidRPr="00B06CDC">
              <w:rPr>
                <w:sz w:val="21"/>
                <w:szCs w:val="21"/>
              </w:rPr>
              <w:t>20</w:t>
            </w:r>
          </w:p>
        </w:tc>
        <w:tc>
          <w:tcPr>
            <w:tcW w:w="356" w:type="pct"/>
            <w:tcBorders>
              <w:top w:val="single" w:sz="4" w:space="0" w:color="auto"/>
              <w:left w:val="nil"/>
              <w:bottom w:val="single" w:sz="4" w:space="0" w:color="auto"/>
              <w:right w:val="single" w:sz="4" w:space="0" w:color="auto"/>
            </w:tcBorders>
            <w:shd w:val="clear" w:color="auto" w:fill="auto"/>
            <w:vAlign w:val="center"/>
          </w:tcPr>
          <w:p w14:paraId="396609EF"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1A97DF08" w14:textId="77777777" w:rsidR="006106E9" w:rsidRPr="00B06CDC" w:rsidRDefault="006106E9" w:rsidP="007E07A7">
            <w:pPr>
              <w:jc w:val="left"/>
              <w:rPr>
                <w:sz w:val="21"/>
                <w:szCs w:val="21"/>
              </w:rPr>
            </w:pPr>
            <w:r w:rsidRPr="00B06CDC">
              <w:rPr>
                <w:rFonts w:hint="eastAsia"/>
                <w:sz w:val="21"/>
                <w:szCs w:val="21"/>
              </w:rPr>
              <w:t>10A,</w:t>
            </w:r>
            <w:r w:rsidRPr="00B06CDC">
              <w:rPr>
                <w:sz w:val="21"/>
                <w:szCs w:val="21"/>
              </w:rPr>
              <w:t>5</w:t>
            </w:r>
            <w:r w:rsidRPr="00B06CDC">
              <w:rPr>
                <w:rFonts w:hint="eastAsia"/>
                <w:sz w:val="21"/>
                <w:szCs w:val="21"/>
              </w:rPr>
              <w:t>孔，带USB。推荐品牌：鸿雁、西门子、施耐德。</w:t>
            </w:r>
          </w:p>
        </w:tc>
      </w:tr>
      <w:tr w:rsidR="006A799E" w:rsidRPr="00B06CDC" w14:paraId="62C4576C"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3D6679F" w14:textId="77777777" w:rsidR="006106E9" w:rsidRPr="00B06CDC" w:rsidRDefault="006106E9" w:rsidP="007E07A7">
            <w:pPr>
              <w:widowControl/>
              <w:jc w:val="center"/>
              <w:rPr>
                <w:sz w:val="21"/>
                <w:szCs w:val="21"/>
              </w:rPr>
            </w:pPr>
            <w:r w:rsidRPr="00B06CDC">
              <w:rPr>
                <w:rFonts w:hint="eastAsia"/>
                <w:sz w:val="21"/>
                <w:szCs w:val="21"/>
              </w:rPr>
              <w:t>64</w:t>
            </w:r>
          </w:p>
        </w:tc>
        <w:tc>
          <w:tcPr>
            <w:tcW w:w="738" w:type="pct"/>
            <w:tcBorders>
              <w:top w:val="single" w:sz="4" w:space="0" w:color="auto"/>
              <w:left w:val="nil"/>
              <w:bottom w:val="single" w:sz="4" w:space="0" w:color="auto"/>
              <w:right w:val="single" w:sz="4" w:space="0" w:color="auto"/>
            </w:tcBorders>
            <w:shd w:val="clear" w:color="auto" w:fill="auto"/>
            <w:vAlign w:val="center"/>
          </w:tcPr>
          <w:p w14:paraId="33522CE8" w14:textId="77777777" w:rsidR="006106E9" w:rsidRPr="00B06CDC" w:rsidRDefault="006106E9" w:rsidP="007E07A7">
            <w:pPr>
              <w:jc w:val="center"/>
              <w:rPr>
                <w:sz w:val="21"/>
                <w:szCs w:val="21"/>
              </w:rPr>
            </w:pPr>
            <w:r w:rsidRPr="00B06CDC">
              <w:rPr>
                <w:rFonts w:hint="eastAsia"/>
                <w:sz w:val="21"/>
                <w:szCs w:val="21"/>
              </w:rPr>
              <w:t>普通插座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72919A91" w14:textId="77777777" w:rsidR="006106E9" w:rsidRPr="00B06CDC" w:rsidRDefault="006106E9" w:rsidP="007E07A7">
            <w:pPr>
              <w:widowControl/>
              <w:jc w:val="center"/>
              <w:rPr>
                <w:sz w:val="21"/>
                <w:szCs w:val="21"/>
              </w:rPr>
            </w:pPr>
            <w:r w:rsidRPr="00B06CDC">
              <w:rPr>
                <w:sz w:val="21"/>
                <w:szCs w:val="21"/>
              </w:rPr>
              <w:t>8</w:t>
            </w:r>
          </w:p>
        </w:tc>
        <w:tc>
          <w:tcPr>
            <w:tcW w:w="356" w:type="pct"/>
            <w:tcBorders>
              <w:top w:val="single" w:sz="4" w:space="0" w:color="auto"/>
              <w:left w:val="nil"/>
              <w:bottom w:val="single" w:sz="4" w:space="0" w:color="auto"/>
              <w:right w:val="single" w:sz="4" w:space="0" w:color="auto"/>
            </w:tcBorders>
            <w:shd w:val="clear" w:color="auto" w:fill="auto"/>
            <w:vAlign w:val="center"/>
          </w:tcPr>
          <w:p w14:paraId="56E3A828"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76B6ED8E" w14:textId="77777777" w:rsidR="006106E9" w:rsidRPr="00B06CDC" w:rsidRDefault="006106E9" w:rsidP="007E07A7">
            <w:pPr>
              <w:rPr>
                <w:sz w:val="21"/>
                <w:szCs w:val="21"/>
              </w:rPr>
            </w:pPr>
            <w:r w:rsidRPr="00B06CDC">
              <w:rPr>
                <w:rFonts w:hint="eastAsia"/>
                <w:sz w:val="21"/>
                <w:szCs w:val="21"/>
              </w:rPr>
              <w:t>10A,</w:t>
            </w:r>
            <w:r w:rsidRPr="00B06CDC">
              <w:rPr>
                <w:sz w:val="21"/>
                <w:szCs w:val="21"/>
              </w:rPr>
              <w:t>5</w:t>
            </w:r>
            <w:r w:rsidRPr="00B06CDC">
              <w:rPr>
                <w:rFonts w:hint="eastAsia"/>
                <w:sz w:val="21"/>
                <w:szCs w:val="21"/>
              </w:rPr>
              <w:t>孔。推荐品牌：鸿雁、西门子、施耐德。</w:t>
            </w:r>
          </w:p>
        </w:tc>
      </w:tr>
      <w:tr w:rsidR="006A799E" w:rsidRPr="00B06CDC" w14:paraId="18414E8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15AA75F" w14:textId="77777777" w:rsidR="006106E9" w:rsidRPr="00B06CDC" w:rsidRDefault="006106E9" w:rsidP="007E07A7">
            <w:pPr>
              <w:widowControl/>
              <w:jc w:val="center"/>
              <w:rPr>
                <w:sz w:val="21"/>
                <w:szCs w:val="21"/>
              </w:rPr>
            </w:pPr>
            <w:r w:rsidRPr="00B06CDC">
              <w:rPr>
                <w:rFonts w:hint="eastAsia"/>
                <w:sz w:val="21"/>
                <w:szCs w:val="21"/>
              </w:rPr>
              <w:t>65</w:t>
            </w:r>
          </w:p>
        </w:tc>
        <w:tc>
          <w:tcPr>
            <w:tcW w:w="738" w:type="pct"/>
            <w:tcBorders>
              <w:top w:val="single" w:sz="4" w:space="0" w:color="auto"/>
              <w:left w:val="nil"/>
              <w:bottom w:val="single" w:sz="4" w:space="0" w:color="auto"/>
              <w:right w:val="single" w:sz="4" w:space="0" w:color="auto"/>
            </w:tcBorders>
            <w:shd w:val="clear" w:color="auto" w:fill="auto"/>
            <w:vAlign w:val="center"/>
          </w:tcPr>
          <w:p w14:paraId="2DD3B8E3" w14:textId="77777777" w:rsidR="006106E9" w:rsidRPr="00B06CDC" w:rsidRDefault="006106E9" w:rsidP="007E07A7">
            <w:pPr>
              <w:jc w:val="center"/>
              <w:rPr>
                <w:sz w:val="21"/>
                <w:szCs w:val="21"/>
              </w:rPr>
            </w:pPr>
            <w:r w:rsidRPr="00B06CDC">
              <w:rPr>
                <w:rFonts w:hint="eastAsia"/>
                <w:sz w:val="21"/>
                <w:szCs w:val="21"/>
              </w:rPr>
              <w:t>台面插座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2E6899FB"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7DE810E4"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4ADCEB72" w14:textId="77777777" w:rsidR="006106E9" w:rsidRPr="00B06CDC" w:rsidRDefault="006106E9" w:rsidP="007E07A7">
            <w:pPr>
              <w:jc w:val="left"/>
              <w:rPr>
                <w:sz w:val="21"/>
                <w:szCs w:val="21"/>
              </w:rPr>
            </w:pPr>
            <w:r w:rsidRPr="00B06CDC">
              <w:rPr>
                <w:rFonts w:hint="eastAsia"/>
                <w:sz w:val="21"/>
                <w:szCs w:val="21"/>
              </w:rPr>
              <w:t>10A,5孔。推荐品牌：鸿雁、西门子、施耐德。</w:t>
            </w:r>
          </w:p>
        </w:tc>
      </w:tr>
      <w:tr w:rsidR="006A799E" w:rsidRPr="00B06CDC" w14:paraId="79E35D14"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C6F64C5" w14:textId="77777777" w:rsidR="006106E9" w:rsidRPr="00B06CDC" w:rsidRDefault="006106E9" w:rsidP="007E07A7">
            <w:pPr>
              <w:widowControl/>
              <w:jc w:val="center"/>
              <w:rPr>
                <w:sz w:val="21"/>
                <w:szCs w:val="21"/>
              </w:rPr>
            </w:pPr>
            <w:r w:rsidRPr="00B06CDC">
              <w:rPr>
                <w:rFonts w:hint="eastAsia"/>
                <w:sz w:val="21"/>
                <w:szCs w:val="21"/>
              </w:rPr>
              <w:lastRenderedPageBreak/>
              <w:t>66</w:t>
            </w:r>
          </w:p>
        </w:tc>
        <w:tc>
          <w:tcPr>
            <w:tcW w:w="738" w:type="pct"/>
            <w:tcBorders>
              <w:top w:val="single" w:sz="4" w:space="0" w:color="auto"/>
              <w:left w:val="nil"/>
              <w:bottom w:val="single" w:sz="4" w:space="0" w:color="auto"/>
              <w:right w:val="single" w:sz="4" w:space="0" w:color="auto"/>
            </w:tcBorders>
            <w:shd w:val="clear" w:color="auto" w:fill="auto"/>
            <w:vAlign w:val="center"/>
          </w:tcPr>
          <w:p w14:paraId="7879A278" w14:textId="77777777" w:rsidR="006106E9" w:rsidRPr="00B06CDC" w:rsidRDefault="006106E9" w:rsidP="007E07A7">
            <w:pPr>
              <w:jc w:val="center"/>
              <w:rPr>
                <w:sz w:val="21"/>
                <w:szCs w:val="21"/>
              </w:rPr>
            </w:pPr>
            <w:r w:rsidRPr="00B06CDC">
              <w:rPr>
                <w:rFonts w:hint="eastAsia"/>
                <w:sz w:val="21"/>
                <w:szCs w:val="21"/>
              </w:rPr>
              <w:t>小厨宝电源插座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6D5ACBAE"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4F44B63D"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1A102EE2" w14:textId="77777777" w:rsidR="006106E9" w:rsidRPr="00B06CDC" w:rsidRDefault="006106E9" w:rsidP="007E07A7">
            <w:pPr>
              <w:jc w:val="left"/>
              <w:rPr>
                <w:sz w:val="21"/>
                <w:szCs w:val="21"/>
              </w:rPr>
            </w:pPr>
            <w:r w:rsidRPr="00B06CDC">
              <w:rPr>
                <w:rFonts w:hint="eastAsia"/>
                <w:sz w:val="21"/>
                <w:szCs w:val="21"/>
              </w:rPr>
              <w:t>10A,5孔。推荐品牌：鸿雁、西门子、施耐德。</w:t>
            </w:r>
          </w:p>
        </w:tc>
      </w:tr>
      <w:tr w:rsidR="006A799E" w:rsidRPr="00B06CDC" w14:paraId="5FF58965"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276C553" w14:textId="77777777" w:rsidR="006106E9" w:rsidRPr="00B06CDC" w:rsidRDefault="006106E9" w:rsidP="007E07A7">
            <w:pPr>
              <w:widowControl/>
              <w:jc w:val="center"/>
              <w:rPr>
                <w:sz w:val="21"/>
                <w:szCs w:val="21"/>
              </w:rPr>
            </w:pPr>
            <w:r w:rsidRPr="00B06CDC">
              <w:rPr>
                <w:rFonts w:hint="eastAsia"/>
                <w:sz w:val="21"/>
                <w:szCs w:val="21"/>
              </w:rPr>
              <w:t>67</w:t>
            </w:r>
          </w:p>
        </w:tc>
        <w:tc>
          <w:tcPr>
            <w:tcW w:w="738" w:type="pct"/>
            <w:tcBorders>
              <w:top w:val="single" w:sz="4" w:space="0" w:color="auto"/>
              <w:left w:val="nil"/>
              <w:bottom w:val="single" w:sz="4" w:space="0" w:color="auto"/>
              <w:right w:val="single" w:sz="4" w:space="0" w:color="auto"/>
            </w:tcBorders>
            <w:shd w:val="clear" w:color="auto" w:fill="auto"/>
            <w:vAlign w:val="center"/>
          </w:tcPr>
          <w:p w14:paraId="417CBAC6" w14:textId="77777777" w:rsidR="006106E9" w:rsidRPr="00B06CDC" w:rsidRDefault="006106E9" w:rsidP="007E07A7">
            <w:pPr>
              <w:jc w:val="center"/>
              <w:rPr>
                <w:sz w:val="21"/>
                <w:szCs w:val="21"/>
              </w:rPr>
            </w:pPr>
            <w:r w:rsidRPr="00B06CDC">
              <w:rPr>
                <w:rFonts w:hint="eastAsia"/>
                <w:sz w:val="21"/>
                <w:szCs w:val="21"/>
              </w:rPr>
              <w:t>桌面插座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69160B8E" w14:textId="77777777" w:rsidR="006106E9" w:rsidRPr="00B06CDC" w:rsidRDefault="006106E9" w:rsidP="007E07A7">
            <w:pPr>
              <w:jc w:val="center"/>
              <w:rPr>
                <w:sz w:val="21"/>
                <w:szCs w:val="21"/>
              </w:rPr>
            </w:pPr>
            <w:r w:rsidRPr="00B06CDC">
              <w:rPr>
                <w:sz w:val="21"/>
                <w:szCs w:val="21"/>
              </w:rPr>
              <w:t>20</w:t>
            </w:r>
          </w:p>
        </w:tc>
        <w:tc>
          <w:tcPr>
            <w:tcW w:w="356" w:type="pct"/>
            <w:tcBorders>
              <w:top w:val="single" w:sz="4" w:space="0" w:color="auto"/>
              <w:left w:val="nil"/>
              <w:bottom w:val="single" w:sz="4" w:space="0" w:color="auto"/>
              <w:right w:val="single" w:sz="4" w:space="0" w:color="auto"/>
            </w:tcBorders>
            <w:shd w:val="clear" w:color="auto" w:fill="auto"/>
            <w:vAlign w:val="center"/>
          </w:tcPr>
          <w:p w14:paraId="0DC62752"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05DF3B60" w14:textId="77777777" w:rsidR="006106E9" w:rsidRPr="00B06CDC" w:rsidRDefault="006106E9" w:rsidP="007E07A7">
            <w:pPr>
              <w:jc w:val="left"/>
              <w:rPr>
                <w:sz w:val="21"/>
                <w:szCs w:val="21"/>
              </w:rPr>
            </w:pPr>
            <w:r w:rsidRPr="00B06CDC">
              <w:rPr>
                <w:rFonts w:hint="eastAsia"/>
                <w:sz w:val="21"/>
                <w:szCs w:val="21"/>
              </w:rPr>
              <w:t>10A,5孔，带USB。推荐品牌：鸿雁、西门子、施耐德。</w:t>
            </w:r>
          </w:p>
        </w:tc>
      </w:tr>
      <w:tr w:rsidR="006A799E" w:rsidRPr="00B06CDC" w14:paraId="59D58A4E"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9A4D862" w14:textId="77777777" w:rsidR="006106E9" w:rsidRPr="00B06CDC" w:rsidRDefault="006106E9" w:rsidP="007E07A7">
            <w:pPr>
              <w:widowControl/>
              <w:jc w:val="center"/>
              <w:rPr>
                <w:sz w:val="21"/>
                <w:szCs w:val="21"/>
              </w:rPr>
            </w:pPr>
            <w:r w:rsidRPr="00B06CDC">
              <w:rPr>
                <w:rFonts w:hint="eastAsia"/>
                <w:sz w:val="21"/>
                <w:szCs w:val="21"/>
              </w:rPr>
              <w:t>68</w:t>
            </w:r>
          </w:p>
        </w:tc>
        <w:tc>
          <w:tcPr>
            <w:tcW w:w="738" w:type="pct"/>
            <w:tcBorders>
              <w:top w:val="single" w:sz="4" w:space="0" w:color="auto"/>
              <w:left w:val="nil"/>
              <w:bottom w:val="single" w:sz="4" w:space="0" w:color="auto"/>
              <w:right w:val="single" w:sz="4" w:space="0" w:color="auto"/>
            </w:tcBorders>
            <w:shd w:val="clear" w:color="auto" w:fill="auto"/>
            <w:vAlign w:val="center"/>
          </w:tcPr>
          <w:p w14:paraId="740E08A1" w14:textId="77777777" w:rsidR="006106E9" w:rsidRPr="00B06CDC" w:rsidRDefault="006106E9" w:rsidP="007E07A7">
            <w:pPr>
              <w:jc w:val="center"/>
              <w:rPr>
                <w:sz w:val="21"/>
                <w:szCs w:val="21"/>
              </w:rPr>
            </w:pPr>
            <w:r w:rsidRPr="00B06CDC">
              <w:rPr>
                <w:rFonts w:hint="eastAsia"/>
                <w:sz w:val="21"/>
                <w:szCs w:val="21"/>
              </w:rPr>
              <w:t>显示屏电源插座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596E114E" w14:textId="77777777" w:rsidR="006106E9" w:rsidRPr="00B06CDC" w:rsidRDefault="006106E9" w:rsidP="007E07A7">
            <w:pPr>
              <w:jc w:val="center"/>
              <w:rPr>
                <w:sz w:val="21"/>
                <w:szCs w:val="21"/>
              </w:rPr>
            </w:pPr>
            <w:r w:rsidRPr="00B06CDC">
              <w:rPr>
                <w:rFonts w:hint="eastAsia"/>
                <w:sz w:val="21"/>
                <w:szCs w:val="21"/>
              </w:rPr>
              <w:t>6</w:t>
            </w:r>
          </w:p>
        </w:tc>
        <w:tc>
          <w:tcPr>
            <w:tcW w:w="356" w:type="pct"/>
            <w:tcBorders>
              <w:top w:val="single" w:sz="4" w:space="0" w:color="auto"/>
              <w:left w:val="nil"/>
              <w:bottom w:val="single" w:sz="4" w:space="0" w:color="auto"/>
              <w:right w:val="single" w:sz="4" w:space="0" w:color="auto"/>
            </w:tcBorders>
            <w:shd w:val="clear" w:color="auto" w:fill="auto"/>
            <w:vAlign w:val="center"/>
          </w:tcPr>
          <w:p w14:paraId="6E9AD13F"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445A5E04" w14:textId="77777777" w:rsidR="006106E9" w:rsidRPr="00B06CDC" w:rsidRDefault="006106E9" w:rsidP="007E07A7">
            <w:pPr>
              <w:jc w:val="left"/>
              <w:rPr>
                <w:sz w:val="21"/>
                <w:szCs w:val="21"/>
              </w:rPr>
            </w:pPr>
            <w:r w:rsidRPr="00B06CDC">
              <w:rPr>
                <w:rFonts w:hint="eastAsia"/>
                <w:sz w:val="21"/>
                <w:szCs w:val="21"/>
              </w:rPr>
              <w:t>10A,5孔。推荐品牌：鸿雁、西门子、施耐德。</w:t>
            </w:r>
          </w:p>
        </w:tc>
      </w:tr>
      <w:tr w:rsidR="006A799E" w:rsidRPr="00B06CDC" w14:paraId="414921E2"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027BDC8" w14:textId="77777777" w:rsidR="006106E9" w:rsidRPr="00B06CDC" w:rsidRDefault="006106E9" w:rsidP="007E07A7">
            <w:pPr>
              <w:widowControl/>
              <w:jc w:val="center"/>
              <w:rPr>
                <w:sz w:val="21"/>
                <w:szCs w:val="21"/>
              </w:rPr>
            </w:pPr>
            <w:r w:rsidRPr="00B06CDC">
              <w:rPr>
                <w:sz w:val="21"/>
                <w:szCs w:val="21"/>
              </w:rPr>
              <w:t>6</w:t>
            </w:r>
            <w:r w:rsidRPr="00B06CDC">
              <w:rPr>
                <w:rFonts w:hint="eastAsia"/>
                <w:sz w:val="21"/>
                <w:szCs w:val="21"/>
              </w:rPr>
              <w:t>9</w:t>
            </w:r>
          </w:p>
        </w:tc>
        <w:tc>
          <w:tcPr>
            <w:tcW w:w="738" w:type="pct"/>
            <w:tcBorders>
              <w:top w:val="single" w:sz="4" w:space="0" w:color="auto"/>
              <w:left w:val="nil"/>
              <w:bottom w:val="single" w:sz="4" w:space="0" w:color="auto"/>
              <w:right w:val="single" w:sz="4" w:space="0" w:color="auto"/>
            </w:tcBorders>
            <w:shd w:val="clear" w:color="auto" w:fill="auto"/>
            <w:vAlign w:val="center"/>
          </w:tcPr>
          <w:p w14:paraId="3FA88DA1" w14:textId="77777777" w:rsidR="006106E9" w:rsidRPr="00B06CDC" w:rsidRDefault="006106E9" w:rsidP="007E07A7">
            <w:pPr>
              <w:jc w:val="center"/>
              <w:rPr>
                <w:sz w:val="21"/>
                <w:szCs w:val="21"/>
              </w:rPr>
            </w:pPr>
            <w:r w:rsidRPr="00B06CDC">
              <w:rPr>
                <w:rFonts w:hint="eastAsia"/>
                <w:sz w:val="21"/>
                <w:szCs w:val="21"/>
              </w:rPr>
              <w:t>投影幕布电源插座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404E2996" w14:textId="77777777" w:rsidR="006106E9" w:rsidRPr="00B06CDC" w:rsidRDefault="006106E9" w:rsidP="007E07A7">
            <w:pPr>
              <w:jc w:val="center"/>
              <w:rPr>
                <w:sz w:val="21"/>
                <w:szCs w:val="21"/>
              </w:rPr>
            </w:pPr>
            <w:r w:rsidRPr="00B06CDC">
              <w:rPr>
                <w:rFonts w:hint="eastAsia"/>
                <w:sz w:val="21"/>
                <w:szCs w:val="21"/>
              </w:rPr>
              <w:t>2</w:t>
            </w:r>
          </w:p>
        </w:tc>
        <w:tc>
          <w:tcPr>
            <w:tcW w:w="356" w:type="pct"/>
            <w:tcBorders>
              <w:top w:val="single" w:sz="4" w:space="0" w:color="auto"/>
              <w:left w:val="nil"/>
              <w:bottom w:val="single" w:sz="4" w:space="0" w:color="auto"/>
              <w:right w:val="single" w:sz="4" w:space="0" w:color="auto"/>
            </w:tcBorders>
            <w:shd w:val="clear" w:color="auto" w:fill="auto"/>
            <w:vAlign w:val="center"/>
          </w:tcPr>
          <w:p w14:paraId="119E4001"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7F0A180A" w14:textId="77777777" w:rsidR="006106E9" w:rsidRPr="00B06CDC" w:rsidRDefault="006106E9" w:rsidP="007E07A7">
            <w:pPr>
              <w:jc w:val="left"/>
              <w:rPr>
                <w:sz w:val="21"/>
                <w:szCs w:val="21"/>
              </w:rPr>
            </w:pPr>
            <w:r w:rsidRPr="00B06CDC">
              <w:rPr>
                <w:rFonts w:hint="eastAsia"/>
                <w:sz w:val="21"/>
                <w:szCs w:val="21"/>
              </w:rPr>
              <w:t>10A,5孔。推荐品牌：鸿雁、西门子、施耐德。</w:t>
            </w:r>
          </w:p>
        </w:tc>
      </w:tr>
      <w:tr w:rsidR="006A799E" w:rsidRPr="00B06CDC" w14:paraId="4591F4B3"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DA5A475" w14:textId="77777777" w:rsidR="006106E9" w:rsidRPr="00B06CDC" w:rsidRDefault="006106E9" w:rsidP="007E07A7">
            <w:pPr>
              <w:widowControl/>
              <w:jc w:val="center"/>
              <w:rPr>
                <w:sz w:val="21"/>
                <w:szCs w:val="21"/>
              </w:rPr>
            </w:pPr>
            <w:r w:rsidRPr="00B06CDC">
              <w:rPr>
                <w:rFonts w:hint="eastAsia"/>
                <w:sz w:val="21"/>
                <w:szCs w:val="21"/>
              </w:rPr>
              <w:t>70</w:t>
            </w:r>
          </w:p>
        </w:tc>
        <w:tc>
          <w:tcPr>
            <w:tcW w:w="738" w:type="pct"/>
            <w:tcBorders>
              <w:top w:val="single" w:sz="4" w:space="0" w:color="auto"/>
              <w:left w:val="nil"/>
              <w:bottom w:val="single" w:sz="4" w:space="0" w:color="auto"/>
              <w:right w:val="single" w:sz="4" w:space="0" w:color="auto"/>
            </w:tcBorders>
            <w:shd w:val="clear" w:color="auto" w:fill="auto"/>
            <w:vAlign w:val="center"/>
          </w:tcPr>
          <w:p w14:paraId="46A2EFAD" w14:textId="77777777" w:rsidR="006106E9" w:rsidRPr="00B06CDC" w:rsidRDefault="006106E9" w:rsidP="007E07A7">
            <w:pPr>
              <w:jc w:val="center"/>
              <w:rPr>
                <w:sz w:val="21"/>
                <w:szCs w:val="21"/>
              </w:rPr>
            </w:pPr>
            <w:r w:rsidRPr="00B06CDC">
              <w:rPr>
                <w:rFonts w:hint="eastAsia"/>
                <w:sz w:val="21"/>
                <w:szCs w:val="21"/>
              </w:rPr>
              <w:t>网络插座</w:t>
            </w:r>
          </w:p>
        </w:tc>
        <w:tc>
          <w:tcPr>
            <w:tcW w:w="353" w:type="pct"/>
            <w:tcBorders>
              <w:top w:val="single" w:sz="4" w:space="0" w:color="auto"/>
              <w:left w:val="nil"/>
              <w:bottom w:val="single" w:sz="4" w:space="0" w:color="auto"/>
              <w:right w:val="single" w:sz="4" w:space="0" w:color="auto"/>
            </w:tcBorders>
            <w:shd w:val="clear" w:color="auto" w:fill="auto"/>
            <w:vAlign w:val="center"/>
          </w:tcPr>
          <w:p w14:paraId="73D18B26" w14:textId="77777777" w:rsidR="006106E9" w:rsidRPr="00B06CDC" w:rsidRDefault="006106E9" w:rsidP="007E07A7">
            <w:pPr>
              <w:jc w:val="center"/>
              <w:rPr>
                <w:sz w:val="21"/>
                <w:szCs w:val="21"/>
              </w:rPr>
            </w:pPr>
            <w:r w:rsidRPr="00B06CDC">
              <w:rPr>
                <w:rFonts w:hint="eastAsia"/>
                <w:sz w:val="21"/>
                <w:szCs w:val="21"/>
              </w:rPr>
              <w:t>30</w:t>
            </w:r>
          </w:p>
        </w:tc>
        <w:tc>
          <w:tcPr>
            <w:tcW w:w="356" w:type="pct"/>
            <w:tcBorders>
              <w:top w:val="single" w:sz="4" w:space="0" w:color="auto"/>
              <w:left w:val="nil"/>
              <w:bottom w:val="single" w:sz="4" w:space="0" w:color="auto"/>
              <w:right w:val="single" w:sz="4" w:space="0" w:color="auto"/>
            </w:tcBorders>
            <w:shd w:val="clear" w:color="auto" w:fill="auto"/>
            <w:vAlign w:val="center"/>
          </w:tcPr>
          <w:p w14:paraId="48D41FB3"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0CD0E947" w14:textId="77777777" w:rsidR="006106E9" w:rsidRPr="00B06CDC" w:rsidRDefault="006106E9" w:rsidP="007E07A7">
            <w:pPr>
              <w:jc w:val="left"/>
              <w:rPr>
                <w:sz w:val="21"/>
                <w:szCs w:val="21"/>
              </w:rPr>
            </w:pPr>
            <w:r w:rsidRPr="00B06CDC">
              <w:rPr>
                <w:rFonts w:hint="eastAsia"/>
                <w:sz w:val="21"/>
                <w:szCs w:val="21"/>
              </w:rPr>
              <w:t>/</w:t>
            </w:r>
          </w:p>
        </w:tc>
      </w:tr>
      <w:tr w:rsidR="006A799E" w:rsidRPr="00B06CDC" w14:paraId="10B5EB63"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B6561CE" w14:textId="77777777" w:rsidR="006106E9" w:rsidRPr="00B06CDC" w:rsidRDefault="006106E9" w:rsidP="007E07A7">
            <w:pPr>
              <w:widowControl/>
              <w:jc w:val="center"/>
              <w:rPr>
                <w:sz w:val="21"/>
                <w:szCs w:val="21"/>
              </w:rPr>
            </w:pPr>
            <w:r w:rsidRPr="00B06CDC">
              <w:rPr>
                <w:rFonts w:hint="eastAsia"/>
                <w:sz w:val="21"/>
                <w:szCs w:val="21"/>
              </w:rPr>
              <w:t>71</w:t>
            </w:r>
          </w:p>
        </w:tc>
        <w:tc>
          <w:tcPr>
            <w:tcW w:w="738" w:type="pct"/>
            <w:tcBorders>
              <w:top w:val="single" w:sz="4" w:space="0" w:color="auto"/>
              <w:left w:val="nil"/>
              <w:bottom w:val="single" w:sz="4" w:space="0" w:color="auto"/>
              <w:right w:val="single" w:sz="4" w:space="0" w:color="auto"/>
            </w:tcBorders>
            <w:shd w:val="clear" w:color="auto" w:fill="auto"/>
            <w:vAlign w:val="center"/>
          </w:tcPr>
          <w:p w14:paraId="4B65C918" w14:textId="77777777" w:rsidR="006106E9" w:rsidRPr="00B06CDC" w:rsidRDefault="006106E9" w:rsidP="007E07A7">
            <w:pPr>
              <w:jc w:val="center"/>
              <w:rPr>
                <w:sz w:val="21"/>
                <w:szCs w:val="21"/>
              </w:rPr>
            </w:pPr>
            <w:r w:rsidRPr="00B06CDC">
              <w:rPr>
                <w:rFonts w:hint="eastAsia"/>
                <w:sz w:val="21"/>
                <w:szCs w:val="21"/>
              </w:rPr>
              <w:t>网线</w:t>
            </w:r>
          </w:p>
        </w:tc>
        <w:tc>
          <w:tcPr>
            <w:tcW w:w="353" w:type="pct"/>
            <w:tcBorders>
              <w:top w:val="single" w:sz="4" w:space="0" w:color="auto"/>
              <w:left w:val="nil"/>
              <w:bottom w:val="single" w:sz="4" w:space="0" w:color="auto"/>
              <w:right w:val="single" w:sz="4" w:space="0" w:color="auto"/>
            </w:tcBorders>
            <w:shd w:val="clear" w:color="auto" w:fill="auto"/>
            <w:vAlign w:val="center"/>
          </w:tcPr>
          <w:p w14:paraId="1AE06C79" w14:textId="77777777" w:rsidR="006106E9" w:rsidRPr="00B06CDC" w:rsidRDefault="006106E9" w:rsidP="007E07A7">
            <w:pPr>
              <w:jc w:val="center"/>
              <w:rPr>
                <w:sz w:val="21"/>
                <w:szCs w:val="21"/>
              </w:rPr>
            </w:pPr>
            <w:r w:rsidRPr="00B06CDC">
              <w:rPr>
                <w:rFonts w:hint="eastAsia"/>
                <w:sz w:val="21"/>
                <w:szCs w:val="21"/>
              </w:rPr>
              <w:t>300</w:t>
            </w:r>
          </w:p>
        </w:tc>
        <w:tc>
          <w:tcPr>
            <w:tcW w:w="356" w:type="pct"/>
            <w:tcBorders>
              <w:top w:val="single" w:sz="4" w:space="0" w:color="auto"/>
              <w:left w:val="nil"/>
              <w:bottom w:val="single" w:sz="4" w:space="0" w:color="auto"/>
              <w:right w:val="single" w:sz="4" w:space="0" w:color="auto"/>
            </w:tcBorders>
            <w:shd w:val="clear" w:color="auto" w:fill="auto"/>
            <w:vAlign w:val="center"/>
          </w:tcPr>
          <w:p w14:paraId="2EAE0DC3"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6652C755" w14:textId="77777777" w:rsidR="006106E9" w:rsidRPr="00B06CDC" w:rsidRDefault="006106E9" w:rsidP="007E07A7">
            <w:pPr>
              <w:jc w:val="left"/>
              <w:rPr>
                <w:sz w:val="21"/>
                <w:szCs w:val="21"/>
              </w:rPr>
            </w:pPr>
            <w:r w:rsidRPr="00B06CDC">
              <w:rPr>
                <w:rFonts w:hint="eastAsia"/>
                <w:sz w:val="21"/>
                <w:szCs w:val="21"/>
              </w:rPr>
              <w:t>包含网络插座和天花板网络监控的布线</w:t>
            </w:r>
          </w:p>
        </w:tc>
      </w:tr>
      <w:tr w:rsidR="006A799E" w:rsidRPr="00B06CDC" w14:paraId="7F086723"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E13F0D5" w14:textId="77777777" w:rsidR="006106E9" w:rsidRPr="00B06CDC" w:rsidRDefault="006106E9" w:rsidP="007E07A7">
            <w:pPr>
              <w:widowControl/>
              <w:jc w:val="center"/>
              <w:rPr>
                <w:sz w:val="21"/>
                <w:szCs w:val="21"/>
              </w:rPr>
            </w:pPr>
            <w:r w:rsidRPr="00B06CDC">
              <w:rPr>
                <w:rFonts w:hint="eastAsia"/>
                <w:sz w:val="21"/>
                <w:szCs w:val="21"/>
              </w:rPr>
              <w:t>72</w:t>
            </w:r>
          </w:p>
        </w:tc>
        <w:tc>
          <w:tcPr>
            <w:tcW w:w="738" w:type="pct"/>
            <w:tcBorders>
              <w:top w:val="single" w:sz="4" w:space="0" w:color="auto"/>
              <w:left w:val="nil"/>
              <w:bottom w:val="single" w:sz="4" w:space="0" w:color="auto"/>
              <w:right w:val="single" w:sz="4" w:space="0" w:color="auto"/>
            </w:tcBorders>
            <w:shd w:val="clear" w:color="auto" w:fill="auto"/>
            <w:vAlign w:val="center"/>
          </w:tcPr>
          <w:p w14:paraId="4E0AFA3D" w14:textId="77777777" w:rsidR="006106E9" w:rsidRPr="00B06CDC" w:rsidRDefault="006106E9" w:rsidP="007E07A7">
            <w:pPr>
              <w:jc w:val="center"/>
              <w:rPr>
                <w:sz w:val="21"/>
                <w:szCs w:val="21"/>
              </w:rPr>
            </w:pPr>
            <w:r w:rsidRPr="00B06CDC">
              <w:rPr>
                <w:rFonts w:hint="eastAsia"/>
                <w:sz w:val="21"/>
                <w:szCs w:val="21"/>
              </w:rPr>
              <w:t>强电封闭桥架</w:t>
            </w:r>
          </w:p>
        </w:tc>
        <w:tc>
          <w:tcPr>
            <w:tcW w:w="353" w:type="pct"/>
            <w:tcBorders>
              <w:top w:val="single" w:sz="4" w:space="0" w:color="auto"/>
              <w:left w:val="nil"/>
              <w:bottom w:val="single" w:sz="4" w:space="0" w:color="auto"/>
              <w:right w:val="single" w:sz="4" w:space="0" w:color="auto"/>
            </w:tcBorders>
            <w:shd w:val="clear" w:color="auto" w:fill="auto"/>
            <w:vAlign w:val="center"/>
          </w:tcPr>
          <w:p w14:paraId="162ECE5B" w14:textId="77777777" w:rsidR="006106E9" w:rsidRPr="00B06CDC" w:rsidRDefault="006106E9" w:rsidP="007E07A7">
            <w:pPr>
              <w:jc w:val="center"/>
              <w:rPr>
                <w:sz w:val="21"/>
                <w:szCs w:val="21"/>
              </w:rPr>
            </w:pPr>
            <w:r w:rsidRPr="00B06CDC">
              <w:rPr>
                <w:rFonts w:hint="eastAsia"/>
                <w:sz w:val="21"/>
                <w:szCs w:val="21"/>
              </w:rPr>
              <w:t>28</w:t>
            </w:r>
          </w:p>
        </w:tc>
        <w:tc>
          <w:tcPr>
            <w:tcW w:w="356" w:type="pct"/>
            <w:tcBorders>
              <w:top w:val="single" w:sz="4" w:space="0" w:color="auto"/>
              <w:left w:val="nil"/>
              <w:bottom w:val="single" w:sz="4" w:space="0" w:color="auto"/>
              <w:right w:val="single" w:sz="4" w:space="0" w:color="auto"/>
            </w:tcBorders>
            <w:shd w:val="clear" w:color="auto" w:fill="auto"/>
            <w:vAlign w:val="center"/>
          </w:tcPr>
          <w:p w14:paraId="1CAF2485"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0618C348" w14:textId="77777777" w:rsidR="006106E9" w:rsidRPr="00B06CDC" w:rsidRDefault="006106E9" w:rsidP="007E07A7">
            <w:pPr>
              <w:jc w:val="left"/>
              <w:rPr>
                <w:sz w:val="21"/>
                <w:szCs w:val="21"/>
              </w:rPr>
            </w:pPr>
            <w:r w:rsidRPr="00B06CDC">
              <w:rPr>
                <w:rFonts w:hint="eastAsia"/>
                <w:sz w:val="21"/>
                <w:szCs w:val="21"/>
              </w:rPr>
              <w:t>50*100*1.0MM</w:t>
            </w:r>
          </w:p>
        </w:tc>
      </w:tr>
      <w:tr w:rsidR="006A799E" w:rsidRPr="00B06CDC" w14:paraId="6506949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0699C96" w14:textId="77777777" w:rsidR="006106E9" w:rsidRPr="00B06CDC" w:rsidRDefault="006106E9" w:rsidP="007E07A7">
            <w:pPr>
              <w:widowControl/>
              <w:jc w:val="center"/>
              <w:rPr>
                <w:sz w:val="21"/>
                <w:szCs w:val="21"/>
              </w:rPr>
            </w:pPr>
            <w:r w:rsidRPr="00B06CDC">
              <w:rPr>
                <w:rFonts w:hint="eastAsia"/>
                <w:sz w:val="21"/>
                <w:szCs w:val="21"/>
              </w:rPr>
              <w:t>73</w:t>
            </w:r>
          </w:p>
        </w:tc>
        <w:tc>
          <w:tcPr>
            <w:tcW w:w="738" w:type="pct"/>
            <w:tcBorders>
              <w:top w:val="single" w:sz="4" w:space="0" w:color="auto"/>
              <w:left w:val="nil"/>
              <w:bottom w:val="single" w:sz="4" w:space="0" w:color="auto"/>
              <w:right w:val="single" w:sz="4" w:space="0" w:color="auto"/>
            </w:tcBorders>
            <w:shd w:val="clear" w:color="auto" w:fill="auto"/>
            <w:vAlign w:val="center"/>
          </w:tcPr>
          <w:p w14:paraId="6EA8C523" w14:textId="77777777" w:rsidR="006106E9" w:rsidRPr="00B06CDC" w:rsidRDefault="006106E9" w:rsidP="007E07A7">
            <w:pPr>
              <w:jc w:val="center"/>
              <w:rPr>
                <w:sz w:val="21"/>
                <w:szCs w:val="21"/>
              </w:rPr>
            </w:pPr>
            <w:r w:rsidRPr="00B06CDC">
              <w:rPr>
                <w:rFonts w:hint="eastAsia"/>
                <w:sz w:val="21"/>
                <w:szCs w:val="21"/>
              </w:rPr>
              <w:t>JDG穿线管</w:t>
            </w:r>
          </w:p>
        </w:tc>
        <w:tc>
          <w:tcPr>
            <w:tcW w:w="353" w:type="pct"/>
            <w:tcBorders>
              <w:top w:val="single" w:sz="4" w:space="0" w:color="auto"/>
              <w:left w:val="nil"/>
              <w:bottom w:val="single" w:sz="4" w:space="0" w:color="auto"/>
              <w:right w:val="single" w:sz="4" w:space="0" w:color="auto"/>
            </w:tcBorders>
            <w:shd w:val="clear" w:color="auto" w:fill="auto"/>
            <w:vAlign w:val="center"/>
          </w:tcPr>
          <w:p w14:paraId="5B9FB4B8" w14:textId="77777777" w:rsidR="006106E9" w:rsidRPr="00B06CDC" w:rsidRDefault="006106E9" w:rsidP="007E07A7">
            <w:pPr>
              <w:widowControl/>
              <w:jc w:val="center"/>
              <w:rPr>
                <w:sz w:val="21"/>
                <w:szCs w:val="21"/>
              </w:rPr>
            </w:pPr>
            <w:r w:rsidRPr="00B06CDC">
              <w:rPr>
                <w:rFonts w:hint="eastAsia"/>
                <w:sz w:val="21"/>
                <w:szCs w:val="21"/>
              </w:rPr>
              <w:t>270</w:t>
            </w:r>
          </w:p>
        </w:tc>
        <w:tc>
          <w:tcPr>
            <w:tcW w:w="356" w:type="pct"/>
            <w:tcBorders>
              <w:top w:val="single" w:sz="4" w:space="0" w:color="auto"/>
              <w:left w:val="nil"/>
              <w:bottom w:val="single" w:sz="4" w:space="0" w:color="auto"/>
              <w:right w:val="single" w:sz="4" w:space="0" w:color="auto"/>
            </w:tcBorders>
            <w:shd w:val="clear" w:color="auto" w:fill="auto"/>
            <w:vAlign w:val="center"/>
          </w:tcPr>
          <w:p w14:paraId="18E4D961"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1E740C3F" w14:textId="77777777" w:rsidR="006106E9" w:rsidRPr="00B06CDC" w:rsidRDefault="006106E9" w:rsidP="007E07A7">
            <w:pPr>
              <w:jc w:val="left"/>
              <w:rPr>
                <w:sz w:val="21"/>
                <w:szCs w:val="21"/>
              </w:rPr>
            </w:pPr>
            <w:r w:rsidRPr="00B06CDC">
              <w:rPr>
                <w:rFonts w:hint="eastAsia"/>
                <w:sz w:val="21"/>
                <w:szCs w:val="21"/>
              </w:rPr>
              <w:t>￠20</w:t>
            </w:r>
          </w:p>
        </w:tc>
      </w:tr>
      <w:tr w:rsidR="006A799E" w:rsidRPr="00B06CDC" w14:paraId="6DF4CB07"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87F5E8A" w14:textId="77777777" w:rsidR="006106E9" w:rsidRPr="00B06CDC" w:rsidRDefault="006106E9" w:rsidP="007E07A7">
            <w:pPr>
              <w:widowControl/>
              <w:jc w:val="center"/>
              <w:rPr>
                <w:sz w:val="21"/>
                <w:szCs w:val="21"/>
              </w:rPr>
            </w:pPr>
            <w:r w:rsidRPr="00B06CDC">
              <w:rPr>
                <w:rFonts w:hint="eastAsia"/>
                <w:sz w:val="21"/>
                <w:szCs w:val="21"/>
              </w:rPr>
              <w:t>74</w:t>
            </w:r>
          </w:p>
        </w:tc>
        <w:tc>
          <w:tcPr>
            <w:tcW w:w="738" w:type="pct"/>
            <w:tcBorders>
              <w:top w:val="single" w:sz="4" w:space="0" w:color="auto"/>
              <w:left w:val="nil"/>
              <w:bottom w:val="single" w:sz="4" w:space="0" w:color="auto"/>
              <w:right w:val="single" w:sz="4" w:space="0" w:color="auto"/>
            </w:tcBorders>
            <w:shd w:val="clear" w:color="auto" w:fill="auto"/>
            <w:vAlign w:val="center"/>
          </w:tcPr>
          <w:p w14:paraId="595AAD5F" w14:textId="77777777" w:rsidR="006106E9" w:rsidRPr="00B06CDC" w:rsidRDefault="006106E9" w:rsidP="007E07A7">
            <w:pPr>
              <w:jc w:val="center"/>
              <w:rPr>
                <w:sz w:val="21"/>
                <w:szCs w:val="21"/>
              </w:rPr>
            </w:pPr>
            <w:r w:rsidRPr="00B06CDC">
              <w:rPr>
                <w:rFonts w:hint="eastAsia"/>
                <w:sz w:val="21"/>
                <w:szCs w:val="21"/>
              </w:rPr>
              <w:t>86铁盒</w:t>
            </w:r>
          </w:p>
        </w:tc>
        <w:tc>
          <w:tcPr>
            <w:tcW w:w="353" w:type="pct"/>
            <w:tcBorders>
              <w:top w:val="single" w:sz="4" w:space="0" w:color="auto"/>
              <w:left w:val="nil"/>
              <w:bottom w:val="single" w:sz="4" w:space="0" w:color="auto"/>
              <w:right w:val="single" w:sz="4" w:space="0" w:color="auto"/>
            </w:tcBorders>
            <w:shd w:val="clear" w:color="auto" w:fill="auto"/>
            <w:vAlign w:val="center"/>
          </w:tcPr>
          <w:p w14:paraId="06B9FC2B" w14:textId="77777777" w:rsidR="006106E9" w:rsidRPr="00B06CDC" w:rsidRDefault="006106E9" w:rsidP="007E07A7">
            <w:pPr>
              <w:jc w:val="center"/>
              <w:rPr>
                <w:sz w:val="21"/>
                <w:szCs w:val="21"/>
              </w:rPr>
            </w:pPr>
            <w:r w:rsidRPr="00B06CDC">
              <w:rPr>
                <w:rFonts w:hint="eastAsia"/>
                <w:sz w:val="21"/>
                <w:szCs w:val="21"/>
              </w:rPr>
              <w:t>70</w:t>
            </w:r>
          </w:p>
        </w:tc>
        <w:tc>
          <w:tcPr>
            <w:tcW w:w="356" w:type="pct"/>
            <w:tcBorders>
              <w:top w:val="single" w:sz="4" w:space="0" w:color="auto"/>
              <w:left w:val="nil"/>
              <w:bottom w:val="single" w:sz="4" w:space="0" w:color="auto"/>
              <w:right w:val="single" w:sz="4" w:space="0" w:color="auto"/>
            </w:tcBorders>
            <w:shd w:val="clear" w:color="auto" w:fill="auto"/>
            <w:vAlign w:val="center"/>
          </w:tcPr>
          <w:p w14:paraId="280BAB41" w14:textId="77777777" w:rsidR="006106E9" w:rsidRPr="00B06CDC" w:rsidRDefault="006106E9" w:rsidP="007E07A7">
            <w:pPr>
              <w:jc w:val="center"/>
              <w:rPr>
                <w:sz w:val="21"/>
                <w:szCs w:val="21"/>
              </w:rPr>
            </w:pPr>
            <w:r w:rsidRPr="00B06CDC">
              <w:rPr>
                <w:rFonts w:hint="eastAsia"/>
                <w:sz w:val="21"/>
                <w:szCs w:val="21"/>
              </w:rPr>
              <w:t>只</w:t>
            </w:r>
          </w:p>
        </w:tc>
        <w:tc>
          <w:tcPr>
            <w:tcW w:w="3200" w:type="pct"/>
            <w:tcBorders>
              <w:top w:val="single" w:sz="4" w:space="0" w:color="auto"/>
              <w:left w:val="nil"/>
              <w:bottom w:val="single" w:sz="4" w:space="0" w:color="auto"/>
              <w:right w:val="single" w:sz="4" w:space="0" w:color="auto"/>
            </w:tcBorders>
            <w:vAlign w:val="center"/>
          </w:tcPr>
          <w:p w14:paraId="62B5A7D7" w14:textId="77777777" w:rsidR="006106E9" w:rsidRPr="00B06CDC" w:rsidRDefault="006106E9" w:rsidP="007E07A7">
            <w:pPr>
              <w:jc w:val="left"/>
              <w:rPr>
                <w:sz w:val="21"/>
                <w:szCs w:val="21"/>
              </w:rPr>
            </w:pPr>
            <w:r w:rsidRPr="00B06CDC">
              <w:rPr>
                <w:rFonts w:hint="eastAsia"/>
                <w:sz w:val="21"/>
                <w:szCs w:val="21"/>
              </w:rPr>
              <w:t>86型</w:t>
            </w:r>
          </w:p>
        </w:tc>
      </w:tr>
      <w:tr w:rsidR="006A799E" w:rsidRPr="00B06CDC" w14:paraId="3476E7A8"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31DC945" w14:textId="77777777" w:rsidR="006106E9" w:rsidRPr="00B06CDC" w:rsidRDefault="006106E9" w:rsidP="007E07A7">
            <w:pPr>
              <w:widowControl/>
              <w:jc w:val="center"/>
              <w:rPr>
                <w:sz w:val="21"/>
                <w:szCs w:val="21"/>
              </w:rPr>
            </w:pPr>
            <w:r w:rsidRPr="00B06CDC">
              <w:rPr>
                <w:rFonts w:hint="eastAsia"/>
                <w:sz w:val="21"/>
                <w:szCs w:val="21"/>
              </w:rPr>
              <w:t>75</w:t>
            </w:r>
          </w:p>
        </w:tc>
        <w:tc>
          <w:tcPr>
            <w:tcW w:w="738" w:type="pct"/>
            <w:tcBorders>
              <w:top w:val="single" w:sz="4" w:space="0" w:color="auto"/>
              <w:left w:val="nil"/>
              <w:bottom w:val="single" w:sz="4" w:space="0" w:color="auto"/>
              <w:right w:val="single" w:sz="4" w:space="0" w:color="auto"/>
            </w:tcBorders>
            <w:shd w:val="clear" w:color="auto" w:fill="auto"/>
            <w:vAlign w:val="center"/>
          </w:tcPr>
          <w:p w14:paraId="08BF547B" w14:textId="77777777" w:rsidR="006106E9" w:rsidRPr="00B06CDC" w:rsidRDefault="006106E9" w:rsidP="007E07A7">
            <w:pPr>
              <w:jc w:val="center"/>
              <w:rPr>
                <w:sz w:val="21"/>
                <w:szCs w:val="21"/>
              </w:rPr>
            </w:pPr>
            <w:r w:rsidRPr="00B06CDC">
              <w:rPr>
                <w:rFonts w:hint="eastAsia"/>
                <w:sz w:val="21"/>
                <w:szCs w:val="21"/>
              </w:rPr>
              <w:t>电源线</w:t>
            </w:r>
          </w:p>
        </w:tc>
        <w:tc>
          <w:tcPr>
            <w:tcW w:w="353" w:type="pct"/>
            <w:tcBorders>
              <w:top w:val="single" w:sz="4" w:space="0" w:color="auto"/>
              <w:left w:val="nil"/>
              <w:bottom w:val="single" w:sz="4" w:space="0" w:color="auto"/>
              <w:right w:val="single" w:sz="4" w:space="0" w:color="auto"/>
            </w:tcBorders>
            <w:shd w:val="clear" w:color="auto" w:fill="auto"/>
            <w:vAlign w:val="center"/>
          </w:tcPr>
          <w:p w14:paraId="2F18A231" w14:textId="77777777" w:rsidR="006106E9" w:rsidRPr="00B06CDC" w:rsidRDefault="006106E9" w:rsidP="007E07A7">
            <w:pPr>
              <w:widowControl/>
              <w:jc w:val="center"/>
              <w:rPr>
                <w:sz w:val="21"/>
                <w:szCs w:val="21"/>
              </w:rPr>
            </w:pPr>
            <w:r w:rsidRPr="00B06CDC">
              <w:rPr>
                <w:rFonts w:hint="eastAsia"/>
                <w:sz w:val="21"/>
                <w:szCs w:val="21"/>
              </w:rPr>
              <w:t>1400</w:t>
            </w:r>
          </w:p>
        </w:tc>
        <w:tc>
          <w:tcPr>
            <w:tcW w:w="356" w:type="pct"/>
            <w:tcBorders>
              <w:top w:val="single" w:sz="4" w:space="0" w:color="auto"/>
              <w:left w:val="nil"/>
              <w:bottom w:val="single" w:sz="4" w:space="0" w:color="auto"/>
              <w:right w:val="single" w:sz="4" w:space="0" w:color="auto"/>
            </w:tcBorders>
            <w:shd w:val="clear" w:color="auto" w:fill="auto"/>
            <w:vAlign w:val="center"/>
          </w:tcPr>
          <w:p w14:paraId="5F12EB6B"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73DE5BDB" w14:textId="77777777" w:rsidR="006106E9" w:rsidRPr="00B06CDC" w:rsidRDefault="006106E9" w:rsidP="007E07A7">
            <w:pPr>
              <w:jc w:val="left"/>
              <w:rPr>
                <w:sz w:val="21"/>
                <w:szCs w:val="21"/>
              </w:rPr>
            </w:pPr>
            <w:r w:rsidRPr="00B06CDC">
              <w:rPr>
                <w:rFonts w:hint="eastAsia"/>
                <w:sz w:val="21"/>
                <w:szCs w:val="21"/>
              </w:rPr>
              <w:t>ZR-BV2.5㎡。推荐品牌：永通中策、万马、元通。</w:t>
            </w:r>
          </w:p>
        </w:tc>
      </w:tr>
      <w:tr w:rsidR="006A799E" w:rsidRPr="00B06CDC" w14:paraId="7D7E264B"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0A1DEB0" w14:textId="77777777" w:rsidR="006106E9" w:rsidRPr="00B06CDC" w:rsidRDefault="006106E9" w:rsidP="007E07A7">
            <w:pPr>
              <w:widowControl/>
              <w:jc w:val="center"/>
              <w:rPr>
                <w:sz w:val="21"/>
                <w:szCs w:val="21"/>
              </w:rPr>
            </w:pPr>
            <w:r w:rsidRPr="00B06CDC">
              <w:rPr>
                <w:rFonts w:hint="eastAsia"/>
                <w:sz w:val="21"/>
                <w:szCs w:val="21"/>
              </w:rPr>
              <w:t>76</w:t>
            </w:r>
          </w:p>
        </w:tc>
        <w:tc>
          <w:tcPr>
            <w:tcW w:w="738" w:type="pct"/>
            <w:tcBorders>
              <w:top w:val="single" w:sz="4" w:space="0" w:color="auto"/>
              <w:left w:val="nil"/>
              <w:bottom w:val="single" w:sz="4" w:space="0" w:color="auto"/>
              <w:right w:val="single" w:sz="4" w:space="0" w:color="auto"/>
            </w:tcBorders>
            <w:shd w:val="clear" w:color="auto" w:fill="auto"/>
            <w:vAlign w:val="center"/>
          </w:tcPr>
          <w:p w14:paraId="6CE8EACA" w14:textId="77777777" w:rsidR="006106E9" w:rsidRPr="00B06CDC" w:rsidRDefault="006106E9" w:rsidP="007E07A7">
            <w:pPr>
              <w:jc w:val="center"/>
              <w:rPr>
                <w:sz w:val="21"/>
                <w:szCs w:val="21"/>
              </w:rPr>
            </w:pPr>
            <w:r w:rsidRPr="00B06CDC">
              <w:rPr>
                <w:rFonts w:hint="eastAsia"/>
                <w:sz w:val="21"/>
                <w:szCs w:val="21"/>
              </w:rPr>
              <w:t>电源线</w:t>
            </w:r>
          </w:p>
        </w:tc>
        <w:tc>
          <w:tcPr>
            <w:tcW w:w="353" w:type="pct"/>
            <w:tcBorders>
              <w:top w:val="single" w:sz="4" w:space="0" w:color="auto"/>
              <w:left w:val="nil"/>
              <w:bottom w:val="single" w:sz="4" w:space="0" w:color="auto"/>
              <w:right w:val="single" w:sz="4" w:space="0" w:color="auto"/>
            </w:tcBorders>
            <w:shd w:val="clear" w:color="auto" w:fill="auto"/>
            <w:vAlign w:val="center"/>
          </w:tcPr>
          <w:p w14:paraId="3E8433F4" w14:textId="77777777" w:rsidR="006106E9" w:rsidRPr="00B06CDC" w:rsidRDefault="006106E9" w:rsidP="007E07A7">
            <w:pPr>
              <w:jc w:val="center"/>
              <w:rPr>
                <w:sz w:val="21"/>
                <w:szCs w:val="21"/>
              </w:rPr>
            </w:pPr>
            <w:r w:rsidRPr="00B06CDC">
              <w:rPr>
                <w:rFonts w:hint="eastAsia"/>
                <w:sz w:val="21"/>
                <w:szCs w:val="21"/>
              </w:rPr>
              <w:t>300</w:t>
            </w:r>
          </w:p>
        </w:tc>
        <w:tc>
          <w:tcPr>
            <w:tcW w:w="356" w:type="pct"/>
            <w:tcBorders>
              <w:top w:val="single" w:sz="4" w:space="0" w:color="auto"/>
              <w:left w:val="nil"/>
              <w:bottom w:val="single" w:sz="4" w:space="0" w:color="auto"/>
              <w:right w:val="single" w:sz="4" w:space="0" w:color="auto"/>
            </w:tcBorders>
            <w:shd w:val="clear" w:color="auto" w:fill="auto"/>
            <w:vAlign w:val="center"/>
          </w:tcPr>
          <w:p w14:paraId="70C9F91F" w14:textId="77777777" w:rsidR="006106E9" w:rsidRPr="00B06CDC" w:rsidRDefault="006106E9" w:rsidP="007E07A7">
            <w:pPr>
              <w:jc w:val="center"/>
              <w:rPr>
                <w:sz w:val="21"/>
                <w:szCs w:val="21"/>
              </w:rPr>
            </w:pPr>
            <w:r w:rsidRPr="00B06CDC">
              <w:rPr>
                <w:rFonts w:hint="eastAsia"/>
                <w:sz w:val="21"/>
                <w:szCs w:val="21"/>
              </w:rPr>
              <w:t>米</w:t>
            </w:r>
          </w:p>
        </w:tc>
        <w:tc>
          <w:tcPr>
            <w:tcW w:w="3200" w:type="pct"/>
            <w:tcBorders>
              <w:top w:val="single" w:sz="4" w:space="0" w:color="auto"/>
              <w:left w:val="nil"/>
              <w:bottom w:val="single" w:sz="4" w:space="0" w:color="auto"/>
              <w:right w:val="single" w:sz="4" w:space="0" w:color="auto"/>
            </w:tcBorders>
            <w:vAlign w:val="center"/>
          </w:tcPr>
          <w:p w14:paraId="0F67002B" w14:textId="77777777" w:rsidR="006106E9" w:rsidRPr="00B06CDC" w:rsidRDefault="006106E9" w:rsidP="007E07A7">
            <w:pPr>
              <w:jc w:val="left"/>
              <w:rPr>
                <w:sz w:val="21"/>
                <w:szCs w:val="21"/>
              </w:rPr>
            </w:pPr>
            <w:r w:rsidRPr="00B06CDC">
              <w:rPr>
                <w:rFonts w:hint="eastAsia"/>
                <w:sz w:val="21"/>
                <w:szCs w:val="21"/>
              </w:rPr>
              <w:t>ZR-BV4㎡。推荐品牌：永通中策、万马、元通。</w:t>
            </w:r>
          </w:p>
        </w:tc>
      </w:tr>
      <w:tr w:rsidR="006A799E" w:rsidRPr="00B06CDC" w14:paraId="5F1FF919"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B8FFFAF" w14:textId="77777777" w:rsidR="006106E9" w:rsidRPr="00B06CDC" w:rsidRDefault="006106E9" w:rsidP="007E07A7">
            <w:pPr>
              <w:widowControl/>
              <w:jc w:val="center"/>
              <w:rPr>
                <w:sz w:val="21"/>
                <w:szCs w:val="21"/>
              </w:rPr>
            </w:pPr>
            <w:r w:rsidRPr="00B06CDC">
              <w:rPr>
                <w:rFonts w:hint="eastAsia"/>
                <w:sz w:val="21"/>
                <w:szCs w:val="21"/>
              </w:rPr>
              <w:t>77</w:t>
            </w:r>
          </w:p>
        </w:tc>
        <w:tc>
          <w:tcPr>
            <w:tcW w:w="738" w:type="pct"/>
            <w:tcBorders>
              <w:top w:val="single" w:sz="4" w:space="0" w:color="auto"/>
              <w:left w:val="nil"/>
              <w:bottom w:val="single" w:sz="4" w:space="0" w:color="auto"/>
              <w:right w:val="single" w:sz="4" w:space="0" w:color="auto"/>
            </w:tcBorders>
            <w:shd w:val="clear" w:color="auto" w:fill="auto"/>
            <w:vAlign w:val="center"/>
          </w:tcPr>
          <w:p w14:paraId="0E50C0E8" w14:textId="77777777" w:rsidR="006106E9" w:rsidRPr="00B06CDC" w:rsidRDefault="006106E9" w:rsidP="007E07A7">
            <w:pPr>
              <w:widowControl/>
              <w:jc w:val="center"/>
              <w:rPr>
                <w:sz w:val="21"/>
                <w:szCs w:val="21"/>
              </w:rPr>
            </w:pPr>
            <w:r w:rsidRPr="00B06CDC">
              <w:rPr>
                <w:rFonts w:hint="eastAsia"/>
                <w:sz w:val="21"/>
                <w:szCs w:val="21"/>
              </w:rPr>
              <w:t>强电布署安装</w:t>
            </w:r>
          </w:p>
        </w:tc>
        <w:tc>
          <w:tcPr>
            <w:tcW w:w="353" w:type="pct"/>
            <w:tcBorders>
              <w:top w:val="single" w:sz="4" w:space="0" w:color="auto"/>
              <w:left w:val="nil"/>
              <w:bottom w:val="single" w:sz="4" w:space="0" w:color="auto"/>
              <w:right w:val="single" w:sz="4" w:space="0" w:color="auto"/>
            </w:tcBorders>
            <w:shd w:val="clear" w:color="auto" w:fill="auto"/>
            <w:vAlign w:val="center"/>
          </w:tcPr>
          <w:p w14:paraId="4B054026"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237AD0AA" w14:textId="77777777" w:rsidR="006106E9" w:rsidRPr="00B06CDC" w:rsidRDefault="006106E9" w:rsidP="007E07A7">
            <w:pPr>
              <w:widowControl/>
              <w:jc w:val="center"/>
              <w:rPr>
                <w:sz w:val="21"/>
                <w:szCs w:val="21"/>
              </w:rPr>
            </w:pPr>
            <w:r w:rsidRPr="00B06CDC">
              <w:rPr>
                <w:rFonts w:hint="eastAsia"/>
                <w:sz w:val="21"/>
                <w:szCs w:val="21"/>
              </w:rPr>
              <w:t>项</w:t>
            </w:r>
          </w:p>
        </w:tc>
        <w:tc>
          <w:tcPr>
            <w:tcW w:w="3200" w:type="pct"/>
            <w:tcBorders>
              <w:top w:val="single" w:sz="4" w:space="0" w:color="auto"/>
              <w:left w:val="nil"/>
              <w:bottom w:val="single" w:sz="4" w:space="0" w:color="auto"/>
              <w:right w:val="single" w:sz="4" w:space="0" w:color="auto"/>
            </w:tcBorders>
            <w:vAlign w:val="center"/>
          </w:tcPr>
          <w:p w14:paraId="39A3E1F3" w14:textId="77777777" w:rsidR="006106E9" w:rsidRPr="00B06CDC" w:rsidRDefault="006106E9" w:rsidP="007E07A7">
            <w:pPr>
              <w:widowControl/>
              <w:jc w:val="left"/>
              <w:rPr>
                <w:sz w:val="21"/>
                <w:szCs w:val="21"/>
              </w:rPr>
            </w:pPr>
            <w:r w:rsidRPr="00B06CDC">
              <w:rPr>
                <w:rFonts w:hint="eastAsia"/>
                <w:sz w:val="21"/>
                <w:szCs w:val="21"/>
              </w:rPr>
              <w:t>45点位</w:t>
            </w:r>
          </w:p>
        </w:tc>
      </w:tr>
      <w:tr w:rsidR="006A799E" w:rsidRPr="00B06CDC" w14:paraId="700B9D89"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8A41B68" w14:textId="77777777" w:rsidR="006106E9" w:rsidRPr="00B06CDC" w:rsidRDefault="006106E9" w:rsidP="007E07A7">
            <w:pPr>
              <w:widowControl/>
              <w:jc w:val="center"/>
              <w:rPr>
                <w:sz w:val="21"/>
                <w:szCs w:val="21"/>
              </w:rPr>
            </w:pPr>
            <w:r w:rsidRPr="00B06CDC">
              <w:rPr>
                <w:rFonts w:hint="eastAsia"/>
                <w:sz w:val="21"/>
                <w:szCs w:val="21"/>
              </w:rPr>
              <w:t>78</w:t>
            </w:r>
          </w:p>
        </w:tc>
        <w:tc>
          <w:tcPr>
            <w:tcW w:w="738" w:type="pct"/>
            <w:tcBorders>
              <w:top w:val="single" w:sz="4" w:space="0" w:color="auto"/>
              <w:left w:val="nil"/>
              <w:bottom w:val="single" w:sz="4" w:space="0" w:color="auto"/>
              <w:right w:val="single" w:sz="4" w:space="0" w:color="auto"/>
            </w:tcBorders>
            <w:shd w:val="clear" w:color="auto" w:fill="auto"/>
            <w:vAlign w:val="center"/>
          </w:tcPr>
          <w:p w14:paraId="7ABC5120" w14:textId="77777777" w:rsidR="006106E9" w:rsidRPr="00B06CDC" w:rsidRDefault="006106E9" w:rsidP="007E07A7">
            <w:pPr>
              <w:jc w:val="center"/>
              <w:rPr>
                <w:sz w:val="21"/>
                <w:szCs w:val="21"/>
              </w:rPr>
            </w:pPr>
            <w:r w:rsidRPr="00B06CDC">
              <w:rPr>
                <w:rFonts w:hint="eastAsia"/>
                <w:sz w:val="21"/>
                <w:szCs w:val="21"/>
              </w:rPr>
              <w:t>风管风口移位和增加</w:t>
            </w:r>
          </w:p>
        </w:tc>
        <w:tc>
          <w:tcPr>
            <w:tcW w:w="353" w:type="pct"/>
            <w:tcBorders>
              <w:top w:val="single" w:sz="4" w:space="0" w:color="auto"/>
              <w:left w:val="nil"/>
              <w:bottom w:val="single" w:sz="4" w:space="0" w:color="auto"/>
              <w:right w:val="single" w:sz="4" w:space="0" w:color="auto"/>
            </w:tcBorders>
            <w:shd w:val="clear" w:color="auto" w:fill="auto"/>
            <w:vAlign w:val="center"/>
          </w:tcPr>
          <w:p w14:paraId="25812B7E"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676E45C8" w14:textId="77777777" w:rsidR="006106E9" w:rsidRPr="00B06CDC" w:rsidRDefault="006106E9" w:rsidP="007E07A7">
            <w:pPr>
              <w:widowControl/>
              <w:jc w:val="center"/>
              <w:rPr>
                <w:sz w:val="21"/>
                <w:szCs w:val="21"/>
              </w:rPr>
            </w:pPr>
            <w:r w:rsidRPr="00B06CDC">
              <w:rPr>
                <w:rFonts w:hint="eastAsia"/>
                <w:sz w:val="21"/>
                <w:szCs w:val="21"/>
              </w:rPr>
              <w:t>项</w:t>
            </w:r>
          </w:p>
        </w:tc>
        <w:tc>
          <w:tcPr>
            <w:tcW w:w="3200" w:type="pct"/>
            <w:tcBorders>
              <w:top w:val="single" w:sz="4" w:space="0" w:color="auto"/>
              <w:left w:val="nil"/>
              <w:bottom w:val="single" w:sz="4" w:space="0" w:color="auto"/>
              <w:right w:val="single" w:sz="4" w:space="0" w:color="auto"/>
            </w:tcBorders>
            <w:vAlign w:val="center"/>
          </w:tcPr>
          <w:p w14:paraId="0C77EEAA" w14:textId="77777777" w:rsidR="006106E9" w:rsidRPr="00B06CDC" w:rsidRDefault="006106E9" w:rsidP="007E07A7">
            <w:pPr>
              <w:widowControl/>
              <w:jc w:val="left"/>
              <w:rPr>
                <w:sz w:val="21"/>
                <w:szCs w:val="21"/>
              </w:rPr>
            </w:pPr>
            <w:r w:rsidRPr="00B06CDC">
              <w:rPr>
                <w:rFonts w:hint="eastAsia"/>
                <w:sz w:val="21"/>
                <w:szCs w:val="21"/>
              </w:rPr>
              <w:t>风口增加1个、移动3个</w:t>
            </w:r>
          </w:p>
        </w:tc>
      </w:tr>
      <w:tr w:rsidR="006A799E" w:rsidRPr="00B06CDC" w14:paraId="32DE3BFA"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8A7904D" w14:textId="77777777" w:rsidR="006106E9" w:rsidRPr="00B06CDC" w:rsidRDefault="006106E9" w:rsidP="007E07A7">
            <w:pPr>
              <w:widowControl/>
              <w:jc w:val="center"/>
              <w:rPr>
                <w:sz w:val="21"/>
                <w:szCs w:val="21"/>
              </w:rPr>
            </w:pPr>
            <w:r w:rsidRPr="00B06CDC">
              <w:rPr>
                <w:rFonts w:hint="eastAsia"/>
                <w:sz w:val="21"/>
                <w:szCs w:val="21"/>
              </w:rPr>
              <w:t>79</w:t>
            </w:r>
          </w:p>
        </w:tc>
        <w:tc>
          <w:tcPr>
            <w:tcW w:w="738" w:type="pct"/>
            <w:tcBorders>
              <w:top w:val="single" w:sz="4" w:space="0" w:color="auto"/>
              <w:left w:val="nil"/>
              <w:bottom w:val="single" w:sz="4" w:space="0" w:color="auto"/>
              <w:right w:val="single" w:sz="4" w:space="0" w:color="auto"/>
            </w:tcBorders>
            <w:shd w:val="clear" w:color="auto" w:fill="auto"/>
            <w:vAlign w:val="center"/>
          </w:tcPr>
          <w:p w14:paraId="1F579372" w14:textId="77777777" w:rsidR="006106E9" w:rsidRPr="00B06CDC" w:rsidRDefault="006106E9" w:rsidP="007E07A7">
            <w:pPr>
              <w:widowControl/>
              <w:jc w:val="center"/>
              <w:rPr>
                <w:sz w:val="21"/>
                <w:szCs w:val="21"/>
              </w:rPr>
            </w:pPr>
            <w:r w:rsidRPr="00B06CDC">
              <w:rPr>
                <w:rFonts w:hint="eastAsia"/>
                <w:sz w:val="21"/>
                <w:szCs w:val="21"/>
              </w:rPr>
              <w:t>安装辅材及垃圾处理</w:t>
            </w:r>
          </w:p>
        </w:tc>
        <w:tc>
          <w:tcPr>
            <w:tcW w:w="353" w:type="pct"/>
            <w:tcBorders>
              <w:top w:val="single" w:sz="4" w:space="0" w:color="auto"/>
              <w:left w:val="nil"/>
              <w:bottom w:val="single" w:sz="4" w:space="0" w:color="auto"/>
              <w:right w:val="single" w:sz="4" w:space="0" w:color="auto"/>
            </w:tcBorders>
            <w:shd w:val="clear" w:color="auto" w:fill="auto"/>
            <w:vAlign w:val="center"/>
          </w:tcPr>
          <w:p w14:paraId="7DC03C1A" w14:textId="77777777" w:rsidR="006106E9" w:rsidRPr="00B06CDC" w:rsidRDefault="006106E9" w:rsidP="007E07A7">
            <w:pPr>
              <w:widowControl/>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52CE9A6B" w14:textId="77777777" w:rsidR="006106E9" w:rsidRPr="00B06CDC" w:rsidRDefault="006106E9" w:rsidP="007E07A7">
            <w:pPr>
              <w:widowControl/>
              <w:jc w:val="center"/>
              <w:rPr>
                <w:sz w:val="21"/>
                <w:szCs w:val="21"/>
              </w:rPr>
            </w:pPr>
            <w:r w:rsidRPr="00B06CDC">
              <w:rPr>
                <w:rFonts w:hint="eastAsia"/>
                <w:sz w:val="21"/>
                <w:szCs w:val="21"/>
              </w:rPr>
              <w:t>项</w:t>
            </w:r>
          </w:p>
        </w:tc>
        <w:tc>
          <w:tcPr>
            <w:tcW w:w="3200" w:type="pct"/>
            <w:tcBorders>
              <w:top w:val="single" w:sz="4" w:space="0" w:color="auto"/>
              <w:left w:val="nil"/>
              <w:bottom w:val="single" w:sz="4" w:space="0" w:color="auto"/>
              <w:right w:val="single" w:sz="4" w:space="0" w:color="auto"/>
            </w:tcBorders>
            <w:vAlign w:val="center"/>
          </w:tcPr>
          <w:p w14:paraId="5B06E724" w14:textId="77777777" w:rsidR="006106E9" w:rsidRPr="00B06CDC" w:rsidRDefault="006106E9" w:rsidP="007E07A7">
            <w:pPr>
              <w:widowControl/>
              <w:jc w:val="left"/>
              <w:rPr>
                <w:sz w:val="21"/>
                <w:szCs w:val="21"/>
              </w:rPr>
            </w:pPr>
            <w:r w:rsidRPr="00B06CDC">
              <w:rPr>
                <w:rFonts w:hint="eastAsia"/>
                <w:sz w:val="21"/>
                <w:szCs w:val="21"/>
              </w:rPr>
              <w:t>玻璃胶，软管，扎带，胶布，膨胀螺丝，直接，杯数等</w:t>
            </w:r>
          </w:p>
        </w:tc>
      </w:tr>
      <w:tr w:rsidR="006A799E" w:rsidRPr="00B06CDC" w14:paraId="7D7A5F4F" w14:textId="77777777" w:rsidTr="007E07A7">
        <w:trPr>
          <w:trHeight w:val="33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2AFAEE1" w14:textId="77777777" w:rsidR="006106E9" w:rsidRPr="00B06CDC" w:rsidRDefault="006106E9" w:rsidP="007E07A7">
            <w:pPr>
              <w:widowControl/>
              <w:jc w:val="center"/>
              <w:rPr>
                <w:sz w:val="21"/>
                <w:szCs w:val="21"/>
              </w:rPr>
            </w:pPr>
            <w:r w:rsidRPr="00B06CDC">
              <w:rPr>
                <w:rFonts w:hint="eastAsia"/>
                <w:sz w:val="21"/>
                <w:szCs w:val="21"/>
              </w:rPr>
              <w:t>80</w:t>
            </w:r>
          </w:p>
        </w:tc>
        <w:tc>
          <w:tcPr>
            <w:tcW w:w="738" w:type="pct"/>
            <w:tcBorders>
              <w:top w:val="single" w:sz="4" w:space="0" w:color="auto"/>
              <w:left w:val="nil"/>
              <w:bottom w:val="single" w:sz="4" w:space="0" w:color="auto"/>
              <w:right w:val="single" w:sz="4" w:space="0" w:color="auto"/>
            </w:tcBorders>
            <w:shd w:val="clear" w:color="auto" w:fill="auto"/>
            <w:vAlign w:val="center"/>
          </w:tcPr>
          <w:p w14:paraId="78D4A508" w14:textId="77777777" w:rsidR="006106E9" w:rsidRPr="00B06CDC" w:rsidRDefault="006106E9" w:rsidP="007E07A7">
            <w:pPr>
              <w:jc w:val="center"/>
              <w:rPr>
                <w:sz w:val="21"/>
                <w:szCs w:val="21"/>
              </w:rPr>
            </w:pPr>
            <w:r w:rsidRPr="00B06CDC">
              <w:rPr>
                <w:rFonts w:hint="eastAsia"/>
                <w:sz w:val="21"/>
                <w:szCs w:val="21"/>
              </w:rPr>
              <w:t>弱电机柜</w:t>
            </w:r>
          </w:p>
        </w:tc>
        <w:tc>
          <w:tcPr>
            <w:tcW w:w="353" w:type="pct"/>
            <w:tcBorders>
              <w:top w:val="single" w:sz="4" w:space="0" w:color="auto"/>
              <w:left w:val="nil"/>
              <w:bottom w:val="single" w:sz="4" w:space="0" w:color="auto"/>
              <w:right w:val="single" w:sz="4" w:space="0" w:color="auto"/>
            </w:tcBorders>
            <w:shd w:val="clear" w:color="auto" w:fill="auto"/>
            <w:vAlign w:val="center"/>
          </w:tcPr>
          <w:p w14:paraId="10CC260F" w14:textId="77777777" w:rsidR="006106E9" w:rsidRPr="00B06CDC" w:rsidRDefault="006106E9" w:rsidP="007E07A7">
            <w:pPr>
              <w:jc w:val="center"/>
              <w:rPr>
                <w:sz w:val="21"/>
                <w:szCs w:val="21"/>
              </w:rPr>
            </w:pPr>
            <w:r w:rsidRPr="00B06CDC">
              <w:rPr>
                <w:rFonts w:hint="eastAsia"/>
                <w:sz w:val="21"/>
                <w:szCs w:val="21"/>
              </w:rPr>
              <w:t>1</w:t>
            </w:r>
          </w:p>
        </w:tc>
        <w:tc>
          <w:tcPr>
            <w:tcW w:w="356" w:type="pct"/>
            <w:tcBorders>
              <w:top w:val="single" w:sz="4" w:space="0" w:color="auto"/>
              <w:left w:val="nil"/>
              <w:bottom w:val="single" w:sz="4" w:space="0" w:color="auto"/>
              <w:right w:val="single" w:sz="4" w:space="0" w:color="auto"/>
            </w:tcBorders>
            <w:shd w:val="clear" w:color="auto" w:fill="auto"/>
            <w:vAlign w:val="center"/>
          </w:tcPr>
          <w:p w14:paraId="02DCD48F" w14:textId="77777777" w:rsidR="006106E9" w:rsidRPr="00B06CDC" w:rsidRDefault="006106E9" w:rsidP="007E07A7">
            <w:pPr>
              <w:jc w:val="center"/>
              <w:rPr>
                <w:sz w:val="21"/>
                <w:szCs w:val="21"/>
              </w:rPr>
            </w:pPr>
            <w:r w:rsidRPr="00B06CDC">
              <w:rPr>
                <w:rFonts w:hint="eastAsia"/>
                <w:sz w:val="21"/>
                <w:szCs w:val="21"/>
              </w:rPr>
              <w:t>台</w:t>
            </w:r>
          </w:p>
        </w:tc>
        <w:tc>
          <w:tcPr>
            <w:tcW w:w="3200" w:type="pct"/>
            <w:tcBorders>
              <w:top w:val="single" w:sz="4" w:space="0" w:color="auto"/>
              <w:left w:val="nil"/>
              <w:bottom w:val="single" w:sz="4" w:space="0" w:color="auto"/>
              <w:right w:val="single" w:sz="4" w:space="0" w:color="auto"/>
            </w:tcBorders>
            <w:vAlign w:val="center"/>
          </w:tcPr>
          <w:p w14:paraId="6CD333E2" w14:textId="77777777" w:rsidR="006106E9" w:rsidRPr="00B06CDC" w:rsidRDefault="006106E9" w:rsidP="007E07A7">
            <w:pPr>
              <w:jc w:val="left"/>
              <w:rPr>
                <w:sz w:val="21"/>
                <w:szCs w:val="21"/>
              </w:rPr>
            </w:pPr>
            <w:r w:rsidRPr="00B06CDC">
              <w:rPr>
                <w:rFonts w:hint="eastAsia"/>
                <w:sz w:val="21"/>
                <w:szCs w:val="21"/>
              </w:rPr>
              <w:t>600*600mm，</w:t>
            </w:r>
            <w:r w:rsidRPr="00B06CDC">
              <w:rPr>
                <w:sz w:val="21"/>
                <w:szCs w:val="21"/>
              </w:rPr>
              <w:t>带散热风扇</w:t>
            </w:r>
          </w:p>
        </w:tc>
      </w:tr>
      <w:tr w:rsidR="006A799E" w:rsidRPr="00B06CDC" w14:paraId="605C0E3C" w14:textId="77777777" w:rsidTr="007E07A7">
        <w:trPr>
          <w:trHeight w:val="33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4FAB21" w14:textId="77777777" w:rsidR="006A799E" w:rsidRPr="00B06CDC" w:rsidRDefault="006106E9" w:rsidP="007E07A7">
            <w:pPr>
              <w:jc w:val="left"/>
              <w:rPr>
                <w:b/>
                <w:bCs/>
                <w:sz w:val="21"/>
                <w:szCs w:val="21"/>
              </w:rPr>
            </w:pPr>
            <w:r w:rsidRPr="00B06CDC">
              <w:rPr>
                <w:rFonts w:hint="eastAsia"/>
                <w:b/>
                <w:bCs/>
                <w:sz w:val="21"/>
                <w:szCs w:val="21"/>
              </w:rPr>
              <w:t>注：</w:t>
            </w:r>
          </w:p>
          <w:p w14:paraId="34333F7C" w14:textId="044223C0" w:rsidR="006A799E" w:rsidRPr="00B06CDC" w:rsidRDefault="006A799E" w:rsidP="007E07A7">
            <w:pPr>
              <w:jc w:val="left"/>
              <w:rPr>
                <w:b/>
                <w:bCs/>
                <w:sz w:val="21"/>
                <w:szCs w:val="21"/>
              </w:rPr>
            </w:pPr>
            <w:r w:rsidRPr="00B06CDC">
              <w:rPr>
                <w:rFonts w:hint="eastAsia"/>
                <w:b/>
                <w:bCs/>
                <w:sz w:val="21"/>
                <w:szCs w:val="21"/>
              </w:rPr>
              <w:t>1</w:t>
            </w:r>
            <w:r w:rsidRPr="00B06CDC">
              <w:rPr>
                <w:b/>
                <w:bCs/>
                <w:sz w:val="21"/>
                <w:szCs w:val="21"/>
              </w:rPr>
              <w:t>.</w:t>
            </w:r>
            <w:r w:rsidRPr="00B06CDC">
              <w:rPr>
                <w:rFonts w:hint="eastAsia"/>
                <w:b/>
                <w:bCs/>
                <w:sz w:val="21"/>
                <w:szCs w:val="21"/>
              </w:rPr>
              <w:t>本项目产品涉及颜色内容的，最终由采购人确定。</w:t>
            </w:r>
          </w:p>
          <w:p w14:paraId="408EB8CB" w14:textId="445617E1" w:rsidR="00CE320D" w:rsidRPr="00B06CDC" w:rsidRDefault="006A799E" w:rsidP="00CE320D">
            <w:pPr>
              <w:jc w:val="left"/>
              <w:rPr>
                <w:b/>
                <w:bCs/>
                <w:sz w:val="21"/>
                <w:szCs w:val="21"/>
              </w:rPr>
            </w:pPr>
            <w:r w:rsidRPr="00B06CDC">
              <w:rPr>
                <w:rFonts w:hint="eastAsia"/>
                <w:b/>
                <w:bCs/>
                <w:sz w:val="21"/>
                <w:szCs w:val="21"/>
              </w:rPr>
              <w:t>2</w:t>
            </w:r>
            <w:r w:rsidRPr="00B06CDC">
              <w:rPr>
                <w:b/>
                <w:bCs/>
                <w:sz w:val="21"/>
                <w:szCs w:val="21"/>
              </w:rPr>
              <w:t>.</w:t>
            </w:r>
            <w:r w:rsidR="006106E9" w:rsidRPr="00B06CDC">
              <w:rPr>
                <w:rFonts w:hint="eastAsia"/>
                <w:b/>
                <w:bCs/>
                <w:sz w:val="21"/>
                <w:szCs w:val="21"/>
              </w:rPr>
              <w:t>本项目为系统集成服务项目，且为交钥匙工程，报价须包含货物、项目设计、项目施工、安装、调试等一切费用。</w:t>
            </w:r>
            <w:r w:rsidR="00CE320D" w:rsidRPr="00B06CDC">
              <w:rPr>
                <w:rFonts w:hint="eastAsia"/>
                <w:b/>
                <w:bCs/>
                <w:sz w:val="21"/>
                <w:szCs w:val="21"/>
              </w:rPr>
              <w:t>供应商响应前可自行勘查现场，充分了解项目实际要求,以做出准确报价。因现场勘查不充分导致的报价缺失由供应商自行承担，采购人不再另行支付费用。现场勘查所产生的一切费用和风险由供应商自行承担。</w:t>
            </w:r>
          </w:p>
          <w:p w14:paraId="34464D1A" w14:textId="56588428" w:rsidR="00CE320D" w:rsidRPr="00B06CDC" w:rsidRDefault="00CE320D" w:rsidP="00CE320D">
            <w:pPr>
              <w:spacing w:line="288" w:lineRule="auto"/>
              <w:rPr>
                <w:b/>
                <w:bCs/>
                <w:sz w:val="21"/>
                <w:szCs w:val="21"/>
              </w:rPr>
            </w:pPr>
            <w:r w:rsidRPr="00B06CDC">
              <w:rPr>
                <w:rFonts w:hint="eastAsia"/>
                <w:b/>
                <w:bCs/>
                <w:sz w:val="21"/>
                <w:szCs w:val="21"/>
              </w:rPr>
              <w:t>踏勘时间：2</w:t>
            </w:r>
            <w:r w:rsidRPr="00B06CDC">
              <w:rPr>
                <w:b/>
                <w:bCs/>
                <w:sz w:val="21"/>
                <w:szCs w:val="21"/>
              </w:rPr>
              <w:t>021</w:t>
            </w:r>
            <w:r w:rsidRPr="00B06CDC">
              <w:rPr>
                <w:rFonts w:hint="eastAsia"/>
                <w:b/>
                <w:bCs/>
                <w:sz w:val="21"/>
                <w:szCs w:val="21"/>
              </w:rPr>
              <w:t xml:space="preserve">年 </w:t>
            </w:r>
            <w:r w:rsidR="00B06CDC" w:rsidRPr="00B06CDC">
              <w:rPr>
                <w:b/>
                <w:bCs/>
                <w:sz w:val="21"/>
                <w:szCs w:val="21"/>
              </w:rPr>
              <w:t>09</w:t>
            </w:r>
            <w:r w:rsidRPr="00B06CDC">
              <w:rPr>
                <w:rFonts w:hint="eastAsia"/>
                <w:b/>
                <w:bCs/>
                <w:sz w:val="21"/>
                <w:szCs w:val="21"/>
              </w:rPr>
              <w:t>月</w:t>
            </w:r>
            <w:r w:rsidR="00B06CDC" w:rsidRPr="00B06CDC">
              <w:rPr>
                <w:rFonts w:hint="eastAsia"/>
                <w:b/>
                <w:bCs/>
                <w:sz w:val="21"/>
                <w:szCs w:val="21"/>
              </w:rPr>
              <w:t>0</w:t>
            </w:r>
            <w:r w:rsidR="00261CEC">
              <w:rPr>
                <w:b/>
                <w:bCs/>
                <w:sz w:val="21"/>
                <w:szCs w:val="21"/>
              </w:rPr>
              <w:t>4</w:t>
            </w:r>
            <w:r w:rsidRPr="00B06CDC">
              <w:rPr>
                <w:rFonts w:hint="eastAsia"/>
                <w:b/>
                <w:bCs/>
                <w:sz w:val="21"/>
                <w:szCs w:val="21"/>
              </w:rPr>
              <w:t>日至</w:t>
            </w:r>
            <w:r w:rsidRPr="00B06CDC">
              <w:rPr>
                <w:b/>
                <w:bCs/>
                <w:sz w:val="21"/>
                <w:szCs w:val="21"/>
              </w:rPr>
              <w:t>2021</w:t>
            </w:r>
            <w:r w:rsidRPr="00B06CDC">
              <w:rPr>
                <w:rFonts w:hint="eastAsia"/>
                <w:b/>
                <w:bCs/>
                <w:sz w:val="21"/>
                <w:szCs w:val="21"/>
              </w:rPr>
              <w:t>年</w:t>
            </w:r>
            <w:r w:rsidR="00B06CDC" w:rsidRPr="00B06CDC">
              <w:rPr>
                <w:rFonts w:hint="eastAsia"/>
                <w:b/>
                <w:bCs/>
                <w:sz w:val="21"/>
                <w:szCs w:val="21"/>
              </w:rPr>
              <w:t>0</w:t>
            </w:r>
            <w:r w:rsidR="00B06CDC" w:rsidRPr="00B06CDC">
              <w:rPr>
                <w:b/>
                <w:bCs/>
                <w:sz w:val="21"/>
                <w:szCs w:val="21"/>
              </w:rPr>
              <w:t>9</w:t>
            </w:r>
            <w:r w:rsidRPr="00B06CDC">
              <w:rPr>
                <w:rFonts w:hint="eastAsia"/>
                <w:b/>
                <w:bCs/>
                <w:sz w:val="21"/>
                <w:szCs w:val="21"/>
              </w:rPr>
              <w:t>月</w:t>
            </w:r>
            <w:r w:rsidR="00B06CDC" w:rsidRPr="00B06CDC">
              <w:rPr>
                <w:rFonts w:hint="eastAsia"/>
                <w:b/>
                <w:bCs/>
                <w:sz w:val="21"/>
                <w:szCs w:val="21"/>
              </w:rPr>
              <w:t>1</w:t>
            </w:r>
            <w:r w:rsidR="00B06CDC" w:rsidRPr="00B06CDC">
              <w:rPr>
                <w:b/>
                <w:bCs/>
                <w:sz w:val="21"/>
                <w:szCs w:val="21"/>
              </w:rPr>
              <w:t>3</w:t>
            </w:r>
            <w:r w:rsidRPr="00B06CDC">
              <w:rPr>
                <w:rFonts w:hint="eastAsia"/>
                <w:b/>
                <w:bCs/>
                <w:sz w:val="21"/>
                <w:szCs w:val="21"/>
              </w:rPr>
              <w:t>日，</w:t>
            </w:r>
            <w:r w:rsidRPr="00B06CDC">
              <w:rPr>
                <w:b/>
                <w:bCs/>
                <w:sz w:val="21"/>
                <w:szCs w:val="21"/>
              </w:rPr>
              <w:t>8:30-11:00,13:30-16:00</w:t>
            </w:r>
          </w:p>
          <w:p w14:paraId="3E54200F" w14:textId="3F36CC3E" w:rsidR="00CE320D" w:rsidRPr="00B06CDC" w:rsidRDefault="00CE320D" w:rsidP="00CE320D">
            <w:pPr>
              <w:spacing w:line="288" w:lineRule="auto"/>
              <w:rPr>
                <w:b/>
                <w:bCs/>
                <w:sz w:val="21"/>
                <w:szCs w:val="21"/>
              </w:rPr>
            </w:pPr>
            <w:r w:rsidRPr="00B06CDC">
              <w:rPr>
                <w:rFonts w:hint="eastAsia"/>
                <w:b/>
                <w:bCs/>
                <w:sz w:val="21"/>
                <w:szCs w:val="21"/>
              </w:rPr>
              <w:t>（请提前一个工作日报备，配合采购人相关入校疫情防控要求。）</w:t>
            </w:r>
          </w:p>
          <w:p w14:paraId="5AA7545B" w14:textId="50C4299C" w:rsidR="00CE320D" w:rsidRPr="00B06CDC" w:rsidRDefault="00CE320D" w:rsidP="00CE320D">
            <w:pPr>
              <w:spacing w:line="288" w:lineRule="auto"/>
              <w:rPr>
                <w:sz w:val="21"/>
                <w:szCs w:val="21"/>
              </w:rPr>
            </w:pPr>
            <w:r w:rsidRPr="00B06CDC">
              <w:rPr>
                <w:rFonts w:hint="eastAsia"/>
                <w:b/>
                <w:bCs/>
                <w:sz w:val="21"/>
                <w:szCs w:val="21"/>
              </w:rPr>
              <w:t>联系人：</w:t>
            </w:r>
            <w:r w:rsidR="008D1AC9" w:rsidRPr="00B06CDC">
              <w:rPr>
                <w:rFonts w:hint="eastAsia"/>
                <w:b/>
                <w:bCs/>
                <w:sz w:val="21"/>
                <w:szCs w:val="21"/>
              </w:rPr>
              <w:t>李老师，</w:t>
            </w:r>
            <w:r w:rsidRPr="00B06CDC">
              <w:rPr>
                <w:b/>
                <w:bCs/>
                <w:sz w:val="21"/>
                <w:szCs w:val="21"/>
              </w:rPr>
              <w:t>0571-86735239，13706515177</w:t>
            </w:r>
          </w:p>
        </w:tc>
      </w:tr>
    </w:tbl>
    <w:p w14:paraId="6C93669A" w14:textId="5F29FB00" w:rsidR="00F40CB5" w:rsidRPr="00B06CDC" w:rsidRDefault="00F40CB5">
      <w:pPr>
        <w:adjustRightInd w:val="0"/>
        <w:snapToGrid w:val="0"/>
        <w:spacing w:line="288" w:lineRule="auto"/>
        <w:rPr>
          <w:rFonts w:cs="Times New Roman"/>
          <w:b/>
          <w:bCs/>
          <w:sz w:val="21"/>
          <w:szCs w:val="21"/>
        </w:rPr>
      </w:pPr>
    </w:p>
    <w:p w14:paraId="55C28A34" w14:textId="2309387D" w:rsidR="00C72E46" w:rsidRPr="00B06CDC" w:rsidRDefault="00C72E46" w:rsidP="00481956">
      <w:pPr>
        <w:widowControl/>
        <w:jc w:val="left"/>
        <w:rPr>
          <w:b/>
          <w:bCs/>
          <w:sz w:val="21"/>
          <w:szCs w:val="21"/>
        </w:rPr>
      </w:pPr>
      <w:r w:rsidRPr="00B06CDC">
        <w:rPr>
          <w:rFonts w:hint="eastAsia"/>
          <w:b/>
          <w:bCs/>
          <w:sz w:val="21"/>
          <w:szCs w:val="21"/>
        </w:rPr>
        <w:t>技术文件中需提供的证明材料（技术要求需提供的证明材料以此表为准，未提供视为负偏离）</w:t>
      </w:r>
    </w:p>
    <w:p w14:paraId="33C8D679" w14:textId="689209C4" w:rsidR="001D07AE" w:rsidRPr="00B06CDC" w:rsidRDefault="001D07AE" w:rsidP="00481956">
      <w:pPr>
        <w:widowControl/>
        <w:jc w:val="left"/>
        <w:rPr>
          <w:b/>
          <w:bCs/>
          <w:sz w:val="21"/>
          <w:szCs w:val="21"/>
        </w:rPr>
      </w:pPr>
      <w:r w:rsidRPr="00B06CDC">
        <w:rPr>
          <w:rFonts w:hint="eastAsia"/>
          <w:b/>
          <w:bCs/>
          <w:sz w:val="21"/>
          <w:szCs w:val="21"/>
        </w:rPr>
        <w:t>（注：若响应文件中已写明为负偏离，且未提供对应证明材料，则认定为</w:t>
      </w:r>
      <w:r w:rsidRPr="00B06CDC">
        <w:rPr>
          <w:b/>
          <w:bCs/>
          <w:sz w:val="21"/>
          <w:szCs w:val="21"/>
        </w:rPr>
        <w:t>1项负偏离，不重复扣分）</w:t>
      </w:r>
    </w:p>
    <w:tbl>
      <w:tblPr>
        <w:tblStyle w:val="ac"/>
        <w:tblW w:w="9611" w:type="dxa"/>
        <w:tblInd w:w="-5" w:type="dxa"/>
        <w:tblLayout w:type="fixed"/>
        <w:tblLook w:val="04A0" w:firstRow="1" w:lastRow="0" w:firstColumn="1" w:lastColumn="0" w:noHBand="0" w:noVBand="1"/>
      </w:tblPr>
      <w:tblGrid>
        <w:gridCol w:w="709"/>
        <w:gridCol w:w="1985"/>
        <w:gridCol w:w="1842"/>
        <w:gridCol w:w="3941"/>
        <w:gridCol w:w="1134"/>
      </w:tblGrid>
      <w:tr w:rsidR="006A799E" w:rsidRPr="00B06CDC" w14:paraId="12E95C68" w14:textId="77777777" w:rsidTr="00685E23">
        <w:trPr>
          <w:trHeight w:val="340"/>
        </w:trPr>
        <w:tc>
          <w:tcPr>
            <w:tcW w:w="709" w:type="dxa"/>
            <w:vAlign w:val="center"/>
          </w:tcPr>
          <w:p w14:paraId="233CCB3A" w14:textId="77777777" w:rsidR="00685E23" w:rsidRPr="00B06CDC" w:rsidRDefault="00685E23" w:rsidP="00DE5C6E">
            <w:pPr>
              <w:adjustRightInd w:val="0"/>
              <w:snapToGrid w:val="0"/>
              <w:jc w:val="center"/>
              <w:rPr>
                <w:b/>
                <w:sz w:val="21"/>
                <w:szCs w:val="21"/>
              </w:rPr>
            </w:pPr>
            <w:r w:rsidRPr="00B06CDC">
              <w:rPr>
                <w:rFonts w:hint="eastAsia"/>
                <w:b/>
                <w:sz w:val="21"/>
                <w:szCs w:val="21"/>
              </w:rPr>
              <w:t>序号</w:t>
            </w:r>
          </w:p>
        </w:tc>
        <w:tc>
          <w:tcPr>
            <w:tcW w:w="1985" w:type="dxa"/>
            <w:vAlign w:val="center"/>
          </w:tcPr>
          <w:p w14:paraId="6E4D3DD8" w14:textId="77777777" w:rsidR="00685E23" w:rsidRPr="00B06CDC" w:rsidRDefault="00685E23" w:rsidP="00DE5C6E">
            <w:pPr>
              <w:adjustRightInd w:val="0"/>
              <w:snapToGrid w:val="0"/>
              <w:jc w:val="center"/>
              <w:rPr>
                <w:b/>
                <w:sz w:val="21"/>
                <w:szCs w:val="21"/>
              </w:rPr>
            </w:pPr>
            <w:r w:rsidRPr="00B06CDC">
              <w:rPr>
                <w:rFonts w:hint="eastAsia"/>
                <w:b/>
                <w:sz w:val="21"/>
                <w:szCs w:val="21"/>
              </w:rPr>
              <w:t>设备名称</w:t>
            </w:r>
          </w:p>
        </w:tc>
        <w:tc>
          <w:tcPr>
            <w:tcW w:w="1842" w:type="dxa"/>
            <w:vAlign w:val="center"/>
          </w:tcPr>
          <w:p w14:paraId="244A7624" w14:textId="77777777" w:rsidR="00685E23" w:rsidRPr="00B06CDC" w:rsidRDefault="00685E23" w:rsidP="00DE5C6E">
            <w:pPr>
              <w:adjustRightInd w:val="0"/>
              <w:snapToGrid w:val="0"/>
              <w:jc w:val="center"/>
              <w:rPr>
                <w:b/>
                <w:sz w:val="21"/>
                <w:szCs w:val="21"/>
              </w:rPr>
            </w:pPr>
            <w:r w:rsidRPr="00B06CDC">
              <w:rPr>
                <w:rFonts w:hint="eastAsia"/>
                <w:b/>
                <w:sz w:val="21"/>
                <w:szCs w:val="21"/>
              </w:rPr>
              <w:t>证明材料名称</w:t>
            </w:r>
          </w:p>
        </w:tc>
        <w:tc>
          <w:tcPr>
            <w:tcW w:w="3941" w:type="dxa"/>
            <w:vAlign w:val="center"/>
          </w:tcPr>
          <w:p w14:paraId="57A3017E" w14:textId="77777777" w:rsidR="00685E23" w:rsidRPr="00B06CDC" w:rsidRDefault="00685E23" w:rsidP="00DE5C6E">
            <w:pPr>
              <w:adjustRightInd w:val="0"/>
              <w:snapToGrid w:val="0"/>
              <w:jc w:val="center"/>
              <w:rPr>
                <w:b/>
                <w:sz w:val="21"/>
                <w:szCs w:val="21"/>
              </w:rPr>
            </w:pPr>
            <w:r w:rsidRPr="00B06CDC">
              <w:rPr>
                <w:rFonts w:hint="eastAsia"/>
                <w:b/>
                <w:sz w:val="21"/>
                <w:szCs w:val="21"/>
              </w:rPr>
              <w:t>验证指标（每项为一指标项）</w:t>
            </w:r>
          </w:p>
        </w:tc>
        <w:tc>
          <w:tcPr>
            <w:tcW w:w="1134" w:type="dxa"/>
            <w:vAlign w:val="center"/>
          </w:tcPr>
          <w:p w14:paraId="237D2461" w14:textId="77777777" w:rsidR="00685E23" w:rsidRPr="00B06CDC" w:rsidRDefault="00685E23" w:rsidP="00DE5C6E">
            <w:pPr>
              <w:adjustRightInd w:val="0"/>
              <w:snapToGrid w:val="0"/>
              <w:jc w:val="center"/>
              <w:rPr>
                <w:b/>
                <w:sz w:val="21"/>
                <w:szCs w:val="21"/>
              </w:rPr>
            </w:pPr>
            <w:r w:rsidRPr="00B06CDC">
              <w:rPr>
                <w:rFonts w:hint="eastAsia"/>
                <w:b/>
                <w:sz w:val="21"/>
                <w:szCs w:val="21"/>
              </w:rPr>
              <w:t>材料页码</w:t>
            </w:r>
          </w:p>
        </w:tc>
      </w:tr>
      <w:tr w:rsidR="006A799E" w:rsidRPr="00B06CDC" w14:paraId="59E8B236" w14:textId="77777777" w:rsidTr="00685E23">
        <w:trPr>
          <w:trHeight w:val="340"/>
        </w:trPr>
        <w:tc>
          <w:tcPr>
            <w:tcW w:w="709" w:type="dxa"/>
            <w:vMerge w:val="restart"/>
            <w:vAlign w:val="center"/>
          </w:tcPr>
          <w:p w14:paraId="1D8AB9FB" w14:textId="77777777" w:rsidR="00685E23" w:rsidRPr="00B06CDC" w:rsidRDefault="00685E23" w:rsidP="00DE5C6E">
            <w:pPr>
              <w:adjustRightInd w:val="0"/>
              <w:snapToGrid w:val="0"/>
              <w:rPr>
                <w:b/>
                <w:sz w:val="21"/>
                <w:szCs w:val="21"/>
              </w:rPr>
            </w:pPr>
            <w:r w:rsidRPr="00B06CDC">
              <w:rPr>
                <w:rFonts w:hint="eastAsia"/>
                <w:b/>
                <w:sz w:val="21"/>
                <w:szCs w:val="21"/>
              </w:rPr>
              <w:t>1</w:t>
            </w:r>
          </w:p>
        </w:tc>
        <w:tc>
          <w:tcPr>
            <w:tcW w:w="1985" w:type="dxa"/>
            <w:vMerge w:val="restart"/>
            <w:vAlign w:val="center"/>
          </w:tcPr>
          <w:p w14:paraId="6E0D8E80" w14:textId="57721D9F" w:rsidR="00685E23" w:rsidRPr="00B06CDC" w:rsidRDefault="00685E23" w:rsidP="00DE5C6E">
            <w:pPr>
              <w:adjustRightInd w:val="0"/>
              <w:snapToGrid w:val="0"/>
              <w:rPr>
                <w:bCs/>
                <w:sz w:val="21"/>
                <w:szCs w:val="21"/>
              </w:rPr>
            </w:pPr>
            <w:r w:rsidRPr="00B06CDC">
              <w:rPr>
                <w:bCs/>
                <w:sz w:val="21"/>
                <w:szCs w:val="21"/>
              </w:rPr>
              <w:t>86寸触控一体机</w:t>
            </w:r>
          </w:p>
        </w:tc>
        <w:tc>
          <w:tcPr>
            <w:tcW w:w="1842" w:type="dxa"/>
            <w:vAlign w:val="center"/>
          </w:tcPr>
          <w:p w14:paraId="1920A6CF" w14:textId="139B7831" w:rsidR="00685E23" w:rsidRPr="00B06CDC" w:rsidRDefault="00685E23" w:rsidP="00DE5C6E">
            <w:pPr>
              <w:adjustRightInd w:val="0"/>
              <w:snapToGrid w:val="0"/>
              <w:rPr>
                <w:sz w:val="21"/>
                <w:szCs w:val="21"/>
              </w:rPr>
            </w:pPr>
            <w:r w:rsidRPr="00B06CDC">
              <w:rPr>
                <w:rFonts w:hint="eastAsia"/>
                <w:sz w:val="21"/>
                <w:szCs w:val="21"/>
              </w:rPr>
              <w:t>第三方检测报告</w:t>
            </w:r>
          </w:p>
        </w:tc>
        <w:tc>
          <w:tcPr>
            <w:tcW w:w="3941" w:type="dxa"/>
            <w:vAlign w:val="center"/>
          </w:tcPr>
          <w:p w14:paraId="14AC12AB" w14:textId="445432C3" w:rsidR="00685E23" w:rsidRPr="00B06CDC" w:rsidRDefault="00685E23" w:rsidP="00DE5C6E">
            <w:pPr>
              <w:tabs>
                <w:tab w:val="left" w:pos="312"/>
              </w:tabs>
              <w:adjustRightInd w:val="0"/>
              <w:snapToGrid w:val="0"/>
              <w:rPr>
                <w:sz w:val="21"/>
                <w:szCs w:val="21"/>
              </w:rPr>
            </w:pPr>
            <w:r w:rsidRPr="00B06CDC">
              <w:rPr>
                <w:sz w:val="21"/>
                <w:szCs w:val="21"/>
              </w:rPr>
              <w:t>玻璃厚度≤4mm，玻璃表面硬度≥9H。</w:t>
            </w:r>
          </w:p>
        </w:tc>
        <w:tc>
          <w:tcPr>
            <w:tcW w:w="1134" w:type="dxa"/>
            <w:vAlign w:val="center"/>
          </w:tcPr>
          <w:p w14:paraId="2854D7D4"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13118EE1" w14:textId="77777777" w:rsidTr="00685E23">
        <w:trPr>
          <w:trHeight w:val="340"/>
        </w:trPr>
        <w:tc>
          <w:tcPr>
            <w:tcW w:w="709" w:type="dxa"/>
            <w:vMerge/>
            <w:vAlign w:val="center"/>
          </w:tcPr>
          <w:p w14:paraId="4F09A56C" w14:textId="0708660F" w:rsidR="00685E23" w:rsidRPr="00B06CDC" w:rsidRDefault="00685E23" w:rsidP="00DE5C6E">
            <w:pPr>
              <w:adjustRightInd w:val="0"/>
              <w:snapToGrid w:val="0"/>
              <w:rPr>
                <w:b/>
                <w:sz w:val="21"/>
                <w:szCs w:val="21"/>
              </w:rPr>
            </w:pPr>
          </w:p>
        </w:tc>
        <w:tc>
          <w:tcPr>
            <w:tcW w:w="1985" w:type="dxa"/>
            <w:vMerge/>
            <w:vAlign w:val="center"/>
          </w:tcPr>
          <w:p w14:paraId="401BF7FA" w14:textId="77777777" w:rsidR="00685E23" w:rsidRPr="00B06CDC" w:rsidRDefault="00685E23" w:rsidP="00DE5C6E">
            <w:pPr>
              <w:adjustRightInd w:val="0"/>
              <w:snapToGrid w:val="0"/>
              <w:rPr>
                <w:sz w:val="21"/>
                <w:szCs w:val="21"/>
              </w:rPr>
            </w:pPr>
          </w:p>
        </w:tc>
        <w:tc>
          <w:tcPr>
            <w:tcW w:w="1842" w:type="dxa"/>
            <w:vAlign w:val="center"/>
          </w:tcPr>
          <w:p w14:paraId="0C050033" w14:textId="3697B9EA" w:rsidR="00685E23" w:rsidRPr="00B06CDC" w:rsidRDefault="00D95529" w:rsidP="00DE5C6E">
            <w:pPr>
              <w:adjustRightInd w:val="0"/>
              <w:snapToGrid w:val="0"/>
              <w:rPr>
                <w:sz w:val="21"/>
                <w:szCs w:val="21"/>
              </w:rPr>
            </w:pPr>
            <w:r w:rsidRPr="00B06CDC">
              <w:rPr>
                <w:rFonts w:cs="Segoe UI Emoji" w:hint="eastAsia"/>
                <w:sz w:val="21"/>
                <w:szCs w:val="21"/>
              </w:rPr>
              <w:t>教学软件具备公安部门出具的信息等级保护二级以上证书</w:t>
            </w:r>
          </w:p>
        </w:tc>
        <w:tc>
          <w:tcPr>
            <w:tcW w:w="3941" w:type="dxa"/>
            <w:vAlign w:val="center"/>
          </w:tcPr>
          <w:p w14:paraId="36E557DB" w14:textId="75C40B9D" w:rsidR="00685E23" w:rsidRPr="00B06CDC" w:rsidRDefault="00D95529" w:rsidP="00DE5C6E">
            <w:pPr>
              <w:tabs>
                <w:tab w:val="left" w:pos="312"/>
              </w:tabs>
              <w:adjustRightInd w:val="0"/>
              <w:snapToGrid w:val="0"/>
              <w:rPr>
                <w:rFonts w:cs="Segoe UI Emoji"/>
                <w:sz w:val="21"/>
                <w:szCs w:val="21"/>
              </w:rPr>
            </w:pPr>
            <w:r w:rsidRPr="00B06CDC">
              <w:rPr>
                <w:rFonts w:cs="Segoe UI Emoji" w:hint="eastAsia"/>
                <w:sz w:val="21"/>
                <w:szCs w:val="21"/>
              </w:rPr>
              <w:t>/</w:t>
            </w:r>
          </w:p>
        </w:tc>
        <w:tc>
          <w:tcPr>
            <w:tcW w:w="1134" w:type="dxa"/>
            <w:vAlign w:val="center"/>
          </w:tcPr>
          <w:p w14:paraId="1768304C"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7D27299B" w14:textId="77777777" w:rsidTr="00685E23">
        <w:trPr>
          <w:trHeight w:val="340"/>
        </w:trPr>
        <w:tc>
          <w:tcPr>
            <w:tcW w:w="709" w:type="dxa"/>
            <w:vMerge/>
            <w:vAlign w:val="center"/>
          </w:tcPr>
          <w:p w14:paraId="23A31B37" w14:textId="77777777" w:rsidR="00685E23" w:rsidRPr="00B06CDC" w:rsidRDefault="00685E23" w:rsidP="00DE5C6E">
            <w:pPr>
              <w:adjustRightInd w:val="0"/>
              <w:snapToGrid w:val="0"/>
              <w:rPr>
                <w:b/>
                <w:sz w:val="21"/>
                <w:szCs w:val="21"/>
              </w:rPr>
            </w:pPr>
          </w:p>
        </w:tc>
        <w:tc>
          <w:tcPr>
            <w:tcW w:w="1985" w:type="dxa"/>
            <w:vMerge/>
            <w:vAlign w:val="center"/>
          </w:tcPr>
          <w:p w14:paraId="4357DFC7" w14:textId="77777777" w:rsidR="00685E23" w:rsidRPr="00B06CDC" w:rsidRDefault="00685E23" w:rsidP="00DE5C6E">
            <w:pPr>
              <w:adjustRightInd w:val="0"/>
              <w:snapToGrid w:val="0"/>
              <w:rPr>
                <w:sz w:val="21"/>
                <w:szCs w:val="21"/>
              </w:rPr>
            </w:pPr>
          </w:p>
        </w:tc>
        <w:tc>
          <w:tcPr>
            <w:tcW w:w="1842" w:type="dxa"/>
            <w:vAlign w:val="center"/>
          </w:tcPr>
          <w:p w14:paraId="1D30A41F" w14:textId="3915DEA4" w:rsidR="00685E23" w:rsidRPr="00B06CDC" w:rsidRDefault="00D95529" w:rsidP="00DE5C6E">
            <w:pPr>
              <w:adjustRightInd w:val="0"/>
              <w:snapToGrid w:val="0"/>
              <w:rPr>
                <w:sz w:val="21"/>
                <w:szCs w:val="21"/>
              </w:rPr>
            </w:pPr>
            <w:r w:rsidRPr="00B06CDC">
              <w:rPr>
                <w:rFonts w:cs="Segoe UI Emoji"/>
                <w:sz w:val="21"/>
                <w:szCs w:val="21"/>
              </w:rPr>
              <w:t>中国标准化研究院或其他国家级社会公益类标准化科研机构出具</w:t>
            </w:r>
            <w:r w:rsidRPr="00B06CDC">
              <w:rPr>
                <w:rFonts w:cs="Segoe UI Emoji"/>
                <w:sz w:val="21"/>
                <w:szCs w:val="21"/>
              </w:rPr>
              <w:lastRenderedPageBreak/>
              <w:t>的证书及测试报告。</w:t>
            </w:r>
          </w:p>
        </w:tc>
        <w:tc>
          <w:tcPr>
            <w:tcW w:w="3941" w:type="dxa"/>
            <w:vAlign w:val="center"/>
          </w:tcPr>
          <w:p w14:paraId="6E14F008" w14:textId="52525104" w:rsidR="00685E23" w:rsidRPr="00B06CDC" w:rsidRDefault="00685E23" w:rsidP="00DE5C6E">
            <w:pPr>
              <w:tabs>
                <w:tab w:val="left" w:pos="312"/>
              </w:tabs>
              <w:adjustRightInd w:val="0"/>
              <w:snapToGrid w:val="0"/>
              <w:rPr>
                <w:rFonts w:cs="Segoe UI Emoji"/>
                <w:sz w:val="21"/>
                <w:szCs w:val="21"/>
              </w:rPr>
            </w:pPr>
            <w:r w:rsidRPr="00B06CDC">
              <w:rPr>
                <w:rFonts w:cs="Segoe UI Emoji" w:hint="eastAsia"/>
                <w:sz w:val="21"/>
                <w:szCs w:val="21"/>
              </w:rPr>
              <w:lastRenderedPageBreak/>
              <w:t>产品通过由中国标准化研究院制定的视觉舒适度（</w:t>
            </w:r>
            <w:r w:rsidRPr="00B06CDC">
              <w:rPr>
                <w:rFonts w:cs="Segoe UI Emoji"/>
                <w:sz w:val="21"/>
                <w:szCs w:val="21"/>
              </w:rPr>
              <w:t>VICO）体系认证，并达到视觉健康舒适度A 级或以上标准</w:t>
            </w:r>
            <w:r w:rsidR="00D95529" w:rsidRPr="00B06CDC">
              <w:rPr>
                <w:rFonts w:cs="Segoe UI Emoji"/>
                <w:sz w:val="21"/>
                <w:szCs w:val="21"/>
              </w:rPr>
              <w:t xml:space="preserve"> </w:t>
            </w:r>
          </w:p>
        </w:tc>
        <w:tc>
          <w:tcPr>
            <w:tcW w:w="1134" w:type="dxa"/>
            <w:vAlign w:val="center"/>
          </w:tcPr>
          <w:p w14:paraId="34495AA5"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40388346" w14:textId="77777777" w:rsidTr="00685E23">
        <w:trPr>
          <w:trHeight w:val="340"/>
        </w:trPr>
        <w:tc>
          <w:tcPr>
            <w:tcW w:w="709" w:type="dxa"/>
            <w:vAlign w:val="center"/>
          </w:tcPr>
          <w:p w14:paraId="6C16EC4A" w14:textId="49023C39" w:rsidR="002E1A84" w:rsidRPr="00B06CDC" w:rsidRDefault="002E1A84" w:rsidP="00DE5C6E">
            <w:pPr>
              <w:adjustRightInd w:val="0"/>
              <w:snapToGrid w:val="0"/>
              <w:rPr>
                <w:b/>
                <w:sz w:val="21"/>
                <w:szCs w:val="21"/>
              </w:rPr>
            </w:pPr>
            <w:r w:rsidRPr="00B06CDC">
              <w:rPr>
                <w:rFonts w:hint="eastAsia"/>
                <w:b/>
                <w:sz w:val="21"/>
                <w:szCs w:val="21"/>
              </w:rPr>
              <w:t>1</w:t>
            </w:r>
            <w:r w:rsidRPr="00B06CDC">
              <w:rPr>
                <w:b/>
                <w:sz w:val="21"/>
                <w:szCs w:val="21"/>
              </w:rPr>
              <w:t>6</w:t>
            </w:r>
          </w:p>
        </w:tc>
        <w:tc>
          <w:tcPr>
            <w:tcW w:w="1985" w:type="dxa"/>
            <w:vAlign w:val="center"/>
          </w:tcPr>
          <w:p w14:paraId="4673CBD1" w14:textId="07AD306F" w:rsidR="002E1A84" w:rsidRPr="00B06CDC" w:rsidRDefault="002E1A84" w:rsidP="00DE5C6E">
            <w:pPr>
              <w:adjustRightInd w:val="0"/>
              <w:snapToGrid w:val="0"/>
              <w:rPr>
                <w:sz w:val="21"/>
                <w:szCs w:val="21"/>
              </w:rPr>
            </w:pPr>
            <w:r w:rsidRPr="00B06CDC">
              <w:rPr>
                <w:rFonts w:hint="eastAsia"/>
                <w:sz w:val="21"/>
                <w:szCs w:val="21"/>
              </w:rPr>
              <w:t>台式计算机</w:t>
            </w:r>
          </w:p>
        </w:tc>
        <w:tc>
          <w:tcPr>
            <w:tcW w:w="1842" w:type="dxa"/>
            <w:vAlign w:val="center"/>
          </w:tcPr>
          <w:p w14:paraId="635EF15B" w14:textId="083DCBC7" w:rsidR="002E1A84" w:rsidRPr="00B06CDC" w:rsidRDefault="002E1A84" w:rsidP="00DE5C6E">
            <w:pPr>
              <w:adjustRightInd w:val="0"/>
              <w:snapToGrid w:val="0"/>
              <w:rPr>
                <w:sz w:val="21"/>
                <w:szCs w:val="21"/>
              </w:rPr>
            </w:pPr>
            <w:r w:rsidRPr="00B06CDC">
              <w:rPr>
                <w:rFonts w:hint="eastAsia"/>
                <w:sz w:val="21"/>
                <w:szCs w:val="21"/>
              </w:rPr>
              <w:t>▲提供有效的节能产品认证证书</w:t>
            </w:r>
          </w:p>
        </w:tc>
        <w:tc>
          <w:tcPr>
            <w:tcW w:w="3941" w:type="dxa"/>
            <w:vAlign w:val="center"/>
          </w:tcPr>
          <w:p w14:paraId="4C5E277E" w14:textId="45BF3795" w:rsidR="002E1A84" w:rsidRPr="00B06CDC" w:rsidRDefault="002E1A84" w:rsidP="00DE5C6E">
            <w:pPr>
              <w:tabs>
                <w:tab w:val="left" w:pos="312"/>
              </w:tabs>
              <w:adjustRightInd w:val="0"/>
              <w:snapToGrid w:val="0"/>
              <w:rPr>
                <w:sz w:val="21"/>
                <w:szCs w:val="21"/>
              </w:rPr>
            </w:pPr>
            <w:r w:rsidRPr="00B06CDC">
              <w:rPr>
                <w:rFonts w:hint="eastAsia"/>
                <w:sz w:val="21"/>
                <w:szCs w:val="21"/>
              </w:rPr>
              <w:t>/</w:t>
            </w:r>
          </w:p>
        </w:tc>
        <w:tc>
          <w:tcPr>
            <w:tcW w:w="1134" w:type="dxa"/>
            <w:vAlign w:val="center"/>
          </w:tcPr>
          <w:p w14:paraId="531DFB24" w14:textId="77777777" w:rsidR="002E1A84" w:rsidRPr="00B06CDC" w:rsidRDefault="002E1A84" w:rsidP="00DE5C6E">
            <w:pPr>
              <w:tabs>
                <w:tab w:val="left" w:pos="312"/>
              </w:tabs>
              <w:adjustRightInd w:val="0"/>
              <w:snapToGrid w:val="0"/>
              <w:rPr>
                <w:rFonts w:cs="Segoe UI Emoji"/>
                <w:sz w:val="21"/>
                <w:szCs w:val="21"/>
              </w:rPr>
            </w:pPr>
          </w:p>
        </w:tc>
      </w:tr>
      <w:tr w:rsidR="006A799E" w:rsidRPr="00B06CDC" w14:paraId="4B34D366" w14:textId="77777777" w:rsidTr="00685E23">
        <w:trPr>
          <w:trHeight w:val="340"/>
        </w:trPr>
        <w:tc>
          <w:tcPr>
            <w:tcW w:w="709" w:type="dxa"/>
            <w:vMerge w:val="restart"/>
            <w:vAlign w:val="center"/>
          </w:tcPr>
          <w:p w14:paraId="2B130612" w14:textId="37A251E3" w:rsidR="00685E23" w:rsidRPr="00B06CDC" w:rsidRDefault="00685E23" w:rsidP="00DE5C6E">
            <w:pPr>
              <w:adjustRightInd w:val="0"/>
              <w:snapToGrid w:val="0"/>
              <w:rPr>
                <w:b/>
                <w:sz w:val="21"/>
                <w:szCs w:val="21"/>
              </w:rPr>
            </w:pPr>
            <w:r w:rsidRPr="00B06CDC">
              <w:rPr>
                <w:rFonts w:hint="eastAsia"/>
                <w:b/>
                <w:sz w:val="21"/>
                <w:szCs w:val="21"/>
              </w:rPr>
              <w:t>1</w:t>
            </w:r>
            <w:r w:rsidRPr="00B06CDC">
              <w:rPr>
                <w:b/>
                <w:sz w:val="21"/>
                <w:szCs w:val="21"/>
              </w:rPr>
              <w:t>8</w:t>
            </w:r>
          </w:p>
        </w:tc>
        <w:tc>
          <w:tcPr>
            <w:tcW w:w="1985" w:type="dxa"/>
            <w:vMerge w:val="restart"/>
            <w:vAlign w:val="center"/>
          </w:tcPr>
          <w:p w14:paraId="13DCAAA5" w14:textId="434F943B" w:rsidR="00685E23" w:rsidRPr="00B06CDC" w:rsidRDefault="00685E23" w:rsidP="00DE5C6E">
            <w:pPr>
              <w:adjustRightInd w:val="0"/>
              <w:snapToGrid w:val="0"/>
              <w:rPr>
                <w:sz w:val="21"/>
                <w:szCs w:val="21"/>
              </w:rPr>
            </w:pPr>
            <w:r w:rsidRPr="00B06CDC">
              <w:rPr>
                <w:sz w:val="21"/>
                <w:szCs w:val="21"/>
              </w:rPr>
              <w:t>55寸0.88mm拼缝标亮LCD拼接显示单元</w:t>
            </w:r>
          </w:p>
        </w:tc>
        <w:tc>
          <w:tcPr>
            <w:tcW w:w="1842" w:type="dxa"/>
            <w:vMerge w:val="restart"/>
            <w:vAlign w:val="center"/>
          </w:tcPr>
          <w:p w14:paraId="138B4812" w14:textId="509D0E9B" w:rsidR="00685E23" w:rsidRPr="00B06CDC" w:rsidRDefault="00685E23" w:rsidP="00DE5C6E">
            <w:pPr>
              <w:adjustRightInd w:val="0"/>
              <w:snapToGrid w:val="0"/>
              <w:rPr>
                <w:sz w:val="21"/>
                <w:szCs w:val="21"/>
              </w:rPr>
            </w:pPr>
            <w:r w:rsidRPr="00B06CDC">
              <w:rPr>
                <w:rFonts w:hint="eastAsia"/>
                <w:sz w:val="21"/>
                <w:szCs w:val="21"/>
              </w:rPr>
              <w:t>第三方检测报告</w:t>
            </w:r>
          </w:p>
        </w:tc>
        <w:tc>
          <w:tcPr>
            <w:tcW w:w="3941" w:type="dxa"/>
            <w:vAlign w:val="center"/>
          </w:tcPr>
          <w:p w14:paraId="6158A2FE" w14:textId="46201231" w:rsidR="00685E23" w:rsidRPr="00B06CDC" w:rsidRDefault="00685E23" w:rsidP="00DE5C6E">
            <w:pPr>
              <w:tabs>
                <w:tab w:val="left" w:pos="312"/>
              </w:tabs>
              <w:adjustRightInd w:val="0"/>
              <w:snapToGrid w:val="0"/>
              <w:rPr>
                <w:rFonts w:cs="Segoe UI Emoji"/>
                <w:sz w:val="21"/>
                <w:szCs w:val="21"/>
              </w:rPr>
            </w:pPr>
            <w:r w:rsidRPr="00B06CDC">
              <w:rPr>
                <w:rFonts w:hint="eastAsia"/>
                <w:sz w:val="21"/>
                <w:szCs w:val="21"/>
              </w:rPr>
              <w:t>液晶拼接显示单元具备自动、16:9、4:3三种图像缩放显示模式。</w:t>
            </w:r>
          </w:p>
        </w:tc>
        <w:tc>
          <w:tcPr>
            <w:tcW w:w="1134" w:type="dxa"/>
            <w:vAlign w:val="center"/>
          </w:tcPr>
          <w:p w14:paraId="2071DCEA"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0C8CE655" w14:textId="77777777" w:rsidTr="00685E23">
        <w:trPr>
          <w:trHeight w:val="340"/>
        </w:trPr>
        <w:tc>
          <w:tcPr>
            <w:tcW w:w="709" w:type="dxa"/>
            <w:vMerge/>
            <w:vAlign w:val="center"/>
          </w:tcPr>
          <w:p w14:paraId="24FE2568" w14:textId="77777777" w:rsidR="00685E23" w:rsidRPr="00B06CDC" w:rsidRDefault="00685E23" w:rsidP="00DE5C6E">
            <w:pPr>
              <w:adjustRightInd w:val="0"/>
              <w:snapToGrid w:val="0"/>
              <w:rPr>
                <w:b/>
                <w:sz w:val="21"/>
                <w:szCs w:val="21"/>
              </w:rPr>
            </w:pPr>
          </w:p>
        </w:tc>
        <w:tc>
          <w:tcPr>
            <w:tcW w:w="1985" w:type="dxa"/>
            <w:vMerge/>
            <w:vAlign w:val="center"/>
          </w:tcPr>
          <w:p w14:paraId="44EDDE26" w14:textId="77777777" w:rsidR="00685E23" w:rsidRPr="00B06CDC" w:rsidRDefault="00685E23" w:rsidP="00DE5C6E">
            <w:pPr>
              <w:adjustRightInd w:val="0"/>
              <w:snapToGrid w:val="0"/>
              <w:rPr>
                <w:sz w:val="21"/>
                <w:szCs w:val="21"/>
              </w:rPr>
            </w:pPr>
          </w:p>
        </w:tc>
        <w:tc>
          <w:tcPr>
            <w:tcW w:w="1842" w:type="dxa"/>
            <w:vMerge/>
            <w:vAlign w:val="center"/>
          </w:tcPr>
          <w:p w14:paraId="747029B3" w14:textId="77777777" w:rsidR="00685E23" w:rsidRPr="00B06CDC" w:rsidRDefault="00685E23" w:rsidP="00DE5C6E">
            <w:pPr>
              <w:adjustRightInd w:val="0"/>
              <w:snapToGrid w:val="0"/>
              <w:rPr>
                <w:sz w:val="21"/>
                <w:szCs w:val="21"/>
              </w:rPr>
            </w:pPr>
          </w:p>
        </w:tc>
        <w:tc>
          <w:tcPr>
            <w:tcW w:w="3941" w:type="dxa"/>
            <w:vAlign w:val="center"/>
          </w:tcPr>
          <w:p w14:paraId="0DFCA653" w14:textId="2359AD1F" w:rsidR="00685E23" w:rsidRPr="00B06CDC" w:rsidRDefault="00685E23" w:rsidP="00DE5C6E">
            <w:pPr>
              <w:tabs>
                <w:tab w:val="left" w:pos="312"/>
              </w:tabs>
              <w:adjustRightInd w:val="0"/>
              <w:snapToGrid w:val="0"/>
              <w:rPr>
                <w:sz w:val="21"/>
                <w:szCs w:val="21"/>
              </w:rPr>
            </w:pPr>
            <w:r w:rsidRPr="00B06CDC">
              <w:rPr>
                <w:rFonts w:hint="eastAsia"/>
                <w:sz w:val="21"/>
                <w:szCs w:val="21"/>
              </w:rPr>
              <w:t>液晶拼接显示单元具备显示图像</w:t>
            </w:r>
            <w:r w:rsidRPr="00B06CDC">
              <w:rPr>
                <w:sz w:val="21"/>
                <w:szCs w:val="21"/>
              </w:rPr>
              <w:t>0°、90°、180°、270°四种放置播放模式。</w:t>
            </w:r>
          </w:p>
        </w:tc>
        <w:tc>
          <w:tcPr>
            <w:tcW w:w="1134" w:type="dxa"/>
            <w:vAlign w:val="center"/>
          </w:tcPr>
          <w:p w14:paraId="30858004"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731398E2" w14:textId="77777777" w:rsidTr="00685E23">
        <w:trPr>
          <w:trHeight w:val="340"/>
        </w:trPr>
        <w:tc>
          <w:tcPr>
            <w:tcW w:w="709" w:type="dxa"/>
            <w:vMerge w:val="restart"/>
            <w:vAlign w:val="center"/>
          </w:tcPr>
          <w:p w14:paraId="6A36AC0F" w14:textId="27185DD4" w:rsidR="00685E23" w:rsidRPr="00B06CDC" w:rsidRDefault="00685E23" w:rsidP="00DE5C6E">
            <w:pPr>
              <w:adjustRightInd w:val="0"/>
              <w:snapToGrid w:val="0"/>
              <w:rPr>
                <w:b/>
                <w:sz w:val="21"/>
                <w:szCs w:val="21"/>
              </w:rPr>
            </w:pPr>
            <w:r w:rsidRPr="00B06CDC">
              <w:rPr>
                <w:rFonts w:hint="eastAsia"/>
                <w:b/>
                <w:sz w:val="21"/>
                <w:szCs w:val="21"/>
              </w:rPr>
              <w:t>2</w:t>
            </w:r>
            <w:r w:rsidRPr="00B06CDC">
              <w:rPr>
                <w:b/>
                <w:sz w:val="21"/>
                <w:szCs w:val="21"/>
              </w:rPr>
              <w:t>1</w:t>
            </w:r>
          </w:p>
        </w:tc>
        <w:tc>
          <w:tcPr>
            <w:tcW w:w="1985" w:type="dxa"/>
            <w:vMerge w:val="restart"/>
            <w:vAlign w:val="center"/>
          </w:tcPr>
          <w:p w14:paraId="4E7399B5" w14:textId="496DDF73" w:rsidR="00685E23" w:rsidRPr="00B06CDC" w:rsidRDefault="00685E23" w:rsidP="00DE5C6E">
            <w:pPr>
              <w:adjustRightInd w:val="0"/>
              <w:snapToGrid w:val="0"/>
              <w:rPr>
                <w:sz w:val="21"/>
                <w:szCs w:val="21"/>
              </w:rPr>
            </w:pPr>
            <w:r w:rsidRPr="00B06CDC">
              <w:rPr>
                <w:sz w:val="21"/>
                <w:szCs w:val="21"/>
              </w:rPr>
              <w:t>2U视频拼接处理器</w:t>
            </w:r>
          </w:p>
        </w:tc>
        <w:tc>
          <w:tcPr>
            <w:tcW w:w="1842" w:type="dxa"/>
            <w:vMerge w:val="restart"/>
            <w:vAlign w:val="center"/>
          </w:tcPr>
          <w:p w14:paraId="43DCA1ED" w14:textId="4102F3D3" w:rsidR="00685E23" w:rsidRPr="00B06CDC" w:rsidRDefault="00685E23" w:rsidP="00DE5C6E">
            <w:pPr>
              <w:adjustRightInd w:val="0"/>
              <w:snapToGrid w:val="0"/>
              <w:rPr>
                <w:sz w:val="21"/>
                <w:szCs w:val="21"/>
              </w:rPr>
            </w:pPr>
            <w:r w:rsidRPr="00B06CDC">
              <w:rPr>
                <w:rFonts w:hint="eastAsia"/>
                <w:sz w:val="21"/>
                <w:szCs w:val="21"/>
              </w:rPr>
              <w:t>公安部检测报告</w:t>
            </w:r>
          </w:p>
        </w:tc>
        <w:tc>
          <w:tcPr>
            <w:tcW w:w="3941" w:type="dxa"/>
            <w:vAlign w:val="center"/>
          </w:tcPr>
          <w:p w14:paraId="023CCD87" w14:textId="356E1F61" w:rsidR="00685E23" w:rsidRPr="00B06CDC" w:rsidRDefault="00685E23" w:rsidP="00DE5C6E">
            <w:pPr>
              <w:tabs>
                <w:tab w:val="left" w:pos="312"/>
              </w:tabs>
              <w:adjustRightInd w:val="0"/>
              <w:snapToGrid w:val="0"/>
              <w:rPr>
                <w:sz w:val="21"/>
                <w:szCs w:val="21"/>
              </w:rPr>
            </w:pPr>
            <w:r w:rsidRPr="00B06CDC">
              <w:rPr>
                <w:rFonts w:hint="eastAsia"/>
                <w:sz w:val="21"/>
                <w:szCs w:val="21"/>
              </w:rPr>
              <w:t>可对多种场景进行保存和调用，最多可保存128个场</w:t>
            </w:r>
          </w:p>
        </w:tc>
        <w:tc>
          <w:tcPr>
            <w:tcW w:w="1134" w:type="dxa"/>
            <w:vAlign w:val="center"/>
          </w:tcPr>
          <w:p w14:paraId="71A57202"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72712A04" w14:textId="77777777" w:rsidTr="00685E23">
        <w:trPr>
          <w:trHeight w:val="340"/>
        </w:trPr>
        <w:tc>
          <w:tcPr>
            <w:tcW w:w="709" w:type="dxa"/>
            <w:vMerge/>
            <w:vAlign w:val="center"/>
          </w:tcPr>
          <w:p w14:paraId="63132F11" w14:textId="77777777" w:rsidR="002D1ADF" w:rsidRPr="00B06CDC" w:rsidRDefault="002D1ADF" w:rsidP="00DE5C6E">
            <w:pPr>
              <w:adjustRightInd w:val="0"/>
              <w:snapToGrid w:val="0"/>
              <w:rPr>
                <w:b/>
                <w:sz w:val="21"/>
                <w:szCs w:val="21"/>
              </w:rPr>
            </w:pPr>
          </w:p>
        </w:tc>
        <w:tc>
          <w:tcPr>
            <w:tcW w:w="1985" w:type="dxa"/>
            <w:vMerge/>
            <w:vAlign w:val="center"/>
          </w:tcPr>
          <w:p w14:paraId="7201884C" w14:textId="77777777" w:rsidR="002D1ADF" w:rsidRPr="00B06CDC" w:rsidRDefault="002D1ADF" w:rsidP="00DE5C6E">
            <w:pPr>
              <w:adjustRightInd w:val="0"/>
              <w:snapToGrid w:val="0"/>
              <w:rPr>
                <w:sz w:val="21"/>
                <w:szCs w:val="21"/>
              </w:rPr>
            </w:pPr>
          </w:p>
        </w:tc>
        <w:tc>
          <w:tcPr>
            <w:tcW w:w="1842" w:type="dxa"/>
            <w:vMerge/>
            <w:vAlign w:val="center"/>
          </w:tcPr>
          <w:p w14:paraId="3FD6C5BE" w14:textId="77777777" w:rsidR="002D1ADF" w:rsidRPr="00B06CDC" w:rsidRDefault="002D1ADF" w:rsidP="00DE5C6E">
            <w:pPr>
              <w:adjustRightInd w:val="0"/>
              <w:snapToGrid w:val="0"/>
              <w:rPr>
                <w:sz w:val="21"/>
                <w:szCs w:val="21"/>
              </w:rPr>
            </w:pPr>
          </w:p>
        </w:tc>
        <w:tc>
          <w:tcPr>
            <w:tcW w:w="3941" w:type="dxa"/>
            <w:vAlign w:val="center"/>
          </w:tcPr>
          <w:p w14:paraId="2D6CE6DC" w14:textId="78D69A79" w:rsidR="002D1ADF" w:rsidRPr="00B06CDC" w:rsidRDefault="002D1ADF" w:rsidP="00DE5C6E">
            <w:pPr>
              <w:tabs>
                <w:tab w:val="left" w:pos="312"/>
              </w:tabs>
              <w:adjustRightInd w:val="0"/>
              <w:snapToGrid w:val="0"/>
              <w:rPr>
                <w:sz w:val="21"/>
                <w:szCs w:val="21"/>
              </w:rPr>
            </w:pPr>
            <w:r w:rsidRPr="00B06CDC">
              <w:rPr>
                <w:rFonts w:hint="eastAsia"/>
                <w:sz w:val="21"/>
                <w:szCs w:val="21"/>
              </w:rPr>
              <w:t>从</w:t>
            </w:r>
            <w:r w:rsidRPr="00B06CDC">
              <w:rPr>
                <w:sz w:val="21"/>
                <w:szCs w:val="21"/>
              </w:rPr>
              <w:t>256路画面场景切换到256路画面的时间≤0.3s</w:t>
            </w:r>
          </w:p>
        </w:tc>
        <w:tc>
          <w:tcPr>
            <w:tcW w:w="1134" w:type="dxa"/>
            <w:vAlign w:val="center"/>
          </w:tcPr>
          <w:p w14:paraId="45E161C9" w14:textId="77777777" w:rsidR="002D1ADF" w:rsidRPr="00B06CDC" w:rsidRDefault="002D1ADF" w:rsidP="00DE5C6E">
            <w:pPr>
              <w:tabs>
                <w:tab w:val="left" w:pos="312"/>
              </w:tabs>
              <w:adjustRightInd w:val="0"/>
              <w:snapToGrid w:val="0"/>
              <w:rPr>
                <w:rFonts w:cs="Segoe UI Emoji"/>
                <w:sz w:val="21"/>
                <w:szCs w:val="21"/>
              </w:rPr>
            </w:pPr>
          </w:p>
        </w:tc>
      </w:tr>
      <w:tr w:rsidR="006A799E" w:rsidRPr="00B06CDC" w14:paraId="0051556E" w14:textId="77777777" w:rsidTr="00685E23">
        <w:trPr>
          <w:trHeight w:val="340"/>
        </w:trPr>
        <w:tc>
          <w:tcPr>
            <w:tcW w:w="709" w:type="dxa"/>
            <w:vMerge/>
            <w:vAlign w:val="center"/>
          </w:tcPr>
          <w:p w14:paraId="32D6E494" w14:textId="77777777" w:rsidR="00685E23" w:rsidRPr="00B06CDC" w:rsidRDefault="00685E23" w:rsidP="00DE5C6E">
            <w:pPr>
              <w:adjustRightInd w:val="0"/>
              <w:snapToGrid w:val="0"/>
              <w:rPr>
                <w:b/>
                <w:sz w:val="21"/>
                <w:szCs w:val="21"/>
              </w:rPr>
            </w:pPr>
          </w:p>
        </w:tc>
        <w:tc>
          <w:tcPr>
            <w:tcW w:w="1985" w:type="dxa"/>
            <w:vMerge/>
            <w:vAlign w:val="center"/>
          </w:tcPr>
          <w:p w14:paraId="790BBD68" w14:textId="77777777" w:rsidR="00685E23" w:rsidRPr="00B06CDC" w:rsidRDefault="00685E23" w:rsidP="00DE5C6E">
            <w:pPr>
              <w:adjustRightInd w:val="0"/>
              <w:snapToGrid w:val="0"/>
              <w:rPr>
                <w:sz w:val="21"/>
                <w:szCs w:val="21"/>
              </w:rPr>
            </w:pPr>
          </w:p>
        </w:tc>
        <w:tc>
          <w:tcPr>
            <w:tcW w:w="1842" w:type="dxa"/>
            <w:vMerge/>
            <w:vAlign w:val="center"/>
          </w:tcPr>
          <w:p w14:paraId="526E2F19" w14:textId="77777777" w:rsidR="00685E23" w:rsidRPr="00B06CDC" w:rsidRDefault="00685E23" w:rsidP="00DE5C6E">
            <w:pPr>
              <w:adjustRightInd w:val="0"/>
              <w:snapToGrid w:val="0"/>
              <w:rPr>
                <w:sz w:val="21"/>
                <w:szCs w:val="21"/>
              </w:rPr>
            </w:pPr>
          </w:p>
        </w:tc>
        <w:tc>
          <w:tcPr>
            <w:tcW w:w="3941" w:type="dxa"/>
            <w:vAlign w:val="center"/>
          </w:tcPr>
          <w:p w14:paraId="6811B6B5" w14:textId="284C4450" w:rsidR="00685E23" w:rsidRPr="00B06CDC" w:rsidRDefault="00685E23" w:rsidP="00DE5C6E">
            <w:pPr>
              <w:tabs>
                <w:tab w:val="left" w:pos="312"/>
              </w:tabs>
              <w:adjustRightInd w:val="0"/>
              <w:snapToGrid w:val="0"/>
              <w:rPr>
                <w:sz w:val="21"/>
                <w:szCs w:val="21"/>
              </w:rPr>
            </w:pPr>
            <w:r w:rsidRPr="00B06CDC">
              <w:rPr>
                <w:rFonts w:hint="eastAsia"/>
                <w:sz w:val="21"/>
                <w:szCs w:val="21"/>
              </w:rPr>
              <w:t>同一输入通道的视频图像在其他输出端口正常显示视频画面的最大时间差应≤1ms。</w:t>
            </w:r>
          </w:p>
        </w:tc>
        <w:tc>
          <w:tcPr>
            <w:tcW w:w="1134" w:type="dxa"/>
            <w:vAlign w:val="center"/>
          </w:tcPr>
          <w:p w14:paraId="0A9B3BC9" w14:textId="77777777" w:rsidR="00685E23" w:rsidRPr="00B06CDC" w:rsidRDefault="00685E23" w:rsidP="00DE5C6E">
            <w:pPr>
              <w:tabs>
                <w:tab w:val="left" w:pos="312"/>
              </w:tabs>
              <w:adjustRightInd w:val="0"/>
              <w:snapToGrid w:val="0"/>
              <w:rPr>
                <w:rFonts w:cs="Segoe UI Emoji"/>
                <w:sz w:val="21"/>
                <w:szCs w:val="21"/>
              </w:rPr>
            </w:pPr>
          </w:p>
        </w:tc>
      </w:tr>
      <w:tr w:rsidR="006A799E" w:rsidRPr="00B06CDC" w14:paraId="0FF2156A" w14:textId="4F0A8B32" w:rsidTr="00685E23">
        <w:trPr>
          <w:trHeight w:val="340"/>
        </w:trPr>
        <w:tc>
          <w:tcPr>
            <w:tcW w:w="709" w:type="dxa"/>
            <w:vMerge/>
            <w:vAlign w:val="center"/>
          </w:tcPr>
          <w:p w14:paraId="5279A9C6" w14:textId="77777777" w:rsidR="00685E23" w:rsidRPr="00B06CDC" w:rsidRDefault="00685E23" w:rsidP="00685E23">
            <w:pPr>
              <w:adjustRightInd w:val="0"/>
              <w:snapToGrid w:val="0"/>
              <w:rPr>
                <w:b/>
                <w:sz w:val="21"/>
                <w:szCs w:val="21"/>
              </w:rPr>
            </w:pPr>
          </w:p>
        </w:tc>
        <w:tc>
          <w:tcPr>
            <w:tcW w:w="1985" w:type="dxa"/>
            <w:vMerge/>
            <w:vAlign w:val="center"/>
          </w:tcPr>
          <w:p w14:paraId="20730080" w14:textId="77777777" w:rsidR="00685E23" w:rsidRPr="00B06CDC" w:rsidRDefault="00685E23" w:rsidP="00685E23">
            <w:pPr>
              <w:adjustRightInd w:val="0"/>
              <w:snapToGrid w:val="0"/>
              <w:rPr>
                <w:sz w:val="21"/>
                <w:szCs w:val="21"/>
              </w:rPr>
            </w:pPr>
          </w:p>
        </w:tc>
        <w:tc>
          <w:tcPr>
            <w:tcW w:w="1842" w:type="dxa"/>
            <w:vMerge/>
            <w:vAlign w:val="center"/>
          </w:tcPr>
          <w:p w14:paraId="76E6F3BB" w14:textId="77777777" w:rsidR="00685E23" w:rsidRPr="00B06CDC" w:rsidRDefault="00685E23" w:rsidP="00685E23">
            <w:pPr>
              <w:adjustRightInd w:val="0"/>
              <w:snapToGrid w:val="0"/>
              <w:rPr>
                <w:sz w:val="21"/>
                <w:szCs w:val="21"/>
              </w:rPr>
            </w:pPr>
          </w:p>
        </w:tc>
        <w:tc>
          <w:tcPr>
            <w:tcW w:w="3941" w:type="dxa"/>
            <w:vAlign w:val="center"/>
          </w:tcPr>
          <w:p w14:paraId="152146D8" w14:textId="78715E8B" w:rsidR="00685E23" w:rsidRPr="00B06CDC" w:rsidRDefault="00685E23" w:rsidP="00685E23">
            <w:pPr>
              <w:tabs>
                <w:tab w:val="left" w:pos="312"/>
              </w:tabs>
              <w:adjustRightInd w:val="0"/>
              <w:snapToGrid w:val="0"/>
              <w:rPr>
                <w:sz w:val="21"/>
                <w:szCs w:val="21"/>
              </w:rPr>
            </w:pPr>
            <w:r w:rsidRPr="00B06CDC">
              <w:rPr>
                <w:rFonts w:hint="eastAsia"/>
                <w:sz w:val="21"/>
                <w:szCs w:val="21"/>
              </w:rPr>
              <w:t>支持智能温控功能，当机箱内部温度超过阈值1时，告警灯应点亮，当温度超过设定的阈值2时自动断电。</w:t>
            </w:r>
          </w:p>
        </w:tc>
        <w:tc>
          <w:tcPr>
            <w:tcW w:w="1134" w:type="dxa"/>
            <w:vAlign w:val="center"/>
          </w:tcPr>
          <w:p w14:paraId="38A79453" w14:textId="77777777" w:rsidR="00685E23" w:rsidRPr="00B06CDC" w:rsidRDefault="00685E23" w:rsidP="00685E23">
            <w:pPr>
              <w:tabs>
                <w:tab w:val="left" w:pos="312"/>
              </w:tabs>
              <w:adjustRightInd w:val="0"/>
              <w:snapToGrid w:val="0"/>
              <w:rPr>
                <w:rFonts w:cs="Segoe UI Emoji"/>
                <w:sz w:val="21"/>
                <w:szCs w:val="21"/>
              </w:rPr>
            </w:pPr>
          </w:p>
        </w:tc>
      </w:tr>
      <w:tr w:rsidR="006A799E" w:rsidRPr="00B06CDC" w14:paraId="282EC9EC" w14:textId="77777777" w:rsidTr="00685E23">
        <w:trPr>
          <w:trHeight w:val="340"/>
        </w:trPr>
        <w:tc>
          <w:tcPr>
            <w:tcW w:w="709" w:type="dxa"/>
            <w:vMerge/>
            <w:vAlign w:val="center"/>
          </w:tcPr>
          <w:p w14:paraId="3FD354FE" w14:textId="77777777" w:rsidR="00685E23" w:rsidRPr="00B06CDC" w:rsidRDefault="00685E23" w:rsidP="00685E23">
            <w:pPr>
              <w:adjustRightInd w:val="0"/>
              <w:snapToGrid w:val="0"/>
              <w:rPr>
                <w:b/>
                <w:sz w:val="21"/>
                <w:szCs w:val="21"/>
              </w:rPr>
            </w:pPr>
          </w:p>
        </w:tc>
        <w:tc>
          <w:tcPr>
            <w:tcW w:w="1985" w:type="dxa"/>
            <w:vMerge/>
            <w:vAlign w:val="center"/>
          </w:tcPr>
          <w:p w14:paraId="297057A3" w14:textId="77777777" w:rsidR="00685E23" w:rsidRPr="00B06CDC" w:rsidRDefault="00685E23" w:rsidP="00685E23">
            <w:pPr>
              <w:adjustRightInd w:val="0"/>
              <w:snapToGrid w:val="0"/>
              <w:rPr>
                <w:sz w:val="21"/>
                <w:szCs w:val="21"/>
              </w:rPr>
            </w:pPr>
          </w:p>
        </w:tc>
        <w:tc>
          <w:tcPr>
            <w:tcW w:w="1842" w:type="dxa"/>
            <w:vMerge/>
            <w:vAlign w:val="center"/>
          </w:tcPr>
          <w:p w14:paraId="55DEC701" w14:textId="77777777" w:rsidR="00685E23" w:rsidRPr="00B06CDC" w:rsidRDefault="00685E23" w:rsidP="00685E23">
            <w:pPr>
              <w:adjustRightInd w:val="0"/>
              <w:snapToGrid w:val="0"/>
              <w:rPr>
                <w:sz w:val="21"/>
                <w:szCs w:val="21"/>
              </w:rPr>
            </w:pPr>
          </w:p>
        </w:tc>
        <w:tc>
          <w:tcPr>
            <w:tcW w:w="3941" w:type="dxa"/>
            <w:vAlign w:val="center"/>
          </w:tcPr>
          <w:p w14:paraId="5E307AC8" w14:textId="77777777" w:rsidR="00685E23" w:rsidRPr="00B06CDC" w:rsidRDefault="00685E23" w:rsidP="00685E23">
            <w:pPr>
              <w:tabs>
                <w:tab w:val="left" w:pos="312"/>
              </w:tabs>
              <w:adjustRightInd w:val="0"/>
              <w:snapToGrid w:val="0"/>
              <w:rPr>
                <w:sz w:val="21"/>
                <w:szCs w:val="21"/>
              </w:rPr>
            </w:pPr>
            <w:r w:rsidRPr="00B06CDC">
              <w:rPr>
                <w:rFonts w:hint="eastAsia"/>
                <w:sz w:val="21"/>
                <w:szCs w:val="21"/>
              </w:rPr>
              <w:t>支持</w:t>
            </w:r>
          </w:p>
          <w:p w14:paraId="5E855371" w14:textId="3044E5CB" w:rsidR="00685E23" w:rsidRPr="00B06CDC" w:rsidRDefault="00685E23" w:rsidP="00685E23">
            <w:pPr>
              <w:tabs>
                <w:tab w:val="left" w:pos="312"/>
              </w:tabs>
              <w:adjustRightInd w:val="0"/>
              <w:snapToGrid w:val="0"/>
              <w:rPr>
                <w:sz w:val="21"/>
                <w:szCs w:val="21"/>
              </w:rPr>
            </w:pPr>
            <w:r w:rsidRPr="00B06CDC">
              <w:rPr>
                <w:rFonts w:hint="eastAsia"/>
                <w:sz w:val="21"/>
                <w:szCs w:val="21"/>
              </w:rPr>
              <w:t>1/2/3/4/5/6/7/8/9/10/13/16/25/32/36/64分屏显示</w:t>
            </w:r>
          </w:p>
        </w:tc>
        <w:tc>
          <w:tcPr>
            <w:tcW w:w="1134" w:type="dxa"/>
            <w:vAlign w:val="center"/>
          </w:tcPr>
          <w:p w14:paraId="3BDF0D56" w14:textId="77777777" w:rsidR="00685E23" w:rsidRPr="00B06CDC" w:rsidRDefault="00685E23" w:rsidP="00685E23">
            <w:pPr>
              <w:tabs>
                <w:tab w:val="left" w:pos="312"/>
              </w:tabs>
              <w:adjustRightInd w:val="0"/>
              <w:snapToGrid w:val="0"/>
              <w:rPr>
                <w:rFonts w:cs="Segoe UI Emoji"/>
                <w:sz w:val="21"/>
                <w:szCs w:val="21"/>
              </w:rPr>
            </w:pPr>
          </w:p>
        </w:tc>
      </w:tr>
      <w:tr w:rsidR="006A799E" w:rsidRPr="00B06CDC" w14:paraId="356CA3E9" w14:textId="77777777" w:rsidTr="00685E23">
        <w:trPr>
          <w:trHeight w:val="340"/>
        </w:trPr>
        <w:tc>
          <w:tcPr>
            <w:tcW w:w="709" w:type="dxa"/>
            <w:vAlign w:val="center"/>
          </w:tcPr>
          <w:p w14:paraId="7F3C3192" w14:textId="571A8B5F" w:rsidR="00D95529" w:rsidRPr="00B06CDC" w:rsidRDefault="00D95529" w:rsidP="00D95529">
            <w:pPr>
              <w:adjustRightInd w:val="0"/>
              <w:snapToGrid w:val="0"/>
              <w:rPr>
                <w:b/>
                <w:sz w:val="21"/>
                <w:szCs w:val="21"/>
              </w:rPr>
            </w:pPr>
            <w:r w:rsidRPr="00B06CDC">
              <w:rPr>
                <w:rFonts w:hint="eastAsia"/>
                <w:b/>
                <w:sz w:val="21"/>
                <w:szCs w:val="21"/>
              </w:rPr>
              <w:t>2</w:t>
            </w:r>
            <w:r w:rsidRPr="00B06CDC">
              <w:rPr>
                <w:b/>
                <w:sz w:val="21"/>
                <w:szCs w:val="21"/>
              </w:rPr>
              <w:t>8</w:t>
            </w:r>
          </w:p>
        </w:tc>
        <w:tc>
          <w:tcPr>
            <w:tcW w:w="1985" w:type="dxa"/>
            <w:vAlign w:val="center"/>
          </w:tcPr>
          <w:p w14:paraId="43469CDC" w14:textId="28AE50F4" w:rsidR="00D95529" w:rsidRPr="00B06CDC" w:rsidRDefault="00D95529" w:rsidP="00D95529">
            <w:pPr>
              <w:adjustRightInd w:val="0"/>
              <w:snapToGrid w:val="0"/>
              <w:rPr>
                <w:sz w:val="21"/>
                <w:szCs w:val="21"/>
              </w:rPr>
            </w:pPr>
            <w:r w:rsidRPr="00B06CDC">
              <w:rPr>
                <w:rFonts w:hint="eastAsia"/>
                <w:sz w:val="21"/>
                <w:szCs w:val="21"/>
              </w:rPr>
              <w:t>笔记本电脑</w:t>
            </w:r>
          </w:p>
        </w:tc>
        <w:tc>
          <w:tcPr>
            <w:tcW w:w="1842" w:type="dxa"/>
            <w:vAlign w:val="center"/>
          </w:tcPr>
          <w:p w14:paraId="06FC7047" w14:textId="72C920B3" w:rsidR="00D95529" w:rsidRPr="00B06CDC" w:rsidRDefault="00D95529" w:rsidP="00D95529">
            <w:pPr>
              <w:adjustRightInd w:val="0"/>
              <w:snapToGrid w:val="0"/>
              <w:rPr>
                <w:sz w:val="21"/>
                <w:szCs w:val="21"/>
              </w:rPr>
            </w:pPr>
            <w:r w:rsidRPr="00B06CDC">
              <w:rPr>
                <w:rFonts w:hint="eastAsia"/>
                <w:sz w:val="21"/>
                <w:szCs w:val="21"/>
              </w:rPr>
              <w:t>▲提供有效的节能产品认证证书</w:t>
            </w:r>
          </w:p>
        </w:tc>
        <w:tc>
          <w:tcPr>
            <w:tcW w:w="3941" w:type="dxa"/>
            <w:vAlign w:val="center"/>
          </w:tcPr>
          <w:p w14:paraId="1D6C0ACB" w14:textId="4F551E4B" w:rsidR="00D95529" w:rsidRPr="00B06CDC" w:rsidRDefault="00D95529" w:rsidP="00D95529">
            <w:pPr>
              <w:tabs>
                <w:tab w:val="left" w:pos="312"/>
              </w:tabs>
              <w:adjustRightInd w:val="0"/>
              <w:snapToGrid w:val="0"/>
              <w:rPr>
                <w:sz w:val="21"/>
                <w:szCs w:val="21"/>
              </w:rPr>
            </w:pPr>
            <w:r w:rsidRPr="00B06CDC">
              <w:rPr>
                <w:rFonts w:hint="eastAsia"/>
                <w:sz w:val="21"/>
                <w:szCs w:val="21"/>
              </w:rPr>
              <w:t>/</w:t>
            </w:r>
          </w:p>
        </w:tc>
        <w:tc>
          <w:tcPr>
            <w:tcW w:w="1134" w:type="dxa"/>
            <w:vAlign w:val="center"/>
          </w:tcPr>
          <w:p w14:paraId="54E6CDA9" w14:textId="5C6CA725" w:rsidR="00D95529" w:rsidRPr="00B06CDC" w:rsidRDefault="00D95529" w:rsidP="00D95529">
            <w:pPr>
              <w:tabs>
                <w:tab w:val="left" w:pos="312"/>
              </w:tabs>
              <w:adjustRightInd w:val="0"/>
              <w:snapToGrid w:val="0"/>
              <w:rPr>
                <w:rFonts w:cs="Segoe UI Emoji"/>
                <w:sz w:val="21"/>
                <w:szCs w:val="21"/>
              </w:rPr>
            </w:pPr>
          </w:p>
        </w:tc>
      </w:tr>
    </w:tbl>
    <w:p w14:paraId="688F1FC4" w14:textId="77777777" w:rsidR="00C72E46" w:rsidRPr="00B06CDC" w:rsidRDefault="00C72E46">
      <w:pPr>
        <w:adjustRightInd w:val="0"/>
        <w:snapToGrid w:val="0"/>
        <w:spacing w:line="288" w:lineRule="auto"/>
        <w:rPr>
          <w:rFonts w:cs="Times New Roman"/>
          <w:b/>
          <w:bCs/>
          <w:sz w:val="21"/>
          <w:szCs w:val="21"/>
        </w:rPr>
      </w:pPr>
    </w:p>
    <w:p w14:paraId="6DD40B97" w14:textId="77777777" w:rsidR="00F40CB5" w:rsidRPr="00B06CDC" w:rsidRDefault="00B04CC6">
      <w:pPr>
        <w:adjustRightInd w:val="0"/>
        <w:snapToGrid w:val="0"/>
        <w:spacing w:line="288" w:lineRule="auto"/>
        <w:rPr>
          <w:rFonts w:cs="Times New Roman"/>
          <w:b/>
          <w:bCs/>
          <w:sz w:val="21"/>
          <w:szCs w:val="21"/>
        </w:rPr>
      </w:pPr>
      <w:r w:rsidRPr="00B06CDC">
        <w:rPr>
          <w:rFonts w:cs="Times New Roman" w:hint="eastAsia"/>
          <w:b/>
          <w:bCs/>
          <w:sz w:val="21"/>
          <w:szCs w:val="21"/>
        </w:rPr>
        <w:t>注：</w:t>
      </w:r>
    </w:p>
    <w:p w14:paraId="7ACDA48D" w14:textId="68128E85" w:rsidR="00F40CB5" w:rsidRPr="00B06CDC" w:rsidRDefault="00B04CC6">
      <w:pPr>
        <w:adjustRightInd w:val="0"/>
        <w:snapToGrid w:val="0"/>
        <w:spacing w:line="288" w:lineRule="auto"/>
        <w:ind w:firstLineChars="200" w:firstLine="422"/>
        <w:rPr>
          <w:sz w:val="21"/>
          <w:szCs w:val="21"/>
        </w:rPr>
      </w:pPr>
      <w:r w:rsidRPr="00B06CDC">
        <w:rPr>
          <w:rFonts w:cs="Times New Roman" w:hint="eastAsia"/>
          <w:b/>
          <w:bCs/>
          <w:sz w:val="21"/>
          <w:szCs w:val="21"/>
        </w:rPr>
        <w:t>1.需执行的国家相关标准、行业标准、地方标准或者其他标准、规范：</w:t>
      </w:r>
      <w:r w:rsidRPr="00B06CDC">
        <w:rPr>
          <w:rFonts w:hint="eastAsia"/>
          <w:sz w:val="21"/>
          <w:szCs w:val="21"/>
        </w:rPr>
        <w:t>产品制造国有强制性标准的执行产品制造国强制性标准，无的统一执行我国最新相关标准、规范</w:t>
      </w:r>
      <w:r w:rsidRPr="00B06CDC">
        <w:rPr>
          <w:rFonts w:cs="Times New Roman" w:hint="eastAsia"/>
          <w:sz w:val="21"/>
          <w:szCs w:val="21"/>
        </w:rPr>
        <w:t>；</w:t>
      </w:r>
      <w:r w:rsidRPr="00B06CDC">
        <w:rPr>
          <w:rFonts w:hint="eastAsia"/>
          <w:sz w:val="21"/>
          <w:szCs w:val="21"/>
        </w:rPr>
        <w:t>有强制性标准的执行国家强制性标准，无的统一执行最新相关标准、规范；</w:t>
      </w:r>
    </w:p>
    <w:p w14:paraId="2AF27203" w14:textId="7EBA01AA" w:rsidR="00B06CDC" w:rsidRPr="00B06CDC" w:rsidRDefault="00B06CDC">
      <w:pPr>
        <w:adjustRightInd w:val="0"/>
        <w:snapToGrid w:val="0"/>
        <w:spacing w:line="288" w:lineRule="auto"/>
        <w:ind w:firstLineChars="200" w:firstLine="422"/>
        <w:rPr>
          <w:rFonts w:cs="Times New Roman"/>
          <w:b/>
          <w:bCs/>
          <w:sz w:val="21"/>
          <w:szCs w:val="21"/>
        </w:rPr>
      </w:pPr>
      <w:r w:rsidRPr="00B06CDC">
        <w:rPr>
          <w:rFonts w:cs="Times New Roman"/>
          <w:b/>
          <w:bCs/>
          <w:sz w:val="21"/>
          <w:szCs w:val="21"/>
        </w:rPr>
        <w:t>2.</w:t>
      </w:r>
      <w:r w:rsidRPr="00B06CDC">
        <w:rPr>
          <w:rFonts w:cs="Times New Roman"/>
          <w:sz w:val="21"/>
          <w:szCs w:val="21"/>
        </w:rPr>
        <w:t>除采购文件明确的品牌外，欢迎其他能满足本项目技术需求且性能与所明确品牌相当的产品参加，同时在采购需求偏离表中作出详细对比说明。</w:t>
      </w:r>
    </w:p>
    <w:p w14:paraId="35C629D2" w14:textId="44E73F0A" w:rsidR="00F40CB5" w:rsidRPr="00B06CDC" w:rsidRDefault="00B04CC6" w:rsidP="007609E3">
      <w:pPr>
        <w:adjustRightInd w:val="0"/>
        <w:snapToGrid w:val="0"/>
        <w:spacing w:line="288" w:lineRule="auto"/>
        <w:jc w:val="center"/>
        <w:rPr>
          <w:b/>
          <w:bCs/>
          <w:sz w:val="32"/>
          <w:szCs w:val="32"/>
        </w:rPr>
      </w:pPr>
      <w:r w:rsidRPr="00B06CDC">
        <w:rPr>
          <w:rFonts w:hint="eastAsia"/>
          <w:sz w:val="21"/>
          <w:szCs w:val="21"/>
        </w:rPr>
        <w:br w:type="page"/>
      </w:r>
      <w:r w:rsidRPr="00B06CDC">
        <w:rPr>
          <w:rFonts w:hint="eastAsia"/>
          <w:b/>
          <w:bCs/>
          <w:sz w:val="32"/>
          <w:szCs w:val="32"/>
        </w:rPr>
        <w:lastRenderedPageBreak/>
        <w:t>第三章  供应商须知</w:t>
      </w:r>
    </w:p>
    <w:p w14:paraId="0E3F382E"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t>供应商须知前附表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6663"/>
      </w:tblGrid>
      <w:tr w:rsidR="006A799E" w:rsidRPr="00B06CDC" w14:paraId="1A8A5EF5" w14:textId="77777777">
        <w:trPr>
          <w:trHeight w:val="397"/>
        </w:trPr>
        <w:tc>
          <w:tcPr>
            <w:tcW w:w="1129" w:type="dxa"/>
            <w:vAlign w:val="center"/>
          </w:tcPr>
          <w:p w14:paraId="2A5AFCDA"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条款号</w:t>
            </w:r>
          </w:p>
        </w:tc>
        <w:tc>
          <w:tcPr>
            <w:tcW w:w="1701" w:type="dxa"/>
            <w:vAlign w:val="center"/>
          </w:tcPr>
          <w:p w14:paraId="7FA2FD40"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内容</w:t>
            </w:r>
          </w:p>
        </w:tc>
        <w:tc>
          <w:tcPr>
            <w:tcW w:w="6663" w:type="dxa"/>
            <w:vAlign w:val="center"/>
          </w:tcPr>
          <w:p w14:paraId="2ADA7A16"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说明与要求</w:t>
            </w:r>
          </w:p>
        </w:tc>
      </w:tr>
      <w:tr w:rsidR="006A799E" w:rsidRPr="00B06CDC" w14:paraId="461F8816" w14:textId="77777777">
        <w:trPr>
          <w:trHeight w:val="397"/>
        </w:trPr>
        <w:tc>
          <w:tcPr>
            <w:tcW w:w="1129" w:type="dxa"/>
            <w:vAlign w:val="center"/>
          </w:tcPr>
          <w:p w14:paraId="4969A2FD"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（一）</w:t>
            </w:r>
          </w:p>
        </w:tc>
        <w:tc>
          <w:tcPr>
            <w:tcW w:w="1701" w:type="dxa"/>
            <w:vAlign w:val="center"/>
          </w:tcPr>
          <w:p w14:paraId="749E9069"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适用范围</w:t>
            </w:r>
          </w:p>
        </w:tc>
        <w:tc>
          <w:tcPr>
            <w:tcW w:w="6663" w:type="dxa"/>
            <w:vAlign w:val="center"/>
          </w:tcPr>
          <w:p w14:paraId="0216F772" w14:textId="6204E056" w:rsidR="00F40CB5" w:rsidRPr="00B06CDC" w:rsidRDefault="00B04CC6">
            <w:pPr>
              <w:adjustRightInd w:val="0"/>
              <w:snapToGrid w:val="0"/>
              <w:spacing w:line="288" w:lineRule="auto"/>
              <w:rPr>
                <w:sz w:val="21"/>
                <w:szCs w:val="21"/>
              </w:rPr>
            </w:pPr>
            <w:r w:rsidRPr="00B06CDC">
              <w:rPr>
                <w:rFonts w:hint="eastAsia"/>
                <w:sz w:val="21"/>
                <w:szCs w:val="21"/>
              </w:rPr>
              <w:t>本磋商文件适用于</w:t>
            </w:r>
            <w:r w:rsidR="00F3610F" w:rsidRPr="00B06CDC">
              <w:rPr>
                <w:rFonts w:hint="eastAsia"/>
                <w:sz w:val="21"/>
                <w:szCs w:val="21"/>
              </w:rPr>
              <w:t>浙江财经大学</w:t>
            </w:r>
            <w:r w:rsidR="00B47395" w:rsidRPr="00B06CDC">
              <w:rPr>
                <w:rFonts w:hint="eastAsia"/>
                <w:sz w:val="21"/>
                <w:szCs w:val="21"/>
              </w:rPr>
              <w:t>图书馆学术共享空间（一期）</w:t>
            </w:r>
            <w:r w:rsidRPr="00B06CDC">
              <w:rPr>
                <w:rFonts w:hint="eastAsia"/>
                <w:sz w:val="21"/>
                <w:szCs w:val="21"/>
              </w:rPr>
              <w:t>的磋商、评审、成交、验收、合同履约、付款等（法律、法规另有规定的，从其规定）。</w:t>
            </w:r>
          </w:p>
        </w:tc>
      </w:tr>
      <w:tr w:rsidR="006A799E" w:rsidRPr="00B06CDC" w14:paraId="0E3FD0F0" w14:textId="77777777">
        <w:trPr>
          <w:trHeight w:val="397"/>
        </w:trPr>
        <w:tc>
          <w:tcPr>
            <w:tcW w:w="1129" w:type="dxa"/>
            <w:vAlign w:val="center"/>
          </w:tcPr>
          <w:p w14:paraId="42B48C43"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（二）</w:t>
            </w:r>
          </w:p>
        </w:tc>
        <w:tc>
          <w:tcPr>
            <w:tcW w:w="1701" w:type="dxa"/>
            <w:vAlign w:val="center"/>
          </w:tcPr>
          <w:p w14:paraId="2375AFC6"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采购方式</w:t>
            </w:r>
          </w:p>
        </w:tc>
        <w:tc>
          <w:tcPr>
            <w:tcW w:w="6663" w:type="dxa"/>
            <w:vAlign w:val="center"/>
          </w:tcPr>
          <w:p w14:paraId="74E4F2B4" w14:textId="77777777" w:rsidR="00F40CB5" w:rsidRPr="00B06CDC" w:rsidRDefault="00B04CC6">
            <w:pPr>
              <w:adjustRightInd w:val="0"/>
              <w:snapToGrid w:val="0"/>
              <w:spacing w:line="288" w:lineRule="auto"/>
              <w:rPr>
                <w:sz w:val="21"/>
                <w:szCs w:val="21"/>
              </w:rPr>
            </w:pPr>
            <w:r w:rsidRPr="00B06CDC">
              <w:rPr>
                <w:rFonts w:hint="eastAsia"/>
                <w:sz w:val="21"/>
                <w:szCs w:val="21"/>
              </w:rPr>
              <w:t>本次采购采用竞争性磋商（线上电子交易）方式进行。</w:t>
            </w:r>
          </w:p>
        </w:tc>
      </w:tr>
      <w:tr w:rsidR="006A799E" w:rsidRPr="00B06CDC" w14:paraId="64BFE3C1" w14:textId="77777777">
        <w:trPr>
          <w:trHeight w:val="397"/>
        </w:trPr>
        <w:tc>
          <w:tcPr>
            <w:tcW w:w="1129" w:type="dxa"/>
            <w:vAlign w:val="center"/>
          </w:tcPr>
          <w:p w14:paraId="413F503E"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（三）</w:t>
            </w:r>
          </w:p>
        </w:tc>
        <w:tc>
          <w:tcPr>
            <w:tcW w:w="1701" w:type="dxa"/>
            <w:vAlign w:val="center"/>
          </w:tcPr>
          <w:p w14:paraId="34F6382F"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竞争性磋商委托</w:t>
            </w:r>
          </w:p>
        </w:tc>
        <w:tc>
          <w:tcPr>
            <w:tcW w:w="6663" w:type="dxa"/>
            <w:vAlign w:val="center"/>
          </w:tcPr>
          <w:p w14:paraId="64D63EDC" w14:textId="77777777" w:rsidR="00F40CB5" w:rsidRPr="00B06CDC" w:rsidRDefault="00B04CC6">
            <w:pPr>
              <w:adjustRightInd w:val="0"/>
              <w:snapToGrid w:val="0"/>
              <w:spacing w:line="288" w:lineRule="auto"/>
              <w:rPr>
                <w:sz w:val="21"/>
                <w:szCs w:val="21"/>
              </w:rPr>
            </w:pPr>
            <w:r w:rsidRPr="00B06CDC">
              <w:rPr>
                <w:sz w:val="21"/>
                <w:szCs w:val="21"/>
              </w:rPr>
              <w:t>1</w:t>
            </w:r>
            <w:r w:rsidRPr="00B06CDC">
              <w:rPr>
                <w:rFonts w:hint="eastAsia"/>
                <w:sz w:val="21"/>
                <w:szCs w:val="21"/>
              </w:rPr>
              <w:t>.▲供应商授权代表必须为供应商本单位在职职工，并提供2020年12月（含）以后任意一月社保缴纳证明（授权代表为法定代表人可不提供）。</w:t>
            </w:r>
          </w:p>
          <w:p w14:paraId="0A366B52" w14:textId="77777777" w:rsidR="00F40CB5" w:rsidRPr="00B06CDC" w:rsidRDefault="00B04CC6">
            <w:pPr>
              <w:adjustRightInd w:val="0"/>
              <w:snapToGrid w:val="0"/>
              <w:spacing w:line="288" w:lineRule="auto"/>
              <w:rPr>
                <w:sz w:val="21"/>
                <w:szCs w:val="21"/>
              </w:rPr>
            </w:pPr>
            <w:r w:rsidRPr="00B06CDC">
              <w:rPr>
                <w:sz w:val="21"/>
                <w:szCs w:val="21"/>
              </w:rPr>
              <w:t>2</w:t>
            </w:r>
            <w:r w:rsidRPr="00B06CDC">
              <w:rPr>
                <w:rFonts w:hint="eastAsia"/>
                <w:sz w:val="21"/>
                <w:szCs w:val="21"/>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tc>
      </w:tr>
      <w:tr w:rsidR="006A799E" w:rsidRPr="00B06CDC" w14:paraId="231BC7F1" w14:textId="77777777">
        <w:trPr>
          <w:trHeight w:val="397"/>
        </w:trPr>
        <w:tc>
          <w:tcPr>
            <w:tcW w:w="1129" w:type="dxa"/>
            <w:vAlign w:val="center"/>
          </w:tcPr>
          <w:p w14:paraId="30916172"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（四）</w:t>
            </w:r>
          </w:p>
        </w:tc>
        <w:tc>
          <w:tcPr>
            <w:tcW w:w="1701" w:type="dxa"/>
            <w:vAlign w:val="center"/>
          </w:tcPr>
          <w:p w14:paraId="54540F54"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磋商费用</w:t>
            </w:r>
          </w:p>
        </w:tc>
        <w:tc>
          <w:tcPr>
            <w:tcW w:w="6663" w:type="dxa"/>
            <w:vAlign w:val="center"/>
          </w:tcPr>
          <w:p w14:paraId="37DCFD35" w14:textId="77777777" w:rsidR="00F40CB5" w:rsidRPr="00B06CDC" w:rsidRDefault="00B04CC6">
            <w:pPr>
              <w:adjustRightInd w:val="0"/>
              <w:snapToGrid w:val="0"/>
              <w:spacing w:line="288" w:lineRule="auto"/>
              <w:rPr>
                <w:sz w:val="21"/>
                <w:szCs w:val="21"/>
              </w:rPr>
            </w:pPr>
            <w:r w:rsidRPr="00B06CDC">
              <w:rPr>
                <w:rFonts w:hint="eastAsia"/>
                <w:sz w:val="21"/>
                <w:szCs w:val="21"/>
              </w:rPr>
              <w:t>1.不论磋商结果如何，供应商均应自行承担所有与磋商有关的全部费用；</w:t>
            </w:r>
          </w:p>
          <w:p w14:paraId="33EA9F1D" w14:textId="77777777" w:rsidR="00F40CB5" w:rsidRPr="00B06CDC" w:rsidRDefault="00B04CC6">
            <w:pPr>
              <w:adjustRightInd w:val="0"/>
              <w:snapToGrid w:val="0"/>
              <w:spacing w:line="288" w:lineRule="auto"/>
              <w:rPr>
                <w:sz w:val="21"/>
                <w:szCs w:val="21"/>
              </w:rPr>
            </w:pPr>
            <w:r w:rsidRPr="00B06CDC">
              <w:rPr>
                <w:rFonts w:hint="eastAsia"/>
                <w:sz w:val="21"/>
                <w:szCs w:val="21"/>
              </w:rPr>
              <w:t>2.成交供应商在成交通知书发出之日起七个工作日内，向采购代理机构交纳代理服务费；</w:t>
            </w:r>
          </w:p>
          <w:p w14:paraId="4AE6F29A" w14:textId="77777777" w:rsidR="00F40CB5" w:rsidRPr="00B06CDC" w:rsidRDefault="00B04CC6">
            <w:pPr>
              <w:adjustRightInd w:val="0"/>
              <w:snapToGrid w:val="0"/>
              <w:spacing w:line="288" w:lineRule="auto"/>
              <w:rPr>
                <w:sz w:val="21"/>
                <w:szCs w:val="21"/>
              </w:rPr>
            </w:pPr>
            <w:r w:rsidRPr="00B06CDC">
              <w:rPr>
                <w:rFonts w:hint="eastAsia"/>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18F5DA56" w14:textId="77777777" w:rsidR="00F40CB5" w:rsidRPr="00B06CDC" w:rsidRDefault="00B04CC6">
            <w:pPr>
              <w:adjustRightInd w:val="0"/>
              <w:snapToGrid w:val="0"/>
              <w:spacing w:line="288" w:lineRule="auto"/>
              <w:rPr>
                <w:sz w:val="21"/>
                <w:szCs w:val="21"/>
              </w:rPr>
            </w:pPr>
            <w:bookmarkStart w:id="27" w:name="_Hlk71808378"/>
            <w:r w:rsidRPr="00B06CDC">
              <w:rPr>
                <w:rFonts w:hint="eastAsia"/>
                <w:sz w:val="21"/>
                <w:szCs w:val="21"/>
              </w:rPr>
              <w:t>4</w:t>
            </w:r>
            <w:r w:rsidRPr="00B06CDC">
              <w:rPr>
                <w:sz w:val="21"/>
                <w:szCs w:val="21"/>
              </w:rPr>
              <w:t>.</w:t>
            </w:r>
            <w:r w:rsidRPr="00B06CDC">
              <w:rPr>
                <w:rFonts w:hint="eastAsia"/>
                <w:sz w:val="21"/>
                <w:szCs w:val="21"/>
              </w:rPr>
              <w:t>代理服务费收费标准（差额累进）：</w:t>
            </w:r>
          </w:p>
          <w:tbl>
            <w:tblPr>
              <w:tblStyle w:val="ac"/>
              <w:tblW w:w="0" w:type="auto"/>
              <w:jc w:val="center"/>
              <w:tblLayout w:type="fixed"/>
              <w:tblLook w:val="04A0" w:firstRow="1" w:lastRow="0" w:firstColumn="1" w:lastColumn="0" w:noHBand="0" w:noVBand="1"/>
            </w:tblPr>
            <w:tblGrid>
              <w:gridCol w:w="2517"/>
              <w:gridCol w:w="2338"/>
            </w:tblGrid>
            <w:tr w:rsidR="006A799E" w:rsidRPr="00B06CDC" w14:paraId="460F2544" w14:textId="77777777" w:rsidTr="00156D05">
              <w:trPr>
                <w:trHeight w:val="397"/>
                <w:jc w:val="center"/>
              </w:trPr>
              <w:tc>
                <w:tcPr>
                  <w:tcW w:w="2517" w:type="dxa"/>
                  <w:vAlign w:val="center"/>
                </w:tcPr>
                <w:bookmarkEnd w:id="27"/>
                <w:p w14:paraId="2DF2A9CE" w14:textId="77777777" w:rsidR="00F3610F" w:rsidRPr="00B06CDC" w:rsidRDefault="00F3610F" w:rsidP="00F3610F">
                  <w:pPr>
                    <w:adjustRightInd w:val="0"/>
                    <w:snapToGrid w:val="0"/>
                    <w:spacing w:line="288" w:lineRule="auto"/>
                    <w:jc w:val="center"/>
                    <w:rPr>
                      <w:b/>
                      <w:bCs/>
                      <w:sz w:val="21"/>
                      <w:szCs w:val="21"/>
                    </w:rPr>
                  </w:pPr>
                  <w:r w:rsidRPr="00B06CDC">
                    <w:rPr>
                      <w:rFonts w:hint="eastAsia"/>
                      <w:b/>
                      <w:bCs/>
                      <w:sz w:val="21"/>
                      <w:szCs w:val="21"/>
                    </w:rPr>
                    <w:t>成交金额（万元）</w:t>
                  </w:r>
                </w:p>
              </w:tc>
              <w:tc>
                <w:tcPr>
                  <w:tcW w:w="2338" w:type="dxa"/>
                  <w:vAlign w:val="center"/>
                </w:tcPr>
                <w:p w14:paraId="51690C71" w14:textId="77777777" w:rsidR="00F3610F" w:rsidRPr="00B06CDC" w:rsidRDefault="00F3610F" w:rsidP="00F3610F">
                  <w:pPr>
                    <w:adjustRightInd w:val="0"/>
                    <w:snapToGrid w:val="0"/>
                    <w:spacing w:line="288" w:lineRule="auto"/>
                    <w:jc w:val="center"/>
                    <w:rPr>
                      <w:b/>
                      <w:bCs/>
                      <w:sz w:val="21"/>
                      <w:szCs w:val="21"/>
                    </w:rPr>
                  </w:pPr>
                  <w:r w:rsidRPr="00B06CDC">
                    <w:rPr>
                      <w:rFonts w:hint="eastAsia"/>
                      <w:b/>
                      <w:bCs/>
                      <w:sz w:val="21"/>
                      <w:szCs w:val="21"/>
                    </w:rPr>
                    <w:t>收费标准（费率，%）</w:t>
                  </w:r>
                </w:p>
              </w:tc>
            </w:tr>
            <w:tr w:rsidR="006A799E" w:rsidRPr="00B06CDC" w14:paraId="31B4A511" w14:textId="77777777" w:rsidTr="00156D05">
              <w:trPr>
                <w:trHeight w:val="397"/>
                <w:jc w:val="center"/>
              </w:trPr>
              <w:tc>
                <w:tcPr>
                  <w:tcW w:w="2517" w:type="dxa"/>
                  <w:vAlign w:val="center"/>
                </w:tcPr>
                <w:p w14:paraId="4E156FDA" w14:textId="77777777" w:rsidR="00F3610F" w:rsidRPr="00B06CDC" w:rsidRDefault="00F3610F" w:rsidP="00F3610F">
                  <w:pPr>
                    <w:adjustRightInd w:val="0"/>
                    <w:snapToGrid w:val="0"/>
                    <w:spacing w:line="288" w:lineRule="auto"/>
                    <w:jc w:val="center"/>
                    <w:rPr>
                      <w:sz w:val="21"/>
                      <w:szCs w:val="21"/>
                    </w:rPr>
                  </w:pPr>
                  <w:r w:rsidRPr="00B06CDC">
                    <w:rPr>
                      <w:rFonts w:hint="eastAsia"/>
                      <w:sz w:val="21"/>
                      <w:szCs w:val="21"/>
                    </w:rPr>
                    <w:t>100以下</w:t>
                  </w:r>
                </w:p>
              </w:tc>
              <w:tc>
                <w:tcPr>
                  <w:tcW w:w="2338" w:type="dxa"/>
                  <w:vAlign w:val="center"/>
                </w:tcPr>
                <w:p w14:paraId="2770E958" w14:textId="77777777" w:rsidR="00F3610F" w:rsidRPr="00B06CDC" w:rsidRDefault="00F3610F" w:rsidP="00F3610F">
                  <w:pPr>
                    <w:adjustRightInd w:val="0"/>
                    <w:snapToGrid w:val="0"/>
                    <w:spacing w:line="288" w:lineRule="auto"/>
                    <w:jc w:val="center"/>
                    <w:rPr>
                      <w:sz w:val="21"/>
                      <w:szCs w:val="21"/>
                    </w:rPr>
                  </w:pPr>
                  <w:r w:rsidRPr="00B06CDC">
                    <w:rPr>
                      <w:sz w:val="21"/>
                      <w:szCs w:val="21"/>
                    </w:rPr>
                    <w:t>1.05</w:t>
                  </w:r>
                </w:p>
              </w:tc>
            </w:tr>
            <w:tr w:rsidR="006A799E" w:rsidRPr="00B06CDC" w14:paraId="1322A35D" w14:textId="77777777" w:rsidTr="00156D05">
              <w:trPr>
                <w:trHeight w:val="397"/>
                <w:jc w:val="center"/>
              </w:trPr>
              <w:tc>
                <w:tcPr>
                  <w:tcW w:w="2517" w:type="dxa"/>
                  <w:vAlign w:val="center"/>
                </w:tcPr>
                <w:p w14:paraId="7A2D5DAE" w14:textId="77777777" w:rsidR="00F3610F" w:rsidRPr="00B06CDC" w:rsidRDefault="00F3610F" w:rsidP="00F3610F">
                  <w:pPr>
                    <w:adjustRightInd w:val="0"/>
                    <w:snapToGrid w:val="0"/>
                    <w:spacing w:line="288" w:lineRule="auto"/>
                    <w:jc w:val="center"/>
                    <w:rPr>
                      <w:sz w:val="21"/>
                      <w:szCs w:val="21"/>
                    </w:rPr>
                  </w:pPr>
                  <w:r w:rsidRPr="00B06CDC">
                    <w:rPr>
                      <w:rFonts w:hint="eastAsia"/>
                      <w:sz w:val="21"/>
                      <w:szCs w:val="21"/>
                    </w:rPr>
                    <w:t>100-500</w:t>
                  </w:r>
                </w:p>
              </w:tc>
              <w:tc>
                <w:tcPr>
                  <w:tcW w:w="2338" w:type="dxa"/>
                  <w:vAlign w:val="center"/>
                </w:tcPr>
                <w:p w14:paraId="396FDA9E" w14:textId="77777777" w:rsidR="00F3610F" w:rsidRPr="00B06CDC" w:rsidRDefault="00F3610F" w:rsidP="00F3610F">
                  <w:pPr>
                    <w:adjustRightInd w:val="0"/>
                    <w:snapToGrid w:val="0"/>
                    <w:spacing w:line="288" w:lineRule="auto"/>
                    <w:jc w:val="center"/>
                    <w:rPr>
                      <w:sz w:val="21"/>
                      <w:szCs w:val="21"/>
                    </w:rPr>
                  </w:pPr>
                  <w:r w:rsidRPr="00B06CDC">
                    <w:rPr>
                      <w:sz w:val="21"/>
                      <w:szCs w:val="21"/>
                    </w:rPr>
                    <w:t>0.56</w:t>
                  </w:r>
                </w:p>
              </w:tc>
            </w:tr>
          </w:tbl>
          <w:p w14:paraId="7135416C" w14:textId="77777777" w:rsidR="00F40CB5" w:rsidRPr="00B06CDC" w:rsidRDefault="00F40CB5">
            <w:pPr>
              <w:adjustRightInd w:val="0"/>
              <w:snapToGrid w:val="0"/>
              <w:spacing w:line="288" w:lineRule="auto"/>
              <w:rPr>
                <w:sz w:val="21"/>
                <w:szCs w:val="21"/>
              </w:rPr>
            </w:pPr>
          </w:p>
        </w:tc>
      </w:tr>
      <w:tr w:rsidR="006A799E" w:rsidRPr="00B06CDC" w14:paraId="34E6DBF1" w14:textId="77777777">
        <w:trPr>
          <w:trHeight w:val="397"/>
        </w:trPr>
        <w:tc>
          <w:tcPr>
            <w:tcW w:w="1129" w:type="dxa"/>
            <w:vAlign w:val="center"/>
          </w:tcPr>
          <w:p w14:paraId="7BD23E31"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（五）</w:t>
            </w:r>
          </w:p>
        </w:tc>
        <w:tc>
          <w:tcPr>
            <w:tcW w:w="1701" w:type="dxa"/>
            <w:vAlign w:val="center"/>
          </w:tcPr>
          <w:p w14:paraId="4BA8CF3E" w14:textId="77777777" w:rsidR="00F40CB5" w:rsidRPr="00B06CDC" w:rsidRDefault="00B04CC6">
            <w:pPr>
              <w:adjustRightInd w:val="0"/>
              <w:snapToGrid w:val="0"/>
              <w:spacing w:line="288" w:lineRule="auto"/>
              <w:jc w:val="center"/>
              <w:rPr>
                <w:sz w:val="21"/>
                <w:szCs w:val="21"/>
              </w:rPr>
            </w:pPr>
            <w:r w:rsidRPr="00B06CDC">
              <w:rPr>
                <w:rFonts w:cs="Times New Roman" w:hint="eastAsia"/>
                <w:spacing w:val="-6"/>
                <w:sz w:val="21"/>
                <w:szCs w:val="21"/>
              </w:rPr>
              <w:t>磋商保证金（元）</w:t>
            </w:r>
          </w:p>
        </w:tc>
        <w:tc>
          <w:tcPr>
            <w:tcW w:w="6663" w:type="dxa"/>
            <w:vAlign w:val="center"/>
          </w:tcPr>
          <w:p w14:paraId="262357AA" w14:textId="77777777" w:rsidR="00F40CB5" w:rsidRPr="00B06CDC" w:rsidRDefault="00B04CC6">
            <w:pPr>
              <w:adjustRightInd w:val="0"/>
              <w:snapToGrid w:val="0"/>
              <w:spacing w:line="288" w:lineRule="auto"/>
              <w:rPr>
                <w:sz w:val="21"/>
                <w:szCs w:val="21"/>
              </w:rPr>
            </w:pPr>
            <w:r w:rsidRPr="00B06CDC">
              <w:rPr>
                <w:rFonts w:cs="Times New Roman" w:hint="eastAsia"/>
                <w:spacing w:val="-6"/>
                <w:sz w:val="21"/>
                <w:szCs w:val="21"/>
              </w:rPr>
              <w:t>无。</w:t>
            </w:r>
          </w:p>
        </w:tc>
      </w:tr>
      <w:tr w:rsidR="006A799E" w:rsidRPr="00B06CDC" w14:paraId="400B2DBA" w14:textId="77777777">
        <w:trPr>
          <w:trHeight w:val="397"/>
        </w:trPr>
        <w:tc>
          <w:tcPr>
            <w:tcW w:w="1129" w:type="dxa"/>
            <w:vAlign w:val="center"/>
          </w:tcPr>
          <w:p w14:paraId="17907575"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（六）</w:t>
            </w:r>
          </w:p>
        </w:tc>
        <w:tc>
          <w:tcPr>
            <w:tcW w:w="1701" w:type="dxa"/>
            <w:vAlign w:val="center"/>
          </w:tcPr>
          <w:p w14:paraId="1BF6D93B"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联合体响应</w:t>
            </w:r>
          </w:p>
        </w:tc>
        <w:tc>
          <w:tcPr>
            <w:tcW w:w="6663" w:type="dxa"/>
            <w:vAlign w:val="center"/>
          </w:tcPr>
          <w:p w14:paraId="67F86A19" w14:textId="77777777" w:rsidR="00F40CB5" w:rsidRPr="00B06CDC" w:rsidRDefault="00B04CC6">
            <w:pPr>
              <w:adjustRightInd w:val="0"/>
              <w:snapToGrid w:val="0"/>
              <w:spacing w:line="288" w:lineRule="auto"/>
              <w:rPr>
                <w:sz w:val="21"/>
                <w:szCs w:val="21"/>
              </w:rPr>
            </w:pPr>
            <w:r w:rsidRPr="00B06CDC">
              <w:rPr>
                <w:rFonts w:hint="eastAsia"/>
                <w:sz w:val="21"/>
                <w:szCs w:val="21"/>
              </w:rPr>
              <w:t>本项目不接受联合体响应。</w:t>
            </w:r>
          </w:p>
        </w:tc>
      </w:tr>
      <w:tr w:rsidR="006A799E" w:rsidRPr="00B06CDC" w14:paraId="0414CB02" w14:textId="77777777">
        <w:trPr>
          <w:trHeight w:val="397"/>
        </w:trPr>
        <w:tc>
          <w:tcPr>
            <w:tcW w:w="1129" w:type="dxa"/>
            <w:vAlign w:val="center"/>
          </w:tcPr>
          <w:p w14:paraId="07E620F3"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（七）</w:t>
            </w:r>
          </w:p>
        </w:tc>
        <w:tc>
          <w:tcPr>
            <w:tcW w:w="1701" w:type="dxa"/>
            <w:vAlign w:val="center"/>
          </w:tcPr>
          <w:p w14:paraId="228ABEBB"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转包与分包</w:t>
            </w:r>
          </w:p>
        </w:tc>
        <w:tc>
          <w:tcPr>
            <w:tcW w:w="6663" w:type="dxa"/>
            <w:vAlign w:val="center"/>
          </w:tcPr>
          <w:p w14:paraId="3FC3C51B" w14:textId="77777777" w:rsidR="00F40CB5" w:rsidRPr="00B06CDC" w:rsidRDefault="00B04CC6">
            <w:pPr>
              <w:adjustRightInd w:val="0"/>
              <w:snapToGrid w:val="0"/>
              <w:spacing w:line="288" w:lineRule="auto"/>
              <w:rPr>
                <w:sz w:val="21"/>
                <w:szCs w:val="21"/>
              </w:rPr>
            </w:pPr>
            <w:r w:rsidRPr="00B06CDC">
              <w:rPr>
                <w:rFonts w:hint="eastAsia"/>
                <w:sz w:val="21"/>
                <w:szCs w:val="21"/>
              </w:rPr>
              <w:t>1.本项目不允许转包；</w:t>
            </w:r>
          </w:p>
          <w:p w14:paraId="546D66FD" w14:textId="77777777" w:rsidR="00F40CB5" w:rsidRPr="00B06CDC" w:rsidRDefault="00B04CC6">
            <w:pPr>
              <w:adjustRightInd w:val="0"/>
              <w:snapToGrid w:val="0"/>
              <w:spacing w:line="288" w:lineRule="auto"/>
              <w:rPr>
                <w:sz w:val="21"/>
                <w:szCs w:val="21"/>
              </w:rPr>
            </w:pPr>
            <w:r w:rsidRPr="00B06CDC">
              <w:rPr>
                <w:rFonts w:hint="eastAsia"/>
                <w:sz w:val="21"/>
                <w:szCs w:val="21"/>
              </w:rPr>
              <w:t>2.供应商根据磋商文件的规定和采购项目的实际情况，拟在成交后将成交项目的非主体、非关键性工作分包的，应当在响应文件中载明分包承担主体，分包承担主体应当具备相应资质条件且不得再次分包。</w:t>
            </w:r>
          </w:p>
        </w:tc>
      </w:tr>
      <w:tr w:rsidR="006A799E" w:rsidRPr="00B06CDC" w14:paraId="58DCD713" w14:textId="77777777">
        <w:trPr>
          <w:trHeight w:val="397"/>
        </w:trPr>
        <w:tc>
          <w:tcPr>
            <w:tcW w:w="1129" w:type="dxa"/>
            <w:vAlign w:val="center"/>
          </w:tcPr>
          <w:p w14:paraId="2CBCD010"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（八）</w:t>
            </w:r>
          </w:p>
        </w:tc>
        <w:tc>
          <w:tcPr>
            <w:tcW w:w="1701" w:type="dxa"/>
            <w:vAlign w:val="center"/>
          </w:tcPr>
          <w:p w14:paraId="6286C276" w14:textId="77777777" w:rsidR="00F40CB5" w:rsidRPr="00B06CDC" w:rsidRDefault="00B04CC6">
            <w:pPr>
              <w:adjustRightInd w:val="0"/>
              <w:snapToGrid w:val="0"/>
              <w:spacing w:line="288" w:lineRule="auto"/>
              <w:jc w:val="center"/>
              <w:rPr>
                <w:sz w:val="21"/>
                <w:szCs w:val="21"/>
              </w:rPr>
            </w:pPr>
            <w:r w:rsidRPr="00B06CDC">
              <w:rPr>
                <w:rFonts w:hint="eastAsia"/>
                <w:b/>
                <w:bCs/>
                <w:sz w:val="21"/>
                <w:szCs w:val="21"/>
              </w:rPr>
              <w:t>信用记录</w:t>
            </w:r>
          </w:p>
        </w:tc>
        <w:tc>
          <w:tcPr>
            <w:tcW w:w="6663" w:type="dxa"/>
            <w:vAlign w:val="center"/>
          </w:tcPr>
          <w:p w14:paraId="66DF2219" w14:textId="77777777" w:rsidR="00F40CB5" w:rsidRPr="00B06CDC" w:rsidRDefault="00B04CC6">
            <w:pPr>
              <w:adjustRightInd w:val="0"/>
              <w:snapToGrid w:val="0"/>
              <w:spacing w:line="288" w:lineRule="auto"/>
              <w:rPr>
                <w:bCs/>
                <w:sz w:val="21"/>
                <w:szCs w:val="21"/>
              </w:rPr>
            </w:pPr>
            <w:bookmarkStart w:id="28" w:name="_Hlk71808489"/>
            <w:r w:rsidRPr="00B06CDC">
              <w:rPr>
                <w:rFonts w:hint="eastAsia"/>
                <w:bCs/>
                <w:sz w:val="21"/>
                <w:szCs w:val="21"/>
              </w:rPr>
              <w:t>根据财库[2016]125号《关于在政府采购活动中查询及使用信用记录有关问题的通知》要求，采购代理机构会对供应商信用记录进行查询并甄别。信用</w:t>
            </w:r>
            <w:r w:rsidRPr="00B06CDC">
              <w:rPr>
                <w:rFonts w:hint="eastAsia"/>
                <w:sz w:val="21"/>
                <w:szCs w:val="21"/>
              </w:rPr>
              <w:t>信息查询的截止时点：响应截止时间；</w:t>
            </w:r>
          </w:p>
          <w:p w14:paraId="192C153E" w14:textId="77777777" w:rsidR="00F40CB5" w:rsidRPr="00B06CDC" w:rsidRDefault="00B04CC6">
            <w:pPr>
              <w:adjustRightInd w:val="0"/>
              <w:snapToGrid w:val="0"/>
              <w:spacing w:line="288" w:lineRule="auto"/>
              <w:rPr>
                <w:sz w:val="21"/>
                <w:szCs w:val="21"/>
              </w:rPr>
            </w:pPr>
            <w:r w:rsidRPr="00B06CDC">
              <w:rPr>
                <w:rFonts w:hint="eastAsia"/>
                <w:sz w:val="21"/>
                <w:szCs w:val="21"/>
              </w:rPr>
              <w:t>（</w:t>
            </w:r>
            <w:r w:rsidRPr="00B06CDC">
              <w:rPr>
                <w:sz w:val="21"/>
                <w:szCs w:val="21"/>
              </w:rPr>
              <w:t>1</w:t>
            </w:r>
            <w:r w:rsidRPr="00B06CDC">
              <w:rPr>
                <w:rFonts w:hint="eastAsia"/>
                <w:sz w:val="21"/>
                <w:szCs w:val="21"/>
              </w:rPr>
              <w:t>）查询渠道：“信用中国”（www.creditchina.gov.cn）、“中国政府采购网”（www.ccgp.gov.cn）；</w:t>
            </w:r>
          </w:p>
          <w:p w14:paraId="4B379E2D" w14:textId="77777777" w:rsidR="00F40CB5" w:rsidRPr="00B06CDC" w:rsidRDefault="00B04CC6">
            <w:pPr>
              <w:adjustRightInd w:val="0"/>
              <w:snapToGrid w:val="0"/>
              <w:spacing w:line="288" w:lineRule="auto"/>
              <w:rPr>
                <w:sz w:val="21"/>
                <w:szCs w:val="21"/>
              </w:rPr>
            </w:pPr>
            <w:r w:rsidRPr="00B06CDC">
              <w:rPr>
                <w:rFonts w:hint="eastAsia"/>
                <w:sz w:val="21"/>
                <w:szCs w:val="21"/>
              </w:rPr>
              <w:t>（</w:t>
            </w:r>
            <w:r w:rsidRPr="00B06CDC">
              <w:rPr>
                <w:sz w:val="21"/>
                <w:szCs w:val="21"/>
              </w:rPr>
              <w:t>2</w:t>
            </w:r>
            <w:r w:rsidRPr="00B06CDC">
              <w:rPr>
                <w:rFonts w:hint="eastAsia"/>
                <w:sz w:val="21"/>
                <w:szCs w:val="21"/>
              </w:rPr>
              <w:t>）信用信息查询记录和证据留存具体方式：采购代理机构经办人和监督人员将查询网页打印、签字与其他采购文件一并保存；</w:t>
            </w:r>
          </w:p>
          <w:p w14:paraId="2FBBF619" w14:textId="77777777" w:rsidR="00F40CB5" w:rsidRPr="00B06CDC" w:rsidRDefault="00B04CC6">
            <w:pPr>
              <w:adjustRightInd w:val="0"/>
              <w:snapToGrid w:val="0"/>
              <w:spacing w:line="288" w:lineRule="auto"/>
              <w:rPr>
                <w:sz w:val="21"/>
                <w:szCs w:val="21"/>
              </w:rPr>
            </w:pPr>
            <w:r w:rsidRPr="00B06CDC">
              <w:rPr>
                <w:rFonts w:hint="eastAsia"/>
                <w:sz w:val="21"/>
                <w:szCs w:val="21"/>
              </w:rPr>
              <w:t>（</w:t>
            </w:r>
            <w:r w:rsidRPr="00B06CDC">
              <w:rPr>
                <w:sz w:val="21"/>
                <w:szCs w:val="21"/>
              </w:rPr>
              <w:t>3</w:t>
            </w:r>
            <w:r w:rsidRPr="00B06CDC">
              <w:rPr>
                <w:rFonts w:hint="eastAsia"/>
                <w:bCs/>
                <w:sz w:val="21"/>
                <w:szCs w:val="21"/>
              </w:rPr>
              <w:t>）信用信息的使用规则：供应商被列入失信被执行人、重大税收违法案件当事人名单、政府采购严重违法失信行为记录名单的，拒绝其参</w:t>
            </w:r>
            <w:r w:rsidRPr="00B06CDC">
              <w:rPr>
                <w:rFonts w:hint="eastAsia"/>
                <w:bCs/>
                <w:sz w:val="21"/>
                <w:szCs w:val="21"/>
              </w:rPr>
              <w:lastRenderedPageBreak/>
              <w:t>与政府采购活动。</w:t>
            </w:r>
            <w:bookmarkEnd w:id="28"/>
          </w:p>
        </w:tc>
      </w:tr>
      <w:tr w:rsidR="006A799E" w:rsidRPr="00B06CDC" w14:paraId="4DA89382" w14:textId="77777777">
        <w:trPr>
          <w:trHeight w:val="397"/>
        </w:trPr>
        <w:tc>
          <w:tcPr>
            <w:tcW w:w="1129" w:type="dxa"/>
            <w:vAlign w:val="center"/>
          </w:tcPr>
          <w:p w14:paraId="2B33E45F"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lastRenderedPageBreak/>
              <w:t>（九）</w:t>
            </w:r>
          </w:p>
        </w:tc>
        <w:tc>
          <w:tcPr>
            <w:tcW w:w="1701" w:type="dxa"/>
            <w:vAlign w:val="center"/>
          </w:tcPr>
          <w:p w14:paraId="00CCDCA5"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资格审查要求的资格证明材料</w:t>
            </w:r>
          </w:p>
        </w:tc>
        <w:tc>
          <w:tcPr>
            <w:tcW w:w="6663" w:type="dxa"/>
            <w:vAlign w:val="center"/>
          </w:tcPr>
          <w:p w14:paraId="4E394809" w14:textId="77777777" w:rsidR="00F40CB5" w:rsidRPr="00B06CDC" w:rsidRDefault="00B04CC6">
            <w:pPr>
              <w:adjustRightInd w:val="0"/>
              <w:snapToGrid w:val="0"/>
              <w:spacing w:line="288" w:lineRule="auto"/>
              <w:rPr>
                <w:b/>
                <w:bCs/>
                <w:sz w:val="21"/>
                <w:szCs w:val="21"/>
              </w:rPr>
            </w:pPr>
            <w:r w:rsidRPr="00B06CDC">
              <w:rPr>
                <w:rFonts w:hint="eastAsia"/>
                <w:b/>
                <w:bCs/>
                <w:sz w:val="21"/>
                <w:szCs w:val="21"/>
              </w:rPr>
              <w:t>资格审查要求的资格证明材料(均需加盖公章)：</w:t>
            </w:r>
          </w:p>
          <w:p w14:paraId="068D4D8D" w14:textId="77777777" w:rsidR="00F40CB5" w:rsidRPr="00B06CDC" w:rsidRDefault="00B04CC6">
            <w:pPr>
              <w:adjustRightInd w:val="0"/>
              <w:snapToGrid w:val="0"/>
              <w:spacing w:line="288" w:lineRule="auto"/>
              <w:rPr>
                <w:b/>
                <w:bCs/>
                <w:sz w:val="21"/>
                <w:szCs w:val="21"/>
              </w:rPr>
            </w:pPr>
            <w:r w:rsidRPr="00B06CDC">
              <w:rPr>
                <w:rFonts w:hint="eastAsia"/>
                <w:b/>
                <w:bCs/>
                <w:sz w:val="21"/>
                <w:szCs w:val="21"/>
              </w:rPr>
              <w:t>（1）有效的法人或者其他组织的营业执照等证明文件，自然人的身份证明</w:t>
            </w:r>
          </w:p>
          <w:p w14:paraId="1098B6C6" w14:textId="0F862284" w:rsidR="00F40CB5" w:rsidRPr="00B06CDC" w:rsidRDefault="008F22D6" w:rsidP="008F22D6">
            <w:pPr>
              <w:adjustRightInd w:val="0"/>
              <w:snapToGrid w:val="0"/>
              <w:spacing w:line="288" w:lineRule="auto"/>
              <w:rPr>
                <w:rFonts w:cs="Times New Roman"/>
                <w:b/>
                <w:bCs/>
                <w:sz w:val="21"/>
                <w:szCs w:val="21"/>
              </w:rPr>
            </w:pPr>
            <w:r w:rsidRPr="00B06CDC">
              <w:rPr>
                <w:rFonts w:cs="Times New Roman" w:hint="eastAsia"/>
                <w:b/>
                <w:bCs/>
                <w:sz w:val="21"/>
                <w:szCs w:val="21"/>
              </w:rPr>
              <w:t>（</w:t>
            </w:r>
            <w:r w:rsidRPr="00B06CDC">
              <w:rPr>
                <w:rFonts w:cs="Times New Roman"/>
                <w:b/>
                <w:bCs/>
                <w:sz w:val="21"/>
                <w:szCs w:val="21"/>
              </w:rPr>
              <w:t>2）</w:t>
            </w:r>
            <w:r w:rsidRPr="00B06CDC">
              <w:rPr>
                <w:rFonts w:cs="Times New Roman" w:hint="eastAsia"/>
                <w:b/>
                <w:bCs/>
                <w:sz w:val="21"/>
                <w:szCs w:val="21"/>
              </w:rPr>
              <w:t>资格条件承诺函</w:t>
            </w:r>
          </w:p>
        </w:tc>
      </w:tr>
      <w:tr w:rsidR="006A799E" w:rsidRPr="00B06CDC" w14:paraId="10F787B0" w14:textId="77777777">
        <w:trPr>
          <w:trHeight w:val="397"/>
        </w:trPr>
        <w:tc>
          <w:tcPr>
            <w:tcW w:w="1129" w:type="dxa"/>
            <w:vAlign w:val="center"/>
          </w:tcPr>
          <w:p w14:paraId="572FCA4D"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（十）</w:t>
            </w:r>
          </w:p>
        </w:tc>
        <w:tc>
          <w:tcPr>
            <w:tcW w:w="1701" w:type="dxa"/>
            <w:vAlign w:val="center"/>
          </w:tcPr>
          <w:p w14:paraId="5F70D146" w14:textId="77777777" w:rsidR="00F40CB5" w:rsidRPr="00B06CDC" w:rsidRDefault="00B04CC6">
            <w:pPr>
              <w:adjustRightInd w:val="0"/>
              <w:snapToGrid w:val="0"/>
              <w:spacing w:line="288" w:lineRule="auto"/>
              <w:jc w:val="center"/>
              <w:rPr>
                <w:sz w:val="21"/>
                <w:szCs w:val="21"/>
              </w:rPr>
            </w:pPr>
            <w:r w:rsidRPr="00B06CDC">
              <w:rPr>
                <w:rFonts w:hint="eastAsia"/>
                <w:b/>
                <w:bCs/>
                <w:sz w:val="21"/>
                <w:szCs w:val="21"/>
              </w:rPr>
              <w:t>响应文件份数</w:t>
            </w:r>
          </w:p>
        </w:tc>
        <w:tc>
          <w:tcPr>
            <w:tcW w:w="6663" w:type="dxa"/>
            <w:vAlign w:val="center"/>
          </w:tcPr>
          <w:p w14:paraId="06195A74" w14:textId="1B4CE072" w:rsidR="00F40CB5" w:rsidRPr="00B06CDC" w:rsidRDefault="00B04CC6">
            <w:pPr>
              <w:adjustRightInd w:val="0"/>
              <w:snapToGrid w:val="0"/>
              <w:spacing w:line="288" w:lineRule="auto"/>
              <w:ind w:firstLineChars="200" w:firstLine="422"/>
              <w:jc w:val="left"/>
              <w:rPr>
                <w:b/>
                <w:bCs/>
                <w:sz w:val="21"/>
                <w:szCs w:val="21"/>
              </w:rPr>
            </w:pPr>
            <w:r w:rsidRPr="00B06CDC">
              <w:rPr>
                <w:rFonts w:hint="eastAsia"/>
                <w:b/>
                <w:bCs/>
                <w:sz w:val="21"/>
                <w:szCs w:val="21"/>
              </w:rPr>
              <w:t>电子加密响应文件：政府采购云平台在线上传一份；备份响应文件：密封包装后EMS或顺丰邮寄形式递交一份（邮寄地址：杭州市西湖区玉古路173号中田大厦11楼H室，</w:t>
            </w:r>
            <w:r w:rsidR="00567E90" w:rsidRPr="00B06CDC">
              <w:rPr>
                <w:rFonts w:hint="eastAsia"/>
                <w:b/>
                <w:bCs/>
                <w:sz w:val="21"/>
                <w:szCs w:val="21"/>
              </w:rPr>
              <w:t>浙江求是招标代理有限公司（</w:t>
            </w:r>
            <w:r w:rsidR="00481956" w:rsidRPr="00B06CDC">
              <w:rPr>
                <w:rFonts w:hint="eastAsia"/>
                <w:b/>
                <w:bCs/>
                <w:sz w:val="21"/>
                <w:szCs w:val="21"/>
              </w:rPr>
              <w:t>姜海军</w:t>
            </w:r>
            <w:r w:rsidR="00567E90" w:rsidRPr="00B06CDC">
              <w:rPr>
                <w:rFonts w:hint="eastAsia"/>
                <w:b/>
                <w:bCs/>
                <w:sz w:val="21"/>
                <w:szCs w:val="21"/>
              </w:rPr>
              <w:t>）收，电话：0571-87666117，寄出后将（快递单号、项目名称、公司名称、联系方式等相关信息）发至：zb05@qszb.net，以便查收）。</w:t>
            </w:r>
          </w:p>
          <w:p w14:paraId="15AFB676" w14:textId="62055BB3" w:rsidR="00F40CB5" w:rsidRPr="00B06CDC" w:rsidRDefault="00B04CC6">
            <w:pPr>
              <w:adjustRightInd w:val="0"/>
              <w:snapToGrid w:val="0"/>
              <w:spacing w:line="288" w:lineRule="auto"/>
              <w:ind w:firstLineChars="200" w:firstLine="422"/>
              <w:jc w:val="left"/>
              <w:rPr>
                <w:b/>
                <w:bCs/>
                <w:sz w:val="21"/>
                <w:szCs w:val="21"/>
              </w:rPr>
            </w:pPr>
            <w:r w:rsidRPr="00B06CDC">
              <w:rPr>
                <w:rFonts w:hint="eastAsia"/>
                <w:b/>
                <w:bCs/>
                <w:sz w:val="21"/>
                <w:szCs w:val="21"/>
              </w:rPr>
              <w:t>特别说明：双休日和法定节假日不收件，</w:t>
            </w:r>
            <w:r w:rsidR="00BF7858" w:rsidRPr="00B06CDC">
              <w:rPr>
                <w:rFonts w:hint="eastAsia"/>
                <w:b/>
                <w:bCs/>
                <w:sz w:val="21"/>
                <w:szCs w:val="21"/>
              </w:rPr>
              <w:t>供应商</w:t>
            </w:r>
            <w:r w:rsidRPr="00B06CDC">
              <w:rPr>
                <w:rFonts w:hint="eastAsia"/>
                <w:b/>
                <w:bCs/>
                <w:sz w:val="21"/>
                <w:szCs w:val="21"/>
              </w:rPr>
              <w:t>自行承担邮寄风险。</w:t>
            </w:r>
          </w:p>
        </w:tc>
      </w:tr>
      <w:tr w:rsidR="006A799E" w:rsidRPr="00B06CDC" w14:paraId="16609C6A" w14:textId="77777777">
        <w:trPr>
          <w:trHeight w:val="397"/>
        </w:trPr>
        <w:tc>
          <w:tcPr>
            <w:tcW w:w="1129" w:type="dxa"/>
            <w:vAlign w:val="center"/>
          </w:tcPr>
          <w:p w14:paraId="031D34F8"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（十一）</w:t>
            </w:r>
          </w:p>
        </w:tc>
        <w:tc>
          <w:tcPr>
            <w:tcW w:w="1701" w:type="dxa"/>
            <w:vAlign w:val="center"/>
          </w:tcPr>
          <w:p w14:paraId="1285D341" w14:textId="77777777" w:rsidR="00F40CB5" w:rsidRPr="00B06CDC" w:rsidRDefault="00B04CC6">
            <w:pPr>
              <w:adjustRightInd w:val="0"/>
              <w:snapToGrid w:val="0"/>
              <w:spacing w:line="288" w:lineRule="auto"/>
              <w:jc w:val="center"/>
              <w:rPr>
                <w:sz w:val="21"/>
                <w:szCs w:val="21"/>
              </w:rPr>
            </w:pPr>
            <w:r w:rsidRPr="00B06CDC">
              <w:rPr>
                <w:rFonts w:hint="eastAsia"/>
                <w:b/>
                <w:bCs/>
                <w:sz w:val="21"/>
                <w:szCs w:val="21"/>
              </w:rPr>
              <w:t>磋商报价</w:t>
            </w:r>
          </w:p>
        </w:tc>
        <w:tc>
          <w:tcPr>
            <w:tcW w:w="6663" w:type="dxa"/>
            <w:vAlign w:val="center"/>
          </w:tcPr>
          <w:p w14:paraId="33063132" w14:textId="77777777" w:rsidR="00F40CB5" w:rsidRPr="00B06CDC" w:rsidRDefault="00B04CC6">
            <w:pPr>
              <w:adjustRightInd w:val="0"/>
              <w:snapToGrid w:val="0"/>
              <w:spacing w:line="288" w:lineRule="auto"/>
              <w:rPr>
                <w:sz w:val="21"/>
                <w:szCs w:val="21"/>
              </w:rPr>
            </w:pPr>
            <w:r w:rsidRPr="00B06CDC">
              <w:rPr>
                <w:rFonts w:hint="eastAsia"/>
                <w:sz w:val="21"/>
                <w:szCs w:val="21"/>
              </w:rPr>
              <w:t>1</w:t>
            </w:r>
            <w:r w:rsidRPr="00B06CDC">
              <w:rPr>
                <w:sz w:val="21"/>
                <w:szCs w:val="21"/>
              </w:rPr>
              <w:t>.</w:t>
            </w:r>
            <w:r w:rsidRPr="00B06CDC">
              <w:rPr>
                <w:rFonts w:hint="eastAsia"/>
                <w:sz w:val="21"/>
                <w:szCs w:val="21"/>
              </w:rPr>
              <w:t>报价应按磋商文件要求的格式编制、填写报价内容（可自行增行），未按磋商文件要求编制、填写的响应文件可能被拒绝；</w:t>
            </w:r>
          </w:p>
          <w:p w14:paraId="0F9A07B6" w14:textId="77777777" w:rsidR="00F40CB5" w:rsidRPr="00B06CDC" w:rsidRDefault="00B04CC6">
            <w:pPr>
              <w:adjustRightInd w:val="0"/>
              <w:snapToGrid w:val="0"/>
              <w:spacing w:line="288" w:lineRule="auto"/>
              <w:rPr>
                <w:sz w:val="21"/>
                <w:szCs w:val="21"/>
              </w:rPr>
            </w:pPr>
            <w:r w:rsidRPr="00B06CDC">
              <w:rPr>
                <w:sz w:val="21"/>
                <w:szCs w:val="21"/>
              </w:rPr>
              <w:t>2</w:t>
            </w:r>
            <w:r w:rsidRPr="00B06CDC">
              <w:rPr>
                <w:rFonts w:hint="eastAsia"/>
                <w:sz w:val="21"/>
                <w:szCs w:val="21"/>
              </w:rPr>
              <w:t>.本次磋商采用人民币报价；</w:t>
            </w:r>
          </w:p>
          <w:p w14:paraId="302E311C" w14:textId="77777777" w:rsidR="00F40CB5" w:rsidRPr="00B06CDC" w:rsidRDefault="00B04CC6">
            <w:pPr>
              <w:adjustRightInd w:val="0"/>
              <w:snapToGrid w:val="0"/>
              <w:spacing w:line="288" w:lineRule="auto"/>
              <w:rPr>
                <w:sz w:val="21"/>
                <w:szCs w:val="21"/>
              </w:rPr>
            </w:pPr>
            <w:r w:rsidRPr="00B06CDC">
              <w:rPr>
                <w:sz w:val="21"/>
                <w:szCs w:val="21"/>
              </w:rPr>
              <w:t>3</w:t>
            </w:r>
            <w:r w:rsidRPr="00B06CDC">
              <w:rPr>
                <w:rFonts w:hint="eastAsia"/>
                <w:sz w:val="21"/>
                <w:szCs w:val="21"/>
              </w:rPr>
              <w:t>.最后磋商报价是履行合同的最终价格，应包括完成所有产品供货及履行所有规定服务所产生的全部税、费。</w:t>
            </w:r>
          </w:p>
          <w:p w14:paraId="23267B9B" w14:textId="770CD5CD" w:rsidR="00A42750" w:rsidRPr="00B06CDC" w:rsidRDefault="00A42750">
            <w:pPr>
              <w:adjustRightInd w:val="0"/>
              <w:snapToGrid w:val="0"/>
              <w:spacing w:line="288" w:lineRule="auto"/>
              <w:rPr>
                <w:sz w:val="21"/>
                <w:szCs w:val="21"/>
              </w:rPr>
            </w:pPr>
            <w:r w:rsidRPr="00B06CDC">
              <w:rPr>
                <w:sz w:val="21"/>
                <w:szCs w:val="21"/>
              </w:rPr>
              <w:t>4.</w:t>
            </w:r>
            <w:r w:rsidRPr="00B06CDC">
              <w:rPr>
                <w:rFonts w:hint="eastAsia"/>
                <w:sz w:val="21"/>
                <w:szCs w:val="21"/>
              </w:rPr>
              <w:t>磋商小组</w:t>
            </w:r>
            <w:r w:rsidRPr="00B06CDC">
              <w:rPr>
                <w:sz w:val="21"/>
                <w:szCs w:val="21"/>
              </w:rPr>
              <w:t>认为</w:t>
            </w:r>
            <w:r w:rsidRPr="00B06CDC">
              <w:rPr>
                <w:rFonts w:hint="eastAsia"/>
                <w:sz w:val="21"/>
                <w:szCs w:val="21"/>
              </w:rPr>
              <w:t>供应商</w:t>
            </w:r>
            <w:r w:rsidRPr="00B06CDC">
              <w:rPr>
                <w:sz w:val="21"/>
                <w:szCs w:val="21"/>
              </w:rPr>
              <w:t>的</w:t>
            </w:r>
            <w:r w:rsidRPr="00B06CDC">
              <w:rPr>
                <w:rFonts w:hint="eastAsia"/>
                <w:sz w:val="21"/>
                <w:szCs w:val="21"/>
              </w:rPr>
              <w:t>最后</w:t>
            </w:r>
            <w:r w:rsidRPr="00B06CDC">
              <w:rPr>
                <w:sz w:val="21"/>
                <w:szCs w:val="21"/>
              </w:rPr>
              <w:t>报价明显低于其他通过符合性审查</w:t>
            </w:r>
            <w:r w:rsidRPr="00B06CDC">
              <w:rPr>
                <w:rFonts w:hint="eastAsia"/>
                <w:sz w:val="21"/>
                <w:szCs w:val="21"/>
              </w:rPr>
              <w:t>供应商</w:t>
            </w:r>
            <w:r w:rsidRPr="00B06CDC">
              <w:rPr>
                <w:sz w:val="21"/>
                <w:szCs w:val="21"/>
              </w:rPr>
              <w:t>的</w:t>
            </w:r>
            <w:r w:rsidRPr="00B06CDC">
              <w:rPr>
                <w:rFonts w:hint="eastAsia"/>
                <w:sz w:val="21"/>
                <w:szCs w:val="21"/>
              </w:rPr>
              <w:t>最后</w:t>
            </w:r>
            <w:r w:rsidRPr="00B06CDC">
              <w:rPr>
                <w:sz w:val="21"/>
                <w:szCs w:val="21"/>
              </w:rPr>
              <w:t>报价，依据《政府采购货物和服务招标投标管理办法》（财政部令第87号）第六十条进行处理。</w:t>
            </w:r>
          </w:p>
        </w:tc>
      </w:tr>
      <w:tr w:rsidR="006A799E" w:rsidRPr="00B06CDC" w14:paraId="78C4F906" w14:textId="77777777">
        <w:trPr>
          <w:trHeight w:val="397"/>
        </w:trPr>
        <w:tc>
          <w:tcPr>
            <w:tcW w:w="1129" w:type="dxa"/>
            <w:vAlign w:val="center"/>
          </w:tcPr>
          <w:p w14:paraId="135D3D57"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（十二）</w:t>
            </w:r>
          </w:p>
        </w:tc>
        <w:tc>
          <w:tcPr>
            <w:tcW w:w="1701" w:type="dxa"/>
            <w:vAlign w:val="center"/>
          </w:tcPr>
          <w:p w14:paraId="7B06FA3C" w14:textId="77777777" w:rsidR="00F40CB5" w:rsidRPr="00B06CDC" w:rsidRDefault="00B04CC6">
            <w:pPr>
              <w:adjustRightInd w:val="0"/>
              <w:snapToGrid w:val="0"/>
              <w:spacing w:line="288" w:lineRule="auto"/>
              <w:jc w:val="center"/>
              <w:rPr>
                <w:sz w:val="21"/>
                <w:szCs w:val="21"/>
              </w:rPr>
            </w:pPr>
            <w:r w:rsidRPr="00B06CDC">
              <w:rPr>
                <w:rFonts w:hint="eastAsia"/>
                <w:b/>
                <w:bCs/>
                <w:sz w:val="21"/>
                <w:szCs w:val="21"/>
              </w:rPr>
              <w:t>响应有效期</w:t>
            </w:r>
          </w:p>
        </w:tc>
        <w:tc>
          <w:tcPr>
            <w:tcW w:w="6663" w:type="dxa"/>
            <w:vAlign w:val="center"/>
          </w:tcPr>
          <w:p w14:paraId="55BAC283" w14:textId="77777777" w:rsidR="00F40CB5" w:rsidRPr="00B06CDC" w:rsidRDefault="00B04CC6">
            <w:pPr>
              <w:adjustRightInd w:val="0"/>
              <w:snapToGrid w:val="0"/>
              <w:spacing w:line="288" w:lineRule="auto"/>
              <w:rPr>
                <w:sz w:val="21"/>
                <w:szCs w:val="21"/>
              </w:rPr>
            </w:pPr>
            <w:r w:rsidRPr="00B06CDC">
              <w:rPr>
                <w:rFonts w:hint="eastAsia"/>
                <w:sz w:val="21"/>
                <w:szCs w:val="21"/>
              </w:rPr>
              <w:t>▲从提交响应文件的截止之日起90天。在原响应有效期满之前，如果出现特殊情况，采购人或采购代理机构以书面形式通知供应商延长响应有效期。</w:t>
            </w:r>
          </w:p>
        </w:tc>
      </w:tr>
      <w:tr w:rsidR="006A799E" w:rsidRPr="00B06CDC" w14:paraId="475524FF" w14:textId="77777777">
        <w:trPr>
          <w:trHeight w:val="397"/>
        </w:trPr>
        <w:tc>
          <w:tcPr>
            <w:tcW w:w="1129" w:type="dxa"/>
            <w:vAlign w:val="center"/>
          </w:tcPr>
          <w:p w14:paraId="3792486D"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（十三）</w:t>
            </w:r>
          </w:p>
        </w:tc>
        <w:tc>
          <w:tcPr>
            <w:tcW w:w="1701" w:type="dxa"/>
            <w:vAlign w:val="center"/>
          </w:tcPr>
          <w:p w14:paraId="01F15126"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评审办法及评分标准</w:t>
            </w:r>
          </w:p>
        </w:tc>
        <w:tc>
          <w:tcPr>
            <w:tcW w:w="6663" w:type="dxa"/>
            <w:vAlign w:val="center"/>
          </w:tcPr>
          <w:p w14:paraId="21C2C03A" w14:textId="77777777" w:rsidR="00F40CB5" w:rsidRPr="00B06CDC" w:rsidRDefault="00B04CC6">
            <w:pPr>
              <w:adjustRightInd w:val="0"/>
              <w:snapToGrid w:val="0"/>
              <w:spacing w:line="288" w:lineRule="auto"/>
              <w:rPr>
                <w:sz w:val="21"/>
                <w:szCs w:val="21"/>
              </w:rPr>
            </w:pPr>
            <w:r w:rsidRPr="00B06CDC">
              <w:rPr>
                <w:sz w:val="21"/>
                <w:szCs w:val="21"/>
              </w:rPr>
              <w:t>详见“</w:t>
            </w:r>
            <w:r w:rsidRPr="00B06CDC">
              <w:rPr>
                <w:rFonts w:hint="eastAsia"/>
                <w:sz w:val="21"/>
                <w:szCs w:val="21"/>
              </w:rPr>
              <w:t>第四章  评审办法及评分标准</w:t>
            </w:r>
            <w:r w:rsidRPr="00B06CDC">
              <w:rPr>
                <w:sz w:val="21"/>
                <w:szCs w:val="21"/>
              </w:rPr>
              <w:t>”</w:t>
            </w:r>
            <w:r w:rsidRPr="00B06CDC">
              <w:rPr>
                <w:rFonts w:hint="eastAsia"/>
                <w:sz w:val="21"/>
                <w:szCs w:val="21"/>
              </w:rPr>
              <w:t>。</w:t>
            </w:r>
          </w:p>
        </w:tc>
      </w:tr>
      <w:tr w:rsidR="006A799E" w:rsidRPr="00B06CDC" w14:paraId="3254B376" w14:textId="77777777">
        <w:trPr>
          <w:trHeight w:val="397"/>
        </w:trPr>
        <w:tc>
          <w:tcPr>
            <w:tcW w:w="1129" w:type="dxa"/>
            <w:vAlign w:val="center"/>
          </w:tcPr>
          <w:p w14:paraId="287936C3" w14:textId="77777777" w:rsidR="00F40CB5" w:rsidRPr="00B06CDC" w:rsidRDefault="00B04CC6">
            <w:pPr>
              <w:adjustRightInd w:val="0"/>
              <w:snapToGrid w:val="0"/>
              <w:spacing w:line="288" w:lineRule="auto"/>
              <w:jc w:val="center"/>
              <w:rPr>
                <w:sz w:val="21"/>
                <w:szCs w:val="21"/>
              </w:rPr>
            </w:pPr>
            <w:r w:rsidRPr="00B06CDC">
              <w:rPr>
                <w:sz w:val="21"/>
                <w:szCs w:val="21"/>
              </w:rPr>
              <w:t>（</w:t>
            </w:r>
            <w:r w:rsidRPr="00B06CDC">
              <w:rPr>
                <w:rFonts w:hint="eastAsia"/>
                <w:sz w:val="21"/>
                <w:szCs w:val="21"/>
              </w:rPr>
              <w:t>十四</w:t>
            </w:r>
            <w:r w:rsidRPr="00B06CDC">
              <w:rPr>
                <w:sz w:val="21"/>
                <w:szCs w:val="21"/>
              </w:rPr>
              <w:t>）</w:t>
            </w:r>
          </w:p>
        </w:tc>
        <w:tc>
          <w:tcPr>
            <w:tcW w:w="1701" w:type="dxa"/>
            <w:vAlign w:val="center"/>
          </w:tcPr>
          <w:p w14:paraId="4D368E70"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评审结果公示</w:t>
            </w:r>
          </w:p>
        </w:tc>
        <w:tc>
          <w:tcPr>
            <w:tcW w:w="6663" w:type="dxa"/>
            <w:vAlign w:val="center"/>
          </w:tcPr>
          <w:p w14:paraId="41032FFC" w14:textId="06462B88" w:rsidR="00F40CB5" w:rsidRPr="00B06CDC" w:rsidRDefault="00B04CC6">
            <w:pPr>
              <w:adjustRightInd w:val="0"/>
              <w:snapToGrid w:val="0"/>
              <w:spacing w:line="288" w:lineRule="auto"/>
              <w:rPr>
                <w:sz w:val="21"/>
                <w:szCs w:val="21"/>
              </w:rPr>
            </w:pPr>
            <w:r w:rsidRPr="00B06CDC">
              <w:rPr>
                <w:rFonts w:hint="eastAsia"/>
                <w:sz w:val="21"/>
                <w:szCs w:val="21"/>
              </w:rPr>
              <w:t>评审结果公示媒体：浙江政府采购网（http://zfcg.czt.zj.gov.cn）。</w:t>
            </w:r>
          </w:p>
        </w:tc>
      </w:tr>
      <w:tr w:rsidR="006A799E" w:rsidRPr="00B06CDC" w14:paraId="60186264" w14:textId="77777777">
        <w:trPr>
          <w:trHeight w:val="397"/>
        </w:trPr>
        <w:tc>
          <w:tcPr>
            <w:tcW w:w="1129" w:type="dxa"/>
            <w:vAlign w:val="center"/>
          </w:tcPr>
          <w:p w14:paraId="76757255"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（十五）</w:t>
            </w:r>
          </w:p>
        </w:tc>
        <w:tc>
          <w:tcPr>
            <w:tcW w:w="1701" w:type="dxa"/>
            <w:vAlign w:val="center"/>
          </w:tcPr>
          <w:p w14:paraId="12B01720"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签订合同</w:t>
            </w:r>
          </w:p>
        </w:tc>
        <w:tc>
          <w:tcPr>
            <w:tcW w:w="6663" w:type="dxa"/>
            <w:vAlign w:val="center"/>
          </w:tcPr>
          <w:p w14:paraId="0873DE00" w14:textId="77777777" w:rsidR="00F40CB5" w:rsidRPr="00B06CDC" w:rsidRDefault="00B04CC6">
            <w:pPr>
              <w:adjustRightInd w:val="0"/>
              <w:snapToGrid w:val="0"/>
              <w:spacing w:line="288" w:lineRule="auto"/>
              <w:rPr>
                <w:sz w:val="21"/>
                <w:szCs w:val="21"/>
              </w:rPr>
            </w:pPr>
            <w:r w:rsidRPr="00B06CDC">
              <w:rPr>
                <w:rFonts w:hint="eastAsia"/>
                <w:sz w:val="21"/>
                <w:szCs w:val="21"/>
              </w:rPr>
              <w:t>成交通知书发出之日起30日内。</w:t>
            </w:r>
          </w:p>
        </w:tc>
      </w:tr>
    </w:tbl>
    <w:p w14:paraId="22837F9B"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29C318A7"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一、总则</w:t>
      </w:r>
    </w:p>
    <w:p w14:paraId="3C95931D"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（一）适用范围</w:t>
      </w:r>
    </w:p>
    <w:p w14:paraId="51398E36" w14:textId="7A1AC1B4"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本磋商文件适用于</w:t>
      </w:r>
      <w:r w:rsidR="00F3610F" w:rsidRPr="00B06CDC">
        <w:rPr>
          <w:rFonts w:hint="eastAsia"/>
          <w:sz w:val="21"/>
          <w:szCs w:val="21"/>
        </w:rPr>
        <w:t>浙江财经大学</w:t>
      </w:r>
      <w:r w:rsidR="00B47395" w:rsidRPr="00B06CDC">
        <w:rPr>
          <w:rFonts w:hint="eastAsia"/>
          <w:sz w:val="21"/>
          <w:szCs w:val="21"/>
        </w:rPr>
        <w:t>图书馆学术共享空间（一期）</w:t>
      </w:r>
      <w:r w:rsidRPr="00B06CDC">
        <w:rPr>
          <w:rFonts w:hint="eastAsia"/>
          <w:sz w:val="21"/>
          <w:szCs w:val="21"/>
        </w:rPr>
        <w:t>的磋商、评审、成交、验收、合同履约、付款等（法律、法规另有规定的，从其规定）。</w:t>
      </w:r>
    </w:p>
    <w:p w14:paraId="28117CD1"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（二）定义</w:t>
      </w:r>
    </w:p>
    <w:p w14:paraId="41EE378A" w14:textId="3E04894E"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1.“采购人”系指</w:t>
      </w:r>
      <w:r w:rsidR="00F3610F" w:rsidRPr="00B06CDC">
        <w:rPr>
          <w:rFonts w:hint="eastAsia"/>
          <w:sz w:val="21"/>
          <w:szCs w:val="21"/>
        </w:rPr>
        <w:t>浙江财经大学</w:t>
      </w:r>
      <w:r w:rsidRPr="00B06CDC">
        <w:rPr>
          <w:rFonts w:hint="eastAsia"/>
          <w:sz w:val="21"/>
          <w:szCs w:val="21"/>
        </w:rPr>
        <w:t>；</w:t>
      </w:r>
    </w:p>
    <w:p w14:paraId="6AD58C4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2.“采购代理机构”系指组织本次竞争性磋商的浙江求是招标代理有限公司；</w:t>
      </w:r>
    </w:p>
    <w:p w14:paraId="1D72CC1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3.“供应商”系指响应磋商、参加竞争的法人、其他组织或者自然人；</w:t>
      </w:r>
    </w:p>
    <w:p w14:paraId="580C81F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4.“书面形式”包括合同书、信件和数据电文(包括电报、电传、传真、电子数据交换和电子邮件)等可以有形地表现所载内容的形式；</w:t>
      </w:r>
    </w:p>
    <w:p w14:paraId="72E2EB58"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5.“电子加密响应文件”系指通过政采云电子交易客户端（政采云投标客户端）完成响应文件编制后生成并加密的数据电文形式的响应文件（文件扩展名为.jmbs），“备份响应文件”系指与“电子加密响应文件”同时生成的数据电文形式的电子文件（文件扩展名为.bfbs）；</w:t>
      </w:r>
    </w:p>
    <w:p w14:paraId="066B9086"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6.“公章”除特殊说明外系指政采云电子交易客户端（政采云投标客户端）中供应商的电子签章；</w:t>
      </w:r>
    </w:p>
    <w:p w14:paraId="67941A67"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7.“▲”系指实质性要求条款，供应商应当做出实质性响应。</w:t>
      </w:r>
    </w:p>
    <w:p w14:paraId="37C5C453"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（三）采购方式</w:t>
      </w:r>
    </w:p>
    <w:p w14:paraId="3909750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本次采购采用竞争性磋商（线上电子交易）方式进行。</w:t>
      </w:r>
    </w:p>
    <w:p w14:paraId="3ADA5A77"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（四）竞争性磋商委托</w:t>
      </w:r>
    </w:p>
    <w:p w14:paraId="65CD5C6C"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1</w:t>
      </w:r>
      <w:r w:rsidRPr="00B06CDC">
        <w:rPr>
          <w:rFonts w:hint="eastAsia"/>
          <w:sz w:val="21"/>
          <w:szCs w:val="21"/>
        </w:rPr>
        <w:t>.▲供应商授权代表必须为供应商本单位在职职工，并提供2020年12月（含）以后任意一月社保缴纳证明（授权代表为法定代表人可不提供）。</w:t>
      </w:r>
    </w:p>
    <w:p w14:paraId="125F893B"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2</w:t>
      </w:r>
      <w:r w:rsidRPr="00B06CDC">
        <w:rPr>
          <w:rFonts w:hint="eastAsia"/>
          <w:sz w:val="21"/>
          <w:szCs w:val="21"/>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p w14:paraId="762068C8"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（五）磋商费用</w:t>
      </w:r>
    </w:p>
    <w:p w14:paraId="5460C46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1.不论磋商结果如何，供应商均应自行承担所有与磋商有关的全部费用；</w:t>
      </w:r>
    </w:p>
    <w:p w14:paraId="1F5AA3A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2.成交供应商在成交通知书发出之日起七个工作日内，向采购代理机构交纳代理服务费；</w:t>
      </w:r>
    </w:p>
    <w:p w14:paraId="7345963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4FA06D3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w:t>
      </w:r>
      <w:r w:rsidRPr="00B06CDC">
        <w:rPr>
          <w:sz w:val="21"/>
          <w:szCs w:val="21"/>
        </w:rPr>
        <w:t>.</w:t>
      </w:r>
      <w:r w:rsidRPr="00B06CDC">
        <w:rPr>
          <w:rFonts w:hint="eastAsia"/>
          <w:sz w:val="21"/>
          <w:szCs w:val="21"/>
        </w:rPr>
        <w:t>代理服务费收费标准（差额累进）：</w:t>
      </w:r>
    </w:p>
    <w:tbl>
      <w:tblPr>
        <w:tblStyle w:val="ac"/>
        <w:tblW w:w="0" w:type="auto"/>
        <w:jc w:val="center"/>
        <w:tblLayout w:type="fixed"/>
        <w:tblLook w:val="04A0" w:firstRow="1" w:lastRow="0" w:firstColumn="1" w:lastColumn="0" w:noHBand="0" w:noVBand="1"/>
      </w:tblPr>
      <w:tblGrid>
        <w:gridCol w:w="2517"/>
        <w:gridCol w:w="2338"/>
      </w:tblGrid>
      <w:tr w:rsidR="006A799E" w:rsidRPr="00B06CDC" w14:paraId="2026D4B2" w14:textId="77777777">
        <w:trPr>
          <w:trHeight w:val="397"/>
          <w:jc w:val="center"/>
        </w:trPr>
        <w:tc>
          <w:tcPr>
            <w:tcW w:w="2517" w:type="dxa"/>
            <w:vAlign w:val="center"/>
          </w:tcPr>
          <w:p w14:paraId="588A7121"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成交金额（万元）</w:t>
            </w:r>
          </w:p>
        </w:tc>
        <w:tc>
          <w:tcPr>
            <w:tcW w:w="2338" w:type="dxa"/>
            <w:vAlign w:val="center"/>
          </w:tcPr>
          <w:p w14:paraId="5222E7E3"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收费标准（费率，%）</w:t>
            </w:r>
          </w:p>
        </w:tc>
      </w:tr>
      <w:tr w:rsidR="006A799E" w:rsidRPr="00B06CDC" w14:paraId="4CCDB8F2" w14:textId="77777777">
        <w:trPr>
          <w:trHeight w:val="397"/>
          <w:jc w:val="center"/>
        </w:trPr>
        <w:tc>
          <w:tcPr>
            <w:tcW w:w="2517" w:type="dxa"/>
            <w:vAlign w:val="center"/>
          </w:tcPr>
          <w:p w14:paraId="0CBA735B"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100以下</w:t>
            </w:r>
          </w:p>
        </w:tc>
        <w:tc>
          <w:tcPr>
            <w:tcW w:w="2338" w:type="dxa"/>
            <w:vAlign w:val="center"/>
          </w:tcPr>
          <w:p w14:paraId="67E8107F" w14:textId="5A1B8077" w:rsidR="00F40CB5" w:rsidRPr="00B06CDC" w:rsidRDefault="00F3610F">
            <w:pPr>
              <w:adjustRightInd w:val="0"/>
              <w:snapToGrid w:val="0"/>
              <w:spacing w:line="288" w:lineRule="auto"/>
              <w:jc w:val="center"/>
              <w:rPr>
                <w:sz w:val="21"/>
                <w:szCs w:val="21"/>
              </w:rPr>
            </w:pPr>
            <w:r w:rsidRPr="00B06CDC">
              <w:rPr>
                <w:sz w:val="21"/>
                <w:szCs w:val="21"/>
              </w:rPr>
              <w:t>1.05</w:t>
            </w:r>
          </w:p>
        </w:tc>
      </w:tr>
      <w:tr w:rsidR="006A799E" w:rsidRPr="00B06CDC" w14:paraId="25042858" w14:textId="77777777">
        <w:trPr>
          <w:trHeight w:val="397"/>
          <w:jc w:val="center"/>
        </w:trPr>
        <w:tc>
          <w:tcPr>
            <w:tcW w:w="2517" w:type="dxa"/>
            <w:vAlign w:val="center"/>
          </w:tcPr>
          <w:p w14:paraId="0B3CE978" w14:textId="77777777" w:rsidR="00F40CB5" w:rsidRPr="00B06CDC" w:rsidRDefault="00B04CC6">
            <w:pPr>
              <w:adjustRightInd w:val="0"/>
              <w:snapToGrid w:val="0"/>
              <w:spacing w:line="288" w:lineRule="auto"/>
              <w:jc w:val="center"/>
              <w:rPr>
                <w:sz w:val="21"/>
                <w:szCs w:val="21"/>
              </w:rPr>
            </w:pPr>
            <w:r w:rsidRPr="00B06CDC">
              <w:rPr>
                <w:rFonts w:hint="eastAsia"/>
                <w:sz w:val="21"/>
                <w:szCs w:val="21"/>
              </w:rPr>
              <w:t>100-500</w:t>
            </w:r>
          </w:p>
        </w:tc>
        <w:tc>
          <w:tcPr>
            <w:tcW w:w="2338" w:type="dxa"/>
            <w:vAlign w:val="center"/>
          </w:tcPr>
          <w:p w14:paraId="3AD553FF" w14:textId="2CAC6D01" w:rsidR="00F40CB5" w:rsidRPr="00B06CDC" w:rsidRDefault="00F3610F">
            <w:pPr>
              <w:adjustRightInd w:val="0"/>
              <w:snapToGrid w:val="0"/>
              <w:spacing w:line="288" w:lineRule="auto"/>
              <w:jc w:val="center"/>
              <w:rPr>
                <w:sz w:val="21"/>
                <w:szCs w:val="21"/>
              </w:rPr>
            </w:pPr>
            <w:r w:rsidRPr="00B06CDC">
              <w:rPr>
                <w:sz w:val="21"/>
                <w:szCs w:val="21"/>
              </w:rPr>
              <w:t>0.56</w:t>
            </w:r>
          </w:p>
        </w:tc>
      </w:tr>
    </w:tbl>
    <w:p w14:paraId="2B8C6F1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5.磋商保证金（元）：无</w:t>
      </w:r>
    </w:p>
    <w:p w14:paraId="458F9FC0"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（六）联合体响应</w:t>
      </w:r>
    </w:p>
    <w:p w14:paraId="31F0580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本项目不接受联合体响应。</w:t>
      </w:r>
    </w:p>
    <w:p w14:paraId="6C6DBEC3"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（七）转包与分包</w:t>
      </w:r>
    </w:p>
    <w:p w14:paraId="493C1DD9"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1.本项目不允许转包；</w:t>
      </w:r>
    </w:p>
    <w:p w14:paraId="2251F3F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2.供应商根据磋商文件的规定和采购项目的实际情况，拟在成交后将成交项目的非主体、非关键性工作分包的，应当在响应文件中载明分包承担主体，分包承担主体应当具备相应资质条件且不得再次分包。</w:t>
      </w:r>
    </w:p>
    <w:p w14:paraId="3D08EDF3"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（八）特别说明</w:t>
      </w:r>
    </w:p>
    <w:p w14:paraId="1A9D44F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1.供应商应仔细阅读磋商文件的所有内容，按照磋商文件的要求提交响应文件，并对所提供的全部</w:t>
      </w:r>
      <w:r w:rsidRPr="00B06CDC">
        <w:rPr>
          <w:rFonts w:hint="eastAsia"/>
          <w:sz w:val="21"/>
          <w:szCs w:val="21"/>
        </w:rPr>
        <w:lastRenderedPageBreak/>
        <w:t>资料的真实性承担法律责任。</w:t>
      </w:r>
    </w:p>
    <w:p w14:paraId="1E6C8337"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▲2.单位负责人为同一人或者存在直接控股、管理关系的不同供应商，不得参加同一合同项下的政府采购活动。</w:t>
      </w:r>
    </w:p>
    <w:p w14:paraId="43F29EA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▲3.为采购项目提供整体设计、规范编制或者项目管理、监理、检测等服务的供应商，不得再参加该采购项目的其他采购活动。</w:t>
      </w:r>
    </w:p>
    <w:p w14:paraId="693109E7" w14:textId="700053E3" w:rsidR="00F40CB5" w:rsidRPr="00B06CDC" w:rsidRDefault="00481956">
      <w:pPr>
        <w:adjustRightInd w:val="0"/>
        <w:snapToGrid w:val="0"/>
        <w:spacing w:line="288" w:lineRule="auto"/>
        <w:ind w:firstLineChars="200" w:firstLine="422"/>
        <w:rPr>
          <w:b/>
          <w:bCs/>
          <w:sz w:val="21"/>
          <w:szCs w:val="21"/>
        </w:rPr>
      </w:pPr>
      <w:r w:rsidRPr="00B06CDC">
        <w:rPr>
          <w:b/>
          <w:bCs/>
          <w:sz w:val="21"/>
          <w:szCs w:val="21"/>
        </w:rPr>
        <w:t>4</w:t>
      </w:r>
      <w:r w:rsidR="00B04CC6" w:rsidRPr="00B06CDC">
        <w:rPr>
          <w:b/>
          <w:bCs/>
          <w:sz w:val="21"/>
          <w:szCs w:val="21"/>
        </w:rPr>
        <w:t>.</w:t>
      </w:r>
      <w:r w:rsidR="00B04CC6" w:rsidRPr="00B06CDC">
        <w:rPr>
          <w:rFonts w:hint="eastAsia"/>
          <w:b/>
          <w:bCs/>
          <w:sz w:val="21"/>
          <w:szCs w:val="21"/>
        </w:rPr>
        <w:t>信用记录：</w:t>
      </w:r>
    </w:p>
    <w:p w14:paraId="1955CE71" w14:textId="77777777" w:rsidR="00F40CB5" w:rsidRPr="00B06CDC" w:rsidRDefault="00B04CC6">
      <w:pPr>
        <w:adjustRightInd w:val="0"/>
        <w:snapToGrid w:val="0"/>
        <w:spacing w:line="288" w:lineRule="auto"/>
        <w:ind w:firstLineChars="200" w:firstLine="420"/>
        <w:rPr>
          <w:bCs/>
          <w:sz w:val="21"/>
          <w:szCs w:val="21"/>
        </w:rPr>
      </w:pPr>
      <w:r w:rsidRPr="00B06CDC">
        <w:rPr>
          <w:rFonts w:hint="eastAsia"/>
          <w:bCs/>
          <w:sz w:val="21"/>
          <w:szCs w:val="21"/>
        </w:rPr>
        <w:t>根据财库[2016]125号《关于在政府采购活动中查询及使用信用记录有关问题的通知》要求，采购代理机构会对供应商信用记录进行查询并甄别。信用</w:t>
      </w:r>
      <w:r w:rsidRPr="00B06CDC">
        <w:rPr>
          <w:rFonts w:hint="eastAsia"/>
          <w:sz w:val="21"/>
          <w:szCs w:val="21"/>
        </w:rPr>
        <w:t>信息查询的截止时点：响应截止时间；</w:t>
      </w:r>
    </w:p>
    <w:p w14:paraId="0BDD91A2" w14:textId="77777777" w:rsidR="00F40CB5" w:rsidRPr="00B06CDC" w:rsidRDefault="00B04CC6">
      <w:pPr>
        <w:adjustRightInd w:val="0"/>
        <w:snapToGrid w:val="0"/>
        <w:spacing w:line="288" w:lineRule="auto"/>
        <w:ind w:firstLineChars="202" w:firstLine="424"/>
        <w:rPr>
          <w:sz w:val="21"/>
          <w:szCs w:val="21"/>
        </w:rPr>
      </w:pPr>
      <w:r w:rsidRPr="00B06CDC">
        <w:rPr>
          <w:rFonts w:hint="eastAsia"/>
          <w:sz w:val="21"/>
          <w:szCs w:val="21"/>
        </w:rPr>
        <w:t>（</w:t>
      </w:r>
      <w:r w:rsidRPr="00B06CDC">
        <w:rPr>
          <w:sz w:val="21"/>
          <w:szCs w:val="21"/>
        </w:rPr>
        <w:t>1</w:t>
      </w:r>
      <w:r w:rsidRPr="00B06CDC">
        <w:rPr>
          <w:rFonts w:hint="eastAsia"/>
          <w:sz w:val="21"/>
          <w:szCs w:val="21"/>
        </w:rPr>
        <w:t>）查询渠道：“信用中国”（www.creditchina.gov.cn）、“中国政府采购网”（www.ccgp.gov.cn）；</w:t>
      </w:r>
    </w:p>
    <w:p w14:paraId="4E289964" w14:textId="77777777" w:rsidR="00F40CB5" w:rsidRPr="00B06CDC" w:rsidRDefault="00B04CC6">
      <w:pPr>
        <w:adjustRightInd w:val="0"/>
        <w:snapToGrid w:val="0"/>
        <w:spacing w:line="288" w:lineRule="auto"/>
        <w:ind w:firstLineChars="202" w:firstLine="424"/>
        <w:rPr>
          <w:sz w:val="21"/>
          <w:szCs w:val="21"/>
        </w:rPr>
      </w:pPr>
      <w:r w:rsidRPr="00B06CDC">
        <w:rPr>
          <w:rFonts w:hint="eastAsia"/>
          <w:sz w:val="21"/>
          <w:szCs w:val="21"/>
        </w:rPr>
        <w:t>（</w:t>
      </w:r>
      <w:r w:rsidRPr="00B06CDC">
        <w:rPr>
          <w:sz w:val="21"/>
          <w:szCs w:val="21"/>
        </w:rPr>
        <w:t>2</w:t>
      </w:r>
      <w:r w:rsidRPr="00B06CDC">
        <w:rPr>
          <w:rFonts w:hint="eastAsia"/>
          <w:sz w:val="21"/>
          <w:szCs w:val="21"/>
        </w:rPr>
        <w:t>）信用信息查询记录和证据留存具体方式：采购代理机构经办人和监督人员将查询网页打印、签字与其他采购文件一并保存；</w:t>
      </w:r>
    </w:p>
    <w:p w14:paraId="06916B3F" w14:textId="77777777" w:rsidR="00F40CB5" w:rsidRPr="00B06CDC" w:rsidRDefault="00B04CC6">
      <w:pPr>
        <w:adjustRightInd w:val="0"/>
        <w:snapToGrid w:val="0"/>
        <w:spacing w:line="288" w:lineRule="auto"/>
        <w:ind w:firstLineChars="202" w:firstLine="424"/>
        <w:rPr>
          <w:b/>
          <w:bCs/>
          <w:sz w:val="21"/>
          <w:szCs w:val="21"/>
        </w:rPr>
      </w:pPr>
      <w:r w:rsidRPr="00B06CDC">
        <w:rPr>
          <w:rFonts w:hint="eastAsia"/>
          <w:sz w:val="21"/>
          <w:szCs w:val="21"/>
        </w:rPr>
        <w:t>（</w:t>
      </w:r>
      <w:r w:rsidRPr="00B06CDC">
        <w:rPr>
          <w:sz w:val="21"/>
          <w:szCs w:val="21"/>
        </w:rPr>
        <w:t>3</w:t>
      </w:r>
      <w:r w:rsidRPr="00B06CDC">
        <w:rPr>
          <w:rFonts w:hint="eastAsia"/>
          <w:bCs/>
          <w:sz w:val="21"/>
          <w:szCs w:val="21"/>
        </w:rPr>
        <w:t>）信用信息的使用规则：供应商被列入失信被执行人、重大税收违法案件当事人名单、政府采购严重违法失信行为记录名单的，拒绝其参与政府采购活动。</w:t>
      </w:r>
    </w:p>
    <w:p w14:paraId="13CC022B"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（九）质疑和投诉</w:t>
      </w:r>
    </w:p>
    <w:p w14:paraId="147BDA87" w14:textId="77777777" w:rsidR="00F40CB5" w:rsidRPr="00B06CDC" w:rsidRDefault="00B04CC6">
      <w:pPr>
        <w:adjustRightInd w:val="0"/>
        <w:snapToGrid w:val="0"/>
        <w:spacing w:line="288" w:lineRule="auto"/>
        <w:ind w:firstLineChars="200" w:firstLine="420"/>
        <w:rPr>
          <w:sz w:val="21"/>
          <w:szCs w:val="21"/>
        </w:rPr>
      </w:pPr>
      <w:bookmarkStart w:id="29" w:name="_Hlk71884065"/>
      <w:r w:rsidRPr="00B06CDC">
        <w:rPr>
          <w:rFonts w:hint="eastAsia"/>
          <w:sz w:val="21"/>
          <w:szCs w:val="21"/>
        </w:rPr>
        <w:t>1.供应商认为磋商文件、磋商过程和成交结果使自己的权益受到损害的，应当在知道或者应知其权益受到损害之日起七个工作日内，以书面形式向采购人或采购代理机构提出质疑。质疑供应商对采购人、采购代理机构的答复不满意或者采购人、采购代理机构未在规定的时间内作出答复的，可以在答复期满后十五个工作日内向同级政府采购监督管理部门投诉。</w:t>
      </w:r>
    </w:p>
    <w:p w14:paraId="6E7B3BA4"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2.供应商提出质疑应当提交质疑函和必要的证明材料，质疑函范本、投诉书范本请到浙江政府采购网下载专区</w:t>
      </w:r>
      <w:r w:rsidRPr="00B06CDC">
        <w:rPr>
          <w:b/>
          <w:bCs/>
          <w:sz w:val="21"/>
          <w:szCs w:val="21"/>
        </w:rPr>
        <w:t>下载。</w:t>
      </w:r>
      <w:r w:rsidRPr="00B06CDC">
        <w:rPr>
          <w:rFonts w:hint="eastAsia"/>
          <w:b/>
          <w:bCs/>
          <w:sz w:val="21"/>
          <w:szCs w:val="21"/>
        </w:rPr>
        <w:t>质疑函应当包括下列内容：</w:t>
      </w:r>
    </w:p>
    <w:p w14:paraId="08ABF12D"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（一）供应商的姓名或者名称、地址、邮编、联系人及联系电话；</w:t>
      </w:r>
    </w:p>
    <w:p w14:paraId="475002B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（二）质疑项目的名称、编号；</w:t>
      </w:r>
    </w:p>
    <w:p w14:paraId="63852F99"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（三）具体、明确的质疑事项和与质疑事项相关的请求；</w:t>
      </w:r>
    </w:p>
    <w:p w14:paraId="077FE9DC"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（四）事实依据；</w:t>
      </w:r>
    </w:p>
    <w:p w14:paraId="513B584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（五）必要的法律依据；</w:t>
      </w:r>
    </w:p>
    <w:p w14:paraId="6CB5FD2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（六）提出质疑的日期。</w:t>
      </w:r>
    </w:p>
    <w:p w14:paraId="1CBD697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供应商为自然人的，应当由本人签字；供应商为法人或者其他组织的，应当由法定代表人、主要负责人，或者其授权代表签字或者盖章，并加盖公章。</w:t>
      </w:r>
    </w:p>
    <w:p w14:paraId="29846309" w14:textId="77777777" w:rsidR="00F40CB5" w:rsidRPr="00B06CDC" w:rsidRDefault="00B04CC6">
      <w:pPr>
        <w:adjustRightInd w:val="0"/>
        <w:snapToGrid w:val="0"/>
        <w:spacing w:line="288" w:lineRule="auto"/>
        <w:ind w:firstLineChars="200" w:firstLine="420"/>
        <w:rPr>
          <w:b/>
          <w:bCs/>
          <w:sz w:val="21"/>
          <w:szCs w:val="21"/>
        </w:rPr>
      </w:pPr>
      <w:r w:rsidRPr="00B06CDC">
        <w:rPr>
          <w:rFonts w:hint="eastAsia"/>
          <w:sz w:val="21"/>
          <w:szCs w:val="21"/>
        </w:rPr>
        <w:t>3.提出质疑的供应商应当是参与本项目磋商响应活动的供应商。</w:t>
      </w:r>
      <w:r w:rsidRPr="00B06CDC">
        <w:rPr>
          <w:rFonts w:hint="eastAsia"/>
          <w:b/>
          <w:bCs/>
          <w:sz w:val="21"/>
          <w:szCs w:val="21"/>
        </w:rPr>
        <w:t>供应商在法定质疑期内应一次性提出针对同一采购程序环节的质疑。</w:t>
      </w:r>
    </w:p>
    <w:p w14:paraId="56D8117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4.根据《政府采购质疑和投诉办法》第三十七条的规定，投诉人在全国范围12个月内三次以上投诉查无实据的，由财政部门列入不良行为记录名单。</w:t>
      </w:r>
    </w:p>
    <w:p w14:paraId="3A22906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投诉人有下列行为之一的，属于虚假、恶意投诉，由财政部门列入不良行为记录名单，禁止其1至3年内参加政府采购活动：</w:t>
      </w:r>
    </w:p>
    <w:p w14:paraId="5B0A32D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（一）捏造事实；</w:t>
      </w:r>
    </w:p>
    <w:p w14:paraId="314CDB7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（二）提供虚假材料；</w:t>
      </w:r>
    </w:p>
    <w:p w14:paraId="6C8B2B2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（三）以非法手段取得证明材料。证据来源的合法性存在明显疑问，投诉人无法证明其取得方式合法的，视为以非法手段取得证明材料。</w:t>
      </w:r>
    </w:p>
    <w:p w14:paraId="320384B5" w14:textId="77777777" w:rsidR="00F40CB5" w:rsidRPr="00B06CDC" w:rsidRDefault="00B04CC6">
      <w:pPr>
        <w:adjustRightInd w:val="0"/>
        <w:snapToGrid w:val="0"/>
        <w:spacing w:line="288" w:lineRule="auto"/>
        <w:outlineLvl w:val="2"/>
        <w:rPr>
          <w:b/>
          <w:spacing w:val="-6"/>
          <w:kern w:val="0"/>
          <w:sz w:val="21"/>
          <w:szCs w:val="21"/>
        </w:rPr>
      </w:pPr>
      <w:r w:rsidRPr="00B06CDC">
        <w:rPr>
          <w:b/>
          <w:spacing w:val="-6"/>
          <w:kern w:val="0"/>
          <w:sz w:val="21"/>
          <w:szCs w:val="21"/>
        </w:rPr>
        <w:t>（</w:t>
      </w:r>
      <w:r w:rsidRPr="00B06CDC">
        <w:rPr>
          <w:rFonts w:hint="eastAsia"/>
          <w:b/>
          <w:spacing w:val="-6"/>
          <w:kern w:val="0"/>
          <w:sz w:val="21"/>
          <w:szCs w:val="21"/>
        </w:rPr>
        <w:t>十</w:t>
      </w:r>
      <w:r w:rsidRPr="00B06CDC">
        <w:rPr>
          <w:b/>
          <w:spacing w:val="-6"/>
          <w:kern w:val="0"/>
          <w:sz w:val="21"/>
          <w:szCs w:val="21"/>
        </w:rPr>
        <w:t>）</w:t>
      </w:r>
      <w:r w:rsidRPr="00B06CDC">
        <w:rPr>
          <w:rFonts w:hint="eastAsia"/>
          <w:b/>
          <w:spacing w:val="-6"/>
          <w:kern w:val="0"/>
          <w:sz w:val="21"/>
          <w:szCs w:val="21"/>
        </w:rPr>
        <w:t>中小企业说明</w:t>
      </w:r>
    </w:p>
    <w:p w14:paraId="4C06F23D" w14:textId="77777777" w:rsidR="00F40CB5" w:rsidRPr="00B06CDC" w:rsidRDefault="00B04CC6">
      <w:pPr>
        <w:pStyle w:val="a5"/>
        <w:adjustRightInd w:val="0"/>
        <w:snapToGrid w:val="0"/>
        <w:spacing w:line="288" w:lineRule="auto"/>
        <w:ind w:firstLineChars="200" w:firstLine="396"/>
        <w:jc w:val="left"/>
        <w:rPr>
          <w:rFonts w:hAnsi="宋体"/>
          <w:spacing w:val="-6"/>
          <w:sz w:val="21"/>
          <w:szCs w:val="21"/>
        </w:rPr>
      </w:pPr>
      <w:r w:rsidRPr="00B06CDC">
        <w:rPr>
          <w:rFonts w:hAnsi="宋体" w:hint="eastAsia"/>
          <w:spacing w:val="-6"/>
          <w:sz w:val="21"/>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4187E9DF" w14:textId="77777777" w:rsidR="00F40CB5" w:rsidRPr="00B06CDC" w:rsidRDefault="00B04CC6">
      <w:pPr>
        <w:pStyle w:val="a5"/>
        <w:adjustRightInd w:val="0"/>
        <w:snapToGrid w:val="0"/>
        <w:spacing w:line="288" w:lineRule="auto"/>
        <w:ind w:firstLineChars="200" w:firstLine="396"/>
        <w:jc w:val="left"/>
        <w:rPr>
          <w:rFonts w:hAnsi="宋体"/>
          <w:spacing w:val="-6"/>
          <w:sz w:val="21"/>
          <w:szCs w:val="21"/>
        </w:rPr>
      </w:pPr>
      <w:r w:rsidRPr="00B06CDC">
        <w:rPr>
          <w:rFonts w:hAnsi="宋体" w:hint="eastAsia"/>
          <w:spacing w:val="-6"/>
          <w:sz w:val="21"/>
          <w:szCs w:val="21"/>
        </w:rPr>
        <w:t>符合中小企业划分标准的个体工商户，在政府采购活动中视同中小企业。</w:t>
      </w:r>
    </w:p>
    <w:p w14:paraId="1623F671" w14:textId="77777777" w:rsidR="00F40CB5" w:rsidRPr="00B06CDC" w:rsidRDefault="00B04CC6">
      <w:pPr>
        <w:pStyle w:val="a5"/>
        <w:adjustRightInd w:val="0"/>
        <w:snapToGrid w:val="0"/>
        <w:spacing w:line="288" w:lineRule="auto"/>
        <w:ind w:firstLineChars="200" w:firstLine="398"/>
        <w:jc w:val="left"/>
        <w:rPr>
          <w:rFonts w:hAnsi="宋体"/>
          <w:b/>
          <w:bCs/>
          <w:spacing w:val="-6"/>
          <w:sz w:val="21"/>
          <w:szCs w:val="21"/>
        </w:rPr>
      </w:pPr>
      <w:r w:rsidRPr="00B06CDC">
        <w:rPr>
          <w:rFonts w:hAnsi="宋体" w:hint="eastAsia"/>
          <w:b/>
          <w:bCs/>
          <w:spacing w:val="-6"/>
          <w:sz w:val="21"/>
          <w:szCs w:val="21"/>
        </w:rPr>
        <w:t>中小企业参加政府采购活动，应当出具财库〔2020〕46号文件规定的《中小企业声明函》，否则不得享受相关中小企业扶持政策。供应商提供《中小企业声明函》内容不实的，属于提供虚假材料谋取中标、成</w:t>
      </w:r>
      <w:r w:rsidRPr="00B06CDC">
        <w:rPr>
          <w:rFonts w:hAnsi="宋体" w:hint="eastAsia"/>
          <w:b/>
          <w:bCs/>
          <w:spacing w:val="-6"/>
          <w:sz w:val="21"/>
          <w:szCs w:val="21"/>
        </w:rPr>
        <w:lastRenderedPageBreak/>
        <w:t>交，依照《中华人民共和国政府采购法》等国家有关规定追究相应责任。</w:t>
      </w:r>
    </w:p>
    <w:p w14:paraId="558898AB" w14:textId="77777777" w:rsidR="00F40CB5" w:rsidRPr="00B06CDC" w:rsidRDefault="00B04CC6">
      <w:pPr>
        <w:pStyle w:val="a5"/>
        <w:adjustRightInd w:val="0"/>
        <w:snapToGrid w:val="0"/>
        <w:spacing w:line="288" w:lineRule="auto"/>
        <w:ind w:firstLineChars="200" w:firstLine="396"/>
        <w:jc w:val="left"/>
        <w:rPr>
          <w:rFonts w:hAnsi="宋体"/>
          <w:spacing w:val="-6"/>
          <w:sz w:val="21"/>
          <w:szCs w:val="21"/>
        </w:rPr>
      </w:pPr>
      <w:r w:rsidRPr="00B06CDC">
        <w:rPr>
          <w:rFonts w:hAnsi="宋体" w:hint="eastAsia"/>
          <w:spacing w:val="-6"/>
          <w:sz w:val="21"/>
          <w:szCs w:val="21"/>
        </w:rPr>
        <w:t>依据财库〔2020〕46号文件规定享受扶持政策获得政府采购合同的，小微企业不得将合同分包给大中型企业，中型企业不得将合同分包给大型企业；</w:t>
      </w:r>
    </w:p>
    <w:bookmarkEnd w:id="29"/>
    <w:p w14:paraId="188D258A" w14:textId="77777777" w:rsidR="00F40CB5" w:rsidRPr="00B06CDC" w:rsidRDefault="00F40CB5">
      <w:pPr>
        <w:adjustRightInd w:val="0"/>
        <w:snapToGrid w:val="0"/>
        <w:spacing w:line="288" w:lineRule="auto"/>
        <w:rPr>
          <w:sz w:val="21"/>
          <w:szCs w:val="21"/>
        </w:rPr>
      </w:pPr>
    </w:p>
    <w:p w14:paraId="79E5DDFF"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028268B1"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二、磋商文件</w:t>
      </w:r>
    </w:p>
    <w:p w14:paraId="5FF6F4E3"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（一）磋商文件的构成</w:t>
      </w:r>
    </w:p>
    <w:p w14:paraId="201D9737"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本磋商文件由以下部份组成：</w:t>
      </w:r>
    </w:p>
    <w:p w14:paraId="2A3ECEE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1.采购邀请</w:t>
      </w:r>
    </w:p>
    <w:p w14:paraId="469551E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2.采购需求</w:t>
      </w:r>
    </w:p>
    <w:p w14:paraId="69741C2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3.供应商须知</w:t>
      </w:r>
    </w:p>
    <w:p w14:paraId="2667F89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4.评审办法及评分标准</w:t>
      </w:r>
    </w:p>
    <w:p w14:paraId="7DB8106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5.拟签订的合同文本</w:t>
      </w:r>
    </w:p>
    <w:p w14:paraId="1959C93C"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6.响应文件格式</w:t>
      </w:r>
    </w:p>
    <w:p w14:paraId="2489D4D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7.本项目磋商文件的澄清、答复、修改、补充的内容</w:t>
      </w:r>
    </w:p>
    <w:p w14:paraId="56B73856"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（二）供应商的风险</w:t>
      </w:r>
    </w:p>
    <w:p w14:paraId="4DF91B3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供应商没有按照磋商文件要求提供全部资料，或者供应商没有对磋商文件在各方面作出实质性响应是供应商的风险，并可能导致其响应被拒绝。</w:t>
      </w:r>
    </w:p>
    <w:p w14:paraId="68964DB2"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（三）磋商文件的澄清与修改</w:t>
      </w:r>
    </w:p>
    <w:p w14:paraId="692F866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1.提交首次响应文件截止之日前，采购人、采购代理机构可以对已发出的磋商文件进行必要的澄清或者修改，澄清或者修改的内容作为磋商文件的组成部分。</w:t>
      </w:r>
    </w:p>
    <w:p w14:paraId="5F43BDA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澄清或者修改的内容可能影响响应文件编制的，采购人、采购代理机构会在提交首次响应文件截止时间至少5日前，以书面形式通知所有获取磋商文件的供应商；不足5日的，采购人、采购代理机构会顺延提交首次响应文件截止时间。</w:t>
      </w:r>
    </w:p>
    <w:p w14:paraId="44CEF41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磋商文件的修改将以书面形式通知所有获取磋商文件的供应商，并对其具有约束力。供应商在收到上述通知后，应立即向采购代理机构回函确认。若无书面回函确认，视同供应商已收到磋商文件修改的通知，并受其约束。</w:t>
      </w:r>
    </w:p>
    <w:p w14:paraId="527753C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3.磋商文件澄清、答复、修改、补充的内容为磋商文件的组成部分。当磋商文件与磋商文件的答复、澄清、修改、补充通知就同一内容的表述不一致时，以最后发出的书面形式文件为准。</w:t>
      </w:r>
    </w:p>
    <w:p w14:paraId="46D5B3F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4.磋商文件的澄清、答复、修改或补充都应该通过本采购代理机构以法定形式发布，采购人非通过本机构，不得擅自澄清、答复、修改或补充磋商文件。</w:t>
      </w:r>
    </w:p>
    <w:p w14:paraId="0F65C6D4"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4E895A0D"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三、响应文件的编制</w:t>
      </w:r>
    </w:p>
    <w:p w14:paraId="065096EB"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（一）响应文件的组成</w:t>
      </w:r>
    </w:p>
    <w:p w14:paraId="5CBA61F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响应文件由</w:t>
      </w:r>
      <w:r w:rsidRPr="00B06CDC">
        <w:rPr>
          <w:rFonts w:hint="eastAsia"/>
          <w:b/>
          <w:bCs/>
          <w:sz w:val="21"/>
          <w:szCs w:val="21"/>
        </w:rPr>
        <w:t>资格文件、报价文件、商务和技术文件</w:t>
      </w:r>
      <w:r w:rsidRPr="00B06CDC">
        <w:rPr>
          <w:rFonts w:hint="eastAsia"/>
          <w:sz w:val="21"/>
          <w:szCs w:val="21"/>
        </w:rPr>
        <w:t>三部分组成（格式详见磋商文件第六章）。</w:t>
      </w:r>
    </w:p>
    <w:p w14:paraId="754CAA66" w14:textId="77777777" w:rsidR="00F40CB5" w:rsidRPr="00B06CDC" w:rsidRDefault="00B04CC6">
      <w:pPr>
        <w:adjustRightInd w:val="0"/>
        <w:snapToGrid w:val="0"/>
        <w:spacing w:line="288" w:lineRule="auto"/>
        <w:ind w:firstLineChars="200" w:firstLine="422"/>
        <w:rPr>
          <w:b/>
          <w:bCs/>
          <w:sz w:val="21"/>
          <w:szCs w:val="21"/>
        </w:rPr>
      </w:pPr>
      <w:bookmarkStart w:id="30" w:name="_Hlk71884160"/>
      <w:r w:rsidRPr="00B06CDC">
        <w:rPr>
          <w:rFonts w:hint="eastAsia"/>
          <w:b/>
          <w:bCs/>
          <w:sz w:val="21"/>
          <w:szCs w:val="21"/>
        </w:rPr>
        <w:t>▲1.资格文件（单独上传）</w:t>
      </w:r>
    </w:p>
    <w:p w14:paraId="19320650"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资格审查要求的资格证明材料(均需加盖公章)：</w:t>
      </w:r>
    </w:p>
    <w:bookmarkEnd w:id="30"/>
    <w:p w14:paraId="2F28FD43"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（1）有效的法人或者其他组织的营业执照等证明文件，自然人的身份证明</w:t>
      </w:r>
    </w:p>
    <w:p w14:paraId="6B11F732" w14:textId="4533AA21" w:rsidR="00F40CB5" w:rsidRPr="00B06CDC" w:rsidRDefault="008F22D6" w:rsidP="00C07B76">
      <w:pPr>
        <w:adjustRightInd w:val="0"/>
        <w:snapToGrid w:val="0"/>
        <w:spacing w:line="288" w:lineRule="auto"/>
        <w:ind w:firstLineChars="200" w:firstLine="422"/>
        <w:rPr>
          <w:b/>
          <w:bCs/>
          <w:sz w:val="21"/>
          <w:szCs w:val="21"/>
        </w:rPr>
      </w:pPr>
      <w:bookmarkStart w:id="31" w:name="_Hlk71884127"/>
      <w:r w:rsidRPr="00B06CDC">
        <w:rPr>
          <w:rFonts w:hint="eastAsia"/>
          <w:b/>
          <w:bCs/>
          <w:sz w:val="21"/>
          <w:szCs w:val="21"/>
        </w:rPr>
        <w:t>（</w:t>
      </w:r>
      <w:r w:rsidRPr="00B06CDC">
        <w:rPr>
          <w:b/>
          <w:bCs/>
          <w:sz w:val="21"/>
          <w:szCs w:val="21"/>
        </w:rPr>
        <w:t>2）资格条件承诺函</w:t>
      </w:r>
    </w:p>
    <w:bookmarkEnd w:id="31"/>
    <w:p w14:paraId="2B453253"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2.报价文件</w:t>
      </w:r>
    </w:p>
    <w:p w14:paraId="18A8690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（1）初次报价一览表</w:t>
      </w:r>
    </w:p>
    <w:p w14:paraId="0FD2FBD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（2）初次报价明细表</w:t>
      </w:r>
    </w:p>
    <w:p w14:paraId="70CFB6CF"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3.商务和技术文件</w:t>
      </w:r>
    </w:p>
    <w:p w14:paraId="6BA5257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（1）响应函</w:t>
      </w:r>
    </w:p>
    <w:p w14:paraId="399C748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（2）法定代表人资格证明书、法定代表人授权委托书</w:t>
      </w:r>
    </w:p>
    <w:p w14:paraId="422FD8A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（3）2020年12月（含）以后任意一月供应商授权代表社保缴纳证明</w:t>
      </w:r>
    </w:p>
    <w:p w14:paraId="4096740D"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（4）响应声明书</w:t>
      </w:r>
    </w:p>
    <w:p w14:paraId="66EEEF3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（5）供应商情况介绍</w:t>
      </w:r>
    </w:p>
    <w:p w14:paraId="775BD84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（6）供应商同类项目实施情况一览表</w:t>
      </w:r>
    </w:p>
    <w:p w14:paraId="501ACAD6" w14:textId="75D1F755"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w:t>
      </w:r>
      <w:r w:rsidR="006A5A5D" w:rsidRPr="00B06CDC">
        <w:rPr>
          <w:sz w:val="21"/>
          <w:szCs w:val="21"/>
        </w:rPr>
        <w:t>7</w:t>
      </w:r>
      <w:r w:rsidRPr="00B06CDC">
        <w:rPr>
          <w:sz w:val="21"/>
          <w:szCs w:val="21"/>
        </w:rPr>
        <w:t>）采购需求偏离表</w:t>
      </w:r>
    </w:p>
    <w:p w14:paraId="2EE45F7E" w14:textId="1154CA7C"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w:t>
      </w:r>
      <w:r w:rsidR="006A5A5D" w:rsidRPr="00B06CDC">
        <w:rPr>
          <w:sz w:val="21"/>
          <w:szCs w:val="21"/>
        </w:rPr>
        <w:t>8</w:t>
      </w:r>
      <w:r w:rsidRPr="00B06CDC">
        <w:rPr>
          <w:sz w:val="21"/>
          <w:szCs w:val="21"/>
        </w:rPr>
        <w:t>）货物配置清单、原厂出厂配置表</w:t>
      </w:r>
    </w:p>
    <w:p w14:paraId="0A301FE5" w14:textId="03C0556B"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w:t>
      </w:r>
      <w:r w:rsidR="006A5A5D" w:rsidRPr="00B06CDC">
        <w:rPr>
          <w:sz w:val="21"/>
          <w:szCs w:val="21"/>
        </w:rPr>
        <w:t>9</w:t>
      </w:r>
      <w:r w:rsidRPr="00B06CDC">
        <w:rPr>
          <w:sz w:val="21"/>
          <w:szCs w:val="21"/>
        </w:rPr>
        <w:t>）技术支持资料</w:t>
      </w:r>
    </w:p>
    <w:p w14:paraId="734453BA" w14:textId="134A7B9D" w:rsidR="00F40CB5" w:rsidRPr="00B06CDC" w:rsidRDefault="00B04CC6">
      <w:pPr>
        <w:adjustRightInd w:val="0"/>
        <w:snapToGrid w:val="0"/>
        <w:spacing w:line="288" w:lineRule="auto"/>
        <w:ind w:firstLineChars="200" w:firstLine="420"/>
        <w:rPr>
          <w:sz w:val="21"/>
          <w:szCs w:val="21"/>
        </w:rPr>
      </w:pPr>
      <w:bookmarkStart w:id="32" w:name="_Hlk71884196"/>
      <w:r w:rsidRPr="00B06CDC">
        <w:rPr>
          <w:rFonts w:hint="eastAsia"/>
          <w:sz w:val="21"/>
          <w:szCs w:val="21"/>
        </w:rPr>
        <w:t>（</w:t>
      </w:r>
      <w:r w:rsidRPr="00B06CDC">
        <w:rPr>
          <w:sz w:val="21"/>
          <w:szCs w:val="21"/>
        </w:rPr>
        <w:t>1</w:t>
      </w:r>
      <w:r w:rsidR="006A5A5D" w:rsidRPr="00B06CDC">
        <w:rPr>
          <w:sz w:val="21"/>
          <w:szCs w:val="21"/>
        </w:rPr>
        <w:t>0</w:t>
      </w:r>
      <w:r w:rsidRPr="00B06CDC">
        <w:rPr>
          <w:sz w:val="21"/>
          <w:szCs w:val="21"/>
        </w:rPr>
        <w:t>）技术方案：</w:t>
      </w:r>
    </w:p>
    <w:p w14:paraId="1C76FE7F"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项目实施方案</w:t>
      </w:r>
    </w:p>
    <w:p w14:paraId="1C0E0EE1" w14:textId="4EB3ECB2"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设计方案</w:t>
      </w:r>
      <w:r w:rsidR="00CE320D" w:rsidRPr="00B06CDC">
        <w:rPr>
          <w:rFonts w:hint="eastAsia"/>
          <w:sz w:val="21"/>
          <w:szCs w:val="21"/>
        </w:rPr>
        <w:t>（含整体布置设计图、电气网络设计图、系统运行设计方案及效果等）</w:t>
      </w:r>
    </w:p>
    <w:p w14:paraId="625D7ED1"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项目团队</w:t>
      </w:r>
    </w:p>
    <w:p w14:paraId="37D6F0CB"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安装调试验收</w:t>
      </w:r>
    </w:p>
    <w:p w14:paraId="4BE05F8E"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售后服务</w:t>
      </w:r>
    </w:p>
    <w:p w14:paraId="79BEB32F"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技术服务、培训</w:t>
      </w:r>
    </w:p>
    <w:p w14:paraId="52EF318B"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配件耗材</w:t>
      </w:r>
    </w:p>
    <w:p w14:paraId="7EBE51E5" w14:textId="566A9BFE" w:rsidR="006A5A5D" w:rsidRPr="00B06CDC" w:rsidRDefault="006A5A5D" w:rsidP="00C07B76">
      <w:pPr>
        <w:adjustRightInd w:val="0"/>
        <w:snapToGrid w:val="0"/>
        <w:spacing w:line="288" w:lineRule="auto"/>
        <w:ind w:firstLineChars="200" w:firstLine="420"/>
        <w:rPr>
          <w:sz w:val="21"/>
          <w:szCs w:val="21"/>
        </w:rPr>
      </w:pPr>
      <w:r w:rsidRPr="00B06CDC">
        <w:rPr>
          <w:rFonts w:hint="eastAsia"/>
          <w:sz w:val="21"/>
          <w:szCs w:val="21"/>
        </w:rPr>
        <w:t>（</w:t>
      </w:r>
      <w:r w:rsidRPr="00B06CDC">
        <w:rPr>
          <w:sz w:val="21"/>
          <w:szCs w:val="21"/>
        </w:rPr>
        <w:t>11</w:t>
      </w:r>
      <w:r w:rsidRPr="00B06CDC">
        <w:rPr>
          <w:rFonts w:hint="eastAsia"/>
          <w:sz w:val="21"/>
          <w:szCs w:val="21"/>
        </w:rPr>
        <w:t>）节能、环保产品证明材料</w:t>
      </w:r>
    </w:p>
    <w:p w14:paraId="563DA82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w:t>
      </w:r>
      <w:r w:rsidRPr="00B06CDC">
        <w:rPr>
          <w:sz w:val="21"/>
          <w:szCs w:val="21"/>
        </w:rPr>
        <w:t>12）</w:t>
      </w:r>
      <w:r w:rsidRPr="00B06CDC">
        <w:rPr>
          <w:rFonts w:hint="eastAsia"/>
          <w:sz w:val="21"/>
          <w:szCs w:val="21"/>
        </w:rPr>
        <w:t>供应商</w:t>
      </w:r>
      <w:r w:rsidRPr="00B06CDC">
        <w:rPr>
          <w:sz w:val="21"/>
          <w:szCs w:val="21"/>
        </w:rPr>
        <w:t>需要说明的其他文件和材料</w:t>
      </w:r>
      <w:bookmarkEnd w:id="32"/>
    </w:p>
    <w:p w14:paraId="1669D6F6"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（二）响应文件的签署和份数</w:t>
      </w:r>
    </w:p>
    <w:p w14:paraId="7568649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供应商应按照磋商文件和政府采购云平台的要求，根据响应文件的组成规定的内容及顺序通过政采云电子交易客户端（政采云投标客户端）编制加密响应文件，响应文件内容不完整、编排混乱导致响应文件被误读、漏读或者查找不到相关内容的，是供应商的责任。</w:t>
      </w:r>
    </w:p>
    <w:p w14:paraId="40E720A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2.响应文件须由供应商在规定位置加盖公章并由供应商代表签署，供应商应写全称。</w:t>
      </w:r>
    </w:p>
    <w:p w14:paraId="7DDBE0C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3.响应文件不得涂改，若有修改错漏处，须由供应商代表签字并加盖公章。响应文件因字迹潦草或表达不清所引起的后果由供应商负责。</w:t>
      </w:r>
    </w:p>
    <w:p w14:paraId="774A609E"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4.响应文件份数：</w:t>
      </w:r>
    </w:p>
    <w:p w14:paraId="7B698E32" w14:textId="359F9422"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电子加密响应文件：政府采购云平台在线上传一份；备份响应文件：密封包装后EMS或顺丰邮寄形式递交一份（邮寄地址：杭州市西湖区玉古路173号中田大厦11楼H室，</w:t>
      </w:r>
      <w:r w:rsidR="00567E90" w:rsidRPr="00B06CDC">
        <w:rPr>
          <w:rFonts w:hint="eastAsia"/>
          <w:b/>
          <w:bCs/>
          <w:sz w:val="21"/>
          <w:szCs w:val="21"/>
        </w:rPr>
        <w:t>浙江求是招标代理有限公司（</w:t>
      </w:r>
      <w:r w:rsidR="00481956" w:rsidRPr="00B06CDC">
        <w:rPr>
          <w:rFonts w:hint="eastAsia"/>
          <w:b/>
          <w:bCs/>
          <w:sz w:val="21"/>
          <w:szCs w:val="21"/>
        </w:rPr>
        <w:t>姜海军</w:t>
      </w:r>
      <w:r w:rsidR="00567E90" w:rsidRPr="00B06CDC">
        <w:rPr>
          <w:rFonts w:hint="eastAsia"/>
          <w:b/>
          <w:bCs/>
          <w:sz w:val="21"/>
          <w:szCs w:val="21"/>
        </w:rPr>
        <w:t>）收，电话：0571-87666117，寄出后将（快递单号、项目名称、公司名称、联系方式等相关信息）发至：zb05@qszb.net，以便查收）。</w:t>
      </w:r>
    </w:p>
    <w:p w14:paraId="1B811DA9"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特别说明：双休日和法定节假日不收件，供应商自行承担邮寄风险。</w:t>
      </w:r>
    </w:p>
    <w:p w14:paraId="435B9BDC"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备注：</w:t>
      </w:r>
    </w:p>
    <w:p w14:paraId="2C771AFE"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lastRenderedPageBreak/>
        <w:t>（三）响应文件的上传、递交、修改和撤回</w:t>
      </w:r>
    </w:p>
    <w:p w14:paraId="7053547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1.响应文件的上传、递交：</w:t>
      </w:r>
    </w:p>
    <w:p w14:paraId="47DC636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（1）电子加密响应文件的上传：</w:t>
      </w:r>
    </w:p>
    <w:p w14:paraId="6CDE17C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▲a.供应商应在响应文件提交截止时间前将电子加密响应文件成功上传至政府采购云平台，否则响应无效；</w:t>
      </w:r>
    </w:p>
    <w:p w14:paraId="1F43BB7D"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b.电子加密响应文件成功上传后，供应商可自行打印响应文件接收回执。</w:t>
      </w:r>
    </w:p>
    <w:p w14:paraId="047C5DE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（2）备份响应文件的密封包装、递交：</w:t>
      </w:r>
    </w:p>
    <w:p w14:paraId="322A9F2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a.供应商在政府采购云平台完成电子加密响应文件的上传后，可以EMS或顺丰邮寄形式在响应文件提交截止时间前递交以介质（U盘）存储的数据电文形式的备份响应文件；</w:t>
      </w:r>
    </w:p>
    <w:p w14:paraId="2827DB1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b.备份响应文件应当密封包装并在包装上标注响应项目名称、供应商名称并加盖公章（非电子签章），供应商逾期送达或者未密封包装的备份响应文件采购代理机构将予以拒收；</w:t>
      </w:r>
    </w:p>
    <w:p w14:paraId="1C0D6909"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c.通过政府采购云平台成功上传的电子加密响应文件已按时解密的，备份响应文件自动失效。响应文件提交截止时间前，供应商仅递交备份响应文件而未将电子加密响应文件成功上传至政府采购云平台的，响应无效。</w:t>
      </w:r>
    </w:p>
    <w:p w14:paraId="49834A0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14:paraId="4CBB9428"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3.</w:t>
      </w:r>
      <w:r w:rsidRPr="00B06CDC">
        <w:rPr>
          <w:rFonts w:hint="eastAsia"/>
          <w:sz w:val="21"/>
          <w:szCs w:val="21"/>
        </w:rPr>
        <w:t>供应商</w:t>
      </w:r>
      <w:r w:rsidRPr="00B06CDC">
        <w:rPr>
          <w:sz w:val="21"/>
          <w:szCs w:val="21"/>
        </w:rPr>
        <w:t>因未在线参加开标而导致电子加密</w:t>
      </w:r>
      <w:r w:rsidRPr="00B06CDC">
        <w:rPr>
          <w:rFonts w:hint="eastAsia"/>
          <w:sz w:val="21"/>
          <w:szCs w:val="21"/>
        </w:rPr>
        <w:t>响应</w:t>
      </w:r>
      <w:r w:rsidRPr="00B06CDC">
        <w:rPr>
          <w:sz w:val="21"/>
          <w:szCs w:val="21"/>
        </w:rPr>
        <w:t>文件无法按时解密等一切后果由</w:t>
      </w:r>
      <w:r w:rsidRPr="00B06CDC">
        <w:rPr>
          <w:rFonts w:hint="eastAsia"/>
          <w:sz w:val="21"/>
          <w:szCs w:val="21"/>
        </w:rPr>
        <w:t>供应商</w:t>
      </w:r>
      <w:r w:rsidRPr="00B06CDC">
        <w:rPr>
          <w:sz w:val="21"/>
          <w:szCs w:val="21"/>
        </w:rPr>
        <w:t>自行承担。</w:t>
      </w:r>
    </w:p>
    <w:p w14:paraId="532FA36A"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4.</w:t>
      </w:r>
      <w:r w:rsidRPr="00B06CDC">
        <w:rPr>
          <w:rFonts w:hint="eastAsia"/>
          <w:sz w:val="21"/>
          <w:szCs w:val="21"/>
        </w:rPr>
        <w:t>供应商</w:t>
      </w:r>
      <w:r w:rsidRPr="00B06CDC">
        <w:rPr>
          <w:sz w:val="21"/>
          <w:szCs w:val="21"/>
        </w:rPr>
        <w:t>应按照</w:t>
      </w:r>
      <w:r w:rsidRPr="00B06CDC">
        <w:rPr>
          <w:rFonts w:hint="eastAsia"/>
          <w:sz w:val="21"/>
          <w:szCs w:val="21"/>
        </w:rPr>
        <w:t>磋商</w:t>
      </w:r>
      <w:r w:rsidRPr="00B06CDC">
        <w:rPr>
          <w:sz w:val="21"/>
          <w:szCs w:val="21"/>
        </w:rPr>
        <w:t>文件和政府采购云平台的要求，根据</w:t>
      </w:r>
      <w:r w:rsidRPr="00B06CDC">
        <w:rPr>
          <w:rFonts w:hint="eastAsia"/>
          <w:sz w:val="21"/>
          <w:szCs w:val="21"/>
        </w:rPr>
        <w:t>响应</w:t>
      </w:r>
      <w:r w:rsidRPr="00B06CDC">
        <w:rPr>
          <w:sz w:val="21"/>
          <w:szCs w:val="21"/>
        </w:rPr>
        <w:t>文件的组成规定的内容及顺序通过政采云电子交易客户端（政采云投标客户端）编制加密</w:t>
      </w:r>
      <w:r w:rsidRPr="00B06CDC">
        <w:rPr>
          <w:rFonts w:hint="eastAsia"/>
          <w:sz w:val="21"/>
          <w:szCs w:val="21"/>
        </w:rPr>
        <w:t>响应</w:t>
      </w:r>
      <w:r w:rsidRPr="00B06CDC">
        <w:rPr>
          <w:sz w:val="21"/>
          <w:szCs w:val="21"/>
        </w:rPr>
        <w:t>文件。</w:t>
      </w:r>
    </w:p>
    <w:p w14:paraId="659CEE06"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备注：</w:t>
      </w:r>
    </w:p>
    <w:p w14:paraId="5064582F"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供应商可通过浙江省“电子交易/不见面开评标”学习专题提前进行专题学习，熟悉操作，避免影响采购活动（https://edu.zcygov.cn/luban/e-biding）。</w:t>
      </w:r>
    </w:p>
    <w:p w14:paraId="3497F484"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（四）响应文件的语言及计量</w:t>
      </w:r>
    </w:p>
    <w:p w14:paraId="448C45F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响应文件以及供应商与采购人或采购代理机构就有关磋商响应事宜的所有来往函电，均应以中文汉语书写。除签名、盖章、专用名称等特殊情形外，以中文汉语以外的文字表述的响应文件视同未提供（有中文汉语说明的除外）。</w:t>
      </w:r>
    </w:p>
    <w:p w14:paraId="54640E29"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（五）磋商报价</w:t>
      </w:r>
    </w:p>
    <w:p w14:paraId="1D800C0B"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1.报价应按磋商文件要求的格式编制、填写报价内容（可自行增行），未按磋商文件要求编制、填写的响应文件可能被拒绝；</w:t>
      </w:r>
    </w:p>
    <w:p w14:paraId="545AD0F8"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2.本次磋商采用人民币报价；</w:t>
      </w:r>
    </w:p>
    <w:p w14:paraId="3B0FA52B" w14:textId="77B10E5D" w:rsidR="00F40CB5" w:rsidRPr="00B06CDC" w:rsidRDefault="00B04CC6">
      <w:pPr>
        <w:adjustRightInd w:val="0"/>
        <w:snapToGrid w:val="0"/>
        <w:spacing w:line="288" w:lineRule="auto"/>
        <w:ind w:firstLineChars="200" w:firstLine="420"/>
        <w:rPr>
          <w:sz w:val="21"/>
          <w:szCs w:val="21"/>
        </w:rPr>
      </w:pPr>
      <w:r w:rsidRPr="00B06CDC">
        <w:rPr>
          <w:sz w:val="21"/>
          <w:szCs w:val="21"/>
        </w:rPr>
        <w:t>3.最后磋商报价是履行合同的最终价格，应包括完成所有产品供货及履行所有规定服务所产生的全部税、费。</w:t>
      </w:r>
    </w:p>
    <w:p w14:paraId="5E810815" w14:textId="676ACFCC" w:rsidR="00F04D51" w:rsidRPr="00B06CDC" w:rsidRDefault="00F04D51">
      <w:pPr>
        <w:adjustRightInd w:val="0"/>
        <w:snapToGrid w:val="0"/>
        <w:spacing w:line="288" w:lineRule="auto"/>
        <w:ind w:firstLineChars="200" w:firstLine="420"/>
        <w:rPr>
          <w:sz w:val="21"/>
          <w:szCs w:val="21"/>
        </w:rPr>
      </w:pPr>
      <w:r w:rsidRPr="00B06CDC">
        <w:rPr>
          <w:sz w:val="21"/>
          <w:szCs w:val="21"/>
        </w:rPr>
        <w:t>4.磋商小组认为供应商的最后报价明显低于其他通过符合性审查供应商的最后报价，依据《政府采购货物和服务招标投标管理办法》（财政部令第87号）第六十条进行处理。</w:t>
      </w:r>
    </w:p>
    <w:p w14:paraId="62402BC0"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（六）响应有效期</w:t>
      </w:r>
    </w:p>
    <w:p w14:paraId="52DB496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▲从提交响应文件的截止之日起90天。在原响应有效期满之前，如果出现特殊情况，采购人或采购代理机构以书面形式通知供应商延长响应有效期。</w:t>
      </w:r>
    </w:p>
    <w:p w14:paraId="419AE5E8"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（七）响应无效的情形</w:t>
      </w:r>
    </w:p>
    <w:p w14:paraId="6E72BCAF"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1.在资格审查时，如发现下列情形之一的，响应文件将被视为无效：</w:t>
      </w:r>
    </w:p>
    <w:p w14:paraId="42BD89B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（1）资格证明材料不全的，或者不符合磋商文件要求的；</w:t>
      </w:r>
    </w:p>
    <w:p w14:paraId="7C5A4E1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w:t>
      </w:r>
      <w:r w:rsidRPr="00B06CDC">
        <w:rPr>
          <w:sz w:val="21"/>
          <w:szCs w:val="21"/>
        </w:rPr>
        <w:t>2</w:t>
      </w:r>
      <w:r w:rsidRPr="00B06CDC">
        <w:rPr>
          <w:rFonts w:hint="eastAsia"/>
          <w:sz w:val="21"/>
          <w:szCs w:val="21"/>
        </w:rPr>
        <w:t>）供应商不具备磋商文件中规定的资格要求的；</w:t>
      </w:r>
    </w:p>
    <w:p w14:paraId="2F736D5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（3）资格文件未按要求签署、盖章的。</w:t>
      </w:r>
    </w:p>
    <w:p w14:paraId="7A35EB61"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lastRenderedPageBreak/>
        <w:t>2.在符合性审查、商务和技术评审时，如发现下列情形之一的，响应文件将被视为无效：</w:t>
      </w:r>
    </w:p>
    <w:p w14:paraId="0193ED77"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（1）商务和技术文件未按要求签署、盖章的；</w:t>
      </w:r>
    </w:p>
    <w:p w14:paraId="2309A036"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（2）未提供或未按要求提供响应函、法定代表人资格证明书、法定代表人授权委托书、响应声明书的；</w:t>
      </w:r>
    </w:p>
    <w:p w14:paraId="4353F103"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（3）法定代表人委托授权代表参加响应但未提供授权代表社保缴纳证明的；</w:t>
      </w:r>
    </w:p>
    <w:p w14:paraId="0651EAAE"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（4）未提供或未如实提供采购需求偏离表的；</w:t>
      </w:r>
    </w:p>
    <w:p w14:paraId="0FA4C445"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（5）明显不符合磋商文件要求，或者与磋商文件中标“▲”的项目发生实质性偏离的，</w:t>
      </w:r>
      <w:r w:rsidRPr="00B06CDC">
        <w:rPr>
          <w:rFonts w:hint="eastAsia"/>
          <w:spacing w:val="-6"/>
          <w:sz w:val="21"/>
          <w:szCs w:val="21"/>
        </w:rPr>
        <w:t>或</w:t>
      </w:r>
      <w:r w:rsidRPr="00B06CDC">
        <w:rPr>
          <w:rFonts w:hint="eastAsia"/>
          <w:sz w:val="21"/>
          <w:szCs w:val="21"/>
        </w:rPr>
        <w:t>负偏离达到规定数目的</w:t>
      </w:r>
      <w:r w:rsidRPr="00B06CDC">
        <w:rPr>
          <w:spacing w:val="-6"/>
          <w:sz w:val="21"/>
          <w:szCs w:val="21"/>
        </w:rPr>
        <w:t>；</w:t>
      </w:r>
    </w:p>
    <w:p w14:paraId="3F0A413D"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（6）未提供或未如实提供响应技术参数，或者响应文件标明的响应或偏离与事实不符或虚假响应的；</w:t>
      </w:r>
    </w:p>
    <w:p w14:paraId="0775A784"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（7）响应技术方案不明确，存在一个或一个以上备选（替代）响应方案的；</w:t>
      </w:r>
    </w:p>
    <w:p w14:paraId="47A82B13"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（8）响应文件含有采购人不能接受的附加条件的；</w:t>
      </w:r>
    </w:p>
    <w:p w14:paraId="1989539E"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（9）法律、法规和磋商文件规定的其他无效情形。</w:t>
      </w:r>
    </w:p>
    <w:p w14:paraId="44599476" w14:textId="77777777" w:rsidR="00F40CB5" w:rsidRPr="00B06CDC" w:rsidRDefault="00B04CC6">
      <w:pPr>
        <w:adjustRightInd w:val="0"/>
        <w:snapToGrid w:val="0"/>
        <w:spacing w:line="288" w:lineRule="auto"/>
        <w:ind w:firstLineChars="200" w:firstLine="422"/>
        <w:jc w:val="left"/>
        <w:rPr>
          <w:b/>
          <w:bCs/>
          <w:sz w:val="21"/>
          <w:szCs w:val="21"/>
        </w:rPr>
      </w:pPr>
      <w:r w:rsidRPr="00B06CDC">
        <w:rPr>
          <w:rFonts w:hint="eastAsia"/>
          <w:b/>
          <w:bCs/>
          <w:sz w:val="21"/>
          <w:szCs w:val="21"/>
        </w:rPr>
        <w:t>3.在报价评审时，如发现下列情形之一的，响应文件将被视为无效：</w:t>
      </w:r>
    </w:p>
    <w:p w14:paraId="3BA15852"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（1）最后报价超过磋商文件中规定的预算金额或最高限价的；</w:t>
      </w:r>
    </w:p>
    <w:p w14:paraId="37C6196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（2）最后报价具有选择性的。</w:t>
      </w:r>
    </w:p>
    <w:p w14:paraId="45C8850A"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4.有下列情形之一的，视为供应商串通投标，其响应无效，由采购人或采购代理机构上报政府采购监督管理部门，视情列入不良行为记录名单，在一至三年内禁止参加政府采购活动：</w:t>
      </w:r>
    </w:p>
    <w:p w14:paraId="38A4B29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（1）不同供应商的响应文件由同一单位或者个人编制；</w:t>
      </w:r>
    </w:p>
    <w:p w14:paraId="216327A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（2）不同供应商委托同一单位或者个人办理投标事宜；</w:t>
      </w:r>
    </w:p>
    <w:p w14:paraId="73F5671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（3）不同供应商的响应文件载明的项目管理成员或者联系人员为同一人；</w:t>
      </w:r>
    </w:p>
    <w:p w14:paraId="287FEDDD"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（4）不同供应商的响应文件异常一致或者最后报价呈规律性差异；</w:t>
      </w:r>
    </w:p>
    <w:p w14:paraId="4ED5065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（5）不同供应商的响应文件相互混装。</w:t>
      </w:r>
    </w:p>
    <w:p w14:paraId="5D60DCEB"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68080EBE"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四、响应文件开启</w:t>
      </w:r>
    </w:p>
    <w:p w14:paraId="182A7408"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（一）响应文件开启准备</w:t>
      </w:r>
    </w:p>
    <w:p w14:paraId="2FB204B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1.制订响应文件开启、评审工作的组织方案，落实工作场地、设施，检查录音录像采集设备运行情况。</w:t>
      </w:r>
    </w:p>
    <w:p w14:paraId="5B6AAD1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2.通知或邀请相关单位和人员出席响应文件开启、评审活动（按规定由相关监管部门或其授权机构随机抽取、通知的政府采购评审专家除外）。</w:t>
      </w:r>
    </w:p>
    <w:p w14:paraId="267F9E2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3.准备政府采购项目的相关文件资料，如项目政府采购预算确认书（计划）及专家抽取有关凭证、项目书面说明、磋商文件、补充文件及质疑答复情况、现场工作所需的相关登记表单、评审工作底稿等。</w:t>
      </w:r>
    </w:p>
    <w:p w14:paraId="08E2301C"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4.其他应准备的事项。</w:t>
      </w:r>
    </w:p>
    <w:p w14:paraId="685C46A9"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（二）响应文件开启程序</w:t>
      </w:r>
    </w:p>
    <w:p w14:paraId="370FACD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采购代理机构按照磋商文件规定的时间、地点和程序组织响应文件开启。具体按以下程序进行：</w:t>
      </w:r>
    </w:p>
    <w:p w14:paraId="6F66A013"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1.开启响应文件开启场地的录音录像采集设备，并确保其正常运行。</w:t>
      </w:r>
    </w:p>
    <w:p w14:paraId="4F17EF4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2.核验出席响应文件开启活动现场的各相关单位人员身份，并组织其分别登记、签到，无关人员可拒绝其进入现场。</w:t>
      </w:r>
    </w:p>
    <w:p w14:paraId="6443C36C"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3.政府采购云平台在线进行响应文件签收。</w:t>
      </w:r>
    </w:p>
    <w:p w14:paraId="16ACE26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4.主持人宣布响应文件开启，介绍响应文件开启现场的人员情况，宣读递交响应文件的供应商名单、开标纪律、应当回避的情形等注意事项。</w:t>
      </w:r>
    </w:p>
    <w:p w14:paraId="0176269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向各供应商发出电子加密响应文件开始解密通知，由供应商在规定时间（不少于30分钟）内自行进行响应文件解密。供应商在规定时间内无法完成已上传的电子加密响应文件解密的，如已按规定递交备份响应文件的，将由采购代理机构按政府采购云平台操作规范将备份响应文件上传至政府采购云平台，上传成功后，电子加密响应文件自动失效，否则视为响应文件撤回。</w:t>
      </w:r>
    </w:p>
    <w:p w14:paraId="2CB25567" w14:textId="77777777"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特别说明：如遇政府采购云平台电子化开标或评审程序调整的，按调整后程序执行。</w:t>
      </w:r>
    </w:p>
    <w:p w14:paraId="50832A42"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52F90326"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五、评审程序</w:t>
      </w:r>
    </w:p>
    <w:p w14:paraId="35FAB0CE"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（一）组建磋商小组</w:t>
      </w:r>
    </w:p>
    <w:p w14:paraId="6D5DAD2B" w14:textId="519384E6" w:rsidR="00F40CB5" w:rsidRPr="00B06CDC" w:rsidRDefault="00B04CC6">
      <w:pPr>
        <w:adjustRightInd w:val="0"/>
        <w:snapToGrid w:val="0"/>
        <w:spacing w:line="288" w:lineRule="auto"/>
        <w:ind w:firstLineChars="200" w:firstLine="420"/>
        <w:rPr>
          <w:b/>
          <w:bCs/>
          <w:sz w:val="21"/>
          <w:szCs w:val="21"/>
        </w:rPr>
      </w:pPr>
      <w:r w:rsidRPr="00B06CDC">
        <w:rPr>
          <w:rFonts w:hint="eastAsia"/>
          <w:sz w:val="21"/>
          <w:szCs w:val="21"/>
        </w:rPr>
        <w:t>本项目磋商小组由</w:t>
      </w:r>
      <w:r w:rsidR="009F6975" w:rsidRPr="00B06CDC">
        <w:rPr>
          <w:rFonts w:hint="eastAsia"/>
          <w:sz w:val="21"/>
          <w:szCs w:val="21"/>
        </w:rPr>
        <w:t>采购人代表和评审专家共</w:t>
      </w:r>
      <w:r w:rsidR="009F6975" w:rsidRPr="00B06CDC">
        <w:rPr>
          <w:sz w:val="21"/>
          <w:szCs w:val="21"/>
        </w:rPr>
        <w:t>3人组成</w:t>
      </w:r>
      <w:r w:rsidR="009F6975" w:rsidRPr="00B06CDC">
        <w:rPr>
          <w:rFonts w:hint="eastAsia"/>
          <w:sz w:val="21"/>
          <w:szCs w:val="21"/>
        </w:rPr>
        <w:t>。</w:t>
      </w:r>
    </w:p>
    <w:p w14:paraId="3DC93EC3"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（二）评审的方式</w:t>
      </w:r>
    </w:p>
    <w:p w14:paraId="6C79874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本项目采用不公开方式评审，评审的依据为磋商文件、响应文件和磋商记录。</w:t>
      </w:r>
    </w:p>
    <w:p w14:paraId="0D483AE4"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（三）评审程序</w:t>
      </w:r>
    </w:p>
    <w:p w14:paraId="2707ED0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采购代理机构按照磋商文件规定的时间、地点及程序组织评审。评审活动一般应按以下程序组织开展：</w:t>
      </w:r>
    </w:p>
    <w:p w14:paraId="761C37B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1.开启评审场地的录音录像采集设备，并确保其正常运行。</w:t>
      </w:r>
    </w:p>
    <w:p w14:paraId="33919CE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2.核验出席评审活动现场的磋商小组各成员身份，并要求其分别登记、签到，按规定统一收缴、保存其通讯工具，无关人员一律拒绝其进入评审现场。</w:t>
      </w:r>
    </w:p>
    <w:p w14:paraId="743E144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3.介绍评审现场的人员情况，宣布评审工作纪律，告知磋商小组应当回避情形，组织推选磋商小组组长。</w:t>
      </w:r>
    </w:p>
    <w:p w14:paraId="0C9CBC0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4.通报依法获取磋商文件的供应商名单及资格预审情况（如有），宣读最终提交响应文件的供应商名单，组织磋商小组各位成员签订《政府采购评审人员廉洁自律承诺书》。</w:t>
      </w:r>
    </w:p>
    <w:p w14:paraId="73E59F3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根据需要简要介绍磋商文件（含补充文件）制定及质疑答复情况、按书面陈述项目基本情况及评审工作需注意事项等，让评审专家尽快知悉和了解所评审项目的采购需求、评审依据、评审标准、工作程序等；提醒磋商小组对客观评审项目应统一评审依据和评审标准，对主观评审项目应确定大致的评审要求和评审尺度；对磋商小组提出的有关磋商文件、响应文件的问题进行必要的说明、解释或讨论。</w:t>
      </w:r>
    </w:p>
    <w:p w14:paraId="4B1A2945" w14:textId="77777777" w:rsidR="00F40CB5" w:rsidRPr="00B06CDC" w:rsidRDefault="00B04CC6">
      <w:pPr>
        <w:adjustRightInd w:val="0"/>
        <w:snapToGrid w:val="0"/>
        <w:spacing w:line="288" w:lineRule="auto"/>
        <w:ind w:firstLineChars="200" w:firstLine="420"/>
        <w:rPr>
          <w:rFonts w:cs="楷体"/>
          <w:sz w:val="21"/>
          <w:szCs w:val="21"/>
        </w:rPr>
      </w:pPr>
      <w:r w:rsidRPr="00B06CDC">
        <w:rPr>
          <w:rFonts w:hint="eastAsia"/>
          <w:sz w:val="21"/>
          <w:szCs w:val="21"/>
        </w:rPr>
        <w:t>6.磋商小组组长组织磋商小组成员根据磋商文件规定的评审程序、评审方法和评审标准进行独立评审。未实质性响应磋商文件的响应文件按无效响应处理，磋商小组告知提交响应文件的供应商。</w:t>
      </w:r>
    </w:p>
    <w:p w14:paraId="45AE14B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或通过政府采购云平台在线磋商）同时通知所有参加磋商的供应商。供应商在按照磋商文件的变动情况和磋商小组的要求重新提交响应文件，并由其法定代表人或授权代表签字或者加盖公章。</w:t>
      </w:r>
    </w:p>
    <w:p w14:paraId="425D390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8.磋商文件能够详细列明采购标的的技术、服务要求的，磋商结束后，磋商小组要求所有实质性响应的供应商在规定时间内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并要求其在规定时间内提交最后磋商报价。</w:t>
      </w:r>
    </w:p>
    <w:p w14:paraId="0D6169C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9.经磋商确定最终采购需求和提交最后磋商报价的供应商后，由磋商小组采用综合评分法对提交最后磋商报价的供应商的响应文件和最后磋商报价进行综合评分。</w:t>
      </w:r>
    </w:p>
    <w:p w14:paraId="6D23E5E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10.采购代理机构可协助磋商小组组长对打分结果进行校对、核对并汇总统计；对明显畸高、畸低的评分，磋商小组组长应提醒相关评审人员进行复核或书面说明理由，评审人员拒绝说明的，由现场监督员据实记录；评审人员的评审、修改记录应保留原件，随项目其他资料一并存档。</w:t>
      </w:r>
    </w:p>
    <w:p w14:paraId="1537133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11.做好评审现场相关记录，协助磋商小组组长做好评审报告起草、有关内容电脑文字录入等工作，并要求磋商小组各成员签字确认。</w:t>
      </w:r>
    </w:p>
    <w:p w14:paraId="7CE86E5B"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12.评审结束后，采购代理机构交还评审人员及其他现场相关人员的通讯工具，主持人公布成交候选供应商名单，及采购人最终确定成交供应商名单的时间和公告方式等。</w:t>
      </w:r>
    </w:p>
    <w:p w14:paraId="7BDE894C"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（四）澄清问题的形式</w:t>
      </w:r>
    </w:p>
    <w:p w14:paraId="23462CB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磋商小组在对响应文件的有效性、完整性和响应程度进行审查时，可以要求供应商对响应文件中含义不明确、同类问题表述不一致或者有明显文字和计算错误的内容等作出必要的澄清、说明或者更正。</w:t>
      </w:r>
      <w:r w:rsidRPr="00B06CDC">
        <w:rPr>
          <w:rFonts w:hint="eastAsia"/>
          <w:sz w:val="21"/>
          <w:szCs w:val="21"/>
        </w:rPr>
        <w:lastRenderedPageBreak/>
        <w:t>供应商的澄清、说明或者更正不得超出响应文件的范围或者改变响应文件的实质性内容。</w:t>
      </w:r>
    </w:p>
    <w:p w14:paraId="562DFE9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磋商小组要求供应商澄清、说明或者更正响应文件应当以书面形式（或通过政府采购云平台在线询标）作出。供应商的澄清、说明或者更正应当由法定代表人或其授权代表签字或者加盖公章。</w:t>
      </w:r>
    </w:p>
    <w:p w14:paraId="3D8C8A5F" w14:textId="47B28FE0" w:rsidR="00F40CB5" w:rsidRPr="00B06CDC" w:rsidRDefault="00B04CC6">
      <w:pPr>
        <w:adjustRightInd w:val="0"/>
        <w:snapToGrid w:val="0"/>
        <w:spacing w:line="288" w:lineRule="auto"/>
        <w:ind w:firstLineChars="200" w:firstLine="422"/>
        <w:rPr>
          <w:b/>
          <w:bCs/>
          <w:sz w:val="21"/>
          <w:szCs w:val="21"/>
        </w:rPr>
      </w:pPr>
      <w:r w:rsidRPr="00B06CDC">
        <w:rPr>
          <w:rFonts w:hint="eastAsia"/>
          <w:b/>
          <w:bCs/>
          <w:sz w:val="21"/>
          <w:szCs w:val="21"/>
        </w:rPr>
        <w:t>采用书面形式的澄清、说明或者更正，在规定时间内（不少于半小时）通过指定的电子邮箱（</w:t>
      </w:r>
      <w:r w:rsidR="000B2063" w:rsidRPr="00B06CDC">
        <w:rPr>
          <w:b/>
          <w:bCs/>
          <w:sz w:val="21"/>
          <w:szCs w:val="21"/>
        </w:rPr>
        <w:t>zb05@qszb.net</w:t>
      </w:r>
      <w:r w:rsidRPr="00B06CDC">
        <w:rPr>
          <w:rFonts w:hint="eastAsia"/>
          <w:b/>
          <w:bCs/>
          <w:sz w:val="21"/>
          <w:szCs w:val="21"/>
        </w:rPr>
        <w:t>）或传真号码（</w:t>
      </w:r>
      <w:r w:rsidR="000B2063" w:rsidRPr="00B06CDC">
        <w:rPr>
          <w:b/>
          <w:bCs/>
          <w:sz w:val="21"/>
          <w:szCs w:val="21"/>
        </w:rPr>
        <w:t>0571</w:t>
      </w:r>
      <w:r w:rsidR="000B2063" w:rsidRPr="00B06CDC">
        <w:rPr>
          <w:rFonts w:hint="eastAsia"/>
          <w:b/>
          <w:bCs/>
          <w:sz w:val="21"/>
          <w:szCs w:val="21"/>
        </w:rPr>
        <w:t>-</w:t>
      </w:r>
      <w:r w:rsidR="000B2063" w:rsidRPr="00B06CDC">
        <w:rPr>
          <w:b/>
          <w:bCs/>
          <w:sz w:val="21"/>
          <w:szCs w:val="21"/>
        </w:rPr>
        <w:t>87666116</w:t>
      </w:r>
      <w:r w:rsidRPr="00B06CDC">
        <w:rPr>
          <w:rFonts w:hint="eastAsia"/>
          <w:b/>
          <w:bCs/>
          <w:sz w:val="21"/>
          <w:szCs w:val="21"/>
        </w:rPr>
        <w:t>）提交。</w:t>
      </w:r>
    </w:p>
    <w:p w14:paraId="53A53C19"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（五）评审原则和评审办法</w:t>
      </w:r>
    </w:p>
    <w:p w14:paraId="04FF5FE8"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1.评审专家应当遵守评审工作纪律，不得泄露评审情况和评审中获悉的商业秘密。磋商小组成员应当按照客观、公正、审慎的原则，根据磋商文件规定的评审程序、评审方法和评审标准进行独立评审。</w:t>
      </w:r>
    </w:p>
    <w:p w14:paraId="540EEC12"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供应商择期重新评审的时间和地点。</w:t>
      </w:r>
    </w:p>
    <w:p w14:paraId="5B834F7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3.磋商文件内容违反国家有关强制性规定的，磋商小组应当停止评审并向采购人或者采购代理机构说明情况。</w:t>
      </w:r>
    </w:p>
    <w:p w14:paraId="578D96A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4.采购人、采购代理机构不得向磋商小组中的评审专家作倾向性、误导性的解释或者说明。</w:t>
      </w:r>
    </w:p>
    <w:p w14:paraId="6DD849A5"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5.已提交响应文件的供应商，在提交最后磋商报价之前，可以根据磋商情况退出磋商。</w:t>
      </w:r>
    </w:p>
    <w:p w14:paraId="1D8E30C3"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6</w:t>
      </w:r>
      <w:r w:rsidRPr="00B06CDC">
        <w:rPr>
          <w:rFonts w:hint="eastAsia"/>
          <w:sz w:val="21"/>
          <w:szCs w:val="21"/>
        </w:rPr>
        <w:t>.磋商轮次不超过三轮，具体根据项目的情况由磋商小组决定。</w:t>
      </w:r>
    </w:p>
    <w:p w14:paraId="72F15904"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7</w:t>
      </w:r>
      <w:r w:rsidRPr="00B06CDC">
        <w:rPr>
          <w:rFonts w:hint="eastAsia"/>
          <w:sz w:val="21"/>
          <w:szCs w:val="21"/>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FF0E6CA" w14:textId="77777777" w:rsidR="00F40CB5" w:rsidRPr="00B06CDC" w:rsidRDefault="00B04CC6">
      <w:pPr>
        <w:adjustRightInd w:val="0"/>
        <w:snapToGrid w:val="0"/>
        <w:spacing w:line="288" w:lineRule="auto"/>
        <w:ind w:firstLineChars="200" w:firstLine="420"/>
        <w:rPr>
          <w:sz w:val="21"/>
          <w:szCs w:val="21"/>
        </w:rPr>
      </w:pPr>
      <w:r w:rsidRPr="00B06CDC">
        <w:rPr>
          <w:sz w:val="21"/>
          <w:szCs w:val="21"/>
        </w:rPr>
        <w:t>8</w:t>
      </w:r>
      <w:r w:rsidRPr="00B06CDC">
        <w:rPr>
          <w:rFonts w:hint="eastAsia"/>
          <w:sz w:val="21"/>
          <w:szCs w:val="21"/>
        </w:rPr>
        <w:t>.评审办法。本项目评审办法是综合评分法，具体评审内容及评分标准等详见《第四章：评审办法及评分标准》。</w:t>
      </w:r>
    </w:p>
    <w:p w14:paraId="76AE4800" w14:textId="77777777" w:rsidR="00F40CB5" w:rsidRPr="00B06CDC" w:rsidRDefault="00B04CC6">
      <w:pPr>
        <w:adjustRightInd w:val="0"/>
        <w:snapToGrid w:val="0"/>
        <w:spacing w:line="288" w:lineRule="auto"/>
        <w:outlineLvl w:val="2"/>
        <w:rPr>
          <w:b/>
          <w:bCs/>
          <w:sz w:val="21"/>
          <w:szCs w:val="21"/>
        </w:rPr>
      </w:pPr>
      <w:r w:rsidRPr="00B06CDC">
        <w:rPr>
          <w:rFonts w:hint="eastAsia"/>
          <w:b/>
          <w:bCs/>
          <w:sz w:val="21"/>
          <w:szCs w:val="21"/>
        </w:rPr>
        <w:t>（六）成交</w:t>
      </w:r>
    </w:p>
    <w:p w14:paraId="170D136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采购代理机构在评审结束后2个工作日内将评审报告送采购人确认。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BAD0896"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2.采购代理机构在成交供应商确定后2个工作日内公告成交结果，同时向成交供应商发出成交通知书。</w:t>
      </w:r>
    </w:p>
    <w:p w14:paraId="682F63F7" w14:textId="639C1907" w:rsidR="00F40CB5" w:rsidRPr="00B06CDC" w:rsidRDefault="00B04CC6">
      <w:pPr>
        <w:adjustRightInd w:val="0"/>
        <w:snapToGrid w:val="0"/>
        <w:spacing w:line="288" w:lineRule="auto"/>
        <w:ind w:firstLineChars="200" w:firstLine="420"/>
        <w:rPr>
          <w:b/>
          <w:bCs/>
          <w:sz w:val="21"/>
          <w:szCs w:val="21"/>
        </w:rPr>
      </w:pPr>
      <w:r w:rsidRPr="00B06CDC">
        <w:rPr>
          <w:rFonts w:hint="eastAsia"/>
          <w:sz w:val="21"/>
          <w:szCs w:val="21"/>
        </w:rPr>
        <w:t>3</w:t>
      </w:r>
      <w:r w:rsidRPr="00B06CDC">
        <w:rPr>
          <w:sz w:val="21"/>
          <w:szCs w:val="21"/>
        </w:rPr>
        <w:t>.</w:t>
      </w:r>
      <w:r w:rsidRPr="00B06CDC">
        <w:rPr>
          <w:rFonts w:hint="eastAsia"/>
          <w:sz w:val="21"/>
          <w:szCs w:val="21"/>
        </w:rPr>
        <w:t>评审结果公示媒体：浙江政府采购网（http://zfcg.czt.zj.gov.cn）。</w:t>
      </w:r>
    </w:p>
    <w:p w14:paraId="7D1AF622" w14:textId="77777777" w:rsidR="00F40CB5" w:rsidRPr="00B06CDC" w:rsidRDefault="00B04CC6">
      <w:pPr>
        <w:adjustRightInd w:val="0"/>
        <w:snapToGrid w:val="0"/>
        <w:spacing w:line="288" w:lineRule="auto"/>
        <w:jc w:val="left"/>
        <w:outlineLvl w:val="2"/>
        <w:rPr>
          <w:b/>
          <w:bCs/>
          <w:sz w:val="21"/>
          <w:szCs w:val="21"/>
        </w:rPr>
      </w:pPr>
      <w:r w:rsidRPr="00B06CDC">
        <w:rPr>
          <w:rFonts w:hint="eastAsia"/>
          <w:b/>
          <w:bCs/>
          <w:sz w:val="21"/>
          <w:szCs w:val="21"/>
        </w:rPr>
        <w:t>（七）合同授予</w:t>
      </w:r>
    </w:p>
    <w:p w14:paraId="0E617CC7"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1.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4CFC8CAC" w14:textId="77777777" w:rsidR="00F40CB5" w:rsidRPr="00B06CDC" w:rsidRDefault="00B04CC6">
      <w:pPr>
        <w:adjustRightInd w:val="0"/>
        <w:snapToGrid w:val="0"/>
        <w:spacing w:line="288" w:lineRule="auto"/>
        <w:ind w:firstLineChars="200" w:firstLine="420"/>
        <w:jc w:val="left"/>
        <w:rPr>
          <w:sz w:val="21"/>
          <w:szCs w:val="21"/>
        </w:rPr>
      </w:pPr>
      <w:r w:rsidRPr="00B06CDC">
        <w:rPr>
          <w:rFonts w:hint="eastAsia"/>
          <w:sz w:val="21"/>
          <w:szCs w:val="21"/>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14:paraId="0FAD8D09"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100850FD" w14:textId="77777777" w:rsidR="00F40CB5" w:rsidRPr="00B06CDC" w:rsidRDefault="00B04CC6">
      <w:pPr>
        <w:adjustRightInd w:val="0"/>
        <w:snapToGrid w:val="0"/>
        <w:spacing w:line="288" w:lineRule="auto"/>
        <w:jc w:val="center"/>
        <w:outlineLvl w:val="1"/>
        <w:rPr>
          <w:b/>
          <w:bCs/>
          <w:sz w:val="21"/>
          <w:szCs w:val="21"/>
        </w:rPr>
      </w:pPr>
      <w:r w:rsidRPr="00B06CDC">
        <w:rPr>
          <w:rFonts w:hint="eastAsia"/>
          <w:b/>
          <w:bCs/>
          <w:sz w:val="21"/>
          <w:szCs w:val="21"/>
        </w:rPr>
        <w:lastRenderedPageBreak/>
        <w:t>六、可中止电子交易活动的情形</w:t>
      </w:r>
    </w:p>
    <w:p w14:paraId="2A17AEA9"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采购过程中出现以下情形，导致电子交易平台无法正常运行，或者无法保证电子交易的公平、公正和安全时，采购代理机构可中止电子交易活动：</w:t>
      </w:r>
    </w:p>
    <w:p w14:paraId="69945E70"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1.电子交易平台发生故障而无法登录访问的；</w:t>
      </w:r>
    </w:p>
    <w:p w14:paraId="7BF7CEB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2.电子交易平台应用或数据库出现错误，不能进行正常操作的；</w:t>
      </w:r>
    </w:p>
    <w:p w14:paraId="6CC349FA"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3.电子交易平台发现严重安全漏洞，有潜在泄密危险的；</w:t>
      </w:r>
    </w:p>
    <w:p w14:paraId="1AF9FEDF"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4.病毒发作导致不能进行正常操作的；</w:t>
      </w:r>
    </w:p>
    <w:p w14:paraId="03B37F04"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5.其他无法保证电子交易的公平、公正和安全的情况。</w:t>
      </w:r>
    </w:p>
    <w:p w14:paraId="181C734E"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出现前款规定情形，不影响采购公平、公正性的，采购代理机构可以待上述情形消除后继续组织电子交易活动；影响或可能影响采购公平、公正性的，应当重新采购。</w:t>
      </w:r>
    </w:p>
    <w:p w14:paraId="16802951"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4DBDC1D2" w14:textId="77777777" w:rsidR="00F40CB5" w:rsidRPr="00B06CDC" w:rsidRDefault="00B04CC6">
      <w:pPr>
        <w:adjustRightInd w:val="0"/>
        <w:snapToGrid w:val="0"/>
        <w:spacing w:line="288" w:lineRule="auto"/>
        <w:jc w:val="center"/>
        <w:outlineLvl w:val="0"/>
        <w:rPr>
          <w:b/>
          <w:bCs/>
          <w:sz w:val="32"/>
          <w:szCs w:val="32"/>
        </w:rPr>
      </w:pPr>
      <w:r w:rsidRPr="00B06CDC">
        <w:rPr>
          <w:rFonts w:hint="eastAsia"/>
          <w:b/>
          <w:bCs/>
          <w:sz w:val="32"/>
          <w:szCs w:val="32"/>
        </w:rPr>
        <w:lastRenderedPageBreak/>
        <w:t>第四章  评审办法及评分标准</w:t>
      </w:r>
    </w:p>
    <w:p w14:paraId="03C17461" w14:textId="77777777" w:rsidR="00F40CB5" w:rsidRPr="00B06CDC" w:rsidRDefault="00B04CC6">
      <w:pPr>
        <w:adjustRightInd w:val="0"/>
        <w:snapToGrid w:val="0"/>
        <w:spacing w:line="288" w:lineRule="auto"/>
        <w:outlineLvl w:val="1"/>
        <w:rPr>
          <w:b/>
          <w:bCs/>
          <w:sz w:val="21"/>
          <w:szCs w:val="21"/>
        </w:rPr>
      </w:pPr>
      <w:r w:rsidRPr="00B06CDC">
        <w:rPr>
          <w:rFonts w:hint="eastAsia"/>
          <w:b/>
          <w:bCs/>
          <w:sz w:val="21"/>
          <w:szCs w:val="21"/>
        </w:rPr>
        <w:t>一、总则</w:t>
      </w:r>
    </w:p>
    <w:p w14:paraId="2F9A4D9C"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本次评审采用综合评分法，总分为100分。合格供应商的评审得分为各</w:t>
      </w:r>
      <w:r w:rsidRPr="00B06CDC">
        <w:rPr>
          <w:rFonts w:hint="eastAsia"/>
          <w:bCs/>
          <w:spacing w:val="-6"/>
          <w:sz w:val="21"/>
          <w:szCs w:val="21"/>
        </w:rPr>
        <w:t>评分项</w:t>
      </w:r>
      <w:r w:rsidRPr="00B06CDC">
        <w:rPr>
          <w:rFonts w:hint="eastAsia"/>
          <w:sz w:val="21"/>
          <w:szCs w:val="21"/>
        </w:rPr>
        <w:t>汇总得分，磋商小组应当根据综合评分情况，按照评审得分由高到低顺序推荐3名以上成交候选供应商，评审得分相同的，按照最后磋商报价由低到高的顺序推荐。评审得分且最后磋商报价相同的，按照技术指标优劣顺序推荐。评分过程中采用四舍五入法，并保留小数2位。</w:t>
      </w:r>
    </w:p>
    <w:p w14:paraId="4DA01F2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供应商评审综合得分=商务分+技术分+价格分</w:t>
      </w:r>
    </w:p>
    <w:p w14:paraId="12D71D71" w14:textId="77777777" w:rsidR="00F40CB5" w:rsidRPr="00B06CDC" w:rsidRDefault="00B04CC6">
      <w:pPr>
        <w:adjustRightInd w:val="0"/>
        <w:snapToGrid w:val="0"/>
        <w:spacing w:line="288" w:lineRule="auto"/>
        <w:ind w:firstLineChars="200" w:firstLine="420"/>
        <w:rPr>
          <w:sz w:val="21"/>
          <w:szCs w:val="21"/>
        </w:rPr>
      </w:pPr>
      <w:r w:rsidRPr="00B06CDC">
        <w:rPr>
          <w:rFonts w:hint="eastAsia"/>
          <w:sz w:val="21"/>
          <w:szCs w:val="21"/>
        </w:rPr>
        <w:t>商务分、技术分按照磋商小组成员的独立评分结果的算术平均分计算，计算公式为：商务分、技术分=（磋商小组所有成员评分合计数）/（磋商小组组成人员数）</w:t>
      </w:r>
    </w:p>
    <w:p w14:paraId="61913378" w14:textId="77777777" w:rsidR="00F40CB5" w:rsidRPr="00B06CDC" w:rsidRDefault="00B04CC6">
      <w:pPr>
        <w:adjustRightInd w:val="0"/>
        <w:snapToGrid w:val="0"/>
        <w:spacing w:line="288" w:lineRule="auto"/>
        <w:outlineLvl w:val="1"/>
        <w:rPr>
          <w:b/>
          <w:bCs/>
          <w:sz w:val="21"/>
          <w:szCs w:val="21"/>
        </w:rPr>
      </w:pPr>
      <w:r w:rsidRPr="00B06CDC">
        <w:rPr>
          <w:rFonts w:hint="eastAsia"/>
          <w:b/>
          <w:bCs/>
          <w:sz w:val="21"/>
          <w:szCs w:val="21"/>
        </w:rPr>
        <w:t>二、评审内容及标准</w:t>
      </w:r>
    </w:p>
    <w:tbl>
      <w:tblPr>
        <w:tblStyle w:val="ac"/>
        <w:tblW w:w="0" w:type="auto"/>
        <w:jc w:val="center"/>
        <w:tblLook w:val="04A0" w:firstRow="1" w:lastRow="0" w:firstColumn="1" w:lastColumn="0" w:noHBand="0" w:noVBand="1"/>
      </w:tblPr>
      <w:tblGrid>
        <w:gridCol w:w="1712"/>
        <w:gridCol w:w="675"/>
        <w:gridCol w:w="7015"/>
      </w:tblGrid>
      <w:tr w:rsidR="00803870" w:rsidRPr="00B06CDC" w14:paraId="09A88909" w14:textId="77777777" w:rsidTr="007E07A7">
        <w:trPr>
          <w:trHeight w:val="454"/>
          <w:jc w:val="center"/>
        </w:trPr>
        <w:tc>
          <w:tcPr>
            <w:tcW w:w="1712" w:type="dxa"/>
            <w:vAlign w:val="center"/>
          </w:tcPr>
          <w:p w14:paraId="1BE82F04"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评审因素</w:t>
            </w:r>
          </w:p>
        </w:tc>
        <w:tc>
          <w:tcPr>
            <w:tcW w:w="675" w:type="dxa"/>
            <w:vAlign w:val="center"/>
          </w:tcPr>
          <w:p w14:paraId="356075A9"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分值</w:t>
            </w:r>
          </w:p>
        </w:tc>
        <w:tc>
          <w:tcPr>
            <w:tcW w:w="7015" w:type="dxa"/>
            <w:vAlign w:val="center"/>
          </w:tcPr>
          <w:p w14:paraId="508E99A1"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评分细则</w:t>
            </w:r>
          </w:p>
        </w:tc>
      </w:tr>
      <w:tr w:rsidR="00803870" w:rsidRPr="00B06CDC" w14:paraId="418F5B03" w14:textId="77777777" w:rsidTr="007E07A7">
        <w:trPr>
          <w:trHeight w:val="454"/>
          <w:jc w:val="center"/>
        </w:trPr>
        <w:tc>
          <w:tcPr>
            <w:tcW w:w="9402" w:type="dxa"/>
            <w:gridSpan w:val="3"/>
            <w:vAlign w:val="center"/>
          </w:tcPr>
          <w:p w14:paraId="219DE60E" w14:textId="53BB4D3E" w:rsidR="006A799E" w:rsidRPr="00B06CDC" w:rsidRDefault="006A799E" w:rsidP="007E07A7">
            <w:pPr>
              <w:adjustRightInd w:val="0"/>
              <w:snapToGrid w:val="0"/>
              <w:spacing w:line="288" w:lineRule="auto"/>
              <w:rPr>
                <w:sz w:val="21"/>
                <w:szCs w:val="21"/>
              </w:rPr>
            </w:pPr>
            <w:r w:rsidRPr="00B06CDC">
              <w:rPr>
                <w:rFonts w:hint="eastAsia"/>
                <w:b/>
                <w:bCs/>
                <w:sz w:val="21"/>
                <w:szCs w:val="21"/>
              </w:rPr>
              <w:t>价格分（</w:t>
            </w:r>
            <w:r w:rsidRPr="00B06CDC">
              <w:rPr>
                <w:b/>
                <w:bCs/>
                <w:sz w:val="21"/>
                <w:szCs w:val="21"/>
              </w:rPr>
              <w:t>30</w:t>
            </w:r>
            <w:r w:rsidRPr="00B06CDC">
              <w:rPr>
                <w:rFonts w:hint="eastAsia"/>
                <w:b/>
                <w:bCs/>
                <w:sz w:val="21"/>
                <w:szCs w:val="21"/>
              </w:rPr>
              <w:t>）</w:t>
            </w:r>
          </w:p>
        </w:tc>
      </w:tr>
      <w:tr w:rsidR="00803870" w:rsidRPr="00B06CDC" w14:paraId="3BB4613C" w14:textId="77777777" w:rsidTr="007E07A7">
        <w:trPr>
          <w:trHeight w:val="454"/>
          <w:jc w:val="center"/>
        </w:trPr>
        <w:tc>
          <w:tcPr>
            <w:tcW w:w="1712" w:type="dxa"/>
            <w:vAlign w:val="center"/>
          </w:tcPr>
          <w:p w14:paraId="33A35736"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最后磋商报价</w:t>
            </w:r>
          </w:p>
        </w:tc>
        <w:tc>
          <w:tcPr>
            <w:tcW w:w="675" w:type="dxa"/>
            <w:vAlign w:val="center"/>
          </w:tcPr>
          <w:p w14:paraId="153461A2" w14:textId="77777777" w:rsidR="006A799E" w:rsidRPr="00B06CDC" w:rsidRDefault="006A799E" w:rsidP="00803870">
            <w:pPr>
              <w:adjustRightInd w:val="0"/>
              <w:snapToGrid w:val="0"/>
              <w:spacing w:line="288" w:lineRule="auto"/>
              <w:jc w:val="center"/>
              <w:rPr>
                <w:b/>
                <w:bCs/>
                <w:sz w:val="21"/>
                <w:szCs w:val="21"/>
              </w:rPr>
            </w:pPr>
            <w:r w:rsidRPr="00B06CDC">
              <w:rPr>
                <w:b/>
                <w:bCs/>
                <w:sz w:val="21"/>
                <w:szCs w:val="21"/>
              </w:rPr>
              <w:t>30</w:t>
            </w:r>
          </w:p>
        </w:tc>
        <w:tc>
          <w:tcPr>
            <w:tcW w:w="7015" w:type="dxa"/>
            <w:vAlign w:val="center"/>
          </w:tcPr>
          <w:p w14:paraId="15923A7A"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价格分采用低价优先法计算，即满足磋商文件要求且最后磋商报价最低的供应商的价格为磋商基准价，其价格分为满分。其他供应商的价格分统一按照下列公式计算：</w:t>
            </w:r>
          </w:p>
          <w:p w14:paraId="25DA1DC2" w14:textId="22ED1331" w:rsidR="006A799E" w:rsidRPr="00B06CDC" w:rsidRDefault="006A799E" w:rsidP="007E07A7">
            <w:pPr>
              <w:adjustRightInd w:val="0"/>
              <w:snapToGrid w:val="0"/>
              <w:spacing w:line="288" w:lineRule="auto"/>
              <w:rPr>
                <w:sz w:val="21"/>
                <w:szCs w:val="21"/>
              </w:rPr>
            </w:pPr>
            <w:r w:rsidRPr="00B06CDC">
              <w:rPr>
                <w:rFonts w:hint="eastAsia"/>
                <w:sz w:val="21"/>
                <w:szCs w:val="21"/>
              </w:rPr>
              <w:t>磋商报价得分=（磋商基准价/最后磋商报价）×</w:t>
            </w:r>
            <w:r w:rsidR="001B687D" w:rsidRPr="00B06CDC">
              <w:rPr>
                <w:rFonts w:hint="eastAsia"/>
                <w:sz w:val="21"/>
                <w:szCs w:val="21"/>
              </w:rPr>
              <w:t>3</w:t>
            </w:r>
            <w:r w:rsidRPr="00B06CDC">
              <w:rPr>
                <w:rFonts w:hint="eastAsia"/>
                <w:sz w:val="21"/>
                <w:szCs w:val="21"/>
              </w:rPr>
              <w:t>0%×100</w:t>
            </w:r>
          </w:p>
        </w:tc>
      </w:tr>
      <w:tr w:rsidR="00803870" w:rsidRPr="00B06CDC" w14:paraId="1BD99BC7" w14:textId="77777777" w:rsidTr="007E07A7">
        <w:trPr>
          <w:trHeight w:val="454"/>
          <w:jc w:val="center"/>
        </w:trPr>
        <w:tc>
          <w:tcPr>
            <w:tcW w:w="9402" w:type="dxa"/>
            <w:gridSpan w:val="3"/>
            <w:vAlign w:val="center"/>
          </w:tcPr>
          <w:p w14:paraId="120318C3" w14:textId="77777777" w:rsidR="006A799E" w:rsidRPr="00B06CDC" w:rsidRDefault="006A799E" w:rsidP="007E07A7">
            <w:pPr>
              <w:adjustRightInd w:val="0"/>
              <w:snapToGrid w:val="0"/>
              <w:spacing w:line="288" w:lineRule="auto"/>
              <w:rPr>
                <w:sz w:val="21"/>
                <w:szCs w:val="21"/>
              </w:rPr>
            </w:pPr>
            <w:r w:rsidRPr="00B06CDC">
              <w:rPr>
                <w:rFonts w:hint="eastAsia"/>
                <w:b/>
                <w:bCs/>
                <w:sz w:val="21"/>
                <w:szCs w:val="21"/>
              </w:rPr>
              <w:t>商务分（</w:t>
            </w:r>
            <w:r w:rsidRPr="00B06CDC">
              <w:rPr>
                <w:b/>
                <w:bCs/>
                <w:sz w:val="21"/>
                <w:szCs w:val="21"/>
              </w:rPr>
              <w:t>14</w:t>
            </w:r>
            <w:r w:rsidRPr="00B06CDC">
              <w:rPr>
                <w:rFonts w:hint="eastAsia"/>
                <w:b/>
                <w:bCs/>
                <w:sz w:val="21"/>
                <w:szCs w:val="21"/>
              </w:rPr>
              <w:t>）</w:t>
            </w:r>
          </w:p>
        </w:tc>
      </w:tr>
      <w:tr w:rsidR="00803870" w:rsidRPr="00B06CDC" w14:paraId="452023E9" w14:textId="77777777" w:rsidTr="007E07A7">
        <w:trPr>
          <w:trHeight w:val="454"/>
          <w:jc w:val="center"/>
        </w:trPr>
        <w:tc>
          <w:tcPr>
            <w:tcW w:w="1712" w:type="dxa"/>
            <w:vAlign w:val="center"/>
          </w:tcPr>
          <w:p w14:paraId="0639D7D8"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质保期</w:t>
            </w:r>
          </w:p>
        </w:tc>
        <w:tc>
          <w:tcPr>
            <w:tcW w:w="675" w:type="dxa"/>
            <w:vAlign w:val="center"/>
          </w:tcPr>
          <w:p w14:paraId="741A35EF"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vAlign w:val="center"/>
          </w:tcPr>
          <w:p w14:paraId="2C940211"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质保期在满足磋商文件要求的基础上每延长一年加</w:t>
            </w:r>
            <w:r w:rsidRPr="00B06CDC">
              <w:rPr>
                <w:sz w:val="21"/>
                <w:szCs w:val="21"/>
              </w:rPr>
              <w:t>1</w:t>
            </w:r>
            <w:r w:rsidRPr="00B06CDC">
              <w:rPr>
                <w:rFonts w:hint="eastAsia"/>
                <w:sz w:val="21"/>
                <w:szCs w:val="21"/>
              </w:rPr>
              <w:t>分，最多加</w:t>
            </w:r>
            <w:r w:rsidRPr="00B06CDC">
              <w:rPr>
                <w:sz w:val="21"/>
                <w:szCs w:val="21"/>
              </w:rPr>
              <w:t>2</w:t>
            </w:r>
            <w:r w:rsidRPr="00B06CDC">
              <w:rPr>
                <w:rFonts w:hint="eastAsia"/>
                <w:sz w:val="21"/>
                <w:szCs w:val="21"/>
              </w:rPr>
              <w:t>分，延长时间不足一年的不计入加分，质保期不满足磋商文件要求的响应无效。</w:t>
            </w:r>
          </w:p>
        </w:tc>
      </w:tr>
      <w:tr w:rsidR="00803870" w:rsidRPr="00B06CDC" w14:paraId="379EAD06" w14:textId="77777777" w:rsidTr="007E07A7">
        <w:trPr>
          <w:trHeight w:val="454"/>
          <w:jc w:val="center"/>
        </w:trPr>
        <w:tc>
          <w:tcPr>
            <w:tcW w:w="1712" w:type="dxa"/>
            <w:vAlign w:val="center"/>
          </w:tcPr>
          <w:p w14:paraId="7D0E8466"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业绩</w:t>
            </w:r>
          </w:p>
        </w:tc>
        <w:tc>
          <w:tcPr>
            <w:tcW w:w="675" w:type="dxa"/>
            <w:vAlign w:val="center"/>
          </w:tcPr>
          <w:p w14:paraId="30FA2655"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3</w:t>
            </w:r>
          </w:p>
        </w:tc>
        <w:tc>
          <w:tcPr>
            <w:tcW w:w="7015" w:type="dxa"/>
            <w:vAlign w:val="center"/>
          </w:tcPr>
          <w:p w14:paraId="079D464D"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供应商自201</w:t>
            </w:r>
            <w:r w:rsidRPr="00B06CDC">
              <w:rPr>
                <w:sz w:val="21"/>
                <w:szCs w:val="21"/>
              </w:rPr>
              <w:t>8</w:t>
            </w:r>
            <w:r w:rsidRPr="00B06CDC">
              <w:rPr>
                <w:rFonts w:hint="eastAsia"/>
                <w:sz w:val="21"/>
                <w:szCs w:val="21"/>
              </w:rPr>
              <w:t>年1月1日以来（以合同签订时间为准）同类项目业绩（以提供的合同扫描件为准）：每提供1份合同业绩得1分，最高得</w:t>
            </w:r>
            <w:r w:rsidRPr="00B06CDC">
              <w:rPr>
                <w:sz w:val="21"/>
                <w:szCs w:val="21"/>
              </w:rPr>
              <w:t>3</w:t>
            </w:r>
            <w:r w:rsidRPr="00B06CDC">
              <w:rPr>
                <w:rFonts w:hint="eastAsia"/>
                <w:sz w:val="21"/>
                <w:szCs w:val="21"/>
              </w:rPr>
              <w:t>分。</w:t>
            </w:r>
          </w:p>
        </w:tc>
      </w:tr>
      <w:tr w:rsidR="00803870" w:rsidRPr="00B06CDC" w14:paraId="5AEB3755" w14:textId="77777777" w:rsidTr="007E07A7">
        <w:trPr>
          <w:trHeight w:val="454"/>
          <w:jc w:val="center"/>
        </w:trPr>
        <w:tc>
          <w:tcPr>
            <w:tcW w:w="1712" w:type="dxa"/>
            <w:vAlign w:val="center"/>
          </w:tcPr>
          <w:p w14:paraId="5D6089BB"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合同履约</w:t>
            </w:r>
          </w:p>
        </w:tc>
        <w:tc>
          <w:tcPr>
            <w:tcW w:w="675" w:type="dxa"/>
            <w:vAlign w:val="center"/>
          </w:tcPr>
          <w:p w14:paraId="5B90C0DF"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3</w:t>
            </w:r>
          </w:p>
        </w:tc>
        <w:tc>
          <w:tcPr>
            <w:tcW w:w="7015" w:type="dxa"/>
            <w:vAlign w:val="center"/>
          </w:tcPr>
          <w:p w14:paraId="5B44011A"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供应商自</w:t>
            </w:r>
            <w:r w:rsidRPr="00B06CDC">
              <w:rPr>
                <w:sz w:val="21"/>
                <w:szCs w:val="21"/>
              </w:rPr>
              <w:t>2018年1月1日以来（以竣工验收时间为准）同类项目的验收报告，每提供一份有效证明材料得1分，最高3分。（投标文件中提供</w:t>
            </w:r>
            <w:r w:rsidRPr="00B06CDC">
              <w:rPr>
                <w:rFonts w:hint="eastAsia"/>
                <w:sz w:val="21"/>
                <w:szCs w:val="21"/>
              </w:rPr>
              <w:t>扫描件</w:t>
            </w:r>
            <w:r w:rsidRPr="00B06CDC">
              <w:rPr>
                <w:sz w:val="21"/>
                <w:szCs w:val="21"/>
              </w:rPr>
              <w:t>，不提供不得分）</w:t>
            </w:r>
          </w:p>
        </w:tc>
      </w:tr>
      <w:tr w:rsidR="00803870" w:rsidRPr="00B06CDC" w14:paraId="51177981" w14:textId="77777777" w:rsidTr="007E07A7">
        <w:trPr>
          <w:trHeight w:val="454"/>
          <w:jc w:val="center"/>
        </w:trPr>
        <w:tc>
          <w:tcPr>
            <w:tcW w:w="1712" w:type="dxa"/>
            <w:vAlign w:val="center"/>
          </w:tcPr>
          <w:p w14:paraId="0CB69F82"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体系认证</w:t>
            </w:r>
          </w:p>
        </w:tc>
        <w:tc>
          <w:tcPr>
            <w:tcW w:w="675" w:type="dxa"/>
            <w:vAlign w:val="center"/>
          </w:tcPr>
          <w:p w14:paraId="5511F9B8"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4</w:t>
            </w:r>
          </w:p>
        </w:tc>
        <w:tc>
          <w:tcPr>
            <w:tcW w:w="7015" w:type="dxa"/>
            <w:vAlign w:val="center"/>
          </w:tcPr>
          <w:p w14:paraId="2DA5EA3A"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供应商具有有效的</w:t>
            </w:r>
            <w:r w:rsidRPr="00B06CDC">
              <w:rPr>
                <w:sz w:val="21"/>
                <w:szCs w:val="21"/>
              </w:rPr>
              <w:t>ISO9001质量管理体系认证证书</w:t>
            </w:r>
            <w:r w:rsidRPr="00B06CDC">
              <w:rPr>
                <w:rFonts w:hint="eastAsia"/>
                <w:sz w:val="21"/>
                <w:szCs w:val="21"/>
              </w:rPr>
              <w:t>、</w:t>
            </w:r>
            <w:r w:rsidRPr="00B06CDC">
              <w:rPr>
                <w:sz w:val="21"/>
                <w:szCs w:val="21"/>
              </w:rPr>
              <w:t>ISO14001环境管理体系证书</w:t>
            </w:r>
            <w:r w:rsidRPr="00B06CDC">
              <w:rPr>
                <w:rFonts w:hint="eastAsia"/>
                <w:sz w:val="21"/>
                <w:szCs w:val="21"/>
              </w:rPr>
              <w:t>、</w:t>
            </w:r>
            <w:r w:rsidRPr="00B06CDC">
              <w:rPr>
                <w:sz w:val="21"/>
                <w:szCs w:val="21"/>
              </w:rPr>
              <w:t>ISO45001职业健康安全管理体系认证证书</w:t>
            </w:r>
            <w:r w:rsidRPr="00B06CDC">
              <w:rPr>
                <w:rFonts w:hint="eastAsia"/>
                <w:sz w:val="21"/>
                <w:szCs w:val="21"/>
              </w:rPr>
              <w:t>、</w:t>
            </w:r>
            <w:r w:rsidRPr="00B06CDC">
              <w:rPr>
                <w:sz w:val="21"/>
                <w:szCs w:val="21"/>
              </w:rPr>
              <w:t>ISO20000信息技术服务管理体系认证证书</w:t>
            </w:r>
            <w:r w:rsidRPr="00B06CDC">
              <w:rPr>
                <w:rFonts w:hint="eastAsia"/>
                <w:sz w:val="21"/>
                <w:szCs w:val="21"/>
              </w:rPr>
              <w:t>，每提供一份证书扫描件得1分，最高得4分。</w:t>
            </w:r>
          </w:p>
        </w:tc>
      </w:tr>
      <w:tr w:rsidR="00803870" w:rsidRPr="00B06CDC" w14:paraId="6B8CEAEF" w14:textId="77777777" w:rsidTr="007E07A7">
        <w:trPr>
          <w:trHeight w:val="454"/>
          <w:jc w:val="center"/>
        </w:trPr>
        <w:tc>
          <w:tcPr>
            <w:tcW w:w="1712" w:type="dxa"/>
            <w:vAlign w:val="center"/>
          </w:tcPr>
          <w:p w14:paraId="0C9D19D1"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政策功能</w:t>
            </w:r>
          </w:p>
        </w:tc>
        <w:tc>
          <w:tcPr>
            <w:tcW w:w="675" w:type="dxa"/>
            <w:vAlign w:val="center"/>
          </w:tcPr>
          <w:p w14:paraId="01F41323"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vAlign w:val="center"/>
          </w:tcPr>
          <w:p w14:paraId="0B8EDFA3"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响应产品属于品目清单范围且提供国家确定的认证机构出具的有效的节能产品认证证书（扫描件）的得</w:t>
            </w:r>
            <w:r w:rsidRPr="00B06CDC">
              <w:rPr>
                <w:sz w:val="21"/>
                <w:szCs w:val="21"/>
              </w:rPr>
              <w:t>1</w:t>
            </w:r>
            <w:r w:rsidRPr="00B06CDC">
              <w:rPr>
                <w:rFonts w:hint="eastAsia"/>
                <w:sz w:val="21"/>
                <w:szCs w:val="21"/>
              </w:rPr>
              <w:t>分；注：强制采购节能产品的除外。</w:t>
            </w:r>
          </w:p>
          <w:p w14:paraId="0326335B"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响应产品属于品目清单范围且提供国家确定的认证机构出具的有效的环境标志产品认证证书（扫描件）的得</w:t>
            </w:r>
            <w:r w:rsidRPr="00B06CDC">
              <w:rPr>
                <w:sz w:val="21"/>
                <w:szCs w:val="21"/>
              </w:rPr>
              <w:t>1</w:t>
            </w:r>
            <w:r w:rsidRPr="00B06CDC">
              <w:rPr>
                <w:rFonts w:hint="eastAsia"/>
                <w:sz w:val="21"/>
                <w:szCs w:val="21"/>
              </w:rPr>
              <w:t>分。</w:t>
            </w:r>
          </w:p>
        </w:tc>
      </w:tr>
      <w:tr w:rsidR="00803870" w:rsidRPr="00B06CDC" w14:paraId="4AA6F6B8" w14:textId="77777777" w:rsidTr="007E07A7">
        <w:trPr>
          <w:trHeight w:val="454"/>
          <w:jc w:val="center"/>
        </w:trPr>
        <w:tc>
          <w:tcPr>
            <w:tcW w:w="9402" w:type="dxa"/>
            <w:gridSpan w:val="3"/>
            <w:vAlign w:val="center"/>
          </w:tcPr>
          <w:p w14:paraId="181DCF50" w14:textId="21FF9E84" w:rsidR="006A799E" w:rsidRPr="00B06CDC" w:rsidRDefault="006A799E" w:rsidP="007E07A7">
            <w:pPr>
              <w:adjustRightInd w:val="0"/>
              <w:snapToGrid w:val="0"/>
              <w:spacing w:line="288" w:lineRule="auto"/>
              <w:rPr>
                <w:sz w:val="21"/>
                <w:szCs w:val="21"/>
              </w:rPr>
            </w:pPr>
            <w:r w:rsidRPr="00B06CDC">
              <w:rPr>
                <w:rFonts w:hint="eastAsia"/>
                <w:b/>
                <w:bCs/>
                <w:sz w:val="21"/>
                <w:szCs w:val="21"/>
              </w:rPr>
              <w:t>技术分（56）</w:t>
            </w:r>
          </w:p>
        </w:tc>
      </w:tr>
      <w:tr w:rsidR="00803870" w:rsidRPr="00B06CDC" w14:paraId="39993BF1" w14:textId="77777777" w:rsidTr="007E07A7">
        <w:trPr>
          <w:trHeight w:val="454"/>
          <w:jc w:val="center"/>
        </w:trPr>
        <w:tc>
          <w:tcPr>
            <w:tcW w:w="1712" w:type="dxa"/>
            <w:vAlign w:val="center"/>
          </w:tcPr>
          <w:p w14:paraId="0253D5B4"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产品响应程度</w:t>
            </w:r>
          </w:p>
        </w:tc>
        <w:tc>
          <w:tcPr>
            <w:tcW w:w="675" w:type="dxa"/>
            <w:vAlign w:val="center"/>
          </w:tcPr>
          <w:p w14:paraId="7C41B134" w14:textId="77777777" w:rsidR="006A799E" w:rsidRPr="00B06CDC" w:rsidRDefault="006A799E" w:rsidP="00803870">
            <w:pPr>
              <w:adjustRightInd w:val="0"/>
              <w:snapToGrid w:val="0"/>
              <w:spacing w:line="288" w:lineRule="auto"/>
              <w:jc w:val="center"/>
              <w:rPr>
                <w:b/>
                <w:bCs/>
                <w:sz w:val="21"/>
                <w:szCs w:val="21"/>
              </w:rPr>
            </w:pPr>
            <w:r w:rsidRPr="00B06CDC">
              <w:rPr>
                <w:b/>
                <w:bCs/>
                <w:sz w:val="21"/>
                <w:szCs w:val="21"/>
              </w:rPr>
              <w:t>20</w:t>
            </w:r>
          </w:p>
        </w:tc>
        <w:tc>
          <w:tcPr>
            <w:tcW w:w="7015" w:type="dxa"/>
            <w:vAlign w:val="center"/>
          </w:tcPr>
          <w:p w14:paraId="7F380DD3"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不符合（负偏离）技术要求中标注“▲”条款（不可偏离）的响应文件无效，满足或明显优于磋商文件明确的全部技术条款要求的该项得满分；</w:t>
            </w:r>
          </w:p>
          <w:p w14:paraId="24775443" w14:textId="148A9EDE" w:rsidR="006A799E" w:rsidRPr="00B06CDC" w:rsidRDefault="006A799E" w:rsidP="007E07A7">
            <w:pPr>
              <w:adjustRightInd w:val="0"/>
              <w:snapToGrid w:val="0"/>
              <w:spacing w:line="288" w:lineRule="auto"/>
              <w:rPr>
                <w:sz w:val="21"/>
                <w:szCs w:val="21"/>
              </w:rPr>
            </w:pPr>
            <w:r w:rsidRPr="00B06CDC">
              <w:rPr>
                <w:rFonts w:hint="eastAsia"/>
                <w:sz w:val="21"/>
                <w:szCs w:val="21"/>
              </w:rPr>
              <w:t>技术条款低于技术要求（负偏离）的每项扣</w:t>
            </w:r>
            <w:r w:rsidRPr="00B06CDC">
              <w:rPr>
                <w:sz w:val="21"/>
                <w:szCs w:val="21"/>
              </w:rPr>
              <w:t>2</w:t>
            </w:r>
            <w:r w:rsidRPr="00B06CDC">
              <w:rPr>
                <w:rFonts w:hint="eastAsia"/>
                <w:sz w:val="21"/>
                <w:szCs w:val="21"/>
              </w:rPr>
              <w:t>分；</w:t>
            </w:r>
          </w:p>
          <w:p w14:paraId="10E84484"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负偏离1</w:t>
            </w:r>
            <w:r w:rsidRPr="00B06CDC">
              <w:rPr>
                <w:sz w:val="21"/>
                <w:szCs w:val="21"/>
              </w:rPr>
              <w:t>0</w:t>
            </w:r>
            <w:r w:rsidRPr="00B06CDC">
              <w:rPr>
                <w:rFonts w:hint="eastAsia"/>
                <w:sz w:val="21"/>
                <w:szCs w:val="21"/>
              </w:rPr>
              <w:t>项及以上的响应文件无效。</w:t>
            </w:r>
          </w:p>
        </w:tc>
      </w:tr>
      <w:tr w:rsidR="00803870" w:rsidRPr="00B06CDC" w14:paraId="1025C821" w14:textId="77777777" w:rsidTr="007E07A7">
        <w:trPr>
          <w:trHeight w:val="283"/>
          <w:jc w:val="center"/>
        </w:trPr>
        <w:tc>
          <w:tcPr>
            <w:tcW w:w="1712" w:type="dxa"/>
            <w:vMerge w:val="restart"/>
            <w:vAlign w:val="center"/>
          </w:tcPr>
          <w:p w14:paraId="469D6B09"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产品功能及配置</w:t>
            </w:r>
          </w:p>
        </w:tc>
        <w:tc>
          <w:tcPr>
            <w:tcW w:w="675" w:type="dxa"/>
            <w:vAlign w:val="center"/>
          </w:tcPr>
          <w:p w14:paraId="202013FC"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4</w:t>
            </w:r>
          </w:p>
        </w:tc>
        <w:tc>
          <w:tcPr>
            <w:tcW w:w="7015" w:type="dxa"/>
          </w:tcPr>
          <w:p w14:paraId="09AB6A9D" w14:textId="24FD664B" w:rsidR="006A799E" w:rsidRPr="00B06CDC" w:rsidRDefault="006A799E" w:rsidP="007E07A7">
            <w:pPr>
              <w:adjustRightInd w:val="0"/>
              <w:snapToGrid w:val="0"/>
              <w:spacing w:line="288" w:lineRule="auto"/>
              <w:rPr>
                <w:sz w:val="21"/>
                <w:szCs w:val="21"/>
              </w:rPr>
            </w:pPr>
            <w:r w:rsidRPr="00B06CDC">
              <w:rPr>
                <w:rFonts w:hint="eastAsia"/>
                <w:sz w:val="21"/>
                <w:szCs w:val="21"/>
              </w:rPr>
              <w:t>产品配置，与学术共享空间功能及相关技术要求的吻合度。</w:t>
            </w:r>
          </w:p>
        </w:tc>
      </w:tr>
      <w:tr w:rsidR="00803870" w:rsidRPr="00B06CDC" w14:paraId="1B3E50D8" w14:textId="77777777" w:rsidTr="007E07A7">
        <w:trPr>
          <w:trHeight w:val="283"/>
          <w:jc w:val="center"/>
        </w:trPr>
        <w:tc>
          <w:tcPr>
            <w:tcW w:w="1712" w:type="dxa"/>
            <w:vMerge/>
            <w:vAlign w:val="center"/>
          </w:tcPr>
          <w:p w14:paraId="147B4B38" w14:textId="77777777" w:rsidR="006A799E" w:rsidRPr="00B06CDC" w:rsidRDefault="006A799E" w:rsidP="007E07A7">
            <w:pPr>
              <w:adjustRightInd w:val="0"/>
              <w:snapToGrid w:val="0"/>
              <w:spacing w:line="288" w:lineRule="auto"/>
              <w:jc w:val="center"/>
              <w:rPr>
                <w:b/>
                <w:bCs/>
                <w:sz w:val="21"/>
                <w:szCs w:val="21"/>
              </w:rPr>
            </w:pPr>
          </w:p>
        </w:tc>
        <w:tc>
          <w:tcPr>
            <w:tcW w:w="675" w:type="dxa"/>
            <w:vAlign w:val="center"/>
          </w:tcPr>
          <w:p w14:paraId="590163C8"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3</w:t>
            </w:r>
          </w:p>
        </w:tc>
        <w:tc>
          <w:tcPr>
            <w:tcW w:w="7015" w:type="dxa"/>
          </w:tcPr>
          <w:p w14:paraId="255DD197"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产品功能的先进性、完整性和适用性。</w:t>
            </w:r>
          </w:p>
        </w:tc>
      </w:tr>
      <w:tr w:rsidR="00803870" w:rsidRPr="00B06CDC" w14:paraId="556EF654" w14:textId="77777777" w:rsidTr="007E07A7">
        <w:trPr>
          <w:trHeight w:val="283"/>
          <w:jc w:val="center"/>
        </w:trPr>
        <w:tc>
          <w:tcPr>
            <w:tcW w:w="1712" w:type="dxa"/>
            <w:vAlign w:val="center"/>
          </w:tcPr>
          <w:p w14:paraId="40B030C8"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项目实施方案</w:t>
            </w:r>
          </w:p>
        </w:tc>
        <w:tc>
          <w:tcPr>
            <w:tcW w:w="675" w:type="dxa"/>
            <w:vAlign w:val="center"/>
          </w:tcPr>
          <w:p w14:paraId="424C38FB"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5</w:t>
            </w:r>
          </w:p>
        </w:tc>
        <w:tc>
          <w:tcPr>
            <w:tcW w:w="7015" w:type="dxa"/>
          </w:tcPr>
          <w:p w14:paraId="139EFD7A" w14:textId="712A83D8" w:rsidR="006A799E" w:rsidRPr="00B06CDC" w:rsidRDefault="006A799E" w:rsidP="005B5FDC">
            <w:pPr>
              <w:pStyle w:val="a3"/>
              <w:rPr>
                <w:rFonts w:ascii="宋体" w:hAnsi="宋体" w:cs="宋体"/>
                <w:sz w:val="21"/>
                <w:szCs w:val="21"/>
              </w:rPr>
            </w:pPr>
            <w:r w:rsidRPr="00B06CDC">
              <w:rPr>
                <w:rFonts w:ascii="宋体" w:hAnsi="宋体" w:hint="eastAsia"/>
                <w:sz w:val="21"/>
                <w:szCs w:val="21"/>
              </w:rPr>
              <w:t>项目实施计划详细完整程度，</w:t>
            </w:r>
            <w:r w:rsidRPr="00B06CDC">
              <w:rPr>
                <w:rFonts w:ascii="宋体" w:hAnsi="宋体" w:cs="宋体" w:hint="eastAsia"/>
                <w:sz w:val="21"/>
                <w:szCs w:val="21"/>
              </w:rPr>
              <w:t>项目进度安排的合理性</w:t>
            </w:r>
          </w:p>
        </w:tc>
      </w:tr>
      <w:tr w:rsidR="00803870" w:rsidRPr="00B06CDC" w14:paraId="2F8EEBC5" w14:textId="77777777" w:rsidTr="007E07A7">
        <w:trPr>
          <w:trHeight w:val="283"/>
          <w:jc w:val="center"/>
        </w:trPr>
        <w:tc>
          <w:tcPr>
            <w:tcW w:w="1712" w:type="dxa"/>
            <w:vMerge w:val="restart"/>
            <w:vAlign w:val="center"/>
          </w:tcPr>
          <w:p w14:paraId="1CECE506"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设计方案</w:t>
            </w:r>
          </w:p>
        </w:tc>
        <w:tc>
          <w:tcPr>
            <w:tcW w:w="675" w:type="dxa"/>
            <w:vAlign w:val="center"/>
          </w:tcPr>
          <w:p w14:paraId="471AD392"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5</w:t>
            </w:r>
          </w:p>
        </w:tc>
        <w:tc>
          <w:tcPr>
            <w:tcW w:w="7015" w:type="dxa"/>
          </w:tcPr>
          <w:p w14:paraId="6B337150" w14:textId="717BCE96" w:rsidR="006A799E" w:rsidRPr="00B06CDC" w:rsidRDefault="006A799E" w:rsidP="007E07A7">
            <w:pPr>
              <w:adjustRightInd w:val="0"/>
              <w:snapToGrid w:val="0"/>
              <w:spacing w:line="288" w:lineRule="auto"/>
              <w:rPr>
                <w:sz w:val="21"/>
                <w:szCs w:val="21"/>
              </w:rPr>
            </w:pPr>
            <w:r w:rsidRPr="00B06CDC">
              <w:rPr>
                <w:rFonts w:hint="eastAsia"/>
                <w:sz w:val="21"/>
                <w:szCs w:val="21"/>
              </w:rPr>
              <w:t>整体布置设计图的详细完整度、合理可行性，与图书馆的功能体现和发展需求的吻合度。</w:t>
            </w:r>
          </w:p>
        </w:tc>
      </w:tr>
      <w:tr w:rsidR="00803870" w:rsidRPr="00B06CDC" w14:paraId="4206A51B" w14:textId="77777777" w:rsidTr="007E07A7">
        <w:trPr>
          <w:trHeight w:val="283"/>
          <w:jc w:val="center"/>
        </w:trPr>
        <w:tc>
          <w:tcPr>
            <w:tcW w:w="1712" w:type="dxa"/>
            <w:vMerge/>
            <w:vAlign w:val="center"/>
          </w:tcPr>
          <w:p w14:paraId="18F7B903" w14:textId="77777777" w:rsidR="006A799E" w:rsidRPr="00B06CDC" w:rsidRDefault="006A799E" w:rsidP="007E07A7">
            <w:pPr>
              <w:adjustRightInd w:val="0"/>
              <w:snapToGrid w:val="0"/>
              <w:spacing w:line="288" w:lineRule="auto"/>
              <w:jc w:val="center"/>
              <w:rPr>
                <w:b/>
                <w:bCs/>
                <w:sz w:val="21"/>
                <w:szCs w:val="21"/>
              </w:rPr>
            </w:pPr>
          </w:p>
        </w:tc>
        <w:tc>
          <w:tcPr>
            <w:tcW w:w="675" w:type="dxa"/>
            <w:vAlign w:val="center"/>
          </w:tcPr>
          <w:p w14:paraId="728176C3"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5</w:t>
            </w:r>
          </w:p>
        </w:tc>
        <w:tc>
          <w:tcPr>
            <w:tcW w:w="7015" w:type="dxa"/>
          </w:tcPr>
          <w:p w14:paraId="6BB60C66" w14:textId="35B139FE" w:rsidR="006A799E" w:rsidRPr="00B06CDC" w:rsidRDefault="006A799E" w:rsidP="007E07A7">
            <w:pPr>
              <w:adjustRightInd w:val="0"/>
              <w:snapToGrid w:val="0"/>
              <w:spacing w:line="288" w:lineRule="auto"/>
              <w:rPr>
                <w:sz w:val="21"/>
                <w:szCs w:val="21"/>
              </w:rPr>
            </w:pPr>
            <w:r w:rsidRPr="00B06CDC">
              <w:rPr>
                <w:sz w:val="21"/>
                <w:szCs w:val="21"/>
              </w:rPr>
              <w:t>电气网络设计图</w:t>
            </w:r>
            <w:r w:rsidRPr="00B06CDC">
              <w:rPr>
                <w:rFonts w:hint="eastAsia"/>
                <w:sz w:val="21"/>
                <w:szCs w:val="21"/>
              </w:rPr>
              <w:t>的详细完整度、合理可行性，与图书馆学术共享空间的功能需求的吻合度。</w:t>
            </w:r>
          </w:p>
        </w:tc>
      </w:tr>
      <w:tr w:rsidR="00803870" w:rsidRPr="00B06CDC" w14:paraId="698FBCA9" w14:textId="77777777" w:rsidTr="007E07A7">
        <w:trPr>
          <w:trHeight w:val="283"/>
          <w:jc w:val="center"/>
        </w:trPr>
        <w:tc>
          <w:tcPr>
            <w:tcW w:w="1712" w:type="dxa"/>
            <w:vMerge/>
            <w:vAlign w:val="center"/>
          </w:tcPr>
          <w:p w14:paraId="13F8E6FC" w14:textId="77777777" w:rsidR="006A799E" w:rsidRPr="00B06CDC" w:rsidRDefault="006A799E" w:rsidP="007E07A7">
            <w:pPr>
              <w:adjustRightInd w:val="0"/>
              <w:snapToGrid w:val="0"/>
              <w:spacing w:line="288" w:lineRule="auto"/>
              <w:jc w:val="center"/>
              <w:rPr>
                <w:b/>
                <w:bCs/>
                <w:sz w:val="21"/>
                <w:szCs w:val="21"/>
              </w:rPr>
            </w:pPr>
          </w:p>
        </w:tc>
        <w:tc>
          <w:tcPr>
            <w:tcW w:w="675" w:type="dxa"/>
            <w:vAlign w:val="center"/>
          </w:tcPr>
          <w:p w14:paraId="067DCF61"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3</w:t>
            </w:r>
          </w:p>
        </w:tc>
        <w:tc>
          <w:tcPr>
            <w:tcW w:w="7015" w:type="dxa"/>
          </w:tcPr>
          <w:p w14:paraId="2389690C"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系统运行设计方案的详细完整度、合理可行性。</w:t>
            </w:r>
          </w:p>
        </w:tc>
      </w:tr>
      <w:tr w:rsidR="00803870" w:rsidRPr="00B06CDC" w14:paraId="62DFD35E" w14:textId="77777777" w:rsidTr="007E07A7">
        <w:trPr>
          <w:trHeight w:val="283"/>
          <w:jc w:val="center"/>
        </w:trPr>
        <w:tc>
          <w:tcPr>
            <w:tcW w:w="1712" w:type="dxa"/>
            <w:vAlign w:val="center"/>
          </w:tcPr>
          <w:p w14:paraId="4A458E4A"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项目团队</w:t>
            </w:r>
          </w:p>
        </w:tc>
        <w:tc>
          <w:tcPr>
            <w:tcW w:w="675" w:type="dxa"/>
            <w:vAlign w:val="center"/>
          </w:tcPr>
          <w:p w14:paraId="1BF04443"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tcPr>
          <w:p w14:paraId="6B7782BF"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投入人员数量和综合素质等情况。</w:t>
            </w:r>
          </w:p>
        </w:tc>
      </w:tr>
      <w:tr w:rsidR="00803870" w:rsidRPr="00B06CDC" w14:paraId="0CDD9891" w14:textId="77777777" w:rsidTr="007E07A7">
        <w:trPr>
          <w:trHeight w:val="283"/>
          <w:jc w:val="center"/>
        </w:trPr>
        <w:tc>
          <w:tcPr>
            <w:tcW w:w="1712" w:type="dxa"/>
            <w:vAlign w:val="center"/>
          </w:tcPr>
          <w:p w14:paraId="3FBCB243"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安装调试验收</w:t>
            </w:r>
          </w:p>
        </w:tc>
        <w:tc>
          <w:tcPr>
            <w:tcW w:w="675" w:type="dxa"/>
            <w:vAlign w:val="center"/>
          </w:tcPr>
          <w:p w14:paraId="004172B9"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tcPr>
          <w:p w14:paraId="69DAE059"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安装、调试、验收方法或方案的详细完整度、合理可行性。</w:t>
            </w:r>
          </w:p>
        </w:tc>
      </w:tr>
      <w:tr w:rsidR="00803870" w:rsidRPr="00B06CDC" w14:paraId="4BA18A1B" w14:textId="77777777" w:rsidTr="007E07A7">
        <w:trPr>
          <w:trHeight w:val="283"/>
          <w:jc w:val="center"/>
        </w:trPr>
        <w:tc>
          <w:tcPr>
            <w:tcW w:w="1712" w:type="dxa"/>
            <w:vAlign w:val="center"/>
          </w:tcPr>
          <w:p w14:paraId="2C32B98F"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售后服务</w:t>
            </w:r>
          </w:p>
        </w:tc>
        <w:tc>
          <w:tcPr>
            <w:tcW w:w="675" w:type="dxa"/>
            <w:vAlign w:val="center"/>
          </w:tcPr>
          <w:p w14:paraId="3999EE2D"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tcPr>
          <w:p w14:paraId="615316E0"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售后服务方案、售后服务承诺的可行性及服务承诺落实的保障措施。</w:t>
            </w:r>
          </w:p>
        </w:tc>
      </w:tr>
      <w:tr w:rsidR="00803870" w:rsidRPr="00B06CDC" w14:paraId="0CCD7CDB" w14:textId="77777777" w:rsidTr="007E07A7">
        <w:trPr>
          <w:trHeight w:val="283"/>
          <w:jc w:val="center"/>
        </w:trPr>
        <w:tc>
          <w:tcPr>
            <w:tcW w:w="1712" w:type="dxa"/>
            <w:vAlign w:val="center"/>
          </w:tcPr>
          <w:p w14:paraId="0F3C1BE2"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技术服务、培训</w:t>
            </w:r>
          </w:p>
        </w:tc>
        <w:tc>
          <w:tcPr>
            <w:tcW w:w="675" w:type="dxa"/>
            <w:vAlign w:val="center"/>
          </w:tcPr>
          <w:p w14:paraId="5EB9CAB0" w14:textId="77777777" w:rsidR="006A799E" w:rsidRPr="00B06CDC" w:rsidRDefault="006A799E" w:rsidP="007E07A7">
            <w:pPr>
              <w:adjustRightInd w:val="0"/>
              <w:snapToGrid w:val="0"/>
              <w:spacing w:line="288" w:lineRule="auto"/>
              <w:jc w:val="center"/>
              <w:rPr>
                <w:b/>
                <w:bCs/>
                <w:sz w:val="21"/>
                <w:szCs w:val="21"/>
              </w:rPr>
            </w:pPr>
            <w:r w:rsidRPr="00B06CDC">
              <w:rPr>
                <w:b/>
                <w:bCs/>
                <w:sz w:val="21"/>
                <w:szCs w:val="21"/>
              </w:rPr>
              <w:t>2</w:t>
            </w:r>
          </w:p>
        </w:tc>
        <w:tc>
          <w:tcPr>
            <w:tcW w:w="7015" w:type="dxa"/>
          </w:tcPr>
          <w:p w14:paraId="18A1A898"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服务力量和服务保障，培训计划内容、培训范围，实施及针对性。</w:t>
            </w:r>
          </w:p>
        </w:tc>
      </w:tr>
      <w:tr w:rsidR="00803870" w:rsidRPr="00B06CDC" w14:paraId="1DF0013E" w14:textId="77777777" w:rsidTr="007E07A7">
        <w:trPr>
          <w:trHeight w:val="283"/>
          <w:jc w:val="center"/>
        </w:trPr>
        <w:tc>
          <w:tcPr>
            <w:tcW w:w="1712" w:type="dxa"/>
            <w:vAlign w:val="center"/>
          </w:tcPr>
          <w:p w14:paraId="423B826C"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配件耗材</w:t>
            </w:r>
          </w:p>
        </w:tc>
        <w:tc>
          <w:tcPr>
            <w:tcW w:w="675" w:type="dxa"/>
            <w:vAlign w:val="center"/>
          </w:tcPr>
          <w:p w14:paraId="0007512A" w14:textId="77777777" w:rsidR="006A799E" w:rsidRPr="00B06CDC" w:rsidRDefault="006A799E" w:rsidP="007E07A7">
            <w:pPr>
              <w:adjustRightInd w:val="0"/>
              <w:snapToGrid w:val="0"/>
              <w:spacing w:line="288" w:lineRule="auto"/>
              <w:jc w:val="center"/>
              <w:rPr>
                <w:b/>
                <w:bCs/>
                <w:sz w:val="21"/>
                <w:szCs w:val="21"/>
              </w:rPr>
            </w:pPr>
            <w:r w:rsidRPr="00B06CDC">
              <w:rPr>
                <w:rFonts w:hint="eastAsia"/>
                <w:b/>
                <w:bCs/>
                <w:sz w:val="21"/>
                <w:szCs w:val="21"/>
              </w:rPr>
              <w:t>3</w:t>
            </w:r>
          </w:p>
        </w:tc>
        <w:tc>
          <w:tcPr>
            <w:tcW w:w="7015" w:type="dxa"/>
          </w:tcPr>
          <w:p w14:paraId="33C16943" w14:textId="77777777" w:rsidR="006A799E" w:rsidRPr="00B06CDC" w:rsidRDefault="006A799E" w:rsidP="007E07A7">
            <w:pPr>
              <w:adjustRightInd w:val="0"/>
              <w:snapToGrid w:val="0"/>
              <w:spacing w:line="288" w:lineRule="auto"/>
              <w:rPr>
                <w:sz w:val="21"/>
                <w:szCs w:val="21"/>
              </w:rPr>
            </w:pPr>
            <w:r w:rsidRPr="00B06CDC">
              <w:rPr>
                <w:rFonts w:hint="eastAsia"/>
                <w:sz w:val="21"/>
                <w:szCs w:val="21"/>
              </w:rPr>
              <w:t>质保期满后配件、附件、备品备件的准备和保障措施。</w:t>
            </w:r>
          </w:p>
        </w:tc>
      </w:tr>
    </w:tbl>
    <w:p w14:paraId="1F65C820" w14:textId="77777777" w:rsidR="00F40CB5" w:rsidRPr="00B06CDC" w:rsidRDefault="00F40CB5">
      <w:pPr>
        <w:adjustRightInd w:val="0"/>
        <w:snapToGrid w:val="0"/>
        <w:spacing w:line="288" w:lineRule="auto"/>
        <w:rPr>
          <w:sz w:val="21"/>
          <w:szCs w:val="21"/>
        </w:rPr>
      </w:pPr>
    </w:p>
    <w:p w14:paraId="1EBB28D4" w14:textId="77777777" w:rsidR="00F40CB5" w:rsidRPr="00B06CDC" w:rsidRDefault="00B04CC6">
      <w:pPr>
        <w:adjustRightInd w:val="0"/>
        <w:snapToGrid w:val="0"/>
        <w:spacing w:line="288" w:lineRule="auto"/>
        <w:jc w:val="left"/>
        <w:rPr>
          <w:b/>
          <w:sz w:val="21"/>
          <w:szCs w:val="21"/>
        </w:rPr>
      </w:pPr>
      <w:r w:rsidRPr="00B06CDC">
        <w:rPr>
          <w:rFonts w:hint="eastAsia"/>
          <w:b/>
          <w:sz w:val="21"/>
          <w:szCs w:val="21"/>
        </w:rPr>
        <w:t>说明</w:t>
      </w:r>
      <w:r w:rsidRPr="00B06CDC">
        <w:rPr>
          <w:b/>
          <w:sz w:val="21"/>
          <w:szCs w:val="21"/>
        </w:rPr>
        <w:t>：</w:t>
      </w:r>
    </w:p>
    <w:p w14:paraId="0D19FF25" w14:textId="77777777" w:rsidR="00F40CB5" w:rsidRPr="00B06CDC" w:rsidRDefault="00B04CC6">
      <w:pPr>
        <w:adjustRightInd w:val="0"/>
        <w:snapToGrid w:val="0"/>
        <w:spacing w:line="288" w:lineRule="auto"/>
        <w:jc w:val="left"/>
        <w:rPr>
          <w:b/>
          <w:sz w:val="21"/>
          <w:szCs w:val="21"/>
        </w:rPr>
      </w:pPr>
      <w:r w:rsidRPr="00B06CDC">
        <w:rPr>
          <w:b/>
          <w:sz w:val="21"/>
          <w:szCs w:val="21"/>
        </w:rPr>
        <w:t>1.</w:t>
      </w:r>
      <w:r w:rsidRPr="00B06CDC">
        <w:rPr>
          <w:rFonts w:hint="eastAsia"/>
          <w:b/>
          <w:sz w:val="21"/>
          <w:szCs w:val="21"/>
        </w:rPr>
        <w:t>根据《政府采购促进中小企业发展管理办法》（财库〔2020〕46号）的规定，对符合规定的小微企业报价给予</w:t>
      </w:r>
      <w:r w:rsidRPr="00B06CDC">
        <w:rPr>
          <w:b/>
          <w:sz w:val="21"/>
          <w:szCs w:val="21"/>
        </w:rPr>
        <w:t>6</w:t>
      </w:r>
      <w:r w:rsidRPr="00B06CDC">
        <w:rPr>
          <w:rFonts w:hint="eastAsia"/>
          <w:b/>
          <w:sz w:val="21"/>
          <w:szCs w:val="21"/>
        </w:rPr>
        <w:t>%的扣除后计算价格得分。</w:t>
      </w:r>
    </w:p>
    <w:p w14:paraId="7AC36D37" w14:textId="4FA6A865" w:rsidR="00B368F7" w:rsidRPr="00B06CDC" w:rsidRDefault="00B368F7" w:rsidP="00B368F7">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2</w:t>
      </w:r>
      <w:r w:rsidRPr="00B06CDC">
        <w:rPr>
          <w:rFonts w:cs="Times New Roman"/>
          <w:b/>
          <w:bCs/>
          <w:spacing w:val="-6"/>
          <w:sz w:val="21"/>
          <w:szCs w:val="21"/>
        </w:rPr>
        <w:t>.</w:t>
      </w:r>
      <w:r w:rsidRPr="00B06CDC">
        <w:rPr>
          <w:rFonts w:cs="Times New Roman" w:hint="eastAsia"/>
          <w:b/>
          <w:bCs/>
          <w:spacing w:val="-6"/>
          <w:sz w:val="21"/>
          <w:szCs w:val="21"/>
        </w:rPr>
        <w:t>根据《</w:t>
      </w:r>
      <w:r w:rsidRPr="00B06CDC">
        <w:rPr>
          <w:rFonts w:cs="Times New Roman"/>
          <w:b/>
          <w:bCs/>
          <w:spacing w:val="-6"/>
          <w:sz w:val="21"/>
          <w:szCs w:val="21"/>
        </w:rPr>
        <w:t>关于政府采购支持监狱企业发展有关问题的通知</w:t>
      </w:r>
      <w:r w:rsidRPr="00B06CDC">
        <w:rPr>
          <w:rFonts w:cs="Times New Roman" w:hint="eastAsia"/>
          <w:b/>
          <w:bCs/>
          <w:spacing w:val="-6"/>
          <w:sz w:val="21"/>
          <w:szCs w:val="21"/>
        </w:rPr>
        <w:t>》（</w:t>
      </w:r>
      <w:r w:rsidRPr="00B06CDC">
        <w:rPr>
          <w:rFonts w:cs="Times New Roman"/>
          <w:b/>
          <w:bCs/>
          <w:spacing w:val="-6"/>
          <w:sz w:val="21"/>
          <w:szCs w:val="21"/>
        </w:rPr>
        <w:t>财库[2014]68号</w:t>
      </w:r>
      <w:r w:rsidRPr="00B06CDC">
        <w:rPr>
          <w:rFonts w:cs="Times New Roman" w:hint="eastAsia"/>
          <w:b/>
          <w:bCs/>
          <w:spacing w:val="-6"/>
          <w:sz w:val="21"/>
          <w:szCs w:val="21"/>
        </w:rPr>
        <w:t>）的规定，提供服务为监狱企业承接，并提交相关证明材料的，视同小型、微型企业；</w:t>
      </w:r>
    </w:p>
    <w:p w14:paraId="3641E199" w14:textId="5141B2A0" w:rsidR="00B368F7" w:rsidRPr="00B06CDC" w:rsidRDefault="00B368F7" w:rsidP="00B368F7">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3</w:t>
      </w:r>
      <w:r w:rsidRPr="00B06CDC">
        <w:rPr>
          <w:rFonts w:cs="Times New Roman"/>
          <w:b/>
          <w:bCs/>
          <w:spacing w:val="-6"/>
          <w:sz w:val="21"/>
          <w:szCs w:val="21"/>
        </w:rPr>
        <w:t>.</w:t>
      </w:r>
      <w:r w:rsidRPr="00B06CDC">
        <w:rPr>
          <w:rFonts w:cs="Times New Roman" w:hint="eastAsia"/>
          <w:b/>
          <w:bCs/>
          <w:spacing w:val="-6"/>
          <w:sz w:val="21"/>
          <w:szCs w:val="21"/>
        </w:rPr>
        <w:t>根据《关于促进残疾人就业政府采购政策的通知》（财库[2017]141号）的规定，提供服务为残疾人福利性单位承接，并提交《残疾人福利性单位声明函》的，视同小型、微型企业；</w:t>
      </w:r>
    </w:p>
    <w:p w14:paraId="703242EC" w14:textId="77777777" w:rsidR="00F40CB5" w:rsidRPr="00B06CDC" w:rsidRDefault="00B04CC6">
      <w:pPr>
        <w:adjustRightInd w:val="0"/>
        <w:snapToGrid w:val="0"/>
        <w:spacing w:line="288" w:lineRule="auto"/>
        <w:rPr>
          <w:b/>
          <w:bCs/>
          <w:sz w:val="21"/>
          <w:szCs w:val="21"/>
        </w:rPr>
      </w:pPr>
      <w:r w:rsidRPr="00B06CDC">
        <w:rPr>
          <w:rFonts w:hint="eastAsia"/>
          <w:b/>
          <w:bCs/>
          <w:spacing w:val="-6"/>
          <w:sz w:val="21"/>
          <w:szCs w:val="21"/>
        </w:rPr>
        <w:t>4</w:t>
      </w:r>
      <w:r w:rsidRPr="00B06CDC">
        <w:rPr>
          <w:b/>
          <w:bCs/>
          <w:spacing w:val="-6"/>
          <w:sz w:val="21"/>
          <w:szCs w:val="21"/>
        </w:rPr>
        <w:t>.残疾人福利性单位属于小型、微型企业的，不重复享受政策。</w:t>
      </w:r>
    </w:p>
    <w:p w14:paraId="533E3D69" w14:textId="77777777" w:rsidR="00F40CB5" w:rsidRPr="00B06CDC" w:rsidRDefault="00B04CC6">
      <w:pPr>
        <w:adjustRightInd w:val="0"/>
        <w:snapToGrid w:val="0"/>
        <w:spacing w:line="288" w:lineRule="auto"/>
        <w:rPr>
          <w:sz w:val="21"/>
          <w:szCs w:val="21"/>
        </w:rPr>
      </w:pPr>
      <w:r w:rsidRPr="00B06CDC">
        <w:rPr>
          <w:rFonts w:hint="eastAsia"/>
          <w:sz w:val="21"/>
          <w:szCs w:val="21"/>
        </w:rPr>
        <w:br w:type="page"/>
      </w:r>
    </w:p>
    <w:p w14:paraId="15C6D1B8" w14:textId="77777777" w:rsidR="00F40CB5" w:rsidRPr="00B06CDC" w:rsidRDefault="00B04CC6">
      <w:pPr>
        <w:adjustRightInd w:val="0"/>
        <w:snapToGrid w:val="0"/>
        <w:spacing w:line="288" w:lineRule="auto"/>
        <w:jc w:val="center"/>
        <w:outlineLvl w:val="0"/>
        <w:rPr>
          <w:b/>
          <w:bCs/>
          <w:sz w:val="32"/>
          <w:szCs w:val="32"/>
        </w:rPr>
      </w:pPr>
      <w:r w:rsidRPr="00B06CDC">
        <w:rPr>
          <w:rFonts w:hint="eastAsia"/>
          <w:b/>
          <w:bCs/>
          <w:sz w:val="32"/>
          <w:szCs w:val="32"/>
        </w:rPr>
        <w:lastRenderedPageBreak/>
        <w:t>第五章  拟签订的合同文本</w:t>
      </w:r>
    </w:p>
    <w:p w14:paraId="07683AE4" w14:textId="061D96F8" w:rsidR="00F40CB5" w:rsidRPr="00B06CDC" w:rsidRDefault="00B47395">
      <w:pPr>
        <w:adjustRightInd w:val="0"/>
        <w:snapToGrid w:val="0"/>
        <w:spacing w:line="288" w:lineRule="auto"/>
        <w:jc w:val="center"/>
        <w:rPr>
          <w:b/>
          <w:bCs/>
          <w:sz w:val="21"/>
          <w:szCs w:val="21"/>
        </w:rPr>
      </w:pPr>
      <w:r w:rsidRPr="00B06CDC">
        <w:rPr>
          <w:rFonts w:hint="eastAsia"/>
          <w:b/>
          <w:bCs/>
          <w:sz w:val="21"/>
          <w:szCs w:val="21"/>
        </w:rPr>
        <w:t>图书馆学术共享空间（一期）</w:t>
      </w:r>
      <w:r w:rsidR="00B04CC6" w:rsidRPr="00B06CDC">
        <w:rPr>
          <w:rFonts w:hint="eastAsia"/>
          <w:b/>
          <w:bCs/>
          <w:sz w:val="21"/>
          <w:szCs w:val="21"/>
        </w:rPr>
        <w:t>政府采购合同</w:t>
      </w:r>
    </w:p>
    <w:p w14:paraId="44A7F566" w14:textId="49323365" w:rsidR="00F40CB5" w:rsidRPr="00B06CDC" w:rsidRDefault="00F40CB5">
      <w:pPr>
        <w:adjustRightInd w:val="0"/>
        <w:snapToGrid w:val="0"/>
        <w:spacing w:line="288" w:lineRule="auto"/>
        <w:rPr>
          <w:sz w:val="21"/>
          <w:szCs w:val="21"/>
        </w:rPr>
      </w:pPr>
    </w:p>
    <w:p w14:paraId="631E8FDC" w14:textId="2062B874"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项目名称：</w:t>
      </w:r>
      <w:r w:rsidR="005B5FDC" w:rsidRPr="00B06CDC">
        <w:rPr>
          <w:rFonts w:cs="Times New Roman"/>
          <w:b/>
          <w:bCs/>
          <w:spacing w:val="-6"/>
          <w:sz w:val="21"/>
          <w:szCs w:val="21"/>
        </w:rPr>
        <w:t>QSZB-Z(F)-E21157(CS）</w:t>
      </w:r>
    </w:p>
    <w:p w14:paraId="2681D193" w14:textId="7303B654"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项目编号：</w:t>
      </w:r>
      <w:r w:rsidR="00B47395" w:rsidRPr="00B06CDC">
        <w:rPr>
          <w:rFonts w:cs="Times New Roman" w:hint="eastAsia"/>
          <w:b/>
          <w:bCs/>
          <w:spacing w:val="-6"/>
          <w:sz w:val="21"/>
          <w:szCs w:val="21"/>
        </w:rPr>
        <w:t>图书馆学术共享空间（一期）</w:t>
      </w:r>
    </w:p>
    <w:p w14:paraId="5D51C865" w14:textId="77777777"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采购计划文号：</w:t>
      </w:r>
    </w:p>
    <w:p w14:paraId="2581BC49" w14:textId="58ACE8D7"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甲方（需方）：</w:t>
      </w:r>
      <w:r w:rsidR="00F3610F" w:rsidRPr="00B06CDC">
        <w:rPr>
          <w:rFonts w:cs="Times New Roman" w:hint="eastAsia"/>
          <w:b/>
          <w:bCs/>
          <w:spacing w:val="-6"/>
          <w:sz w:val="21"/>
          <w:szCs w:val="21"/>
        </w:rPr>
        <w:t>浙江财经大学</w:t>
      </w:r>
    </w:p>
    <w:p w14:paraId="7D20FE14" w14:textId="77777777"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乙方（供方）：</w:t>
      </w:r>
    </w:p>
    <w:p w14:paraId="75C042FE" w14:textId="77777777" w:rsidR="0040692C" w:rsidRPr="00B06CDC" w:rsidRDefault="0040692C" w:rsidP="0040692C">
      <w:pPr>
        <w:adjustRightInd w:val="0"/>
        <w:snapToGrid w:val="0"/>
        <w:spacing w:line="288" w:lineRule="auto"/>
        <w:rPr>
          <w:rFonts w:cs="Times New Roman"/>
          <w:b/>
          <w:bCs/>
          <w:spacing w:val="-6"/>
          <w:sz w:val="21"/>
          <w:szCs w:val="21"/>
        </w:rPr>
      </w:pPr>
      <w:r w:rsidRPr="00B06CDC">
        <w:rPr>
          <w:rFonts w:cs="Times New Roman" w:hint="eastAsia"/>
          <w:b/>
          <w:bCs/>
          <w:spacing w:val="-6"/>
          <w:sz w:val="21"/>
          <w:szCs w:val="21"/>
        </w:rPr>
        <w:t>采购代理机构：浙江求是招标代理有限公司</w:t>
      </w:r>
    </w:p>
    <w:p w14:paraId="6BD702AE" w14:textId="77777777" w:rsidR="0040692C" w:rsidRPr="00B06CDC" w:rsidRDefault="0040692C" w:rsidP="0040692C">
      <w:pPr>
        <w:adjustRightInd w:val="0"/>
        <w:snapToGrid w:val="0"/>
        <w:spacing w:line="288" w:lineRule="auto"/>
        <w:rPr>
          <w:rFonts w:cs="Times New Roman"/>
          <w:spacing w:val="-6"/>
          <w:sz w:val="21"/>
          <w:szCs w:val="21"/>
        </w:rPr>
      </w:pPr>
    </w:p>
    <w:p w14:paraId="328EC985" w14:textId="091AD65C" w:rsidR="0040692C" w:rsidRPr="00B06CDC" w:rsidRDefault="0040692C" w:rsidP="0040692C">
      <w:pPr>
        <w:adjustRightInd w:val="0"/>
        <w:snapToGrid w:val="0"/>
        <w:spacing w:line="288" w:lineRule="auto"/>
        <w:ind w:firstLineChars="200" w:firstLine="396"/>
        <w:rPr>
          <w:spacing w:val="-6"/>
          <w:sz w:val="21"/>
          <w:szCs w:val="21"/>
        </w:rPr>
      </w:pPr>
      <w:r w:rsidRPr="00B06CDC">
        <w:rPr>
          <w:rFonts w:hint="eastAsia"/>
          <w:spacing w:val="-6"/>
          <w:sz w:val="21"/>
          <w:szCs w:val="21"/>
        </w:rPr>
        <w:t>根据《中华人民共和国政府采购法》等法律法规规定，浙江求是招标代理有限公司受</w:t>
      </w:r>
      <w:r w:rsidR="00F3610F" w:rsidRPr="00B06CDC">
        <w:rPr>
          <w:rFonts w:hint="eastAsia"/>
          <w:spacing w:val="-6"/>
          <w:sz w:val="21"/>
          <w:szCs w:val="21"/>
          <w:u w:val="single"/>
        </w:rPr>
        <w:t>浙江财经大学</w:t>
      </w:r>
      <w:r w:rsidRPr="00B06CDC">
        <w:rPr>
          <w:rFonts w:hint="eastAsia"/>
          <w:spacing w:val="-6"/>
          <w:sz w:val="21"/>
          <w:szCs w:val="21"/>
        </w:rPr>
        <w:t>委托，经</w:t>
      </w:r>
      <w:r w:rsidR="00D92F42" w:rsidRPr="00B06CDC">
        <w:rPr>
          <w:rFonts w:hint="eastAsia"/>
          <w:spacing w:val="-6"/>
          <w:sz w:val="21"/>
          <w:szCs w:val="21"/>
          <w:u w:val="single"/>
        </w:rPr>
        <w:t>竞争性磋商采购</w:t>
      </w:r>
      <w:r w:rsidRPr="00B06CDC">
        <w:rPr>
          <w:rFonts w:hint="eastAsia"/>
          <w:spacing w:val="-6"/>
          <w:sz w:val="21"/>
          <w:szCs w:val="21"/>
        </w:rPr>
        <w:t>，确定</w:t>
      </w:r>
      <w:r w:rsidRPr="00B06CDC">
        <w:rPr>
          <w:rFonts w:hint="eastAsia"/>
          <w:spacing w:val="-6"/>
          <w:sz w:val="21"/>
          <w:szCs w:val="21"/>
          <w:u w:val="single"/>
        </w:rPr>
        <w:t xml:space="preserve">              </w:t>
      </w:r>
      <w:r w:rsidRPr="00B06CDC">
        <w:rPr>
          <w:rFonts w:hint="eastAsia"/>
          <w:spacing w:val="-6"/>
          <w:sz w:val="21"/>
          <w:szCs w:val="21"/>
        </w:rPr>
        <w:t>为</w:t>
      </w:r>
      <w:r w:rsidRPr="00B06CDC">
        <w:rPr>
          <w:rFonts w:hint="eastAsia"/>
          <w:spacing w:val="-6"/>
          <w:sz w:val="21"/>
          <w:szCs w:val="21"/>
          <w:u w:val="single"/>
        </w:rPr>
        <w:t xml:space="preserve">              </w:t>
      </w:r>
      <w:r w:rsidRPr="00B06CDC">
        <w:rPr>
          <w:rFonts w:hint="eastAsia"/>
          <w:spacing w:val="-6"/>
          <w:sz w:val="21"/>
          <w:szCs w:val="21"/>
        </w:rPr>
        <w:t>项目编号</w:t>
      </w:r>
      <w:r w:rsidRPr="00B06CDC">
        <w:rPr>
          <w:rFonts w:hint="eastAsia"/>
          <w:spacing w:val="-6"/>
          <w:sz w:val="21"/>
          <w:szCs w:val="21"/>
          <w:u w:val="single"/>
        </w:rPr>
        <w:t>（）</w:t>
      </w:r>
      <w:r w:rsidRPr="00B06CDC">
        <w:rPr>
          <w:rFonts w:hint="eastAsia"/>
          <w:spacing w:val="-6"/>
          <w:sz w:val="21"/>
          <w:szCs w:val="21"/>
        </w:rPr>
        <w:t>的</w:t>
      </w:r>
      <w:r w:rsidR="00D92F42" w:rsidRPr="00B06CDC">
        <w:rPr>
          <w:rFonts w:hint="eastAsia"/>
          <w:spacing w:val="-6"/>
          <w:sz w:val="21"/>
          <w:szCs w:val="21"/>
        </w:rPr>
        <w:t>成交供应商</w:t>
      </w:r>
      <w:r w:rsidRPr="00B06CDC">
        <w:rPr>
          <w:rFonts w:hint="eastAsia"/>
          <w:spacing w:val="-6"/>
          <w:sz w:val="21"/>
          <w:szCs w:val="21"/>
        </w:rPr>
        <w:t>。根据《中华人民共和国民法典》规定，签署本合同。</w:t>
      </w:r>
    </w:p>
    <w:p w14:paraId="2AD5B3FB" w14:textId="77777777" w:rsidR="0040692C" w:rsidRPr="00B06CDC" w:rsidRDefault="0040692C" w:rsidP="0040692C">
      <w:pPr>
        <w:adjustRightInd w:val="0"/>
        <w:snapToGrid w:val="0"/>
        <w:spacing w:line="288" w:lineRule="auto"/>
        <w:rPr>
          <w:b/>
          <w:spacing w:val="-6"/>
          <w:sz w:val="21"/>
          <w:szCs w:val="21"/>
        </w:rPr>
      </w:pPr>
    </w:p>
    <w:p w14:paraId="636674A8" w14:textId="77777777" w:rsidR="0040692C" w:rsidRPr="00B06CDC" w:rsidRDefault="0040692C" w:rsidP="0040692C">
      <w:pPr>
        <w:adjustRightInd w:val="0"/>
        <w:snapToGrid w:val="0"/>
        <w:spacing w:line="288" w:lineRule="auto"/>
        <w:rPr>
          <w:b/>
          <w:spacing w:val="-6"/>
          <w:sz w:val="21"/>
          <w:szCs w:val="21"/>
        </w:rPr>
      </w:pPr>
      <w:r w:rsidRPr="00B06CDC">
        <w:rPr>
          <w:rFonts w:hint="eastAsia"/>
          <w:b/>
          <w:spacing w:val="-6"/>
          <w:sz w:val="21"/>
          <w:szCs w:val="21"/>
        </w:rPr>
        <w:t>第一条：采购内容及合同价格</w:t>
      </w:r>
    </w:p>
    <w:tbl>
      <w:tblPr>
        <w:tblW w:w="95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9"/>
        <w:gridCol w:w="2163"/>
        <w:gridCol w:w="2532"/>
        <w:gridCol w:w="709"/>
        <w:gridCol w:w="708"/>
        <w:gridCol w:w="1418"/>
        <w:gridCol w:w="1300"/>
      </w:tblGrid>
      <w:tr w:rsidR="006A799E" w:rsidRPr="00B06CDC" w14:paraId="108EE179" w14:textId="77777777" w:rsidTr="00100E58">
        <w:trPr>
          <w:trHeight w:val="397"/>
        </w:trPr>
        <w:tc>
          <w:tcPr>
            <w:tcW w:w="689" w:type="dxa"/>
            <w:vAlign w:val="center"/>
          </w:tcPr>
          <w:p w14:paraId="6C962E04"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序号</w:t>
            </w:r>
          </w:p>
        </w:tc>
        <w:tc>
          <w:tcPr>
            <w:tcW w:w="2163" w:type="dxa"/>
            <w:vAlign w:val="center"/>
          </w:tcPr>
          <w:p w14:paraId="58703940"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名称</w:t>
            </w:r>
          </w:p>
        </w:tc>
        <w:tc>
          <w:tcPr>
            <w:tcW w:w="2532" w:type="dxa"/>
            <w:vAlign w:val="center"/>
          </w:tcPr>
          <w:p w14:paraId="6451385F"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品牌、型号</w:t>
            </w:r>
          </w:p>
        </w:tc>
        <w:tc>
          <w:tcPr>
            <w:tcW w:w="709" w:type="dxa"/>
            <w:vAlign w:val="center"/>
          </w:tcPr>
          <w:p w14:paraId="1AEC7279"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数量</w:t>
            </w:r>
          </w:p>
        </w:tc>
        <w:tc>
          <w:tcPr>
            <w:tcW w:w="708" w:type="dxa"/>
            <w:vAlign w:val="center"/>
          </w:tcPr>
          <w:p w14:paraId="7BF05D40"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单位</w:t>
            </w:r>
          </w:p>
        </w:tc>
        <w:tc>
          <w:tcPr>
            <w:tcW w:w="1418" w:type="dxa"/>
            <w:vAlign w:val="center"/>
          </w:tcPr>
          <w:p w14:paraId="4F366386"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单价（元）</w:t>
            </w:r>
          </w:p>
        </w:tc>
        <w:tc>
          <w:tcPr>
            <w:tcW w:w="1300" w:type="dxa"/>
            <w:vAlign w:val="center"/>
          </w:tcPr>
          <w:p w14:paraId="7494EE82"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lang w:val="zh-CN"/>
              </w:rPr>
              <w:t>合计（元）</w:t>
            </w:r>
          </w:p>
        </w:tc>
      </w:tr>
      <w:tr w:rsidR="006A799E" w:rsidRPr="00B06CDC" w14:paraId="05B7A885" w14:textId="77777777" w:rsidTr="00100E58">
        <w:trPr>
          <w:trHeight w:val="397"/>
        </w:trPr>
        <w:tc>
          <w:tcPr>
            <w:tcW w:w="689" w:type="dxa"/>
            <w:vAlign w:val="center"/>
          </w:tcPr>
          <w:p w14:paraId="546C9654"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rPr>
              <w:t>1</w:t>
            </w:r>
          </w:p>
        </w:tc>
        <w:tc>
          <w:tcPr>
            <w:tcW w:w="2163" w:type="dxa"/>
            <w:vAlign w:val="center"/>
          </w:tcPr>
          <w:p w14:paraId="64CFF745"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2532" w:type="dxa"/>
            <w:vAlign w:val="center"/>
          </w:tcPr>
          <w:p w14:paraId="194DFB58"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709" w:type="dxa"/>
            <w:vAlign w:val="center"/>
          </w:tcPr>
          <w:p w14:paraId="5FB01A4F"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708" w:type="dxa"/>
            <w:vAlign w:val="center"/>
          </w:tcPr>
          <w:p w14:paraId="01EE4383"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1418" w:type="dxa"/>
            <w:vAlign w:val="center"/>
          </w:tcPr>
          <w:p w14:paraId="2CA0A0E7"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1300" w:type="dxa"/>
            <w:vAlign w:val="center"/>
          </w:tcPr>
          <w:p w14:paraId="29498D1F"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r>
      <w:tr w:rsidR="006A799E" w:rsidRPr="00B06CDC" w14:paraId="2DE109BC" w14:textId="77777777" w:rsidTr="00100E58">
        <w:trPr>
          <w:trHeight w:val="397"/>
        </w:trPr>
        <w:tc>
          <w:tcPr>
            <w:tcW w:w="689" w:type="dxa"/>
            <w:vAlign w:val="center"/>
          </w:tcPr>
          <w:p w14:paraId="71C8AA04" w14:textId="77777777" w:rsidR="0040692C" w:rsidRPr="00B06CDC" w:rsidRDefault="0040692C" w:rsidP="0040692C">
            <w:pPr>
              <w:adjustRightInd w:val="0"/>
              <w:snapToGrid w:val="0"/>
              <w:spacing w:line="288" w:lineRule="auto"/>
              <w:jc w:val="center"/>
              <w:rPr>
                <w:spacing w:val="-6"/>
                <w:sz w:val="21"/>
                <w:szCs w:val="21"/>
              </w:rPr>
            </w:pPr>
            <w:r w:rsidRPr="00B06CDC">
              <w:rPr>
                <w:rFonts w:hint="eastAsia"/>
                <w:spacing w:val="-6"/>
                <w:sz w:val="21"/>
                <w:szCs w:val="21"/>
              </w:rPr>
              <w:t>2</w:t>
            </w:r>
          </w:p>
        </w:tc>
        <w:tc>
          <w:tcPr>
            <w:tcW w:w="2163" w:type="dxa"/>
            <w:vAlign w:val="center"/>
          </w:tcPr>
          <w:p w14:paraId="3A2F4208"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2532" w:type="dxa"/>
            <w:vAlign w:val="center"/>
          </w:tcPr>
          <w:p w14:paraId="4204FA02"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709" w:type="dxa"/>
            <w:vAlign w:val="center"/>
          </w:tcPr>
          <w:p w14:paraId="53F7F50B"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708" w:type="dxa"/>
            <w:vAlign w:val="center"/>
          </w:tcPr>
          <w:p w14:paraId="6A808A6C"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1418" w:type="dxa"/>
            <w:vAlign w:val="center"/>
          </w:tcPr>
          <w:p w14:paraId="604B52DC"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c>
          <w:tcPr>
            <w:tcW w:w="1300" w:type="dxa"/>
            <w:vAlign w:val="center"/>
          </w:tcPr>
          <w:p w14:paraId="44B6A4E7" w14:textId="77777777" w:rsidR="0040692C" w:rsidRPr="00B06CDC" w:rsidRDefault="0040692C" w:rsidP="0040692C">
            <w:pPr>
              <w:adjustRightInd w:val="0"/>
              <w:snapToGrid w:val="0"/>
              <w:spacing w:line="288" w:lineRule="auto"/>
              <w:ind w:firstLineChars="200" w:firstLine="396"/>
              <w:jc w:val="center"/>
              <w:rPr>
                <w:spacing w:val="-6"/>
                <w:sz w:val="21"/>
                <w:szCs w:val="21"/>
              </w:rPr>
            </w:pPr>
          </w:p>
        </w:tc>
      </w:tr>
      <w:tr w:rsidR="006A799E" w:rsidRPr="00B06CDC" w14:paraId="6F85D725" w14:textId="77777777" w:rsidTr="00100E58">
        <w:trPr>
          <w:trHeight w:val="397"/>
        </w:trPr>
        <w:tc>
          <w:tcPr>
            <w:tcW w:w="9519" w:type="dxa"/>
            <w:gridSpan w:val="7"/>
            <w:vAlign w:val="center"/>
          </w:tcPr>
          <w:p w14:paraId="2D3F46A4" w14:textId="77777777" w:rsidR="0040692C" w:rsidRPr="00B06CDC" w:rsidRDefault="0040692C" w:rsidP="0040692C">
            <w:pPr>
              <w:adjustRightInd w:val="0"/>
              <w:snapToGrid w:val="0"/>
              <w:spacing w:line="288" w:lineRule="auto"/>
              <w:jc w:val="left"/>
              <w:rPr>
                <w:spacing w:val="-6"/>
                <w:sz w:val="21"/>
                <w:szCs w:val="21"/>
              </w:rPr>
            </w:pPr>
            <w:r w:rsidRPr="00B06CDC">
              <w:rPr>
                <w:rFonts w:hint="eastAsia"/>
                <w:spacing w:val="-6"/>
                <w:sz w:val="21"/>
                <w:szCs w:val="21"/>
              </w:rPr>
              <w:t>总计（小写）：</w:t>
            </w:r>
          </w:p>
        </w:tc>
      </w:tr>
      <w:tr w:rsidR="0040692C" w:rsidRPr="00B06CDC" w14:paraId="273DD3DC" w14:textId="77777777" w:rsidTr="00100E58">
        <w:trPr>
          <w:trHeight w:val="397"/>
        </w:trPr>
        <w:tc>
          <w:tcPr>
            <w:tcW w:w="9519" w:type="dxa"/>
            <w:gridSpan w:val="7"/>
            <w:vAlign w:val="center"/>
          </w:tcPr>
          <w:p w14:paraId="7C9B90E9" w14:textId="77777777" w:rsidR="0040692C" w:rsidRPr="00B06CDC" w:rsidRDefault="0040692C" w:rsidP="0040692C">
            <w:pPr>
              <w:adjustRightInd w:val="0"/>
              <w:snapToGrid w:val="0"/>
              <w:spacing w:line="288" w:lineRule="auto"/>
              <w:jc w:val="left"/>
              <w:rPr>
                <w:spacing w:val="-6"/>
                <w:sz w:val="21"/>
                <w:szCs w:val="21"/>
                <w:lang w:val="zh-CN"/>
              </w:rPr>
            </w:pPr>
          </w:p>
          <w:p w14:paraId="77133F31" w14:textId="77777777" w:rsidR="0040692C" w:rsidRPr="00B06CDC" w:rsidRDefault="0040692C" w:rsidP="0040692C">
            <w:pPr>
              <w:adjustRightInd w:val="0"/>
              <w:snapToGrid w:val="0"/>
              <w:spacing w:line="288" w:lineRule="auto"/>
              <w:jc w:val="left"/>
              <w:rPr>
                <w:spacing w:val="-6"/>
                <w:sz w:val="21"/>
                <w:szCs w:val="21"/>
                <w:lang w:val="zh-CN"/>
              </w:rPr>
            </w:pPr>
            <w:r w:rsidRPr="00B06CDC">
              <w:rPr>
                <w:rFonts w:hint="eastAsia"/>
                <w:spacing w:val="-6"/>
                <w:sz w:val="21"/>
                <w:szCs w:val="21"/>
                <w:lang w:val="zh-CN"/>
              </w:rPr>
              <w:t>合同总价（大写）：</w:t>
            </w:r>
            <w:r w:rsidRPr="00B06CDC">
              <w:rPr>
                <w:rFonts w:cs="Times New Roman" w:hint="eastAsia"/>
                <w:spacing w:val="-6"/>
                <w:sz w:val="21"/>
                <w:szCs w:val="21"/>
                <w:u w:val="single"/>
              </w:rPr>
              <w:t xml:space="preserve"> </w:t>
            </w:r>
            <w:r w:rsidRPr="00B06CDC">
              <w:rPr>
                <w:rFonts w:cs="Times New Roman"/>
                <w:spacing w:val="-6"/>
                <w:sz w:val="21"/>
                <w:szCs w:val="21"/>
                <w:u w:val="single"/>
              </w:rPr>
              <w:t xml:space="preserve">                        </w:t>
            </w:r>
            <w:r w:rsidRPr="00B06CDC">
              <w:rPr>
                <w:rFonts w:cs="Times New Roman" w:hint="eastAsia"/>
                <w:spacing w:val="-6"/>
                <w:sz w:val="21"/>
                <w:szCs w:val="21"/>
              </w:rPr>
              <w:t>。</w:t>
            </w:r>
          </w:p>
          <w:p w14:paraId="386C2114" w14:textId="77777777" w:rsidR="0040692C" w:rsidRPr="00B06CDC" w:rsidRDefault="0040692C" w:rsidP="0040692C">
            <w:pPr>
              <w:adjustRightInd w:val="0"/>
              <w:snapToGrid w:val="0"/>
              <w:spacing w:line="288" w:lineRule="auto"/>
              <w:jc w:val="left"/>
              <w:rPr>
                <w:spacing w:val="-6"/>
                <w:sz w:val="21"/>
                <w:szCs w:val="21"/>
              </w:rPr>
            </w:pPr>
            <w:r w:rsidRPr="00B06CDC">
              <w:rPr>
                <w:rFonts w:hint="eastAsia"/>
                <w:spacing w:val="-6"/>
                <w:sz w:val="21"/>
                <w:szCs w:val="21"/>
              </w:rPr>
              <w:t>注：以上合同总价包含货物（包括主机、标准附件、备品备件、专用工具）价、货物运杂费、保险费、利润、税金等。</w:t>
            </w:r>
          </w:p>
        </w:tc>
      </w:tr>
    </w:tbl>
    <w:p w14:paraId="09F55F5D" w14:textId="77777777" w:rsidR="0040692C" w:rsidRPr="00B06CDC" w:rsidRDefault="0040692C" w:rsidP="0040692C">
      <w:pPr>
        <w:adjustRightInd w:val="0"/>
        <w:snapToGrid w:val="0"/>
        <w:spacing w:line="288" w:lineRule="auto"/>
        <w:ind w:firstLineChars="200" w:firstLine="396"/>
        <w:rPr>
          <w:spacing w:val="-6"/>
          <w:sz w:val="21"/>
          <w:szCs w:val="21"/>
        </w:rPr>
      </w:pPr>
    </w:p>
    <w:p w14:paraId="25582E5B"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第二条：履约保证金和付款方式</w:t>
      </w:r>
    </w:p>
    <w:p w14:paraId="42F71C0B" w14:textId="77777777" w:rsidR="0040692C" w:rsidRPr="00B06CDC" w:rsidRDefault="0040692C" w:rsidP="0040692C">
      <w:pPr>
        <w:adjustRightInd w:val="0"/>
        <w:snapToGrid w:val="0"/>
        <w:spacing w:line="288" w:lineRule="auto"/>
        <w:ind w:firstLineChars="200" w:firstLine="396"/>
        <w:rPr>
          <w:spacing w:val="-6"/>
          <w:kern w:val="0"/>
          <w:sz w:val="21"/>
          <w:szCs w:val="21"/>
        </w:rPr>
      </w:pPr>
      <w:r w:rsidRPr="00B06CDC">
        <w:rPr>
          <w:rFonts w:hint="eastAsia"/>
          <w:spacing w:val="-6"/>
          <w:kern w:val="0"/>
          <w:sz w:val="21"/>
          <w:szCs w:val="21"/>
        </w:rPr>
        <w:t>1.合同签订后一周内，乙方向甲方提交合同金额5%的履约保证金，履约保证金在质保期内无质量问题和维护问题，质保期满后，于一周内退还（不计息）；</w:t>
      </w:r>
    </w:p>
    <w:p w14:paraId="1CFBBAAC" w14:textId="77777777" w:rsidR="0040692C" w:rsidRPr="00B06CDC" w:rsidRDefault="0040692C" w:rsidP="0040692C">
      <w:pPr>
        <w:adjustRightInd w:val="0"/>
        <w:snapToGrid w:val="0"/>
        <w:spacing w:line="288" w:lineRule="auto"/>
        <w:ind w:firstLineChars="200" w:firstLine="396"/>
        <w:rPr>
          <w:spacing w:val="-6"/>
          <w:kern w:val="0"/>
          <w:sz w:val="21"/>
          <w:szCs w:val="21"/>
        </w:rPr>
      </w:pPr>
      <w:r w:rsidRPr="00B06CDC">
        <w:rPr>
          <w:rFonts w:hint="eastAsia"/>
          <w:spacing w:val="-6"/>
          <w:kern w:val="0"/>
          <w:sz w:val="21"/>
          <w:szCs w:val="21"/>
        </w:rPr>
        <w:t>2.提交方式：支票、汇票、本票或金融机构、担保机构出具的保函等非现金形式。</w:t>
      </w:r>
    </w:p>
    <w:p w14:paraId="48D6D6A9" w14:textId="6584C7FD" w:rsidR="006106E9" w:rsidRPr="00B06CDC" w:rsidRDefault="0040692C" w:rsidP="006106E9">
      <w:pPr>
        <w:adjustRightInd w:val="0"/>
        <w:snapToGrid w:val="0"/>
        <w:spacing w:line="288" w:lineRule="auto"/>
        <w:ind w:firstLineChars="200" w:firstLine="396"/>
        <w:rPr>
          <w:sz w:val="21"/>
          <w:szCs w:val="21"/>
        </w:rPr>
      </w:pPr>
      <w:r w:rsidRPr="00B06CDC">
        <w:rPr>
          <w:rFonts w:hint="eastAsia"/>
          <w:spacing w:val="-6"/>
          <w:kern w:val="0"/>
          <w:sz w:val="21"/>
          <w:szCs w:val="21"/>
        </w:rPr>
        <w:t>3</w:t>
      </w:r>
      <w:r w:rsidRPr="00B06CDC">
        <w:rPr>
          <w:spacing w:val="-6"/>
          <w:kern w:val="0"/>
          <w:sz w:val="21"/>
          <w:szCs w:val="21"/>
        </w:rPr>
        <w:t>.</w:t>
      </w:r>
      <w:r w:rsidR="006106E9" w:rsidRPr="00B06CDC">
        <w:rPr>
          <w:rFonts w:hint="eastAsia"/>
          <w:sz w:val="21"/>
          <w:szCs w:val="21"/>
        </w:rPr>
        <w:t>采购合同签订后且乙方已提交履约保证金的，甲方向乙方支付合同金额的</w:t>
      </w:r>
      <w:r w:rsidR="006106E9" w:rsidRPr="00B06CDC">
        <w:rPr>
          <w:sz w:val="21"/>
          <w:szCs w:val="21"/>
        </w:rPr>
        <w:t>30%（支付条件：乙方向甲方提交银行、保险公司等金融机构出具的预付款保函，签订合同时乙方明确表示无需预付款或者主动要求降低预付款比例的可不适用前述规定）作为预付款；货物送达指定地点且完成整体项目建设，甲方验收合格，甲方向乙方支付剩余合同金额。</w:t>
      </w:r>
    </w:p>
    <w:p w14:paraId="126B5C40" w14:textId="5D3802F8" w:rsidR="0040692C" w:rsidRPr="00B06CDC" w:rsidRDefault="0040692C" w:rsidP="006106E9">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第三条：交付时间、地点、货物质保期</w:t>
      </w:r>
    </w:p>
    <w:p w14:paraId="3BBECEEE" w14:textId="77777777" w:rsidR="0040692C" w:rsidRPr="00B06CDC" w:rsidRDefault="0040692C" w:rsidP="0040692C">
      <w:pPr>
        <w:adjustRightInd w:val="0"/>
        <w:snapToGrid w:val="0"/>
        <w:spacing w:line="288" w:lineRule="auto"/>
        <w:ind w:rightChars="-245" w:right="-588" w:firstLineChars="200" w:firstLine="396"/>
        <w:rPr>
          <w:rFonts w:cs="Times New Roman"/>
          <w:spacing w:val="-6"/>
          <w:sz w:val="21"/>
          <w:szCs w:val="21"/>
        </w:rPr>
      </w:pPr>
      <w:r w:rsidRPr="00B06CDC">
        <w:rPr>
          <w:rFonts w:cs="Times New Roman" w:hint="eastAsia"/>
          <w:spacing w:val="-6"/>
          <w:sz w:val="21"/>
          <w:szCs w:val="21"/>
        </w:rPr>
        <w:t>交付时间：</w:t>
      </w:r>
      <w:r w:rsidRPr="00B06CDC">
        <w:rPr>
          <w:rFonts w:cs="Times New Roman" w:hint="eastAsia"/>
          <w:spacing w:val="-6"/>
          <w:sz w:val="21"/>
          <w:szCs w:val="21"/>
          <w:u w:val="single"/>
        </w:rPr>
        <w:t xml:space="preserve">    </w:t>
      </w:r>
      <w:r w:rsidRPr="00B06CDC">
        <w:rPr>
          <w:rFonts w:cs="Times New Roman" w:hint="eastAsia"/>
          <w:spacing w:val="-6"/>
          <w:sz w:val="21"/>
          <w:szCs w:val="21"/>
        </w:rPr>
        <w:t>年</w:t>
      </w:r>
      <w:r w:rsidRPr="00B06CDC">
        <w:rPr>
          <w:rFonts w:cs="Times New Roman" w:hint="eastAsia"/>
          <w:spacing w:val="-6"/>
          <w:sz w:val="21"/>
          <w:szCs w:val="21"/>
          <w:u w:val="single"/>
        </w:rPr>
        <w:t xml:space="preserve">    </w:t>
      </w:r>
      <w:r w:rsidRPr="00B06CDC">
        <w:rPr>
          <w:rFonts w:cs="Times New Roman" w:hint="eastAsia"/>
          <w:spacing w:val="-6"/>
          <w:sz w:val="21"/>
          <w:szCs w:val="21"/>
        </w:rPr>
        <w:t>月</w:t>
      </w:r>
      <w:r w:rsidRPr="00B06CDC">
        <w:rPr>
          <w:rFonts w:cs="Times New Roman" w:hint="eastAsia"/>
          <w:spacing w:val="-6"/>
          <w:sz w:val="21"/>
          <w:szCs w:val="21"/>
          <w:u w:val="single"/>
        </w:rPr>
        <w:t xml:space="preserve">    </w:t>
      </w:r>
      <w:r w:rsidRPr="00B06CDC">
        <w:rPr>
          <w:rFonts w:cs="Times New Roman" w:hint="eastAsia"/>
          <w:spacing w:val="-6"/>
          <w:sz w:val="21"/>
          <w:szCs w:val="21"/>
        </w:rPr>
        <w:t>日前；</w:t>
      </w:r>
    </w:p>
    <w:p w14:paraId="221553D7" w14:textId="77777777" w:rsidR="0040692C" w:rsidRPr="00B06CDC" w:rsidRDefault="0040692C" w:rsidP="0040692C">
      <w:pPr>
        <w:adjustRightInd w:val="0"/>
        <w:snapToGrid w:val="0"/>
        <w:spacing w:line="288" w:lineRule="auto"/>
        <w:ind w:rightChars="-245" w:right="-588" w:firstLineChars="200" w:firstLine="396"/>
        <w:rPr>
          <w:rFonts w:cs="Times New Roman"/>
          <w:spacing w:val="-6"/>
          <w:sz w:val="21"/>
          <w:szCs w:val="21"/>
        </w:rPr>
      </w:pPr>
      <w:r w:rsidRPr="00B06CDC">
        <w:rPr>
          <w:rFonts w:cs="Times New Roman" w:hint="eastAsia"/>
          <w:spacing w:val="-6"/>
          <w:sz w:val="21"/>
          <w:szCs w:val="21"/>
        </w:rPr>
        <w:t>交付地点：</w:t>
      </w:r>
      <w:r w:rsidRPr="00B06CDC">
        <w:rPr>
          <w:rFonts w:cs="Times New Roman" w:hint="eastAsia"/>
          <w:spacing w:val="-6"/>
          <w:sz w:val="21"/>
          <w:szCs w:val="21"/>
          <w:u w:val="single"/>
        </w:rPr>
        <w:t xml:space="preserve"> </w:t>
      </w:r>
      <w:r w:rsidRPr="00B06CDC">
        <w:rPr>
          <w:rFonts w:cs="Times New Roman"/>
          <w:spacing w:val="-6"/>
          <w:sz w:val="21"/>
          <w:szCs w:val="21"/>
          <w:u w:val="single"/>
        </w:rPr>
        <w:t xml:space="preserve">                        </w:t>
      </w:r>
      <w:r w:rsidRPr="00B06CDC">
        <w:rPr>
          <w:rFonts w:cs="Times New Roman" w:hint="eastAsia"/>
          <w:spacing w:val="-6"/>
          <w:sz w:val="21"/>
          <w:szCs w:val="21"/>
        </w:rPr>
        <w:t>；</w:t>
      </w:r>
    </w:p>
    <w:p w14:paraId="273E20D2" w14:textId="77777777" w:rsidR="0040692C" w:rsidRPr="00B06CDC" w:rsidRDefault="0040692C" w:rsidP="0040692C">
      <w:pPr>
        <w:adjustRightInd w:val="0"/>
        <w:snapToGrid w:val="0"/>
        <w:spacing w:line="288" w:lineRule="auto"/>
        <w:ind w:rightChars="-245" w:right="-588" w:firstLineChars="200" w:firstLine="396"/>
        <w:rPr>
          <w:rFonts w:cs="Times New Roman"/>
          <w:spacing w:val="-6"/>
          <w:sz w:val="21"/>
          <w:szCs w:val="21"/>
          <w:u w:val="single"/>
        </w:rPr>
      </w:pPr>
      <w:r w:rsidRPr="00B06CDC">
        <w:rPr>
          <w:rFonts w:cs="Times New Roman" w:hint="eastAsia"/>
          <w:spacing w:val="-6"/>
          <w:sz w:val="21"/>
          <w:szCs w:val="21"/>
        </w:rPr>
        <w:t>货物质保期：</w:t>
      </w:r>
      <w:r w:rsidRPr="00B06CDC">
        <w:rPr>
          <w:rFonts w:cs="Times New Roman" w:hint="eastAsia"/>
          <w:spacing w:val="-6"/>
          <w:sz w:val="21"/>
          <w:szCs w:val="21"/>
          <w:u w:val="single"/>
        </w:rPr>
        <w:t xml:space="preserve"> </w:t>
      </w:r>
      <w:r w:rsidRPr="00B06CDC">
        <w:rPr>
          <w:rFonts w:cs="Times New Roman"/>
          <w:spacing w:val="-6"/>
          <w:sz w:val="21"/>
          <w:szCs w:val="21"/>
          <w:u w:val="single"/>
        </w:rPr>
        <w:t xml:space="preserve">     </w:t>
      </w:r>
      <w:r w:rsidRPr="00B06CDC">
        <w:rPr>
          <w:rFonts w:cs="Times New Roman" w:hint="eastAsia"/>
          <w:spacing w:val="-6"/>
          <w:sz w:val="21"/>
          <w:szCs w:val="21"/>
          <w:u w:val="single"/>
        </w:rPr>
        <w:t>年</w:t>
      </w:r>
      <w:r w:rsidRPr="00B06CDC">
        <w:rPr>
          <w:rFonts w:cs="Times New Roman" w:hint="eastAsia"/>
          <w:spacing w:val="-6"/>
          <w:sz w:val="21"/>
          <w:szCs w:val="21"/>
        </w:rPr>
        <w:t>，项目验收合格后开始计算；</w:t>
      </w:r>
    </w:p>
    <w:p w14:paraId="157DD73B"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第四条：服务标准、期限、效率</w:t>
      </w:r>
    </w:p>
    <w:p w14:paraId="17B6BC17"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1.在质保期内，乙方应对货物出现的质量及安全问题负责处理解决并承担一切费用。</w:t>
      </w:r>
    </w:p>
    <w:p w14:paraId="585A8709"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2.质保期内出现无法排除的故障，乙方需无条件更换同型号产品。</w:t>
      </w:r>
    </w:p>
    <w:p w14:paraId="23FB4574"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3.质保期满后，乙方继续为甲方服务，仅收取零配件成本费。</w:t>
      </w:r>
    </w:p>
    <w:p w14:paraId="79A43D2B"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4.因人为因素出现的故障不在免费保修范围内。</w:t>
      </w:r>
    </w:p>
    <w:p w14:paraId="2CCB8625" w14:textId="77777777" w:rsidR="0040692C" w:rsidRPr="00B06CDC" w:rsidRDefault="0040692C" w:rsidP="0040692C">
      <w:pPr>
        <w:adjustRightInd w:val="0"/>
        <w:snapToGrid w:val="0"/>
        <w:spacing w:line="288" w:lineRule="auto"/>
        <w:ind w:firstLineChars="200" w:firstLine="396"/>
        <w:rPr>
          <w:rFonts w:cs="Times New Roman"/>
          <w:spacing w:val="-6"/>
          <w:sz w:val="21"/>
          <w:szCs w:val="21"/>
          <w:u w:val="single"/>
        </w:rPr>
      </w:pPr>
      <w:r w:rsidRPr="00B06CDC">
        <w:rPr>
          <w:rFonts w:cs="Times New Roman" w:hint="eastAsia"/>
          <w:spacing w:val="-6"/>
          <w:sz w:val="21"/>
          <w:szCs w:val="21"/>
        </w:rPr>
        <w:t>5.</w:t>
      </w:r>
      <w:r w:rsidRPr="00B06CDC">
        <w:rPr>
          <w:rFonts w:cs="Times New Roman" w:hint="eastAsia"/>
          <w:spacing w:val="-6"/>
          <w:sz w:val="21"/>
          <w:szCs w:val="21"/>
          <w:u w:val="single"/>
        </w:rPr>
        <w:t>如在使用过程中发生质量问题，乙方维修响应时间：    小时以内；</w:t>
      </w:r>
    </w:p>
    <w:p w14:paraId="16E60619" w14:textId="77777777" w:rsidR="0040692C" w:rsidRPr="00B06CDC" w:rsidRDefault="0040692C" w:rsidP="0040692C">
      <w:pPr>
        <w:adjustRightInd w:val="0"/>
        <w:snapToGrid w:val="0"/>
        <w:spacing w:line="288" w:lineRule="auto"/>
        <w:ind w:firstLineChars="200" w:firstLine="396"/>
        <w:rPr>
          <w:rFonts w:cs="Times New Roman"/>
          <w:spacing w:val="-6"/>
          <w:sz w:val="21"/>
          <w:szCs w:val="21"/>
          <w:u w:val="single"/>
        </w:rPr>
      </w:pPr>
      <w:r w:rsidRPr="00B06CDC">
        <w:rPr>
          <w:rFonts w:cs="Times New Roman" w:hint="eastAsia"/>
          <w:spacing w:val="-6"/>
          <w:sz w:val="21"/>
          <w:szCs w:val="21"/>
          <w:u w:val="single"/>
        </w:rPr>
        <w:lastRenderedPageBreak/>
        <w:t>电话技术支持时间：    小时以内；</w:t>
      </w:r>
    </w:p>
    <w:p w14:paraId="11849998" w14:textId="77777777" w:rsidR="0040692C" w:rsidRPr="00B06CDC" w:rsidRDefault="0040692C" w:rsidP="0040692C">
      <w:pPr>
        <w:adjustRightInd w:val="0"/>
        <w:snapToGrid w:val="0"/>
        <w:spacing w:line="288" w:lineRule="auto"/>
        <w:ind w:firstLineChars="200" w:firstLine="396"/>
        <w:rPr>
          <w:rFonts w:cs="Times New Roman"/>
          <w:spacing w:val="-6"/>
          <w:sz w:val="21"/>
          <w:szCs w:val="21"/>
          <w:u w:val="single"/>
        </w:rPr>
      </w:pPr>
      <w:r w:rsidRPr="00B06CDC">
        <w:rPr>
          <w:rFonts w:cs="Times New Roman" w:hint="eastAsia"/>
          <w:spacing w:val="-6"/>
          <w:sz w:val="21"/>
          <w:szCs w:val="21"/>
          <w:u w:val="single"/>
        </w:rPr>
        <w:t>若需上门维修，则在：    小时内到达现场并进行维修；</w:t>
      </w:r>
    </w:p>
    <w:p w14:paraId="27050BA6"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6.培训：</w:t>
      </w:r>
      <w:r w:rsidRPr="00B06CDC">
        <w:rPr>
          <w:rFonts w:cs="Times New Roman" w:hint="eastAsia"/>
          <w:spacing w:val="-6"/>
          <w:sz w:val="21"/>
          <w:szCs w:val="21"/>
          <w:u w:val="single"/>
        </w:rPr>
        <w:t xml:space="preserve"> </w:t>
      </w:r>
      <w:r w:rsidRPr="00B06CDC">
        <w:rPr>
          <w:rFonts w:cs="Times New Roman"/>
          <w:spacing w:val="-6"/>
          <w:sz w:val="21"/>
          <w:szCs w:val="21"/>
          <w:u w:val="single"/>
        </w:rPr>
        <w:t xml:space="preserve">                        </w:t>
      </w:r>
      <w:r w:rsidRPr="00B06CDC">
        <w:rPr>
          <w:rFonts w:cs="Times New Roman" w:hint="eastAsia"/>
          <w:spacing w:val="-6"/>
          <w:sz w:val="21"/>
          <w:szCs w:val="21"/>
        </w:rPr>
        <w:t>；</w:t>
      </w:r>
    </w:p>
    <w:p w14:paraId="079CB853"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第五条：其他技术、服务要求</w:t>
      </w:r>
    </w:p>
    <w:p w14:paraId="2257F38A" w14:textId="0EB9E8DD"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1.乙方应按</w:t>
      </w:r>
      <w:r w:rsidR="00D92F42" w:rsidRPr="00B06CDC">
        <w:rPr>
          <w:rFonts w:cs="Times New Roman" w:hint="eastAsia"/>
          <w:spacing w:val="-6"/>
          <w:sz w:val="21"/>
          <w:szCs w:val="21"/>
        </w:rPr>
        <w:t>磋商文件</w:t>
      </w:r>
      <w:r w:rsidRPr="00B06CDC">
        <w:rPr>
          <w:rFonts w:cs="Times New Roman" w:hint="eastAsia"/>
          <w:spacing w:val="-6"/>
          <w:sz w:val="21"/>
          <w:szCs w:val="21"/>
        </w:rPr>
        <w:t>规定的货物性能、技术要求、质量标准向甲方提供未经使用的全新产品，符合国家法律规定和技术规格、质量标准的出厂原装合格产品。</w:t>
      </w:r>
    </w:p>
    <w:p w14:paraId="2326AF21"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2.技术支持：</w:t>
      </w:r>
    </w:p>
    <w:p w14:paraId="1E194F18"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乙方应及时免费提供合同货物软件的升级，免费提供合同货物新功能和应用的资料。</w:t>
      </w:r>
    </w:p>
    <w:p w14:paraId="4BFC17D8" w14:textId="146471F2"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3.安装调试</w:t>
      </w:r>
    </w:p>
    <w:p w14:paraId="212BA84A"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3.1安装地点：甲方指定地点；</w:t>
      </w:r>
    </w:p>
    <w:p w14:paraId="22E3EB29"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3.2安装完成时间：接到甲方通知后在规定时间内完成安装和调试，如在规定的时间内由于乙方的原因不能完成安装和调试，乙方应承担由此给甲方造成的损失；</w:t>
      </w:r>
    </w:p>
    <w:p w14:paraId="1CC15A4A"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3.3如乙方委托国内代理（或其他机构）负责安装或配合安装应在签约时指明，但乙方仍要对合同货物及其安装质量负全部责任；</w:t>
      </w:r>
    </w:p>
    <w:p w14:paraId="40B18CEB"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3.4安装标准：符合我国国家有关技术规范要求和技术标准，所有的软件和硬件必须保证同时安装到位；</w:t>
      </w:r>
    </w:p>
    <w:p w14:paraId="7677EA82"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3.5乙方免费提供合同货物的安装服务；</w:t>
      </w:r>
    </w:p>
    <w:p w14:paraId="716C86F1" w14:textId="795A9E91"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3.6乙方在</w:t>
      </w:r>
      <w:r w:rsidR="00D92F42" w:rsidRPr="00B06CDC">
        <w:rPr>
          <w:rFonts w:cs="Times New Roman" w:hint="eastAsia"/>
          <w:spacing w:val="-6"/>
          <w:sz w:val="21"/>
          <w:szCs w:val="21"/>
        </w:rPr>
        <w:t>响应文件</w:t>
      </w:r>
      <w:r w:rsidRPr="00B06CDC">
        <w:rPr>
          <w:rFonts w:cs="Times New Roman" w:hint="eastAsia"/>
          <w:spacing w:val="-6"/>
          <w:sz w:val="21"/>
          <w:szCs w:val="21"/>
        </w:rPr>
        <w:t>中应提供安装调试计划、对安装场地和环境的要求。</w:t>
      </w:r>
    </w:p>
    <w:p w14:paraId="6B81C65B"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4.乙方应提供质保期满后主要零部件报价单、质保期满后维护费、软件升级及其相关服务内容；</w:t>
      </w:r>
    </w:p>
    <w:p w14:paraId="6CA3862B"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5.供货时提供有关的全套技术文件。</w:t>
      </w:r>
    </w:p>
    <w:p w14:paraId="585F1C3A"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6</w:t>
      </w:r>
      <w:r w:rsidRPr="00B06CDC">
        <w:rPr>
          <w:rFonts w:cs="Times New Roman"/>
          <w:spacing w:val="-6"/>
          <w:sz w:val="21"/>
          <w:szCs w:val="21"/>
        </w:rPr>
        <w:t>.</w:t>
      </w:r>
      <w:r w:rsidRPr="00B06CDC">
        <w:rPr>
          <w:rFonts w:cs="Times New Roman" w:hint="eastAsia"/>
          <w:spacing w:val="-6"/>
          <w:sz w:val="21"/>
          <w:szCs w:val="21"/>
        </w:rPr>
        <w:t>乙方应保证所提供的货物或其中任何一部分均不会侵犯第三方的知识产权。</w:t>
      </w:r>
    </w:p>
    <w:p w14:paraId="53CAB99B"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第六条：验收标准</w:t>
      </w:r>
    </w:p>
    <w:p w14:paraId="233F55AA"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1.验收由甲方负责实施；</w:t>
      </w:r>
    </w:p>
    <w:p w14:paraId="4FC612E1"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2.验收依据：</w:t>
      </w:r>
    </w:p>
    <w:p w14:paraId="7CCF1D72" w14:textId="2E17566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2.1合同、</w:t>
      </w:r>
      <w:r w:rsidR="00D92F42" w:rsidRPr="00B06CDC">
        <w:rPr>
          <w:rFonts w:cs="Times New Roman" w:hint="eastAsia"/>
          <w:spacing w:val="-6"/>
          <w:sz w:val="21"/>
          <w:szCs w:val="21"/>
        </w:rPr>
        <w:t>磋商文件</w:t>
      </w:r>
      <w:r w:rsidRPr="00B06CDC">
        <w:rPr>
          <w:rFonts w:cs="Times New Roman" w:hint="eastAsia"/>
          <w:spacing w:val="-6"/>
          <w:sz w:val="21"/>
          <w:szCs w:val="21"/>
        </w:rPr>
        <w:t>、</w:t>
      </w:r>
      <w:r w:rsidR="00D92F42" w:rsidRPr="00B06CDC">
        <w:rPr>
          <w:rFonts w:cs="Times New Roman" w:hint="eastAsia"/>
          <w:spacing w:val="-6"/>
          <w:sz w:val="21"/>
          <w:szCs w:val="21"/>
        </w:rPr>
        <w:t>响应文件</w:t>
      </w:r>
      <w:r w:rsidRPr="00B06CDC">
        <w:rPr>
          <w:rFonts w:cs="Times New Roman" w:hint="eastAsia"/>
          <w:spacing w:val="-6"/>
          <w:sz w:val="21"/>
          <w:szCs w:val="21"/>
        </w:rPr>
        <w:t>；</w:t>
      </w:r>
    </w:p>
    <w:p w14:paraId="30A9AB35"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2.2乙方提供的技术规格、经甲方认可的合同货物的有效检验文件；</w:t>
      </w:r>
    </w:p>
    <w:p w14:paraId="7819CF6A" w14:textId="22B8881E"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2.3乙方</w:t>
      </w:r>
      <w:r w:rsidR="00D92F42" w:rsidRPr="00B06CDC">
        <w:rPr>
          <w:rFonts w:cs="Times New Roman" w:hint="eastAsia"/>
          <w:spacing w:val="-6"/>
          <w:sz w:val="21"/>
          <w:szCs w:val="21"/>
        </w:rPr>
        <w:t>响应文件</w:t>
      </w:r>
      <w:r w:rsidRPr="00B06CDC">
        <w:rPr>
          <w:rFonts w:cs="Times New Roman" w:hint="eastAsia"/>
          <w:spacing w:val="-6"/>
          <w:sz w:val="21"/>
          <w:szCs w:val="21"/>
        </w:rPr>
        <w:t>中提供的经甲方认可的合同货物的验收标准（符合中国有关的国家、地方、行业标准）和检测办法及相应检测手段。</w:t>
      </w:r>
    </w:p>
    <w:p w14:paraId="11371A6F"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3.乙方应派员在所供货物到甲方处时进行到货验收，有需要时能联系产品制造商到场共同验收，若发现任何损坏及质量问题，乙方负责妥善处理直至甲方满意，由此产生的费用由乙方承担。</w:t>
      </w:r>
    </w:p>
    <w:p w14:paraId="09FDD0CC"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4.验收合格的条件：</w:t>
      </w:r>
    </w:p>
    <w:p w14:paraId="693FC5A0"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4.1所供货物符合产品标准和及合同的要求；</w:t>
      </w:r>
    </w:p>
    <w:p w14:paraId="4E8D68B6"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4.2在进行测试和验收过程中发现的问题已被解决并得到甲方的认可；</w:t>
      </w:r>
    </w:p>
    <w:p w14:paraId="21F6E2F0"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4.3合同中规定的所有货物和材料均已交付；</w:t>
      </w:r>
    </w:p>
    <w:p w14:paraId="176CDC58"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4.4所供货物已通过使用单位组织的验收；</w:t>
      </w:r>
    </w:p>
    <w:p w14:paraId="464DD690"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4.5所有相关的技术文件及资料均已提交并得到接受。</w:t>
      </w:r>
    </w:p>
    <w:p w14:paraId="332D2DCD" w14:textId="77777777" w:rsidR="0040692C" w:rsidRPr="00B06CDC" w:rsidRDefault="0040692C" w:rsidP="0040692C">
      <w:pPr>
        <w:adjustRightInd w:val="0"/>
        <w:snapToGrid w:val="0"/>
        <w:spacing w:line="288" w:lineRule="auto"/>
        <w:ind w:rightChars="-245" w:right="-588"/>
        <w:rPr>
          <w:rFonts w:cs="Times New Roman"/>
          <w:b/>
          <w:spacing w:val="-6"/>
          <w:sz w:val="21"/>
          <w:szCs w:val="21"/>
        </w:rPr>
      </w:pPr>
      <w:r w:rsidRPr="00B06CDC">
        <w:rPr>
          <w:rFonts w:cs="Times New Roman" w:hint="eastAsia"/>
          <w:b/>
          <w:spacing w:val="-6"/>
          <w:sz w:val="21"/>
          <w:szCs w:val="21"/>
        </w:rPr>
        <w:t>第七条：违约责任</w:t>
      </w:r>
    </w:p>
    <w:p w14:paraId="6742E2FE"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1.乙方逾期履行合同的，自逾期之日起，向甲方每日偿付合同总价0</w:t>
      </w:r>
      <w:r w:rsidRPr="00B06CDC">
        <w:rPr>
          <w:rFonts w:cs="Times New Roman"/>
          <w:spacing w:val="-6"/>
          <w:sz w:val="21"/>
          <w:szCs w:val="21"/>
        </w:rPr>
        <w:t>.5</w:t>
      </w:r>
      <w:r w:rsidRPr="00B06CDC">
        <w:rPr>
          <w:rFonts w:cs="Times New Roman" w:hint="eastAsia"/>
          <w:spacing w:val="-6"/>
          <w:sz w:val="21"/>
          <w:szCs w:val="21"/>
        </w:rPr>
        <w:t>%的滞纳金。</w:t>
      </w:r>
    </w:p>
    <w:p w14:paraId="0C0B1C18"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2.甲方逾期支付货款的，自逾期之日起，向乙方每日偿付未付价款0</w:t>
      </w:r>
      <w:r w:rsidRPr="00B06CDC">
        <w:rPr>
          <w:rFonts w:cs="Times New Roman"/>
          <w:spacing w:val="-6"/>
          <w:sz w:val="21"/>
          <w:szCs w:val="21"/>
        </w:rPr>
        <w:t>.5</w:t>
      </w:r>
      <w:r w:rsidRPr="00B06CDC">
        <w:rPr>
          <w:rFonts w:cs="Times New Roman" w:hint="eastAsia"/>
          <w:spacing w:val="-6"/>
          <w:sz w:val="21"/>
          <w:szCs w:val="21"/>
        </w:rPr>
        <w:t>%的滞纳金。</w:t>
      </w:r>
    </w:p>
    <w:p w14:paraId="214174D3"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cs="Times New Roman" w:hint="eastAsia"/>
          <w:spacing w:val="-6"/>
          <w:sz w:val="21"/>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14:paraId="672B8DA7" w14:textId="3C06A085"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4.乙方所交的货物品种、型号、规格、技术参数、质量不符合合同规定及</w:t>
      </w:r>
      <w:r w:rsidR="00D92F42" w:rsidRPr="00B06CDC">
        <w:rPr>
          <w:rFonts w:cs="Times New Roman" w:hint="eastAsia"/>
          <w:spacing w:val="-6"/>
          <w:sz w:val="21"/>
          <w:szCs w:val="21"/>
        </w:rPr>
        <w:t>磋商文件</w:t>
      </w:r>
      <w:r w:rsidRPr="00B06CDC">
        <w:rPr>
          <w:rFonts w:cs="Times New Roman" w:hint="eastAsia"/>
          <w:spacing w:val="-6"/>
          <w:sz w:val="21"/>
          <w:szCs w:val="21"/>
        </w:rPr>
        <w:t>规定标准的，甲方有权拒收该货物，乙方愿意更换货物但逾期交货的，按乙方逾期交货处理。乙方拒绝更换货物的，甲方可单方面解除合同。</w:t>
      </w:r>
    </w:p>
    <w:p w14:paraId="0CE6390E"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b/>
          <w:spacing w:val="-6"/>
          <w:sz w:val="21"/>
          <w:szCs w:val="21"/>
        </w:rPr>
        <w:lastRenderedPageBreak/>
        <w:t>第</w:t>
      </w:r>
      <w:r w:rsidRPr="00B06CDC">
        <w:rPr>
          <w:rFonts w:cs="Times New Roman" w:hint="eastAsia"/>
          <w:b/>
          <w:spacing w:val="-6"/>
          <w:sz w:val="21"/>
          <w:szCs w:val="21"/>
        </w:rPr>
        <w:t>八</w:t>
      </w:r>
      <w:r w:rsidRPr="00B06CDC">
        <w:rPr>
          <w:rFonts w:cs="Times New Roman"/>
          <w:b/>
          <w:spacing w:val="-6"/>
          <w:sz w:val="21"/>
          <w:szCs w:val="21"/>
        </w:rPr>
        <w:t>条：不可抗力事件处理</w:t>
      </w:r>
    </w:p>
    <w:p w14:paraId="77278B73"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1.在合同有效期内，任何一方因不可抗力事件导致不能履行合同，则合同履行期可延长，其延长期与不可抗力影响期相同。</w:t>
      </w:r>
    </w:p>
    <w:p w14:paraId="431DB1EA"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2.不可抗力事件发生后，应立即通知对方，并寄送有关权威机构出具的证明。</w:t>
      </w:r>
    </w:p>
    <w:p w14:paraId="653F30A7"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3.不可抗力事件延续120天以上，双方应通过友好协商，确定是否继续履行合同。</w:t>
      </w:r>
    </w:p>
    <w:p w14:paraId="443A5DEB" w14:textId="77777777" w:rsidR="0040692C" w:rsidRPr="00B06CDC" w:rsidRDefault="0040692C" w:rsidP="0040692C">
      <w:pPr>
        <w:adjustRightInd w:val="0"/>
        <w:snapToGrid w:val="0"/>
        <w:spacing w:line="288" w:lineRule="auto"/>
        <w:ind w:rightChars="-245" w:right="-588"/>
        <w:rPr>
          <w:rFonts w:cs="Times New Roman"/>
          <w:b/>
          <w:spacing w:val="-6"/>
          <w:sz w:val="21"/>
          <w:szCs w:val="21"/>
        </w:rPr>
      </w:pPr>
      <w:r w:rsidRPr="00B06CDC">
        <w:rPr>
          <w:rFonts w:cs="Times New Roman" w:hint="eastAsia"/>
          <w:b/>
          <w:spacing w:val="-6"/>
          <w:sz w:val="21"/>
          <w:szCs w:val="21"/>
        </w:rPr>
        <w:t>第九条：争议解决</w:t>
      </w:r>
    </w:p>
    <w:p w14:paraId="0E31E5C1" w14:textId="77777777" w:rsidR="0040692C" w:rsidRPr="00B06CDC" w:rsidRDefault="0040692C" w:rsidP="0040692C">
      <w:pPr>
        <w:adjustRightInd w:val="0"/>
        <w:snapToGrid w:val="0"/>
        <w:spacing w:line="288" w:lineRule="auto"/>
        <w:ind w:rightChars="11" w:right="26" w:firstLineChars="200" w:firstLine="396"/>
        <w:rPr>
          <w:rFonts w:cs="Times New Roman"/>
          <w:spacing w:val="-6"/>
          <w:sz w:val="21"/>
          <w:szCs w:val="21"/>
        </w:rPr>
      </w:pPr>
      <w:r w:rsidRPr="00B06CDC">
        <w:rPr>
          <w:rFonts w:ascii="Times New Roman" w:hAnsi="Times New Roman" w:cs="Times New Roman" w:hint="eastAsia"/>
          <w:spacing w:val="-6"/>
          <w:sz w:val="21"/>
          <w:szCs w:val="21"/>
        </w:rPr>
        <w:t>因本合同发生纠纷，甲乙双方应当及时协商，协商不成时，任何一方可向甲方所在地人民法院起诉。</w:t>
      </w:r>
    </w:p>
    <w:p w14:paraId="2B47C760" w14:textId="77777777" w:rsidR="0040692C" w:rsidRPr="00B06CDC" w:rsidRDefault="0040692C" w:rsidP="0040692C">
      <w:pPr>
        <w:adjustRightInd w:val="0"/>
        <w:snapToGrid w:val="0"/>
        <w:spacing w:line="288" w:lineRule="auto"/>
        <w:ind w:rightChars="-245" w:right="-588"/>
        <w:rPr>
          <w:rFonts w:cs="Times New Roman"/>
          <w:b/>
          <w:spacing w:val="-6"/>
          <w:sz w:val="21"/>
          <w:szCs w:val="21"/>
        </w:rPr>
      </w:pPr>
      <w:r w:rsidRPr="00B06CDC">
        <w:rPr>
          <w:rFonts w:cs="Times New Roman" w:hint="eastAsia"/>
          <w:b/>
          <w:spacing w:val="-6"/>
          <w:sz w:val="21"/>
          <w:szCs w:val="21"/>
        </w:rPr>
        <w:t>第十条：合同生效</w:t>
      </w:r>
    </w:p>
    <w:p w14:paraId="7BB8726E"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1</w:t>
      </w:r>
      <w:r w:rsidRPr="00B06CDC">
        <w:rPr>
          <w:rFonts w:cs="Times New Roman"/>
          <w:spacing w:val="-6"/>
          <w:sz w:val="21"/>
          <w:szCs w:val="21"/>
        </w:rPr>
        <w:t>.</w:t>
      </w:r>
      <w:r w:rsidRPr="00B06CDC">
        <w:rPr>
          <w:rFonts w:cs="Times New Roman" w:hint="eastAsia"/>
          <w:spacing w:val="-6"/>
          <w:sz w:val="21"/>
          <w:szCs w:val="21"/>
        </w:rPr>
        <w:t>合同经甲、乙双方法定代表人或授权代表签字并加盖单位公章后生效。</w:t>
      </w:r>
    </w:p>
    <w:p w14:paraId="6E0AEDE1" w14:textId="35C1E803"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2</w:t>
      </w:r>
      <w:r w:rsidRPr="00B06CDC">
        <w:rPr>
          <w:rFonts w:cs="Times New Roman"/>
          <w:spacing w:val="-6"/>
          <w:sz w:val="21"/>
          <w:szCs w:val="21"/>
        </w:rPr>
        <w:t>.</w:t>
      </w:r>
      <w:r w:rsidRPr="00B06CDC">
        <w:rPr>
          <w:rFonts w:cs="Times New Roman" w:hint="eastAsia"/>
          <w:spacing w:val="-6"/>
          <w:sz w:val="21"/>
          <w:szCs w:val="21"/>
        </w:rPr>
        <w:t>本合同附件、</w:t>
      </w:r>
      <w:r w:rsidR="00D92F42" w:rsidRPr="00B06CDC">
        <w:rPr>
          <w:rFonts w:cs="Times New Roman" w:hint="eastAsia"/>
          <w:spacing w:val="-6"/>
          <w:sz w:val="21"/>
          <w:szCs w:val="21"/>
        </w:rPr>
        <w:t>磋商文件</w:t>
      </w:r>
      <w:r w:rsidRPr="00B06CDC">
        <w:rPr>
          <w:rFonts w:cs="Times New Roman" w:hint="eastAsia"/>
          <w:spacing w:val="-6"/>
          <w:sz w:val="21"/>
          <w:szCs w:val="21"/>
        </w:rPr>
        <w:t>、</w:t>
      </w:r>
      <w:r w:rsidR="00D92F42" w:rsidRPr="00B06CDC">
        <w:rPr>
          <w:rFonts w:cs="Times New Roman" w:hint="eastAsia"/>
          <w:spacing w:val="-6"/>
          <w:sz w:val="21"/>
          <w:szCs w:val="21"/>
        </w:rPr>
        <w:t>响应文件</w:t>
      </w:r>
      <w:r w:rsidRPr="00B06CDC">
        <w:rPr>
          <w:rFonts w:cs="Times New Roman" w:hint="eastAsia"/>
          <w:spacing w:val="-6"/>
          <w:sz w:val="21"/>
          <w:szCs w:val="21"/>
        </w:rPr>
        <w:t>、询标澄清、</w:t>
      </w:r>
      <w:r w:rsidR="00D92F42" w:rsidRPr="00B06CDC">
        <w:rPr>
          <w:rFonts w:cs="Times New Roman" w:hint="eastAsia"/>
          <w:spacing w:val="-6"/>
          <w:sz w:val="21"/>
          <w:szCs w:val="21"/>
        </w:rPr>
        <w:t>成交通知书</w:t>
      </w:r>
      <w:r w:rsidRPr="00B06CDC">
        <w:rPr>
          <w:rFonts w:cs="Times New Roman" w:hint="eastAsia"/>
          <w:spacing w:val="-6"/>
          <w:sz w:val="21"/>
          <w:szCs w:val="21"/>
        </w:rPr>
        <w:t>均为合同的组成部分，与本合同具有同等法律效力。</w:t>
      </w:r>
    </w:p>
    <w:p w14:paraId="3454BDC3" w14:textId="77777777" w:rsidR="0040692C" w:rsidRPr="00B06CDC" w:rsidRDefault="0040692C" w:rsidP="0040692C">
      <w:pPr>
        <w:adjustRightInd w:val="0"/>
        <w:snapToGrid w:val="0"/>
        <w:spacing w:line="288" w:lineRule="auto"/>
        <w:rPr>
          <w:rFonts w:cs="Times New Roman"/>
          <w:b/>
          <w:spacing w:val="-6"/>
          <w:sz w:val="21"/>
          <w:szCs w:val="21"/>
        </w:rPr>
      </w:pPr>
      <w:r w:rsidRPr="00B06CDC">
        <w:rPr>
          <w:rFonts w:cs="Times New Roman" w:hint="eastAsia"/>
          <w:b/>
          <w:spacing w:val="-6"/>
          <w:sz w:val="21"/>
          <w:szCs w:val="21"/>
        </w:rPr>
        <w:t>第十一条：合同份数</w:t>
      </w:r>
    </w:p>
    <w:p w14:paraId="3200A068" w14:textId="77777777" w:rsidR="0040692C" w:rsidRPr="00B06CDC" w:rsidRDefault="0040692C" w:rsidP="0040692C">
      <w:pPr>
        <w:adjustRightInd w:val="0"/>
        <w:snapToGrid w:val="0"/>
        <w:spacing w:line="288" w:lineRule="auto"/>
        <w:ind w:firstLineChars="200" w:firstLine="396"/>
        <w:rPr>
          <w:rFonts w:cs="Times New Roman"/>
          <w:spacing w:val="-6"/>
          <w:sz w:val="21"/>
          <w:szCs w:val="21"/>
        </w:rPr>
      </w:pPr>
      <w:r w:rsidRPr="00B06CDC">
        <w:rPr>
          <w:rFonts w:cs="Times New Roman" w:hint="eastAsia"/>
          <w:spacing w:val="-6"/>
          <w:sz w:val="21"/>
          <w:szCs w:val="21"/>
        </w:rPr>
        <w:t>本合同一式五份，甲方执三份，乙方执一份，采购代理机构执一份。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6A799E" w:rsidRPr="00B06CDC" w14:paraId="0AB8CC32" w14:textId="77777777" w:rsidTr="00100E58">
        <w:trPr>
          <w:trHeight w:val="397"/>
        </w:trPr>
        <w:tc>
          <w:tcPr>
            <w:tcW w:w="4678" w:type="dxa"/>
            <w:vAlign w:val="center"/>
          </w:tcPr>
          <w:p w14:paraId="5D1682F5"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甲方（需方）：（公章）</w:t>
            </w:r>
          </w:p>
        </w:tc>
        <w:tc>
          <w:tcPr>
            <w:tcW w:w="4678" w:type="dxa"/>
            <w:vAlign w:val="center"/>
          </w:tcPr>
          <w:p w14:paraId="43AACE4A"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乙方（供方）：（公章）</w:t>
            </w:r>
          </w:p>
        </w:tc>
      </w:tr>
      <w:tr w:rsidR="006A799E" w:rsidRPr="00B06CDC" w14:paraId="08D2921A" w14:textId="77777777" w:rsidTr="00100E58">
        <w:trPr>
          <w:trHeight w:val="397"/>
        </w:trPr>
        <w:tc>
          <w:tcPr>
            <w:tcW w:w="4678" w:type="dxa"/>
            <w:vAlign w:val="center"/>
          </w:tcPr>
          <w:p w14:paraId="6E7E4F70"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甲方代表：</w:t>
            </w:r>
          </w:p>
          <w:p w14:paraId="7EBA5B25"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（签字）</w:t>
            </w:r>
          </w:p>
        </w:tc>
        <w:tc>
          <w:tcPr>
            <w:tcW w:w="4678" w:type="dxa"/>
            <w:vAlign w:val="center"/>
          </w:tcPr>
          <w:p w14:paraId="4E47842A"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乙方代表：</w:t>
            </w:r>
          </w:p>
          <w:p w14:paraId="28A6247D"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（签字）</w:t>
            </w:r>
          </w:p>
        </w:tc>
      </w:tr>
      <w:tr w:rsidR="006A799E" w:rsidRPr="00B06CDC" w14:paraId="1B27BB33" w14:textId="77777777" w:rsidTr="00100E58">
        <w:trPr>
          <w:trHeight w:val="397"/>
        </w:trPr>
        <w:tc>
          <w:tcPr>
            <w:tcW w:w="4678" w:type="dxa"/>
            <w:vAlign w:val="center"/>
          </w:tcPr>
          <w:p w14:paraId="113B95E3" w14:textId="77777777" w:rsidR="0040692C" w:rsidRPr="00B06CDC" w:rsidRDefault="0040692C" w:rsidP="0040692C">
            <w:pPr>
              <w:adjustRightInd w:val="0"/>
              <w:snapToGrid w:val="0"/>
              <w:spacing w:line="288" w:lineRule="auto"/>
              <w:rPr>
                <w:rFonts w:cs="Times New Roman"/>
                <w:sz w:val="21"/>
                <w:szCs w:val="21"/>
              </w:rPr>
            </w:pPr>
            <w:r w:rsidRPr="00B06CDC">
              <w:rPr>
                <w:rFonts w:cs="Times New Roman" w:hint="eastAsia"/>
                <w:sz w:val="21"/>
                <w:szCs w:val="21"/>
              </w:rPr>
              <w:t>地址：</w:t>
            </w:r>
          </w:p>
        </w:tc>
        <w:tc>
          <w:tcPr>
            <w:tcW w:w="4678" w:type="dxa"/>
            <w:vAlign w:val="center"/>
          </w:tcPr>
          <w:p w14:paraId="35F1DFE9"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地址：</w:t>
            </w:r>
          </w:p>
        </w:tc>
      </w:tr>
      <w:tr w:rsidR="006A799E" w:rsidRPr="00B06CDC" w14:paraId="101D9FC6" w14:textId="77777777" w:rsidTr="00100E58">
        <w:trPr>
          <w:trHeight w:val="397"/>
        </w:trPr>
        <w:tc>
          <w:tcPr>
            <w:tcW w:w="4678" w:type="dxa"/>
            <w:vAlign w:val="center"/>
          </w:tcPr>
          <w:p w14:paraId="5E4546ED" w14:textId="77777777" w:rsidR="0040692C" w:rsidRPr="00B06CDC" w:rsidRDefault="0040692C" w:rsidP="0040692C">
            <w:pPr>
              <w:adjustRightInd w:val="0"/>
              <w:snapToGrid w:val="0"/>
              <w:spacing w:line="288" w:lineRule="auto"/>
              <w:rPr>
                <w:rFonts w:cs="Times New Roman"/>
                <w:sz w:val="21"/>
                <w:szCs w:val="21"/>
              </w:rPr>
            </w:pPr>
            <w:r w:rsidRPr="00B06CDC">
              <w:rPr>
                <w:rFonts w:cs="Times New Roman" w:hint="eastAsia"/>
                <w:sz w:val="21"/>
                <w:szCs w:val="21"/>
              </w:rPr>
              <w:t>电话：</w:t>
            </w:r>
          </w:p>
        </w:tc>
        <w:tc>
          <w:tcPr>
            <w:tcW w:w="4678" w:type="dxa"/>
            <w:vAlign w:val="center"/>
          </w:tcPr>
          <w:p w14:paraId="22BEE32B"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电话：</w:t>
            </w:r>
          </w:p>
        </w:tc>
      </w:tr>
      <w:tr w:rsidR="006A799E" w:rsidRPr="00B06CDC" w14:paraId="3EEB2A06" w14:textId="77777777" w:rsidTr="00100E58">
        <w:trPr>
          <w:trHeight w:val="397"/>
        </w:trPr>
        <w:tc>
          <w:tcPr>
            <w:tcW w:w="4678" w:type="dxa"/>
            <w:vAlign w:val="center"/>
          </w:tcPr>
          <w:p w14:paraId="5B87166A" w14:textId="77777777" w:rsidR="0040692C" w:rsidRPr="00B06CDC" w:rsidRDefault="0040692C" w:rsidP="0040692C">
            <w:pPr>
              <w:adjustRightInd w:val="0"/>
              <w:snapToGrid w:val="0"/>
              <w:spacing w:line="288" w:lineRule="auto"/>
              <w:rPr>
                <w:rFonts w:cs="Times New Roman"/>
                <w:sz w:val="21"/>
                <w:szCs w:val="21"/>
              </w:rPr>
            </w:pPr>
            <w:r w:rsidRPr="00B06CDC">
              <w:rPr>
                <w:rFonts w:cs="Times New Roman" w:hint="eastAsia"/>
                <w:sz w:val="21"/>
                <w:szCs w:val="21"/>
              </w:rPr>
              <w:t>开户银行：</w:t>
            </w:r>
          </w:p>
        </w:tc>
        <w:tc>
          <w:tcPr>
            <w:tcW w:w="4678" w:type="dxa"/>
            <w:vAlign w:val="center"/>
          </w:tcPr>
          <w:p w14:paraId="6873D625"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开户银行：</w:t>
            </w:r>
          </w:p>
        </w:tc>
      </w:tr>
      <w:tr w:rsidR="006A799E" w:rsidRPr="00B06CDC" w14:paraId="61815E41" w14:textId="77777777" w:rsidTr="00100E58">
        <w:trPr>
          <w:trHeight w:val="397"/>
        </w:trPr>
        <w:tc>
          <w:tcPr>
            <w:tcW w:w="4678" w:type="dxa"/>
            <w:vAlign w:val="center"/>
          </w:tcPr>
          <w:p w14:paraId="5EB80730" w14:textId="77777777" w:rsidR="0040692C" w:rsidRPr="00B06CDC" w:rsidRDefault="0040692C" w:rsidP="0040692C">
            <w:pPr>
              <w:adjustRightInd w:val="0"/>
              <w:snapToGrid w:val="0"/>
              <w:spacing w:line="288" w:lineRule="auto"/>
              <w:rPr>
                <w:rFonts w:cs="Times New Roman"/>
                <w:sz w:val="21"/>
                <w:szCs w:val="21"/>
              </w:rPr>
            </w:pPr>
            <w:r w:rsidRPr="00B06CDC">
              <w:rPr>
                <w:rFonts w:cs="Times New Roman" w:hint="eastAsia"/>
                <w:sz w:val="21"/>
                <w:szCs w:val="21"/>
              </w:rPr>
              <w:t>帐号：</w:t>
            </w:r>
          </w:p>
        </w:tc>
        <w:tc>
          <w:tcPr>
            <w:tcW w:w="4678" w:type="dxa"/>
            <w:vAlign w:val="center"/>
          </w:tcPr>
          <w:p w14:paraId="54F8A290"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帐号：</w:t>
            </w:r>
          </w:p>
        </w:tc>
      </w:tr>
      <w:tr w:rsidR="006A799E" w:rsidRPr="00B06CDC" w14:paraId="5727882D" w14:textId="77777777" w:rsidTr="00100E58">
        <w:trPr>
          <w:trHeight w:val="397"/>
        </w:trPr>
        <w:tc>
          <w:tcPr>
            <w:tcW w:w="4678" w:type="dxa"/>
            <w:vAlign w:val="center"/>
          </w:tcPr>
          <w:p w14:paraId="3B09CBB0"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签字日期：      年    月    日</w:t>
            </w:r>
          </w:p>
        </w:tc>
        <w:tc>
          <w:tcPr>
            <w:tcW w:w="4678" w:type="dxa"/>
            <w:vAlign w:val="center"/>
          </w:tcPr>
          <w:p w14:paraId="01D8043F"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签字日期：      年    月    日</w:t>
            </w:r>
          </w:p>
        </w:tc>
      </w:tr>
      <w:tr w:rsidR="006A799E" w:rsidRPr="00B06CDC" w14:paraId="72619583" w14:textId="77777777" w:rsidTr="00100E58">
        <w:trPr>
          <w:gridAfter w:val="1"/>
          <w:wAfter w:w="4678" w:type="dxa"/>
          <w:trHeight w:val="397"/>
        </w:trPr>
        <w:tc>
          <w:tcPr>
            <w:tcW w:w="4678" w:type="dxa"/>
            <w:vAlign w:val="center"/>
          </w:tcPr>
          <w:p w14:paraId="22A01565"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合同鉴证方：浙江求是招标代理有限公司（公章）</w:t>
            </w:r>
          </w:p>
        </w:tc>
      </w:tr>
      <w:tr w:rsidR="006A799E" w:rsidRPr="00B06CDC" w14:paraId="2B5CE96F" w14:textId="77777777" w:rsidTr="00100E58">
        <w:trPr>
          <w:gridAfter w:val="1"/>
          <w:wAfter w:w="4678" w:type="dxa"/>
          <w:trHeight w:val="397"/>
        </w:trPr>
        <w:tc>
          <w:tcPr>
            <w:tcW w:w="4678" w:type="dxa"/>
            <w:vAlign w:val="center"/>
          </w:tcPr>
          <w:p w14:paraId="24B1A9EB" w14:textId="77777777" w:rsidR="0040692C" w:rsidRPr="00B06CDC" w:rsidRDefault="0040692C" w:rsidP="0040692C">
            <w:pPr>
              <w:tabs>
                <w:tab w:val="left" w:pos="2880"/>
              </w:tabs>
              <w:adjustRightInd w:val="0"/>
              <w:snapToGrid w:val="0"/>
              <w:spacing w:line="288" w:lineRule="auto"/>
              <w:rPr>
                <w:rFonts w:cs="Times New Roman"/>
                <w:spacing w:val="-6"/>
                <w:sz w:val="21"/>
                <w:szCs w:val="21"/>
              </w:rPr>
            </w:pPr>
            <w:r w:rsidRPr="00B06CDC">
              <w:rPr>
                <w:rFonts w:cs="Times New Roman" w:hint="eastAsia"/>
                <w:spacing w:val="-6"/>
                <w:sz w:val="21"/>
                <w:szCs w:val="21"/>
              </w:rPr>
              <w:t>采购代理机构代表：</w:t>
            </w:r>
          </w:p>
          <w:p w14:paraId="4ED0626E"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（签字）</w:t>
            </w:r>
          </w:p>
        </w:tc>
      </w:tr>
      <w:tr w:rsidR="006A799E" w:rsidRPr="00B06CDC" w14:paraId="4C690520" w14:textId="77777777" w:rsidTr="00100E58">
        <w:trPr>
          <w:gridAfter w:val="1"/>
          <w:wAfter w:w="4678" w:type="dxa"/>
          <w:trHeight w:val="397"/>
        </w:trPr>
        <w:tc>
          <w:tcPr>
            <w:tcW w:w="4678" w:type="dxa"/>
            <w:vAlign w:val="center"/>
          </w:tcPr>
          <w:p w14:paraId="26740824" w14:textId="77777777" w:rsidR="0040692C" w:rsidRPr="00B06CDC" w:rsidRDefault="0040692C" w:rsidP="0040692C">
            <w:pPr>
              <w:tabs>
                <w:tab w:val="left" w:pos="2880"/>
              </w:tabs>
              <w:adjustRightInd w:val="0"/>
              <w:snapToGrid w:val="0"/>
              <w:spacing w:line="288" w:lineRule="auto"/>
              <w:rPr>
                <w:rFonts w:cs="Times New Roman"/>
                <w:spacing w:val="-6"/>
                <w:sz w:val="21"/>
                <w:szCs w:val="21"/>
              </w:rPr>
            </w:pPr>
            <w:r w:rsidRPr="00B06CDC">
              <w:rPr>
                <w:rFonts w:hint="eastAsia"/>
                <w:sz w:val="21"/>
                <w:szCs w:val="21"/>
              </w:rPr>
              <w:t>地址：杭州市玉古路173号中田大厦11楼</w:t>
            </w:r>
          </w:p>
        </w:tc>
      </w:tr>
      <w:tr w:rsidR="006A799E" w:rsidRPr="00B06CDC" w14:paraId="50680DB2" w14:textId="77777777" w:rsidTr="00100E58">
        <w:trPr>
          <w:gridAfter w:val="1"/>
          <w:wAfter w:w="4678" w:type="dxa"/>
          <w:trHeight w:val="397"/>
        </w:trPr>
        <w:tc>
          <w:tcPr>
            <w:tcW w:w="4678" w:type="dxa"/>
            <w:vAlign w:val="center"/>
          </w:tcPr>
          <w:p w14:paraId="73F6715E" w14:textId="77777777" w:rsidR="0040692C" w:rsidRPr="00B06CDC" w:rsidRDefault="0040692C" w:rsidP="0040692C">
            <w:pPr>
              <w:tabs>
                <w:tab w:val="left" w:pos="2880"/>
              </w:tabs>
              <w:adjustRightInd w:val="0"/>
              <w:snapToGrid w:val="0"/>
              <w:spacing w:line="288" w:lineRule="auto"/>
              <w:rPr>
                <w:rFonts w:cs="Times New Roman"/>
                <w:spacing w:val="-6"/>
                <w:sz w:val="21"/>
                <w:szCs w:val="21"/>
              </w:rPr>
            </w:pPr>
            <w:r w:rsidRPr="00B06CDC">
              <w:rPr>
                <w:rFonts w:hint="eastAsia"/>
                <w:sz w:val="21"/>
                <w:szCs w:val="21"/>
              </w:rPr>
              <w:t>电话：0571-8766611</w:t>
            </w:r>
            <w:r w:rsidRPr="00B06CDC">
              <w:rPr>
                <w:sz w:val="21"/>
                <w:szCs w:val="21"/>
              </w:rPr>
              <w:t>7</w:t>
            </w:r>
          </w:p>
        </w:tc>
      </w:tr>
      <w:tr w:rsidR="0040692C" w:rsidRPr="00B06CDC" w14:paraId="7E5FF5E0" w14:textId="77777777" w:rsidTr="00100E58">
        <w:trPr>
          <w:gridAfter w:val="1"/>
          <w:wAfter w:w="4678" w:type="dxa"/>
          <w:trHeight w:val="397"/>
        </w:trPr>
        <w:tc>
          <w:tcPr>
            <w:tcW w:w="4678" w:type="dxa"/>
            <w:vAlign w:val="center"/>
          </w:tcPr>
          <w:p w14:paraId="42E24AE4" w14:textId="77777777" w:rsidR="0040692C" w:rsidRPr="00B06CDC" w:rsidRDefault="0040692C" w:rsidP="0040692C">
            <w:pPr>
              <w:adjustRightInd w:val="0"/>
              <w:snapToGrid w:val="0"/>
              <w:spacing w:line="288" w:lineRule="auto"/>
              <w:rPr>
                <w:rFonts w:cs="Times New Roman"/>
                <w:spacing w:val="-6"/>
                <w:sz w:val="21"/>
                <w:szCs w:val="21"/>
              </w:rPr>
            </w:pPr>
            <w:r w:rsidRPr="00B06CDC">
              <w:rPr>
                <w:rFonts w:cs="Times New Roman" w:hint="eastAsia"/>
                <w:spacing w:val="-6"/>
                <w:sz w:val="21"/>
                <w:szCs w:val="21"/>
              </w:rPr>
              <w:t>鉴证日期：      年    月    日</w:t>
            </w:r>
          </w:p>
        </w:tc>
      </w:tr>
    </w:tbl>
    <w:p w14:paraId="3CB0509E" w14:textId="77777777" w:rsidR="00F40CB5" w:rsidRPr="00B06CDC" w:rsidRDefault="00F40CB5">
      <w:pPr>
        <w:rPr>
          <w:sz w:val="21"/>
          <w:szCs w:val="21"/>
        </w:rPr>
      </w:pPr>
    </w:p>
    <w:p w14:paraId="53119A02" w14:textId="77777777" w:rsidR="00F40CB5" w:rsidRPr="00B06CDC" w:rsidRDefault="00B04CC6">
      <w:pPr>
        <w:rPr>
          <w:sz w:val="21"/>
          <w:szCs w:val="21"/>
        </w:rPr>
      </w:pPr>
      <w:r w:rsidRPr="00B06CDC">
        <w:rPr>
          <w:rFonts w:hint="eastAsia"/>
          <w:sz w:val="21"/>
          <w:szCs w:val="21"/>
        </w:rPr>
        <w:br w:type="page"/>
      </w:r>
    </w:p>
    <w:p w14:paraId="654E2C0C" w14:textId="77777777" w:rsidR="00F40CB5" w:rsidRPr="00B06CDC" w:rsidRDefault="00B04CC6">
      <w:pPr>
        <w:adjustRightInd w:val="0"/>
        <w:snapToGrid w:val="0"/>
        <w:spacing w:line="288" w:lineRule="auto"/>
        <w:jc w:val="center"/>
        <w:outlineLvl w:val="0"/>
        <w:rPr>
          <w:b/>
          <w:bCs/>
          <w:sz w:val="32"/>
          <w:szCs w:val="32"/>
        </w:rPr>
      </w:pPr>
      <w:r w:rsidRPr="00B06CDC">
        <w:rPr>
          <w:rFonts w:hint="eastAsia"/>
          <w:b/>
          <w:bCs/>
          <w:sz w:val="32"/>
          <w:szCs w:val="32"/>
        </w:rPr>
        <w:lastRenderedPageBreak/>
        <w:t>第六章  响应文件格式</w:t>
      </w:r>
    </w:p>
    <w:p w14:paraId="02FCA2BA" w14:textId="77777777" w:rsidR="00F40CB5" w:rsidRPr="00B06CDC" w:rsidRDefault="00F40CB5">
      <w:pPr>
        <w:adjustRightInd w:val="0"/>
        <w:snapToGrid w:val="0"/>
        <w:spacing w:line="288" w:lineRule="auto"/>
        <w:rPr>
          <w:sz w:val="21"/>
          <w:szCs w:val="21"/>
        </w:rPr>
      </w:pPr>
    </w:p>
    <w:p w14:paraId="30FB6F4C" w14:textId="77777777" w:rsidR="00F40CB5" w:rsidRPr="00B06CDC" w:rsidRDefault="00B04CC6">
      <w:pPr>
        <w:adjustRightInd w:val="0"/>
        <w:snapToGrid w:val="0"/>
        <w:spacing w:line="288" w:lineRule="auto"/>
        <w:jc w:val="center"/>
        <w:rPr>
          <w:b/>
          <w:bCs/>
          <w:sz w:val="21"/>
          <w:szCs w:val="21"/>
        </w:rPr>
      </w:pPr>
      <w:r w:rsidRPr="00B06CDC">
        <w:rPr>
          <w:rFonts w:hint="eastAsia"/>
          <w:b/>
          <w:bCs/>
          <w:sz w:val="21"/>
          <w:szCs w:val="21"/>
        </w:rPr>
        <w:t>响应文件的编制应按照本项目：“第三章供应商须知”三、响应文件的编制的要求编制。</w:t>
      </w:r>
    </w:p>
    <w:p w14:paraId="38E97328" w14:textId="77777777" w:rsidR="00F40CB5" w:rsidRPr="00B06CDC" w:rsidRDefault="00B04CC6">
      <w:pPr>
        <w:rPr>
          <w:sz w:val="21"/>
          <w:szCs w:val="21"/>
        </w:rPr>
      </w:pPr>
      <w:r w:rsidRPr="00B06CDC">
        <w:rPr>
          <w:rFonts w:hint="eastAsia"/>
          <w:sz w:val="21"/>
          <w:szCs w:val="21"/>
        </w:rPr>
        <w:br w:type="page"/>
      </w:r>
    </w:p>
    <w:p w14:paraId="6EF38704" w14:textId="77777777" w:rsidR="00F40CB5" w:rsidRPr="00B06CDC" w:rsidRDefault="00B04CC6">
      <w:pPr>
        <w:adjustRightInd w:val="0"/>
        <w:snapToGrid w:val="0"/>
        <w:spacing w:line="360" w:lineRule="auto"/>
        <w:outlineLvl w:val="1"/>
        <w:rPr>
          <w:b/>
          <w:bCs/>
        </w:rPr>
      </w:pPr>
      <w:r w:rsidRPr="00B06CDC">
        <w:rPr>
          <w:rFonts w:hint="eastAsia"/>
          <w:b/>
          <w:bCs/>
        </w:rPr>
        <w:lastRenderedPageBreak/>
        <w:t>响应文件封面</w:t>
      </w:r>
    </w:p>
    <w:p w14:paraId="0F8F9B38" w14:textId="77777777" w:rsidR="00F40CB5" w:rsidRPr="00B06CDC" w:rsidRDefault="00F40CB5">
      <w:pPr>
        <w:adjustRightInd w:val="0"/>
        <w:snapToGrid w:val="0"/>
        <w:spacing w:line="360" w:lineRule="auto"/>
      </w:pPr>
    </w:p>
    <w:p w14:paraId="13426313" w14:textId="77777777" w:rsidR="00F40CB5" w:rsidRPr="00B06CDC" w:rsidRDefault="00F40CB5">
      <w:pPr>
        <w:adjustRightInd w:val="0"/>
        <w:snapToGrid w:val="0"/>
        <w:spacing w:line="360" w:lineRule="auto"/>
      </w:pPr>
    </w:p>
    <w:p w14:paraId="74DF9E6D" w14:textId="77777777" w:rsidR="00F40CB5" w:rsidRPr="00B06CDC" w:rsidRDefault="00B04CC6">
      <w:pPr>
        <w:adjustRightInd w:val="0"/>
        <w:snapToGrid w:val="0"/>
        <w:spacing w:line="360" w:lineRule="auto"/>
        <w:jc w:val="center"/>
      </w:pPr>
      <w:r w:rsidRPr="00B06CDC">
        <w:rPr>
          <w:rFonts w:hint="eastAsia"/>
        </w:rPr>
        <w:t>____________________（供应商名称）</w:t>
      </w:r>
    </w:p>
    <w:p w14:paraId="41CDA339" w14:textId="77777777" w:rsidR="00F40CB5" w:rsidRPr="00B06CDC" w:rsidRDefault="00F40CB5">
      <w:pPr>
        <w:adjustRightInd w:val="0"/>
        <w:snapToGrid w:val="0"/>
        <w:spacing w:line="360" w:lineRule="auto"/>
      </w:pPr>
    </w:p>
    <w:p w14:paraId="08FBA3A4" w14:textId="77777777" w:rsidR="00F40CB5" w:rsidRPr="00B06CDC" w:rsidRDefault="00F40CB5">
      <w:pPr>
        <w:adjustRightInd w:val="0"/>
        <w:snapToGrid w:val="0"/>
        <w:spacing w:line="360" w:lineRule="auto"/>
      </w:pPr>
    </w:p>
    <w:p w14:paraId="38C18D91" w14:textId="77777777" w:rsidR="00F40CB5" w:rsidRPr="00B06CDC" w:rsidRDefault="00B04CC6">
      <w:pPr>
        <w:adjustRightInd w:val="0"/>
        <w:snapToGrid w:val="0"/>
        <w:spacing w:line="360" w:lineRule="auto"/>
        <w:jc w:val="center"/>
        <w:rPr>
          <w:b/>
          <w:bCs/>
          <w:sz w:val="44"/>
          <w:szCs w:val="44"/>
        </w:rPr>
      </w:pPr>
      <w:r w:rsidRPr="00B06CDC">
        <w:rPr>
          <w:rFonts w:hint="eastAsia"/>
          <w:b/>
          <w:bCs/>
          <w:sz w:val="44"/>
          <w:szCs w:val="44"/>
        </w:rPr>
        <w:t>竞争性磋商</w:t>
      </w:r>
    </w:p>
    <w:p w14:paraId="7460B5FC" w14:textId="77777777" w:rsidR="00F40CB5" w:rsidRPr="00B06CDC" w:rsidRDefault="00B04CC6">
      <w:pPr>
        <w:adjustRightInd w:val="0"/>
        <w:snapToGrid w:val="0"/>
        <w:spacing w:line="360" w:lineRule="auto"/>
        <w:jc w:val="center"/>
        <w:rPr>
          <w:b/>
          <w:bCs/>
          <w:sz w:val="44"/>
          <w:szCs w:val="44"/>
        </w:rPr>
      </w:pPr>
      <w:r w:rsidRPr="00B06CDC">
        <w:rPr>
          <w:rFonts w:hint="eastAsia"/>
          <w:b/>
          <w:bCs/>
          <w:sz w:val="44"/>
          <w:szCs w:val="44"/>
        </w:rPr>
        <w:t>响应文件</w:t>
      </w:r>
    </w:p>
    <w:p w14:paraId="3D327B3C" w14:textId="77777777" w:rsidR="00F40CB5" w:rsidRPr="00B06CDC" w:rsidRDefault="00F40CB5">
      <w:pPr>
        <w:adjustRightInd w:val="0"/>
        <w:snapToGrid w:val="0"/>
        <w:spacing w:line="360" w:lineRule="auto"/>
      </w:pPr>
    </w:p>
    <w:p w14:paraId="54AE7BD8" w14:textId="77777777" w:rsidR="00F40CB5" w:rsidRPr="00B06CDC" w:rsidRDefault="00F40CB5">
      <w:pPr>
        <w:adjustRightInd w:val="0"/>
        <w:snapToGrid w:val="0"/>
        <w:spacing w:line="360" w:lineRule="auto"/>
      </w:pPr>
    </w:p>
    <w:p w14:paraId="44D1FF82" w14:textId="00ED6AC0" w:rsidR="00F40CB5" w:rsidRPr="00B06CDC" w:rsidRDefault="00B04CC6">
      <w:pPr>
        <w:adjustRightInd w:val="0"/>
        <w:snapToGrid w:val="0"/>
        <w:spacing w:line="360" w:lineRule="auto"/>
      </w:pPr>
      <w:r w:rsidRPr="00B06CDC">
        <w:rPr>
          <w:rFonts w:hint="eastAsia"/>
        </w:rPr>
        <w:t>采 购 人：</w:t>
      </w:r>
      <w:r w:rsidR="00F3610F" w:rsidRPr="00B06CDC">
        <w:rPr>
          <w:rFonts w:hint="eastAsia"/>
        </w:rPr>
        <w:t>浙江财经大学</w:t>
      </w:r>
    </w:p>
    <w:p w14:paraId="47440999" w14:textId="1253A760" w:rsidR="00F40CB5" w:rsidRPr="00B06CDC" w:rsidRDefault="00B04CC6">
      <w:pPr>
        <w:adjustRightInd w:val="0"/>
        <w:snapToGrid w:val="0"/>
        <w:spacing w:line="360" w:lineRule="auto"/>
      </w:pPr>
      <w:r w:rsidRPr="00B06CDC">
        <w:rPr>
          <w:rFonts w:hint="eastAsia"/>
        </w:rPr>
        <w:t>项目名称：</w:t>
      </w:r>
      <w:r w:rsidR="00B47395" w:rsidRPr="00B06CDC">
        <w:rPr>
          <w:rFonts w:hint="eastAsia"/>
        </w:rPr>
        <w:t>图书馆学术共享空间（一期）</w:t>
      </w:r>
    </w:p>
    <w:p w14:paraId="18311797" w14:textId="082802EC" w:rsidR="00F40CB5" w:rsidRPr="00B06CDC" w:rsidRDefault="00B04CC6">
      <w:pPr>
        <w:adjustRightInd w:val="0"/>
        <w:snapToGrid w:val="0"/>
        <w:spacing w:line="360" w:lineRule="auto"/>
      </w:pPr>
      <w:r w:rsidRPr="00B06CDC">
        <w:rPr>
          <w:rFonts w:hint="eastAsia"/>
        </w:rPr>
        <w:t>项目编号：</w:t>
      </w:r>
      <w:r w:rsidR="005B5FDC" w:rsidRPr="00B06CDC">
        <w:rPr>
          <w:rFonts w:hint="eastAsia"/>
        </w:rPr>
        <w:t>QSZB-Z(F)-E21157(CS）</w:t>
      </w:r>
    </w:p>
    <w:p w14:paraId="2E62A9A3" w14:textId="77777777" w:rsidR="00F40CB5" w:rsidRPr="00B06CDC" w:rsidRDefault="00B04CC6">
      <w:pPr>
        <w:adjustRightInd w:val="0"/>
        <w:snapToGrid w:val="0"/>
        <w:spacing w:line="360" w:lineRule="auto"/>
      </w:pPr>
      <w:r w:rsidRPr="00B06CDC">
        <w:rPr>
          <w:rFonts w:hint="eastAsia"/>
        </w:rPr>
        <w:t>供应商名称（盖章）：</w:t>
      </w:r>
    </w:p>
    <w:p w14:paraId="1A12AB62" w14:textId="77777777" w:rsidR="00F40CB5" w:rsidRPr="00B06CDC" w:rsidRDefault="00B04CC6">
      <w:pPr>
        <w:adjustRightInd w:val="0"/>
        <w:snapToGrid w:val="0"/>
        <w:spacing w:line="360" w:lineRule="auto"/>
      </w:pPr>
      <w:r w:rsidRPr="00B06CDC">
        <w:rPr>
          <w:rFonts w:hint="eastAsia"/>
        </w:rPr>
        <w:t>供应商地址：</w:t>
      </w:r>
    </w:p>
    <w:p w14:paraId="594587EC" w14:textId="77777777" w:rsidR="00F40CB5" w:rsidRPr="00B06CDC" w:rsidRDefault="00F40CB5">
      <w:pPr>
        <w:adjustRightInd w:val="0"/>
        <w:snapToGrid w:val="0"/>
        <w:spacing w:line="360" w:lineRule="auto"/>
      </w:pPr>
    </w:p>
    <w:p w14:paraId="5B7C40D9" w14:textId="77777777" w:rsidR="00F40CB5" w:rsidRPr="00B06CDC" w:rsidRDefault="00F40CB5">
      <w:pPr>
        <w:adjustRightInd w:val="0"/>
        <w:snapToGrid w:val="0"/>
        <w:spacing w:line="360" w:lineRule="auto"/>
      </w:pPr>
    </w:p>
    <w:p w14:paraId="48D0B60C" w14:textId="77777777" w:rsidR="00F40CB5" w:rsidRPr="00B06CDC" w:rsidRDefault="00F40CB5">
      <w:pPr>
        <w:adjustRightInd w:val="0"/>
        <w:snapToGrid w:val="0"/>
        <w:spacing w:line="360" w:lineRule="auto"/>
      </w:pPr>
    </w:p>
    <w:p w14:paraId="09E4D5CF" w14:textId="77777777" w:rsidR="00F40CB5" w:rsidRPr="00B06CDC" w:rsidRDefault="00B04CC6">
      <w:pPr>
        <w:adjustRightInd w:val="0"/>
        <w:snapToGrid w:val="0"/>
        <w:spacing w:line="360" w:lineRule="auto"/>
      </w:pPr>
      <w:r w:rsidRPr="00B06CDC">
        <w:rPr>
          <w:rFonts w:hint="eastAsia"/>
        </w:rPr>
        <w:t>供应商代表签字：</w:t>
      </w:r>
    </w:p>
    <w:p w14:paraId="2AEB2BCF" w14:textId="77777777" w:rsidR="00F40CB5" w:rsidRPr="00B06CDC" w:rsidRDefault="00B04CC6">
      <w:pPr>
        <w:adjustRightInd w:val="0"/>
        <w:snapToGrid w:val="0"/>
        <w:spacing w:line="360" w:lineRule="auto"/>
      </w:pPr>
      <w:r w:rsidRPr="00B06CDC">
        <w:rPr>
          <w:rFonts w:hint="eastAsia"/>
        </w:rPr>
        <w:t>日期：________年____月____日</w:t>
      </w:r>
    </w:p>
    <w:p w14:paraId="1AFC743A" w14:textId="77777777" w:rsidR="00F40CB5" w:rsidRPr="00B06CDC" w:rsidRDefault="00B04CC6">
      <w:r w:rsidRPr="00B06CDC">
        <w:rPr>
          <w:rFonts w:hint="eastAsia"/>
        </w:rPr>
        <w:br w:type="page"/>
      </w:r>
    </w:p>
    <w:p w14:paraId="6203883F" w14:textId="77777777" w:rsidR="00F40CB5" w:rsidRPr="00B06CDC" w:rsidRDefault="00F40CB5">
      <w:pPr>
        <w:adjustRightInd w:val="0"/>
        <w:snapToGrid w:val="0"/>
        <w:spacing w:line="360" w:lineRule="auto"/>
      </w:pPr>
    </w:p>
    <w:p w14:paraId="3C8EB50D" w14:textId="77777777" w:rsidR="00F40CB5" w:rsidRPr="00B06CDC" w:rsidRDefault="00F40CB5">
      <w:pPr>
        <w:adjustRightInd w:val="0"/>
        <w:snapToGrid w:val="0"/>
        <w:spacing w:line="360" w:lineRule="auto"/>
      </w:pPr>
    </w:p>
    <w:p w14:paraId="49C4773C" w14:textId="77777777" w:rsidR="00F40CB5" w:rsidRPr="00B06CDC" w:rsidRDefault="00F40CB5">
      <w:pPr>
        <w:adjustRightInd w:val="0"/>
        <w:snapToGrid w:val="0"/>
        <w:spacing w:line="360" w:lineRule="auto"/>
      </w:pPr>
    </w:p>
    <w:p w14:paraId="111F0587" w14:textId="77777777" w:rsidR="00F40CB5" w:rsidRPr="00B06CDC" w:rsidRDefault="00F40CB5">
      <w:pPr>
        <w:adjustRightInd w:val="0"/>
        <w:snapToGrid w:val="0"/>
        <w:spacing w:line="360" w:lineRule="auto"/>
      </w:pPr>
    </w:p>
    <w:p w14:paraId="6E23BF84" w14:textId="77777777" w:rsidR="00F40CB5" w:rsidRPr="00B06CDC" w:rsidRDefault="00F40CB5">
      <w:pPr>
        <w:adjustRightInd w:val="0"/>
        <w:snapToGrid w:val="0"/>
        <w:spacing w:line="360" w:lineRule="auto"/>
      </w:pPr>
    </w:p>
    <w:p w14:paraId="6C7722FC" w14:textId="77777777" w:rsidR="00F40CB5" w:rsidRPr="00B06CDC" w:rsidRDefault="00B04CC6">
      <w:pPr>
        <w:adjustRightInd w:val="0"/>
        <w:snapToGrid w:val="0"/>
        <w:spacing w:line="360" w:lineRule="auto"/>
        <w:jc w:val="center"/>
        <w:outlineLvl w:val="1"/>
        <w:rPr>
          <w:b/>
          <w:bCs/>
          <w:sz w:val="84"/>
          <w:szCs w:val="84"/>
        </w:rPr>
      </w:pPr>
      <w:r w:rsidRPr="00B06CDC">
        <w:rPr>
          <w:rFonts w:hint="eastAsia"/>
          <w:b/>
          <w:bCs/>
          <w:sz w:val="84"/>
          <w:szCs w:val="84"/>
        </w:rPr>
        <w:t>资格文件</w:t>
      </w:r>
    </w:p>
    <w:p w14:paraId="31861D73" w14:textId="77777777" w:rsidR="00F40CB5" w:rsidRPr="00B06CDC" w:rsidRDefault="00B04CC6">
      <w:pPr>
        <w:adjustRightInd w:val="0"/>
        <w:snapToGrid w:val="0"/>
        <w:spacing w:line="360" w:lineRule="auto"/>
        <w:jc w:val="center"/>
        <w:rPr>
          <w:b/>
          <w:bCs/>
        </w:rPr>
      </w:pPr>
      <w:r w:rsidRPr="00B06CDC">
        <w:rPr>
          <w:rFonts w:hint="eastAsia"/>
          <w:b/>
          <w:bCs/>
        </w:rPr>
        <w:t>资格审查要求的资格证明材料(均需加盖公章)</w:t>
      </w:r>
    </w:p>
    <w:p w14:paraId="0124A105" w14:textId="77777777" w:rsidR="00F40CB5" w:rsidRPr="00B06CDC" w:rsidRDefault="00B04CC6">
      <w:r w:rsidRPr="00B06CDC">
        <w:rPr>
          <w:rFonts w:hint="eastAsia"/>
        </w:rPr>
        <w:br w:type="page"/>
      </w:r>
    </w:p>
    <w:p w14:paraId="7541E0EE"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（1）有效的法人或者其他组织的营业执照等证明文件，自然人的身份证明</w:t>
      </w:r>
    </w:p>
    <w:p w14:paraId="7B5EF96D" w14:textId="77777777" w:rsidR="00F40CB5" w:rsidRPr="00B06CDC" w:rsidRDefault="00F40CB5">
      <w:pPr>
        <w:adjustRightInd w:val="0"/>
        <w:snapToGrid w:val="0"/>
        <w:spacing w:line="360" w:lineRule="auto"/>
      </w:pPr>
    </w:p>
    <w:p w14:paraId="0593D6CB" w14:textId="77777777" w:rsidR="00F40CB5" w:rsidRPr="00B06CDC" w:rsidRDefault="00F40CB5">
      <w:pPr>
        <w:adjustRightInd w:val="0"/>
        <w:snapToGrid w:val="0"/>
        <w:spacing w:line="360" w:lineRule="auto"/>
      </w:pPr>
    </w:p>
    <w:p w14:paraId="13A3D788" w14:textId="77777777" w:rsidR="00F40CB5" w:rsidRPr="00B06CDC" w:rsidRDefault="00F40CB5">
      <w:pPr>
        <w:adjustRightInd w:val="0"/>
        <w:snapToGrid w:val="0"/>
        <w:spacing w:line="360" w:lineRule="auto"/>
      </w:pPr>
    </w:p>
    <w:p w14:paraId="0F902F36"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w:t>
      </w:r>
    </w:p>
    <w:p w14:paraId="296FE3F0"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1.如供应商是企业（包括合伙企业），提供在工商部门注册的有效“企业法人营业执照”或“营业执照”；</w:t>
      </w:r>
    </w:p>
    <w:p w14:paraId="4488464E"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2.如供应商是事业单位，提供有效的“事业单位法人证书”；</w:t>
      </w:r>
    </w:p>
    <w:p w14:paraId="3AFDE931"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3.如供应商是非企业专业服务机构的，提供执业许可证等证明文件；</w:t>
      </w:r>
    </w:p>
    <w:p w14:paraId="39E7C1E3"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4.如供应商是个体工商户，提供有效的“个体工商户营业执照”；</w:t>
      </w:r>
    </w:p>
    <w:p w14:paraId="0B05E714"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5.如供应商是自然人，提供有效的自然人身份证明。</w:t>
      </w:r>
    </w:p>
    <w:p w14:paraId="7C7E93EC" w14:textId="77777777" w:rsidR="00F40CB5" w:rsidRPr="00B06CDC" w:rsidRDefault="00B04CC6">
      <w:r w:rsidRPr="00B06CDC">
        <w:rPr>
          <w:rFonts w:hint="eastAsia"/>
        </w:rPr>
        <w:br w:type="page"/>
      </w:r>
    </w:p>
    <w:p w14:paraId="71B0F1C0" w14:textId="77777777" w:rsidR="008F22D6" w:rsidRPr="00B06CDC" w:rsidRDefault="008F22D6" w:rsidP="008F22D6">
      <w:pPr>
        <w:adjustRightInd w:val="0"/>
        <w:snapToGrid w:val="0"/>
        <w:spacing w:line="360" w:lineRule="auto"/>
        <w:jc w:val="center"/>
        <w:outlineLvl w:val="2"/>
        <w:rPr>
          <w:rFonts w:cs="Times New Roman"/>
          <w:b/>
          <w:bCs/>
          <w:shd w:val="clear" w:color="auto" w:fill="FFFFFF"/>
        </w:rPr>
      </w:pPr>
      <w:r w:rsidRPr="00B06CDC">
        <w:rPr>
          <w:rFonts w:cs="Times New Roman" w:hint="eastAsia"/>
          <w:b/>
          <w:spacing w:val="-6"/>
        </w:rPr>
        <w:lastRenderedPageBreak/>
        <w:t>（2）</w:t>
      </w:r>
      <w:r w:rsidRPr="00B06CDC">
        <w:rPr>
          <w:rFonts w:cs="Times New Roman" w:hint="eastAsia"/>
          <w:b/>
          <w:bCs/>
        </w:rPr>
        <w:t>资格条件承诺函</w:t>
      </w:r>
    </w:p>
    <w:p w14:paraId="2C373775" w14:textId="77777777" w:rsidR="008F22D6" w:rsidRPr="00B06CDC" w:rsidRDefault="008F22D6" w:rsidP="008F22D6">
      <w:pPr>
        <w:adjustRightInd w:val="0"/>
        <w:snapToGrid w:val="0"/>
        <w:spacing w:line="360" w:lineRule="auto"/>
        <w:rPr>
          <w:rFonts w:cs="Times New Roman"/>
          <w:shd w:val="clear" w:color="auto" w:fill="FFFFFF"/>
        </w:rPr>
      </w:pPr>
    </w:p>
    <w:p w14:paraId="5D573BC6" w14:textId="381479C3" w:rsidR="008F22D6" w:rsidRPr="00B06CDC" w:rsidRDefault="008F22D6" w:rsidP="008F22D6">
      <w:pPr>
        <w:adjustRightInd w:val="0"/>
        <w:snapToGrid w:val="0"/>
        <w:spacing w:line="360" w:lineRule="auto"/>
        <w:rPr>
          <w:rFonts w:cs="Times New Roman"/>
          <w:b/>
          <w:bCs/>
          <w:spacing w:val="-6"/>
        </w:rPr>
      </w:pPr>
      <w:r w:rsidRPr="00B06CDC">
        <w:rPr>
          <w:rFonts w:cs="Times New Roman" w:hint="eastAsia"/>
          <w:b/>
          <w:bCs/>
          <w:spacing w:val="-6"/>
        </w:rPr>
        <w:t>致：</w:t>
      </w:r>
      <w:r w:rsidR="00F3610F" w:rsidRPr="00B06CDC">
        <w:rPr>
          <w:rFonts w:cs="Times New Roman" w:hint="eastAsia"/>
          <w:b/>
          <w:bCs/>
          <w:spacing w:val="-6"/>
        </w:rPr>
        <w:t>浙江财经大学</w:t>
      </w:r>
      <w:r w:rsidRPr="00B06CDC">
        <w:rPr>
          <w:rFonts w:cs="Times New Roman" w:hint="eastAsia"/>
          <w:b/>
          <w:bCs/>
          <w:spacing w:val="-6"/>
        </w:rPr>
        <w:t>、浙江求是招标代理有限公司</w:t>
      </w:r>
    </w:p>
    <w:p w14:paraId="769D0493" w14:textId="77777777" w:rsidR="008F22D6" w:rsidRPr="00B06CDC" w:rsidRDefault="008F22D6" w:rsidP="008F22D6">
      <w:pPr>
        <w:adjustRightInd w:val="0"/>
        <w:snapToGrid w:val="0"/>
        <w:spacing w:line="360" w:lineRule="auto"/>
        <w:ind w:firstLineChars="200" w:firstLine="456"/>
        <w:rPr>
          <w:rFonts w:cs="Times New Roman"/>
          <w:spacing w:val="-6"/>
        </w:rPr>
      </w:pPr>
    </w:p>
    <w:p w14:paraId="00C57FF4"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我方</w:t>
      </w:r>
      <w:r w:rsidRPr="00B06CDC">
        <w:rPr>
          <w:rFonts w:cs="Times New Roman" w:hint="eastAsia"/>
          <w:spacing w:val="-6"/>
          <w:u w:val="single"/>
        </w:rPr>
        <w:t xml:space="preserve">（供应商名称） </w:t>
      </w:r>
      <w:r w:rsidRPr="00B06CDC">
        <w:rPr>
          <w:rFonts w:cs="Times New Roman"/>
          <w:spacing w:val="-6"/>
          <w:u w:val="single"/>
        </w:rPr>
        <w:t xml:space="preserve">     </w:t>
      </w:r>
      <w:r w:rsidRPr="00B06CDC">
        <w:rPr>
          <w:rFonts w:cs="Times New Roman" w:hint="eastAsia"/>
          <w:spacing w:val="-6"/>
          <w:u w:val="single"/>
        </w:rPr>
        <w:t xml:space="preserve"> </w:t>
      </w:r>
      <w:r w:rsidRPr="00B06CDC">
        <w:rPr>
          <w:rFonts w:cs="Times New Roman"/>
          <w:spacing w:val="-6"/>
          <w:u w:val="single"/>
        </w:rPr>
        <w:t xml:space="preserve"> </w:t>
      </w:r>
      <w:r w:rsidRPr="00B06CDC">
        <w:rPr>
          <w:rFonts w:cs="Times New Roman" w:hint="eastAsia"/>
          <w:spacing w:val="-6"/>
        </w:rPr>
        <w:t>参加</w:t>
      </w:r>
      <w:r w:rsidRPr="00B06CDC">
        <w:rPr>
          <w:rFonts w:cs="Times New Roman" w:hint="eastAsia"/>
          <w:spacing w:val="-6"/>
          <w:u w:val="single"/>
        </w:rPr>
        <w:t xml:space="preserve">（项目名称） </w:t>
      </w:r>
      <w:r w:rsidRPr="00B06CDC">
        <w:rPr>
          <w:rFonts w:cs="Times New Roman"/>
          <w:spacing w:val="-6"/>
          <w:u w:val="single"/>
        </w:rPr>
        <w:t xml:space="preserve">      </w:t>
      </w:r>
      <w:r w:rsidRPr="00B06CDC">
        <w:rPr>
          <w:rFonts w:cs="Times New Roman" w:hint="eastAsia"/>
          <w:spacing w:val="-6"/>
          <w:u w:val="single"/>
        </w:rPr>
        <w:t xml:space="preserve"> </w:t>
      </w:r>
      <w:r w:rsidRPr="00B06CDC">
        <w:rPr>
          <w:rFonts w:cs="Times New Roman" w:hint="eastAsia"/>
          <w:spacing w:val="-6"/>
        </w:rPr>
        <w:t>项目的采购活动并承诺如下：</w:t>
      </w:r>
    </w:p>
    <w:p w14:paraId="33CA738E"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我方符合参与本次政府采购活动的资格条件，并且没有税收缴纳、社会保障等方面的失信记录。</w:t>
      </w:r>
    </w:p>
    <w:p w14:paraId="78BFE61A"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我方满足《中华人民共和国政府采购法》第二十二条规定：</w:t>
      </w:r>
    </w:p>
    <w:p w14:paraId="74EB5EC7"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（一）具有独立承担民事责任的能力；</w:t>
      </w:r>
    </w:p>
    <w:p w14:paraId="049FED1C"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（二）具有良好的商业信誉和健全的财务会计制度；</w:t>
      </w:r>
    </w:p>
    <w:p w14:paraId="0658058B"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（三）具有履行合同所必需的设备和专业技术能力；</w:t>
      </w:r>
    </w:p>
    <w:p w14:paraId="79D96C13"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（四）有依法缴纳税收和社会保障资金的良好记录；</w:t>
      </w:r>
    </w:p>
    <w:p w14:paraId="25141927"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（五）参加本项目政府采购活动前三年内，在经营活动中</w:t>
      </w:r>
      <w:r w:rsidRPr="00B06CDC">
        <w:rPr>
          <w:rFonts w:cs="Times New Roman" w:hint="eastAsia"/>
          <w:b/>
          <w:spacing w:val="-6"/>
          <w:u w:val="single"/>
        </w:rPr>
        <w:t xml:space="preserve">  没有  </w:t>
      </w:r>
      <w:r w:rsidRPr="00B06CDC">
        <w:rPr>
          <w:rFonts w:cs="Times New Roman" w:hint="eastAsia"/>
          <w:spacing w:val="-6"/>
        </w:rPr>
        <w:t>重大违法记录。（重大违法记录是指供应商因违法经营受到刑事处罚或者责令停产停业、吊销许可证或者执照、较大数额罚款等行政处罚）</w:t>
      </w:r>
    </w:p>
    <w:p w14:paraId="0F15B793"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hint="eastAsia"/>
          <w:spacing w:val="-6"/>
        </w:rPr>
        <w:t>（六）法律、行政法规规定的其他条件。</w:t>
      </w:r>
    </w:p>
    <w:p w14:paraId="4F30440A" w14:textId="77777777" w:rsidR="008F22D6" w:rsidRPr="00B06CDC" w:rsidRDefault="008F22D6" w:rsidP="008F22D6">
      <w:pPr>
        <w:adjustRightInd w:val="0"/>
        <w:snapToGrid w:val="0"/>
        <w:spacing w:line="360" w:lineRule="auto"/>
        <w:ind w:firstLineChars="200" w:firstLine="456"/>
        <w:rPr>
          <w:rFonts w:cs="Times New Roman"/>
          <w:spacing w:val="-6"/>
        </w:rPr>
      </w:pPr>
      <w:r w:rsidRPr="00B06CDC">
        <w:rPr>
          <w:rFonts w:cs="Times New Roman"/>
          <w:spacing w:val="-6"/>
        </w:rPr>
        <w:t>以上事项如有虚假或隐瞒，我方愿意承担一切后果和责任。</w:t>
      </w:r>
    </w:p>
    <w:p w14:paraId="09AF11F9" w14:textId="77777777" w:rsidR="008F22D6" w:rsidRPr="00B06CDC" w:rsidRDefault="008F22D6" w:rsidP="008F22D6">
      <w:pPr>
        <w:adjustRightInd w:val="0"/>
        <w:snapToGrid w:val="0"/>
        <w:spacing w:line="360" w:lineRule="auto"/>
        <w:rPr>
          <w:rFonts w:cs="Times New Roman"/>
        </w:rPr>
      </w:pPr>
    </w:p>
    <w:p w14:paraId="1C5124DF" w14:textId="77777777" w:rsidR="008F22D6" w:rsidRPr="00B06CDC" w:rsidRDefault="008F22D6" w:rsidP="008F22D6">
      <w:pPr>
        <w:adjustRightInd w:val="0"/>
        <w:snapToGrid w:val="0"/>
        <w:spacing w:line="360" w:lineRule="auto"/>
        <w:rPr>
          <w:rFonts w:cs="Times New Roman"/>
          <w:b/>
          <w:bCs/>
          <w:spacing w:val="-6"/>
        </w:rPr>
      </w:pPr>
      <w:r w:rsidRPr="00B06CDC">
        <w:rPr>
          <w:rFonts w:cs="Times New Roman" w:hint="eastAsia"/>
          <w:b/>
          <w:bCs/>
          <w:spacing w:val="-6"/>
        </w:rPr>
        <w:t>供应商名称（盖章）：</w:t>
      </w:r>
    </w:p>
    <w:p w14:paraId="70004751" w14:textId="77777777" w:rsidR="008F22D6" w:rsidRPr="00B06CDC" w:rsidRDefault="008F22D6" w:rsidP="008F22D6">
      <w:pPr>
        <w:adjustRightInd w:val="0"/>
        <w:snapToGrid w:val="0"/>
        <w:spacing w:line="360" w:lineRule="auto"/>
        <w:rPr>
          <w:rFonts w:cs="Times New Roman"/>
          <w:b/>
          <w:bCs/>
          <w:spacing w:val="-6"/>
        </w:rPr>
      </w:pPr>
      <w:r w:rsidRPr="00B06CDC">
        <w:rPr>
          <w:rFonts w:cs="Times New Roman" w:hint="eastAsia"/>
          <w:b/>
          <w:bCs/>
          <w:spacing w:val="-6"/>
        </w:rPr>
        <w:t>供应商代表签字：</w:t>
      </w:r>
    </w:p>
    <w:p w14:paraId="55BCD321" w14:textId="77777777" w:rsidR="008F22D6" w:rsidRPr="00B06CDC" w:rsidRDefault="008F22D6" w:rsidP="008F22D6">
      <w:pPr>
        <w:adjustRightInd w:val="0"/>
        <w:snapToGrid w:val="0"/>
        <w:spacing w:line="360" w:lineRule="auto"/>
        <w:rPr>
          <w:rFonts w:cs="Times New Roman"/>
          <w:b/>
          <w:bCs/>
          <w:spacing w:val="-6"/>
        </w:rPr>
      </w:pPr>
      <w:r w:rsidRPr="00B06CDC">
        <w:rPr>
          <w:rFonts w:cs="Times New Roman" w:hint="eastAsia"/>
          <w:b/>
          <w:bCs/>
          <w:spacing w:val="-6"/>
        </w:rPr>
        <w:t>日期：     年   月   日</w:t>
      </w:r>
    </w:p>
    <w:p w14:paraId="3A995591" w14:textId="77777777" w:rsidR="00F40CB5" w:rsidRPr="00B06CDC" w:rsidRDefault="00B04CC6">
      <w:pPr>
        <w:widowControl/>
        <w:jc w:val="left"/>
      </w:pPr>
      <w:r w:rsidRPr="00B06CDC">
        <w:br w:type="page"/>
      </w:r>
    </w:p>
    <w:p w14:paraId="7B6E4031" w14:textId="77777777" w:rsidR="00F40CB5" w:rsidRPr="00B06CDC" w:rsidRDefault="00B04CC6">
      <w:pPr>
        <w:adjustRightInd w:val="0"/>
        <w:snapToGrid w:val="0"/>
        <w:spacing w:line="360" w:lineRule="auto"/>
        <w:jc w:val="center"/>
        <w:outlineLvl w:val="1"/>
        <w:rPr>
          <w:b/>
          <w:bCs/>
          <w:sz w:val="84"/>
          <w:szCs w:val="84"/>
        </w:rPr>
      </w:pPr>
      <w:r w:rsidRPr="00B06CDC">
        <w:rPr>
          <w:rFonts w:hint="eastAsia"/>
          <w:b/>
          <w:bCs/>
          <w:sz w:val="84"/>
          <w:szCs w:val="84"/>
        </w:rPr>
        <w:lastRenderedPageBreak/>
        <w:t>报价文件</w:t>
      </w:r>
    </w:p>
    <w:p w14:paraId="4FA19C6C" w14:textId="77777777" w:rsidR="00F40CB5" w:rsidRPr="00B06CDC" w:rsidRDefault="00B04CC6">
      <w:r w:rsidRPr="00B06CDC">
        <w:rPr>
          <w:rFonts w:hint="eastAsia"/>
        </w:rPr>
        <w:br w:type="page"/>
      </w:r>
    </w:p>
    <w:p w14:paraId="05FAC88F"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（1）初次报价一览表</w:t>
      </w:r>
    </w:p>
    <w:p w14:paraId="00ECC9F4" w14:textId="24374359" w:rsidR="00F40CB5" w:rsidRPr="00B06CDC" w:rsidRDefault="00B04CC6">
      <w:pPr>
        <w:adjustRightInd w:val="0"/>
        <w:snapToGrid w:val="0"/>
        <w:spacing w:line="360" w:lineRule="auto"/>
      </w:pPr>
      <w:r w:rsidRPr="00B06CDC">
        <w:rPr>
          <w:rFonts w:hint="eastAsia"/>
        </w:rPr>
        <w:t>采 购 人：</w:t>
      </w:r>
      <w:r w:rsidR="00F3610F" w:rsidRPr="00B06CDC">
        <w:rPr>
          <w:rFonts w:hint="eastAsia"/>
        </w:rPr>
        <w:t>浙江财经大学</w:t>
      </w:r>
    </w:p>
    <w:p w14:paraId="170C4B5E" w14:textId="36AD3CB3" w:rsidR="00F40CB5" w:rsidRPr="00B06CDC" w:rsidRDefault="00B04CC6">
      <w:pPr>
        <w:adjustRightInd w:val="0"/>
        <w:snapToGrid w:val="0"/>
        <w:spacing w:line="360" w:lineRule="auto"/>
      </w:pPr>
      <w:r w:rsidRPr="00B06CDC">
        <w:rPr>
          <w:rFonts w:hint="eastAsia"/>
        </w:rPr>
        <w:t>项目名称：</w:t>
      </w:r>
      <w:r w:rsidR="00B47395" w:rsidRPr="00B06CDC">
        <w:rPr>
          <w:rFonts w:hint="eastAsia"/>
        </w:rPr>
        <w:t>图书馆学术共享空间（一期）</w:t>
      </w:r>
    </w:p>
    <w:p w14:paraId="4DB411B1" w14:textId="0C061307" w:rsidR="00F40CB5" w:rsidRPr="00B06CDC" w:rsidRDefault="00B04CC6">
      <w:pPr>
        <w:adjustRightInd w:val="0"/>
        <w:snapToGrid w:val="0"/>
        <w:spacing w:line="360" w:lineRule="auto"/>
      </w:pPr>
      <w:r w:rsidRPr="00B06CDC">
        <w:rPr>
          <w:rFonts w:hint="eastAsia"/>
        </w:rPr>
        <w:t>项目编号：</w:t>
      </w:r>
      <w:r w:rsidR="005B5FDC" w:rsidRPr="00B06CDC">
        <w:rPr>
          <w:rFonts w:hint="eastAsia"/>
        </w:rPr>
        <w:t>QSZB-Z(F)-E21157(CS）</w:t>
      </w:r>
    </w:p>
    <w:tbl>
      <w:tblPr>
        <w:tblStyle w:val="ac"/>
        <w:tblW w:w="0" w:type="auto"/>
        <w:jc w:val="center"/>
        <w:tblLook w:val="04A0" w:firstRow="1" w:lastRow="0" w:firstColumn="1" w:lastColumn="0" w:noHBand="0" w:noVBand="1"/>
      </w:tblPr>
      <w:tblGrid>
        <w:gridCol w:w="9402"/>
      </w:tblGrid>
      <w:tr w:rsidR="006A799E" w:rsidRPr="00B06CDC" w14:paraId="72EEBB74" w14:textId="77777777">
        <w:trPr>
          <w:trHeight w:val="567"/>
          <w:jc w:val="center"/>
        </w:trPr>
        <w:tc>
          <w:tcPr>
            <w:tcW w:w="9628" w:type="dxa"/>
            <w:vAlign w:val="center"/>
          </w:tcPr>
          <w:p w14:paraId="10178FA7" w14:textId="77777777" w:rsidR="00F40CB5" w:rsidRPr="00B06CDC" w:rsidRDefault="00B04CC6">
            <w:pPr>
              <w:adjustRightInd w:val="0"/>
              <w:snapToGrid w:val="0"/>
              <w:jc w:val="center"/>
            </w:pPr>
            <w:r w:rsidRPr="00B06CDC">
              <w:rPr>
                <w:rFonts w:hint="eastAsia"/>
                <w:b/>
                <w:bCs/>
              </w:rPr>
              <w:t>磋商响应总价</w:t>
            </w:r>
          </w:p>
        </w:tc>
      </w:tr>
      <w:tr w:rsidR="00F40CB5" w:rsidRPr="00B06CDC" w14:paraId="2737A7AB" w14:textId="77777777">
        <w:trPr>
          <w:trHeight w:val="567"/>
          <w:jc w:val="center"/>
        </w:trPr>
        <w:tc>
          <w:tcPr>
            <w:tcW w:w="9628" w:type="dxa"/>
            <w:vAlign w:val="center"/>
          </w:tcPr>
          <w:p w14:paraId="4B9A3D69" w14:textId="77777777" w:rsidR="00F40CB5" w:rsidRPr="00B06CDC" w:rsidRDefault="00F40CB5">
            <w:pPr>
              <w:adjustRightInd w:val="0"/>
              <w:snapToGrid w:val="0"/>
            </w:pPr>
          </w:p>
          <w:p w14:paraId="7732D11D" w14:textId="77777777" w:rsidR="00F40CB5" w:rsidRPr="00B06CDC" w:rsidRDefault="00B04CC6">
            <w:pPr>
              <w:adjustRightInd w:val="0"/>
              <w:snapToGrid w:val="0"/>
              <w:rPr>
                <w:b/>
                <w:bCs/>
              </w:rPr>
            </w:pPr>
            <w:r w:rsidRPr="00B06CDC">
              <w:rPr>
                <w:rFonts w:hint="eastAsia"/>
                <w:b/>
                <w:bCs/>
              </w:rPr>
              <w:t>金额大写：______________________________小写：______________________________</w:t>
            </w:r>
          </w:p>
          <w:p w14:paraId="738D3BEB" w14:textId="77777777" w:rsidR="00F40CB5" w:rsidRPr="00B06CDC" w:rsidRDefault="00F40CB5">
            <w:pPr>
              <w:adjustRightInd w:val="0"/>
              <w:snapToGrid w:val="0"/>
            </w:pPr>
          </w:p>
          <w:p w14:paraId="0C40A647" w14:textId="77777777" w:rsidR="00F40CB5" w:rsidRPr="00B06CDC" w:rsidRDefault="00B04CC6">
            <w:pPr>
              <w:adjustRightInd w:val="0"/>
              <w:snapToGrid w:val="0"/>
            </w:pPr>
            <w:r w:rsidRPr="00B06CDC">
              <w:rPr>
                <w:rFonts w:hint="eastAsia"/>
                <w:b/>
                <w:bCs/>
              </w:rPr>
              <w:t>单位：人民币元</w:t>
            </w:r>
          </w:p>
        </w:tc>
      </w:tr>
    </w:tbl>
    <w:p w14:paraId="1D28159A" w14:textId="77777777" w:rsidR="00F40CB5" w:rsidRPr="00B06CDC" w:rsidRDefault="00F40CB5">
      <w:pPr>
        <w:adjustRightInd w:val="0"/>
        <w:snapToGrid w:val="0"/>
        <w:spacing w:line="360" w:lineRule="auto"/>
      </w:pPr>
    </w:p>
    <w:p w14:paraId="25D17D8E"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说明：磋商响应总价是履行合同的最终价格，应包括完成所有产品供货及履行所有规定服务所产生的全部税、费。</w:t>
      </w:r>
    </w:p>
    <w:p w14:paraId="70CA646F" w14:textId="77777777" w:rsidR="00F40CB5" w:rsidRPr="00B06CDC" w:rsidRDefault="00F40CB5">
      <w:pPr>
        <w:adjustRightInd w:val="0"/>
        <w:snapToGrid w:val="0"/>
        <w:spacing w:line="360" w:lineRule="auto"/>
      </w:pPr>
    </w:p>
    <w:p w14:paraId="1F7BEAD7" w14:textId="77777777" w:rsidR="00F40CB5" w:rsidRPr="00B06CDC" w:rsidRDefault="00F40CB5">
      <w:pPr>
        <w:adjustRightInd w:val="0"/>
        <w:snapToGrid w:val="0"/>
        <w:spacing w:line="360" w:lineRule="auto"/>
      </w:pPr>
    </w:p>
    <w:p w14:paraId="6FECFEF6" w14:textId="77777777" w:rsidR="00F40CB5" w:rsidRPr="00B06CDC" w:rsidRDefault="00F40CB5">
      <w:pPr>
        <w:adjustRightInd w:val="0"/>
        <w:snapToGrid w:val="0"/>
        <w:spacing w:line="360" w:lineRule="auto"/>
      </w:pPr>
    </w:p>
    <w:p w14:paraId="71FE20CB" w14:textId="77777777" w:rsidR="00F40CB5" w:rsidRPr="00B06CDC" w:rsidRDefault="00B04CC6">
      <w:pPr>
        <w:adjustRightInd w:val="0"/>
        <w:snapToGrid w:val="0"/>
        <w:spacing w:line="360" w:lineRule="auto"/>
      </w:pPr>
      <w:r w:rsidRPr="00B06CDC">
        <w:rPr>
          <w:rFonts w:hint="eastAsia"/>
        </w:rPr>
        <w:t>供应商名称（盖章）：</w:t>
      </w:r>
    </w:p>
    <w:p w14:paraId="3D3D0EA5" w14:textId="77777777" w:rsidR="00F40CB5" w:rsidRPr="00B06CDC" w:rsidRDefault="00B04CC6">
      <w:pPr>
        <w:adjustRightInd w:val="0"/>
        <w:snapToGrid w:val="0"/>
        <w:spacing w:line="360" w:lineRule="auto"/>
      </w:pPr>
      <w:r w:rsidRPr="00B06CDC">
        <w:rPr>
          <w:rFonts w:hint="eastAsia"/>
        </w:rPr>
        <w:t>供应商代表签字：</w:t>
      </w:r>
    </w:p>
    <w:p w14:paraId="6A67B65E" w14:textId="77777777" w:rsidR="00F40CB5" w:rsidRPr="00B06CDC" w:rsidRDefault="00B04CC6">
      <w:pPr>
        <w:adjustRightInd w:val="0"/>
        <w:snapToGrid w:val="0"/>
        <w:spacing w:line="360" w:lineRule="auto"/>
      </w:pPr>
      <w:r w:rsidRPr="00B06CDC">
        <w:rPr>
          <w:rFonts w:hint="eastAsia"/>
        </w:rPr>
        <w:t>日期：________年____月____日</w:t>
      </w:r>
    </w:p>
    <w:p w14:paraId="27CC199A" w14:textId="77777777" w:rsidR="00F40CB5" w:rsidRPr="00B06CDC" w:rsidRDefault="00B04CC6">
      <w:r w:rsidRPr="00B06CDC">
        <w:rPr>
          <w:rFonts w:hint="eastAsia"/>
        </w:rPr>
        <w:br w:type="page"/>
      </w:r>
    </w:p>
    <w:p w14:paraId="5BFF0089"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（2）初次报价明细表</w:t>
      </w:r>
    </w:p>
    <w:p w14:paraId="60C46E92" w14:textId="77777777" w:rsidR="00F40CB5" w:rsidRPr="00B06CDC" w:rsidRDefault="00B04CC6">
      <w:pPr>
        <w:adjustRightInd w:val="0"/>
        <w:snapToGrid w:val="0"/>
        <w:spacing w:line="360" w:lineRule="auto"/>
        <w:jc w:val="right"/>
        <w:rPr>
          <w:b/>
          <w:bCs/>
          <w:sz w:val="21"/>
          <w:szCs w:val="21"/>
        </w:rPr>
      </w:pPr>
      <w:r w:rsidRPr="00B06CDC">
        <w:rPr>
          <w:rFonts w:hint="eastAsia"/>
          <w:b/>
          <w:bCs/>
          <w:sz w:val="21"/>
          <w:szCs w:val="21"/>
        </w:rPr>
        <w:t>金额单位：人民币元</w:t>
      </w:r>
    </w:p>
    <w:tbl>
      <w:tblPr>
        <w:tblStyle w:val="ac"/>
        <w:tblW w:w="4995" w:type="pct"/>
        <w:jc w:val="center"/>
        <w:tblLook w:val="04A0" w:firstRow="1" w:lastRow="0" w:firstColumn="1" w:lastColumn="0" w:noHBand="0" w:noVBand="1"/>
      </w:tblPr>
      <w:tblGrid>
        <w:gridCol w:w="793"/>
        <w:gridCol w:w="1552"/>
        <w:gridCol w:w="1174"/>
        <w:gridCol w:w="1174"/>
        <w:gridCol w:w="1174"/>
        <w:gridCol w:w="1174"/>
        <w:gridCol w:w="1174"/>
        <w:gridCol w:w="1178"/>
      </w:tblGrid>
      <w:tr w:rsidR="006A799E" w:rsidRPr="00B06CDC" w14:paraId="5C5D4C8D" w14:textId="77777777">
        <w:trPr>
          <w:trHeight w:val="454"/>
          <w:jc w:val="center"/>
        </w:trPr>
        <w:tc>
          <w:tcPr>
            <w:tcW w:w="422" w:type="pct"/>
            <w:vAlign w:val="center"/>
          </w:tcPr>
          <w:p w14:paraId="6AD2B8F8" w14:textId="77777777" w:rsidR="00F40CB5" w:rsidRPr="00B06CDC" w:rsidRDefault="00B04CC6">
            <w:pPr>
              <w:adjustRightInd w:val="0"/>
              <w:snapToGrid w:val="0"/>
              <w:jc w:val="center"/>
              <w:rPr>
                <w:b/>
                <w:bCs/>
                <w:sz w:val="21"/>
                <w:szCs w:val="21"/>
              </w:rPr>
            </w:pPr>
            <w:r w:rsidRPr="00B06CDC">
              <w:rPr>
                <w:rFonts w:hint="eastAsia"/>
                <w:b/>
                <w:bCs/>
                <w:sz w:val="21"/>
                <w:szCs w:val="21"/>
              </w:rPr>
              <w:t>序号</w:t>
            </w:r>
          </w:p>
        </w:tc>
        <w:tc>
          <w:tcPr>
            <w:tcW w:w="826" w:type="pct"/>
            <w:vAlign w:val="center"/>
          </w:tcPr>
          <w:p w14:paraId="310EEB72" w14:textId="77777777" w:rsidR="00F40CB5" w:rsidRPr="00B06CDC" w:rsidRDefault="00B04CC6">
            <w:pPr>
              <w:adjustRightInd w:val="0"/>
              <w:snapToGrid w:val="0"/>
              <w:jc w:val="center"/>
              <w:rPr>
                <w:b/>
                <w:bCs/>
                <w:sz w:val="21"/>
                <w:szCs w:val="21"/>
              </w:rPr>
            </w:pPr>
            <w:r w:rsidRPr="00B06CDC">
              <w:rPr>
                <w:rFonts w:hint="eastAsia"/>
                <w:b/>
                <w:bCs/>
                <w:sz w:val="21"/>
                <w:szCs w:val="21"/>
              </w:rPr>
              <w:t>货物名称</w:t>
            </w:r>
          </w:p>
        </w:tc>
        <w:tc>
          <w:tcPr>
            <w:tcW w:w="625" w:type="pct"/>
            <w:vAlign w:val="center"/>
          </w:tcPr>
          <w:p w14:paraId="246B36E1" w14:textId="77777777" w:rsidR="00F40CB5" w:rsidRPr="00B06CDC" w:rsidRDefault="00B04CC6">
            <w:pPr>
              <w:adjustRightInd w:val="0"/>
              <w:snapToGrid w:val="0"/>
              <w:jc w:val="center"/>
              <w:rPr>
                <w:b/>
                <w:bCs/>
                <w:sz w:val="21"/>
                <w:szCs w:val="21"/>
              </w:rPr>
            </w:pPr>
            <w:r w:rsidRPr="00B06CDC">
              <w:rPr>
                <w:rFonts w:hint="eastAsia"/>
                <w:b/>
                <w:bCs/>
                <w:sz w:val="21"/>
                <w:szCs w:val="21"/>
              </w:rPr>
              <w:t>品牌</w:t>
            </w:r>
          </w:p>
        </w:tc>
        <w:tc>
          <w:tcPr>
            <w:tcW w:w="625" w:type="pct"/>
            <w:vAlign w:val="center"/>
          </w:tcPr>
          <w:p w14:paraId="40250DA3" w14:textId="77777777" w:rsidR="00F40CB5" w:rsidRPr="00B06CDC" w:rsidRDefault="00B04CC6">
            <w:pPr>
              <w:adjustRightInd w:val="0"/>
              <w:snapToGrid w:val="0"/>
              <w:jc w:val="center"/>
              <w:rPr>
                <w:b/>
                <w:bCs/>
                <w:sz w:val="21"/>
                <w:szCs w:val="21"/>
              </w:rPr>
            </w:pPr>
            <w:r w:rsidRPr="00B06CDC">
              <w:rPr>
                <w:rFonts w:hint="eastAsia"/>
                <w:b/>
                <w:bCs/>
                <w:sz w:val="21"/>
                <w:szCs w:val="21"/>
              </w:rPr>
              <w:t>规格型号</w:t>
            </w:r>
          </w:p>
        </w:tc>
        <w:tc>
          <w:tcPr>
            <w:tcW w:w="625" w:type="pct"/>
            <w:vAlign w:val="center"/>
          </w:tcPr>
          <w:p w14:paraId="6888ED05" w14:textId="77777777" w:rsidR="00F40CB5" w:rsidRPr="00B06CDC" w:rsidRDefault="00B04CC6">
            <w:pPr>
              <w:adjustRightInd w:val="0"/>
              <w:snapToGrid w:val="0"/>
              <w:jc w:val="center"/>
              <w:rPr>
                <w:b/>
                <w:bCs/>
                <w:sz w:val="21"/>
                <w:szCs w:val="21"/>
              </w:rPr>
            </w:pPr>
            <w:r w:rsidRPr="00B06CDC">
              <w:rPr>
                <w:rFonts w:hint="eastAsia"/>
                <w:b/>
                <w:bCs/>
                <w:sz w:val="21"/>
                <w:szCs w:val="21"/>
              </w:rPr>
              <w:t>产地</w:t>
            </w:r>
          </w:p>
        </w:tc>
        <w:tc>
          <w:tcPr>
            <w:tcW w:w="625" w:type="pct"/>
            <w:vAlign w:val="center"/>
          </w:tcPr>
          <w:p w14:paraId="67F9CB9B" w14:textId="77777777" w:rsidR="00F40CB5" w:rsidRPr="00B06CDC" w:rsidRDefault="00B04CC6">
            <w:pPr>
              <w:adjustRightInd w:val="0"/>
              <w:snapToGrid w:val="0"/>
              <w:jc w:val="center"/>
              <w:rPr>
                <w:b/>
                <w:bCs/>
                <w:sz w:val="21"/>
                <w:szCs w:val="21"/>
              </w:rPr>
            </w:pPr>
            <w:r w:rsidRPr="00B06CDC">
              <w:rPr>
                <w:rFonts w:hint="eastAsia"/>
                <w:b/>
                <w:bCs/>
                <w:sz w:val="21"/>
                <w:szCs w:val="21"/>
              </w:rPr>
              <w:t>数量</w:t>
            </w:r>
          </w:p>
        </w:tc>
        <w:tc>
          <w:tcPr>
            <w:tcW w:w="625" w:type="pct"/>
            <w:vAlign w:val="center"/>
          </w:tcPr>
          <w:p w14:paraId="7504DDA2" w14:textId="77777777" w:rsidR="00F40CB5" w:rsidRPr="00B06CDC" w:rsidRDefault="00B04CC6">
            <w:pPr>
              <w:adjustRightInd w:val="0"/>
              <w:snapToGrid w:val="0"/>
              <w:jc w:val="center"/>
              <w:rPr>
                <w:b/>
                <w:bCs/>
                <w:sz w:val="21"/>
                <w:szCs w:val="21"/>
              </w:rPr>
            </w:pPr>
            <w:r w:rsidRPr="00B06CDC">
              <w:rPr>
                <w:rFonts w:hint="eastAsia"/>
                <w:b/>
                <w:bCs/>
                <w:sz w:val="21"/>
                <w:szCs w:val="21"/>
              </w:rPr>
              <w:t>单价</w:t>
            </w:r>
          </w:p>
        </w:tc>
        <w:tc>
          <w:tcPr>
            <w:tcW w:w="625" w:type="pct"/>
            <w:vAlign w:val="center"/>
          </w:tcPr>
          <w:p w14:paraId="56B7985F" w14:textId="77777777" w:rsidR="00F40CB5" w:rsidRPr="00B06CDC" w:rsidRDefault="00B04CC6">
            <w:pPr>
              <w:adjustRightInd w:val="0"/>
              <w:snapToGrid w:val="0"/>
              <w:jc w:val="center"/>
              <w:rPr>
                <w:b/>
                <w:bCs/>
                <w:sz w:val="21"/>
                <w:szCs w:val="21"/>
              </w:rPr>
            </w:pPr>
            <w:r w:rsidRPr="00B06CDC">
              <w:rPr>
                <w:rFonts w:hint="eastAsia"/>
                <w:b/>
                <w:bCs/>
                <w:sz w:val="21"/>
                <w:szCs w:val="21"/>
              </w:rPr>
              <w:t>金额</w:t>
            </w:r>
          </w:p>
        </w:tc>
      </w:tr>
      <w:tr w:rsidR="006A799E" w:rsidRPr="00B06CDC" w14:paraId="4F98177D" w14:textId="77777777">
        <w:trPr>
          <w:trHeight w:val="454"/>
          <w:jc w:val="center"/>
        </w:trPr>
        <w:tc>
          <w:tcPr>
            <w:tcW w:w="422" w:type="pct"/>
            <w:vAlign w:val="center"/>
          </w:tcPr>
          <w:p w14:paraId="024EA77A" w14:textId="77777777" w:rsidR="00F40CB5" w:rsidRPr="00B06CDC" w:rsidRDefault="00F40CB5">
            <w:pPr>
              <w:adjustRightInd w:val="0"/>
              <w:snapToGrid w:val="0"/>
              <w:jc w:val="center"/>
              <w:rPr>
                <w:sz w:val="21"/>
                <w:szCs w:val="21"/>
              </w:rPr>
            </w:pPr>
          </w:p>
        </w:tc>
        <w:tc>
          <w:tcPr>
            <w:tcW w:w="826" w:type="pct"/>
            <w:vAlign w:val="center"/>
          </w:tcPr>
          <w:p w14:paraId="1E7B962A" w14:textId="77777777" w:rsidR="00F40CB5" w:rsidRPr="00B06CDC" w:rsidRDefault="00F40CB5">
            <w:pPr>
              <w:adjustRightInd w:val="0"/>
              <w:snapToGrid w:val="0"/>
              <w:jc w:val="center"/>
              <w:rPr>
                <w:sz w:val="21"/>
                <w:szCs w:val="21"/>
              </w:rPr>
            </w:pPr>
          </w:p>
        </w:tc>
        <w:tc>
          <w:tcPr>
            <w:tcW w:w="625" w:type="pct"/>
            <w:vAlign w:val="center"/>
          </w:tcPr>
          <w:p w14:paraId="063C8E7F" w14:textId="77777777" w:rsidR="00F40CB5" w:rsidRPr="00B06CDC" w:rsidRDefault="00F40CB5">
            <w:pPr>
              <w:adjustRightInd w:val="0"/>
              <w:snapToGrid w:val="0"/>
              <w:jc w:val="center"/>
              <w:rPr>
                <w:sz w:val="21"/>
                <w:szCs w:val="21"/>
              </w:rPr>
            </w:pPr>
          </w:p>
        </w:tc>
        <w:tc>
          <w:tcPr>
            <w:tcW w:w="625" w:type="pct"/>
            <w:vAlign w:val="center"/>
          </w:tcPr>
          <w:p w14:paraId="5C336252" w14:textId="77777777" w:rsidR="00F40CB5" w:rsidRPr="00B06CDC" w:rsidRDefault="00F40CB5">
            <w:pPr>
              <w:adjustRightInd w:val="0"/>
              <w:snapToGrid w:val="0"/>
              <w:jc w:val="center"/>
              <w:rPr>
                <w:sz w:val="21"/>
                <w:szCs w:val="21"/>
              </w:rPr>
            </w:pPr>
          </w:p>
        </w:tc>
        <w:tc>
          <w:tcPr>
            <w:tcW w:w="625" w:type="pct"/>
            <w:vAlign w:val="center"/>
          </w:tcPr>
          <w:p w14:paraId="3A4FC8DE" w14:textId="77777777" w:rsidR="00F40CB5" w:rsidRPr="00B06CDC" w:rsidRDefault="00F40CB5">
            <w:pPr>
              <w:adjustRightInd w:val="0"/>
              <w:snapToGrid w:val="0"/>
              <w:jc w:val="center"/>
              <w:rPr>
                <w:sz w:val="21"/>
                <w:szCs w:val="21"/>
              </w:rPr>
            </w:pPr>
          </w:p>
        </w:tc>
        <w:tc>
          <w:tcPr>
            <w:tcW w:w="625" w:type="pct"/>
            <w:vAlign w:val="center"/>
          </w:tcPr>
          <w:p w14:paraId="21D9C7C3" w14:textId="77777777" w:rsidR="00F40CB5" w:rsidRPr="00B06CDC" w:rsidRDefault="00F40CB5">
            <w:pPr>
              <w:adjustRightInd w:val="0"/>
              <w:snapToGrid w:val="0"/>
              <w:jc w:val="center"/>
              <w:rPr>
                <w:sz w:val="21"/>
                <w:szCs w:val="21"/>
              </w:rPr>
            </w:pPr>
          </w:p>
        </w:tc>
        <w:tc>
          <w:tcPr>
            <w:tcW w:w="625" w:type="pct"/>
            <w:vAlign w:val="center"/>
          </w:tcPr>
          <w:p w14:paraId="3AD158E2" w14:textId="77777777" w:rsidR="00F40CB5" w:rsidRPr="00B06CDC" w:rsidRDefault="00F40CB5">
            <w:pPr>
              <w:adjustRightInd w:val="0"/>
              <w:snapToGrid w:val="0"/>
              <w:jc w:val="center"/>
              <w:rPr>
                <w:sz w:val="21"/>
                <w:szCs w:val="21"/>
              </w:rPr>
            </w:pPr>
          </w:p>
        </w:tc>
        <w:tc>
          <w:tcPr>
            <w:tcW w:w="625" w:type="pct"/>
            <w:vAlign w:val="center"/>
          </w:tcPr>
          <w:p w14:paraId="0C4BB62A" w14:textId="77777777" w:rsidR="00F40CB5" w:rsidRPr="00B06CDC" w:rsidRDefault="00F40CB5">
            <w:pPr>
              <w:adjustRightInd w:val="0"/>
              <w:snapToGrid w:val="0"/>
              <w:jc w:val="center"/>
              <w:rPr>
                <w:sz w:val="21"/>
                <w:szCs w:val="21"/>
              </w:rPr>
            </w:pPr>
          </w:p>
        </w:tc>
      </w:tr>
      <w:tr w:rsidR="006A799E" w:rsidRPr="00B06CDC" w14:paraId="336E1332" w14:textId="77777777">
        <w:trPr>
          <w:trHeight w:val="454"/>
          <w:jc w:val="center"/>
        </w:trPr>
        <w:tc>
          <w:tcPr>
            <w:tcW w:w="422" w:type="pct"/>
            <w:vAlign w:val="center"/>
          </w:tcPr>
          <w:p w14:paraId="18C9F306" w14:textId="77777777" w:rsidR="00F40CB5" w:rsidRPr="00B06CDC" w:rsidRDefault="00F40CB5">
            <w:pPr>
              <w:adjustRightInd w:val="0"/>
              <w:snapToGrid w:val="0"/>
              <w:jc w:val="center"/>
              <w:rPr>
                <w:sz w:val="21"/>
                <w:szCs w:val="21"/>
              </w:rPr>
            </w:pPr>
          </w:p>
        </w:tc>
        <w:tc>
          <w:tcPr>
            <w:tcW w:w="826" w:type="pct"/>
            <w:vAlign w:val="center"/>
          </w:tcPr>
          <w:p w14:paraId="167CF424" w14:textId="77777777" w:rsidR="00F40CB5" w:rsidRPr="00B06CDC" w:rsidRDefault="00F40CB5">
            <w:pPr>
              <w:adjustRightInd w:val="0"/>
              <w:snapToGrid w:val="0"/>
              <w:jc w:val="center"/>
              <w:rPr>
                <w:sz w:val="21"/>
                <w:szCs w:val="21"/>
              </w:rPr>
            </w:pPr>
          </w:p>
        </w:tc>
        <w:tc>
          <w:tcPr>
            <w:tcW w:w="625" w:type="pct"/>
            <w:vAlign w:val="center"/>
          </w:tcPr>
          <w:p w14:paraId="52AEBD14" w14:textId="77777777" w:rsidR="00F40CB5" w:rsidRPr="00B06CDC" w:rsidRDefault="00F40CB5">
            <w:pPr>
              <w:adjustRightInd w:val="0"/>
              <w:snapToGrid w:val="0"/>
              <w:jc w:val="center"/>
              <w:rPr>
                <w:sz w:val="21"/>
                <w:szCs w:val="21"/>
              </w:rPr>
            </w:pPr>
          </w:p>
        </w:tc>
        <w:tc>
          <w:tcPr>
            <w:tcW w:w="625" w:type="pct"/>
            <w:vAlign w:val="center"/>
          </w:tcPr>
          <w:p w14:paraId="1498845B" w14:textId="77777777" w:rsidR="00F40CB5" w:rsidRPr="00B06CDC" w:rsidRDefault="00F40CB5">
            <w:pPr>
              <w:adjustRightInd w:val="0"/>
              <w:snapToGrid w:val="0"/>
              <w:jc w:val="center"/>
              <w:rPr>
                <w:sz w:val="21"/>
                <w:szCs w:val="21"/>
              </w:rPr>
            </w:pPr>
          </w:p>
        </w:tc>
        <w:tc>
          <w:tcPr>
            <w:tcW w:w="625" w:type="pct"/>
            <w:vAlign w:val="center"/>
          </w:tcPr>
          <w:p w14:paraId="3A1A539A" w14:textId="77777777" w:rsidR="00F40CB5" w:rsidRPr="00B06CDC" w:rsidRDefault="00F40CB5">
            <w:pPr>
              <w:adjustRightInd w:val="0"/>
              <w:snapToGrid w:val="0"/>
              <w:jc w:val="center"/>
              <w:rPr>
                <w:sz w:val="21"/>
                <w:szCs w:val="21"/>
              </w:rPr>
            </w:pPr>
          </w:p>
        </w:tc>
        <w:tc>
          <w:tcPr>
            <w:tcW w:w="625" w:type="pct"/>
            <w:vAlign w:val="center"/>
          </w:tcPr>
          <w:p w14:paraId="1F060BCC" w14:textId="77777777" w:rsidR="00F40CB5" w:rsidRPr="00B06CDC" w:rsidRDefault="00F40CB5">
            <w:pPr>
              <w:adjustRightInd w:val="0"/>
              <w:snapToGrid w:val="0"/>
              <w:jc w:val="center"/>
              <w:rPr>
                <w:sz w:val="21"/>
                <w:szCs w:val="21"/>
              </w:rPr>
            </w:pPr>
          </w:p>
        </w:tc>
        <w:tc>
          <w:tcPr>
            <w:tcW w:w="625" w:type="pct"/>
            <w:vAlign w:val="center"/>
          </w:tcPr>
          <w:p w14:paraId="45FF4436" w14:textId="77777777" w:rsidR="00F40CB5" w:rsidRPr="00B06CDC" w:rsidRDefault="00F40CB5">
            <w:pPr>
              <w:adjustRightInd w:val="0"/>
              <w:snapToGrid w:val="0"/>
              <w:jc w:val="center"/>
              <w:rPr>
                <w:sz w:val="21"/>
                <w:szCs w:val="21"/>
              </w:rPr>
            </w:pPr>
          </w:p>
        </w:tc>
        <w:tc>
          <w:tcPr>
            <w:tcW w:w="625" w:type="pct"/>
            <w:vAlign w:val="center"/>
          </w:tcPr>
          <w:p w14:paraId="6CE8A0CF" w14:textId="77777777" w:rsidR="00F40CB5" w:rsidRPr="00B06CDC" w:rsidRDefault="00F40CB5">
            <w:pPr>
              <w:adjustRightInd w:val="0"/>
              <w:snapToGrid w:val="0"/>
              <w:jc w:val="center"/>
              <w:rPr>
                <w:sz w:val="21"/>
                <w:szCs w:val="21"/>
              </w:rPr>
            </w:pPr>
          </w:p>
        </w:tc>
      </w:tr>
      <w:tr w:rsidR="006A799E" w:rsidRPr="00B06CDC" w14:paraId="3F25A872" w14:textId="77777777">
        <w:trPr>
          <w:trHeight w:val="454"/>
          <w:jc w:val="center"/>
        </w:trPr>
        <w:tc>
          <w:tcPr>
            <w:tcW w:w="422" w:type="pct"/>
            <w:vAlign w:val="center"/>
          </w:tcPr>
          <w:p w14:paraId="20E33185" w14:textId="77777777" w:rsidR="00F40CB5" w:rsidRPr="00B06CDC" w:rsidRDefault="00F40CB5">
            <w:pPr>
              <w:adjustRightInd w:val="0"/>
              <w:snapToGrid w:val="0"/>
              <w:jc w:val="center"/>
              <w:rPr>
                <w:sz w:val="21"/>
                <w:szCs w:val="21"/>
              </w:rPr>
            </w:pPr>
          </w:p>
        </w:tc>
        <w:tc>
          <w:tcPr>
            <w:tcW w:w="826" w:type="pct"/>
            <w:vAlign w:val="center"/>
          </w:tcPr>
          <w:p w14:paraId="46EF7250" w14:textId="77777777" w:rsidR="00F40CB5" w:rsidRPr="00B06CDC" w:rsidRDefault="00F40CB5">
            <w:pPr>
              <w:adjustRightInd w:val="0"/>
              <w:snapToGrid w:val="0"/>
              <w:jc w:val="center"/>
              <w:rPr>
                <w:sz w:val="21"/>
                <w:szCs w:val="21"/>
              </w:rPr>
            </w:pPr>
          </w:p>
        </w:tc>
        <w:tc>
          <w:tcPr>
            <w:tcW w:w="625" w:type="pct"/>
            <w:vAlign w:val="center"/>
          </w:tcPr>
          <w:p w14:paraId="6B014D56" w14:textId="77777777" w:rsidR="00F40CB5" w:rsidRPr="00B06CDC" w:rsidRDefault="00F40CB5">
            <w:pPr>
              <w:adjustRightInd w:val="0"/>
              <w:snapToGrid w:val="0"/>
              <w:jc w:val="center"/>
              <w:rPr>
                <w:sz w:val="21"/>
                <w:szCs w:val="21"/>
              </w:rPr>
            </w:pPr>
          </w:p>
        </w:tc>
        <w:tc>
          <w:tcPr>
            <w:tcW w:w="625" w:type="pct"/>
            <w:vAlign w:val="center"/>
          </w:tcPr>
          <w:p w14:paraId="2C00DA20" w14:textId="77777777" w:rsidR="00F40CB5" w:rsidRPr="00B06CDC" w:rsidRDefault="00F40CB5">
            <w:pPr>
              <w:adjustRightInd w:val="0"/>
              <w:snapToGrid w:val="0"/>
              <w:jc w:val="center"/>
              <w:rPr>
                <w:sz w:val="21"/>
                <w:szCs w:val="21"/>
              </w:rPr>
            </w:pPr>
          </w:p>
        </w:tc>
        <w:tc>
          <w:tcPr>
            <w:tcW w:w="625" w:type="pct"/>
            <w:vAlign w:val="center"/>
          </w:tcPr>
          <w:p w14:paraId="37BCB719" w14:textId="77777777" w:rsidR="00F40CB5" w:rsidRPr="00B06CDC" w:rsidRDefault="00F40CB5">
            <w:pPr>
              <w:adjustRightInd w:val="0"/>
              <w:snapToGrid w:val="0"/>
              <w:jc w:val="center"/>
              <w:rPr>
                <w:sz w:val="21"/>
                <w:szCs w:val="21"/>
              </w:rPr>
            </w:pPr>
          </w:p>
        </w:tc>
        <w:tc>
          <w:tcPr>
            <w:tcW w:w="625" w:type="pct"/>
            <w:vAlign w:val="center"/>
          </w:tcPr>
          <w:p w14:paraId="5DC8F9C5" w14:textId="77777777" w:rsidR="00F40CB5" w:rsidRPr="00B06CDC" w:rsidRDefault="00F40CB5">
            <w:pPr>
              <w:adjustRightInd w:val="0"/>
              <w:snapToGrid w:val="0"/>
              <w:jc w:val="center"/>
              <w:rPr>
                <w:sz w:val="21"/>
                <w:szCs w:val="21"/>
              </w:rPr>
            </w:pPr>
          </w:p>
        </w:tc>
        <w:tc>
          <w:tcPr>
            <w:tcW w:w="625" w:type="pct"/>
            <w:vAlign w:val="center"/>
          </w:tcPr>
          <w:p w14:paraId="0222E38C" w14:textId="77777777" w:rsidR="00F40CB5" w:rsidRPr="00B06CDC" w:rsidRDefault="00F40CB5">
            <w:pPr>
              <w:adjustRightInd w:val="0"/>
              <w:snapToGrid w:val="0"/>
              <w:jc w:val="center"/>
              <w:rPr>
                <w:sz w:val="21"/>
                <w:szCs w:val="21"/>
              </w:rPr>
            </w:pPr>
          </w:p>
        </w:tc>
        <w:tc>
          <w:tcPr>
            <w:tcW w:w="625" w:type="pct"/>
            <w:vAlign w:val="center"/>
          </w:tcPr>
          <w:p w14:paraId="0F801155" w14:textId="77777777" w:rsidR="00F40CB5" w:rsidRPr="00B06CDC" w:rsidRDefault="00F40CB5">
            <w:pPr>
              <w:adjustRightInd w:val="0"/>
              <w:snapToGrid w:val="0"/>
              <w:jc w:val="center"/>
              <w:rPr>
                <w:sz w:val="21"/>
                <w:szCs w:val="21"/>
              </w:rPr>
            </w:pPr>
          </w:p>
        </w:tc>
      </w:tr>
      <w:tr w:rsidR="006A799E" w:rsidRPr="00B06CDC" w14:paraId="58D94C9B" w14:textId="77777777">
        <w:trPr>
          <w:trHeight w:val="454"/>
          <w:jc w:val="center"/>
        </w:trPr>
        <w:tc>
          <w:tcPr>
            <w:tcW w:w="422" w:type="pct"/>
            <w:vAlign w:val="center"/>
          </w:tcPr>
          <w:p w14:paraId="22BC0198" w14:textId="77777777" w:rsidR="00F40CB5" w:rsidRPr="00B06CDC" w:rsidRDefault="00F40CB5">
            <w:pPr>
              <w:adjustRightInd w:val="0"/>
              <w:snapToGrid w:val="0"/>
              <w:jc w:val="center"/>
              <w:rPr>
                <w:sz w:val="21"/>
                <w:szCs w:val="21"/>
              </w:rPr>
            </w:pPr>
          </w:p>
        </w:tc>
        <w:tc>
          <w:tcPr>
            <w:tcW w:w="826" w:type="pct"/>
            <w:vAlign w:val="center"/>
          </w:tcPr>
          <w:p w14:paraId="2195F871" w14:textId="77777777" w:rsidR="00F40CB5" w:rsidRPr="00B06CDC" w:rsidRDefault="00F40CB5">
            <w:pPr>
              <w:adjustRightInd w:val="0"/>
              <w:snapToGrid w:val="0"/>
              <w:jc w:val="center"/>
              <w:rPr>
                <w:sz w:val="21"/>
                <w:szCs w:val="21"/>
              </w:rPr>
            </w:pPr>
          </w:p>
        </w:tc>
        <w:tc>
          <w:tcPr>
            <w:tcW w:w="625" w:type="pct"/>
            <w:vAlign w:val="center"/>
          </w:tcPr>
          <w:p w14:paraId="1168C0D3" w14:textId="77777777" w:rsidR="00F40CB5" w:rsidRPr="00B06CDC" w:rsidRDefault="00F40CB5">
            <w:pPr>
              <w:adjustRightInd w:val="0"/>
              <w:snapToGrid w:val="0"/>
              <w:jc w:val="center"/>
              <w:rPr>
                <w:sz w:val="21"/>
                <w:szCs w:val="21"/>
              </w:rPr>
            </w:pPr>
          </w:p>
        </w:tc>
        <w:tc>
          <w:tcPr>
            <w:tcW w:w="625" w:type="pct"/>
            <w:vAlign w:val="center"/>
          </w:tcPr>
          <w:p w14:paraId="7ABA13D9" w14:textId="77777777" w:rsidR="00F40CB5" w:rsidRPr="00B06CDC" w:rsidRDefault="00F40CB5">
            <w:pPr>
              <w:adjustRightInd w:val="0"/>
              <w:snapToGrid w:val="0"/>
              <w:jc w:val="center"/>
              <w:rPr>
                <w:sz w:val="21"/>
                <w:szCs w:val="21"/>
              </w:rPr>
            </w:pPr>
          </w:p>
        </w:tc>
        <w:tc>
          <w:tcPr>
            <w:tcW w:w="625" w:type="pct"/>
            <w:vAlign w:val="center"/>
          </w:tcPr>
          <w:p w14:paraId="4F986AAF" w14:textId="77777777" w:rsidR="00F40CB5" w:rsidRPr="00B06CDC" w:rsidRDefault="00F40CB5">
            <w:pPr>
              <w:adjustRightInd w:val="0"/>
              <w:snapToGrid w:val="0"/>
              <w:jc w:val="center"/>
              <w:rPr>
                <w:sz w:val="21"/>
                <w:szCs w:val="21"/>
              </w:rPr>
            </w:pPr>
          </w:p>
        </w:tc>
        <w:tc>
          <w:tcPr>
            <w:tcW w:w="625" w:type="pct"/>
            <w:vAlign w:val="center"/>
          </w:tcPr>
          <w:p w14:paraId="2541A959" w14:textId="77777777" w:rsidR="00F40CB5" w:rsidRPr="00B06CDC" w:rsidRDefault="00F40CB5">
            <w:pPr>
              <w:adjustRightInd w:val="0"/>
              <w:snapToGrid w:val="0"/>
              <w:jc w:val="center"/>
              <w:rPr>
                <w:sz w:val="21"/>
                <w:szCs w:val="21"/>
              </w:rPr>
            </w:pPr>
          </w:p>
        </w:tc>
        <w:tc>
          <w:tcPr>
            <w:tcW w:w="625" w:type="pct"/>
            <w:vAlign w:val="center"/>
          </w:tcPr>
          <w:p w14:paraId="630A72C7" w14:textId="77777777" w:rsidR="00F40CB5" w:rsidRPr="00B06CDC" w:rsidRDefault="00F40CB5">
            <w:pPr>
              <w:adjustRightInd w:val="0"/>
              <w:snapToGrid w:val="0"/>
              <w:jc w:val="center"/>
              <w:rPr>
                <w:sz w:val="21"/>
                <w:szCs w:val="21"/>
              </w:rPr>
            </w:pPr>
          </w:p>
        </w:tc>
        <w:tc>
          <w:tcPr>
            <w:tcW w:w="625" w:type="pct"/>
            <w:vAlign w:val="center"/>
          </w:tcPr>
          <w:p w14:paraId="22E22605" w14:textId="77777777" w:rsidR="00F40CB5" w:rsidRPr="00B06CDC" w:rsidRDefault="00F40CB5">
            <w:pPr>
              <w:adjustRightInd w:val="0"/>
              <w:snapToGrid w:val="0"/>
              <w:jc w:val="center"/>
              <w:rPr>
                <w:sz w:val="21"/>
                <w:szCs w:val="21"/>
              </w:rPr>
            </w:pPr>
          </w:p>
        </w:tc>
      </w:tr>
      <w:tr w:rsidR="006A799E" w:rsidRPr="00B06CDC" w14:paraId="2F165A16" w14:textId="77777777">
        <w:trPr>
          <w:trHeight w:val="454"/>
          <w:jc w:val="center"/>
        </w:trPr>
        <w:tc>
          <w:tcPr>
            <w:tcW w:w="422" w:type="pct"/>
            <w:vAlign w:val="center"/>
          </w:tcPr>
          <w:p w14:paraId="235CB864" w14:textId="77777777" w:rsidR="00F40CB5" w:rsidRPr="00B06CDC" w:rsidRDefault="00F40CB5">
            <w:pPr>
              <w:adjustRightInd w:val="0"/>
              <w:snapToGrid w:val="0"/>
              <w:jc w:val="center"/>
              <w:rPr>
                <w:sz w:val="21"/>
                <w:szCs w:val="21"/>
              </w:rPr>
            </w:pPr>
          </w:p>
        </w:tc>
        <w:tc>
          <w:tcPr>
            <w:tcW w:w="826" w:type="pct"/>
            <w:vAlign w:val="center"/>
          </w:tcPr>
          <w:p w14:paraId="371AA540" w14:textId="77777777" w:rsidR="00F40CB5" w:rsidRPr="00B06CDC" w:rsidRDefault="00F40CB5">
            <w:pPr>
              <w:adjustRightInd w:val="0"/>
              <w:snapToGrid w:val="0"/>
              <w:jc w:val="center"/>
              <w:rPr>
                <w:sz w:val="21"/>
                <w:szCs w:val="21"/>
              </w:rPr>
            </w:pPr>
          </w:p>
        </w:tc>
        <w:tc>
          <w:tcPr>
            <w:tcW w:w="625" w:type="pct"/>
            <w:vAlign w:val="center"/>
          </w:tcPr>
          <w:p w14:paraId="144268B0" w14:textId="77777777" w:rsidR="00F40CB5" w:rsidRPr="00B06CDC" w:rsidRDefault="00F40CB5">
            <w:pPr>
              <w:adjustRightInd w:val="0"/>
              <w:snapToGrid w:val="0"/>
              <w:jc w:val="center"/>
              <w:rPr>
                <w:sz w:val="21"/>
                <w:szCs w:val="21"/>
              </w:rPr>
            </w:pPr>
          </w:p>
        </w:tc>
        <w:tc>
          <w:tcPr>
            <w:tcW w:w="625" w:type="pct"/>
            <w:vAlign w:val="center"/>
          </w:tcPr>
          <w:p w14:paraId="52B6D2A5" w14:textId="77777777" w:rsidR="00F40CB5" w:rsidRPr="00B06CDC" w:rsidRDefault="00F40CB5">
            <w:pPr>
              <w:adjustRightInd w:val="0"/>
              <w:snapToGrid w:val="0"/>
              <w:jc w:val="center"/>
              <w:rPr>
                <w:sz w:val="21"/>
                <w:szCs w:val="21"/>
              </w:rPr>
            </w:pPr>
          </w:p>
        </w:tc>
        <w:tc>
          <w:tcPr>
            <w:tcW w:w="625" w:type="pct"/>
            <w:vAlign w:val="center"/>
          </w:tcPr>
          <w:p w14:paraId="4ABBF24F" w14:textId="77777777" w:rsidR="00F40CB5" w:rsidRPr="00B06CDC" w:rsidRDefault="00F40CB5">
            <w:pPr>
              <w:adjustRightInd w:val="0"/>
              <w:snapToGrid w:val="0"/>
              <w:jc w:val="center"/>
              <w:rPr>
                <w:sz w:val="21"/>
                <w:szCs w:val="21"/>
              </w:rPr>
            </w:pPr>
          </w:p>
        </w:tc>
        <w:tc>
          <w:tcPr>
            <w:tcW w:w="625" w:type="pct"/>
            <w:vAlign w:val="center"/>
          </w:tcPr>
          <w:p w14:paraId="274BAFE5" w14:textId="77777777" w:rsidR="00F40CB5" w:rsidRPr="00B06CDC" w:rsidRDefault="00F40CB5">
            <w:pPr>
              <w:adjustRightInd w:val="0"/>
              <w:snapToGrid w:val="0"/>
              <w:jc w:val="center"/>
              <w:rPr>
                <w:sz w:val="21"/>
                <w:szCs w:val="21"/>
              </w:rPr>
            </w:pPr>
          </w:p>
        </w:tc>
        <w:tc>
          <w:tcPr>
            <w:tcW w:w="625" w:type="pct"/>
            <w:vAlign w:val="center"/>
          </w:tcPr>
          <w:p w14:paraId="1DA7ACF3" w14:textId="77777777" w:rsidR="00F40CB5" w:rsidRPr="00B06CDC" w:rsidRDefault="00F40CB5">
            <w:pPr>
              <w:adjustRightInd w:val="0"/>
              <w:snapToGrid w:val="0"/>
              <w:jc w:val="center"/>
              <w:rPr>
                <w:sz w:val="21"/>
                <w:szCs w:val="21"/>
              </w:rPr>
            </w:pPr>
          </w:p>
        </w:tc>
        <w:tc>
          <w:tcPr>
            <w:tcW w:w="625" w:type="pct"/>
            <w:vAlign w:val="center"/>
          </w:tcPr>
          <w:p w14:paraId="44A2A810" w14:textId="77777777" w:rsidR="00F40CB5" w:rsidRPr="00B06CDC" w:rsidRDefault="00F40CB5">
            <w:pPr>
              <w:adjustRightInd w:val="0"/>
              <w:snapToGrid w:val="0"/>
              <w:jc w:val="center"/>
              <w:rPr>
                <w:sz w:val="21"/>
                <w:szCs w:val="21"/>
              </w:rPr>
            </w:pPr>
          </w:p>
        </w:tc>
      </w:tr>
      <w:tr w:rsidR="006A799E" w:rsidRPr="00B06CDC" w14:paraId="5B40E5DF" w14:textId="77777777">
        <w:trPr>
          <w:trHeight w:val="454"/>
          <w:jc w:val="center"/>
        </w:trPr>
        <w:tc>
          <w:tcPr>
            <w:tcW w:w="422" w:type="pct"/>
            <w:vAlign w:val="center"/>
          </w:tcPr>
          <w:p w14:paraId="078AC388" w14:textId="77777777" w:rsidR="00F40CB5" w:rsidRPr="00B06CDC" w:rsidRDefault="00F40CB5">
            <w:pPr>
              <w:adjustRightInd w:val="0"/>
              <w:snapToGrid w:val="0"/>
              <w:jc w:val="center"/>
              <w:rPr>
                <w:sz w:val="21"/>
                <w:szCs w:val="21"/>
              </w:rPr>
            </w:pPr>
          </w:p>
        </w:tc>
        <w:tc>
          <w:tcPr>
            <w:tcW w:w="826" w:type="pct"/>
            <w:vAlign w:val="center"/>
          </w:tcPr>
          <w:p w14:paraId="717BDB18" w14:textId="77777777" w:rsidR="00F40CB5" w:rsidRPr="00B06CDC" w:rsidRDefault="00F40CB5">
            <w:pPr>
              <w:adjustRightInd w:val="0"/>
              <w:snapToGrid w:val="0"/>
              <w:jc w:val="center"/>
              <w:rPr>
                <w:sz w:val="21"/>
                <w:szCs w:val="21"/>
              </w:rPr>
            </w:pPr>
          </w:p>
        </w:tc>
        <w:tc>
          <w:tcPr>
            <w:tcW w:w="625" w:type="pct"/>
            <w:vAlign w:val="center"/>
          </w:tcPr>
          <w:p w14:paraId="37912BBE" w14:textId="77777777" w:rsidR="00F40CB5" w:rsidRPr="00B06CDC" w:rsidRDefault="00F40CB5">
            <w:pPr>
              <w:adjustRightInd w:val="0"/>
              <w:snapToGrid w:val="0"/>
              <w:jc w:val="center"/>
              <w:rPr>
                <w:sz w:val="21"/>
                <w:szCs w:val="21"/>
              </w:rPr>
            </w:pPr>
          </w:p>
        </w:tc>
        <w:tc>
          <w:tcPr>
            <w:tcW w:w="625" w:type="pct"/>
            <w:vAlign w:val="center"/>
          </w:tcPr>
          <w:p w14:paraId="5747F3F6" w14:textId="77777777" w:rsidR="00F40CB5" w:rsidRPr="00B06CDC" w:rsidRDefault="00F40CB5">
            <w:pPr>
              <w:adjustRightInd w:val="0"/>
              <w:snapToGrid w:val="0"/>
              <w:jc w:val="center"/>
              <w:rPr>
                <w:sz w:val="21"/>
                <w:szCs w:val="21"/>
              </w:rPr>
            </w:pPr>
          </w:p>
        </w:tc>
        <w:tc>
          <w:tcPr>
            <w:tcW w:w="625" w:type="pct"/>
            <w:vAlign w:val="center"/>
          </w:tcPr>
          <w:p w14:paraId="7E66F955" w14:textId="77777777" w:rsidR="00F40CB5" w:rsidRPr="00B06CDC" w:rsidRDefault="00F40CB5">
            <w:pPr>
              <w:adjustRightInd w:val="0"/>
              <w:snapToGrid w:val="0"/>
              <w:jc w:val="center"/>
              <w:rPr>
                <w:sz w:val="21"/>
                <w:szCs w:val="21"/>
              </w:rPr>
            </w:pPr>
          </w:p>
        </w:tc>
        <w:tc>
          <w:tcPr>
            <w:tcW w:w="625" w:type="pct"/>
            <w:vAlign w:val="center"/>
          </w:tcPr>
          <w:p w14:paraId="4F783155" w14:textId="77777777" w:rsidR="00F40CB5" w:rsidRPr="00B06CDC" w:rsidRDefault="00F40CB5">
            <w:pPr>
              <w:adjustRightInd w:val="0"/>
              <w:snapToGrid w:val="0"/>
              <w:jc w:val="center"/>
              <w:rPr>
                <w:sz w:val="21"/>
                <w:szCs w:val="21"/>
              </w:rPr>
            </w:pPr>
          </w:p>
        </w:tc>
        <w:tc>
          <w:tcPr>
            <w:tcW w:w="625" w:type="pct"/>
            <w:vAlign w:val="center"/>
          </w:tcPr>
          <w:p w14:paraId="510962AB" w14:textId="77777777" w:rsidR="00F40CB5" w:rsidRPr="00B06CDC" w:rsidRDefault="00F40CB5">
            <w:pPr>
              <w:adjustRightInd w:val="0"/>
              <w:snapToGrid w:val="0"/>
              <w:jc w:val="center"/>
              <w:rPr>
                <w:sz w:val="21"/>
                <w:szCs w:val="21"/>
              </w:rPr>
            </w:pPr>
          </w:p>
        </w:tc>
        <w:tc>
          <w:tcPr>
            <w:tcW w:w="625" w:type="pct"/>
            <w:vAlign w:val="center"/>
          </w:tcPr>
          <w:p w14:paraId="701B1D53" w14:textId="77777777" w:rsidR="00F40CB5" w:rsidRPr="00B06CDC" w:rsidRDefault="00F40CB5">
            <w:pPr>
              <w:adjustRightInd w:val="0"/>
              <w:snapToGrid w:val="0"/>
              <w:jc w:val="center"/>
              <w:rPr>
                <w:sz w:val="21"/>
                <w:szCs w:val="21"/>
              </w:rPr>
            </w:pPr>
          </w:p>
        </w:tc>
      </w:tr>
      <w:tr w:rsidR="006A799E" w:rsidRPr="00B06CDC" w14:paraId="7F7CA880" w14:textId="77777777">
        <w:trPr>
          <w:trHeight w:val="454"/>
          <w:jc w:val="center"/>
        </w:trPr>
        <w:tc>
          <w:tcPr>
            <w:tcW w:w="422" w:type="pct"/>
            <w:vAlign w:val="center"/>
          </w:tcPr>
          <w:p w14:paraId="63BF8B6E" w14:textId="77777777" w:rsidR="00F40CB5" w:rsidRPr="00B06CDC" w:rsidRDefault="00F40CB5">
            <w:pPr>
              <w:adjustRightInd w:val="0"/>
              <w:snapToGrid w:val="0"/>
              <w:jc w:val="center"/>
              <w:rPr>
                <w:sz w:val="21"/>
                <w:szCs w:val="21"/>
              </w:rPr>
            </w:pPr>
          </w:p>
        </w:tc>
        <w:tc>
          <w:tcPr>
            <w:tcW w:w="826" w:type="pct"/>
            <w:vAlign w:val="center"/>
          </w:tcPr>
          <w:p w14:paraId="4654D89F" w14:textId="77777777" w:rsidR="00F40CB5" w:rsidRPr="00B06CDC" w:rsidRDefault="00F40CB5">
            <w:pPr>
              <w:adjustRightInd w:val="0"/>
              <w:snapToGrid w:val="0"/>
              <w:jc w:val="center"/>
              <w:rPr>
                <w:sz w:val="21"/>
                <w:szCs w:val="21"/>
              </w:rPr>
            </w:pPr>
          </w:p>
        </w:tc>
        <w:tc>
          <w:tcPr>
            <w:tcW w:w="625" w:type="pct"/>
            <w:vAlign w:val="center"/>
          </w:tcPr>
          <w:p w14:paraId="4007278D" w14:textId="77777777" w:rsidR="00F40CB5" w:rsidRPr="00B06CDC" w:rsidRDefault="00F40CB5">
            <w:pPr>
              <w:adjustRightInd w:val="0"/>
              <w:snapToGrid w:val="0"/>
              <w:jc w:val="center"/>
              <w:rPr>
                <w:sz w:val="21"/>
                <w:szCs w:val="21"/>
              </w:rPr>
            </w:pPr>
          </w:p>
        </w:tc>
        <w:tc>
          <w:tcPr>
            <w:tcW w:w="625" w:type="pct"/>
            <w:vAlign w:val="center"/>
          </w:tcPr>
          <w:p w14:paraId="6D851341" w14:textId="77777777" w:rsidR="00F40CB5" w:rsidRPr="00B06CDC" w:rsidRDefault="00F40CB5">
            <w:pPr>
              <w:adjustRightInd w:val="0"/>
              <w:snapToGrid w:val="0"/>
              <w:jc w:val="center"/>
              <w:rPr>
                <w:sz w:val="21"/>
                <w:szCs w:val="21"/>
              </w:rPr>
            </w:pPr>
          </w:p>
        </w:tc>
        <w:tc>
          <w:tcPr>
            <w:tcW w:w="625" w:type="pct"/>
            <w:vAlign w:val="center"/>
          </w:tcPr>
          <w:p w14:paraId="254085F2" w14:textId="77777777" w:rsidR="00F40CB5" w:rsidRPr="00B06CDC" w:rsidRDefault="00F40CB5">
            <w:pPr>
              <w:adjustRightInd w:val="0"/>
              <w:snapToGrid w:val="0"/>
              <w:jc w:val="center"/>
              <w:rPr>
                <w:sz w:val="21"/>
                <w:szCs w:val="21"/>
              </w:rPr>
            </w:pPr>
          </w:p>
        </w:tc>
        <w:tc>
          <w:tcPr>
            <w:tcW w:w="625" w:type="pct"/>
            <w:vAlign w:val="center"/>
          </w:tcPr>
          <w:p w14:paraId="375F6CF5" w14:textId="77777777" w:rsidR="00F40CB5" w:rsidRPr="00B06CDC" w:rsidRDefault="00F40CB5">
            <w:pPr>
              <w:adjustRightInd w:val="0"/>
              <w:snapToGrid w:val="0"/>
              <w:jc w:val="center"/>
              <w:rPr>
                <w:sz w:val="21"/>
                <w:szCs w:val="21"/>
              </w:rPr>
            </w:pPr>
          </w:p>
        </w:tc>
        <w:tc>
          <w:tcPr>
            <w:tcW w:w="625" w:type="pct"/>
            <w:vAlign w:val="center"/>
          </w:tcPr>
          <w:p w14:paraId="62E3B6E3" w14:textId="77777777" w:rsidR="00F40CB5" w:rsidRPr="00B06CDC" w:rsidRDefault="00F40CB5">
            <w:pPr>
              <w:adjustRightInd w:val="0"/>
              <w:snapToGrid w:val="0"/>
              <w:jc w:val="center"/>
              <w:rPr>
                <w:sz w:val="21"/>
                <w:szCs w:val="21"/>
              </w:rPr>
            </w:pPr>
          </w:p>
        </w:tc>
        <w:tc>
          <w:tcPr>
            <w:tcW w:w="625" w:type="pct"/>
            <w:vAlign w:val="center"/>
          </w:tcPr>
          <w:p w14:paraId="54EC1208" w14:textId="77777777" w:rsidR="00F40CB5" w:rsidRPr="00B06CDC" w:rsidRDefault="00F40CB5">
            <w:pPr>
              <w:adjustRightInd w:val="0"/>
              <w:snapToGrid w:val="0"/>
              <w:jc w:val="center"/>
              <w:rPr>
                <w:sz w:val="21"/>
                <w:szCs w:val="21"/>
              </w:rPr>
            </w:pPr>
          </w:p>
        </w:tc>
      </w:tr>
      <w:tr w:rsidR="006A799E" w:rsidRPr="00B06CDC" w14:paraId="708B11AF" w14:textId="77777777">
        <w:trPr>
          <w:trHeight w:val="454"/>
          <w:jc w:val="center"/>
        </w:trPr>
        <w:tc>
          <w:tcPr>
            <w:tcW w:w="422" w:type="pct"/>
            <w:vAlign w:val="center"/>
          </w:tcPr>
          <w:p w14:paraId="6C593068" w14:textId="77777777" w:rsidR="00F40CB5" w:rsidRPr="00B06CDC" w:rsidRDefault="00F40CB5">
            <w:pPr>
              <w:adjustRightInd w:val="0"/>
              <w:snapToGrid w:val="0"/>
              <w:jc w:val="center"/>
              <w:rPr>
                <w:sz w:val="21"/>
                <w:szCs w:val="21"/>
              </w:rPr>
            </w:pPr>
          </w:p>
        </w:tc>
        <w:tc>
          <w:tcPr>
            <w:tcW w:w="826" w:type="pct"/>
            <w:vAlign w:val="center"/>
          </w:tcPr>
          <w:p w14:paraId="34A2F400" w14:textId="77777777" w:rsidR="00F40CB5" w:rsidRPr="00B06CDC" w:rsidRDefault="00F40CB5">
            <w:pPr>
              <w:adjustRightInd w:val="0"/>
              <w:snapToGrid w:val="0"/>
              <w:jc w:val="center"/>
              <w:rPr>
                <w:sz w:val="21"/>
                <w:szCs w:val="21"/>
              </w:rPr>
            </w:pPr>
          </w:p>
        </w:tc>
        <w:tc>
          <w:tcPr>
            <w:tcW w:w="625" w:type="pct"/>
            <w:vAlign w:val="center"/>
          </w:tcPr>
          <w:p w14:paraId="6A778554" w14:textId="77777777" w:rsidR="00F40CB5" w:rsidRPr="00B06CDC" w:rsidRDefault="00F40CB5">
            <w:pPr>
              <w:adjustRightInd w:val="0"/>
              <w:snapToGrid w:val="0"/>
              <w:jc w:val="center"/>
              <w:rPr>
                <w:sz w:val="21"/>
                <w:szCs w:val="21"/>
              </w:rPr>
            </w:pPr>
          </w:p>
        </w:tc>
        <w:tc>
          <w:tcPr>
            <w:tcW w:w="625" w:type="pct"/>
            <w:vAlign w:val="center"/>
          </w:tcPr>
          <w:p w14:paraId="0642E5D9" w14:textId="77777777" w:rsidR="00F40CB5" w:rsidRPr="00B06CDC" w:rsidRDefault="00F40CB5">
            <w:pPr>
              <w:adjustRightInd w:val="0"/>
              <w:snapToGrid w:val="0"/>
              <w:jc w:val="center"/>
              <w:rPr>
                <w:sz w:val="21"/>
                <w:szCs w:val="21"/>
              </w:rPr>
            </w:pPr>
          </w:p>
        </w:tc>
        <w:tc>
          <w:tcPr>
            <w:tcW w:w="625" w:type="pct"/>
            <w:vAlign w:val="center"/>
          </w:tcPr>
          <w:p w14:paraId="4F7872C0" w14:textId="77777777" w:rsidR="00F40CB5" w:rsidRPr="00B06CDC" w:rsidRDefault="00F40CB5">
            <w:pPr>
              <w:adjustRightInd w:val="0"/>
              <w:snapToGrid w:val="0"/>
              <w:jc w:val="center"/>
              <w:rPr>
                <w:sz w:val="21"/>
                <w:szCs w:val="21"/>
              </w:rPr>
            </w:pPr>
          </w:p>
        </w:tc>
        <w:tc>
          <w:tcPr>
            <w:tcW w:w="625" w:type="pct"/>
            <w:vAlign w:val="center"/>
          </w:tcPr>
          <w:p w14:paraId="5AD6FD13" w14:textId="77777777" w:rsidR="00F40CB5" w:rsidRPr="00B06CDC" w:rsidRDefault="00F40CB5">
            <w:pPr>
              <w:adjustRightInd w:val="0"/>
              <w:snapToGrid w:val="0"/>
              <w:jc w:val="center"/>
              <w:rPr>
                <w:sz w:val="21"/>
                <w:szCs w:val="21"/>
              </w:rPr>
            </w:pPr>
          </w:p>
        </w:tc>
        <w:tc>
          <w:tcPr>
            <w:tcW w:w="625" w:type="pct"/>
            <w:vAlign w:val="center"/>
          </w:tcPr>
          <w:p w14:paraId="04B7AD21" w14:textId="77777777" w:rsidR="00F40CB5" w:rsidRPr="00B06CDC" w:rsidRDefault="00F40CB5">
            <w:pPr>
              <w:adjustRightInd w:val="0"/>
              <w:snapToGrid w:val="0"/>
              <w:jc w:val="center"/>
              <w:rPr>
                <w:sz w:val="21"/>
                <w:szCs w:val="21"/>
              </w:rPr>
            </w:pPr>
          </w:p>
        </w:tc>
        <w:tc>
          <w:tcPr>
            <w:tcW w:w="625" w:type="pct"/>
            <w:vAlign w:val="center"/>
          </w:tcPr>
          <w:p w14:paraId="15797BB2" w14:textId="77777777" w:rsidR="00F40CB5" w:rsidRPr="00B06CDC" w:rsidRDefault="00F40CB5">
            <w:pPr>
              <w:adjustRightInd w:val="0"/>
              <w:snapToGrid w:val="0"/>
              <w:jc w:val="center"/>
              <w:rPr>
                <w:sz w:val="21"/>
                <w:szCs w:val="21"/>
              </w:rPr>
            </w:pPr>
          </w:p>
        </w:tc>
      </w:tr>
      <w:tr w:rsidR="006A799E" w:rsidRPr="00B06CDC" w14:paraId="6EA187B2" w14:textId="77777777">
        <w:trPr>
          <w:trHeight w:val="454"/>
          <w:jc w:val="center"/>
        </w:trPr>
        <w:tc>
          <w:tcPr>
            <w:tcW w:w="422" w:type="pct"/>
            <w:vAlign w:val="center"/>
          </w:tcPr>
          <w:p w14:paraId="2232655B" w14:textId="77777777" w:rsidR="00F40CB5" w:rsidRPr="00B06CDC" w:rsidRDefault="00F40CB5">
            <w:pPr>
              <w:adjustRightInd w:val="0"/>
              <w:snapToGrid w:val="0"/>
              <w:jc w:val="center"/>
              <w:rPr>
                <w:sz w:val="21"/>
                <w:szCs w:val="21"/>
              </w:rPr>
            </w:pPr>
          </w:p>
        </w:tc>
        <w:tc>
          <w:tcPr>
            <w:tcW w:w="826" w:type="pct"/>
            <w:vAlign w:val="center"/>
          </w:tcPr>
          <w:p w14:paraId="0267146D" w14:textId="77777777" w:rsidR="00F40CB5" w:rsidRPr="00B06CDC" w:rsidRDefault="00F40CB5">
            <w:pPr>
              <w:adjustRightInd w:val="0"/>
              <w:snapToGrid w:val="0"/>
              <w:jc w:val="center"/>
              <w:rPr>
                <w:sz w:val="21"/>
                <w:szCs w:val="21"/>
              </w:rPr>
            </w:pPr>
          </w:p>
        </w:tc>
        <w:tc>
          <w:tcPr>
            <w:tcW w:w="625" w:type="pct"/>
            <w:vAlign w:val="center"/>
          </w:tcPr>
          <w:p w14:paraId="47874E32" w14:textId="77777777" w:rsidR="00F40CB5" w:rsidRPr="00B06CDC" w:rsidRDefault="00F40CB5">
            <w:pPr>
              <w:adjustRightInd w:val="0"/>
              <w:snapToGrid w:val="0"/>
              <w:jc w:val="center"/>
              <w:rPr>
                <w:sz w:val="21"/>
                <w:szCs w:val="21"/>
              </w:rPr>
            </w:pPr>
          </w:p>
        </w:tc>
        <w:tc>
          <w:tcPr>
            <w:tcW w:w="625" w:type="pct"/>
            <w:vAlign w:val="center"/>
          </w:tcPr>
          <w:p w14:paraId="2CCFC1A3" w14:textId="77777777" w:rsidR="00F40CB5" w:rsidRPr="00B06CDC" w:rsidRDefault="00F40CB5">
            <w:pPr>
              <w:adjustRightInd w:val="0"/>
              <w:snapToGrid w:val="0"/>
              <w:jc w:val="center"/>
              <w:rPr>
                <w:sz w:val="21"/>
                <w:szCs w:val="21"/>
              </w:rPr>
            </w:pPr>
          </w:p>
        </w:tc>
        <w:tc>
          <w:tcPr>
            <w:tcW w:w="625" w:type="pct"/>
            <w:vAlign w:val="center"/>
          </w:tcPr>
          <w:p w14:paraId="39446328" w14:textId="77777777" w:rsidR="00F40CB5" w:rsidRPr="00B06CDC" w:rsidRDefault="00F40CB5">
            <w:pPr>
              <w:adjustRightInd w:val="0"/>
              <w:snapToGrid w:val="0"/>
              <w:jc w:val="center"/>
              <w:rPr>
                <w:sz w:val="21"/>
                <w:szCs w:val="21"/>
              </w:rPr>
            </w:pPr>
          </w:p>
        </w:tc>
        <w:tc>
          <w:tcPr>
            <w:tcW w:w="625" w:type="pct"/>
            <w:vAlign w:val="center"/>
          </w:tcPr>
          <w:p w14:paraId="0F9CC050" w14:textId="77777777" w:rsidR="00F40CB5" w:rsidRPr="00B06CDC" w:rsidRDefault="00F40CB5">
            <w:pPr>
              <w:adjustRightInd w:val="0"/>
              <w:snapToGrid w:val="0"/>
              <w:jc w:val="center"/>
              <w:rPr>
                <w:sz w:val="21"/>
                <w:szCs w:val="21"/>
              </w:rPr>
            </w:pPr>
          </w:p>
        </w:tc>
        <w:tc>
          <w:tcPr>
            <w:tcW w:w="625" w:type="pct"/>
            <w:vAlign w:val="center"/>
          </w:tcPr>
          <w:p w14:paraId="0B8A7B2E" w14:textId="77777777" w:rsidR="00F40CB5" w:rsidRPr="00B06CDC" w:rsidRDefault="00F40CB5">
            <w:pPr>
              <w:adjustRightInd w:val="0"/>
              <w:snapToGrid w:val="0"/>
              <w:jc w:val="center"/>
              <w:rPr>
                <w:sz w:val="21"/>
                <w:szCs w:val="21"/>
              </w:rPr>
            </w:pPr>
          </w:p>
        </w:tc>
        <w:tc>
          <w:tcPr>
            <w:tcW w:w="625" w:type="pct"/>
            <w:vAlign w:val="center"/>
          </w:tcPr>
          <w:p w14:paraId="5AA45D70" w14:textId="77777777" w:rsidR="00F40CB5" w:rsidRPr="00B06CDC" w:rsidRDefault="00F40CB5">
            <w:pPr>
              <w:adjustRightInd w:val="0"/>
              <w:snapToGrid w:val="0"/>
              <w:jc w:val="center"/>
              <w:rPr>
                <w:sz w:val="21"/>
                <w:szCs w:val="21"/>
              </w:rPr>
            </w:pPr>
          </w:p>
        </w:tc>
      </w:tr>
      <w:tr w:rsidR="006A799E" w:rsidRPr="00B06CDC" w14:paraId="1EC8AA46" w14:textId="77777777">
        <w:trPr>
          <w:trHeight w:val="454"/>
          <w:jc w:val="center"/>
        </w:trPr>
        <w:tc>
          <w:tcPr>
            <w:tcW w:w="422" w:type="pct"/>
            <w:vAlign w:val="center"/>
          </w:tcPr>
          <w:p w14:paraId="45DFBB17" w14:textId="77777777" w:rsidR="00F40CB5" w:rsidRPr="00B06CDC" w:rsidRDefault="00F40CB5">
            <w:pPr>
              <w:adjustRightInd w:val="0"/>
              <w:snapToGrid w:val="0"/>
              <w:jc w:val="center"/>
              <w:rPr>
                <w:sz w:val="21"/>
                <w:szCs w:val="21"/>
              </w:rPr>
            </w:pPr>
          </w:p>
        </w:tc>
        <w:tc>
          <w:tcPr>
            <w:tcW w:w="826" w:type="pct"/>
            <w:vAlign w:val="center"/>
          </w:tcPr>
          <w:p w14:paraId="33192BE9" w14:textId="77777777" w:rsidR="00F40CB5" w:rsidRPr="00B06CDC" w:rsidRDefault="00F40CB5">
            <w:pPr>
              <w:adjustRightInd w:val="0"/>
              <w:snapToGrid w:val="0"/>
              <w:jc w:val="center"/>
              <w:rPr>
                <w:sz w:val="21"/>
                <w:szCs w:val="21"/>
              </w:rPr>
            </w:pPr>
          </w:p>
        </w:tc>
        <w:tc>
          <w:tcPr>
            <w:tcW w:w="625" w:type="pct"/>
            <w:vAlign w:val="center"/>
          </w:tcPr>
          <w:p w14:paraId="67B65937" w14:textId="77777777" w:rsidR="00F40CB5" w:rsidRPr="00B06CDC" w:rsidRDefault="00F40CB5">
            <w:pPr>
              <w:adjustRightInd w:val="0"/>
              <w:snapToGrid w:val="0"/>
              <w:jc w:val="center"/>
              <w:rPr>
                <w:sz w:val="21"/>
                <w:szCs w:val="21"/>
              </w:rPr>
            </w:pPr>
          </w:p>
        </w:tc>
        <w:tc>
          <w:tcPr>
            <w:tcW w:w="625" w:type="pct"/>
            <w:vAlign w:val="center"/>
          </w:tcPr>
          <w:p w14:paraId="59898F6F" w14:textId="77777777" w:rsidR="00F40CB5" w:rsidRPr="00B06CDC" w:rsidRDefault="00F40CB5">
            <w:pPr>
              <w:adjustRightInd w:val="0"/>
              <w:snapToGrid w:val="0"/>
              <w:jc w:val="center"/>
              <w:rPr>
                <w:sz w:val="21"/>
                <w:szCs w:val="21"/>
              </w:rPr>
            </w:pPr>
          </w:p>
        </w:tc>
        <w:tc>
          <w:tcPr>
            <w:tcW w:w="625" w:type="pct"/>
            <w:vAlign w:val="center"/>
          </w:tcPr>
          <w:p w14:paraId="0D508A37" w14:textId="77777777" w:rsidR="00F40CB5" w:rsidRPr="00B06CDC" w:rsidRDefault="00F40CB5">
            <w:pPr>
              <w:adjustRightInd w:val="0"/>
              <w:snapToGrid w:val="0"/>
              <w:jc w:val="center"/>
              <w:rPr>
                <w:sz w:val="21"/>
                <w:szCs w:val="21"/>
              </w:rPr>
            </w:pPr>
          </w:p>
        </w:tc>
        <w:tc>
          <w:tcPr>
            <w:tcW w:w="625" w:type="pct"/>
            <w:vAlign w:val="center"/>
          </w:tcPr>
          <w:p w14:paraId="65D3213E" w14:textId="77777777" w:rsidR="00F40CB5" w:rsidRPr="00B06CDC" w:rsidRDefault="00F40CB5">
            <w:pPr>
              <w:adjustRightInd w:val="0"/>
              <w:snapToGrid w:val="0"/>
              <w:jc w:val="center"/>
              <w:rPr>
                <w:sz w:val="21"/>
                <w:szCs w:val="21"/>
              </w:rPr>
            </w:pPr>
          </w:p>
        </w:tc>
        <w:tc>
          <w:tcPr>
            <w:tcW w:w="625" w:type="pct"/>
            <w:vAlign w:val="center"/>
          </w:tcPr>
          <w:p w14:paraId="6FAF2961" w14:textId="77777777" w:rsidR="00F40CB5" w:rsidRPr="00B06CDC" w:rsidRDefault="00F40CB5">
            <w:pPr>
              <w:adjustRightInd w:val="0"/>
              <w:snapToGrid w:val="0"/>
              <w:jc w:val="center"/>
              <w:rPr>
                <w:sz w:val="21"/>
                <w:szCs w:val="21"/>
              </w:rPr>
            </w:pPr>
          </w:p>
        </w:tc>
        <w:tc>
          <w:tcPr>
            <w:tcW w:w="625" w:type="pct"/>
            <w:vAlign w:val="center"/>
          </w:tcPr>
          <w:p w14:paraId="2DD3509F" w14:textId="77777777" w:rsidR="00F40CB5" w:rsidRPr="00B06CDC" w:rsidRDefault="00F40CB5">
            <w:pPr>
              <w:adjustRightInd w:val="0"/>
              <w:snapToGrid w:val="0"/>
              <w:jc w:val="center"/>
              <w:rPr>
                <w:sz w:val="21"/>
                <w:szCs w:val="21"/>
              </w:rPr>
            </w:pPr>
          </w:p>
        </w:tc>
      </w:tr>
      <w:tr w:rsidR="00F40CB5" w:rsidRPr="00B06CDC" w14:paraId="0A5B6500" w14:textId="77777777">
        <w:trPr>
          <w:trHeight w:val="454"/>
          <w:jc w:val="center"/>
        </w:trPr>
        <w:tc>
          <w:tcPr>
            <w:tcW w:w="5000" w:type="pct"/>
            <w:gridSpan w:val="8"/>
            <w:vAlign w:val="center"/>
          </w:tcPr>
          <w:p w14:paraId="1338EFFC" w14:textId="77777777" w:rsidR="00F40CB5" w:rsidRPr="00B06CDC" w:rsidRDefault="00B04CC6">
            <w:pPr>
              <w:adjustRightInd w:val="0"/>
              <w:snapToGrid w:val="0"/>
              <w:rPr>
                <w:sz w:val="21"/>
                <w:szCs w:val="21"/>
              </w:rPr>
            </w:pPr>
            <w:r w:rsidRPr="00B06CDC">
              <w:rPr>
                <w:rFonts w:hint="eastAsia"/>
                <w:b/>
                <w:bCs/>
                <w:sz w:val="21"/>
                <w:szCs w:val="21"/>
              </w:rPr>
              <w:t>磋商响应总价：</w:t>
            </w:r>
          </w:p>
        </w:tc>
      </w:tr>
    </w:tbl>
    <w:p w14:paraId="6F3E6B4B" w14:textId="77777777" w:rsidR="00F40CB5" w:rsidRPr="00B06CDC" w:rsidRDefault="00F40CB5">
      <w:pPr>
        <w:adjustRightInd w:val="0"/>
        <w:snapToGrid w:val="0"/>
        <w:spacing w:line="360" w:lineRule="auto"/>
      </w:pPr>
    </w:p>
    <w:p w14:paraId="48A70239" w14:textId="77777777" w:rsidR="00F40CB5" w:rsidRPr="00B06CDC" w:rsidRDefault="00F40CB5">
      <w:pPr>
        <w:adjustRightInd w:val="0"/>
        <w:snapToGrid w:val="0"/>
        <w:spacing w:line="360" w:lineRule="auto"/>
      </w:pPr>
    </w:p>
    <w:p w14:paraId="4A0D26CA" w14:textId="77777777" w:rsidR="00F40CB5" w:rsidRPr="00B06CDC" w:rsidRDefault="00F40CB5">
      <w:pPr>
        <w:adjustRightInd w:val="0"/>
        <w:snapToGrid w:val="0"/>
        <w:spacing w:line="360" w:lineRule="auto"/>
      </w:pPr>
    </w:p>
    <w:p w14:paraId="7595E44D" w14:textId="77777777" w:rsidR="00F40CB5" w:rsidRPr="00B06CDC" w:rsidRDefault="00B04CC6">
      <w:pPr>
        <w:adjustRightInd w:val="0"/>
        <w:snapToGrid w:val="0"/>
        <w:spacing w:line="360" w:lineRule="auto"/>
      </w:pPr>
      <w:r w:rsidRPr="00B06CDC">
        <w:rPr>
          <w:rFonts w:hint="eastAsia"/>
        </w:rPr>
        <w:t>供应商名称（盖章）：</w:t>
      </w:r>
    </w:p>
    <w:p w14:paraId="126464C6" w14:textId="77777777" w:rsidR="00F40CB5" w:rsidRPr="00B06CDC" w:rsidRDefault="00B04CC6">
      <w:pPr>
        <w:adjustRightInd w:val="0"/>
        <w:snapToGrid w:val="0"/>
        <w:spacing w:line="360" w:lineRule="auto"/>
      </w:pPr>
      <w:r w:rsidRPr="00B06CDC">
        <w:rPr>
          <w:rFonts w:hint="eastAsia"/>
        </w:rPr>
        <w:t>供应商代表签字：</w:t>
      </w:r>
    </w:p>
    <w:p w14:paraId="307AAAB7" w14:textId="77777777" w:rsidR="00F40CB5" w:rsidRPr="00B06CDC" w:rsidRDefault="00B04CC6">
      <w:pPr>
        <w:adjustRightInd w:val="0"/>
        <w:snapToGrid w:val="0"/>
        <w:spacing w:line="360" w:lineRule="auto"/>
      </w:pPr>
      <w:r w:rsidRPr="00B06CDC">
        <w:rPr>
          <w:rFonts w:hint="eastAsia"/>
        </w:rPr>
        <w:t>日期：________年____月____日</w:t>
      </w:r>
    </w:p>
    <w:p w14:paraId="6CF3FD74" w14:textId="77777777" w:rsidR="00F40CB5" w:rsidRPr="00B06CDC" w:rsidRDefault="00B04CC6">
      <w:r w:rsidRPr="00B06CDC">
        <w:rPr>
          <w:rFonts w:hint="eastAsia"/>
        </w:rPr>
        <w:br w:type="page"/>
      </w:r>
    </w:p>
    <w:p w14:paraId="19FDB764" w14:textId="68636B32" w:rsidR="00F40CB5" w:rsidRPr="00B06CDC" w:rsidRDefault="00B04CC6">
      <w:pPr>
        <w:adjustRightInd w:val="0"/>
        <w:snapToGrid w:val="0"/>
        <w:spacing w:line="360" w:lineRule="auto"/>
        <w:ind w:firstLineChars="236" w:firstLine="569"/>
        <w:jc w:val="center"/>
        <w:outlineLvl w:val="2"/>
        <w:rPr>
          <w:b/>
          <w:bCs/>
        </w:rPr>
      </w:pPr>
      <w:r w:rsidRPr="00B06CDC">
        <w:rPr>
          <w:rFonts w:hint="eastAsia"/>
          <w:b/>
          <w:bCs/>
        </w:rPr>
        <w:lastRenderedPageBreak/>
        <w:t>（</w:t>
      </w:r>
      <w:r w:rsidRPr="00B06CDC">
        <w:rPr>
          <w:b/>
          <w:bCs/>
        </w:rPr>
        <w:t>3</w:t>
      </w:r>
      <w:r w:rsidRPr="00B06CDC">
        <w:rPr>
          <w:rFonts w:hint="eastAsia"/>
          <w:b/>
          <w:bCs/>
        </w:rPr>
        <w:t>）</w:t>
      </w:r>
      <w:r w:rsidRPr="00B06CDC">
        <w:rPr>
          <w:b/>
          <w:bCs/>
        </w:rPr>
        <w:t>中小企业声明函（服务）</w:t>
      </w:r>
    </w:p>
    <w:p w14:paraId="35712E1A" w14:textId="77777777" w:rsidR="00F40CB5" w:rsidRPr="00B06CDC" w:rsidRDefault="00F40CB5">
      <w:pPr>
        <w:adjustRightInd w:val="0"/>
        <w:snapToGrid w:val="0"/>
        <w:spacing w:line="360" w:lineRule="auto"/>
        <w:ind w:firstLineChars="236" w:firstLine="569"/>
        <w:rPr>
          <w:b/>
        </w:rPr>
      </w:pPr>
    </w:p>
    <w:p w14:paraId="52026CD1" w14:textId="2B49481A" w:rsidR="00F40CB5" w:rsidRPr="00B06CDC" w:rsidRDefault="00B04CC6">
      <w:pPr>
        <w:adjustRightInd w:val="0"/>
        <w:snapToGrid w:val="0"/>
        <w:spacing w:line="360" w:lineRule="auto"/>
        <w:ind w:firstLineChars="236" w:firstLine="566"/>
      </w:pPr>
      <w:r w:rsidRPr="00B06CDC">
        <w:t>本公司（联合体）郑重声明，根据《政府采购促进中小企业发展管理办法》（财库</w:t>
      </w:r>
      <w:r w:rsidRPr="00B06CDC">
        <w:rPr>
          <w:rFonts w:hint="eastAsia"/>
        </w:rPr>
        <w:t>﹝</w:t>
      </w:r>
      <w:r w:rsidRPr="00B06CDC">
        <w:t>2020</w:t>
      </w:r>
      <w:r w:rsidRPr="00B06CDC">
        <w:rPr>
          <w:rFonts w:hint="eastAsia"/>
        </w:rPr>
        <w:t>﹞</w:t>
      </w:r>
      <w:r w:rsidRPr="00B06CDC">
        <w:t>46 号）的规定，本公司（联合体）参加</w:t>
      </w:r>
      <w:r w:rsidRPr="00B06CDC">
        <w:rPr>
          <w:i/>
          <w:u w:val="single"/>
        </w:rPr>
        <w:t>（单位名称）</w:t>
      </w:r>
      <w:r w:rsidRPr="00B06CDC">
        <w:t>的</w:t>
      </w:r>
      <w:r w:rsidRPr="00B06CDC">
        <w:rPr>
          <w:i/>
          <w:u w:val="single"/>
        </w:rPr>
        <w:t>（项目名称）</w:t>
      </w:r>
      <w:r w:rsidRPr="00B06CDC">
        <w:t>采购活动，服务全部由符合政策要求的中小企业承接。相关企业（含联合 体中的中小企业、签订分包意向协议的中小企业）的具体情况如下：</w:t>
      </w:r>
    </w:p>
    <w:p w14:paraId="421571CE" w14:textId="018633B4" w:rsidR="00F40CB5" w:rsidRPr="00B06CDC" w:rsidRDefault="00B04CC6">
      <w:pPr>
        <w:adjustRightInd w:val="0"/>
        <w:snapToGrid w:val="0"/>
        <w:spacing w:line="360" w:lineRule="auto"/>
        <w:ind w:firstLineChars="236" w:firstLine="566"/>
        <w:rPr>
          <w:i/>
          <w:u w:val="single"/>
        </w:rPr>
      </w:pPr>
      <w:r w:rsidRPr="00B06CDC">
        <w:rPr>
          <w:rFonts w:hint="eastAsia"/>
          <w:i/>
          <w:u w:val="single"/>
        </w:rPr>
        <w:t>1</w:t>
      </w:r>
      <w:r w:rsidRPr="00B06CDC">
        <w:rPr>
          <w:i/>
          <w:u w:val="single"/>
        </w:rPr>
        <w:t>.（标的名称），属于（</w:t>
      </w:r>
      <w:r w:rsidR="001A769F" w:rsidRPr="00B06CDC">
        <w:rPr>
          <w:rFonts w:hint="eastAsia"/>
          <w:i/>
          <w:u w:val="single"/>
        </w:rPr>
        <w:t>软件和信息技术服务业</w:t>
      </w:r>
      <w:r w:rsidRPr="00B06CDC">
        <w:rPr>
          <w:i/>
          <w:u w:val="single"/>
        </w:rPr>
        <w:t>）；</w:t>
      </w:r>
      <w:r w:rsidRPr="00B06CDC">
        <w:t>承建（承接）企业为</w:t>
      </w:r>
      <w:r w:rsidRPr="00B06CDC">
        <w:rPr>
          <w:i/>
          <w:u w:val="single"/>
        </w:rPr>
        <w:t>（企业名称）</w:t>
      </w:r>
      <w:r w:rsidRPr="00B06CDC">
        <w:t>，从业人员</w:t>
      </w:r>
      <w:r w:rsidRPr="00B06CDC">
        <w:rPr>
          <w:u w:val="single"/>
        </w:rPr>
        <w:t xml:space="preserve"> </w:t>
      </w:r>
      <w:r w:rsidRPr="00B06CDC">
        <w:rPr>
          <w:u w:val="single"/>
        </w:rPr>
        <w:tab/>
      </w:r>
      <w:r w:rsidRPr="00B06CDC">
        <w:t>人，营业收入为</w:t>
      </w:r>
      <w:r w:rsidRPr="00B06CDC">
        <w:rPr>
          <w:u w:val="single"/>
        </w:rPr>
        <w:t xml:space="preserve"> </w:t>
      </w:r>
      <w:r w:rsidRPr="00B06CDC">
        <w:rPr>
          <w:u w:val="single"/>
        </w:rPr>
        <w:tab/>
      </w:r>
      <w:r w:rsidRPr="00B06CDC">
        <w:t>万元，资产总额为</w:t>
      </w:r>
      <w:r w:rsidRPr="00B06CDC">
        <w:rPr>
          <w:u w:val="single"/>
        </w:rPr>
        <w:t xml:space="preserve"> </w:t>
      </w:r>
      <w:r w:rsidRPr="00B06CDC">
        <w:rPr>
          <w:u w:val="single"/>
        </w:rPr>
        <w:tab/>
      </w:r>
      <w:r w:rsidRPr="00B06CDC">
        <w:t>万元，属于</w:t>
      </w:r>
      <w:r w:rsidRPr="00B06CDC">
        <w:rPr>
          <w:i/>
          <w:u w:val="single"/>
        </w:rPr>
        <w:t>（中型企业、小型企业、微型企业）</w:t>
      </w:r>
      <w:r w:rsidRPr="00B06CDC">
        <w:t>；</w:t>
      </w:r>
    </w:p>
    <w:p w14:paraId="4BBBCA8B" w14:textId="2EA902E2" w:rsidR="00F40CB5" w:rsidRPr="00B06CDC" w:rsidRDefault="00B04CC6">
      <w:pPr>
        <w:adjustRightInd w:val="0"/>
        <w:snapToGrid w:val="0"/>
        <w:spacing w:line="360" w:lineRule="auto"/>
        <w:ind w:firstLineChars="236" w:firstLine="566"/>
      </w:pPr>
      <w:r w:rsidRPr="00B06CDC">
        <w:rPr>
          <w:rFonts w:hint="eastAsia"/>
          <w:i/>
          <w:u w:val="single"/>
        </w:rPr>
        <w:t>2</w:t>
      </w:r>
      <w:r w:rsidRPr="00B06CDC">
        <w:rPr>
          <w:i/>
          <w:u w:val="single"/>
        </w:rPr>
        <w:t>.（标的名称）</w:t>
      </w:r>
      <w:r w:rsidRPr="00B06CDC">
        <w:t>，属于</w:t>
      </w:r>
      <w:r w:rsidRPr="00B06CDC">
        <w:rPr>
          <w:i/>
        </w:rPr>
        <w:t>（</w:t>
      </w:r>
      <w:r w:rsidR="001A769F" w:rsidRPr="00B06CDC">
        <w:rPr>
          <w:rFonts w:hint="eastAsia"/>
          <w:i/>
          <w:u w:val="single"/>
        </w:rPr>
        <w:t>软件和信息技术服务业</w:t>
      </w:r>
      <w:r w:rsidRPr="00B06CDC">
        <w:rPr>
          <w:i/>
          <w:u w:val="single"/>
        </w:rPr>
        <w:t>）</w:t>
      </w:r>
      <w:r w:rsidRPr="00B06CDC">
        <w:t>；承建（承接）企业为</w:t>
      </w:r>
      <w:r w:rsidRPr="00B06CDC">
        <w:rPr>
          <w:i/>
          <w:u w:val="single"/>
        </w:rPr>
        <w:t>（企业名称）</w:t>
      </w:r>
      <w:r w:rsidRPr="00B06CDC">
        <w:t>，从业人员</w:t>
      </w:r>
      <w:r w:rsidRPr="00B06CDC">
        <w:rPr>
          <w:u w:val="single"/>
        </w:rPr>
        <w:t xml:space="preserve"> </w:t>
      </w:r>
      <w:r w:rsidRPr="00B06CDC">
        <w:rPr>
          <w:u w:val="single"/>
        </w:rPr>
        <w:tab/>
      </w:r>
      <w:r w:rsidRPr="00B06CDC">
        <w:t>人，营业收入为</w:t>
      </w:r>
      <w:r w:rsidRPr="00B06CDC">
        <w:rPr>
          <w:u w:val="single"/>
        </w:rPr>
        <w:t xml:space="preserve"> </w:t>
      </w:r>
      <w:r w:rsidRPr="00B06CDC">
        <w:rPr>
          <w:u w:val="single"/>
        </w:rPr>
        <w:tab/>
      </w:r>
      <w:r w:rsidRPr="00B06CDC">
        <w:t>万元，资产总额为</w:t>
      </w:r>
      <w:r w:rsidRPr="00B06CDC">
        <w:rPr>
          <w:u w:val="single"/>
        </w:rPr>
        <w:t xml:space="preserve"> </w:t>
      </w:r>
      <w:r w:rsidRPr="00B06CDC">
        <w:rPr>
          <w:u w:val="single"/>
        </w:rPr>
        <w:tab/>
      </w:r>
      <w:r w:rsidRPr="00B06CDC">
        <w:t>万元，属于</w:t>
      </w:r>
      <w:r w:rsidRPr="00B06CDC">
        <w:rPr>
          <w:i/>
          <w:u w:val="single"/>
        </w:rPr>
        <w:t>（中型企业、小型企业、微型企业）</w:t>
      </w:r>
      <w:r w:rsidRPr="00B06CDC">
        <w:t>；</w:t>
      </w:r>
    </w:p>
    <w:p w14:paraId="7E56271C" w14:textId="77777777" w:rsidR="00F40CB5" w:rsidRPr="00B06CDC" w:rsidRDefault="00B04CC6">
      <w:pPr>
        <w:adjustRightInd w:val="0"/>
        <w:snapToGrid w:val="0"/>
        <w:spacing w:line="360" w:lineRule="auto"/>
        <w:ind w:firstLineChars="236" w:firstLine="566"/>
      </w:pPr>
      <w:r w:rsidRPr="00B06CDC">
        <w:t>……</w:t>
      </w:r>
    </w:p>
    <w:p w14:paraId="4A275D99" w14:textId="77777777" w:rsidR="00F40CB5" w:rsidRPr="00B06CDC" w:rsidRDefault="00B04CC6">
      <w:pPr>
        <w:adjustRightInd w:val="0"/>
        <w:snapToGrid w:val="0"/>
        <w:spacing w:line="360" w:lineRule="auto"/>
        <w:ind w:firstLineChars="236" w:firstLine="566"/>
      </w:pPr>
      <w:r w:rsidRPr="00B06CDC">
        <w:t>以上企业，不属于大企业的分支机构，不存在控股股东为大企业的情形，也不存在与大企业的负责人为同一人的情形。</w:t>
      </w:r>
    </w:p>
    <w:p w14:paraId="633E9D4F" w14:textId="77777777" w:rsidR="00F40CB5" w:rsidRPr="00B06CDC" w:rsidRDefault="00B04CC6">
      <w:pPr>
        <w:adjustRightInd w:val="0"/>
        <w:snapToGrid w:val="0"/>
        <w:spacing w:line="360" w:lineRule="auto"/>
        <w:ind w:firstLineChars="236" w:firstLine="566"/>
      </w:pPr>
      <w:r w:rsidRPr="00B06CDC">
        <w:t>本企业对上述声明内容的真实性负责。如有虚假，将依法承担相应责任。</w:t>
      </w:r>
    </w:p>
    <w:p w14:paraId="7425BAA9" w14:textId="77777777" w:rsidR="00F40CB5" w:rsidRPr="00B06CDC" w:rsidRDefault="00B04CC6">
      <w:pPr>
        <w:adjustRightInd w:val="0"/>
        <w:snapToGrid w:val="0"/>
        <w:spacing w:line="360" w:lineRule="auto"/>
        <w:ind w:firstLineChars="236" w:firstLine="566"/>
      </w:pPr>
      <w:r w:rsidRPr="00B06CDC">
        <w:t>企业名称（盖章）：</w:t>
      </w:r>
    </w:p>
    <w:p w14:paraId="6676D2DD" w14:textId="77777777" w:rsidR="00F40CB5" w:rsidRPr="00B06CDC" w:rsidRDefault="00B04CC6">
      <w:pPr>
        <w:adjustRightInd w:val="0"/>
        <w:snapToGrid w:val="0"/>
        <w:spacing w:line="360" w:lineRule="auto"/>
        <w:ind w:firstLineChars="236" w:firstLine="566"/>
      </w:pPr>
      <w:r w:rsidRPr="00B06CDC">
        <w:t>日期：</w:t>
      </w:r>
    </w:p>
    <w:p w14:paraId="778450A8" w14:textId="77777777" w:rsidR="00F40CB5" w:rsidRPr="00B06CDC" w:rsidRDefault="00F40CB5">
      <w:pPr>
        <w:adjustRightInd w:val="0"/>
        <w:snapToGrid w:val="0"/>
        <w:spacing w:line="360" w:lineRule="auto"/>
        <w:ind w:firstLineChars="236" w:firstLine="566"/>
      </w:pPr>
    </w:p>
    <w:p w14:paraId="2A173E36" w14:textId="77777777" w:rsidR="00F40CB5" w:rsidRPr="00B06CDC" w:rsidRDefault="00B04CC6">
      <w:pPr>
        <w:adjustRightInd w:val="0"/>
        <w:snapToGrid w:val="0"/>
        <w:spacing w:line="360" w:lineRule="auto"/>
        <w:ind w:firstLineChars="236" w:firstLine="496"/>
        <w:rPr>
          <w:sz w:val="21"/>
          <w:szCs w:val="21"/>
        </w:rPr>
      </w:pPr>
      <w:r w:rsidRPr="00B06CDC">
        <w:rPr>
          <w:rFonts w:hint="eastAsia"/>
          <w:sz w:val="21"/>
          <w:szCs w:val="21"/>
        </w:rPr>
        <w:t>注：</w:t>
      </w:r>
    </w:p>
    <w:p w14:paraId="58BA56C9" w14:textId="77777777" w:rsidR="00F40CB5" w:rsidRPr="00B06CDC" w:rsidRDefault="00B04CC6">
      <w:pPr>
        <w:adjustRightInd w:val="0"/>
        <w:snapToGrid w:val="0"/>
        <w:spacing w:line="360" w:lineRule="auto"/>
        <w:ind w:firstLineChars="236" w:firstLine="496"/>
        <w:rPr>
          <w:sz w:val="21"/>
          <w:szCs w:val="21"/>
        </w:rPr>
      </w:pPr>
      <w:r w:rsidRPr="00B06CDC">
        <w:rPr>
          <w:rFonts w:hint="eastAsia"/>
          <w:sz w:val="21"/>
          <w:szCs w:val="21"/>
        </w:rPr>
        <w:t>1</w:t>
      </w:r>
      <w:r w:rsidRPr="00B06CDC">
        <w:rPr>
          <w:sz w:val="21"/>
          <w:szCs w:val="21"/>
        </w:rPr>
        <w:t>.</w:t>
      </w:r>
      <w:r w:rsidRPr="00B06CDC">
        <w:rPr>
          <w:rFonts w:hint="eastAsia"/>
          <w:sz w:val="21"/>
          <w:szCs w:val="21"/>
        </w:rPr>
        <w:t>中小企业参加政府采购活动，应当出具财库〔2020〕46号文件规定的《中小企业声明函》，否则不得享受相关中小企业扶持政策。</w:t>
      </w:r>
    </w:p>
    <w:p w14:paraId="7FA04D8F" w14:textId="77777777" w:rsidR="00F40CB5" w:rsidRPr="00B06CDC" w:rsidRDefault="00B04CC6">
      <w:pPr>
        <w:adjustRightInd w:val="0"/>
        <w:snapToGrid w:val="0"/>
        <w:spacing w:line="360" w:lineRule="auto"/>
        <w:ind w:firstLineChars="236" w:firstLine="496"/>
        <w:rPr>
          <w:sz w:val="21"/>
          <w:szCs w:val="21"/>
        </w:rPr>
      </w:pPr>
      <w:r w:rsidRPr="00B06CDC">
        <w:rPr>
          <w:rFonts w:hint="eastAsia"/>
          <w:sz w:val="21"/>
          <w:szCs w:val="21"/>
        </w:rPr>
        <w:t>2</w:t>
      </w:r>
      <w:r w:rsidRPr="00B06CDC">
        <w:rPr>
          <w:sz w:val="21"/>
          <w:szCs w:val="21"/>
        </w:rPr>
        <w:t>.</w:t>
      </w:r>
      <w:r w:rsidRPr="00B06CDC">
        <w:rPr>
          <w:rFonts w:hint="eastAsia"/>
          <w:sz w:val="21"/>
          <w:szCs w:val="21"/>
        </w:rPr>
        <w:t>从业人员、营业收入、资产总额填报上一年度数据，无上一年度数据的新成立企业可不填报。</w:t>
      </w:r>
    </w:p>
    <w:p w14:paraId="43CC6068" w14:textId="77777777" w:rsidR="00F40CB5" w:rsidRPr="00B06CDC" w:rsidRDefault="00B04CC6">
      <w:pPr>
        <w:adjustRightInd w:val="0"/>
        <w:snapToGrid w:val="0"/>
        <w:spacing w:line="360" w:lineRule="auto"/>
        <w:ind w:firstLineChars="236" w:firstLine="496"/>
        <w:rPr>
          <w:sz w:val="21"/>
          <w:szCs w:val="21"/>
        </w:rPr>
      </w:pPr>
      <w:r w:rsidRPr="00B06CDC">
        <w:rPr>
          <w:sz w:val="21"/>
          <w:szCs w:val="21"/>
        </w:rPr>
        <w:t>3.</w:t>
      </w:r>
      <w:r w:rsidRPr="00B06CDC">
        <w:rPr>
          <w:rFonts w:hint="eastAsia"/>
          <w:sz w:val="21"/>
          <w:szCs w:val="21"/>
        </w:rPr>
        <w:t>“中小企业声明函”填写不全的，视为未填报。</w:t>
      </w:r>
    </w:p>
    <w:p w14:paraId="129B608F" w14:textId="77777777" w:rsidR="00F40CB5" w:rsidRPr="00B06CDC" w:rsidRDefault="00B04CC6">
      <w:pPr>
        <w:adjustRightInd w:val="0"/>
        <w:snapToGrid w:val="0"/>
        <w:spacing w:line="360" w:lineRule="auto"/>
        <w:ind w:firstLineChars="236" w:firstLine="496"/>
        <w:rPr>
          <w:sz w:val="21"/>
          <w:szCs w:val="21"/>
        </w:rPr>
      </w:pPr>
      <w:r w:rsidRPr="00B06CDC">
        <w:rPr>
          <w:rFonts w:hint="eastAsia"/>
          <w:sz w:val="21"/>
          <w:szCs w:val="21"/>
        </w:rPr>
        <w:t>4</w:t>
      </w:r>
      <w:r w:rsidRPr="00B06CDC">
        <w:rPr>
          <w:sz w:val="21"/>
          <w:szCs w:val="21"/>
        </w:rPr>
        <w:t>.</w:t>
      </w:r>
      <w:r w:rsidRPr="00B06CDC">
        <w:rPr>
          <w:rFonts w:hint="eastAsia"/>
          <w:sz w:val="21"/>
          <w:szCs w:val="21"/>
        </w:rPr>
        <w:t>供应商提供《中小企业声明函》内容不实的，属于提供虚假材料谋取中标、成交，依照《中华人民共和国政府采购法》等国家有关规定追究相应责任。</w:t>
      </w:r>
    </w:p>
    <w:p w14:paraId="7C6D792A" w14:textId="1AF49394" w:rsidR="008B218D" w:rsidRPr="00B06CDC" w:rsidRDefault="008B218D" w:rsidP="008B218D">
      <w:pPr>
        <w:adjustRightInd w:val="0"/>
        <w:snapToGrid w:val="0"/>
        <w:spacing w:line="360" w:lineRule="auto"/>
        <w:ind w:firstLineChars="236" w:firstLine="496"/>
        <w:rPr>
          <w:rFonts w:cs="Times New Roman"/>
          <w:sz w:val="21"/>
          <w:szCs w:val="21"/>
        </w:rPr>
      </w:pPr>
      <w:r w:rsidRPr="00B06CDC">
        <w:rPr>
          <w:rFonts w:cs="Times New Roman" w:hint="eastAsia"/>
          <w:sz w:val="21"/>
          <w:szCs w:val="21"/>
        </w:rPr>
        <w:t>5.本项目只以《中小企业声明函》作为评判</w:t>
      </w:r>
      <w:r w:rsidR="00C57C91" w:rsidRPr="00B06CDC">
        <w:rPr>
          <w:rFonts w:cs="Times New Roman" w:hint="eastAsia"/>
          <w:sz w:val="21"/>
          <w:szCs w:val="21"/>
        </w:rPr>
        <w:t>供应商</w:t>
      </w:r>
      <w:r w:rsidRPr="00B06CDC">
        <w:rPr>
          <w:rFonts w:cs="Times New Roman" w:hint="eastAsia"/>
          <w:sz w:val="21"/>
          <w:szCs w:val="21"/>
        </w:rPr>
        <w:t>是否属于中小企业的唯一依据。</w:t>
      </w:r>
    </w:p>
    <w:p w14:paraId="6DD3FB34" w14:textId="130974C1" w:rsidR="00F40CB5" w:rsidRPr="00B06CDC" w:rsidRDefault="00B04CC6">
      <w:pPr>
        <w:adjustRightInd w:val="0"/>
        <w:snapToGrid w:val="0"/>
        <w:spacing w:line="360" w:lineRule="auto"/>
        <w:ind w:firstLineChars="236" w:firstLine="496"/>
        <w:rPr>
          <w:sz w:val="21"/>
          <w:szCs w:val="21"/>
        </w:rPr>
      </w:pPr>
      <w:r w:rsidRPr="00B06CDC">
        <w:rPr>
          <w:rFonts w:hint="eastAsia"/>
          <w:sz w:val="21"/>
          <w:szCs w:val="21"/>
        </w:rPr>
        <w:br w:type="page"/>
      </w:r>
    </w:p>
    <w:p w14:paraId="7858EF00"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4</w:t>
      </w:r>
      <w:r w:rsidRPr="00B06CDC">
        <w:rPr>
          <w:rFonts w:hint="eastAsia"/>
          <w:b/>
          <w:bCs/>
        </w:rPr>
        <w:t>）监狱企业资格证明材料</w:t>
      </w:r>
    </w:p>
    <w:p w14:paraId="06D5CF9C" w14:textId="77777777" w:rsidR="00F40CB5" w:rsidRPr="00B06CDC" w:rsidRDefault="00B04CC6">
      <w:pPr>
        <w:adjustRightInd w:val="0"/>
        <w:snapToGrid w:val="0"/>
        <w:spacing w:line="360" w:lineRule="auto"/>
        <w:jc w:val="center"/>
        <w:rPr>
          <w:b/>
          <w:bCs/>
          <w:sz w:val="21"/>
          <w:szCs w:val="21"/>
        </w:rPr>
      </w:pPr>
      <w:r w:rsidRPr="00B06CDC">
        <w:rPr>
          <w:rFonts w:hint="eastAsia"/>
          <w:b/>
          <w:bCs/>
          <w:sz w:val="21"/>
          <w:szCs w:val="21"/>
        </w:rPr>
        <w:t>省级以上监狱管理局、戒毒管理局（含新疆生产建设兵团）出具的属于监狱企业的证明文件</w:t>
      </w:r>
    </w:p>
    <w:p w14:paraId="538A49D8" w14:textId="77777777" w:rsidR="00F40CB5" w:rsidRPr="00B06CDC" w:rsidRDefault="00B04CC6">
      <w:r w:rsidRPr="00B06CDC">
        <w:rPr>
          <w:rFonts w:hint="eastAsia"/>
        </w:rPr>
        <w:br w:type="page"/>
      </w:r>
    </w:p>
    <w:p w14:paraId="7706432B" w14:textId="77777777" w:rsidR="00203B7E" w:rsidRPr="00B06CDC" w:rsidRDefault="00203B7E" w:rsidP="00203B7E">
      <w:pPr>
        <w:spacing w:line="360" w:lineRule="auto"/>
        <w:jc w:val="center"/>
        <w:outlineLvl w:val="2"/>
        <w:rPr>
          <w:b/>
          <w:spacing w:val="-6"/>
        </w:rPr>
      </w:pPr>
      <w:bookmarkStart w:id="33" w:name="_Hlk79749649"/>
      <w:r w:rsidRPr="00B06CDC">
        <w:rPr>
          <w:rFonts w:hint="eastAsia"/>
          <w:b/>
          <w:spacing w:val="-6"/>
        </w:rPr>
        <w:lastRenderedPageBreak/>
        <w:t>（5）残疾人福利性单位声明函</w:t>
      </w:r>
    </w:p>
    <w:p w14:paraId="464BB7F7" w14:textId="77777777" w:rsidR="00203B7E" w:rsidRPr="00B06CDC" w:rsidRDefault="00203B7E" w:rsidP="00203B7E">
      <w:pPr>
        <w:adjustRightInd w:val="0"/>
        <w:snapToGrid w:val="0"/>
        <w:spacing w:line="360" w:lineRule="auto"/>
        <w:rPr>
          <w:rFonts w:cs="Times New Roman"/>
        </w:rPr>
      </w:pPr>
    </w:p>
    <w:bookmarkEnd w:id="33"/>
    <w:p w14:paraId="6F1442C1" w14:textId="3C169668" w:rsidR="00B13F59" w:rsidRPr="00B06CDC" w:rsidRDefault="00B13F59" w:rsidP="00B13F59">
      <w:pPr>
        <w:adjustRightInd w:val="0"/>
        <w:snapToGrid w:val="0"/>
        <w:spacing w:line="360" w:lineRule="auto"/>
        <w:ind w:firstLineChars="177" w:firstLine="425"/>
        <w:rPr>
          <w:rFonts w:cs="Times New Roman"/>
        </w:rPr>
      </w:pPr>
      <w:r w:rsidRPr="00B06CDC">
        <w:rPr>
          <w:rFonts w:cs="Times New Roman"/>
        </w:rPr>
        <w:t>本公司（联合体）郑重声明，根据</w:t>
      </w:r>
      <w:r w:rsidRPr="00B06CDC">
        <w:rPr>
          <w:rFonts w:cs="Times New Roman" w:hint="eastAsia"/>
          <w:spacing w:val="6"/>
        </w:rPr>
        <w:t>《财政部 民政部 中国残疾人联合会关于促进残疾人就业政府采购政策的通知》（财库</w:t>
      </w:r>
      <w:r w:rsidRPr="00B06CDC">
        <w:rPr>
          <w:rFonts w:cs="Times New Roman" w:hint="eastAsia"/>
        </w:rPr>
        <w:t>[2017]141</w:t>
      </w:r>
      <w:r w:rsidRPr="00B06CDC">
        <w:rPr>
          <w:rFonts w:cs="Times New Roman" w:hint="eastAsia"/>
          <w:spacing w:val="6"/>
        </w:rPr>
        <w:t>号）的规定</w:t>
      </w:r>
      <w:r w:rsidRPr="00B06CDC">
        <w:rPr>
          <w:rFonts w:cs="Times New Roman"/>
        </w:rPr>
        <w:t>，本公司（联合体）参加</w:t>
      </w:r>
      <w:r w:rsidRPr="00B06CDC">
        <w:rPr>
          <w:rFonts w:cs="Times New Roman"/>
          <w:i/>
          <w:u w:val="single"/>
        </w:rPr>
        <w:t>（单位名称）</w:t>
      </w:r>
      <w:r w:rsidRPr="00B06CDC">
        <w:rPr>
          <w:rFonts w:cs="Times New Roman"/>
        </w:rPr>
        <w:t>的</w:t>
      </w:r>
      <w:r w:rsidRPr="00B06CDC">
        <w:rPr>
          <w:rFonts w:cs="Times New Roman"/>
          <w:i/>
          <w:u w:val="single"/>
        </w:rPr>
        <w:t>（项目名称）</w:t>
      </w:r>
      <w:r w:rsidRPr="00B06CDC">
        <w:rPr>
          <w:rFonts w:cs="Times New Roman"/>
        </w:rPr>
        <w:t>采购活动，提供的</w:t>
      </w:r>
      <w:r w:rsidRPr="00B06CDC">
        <w:rPr>
          <w:rFonts w:cs="Times New Roman" w:hint="eastAsia"/>
        </w:rPr>
        <w:t>服务</w:t>
      </w:r>
      <w:r w:rsidRPr="00B06CDC">
        <w:rPr>
          <w:rFonts w:cs="Times New Roman"/>
        </w:rPr>
        <w:t>全部由</w:t>
      </w:r>
      <w:r w:rsidRPr="00B06CDC">
        <w:rPr>
          <w:rFonts w:cs="Times New Roman" w:hint="eastAsia"/>
        </w:rPr>
        <w:t>残疾人福利性单位承接</w:t>
      </w:r>
      <w:r w:rsidRPr="00B06CDC">
        <w:rPr>
          <w:rFonts w:cs="Times New Roman"/>
        </w:rPr>
        <w:t>。相关企业（含联合体中的中小企业、签订分包意向协议的中小企业）的具体情况如下：</w:t>
      </w:r>
    </w:p>
    <w:p w14:paraId="7751D395" w14:textId="70E2C4A3" w:rsidR="00B13F59" w:rsidRPr="00B06CDC" w:rsidRDefault="00B13F59" w:rsidP="00B13F59">
      <w:pPr>
        <w:spacing w:line="360" w:lineRule="auto"/>
        <w:ind w:firstLineChars="177" w:firstLine="425"/>
        <w:rPr>
          <w:rFonts w:cs="Times New Roman"/>
        </w:rPr>
      </w:pPr>
      <w:r w:rsidRPr="00B06CDC">
        <w:rPr>
          <w:rFonts w:cs="Times New Roman"/>
          <w:i/>
          <w:u w:val="single"/>
        </w:rPr>
        <w:t>1. （标的名称）</w:t>
      </w:r>
      <w:r w:rsidRPr="00B06CDC">
        <w:rPr>
          <w:rFonts w:cs="Times New Roman"/>
          <w:i/>
        </w:rPr>
        <w:t xml:space="preserve"> </w:t>
      </w:r>
      <w:r w:rsidRPr="00B06CDC">
        <w:rPr>
          <w:rFonts w:cs="Times New Roman"/>
        </w:rPr>
        <w:t>，承接企业</w:t>
      </w:r>
      <w:r w:rsidRPr="00B06CDC">
        <w:rPr>
          <w:rFonts w:cs="Times New Roman"/>
          <w:i/>
          <w:u w:val="single"/>
        </w:rPr>
        <w:t>（企业名称）</w:t>
      </w:r>
      <w:r w:rsidRPr="00B06CDC">
        <w:rPr>
          <w:rFonts w:cs="Times New Roman" w:hint="eastAsia"/>
        </w:rPr>
        <w:t>，</w:t>
      </w:r>
      <w:r w:rsidRPr="00B06CDC">
        <w:rPr>
          <w:rFonts w:cs="Times New Roman"/>
        </w:rPr>
        <w:t>属于</w:t>
      </w:r>
      <w:r w:rsidRPr="00B06CDC">
        <w:rPr>
          <w:rFonts w:cs="Times New Roman" w:hint="eastAsia"/>
          <w:u w:val="single"/>
        </w:rPr>
        <w:t>残疾人福利性单位。</w:t>
      </w:r>
    </w:p>
    <w:p w14:paraId="192EE382" w14:textId="16E89397" w:rsidR="00B13F59" w:rsidRPr="00B06CDC" w:rsidRDefault="00B13F59" w:rsidP="00B13F59">
      <w:pPr>
        <w:spacing w:line="360" w:lineRule="auto"/>
        <w:ind w:firstLineChars="177" w:firstLine="425"/>
        <w:rPr>
          <w:rFonts w:cs="Times New Roman"/>
        </w:rPr>
      </w:pPr>
      <w:r w:rsidRPr="00B06CDC">
        <w:rPr>
          <w:rFonts w:cs="Times New Roman"/>
          <w:i/>
          <w:u w:val="single"/>
        </w:rPr>
        <w:t>2. （标的名称）</w:t>
      </w:r>
      <w:r w:rsidRPr="00B06CDC">
        <w:rPr>
          <w:rFonts w:cs="Times New Roman"/>
          <w:i/>
        </w:rPr>
        <w:t xml:space="preserve"> </w:t>
      </w:r>
      <w:r w:rsidRPr="00B06CDC">
        <w:rPr>
          <w:rFonts w:cs="Times New Roman"/>
        </w:rPr>
        <w:t>，承接企业</w:t>
      </w:r>
      <w:r w:rsidRPr="00B06CDC">
        <w:rPr>
          <w:rFonts w:cs="Times New Roman"/>
          <w:i/>
          <w:u w:val="single"/>
        </w:rPr>
        <w:t>（企业名称）</w:t>
      </w:r>
      <w:r w:rsidRPr="00B06CDC">
        <w:rPr>
          <w:rFonts w:cs="Times New Roman" w:hint="eastAsia"/>
        </w:rPr>
        <w:t>，</w:t>
      </w:r>
      <w:r w:rsidRPr="00B06CDC">
        <w:rPr>
          <w:rFonts w:cs="Times New Roman"/>
        </w:rPr>
        <w:t>属于</w:t>
      </w:r>
      <w:r w:rsidRPr="00B06CDC">
        <w:rPr>
          <w:rFonts w:cs="Times New Roman" w:hint="eastAsia"/>
          <w:u w:val="single"/>
        </w:rPr>
        <w:t>残疾人福利性单位。</w:t>
      </w:r>
    </w:p>
    <w:p w14:paraId="36DAA6C1" w14:textId="77777777" w:rsidR="00B13F59" w:rsidRPr="00B06CDC" w:rsidRDefault="00B13F59" w:rsidP="00B13F59">
      <w:pPr>
        <w:spacing w:line="360" w:lineRule="auto"/>
        <w:ind w:firstLineChars="177" w:firstLine="446"/>
        <w:rPr>
          <w:rFonts w:cs="Times New Roman"/>
          <w:spacing w:val="6"/>
        </w:rPr>
      </w:pPr>
      <w:r w:rsidRPr="00B06CDC">
        <w:rPr>
          <w:rFonts w:cs="Times New Roman"/>
          <w:spacing w:val="6"/>
        </w:rPr>
        <w:t>3.</w:t>
      </w:r>
      <w:r w:rsidRPr="00B06CDC">
        <w:rPr>
          <w:rFonts w:cs="Times New Roman" w:hint="eastAsia"/>
          <w:spacing w:val="6"/>
        </w:rPr>
        <w:t>……</w:t>
      </w:r>
    </w:p>
    <w:p w14:paraId="7D3BFA40" w14:textId="77777777" w:rsidR="00B13F59" w:rsidRPr="00B06CDC" w:rsidRDefault="00B13F59" w:rsidP="00B13F59">
      <w:pPr>
        <w:spacing w:line="360" w:lineRule="auto"/>
        <w:ind w:firstLineChars="177" w:firstLine="446"/>
        <w:rPr>
          <w:rFonts w:cs="Times New Roman"/>
          <w:spacing w:val="6"/>
        </w:rPr>
      </w:pPr>
      <w:r w:rsidRPr="00B06CDC">
        <w:rPr>
          <w:rFonts w:cs="Times New Roman" w:hint="eastAsia"/>
          <w:spacing w:val="6"/>
        </w:rPr>
        <w:t>本单位对上述声明的真实性负责。如有虚假，将依法承担相应责任。</w:t>
      </w:r>
    </w:p>
    <w:p w14:paraId="00FC55AD" w14:textId="77777777" w:rsidR="00B13F59" w:rsidRPr="00B06CDC" w:rsidRDefault="00B13F59" w:rsidP="00B13F59">
      <w:pPr>
        <w:spacing w:line="360" w:lineRule="auto"/>
        <w:rPr>
          <w:rFonts w:cs="Times New Roman"/>
          <w:spacing w:val="-6"/>
        </w:rPr>
      </w:pPr>
    </w:p>
    <w:p w14:paraId="6B6F7B07" w14:textId="77777777" w:rsidR="00B13F59" w:rsidRPr="00B06CDC" w:rsidRDefault="00B13F59" w:rsidP="00B13F59">
      <w:pPr>
        <w:spacing w:line="360" w:lineRule="auto"/>
        <w:rPr>
          <w:rFonts w:cs="Times New Roman"/>
          <w:b/>
          <w:bCs/>
          <w:spacing w:val="-6"/>
        </w:rPr>
      </w:pPr>
      <w:r w:rsidRPr="00B06CDC">
        <w:rPr>
          <w:rFonts w:cs="Times New Roman" w:hint="eastAsia"/>
          <w:b/>
          <w:bCs/>
          <w:spacing w:val="-6"/>
        </w:rPr>
        <w:t>供应商名称（盖章）</w:t>
      </w:r>
    </w:p>
    <w:p w14:paraId="2ECFA9B1" w14:textId="77777777" w:rsidR="00B13F59" w:rsidRPr="00B06CDC" w:rsidRDefault="00B13F59" w:rsidP="00B13F59">
      <w:pPr>
        <w:spacing w:line="360" w:lineRule="auto"/>
        <w:rPr>
          <w:rFonts w:cs="Times New Roman"/>
          <w:b/>
          <w:bCs/>
          <w:spacing w:val="-6"/>
        </w:rPr>
      </w:pPr>
      <w:r w:rsidRPr="00B06CDC">
        <w:rPr>
          <w:rFonts w:cs="Times New Roman" w:hint="eastAsia"/>
          <w:b/>
          <w:bCs/>
          <w:spacing w:val="-6"/>
        </w:rPr>
        <w:t>供应商代表签字：</w:t>
      </w:r>
    </w:p>
    <w:p w14:paraId="6FADAAC3" w14:textId="77777777" w:rsidR="00B13F59" w:rsidRPr="00B06CDC" w:rsidRDefault="00B13F59" w:rsidP="00B13F59">
      <w:pPr>
        <w:spacing w:line="360" w:lineRule="auto"/>
        <w:jc w:val="left"/>
        <w:rPr>
          <w:rFonts w:cs="Times New Roman"/>
          <w:b/>
          <w:bCs/>
          <w:sz w:val="21"/>
          <w:szCs w:val="21"/>
        </w:rPr>
      </w:pPr>
      <w:r w:rsidRPr="00B06CDC">
        <w:rPr>
          <w:rFonts w:cs="Times New Roman" w:hint="eastAsia"/>
          <w:b/>
          <w:bCs/>
          <w:spacing w:val="-6"/>
        </w:rPr>
        <w:t>日期：     年   月   日</w:t>
      </w:r>
    </w:p>
    <w:p w14:paraId="747CF545" w14:textId="77777777" w:rsidR="00B13F59" w:rsidRPr="00B06CDC" w:rsidRDefault="00B13F59" w:rsidP="00B13F59">
      <w:pPr>
        <w:spacing w:line="360" w:lineRule="auto"/>
        <w:rPr>
          <w:rFonts w:cs="Times New Roman"/>
          <w:b/>
          <w:bCs/>
          <w:sz w:val="21"/>
          <w:szCs w:val="21"/>
        </w:rPr>
      </w:pPr>
    </w:p>
    <w:p w14:paraId="78DA50C6" w14:textId="77777777" w:rsidR="00B13F59" w:rsidRPr="00B06CDC" w:rsidRDefault="00B13F59" w:rsidP="00B13F59">
      <w:pPr>
        <w:spacing w:line="360" w:lineRule="auto"/>
        <w:rPr>
          <w:rFonts w:cs="Times New Roman"/>
          <w:b/>
          <w:bCs/>
          <w:sz w:val="21"/>
          <w:szCs w:val="21"/>
        </w:rPr>
      </w:pPr>
      <w:r w:rsidRPr="00B06CDC">
        <w:rPr>
          <w:rFonts w:cs="Times New Roman" w:hint="eastAsia"/>
          <w:b/>
          <w:bCs/>
          <w:sz w:val="21"/>
          <w:szCs w:val="21"/>
        </w:rPr>
        <w:t>说明</w:t>
      </w:r>
      <w:r w:rsidRPr="00B06CDC">
        <w:rPr>
          <w:rFonts w:cs="Times New Roman"/>
          <w:b/>
          <w:bCs/>
          <w:sz w:val="21"/>
          <w:szCs w:val="21"/>
        </w:rPr>
        <w:t>：</w:t>
      </w:r>
    </w:p>
    <w:p w14:paraId="6A59ADBE" w14:textId="12AC2783" w:rsidR="00B13F59" w:rsidRPr="00B06CDC" w:rsidRDefault="00B13F59" w:rsidP="00B13F59">
      <w:pPr>
        <w:ind w:firstLineChars="200" w:firstLine="420"/>
        <w:jc w:val="left"/>
        <w:rPr>
          <w:rFonts w:cs="Times New Roman"/>
          <w:spacing w:val="6"/>
          <w:sz w:val="21"/>
          <w:szCs w:val="21"/>
        </w:rPr>
      </w:pPr>
      <w:r w:rsidRPr="00B06CDC">
        <w:rPr>
          <w:rFonts w:cs="Times New Roman" w:hint="eastAsia"/>
          <w:bCs/>
          <w:sz w:val="21"/>
          <w:szCs w:val="21"/>
        </w:rPr>
        <w:t>1</w:t>
      </w:r>
      <w:r w:rsidRPr="00B06CDC">
        <w:rPr>
          <w:rFonts w:cs="Times New Roman"/>
          <w:bCs/>
          <w:sz w:val="21"/>
          <w:szCs w:val="21"/>
        </w:rPr>
        <w:t>.</w:t>
      </w:r>
      <w:r w:rsidRPr="00B06CDC">
        <w:rPr>
          <w:rFonts w:cs="Times New Roman" w:hint="eastAsia"/>
          <w:spacing w:val="6"/>
          <w:sz w:val="21"/>
          <w:szCs w:val="21"/>
        </w:rPr>
        <w:t>若承接企业同时满足以下条件，则属于依法享受政府采购支持政策的残疾人福利性单位，可提供《残疾人福利性单位声明函》，并对声明的真实性负责：</w:t>
      </w:r>
    </w:p>
    <w:p w14:paraId="0D6B4EEF"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（一）安置的残疾人占本单位在职职工人数的比例不低于25%（含25%），并且安置的残疾人人数不少于10人（含10人）；</w:t>
      </w:r>
    </w:p>
    <w:p w14:paraId="68BFD26E"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（二）依法与安置的每位残疾人签订了一年以上（含一年）的劳动合同或服务协议；</w:t>
      </w:r>
    </w:p>
    <w:p w14:paraId="21F8BB3A"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（三）为安置的每位残疾人按月足额缴纳了基本养老保险、基本医疗保险、失业保险、工伤保险和生育保险等社会保险费；</w:t>
      </w:r>
    </w:p>
    <w:p w14:paraId="5E335DCF"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（四）通过银行等金融机构向安置的每位残疾人，按月支付了不低于单位所在区县适用的经省级人民政府批准的月最低工资标准的工资；</w:t>
      </w:r>
    </w:p>
    <w:p w14:paraId="73A2C1D0"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（五）提供本单位制造的货物、承担的工程或者服务（以下简称产品），或者提供其他残疾人福利性单位制造的货物（不包括使用非残疾人福利性单位注册商标的货物）。</w:t>
      </w:r>
    </w:p>
    <w:p w14:paraId="45F22CD1" w14:textId="77777777" w:rsidR="00B13F59" w:rsidRPr="00B06CDC" w:rsidRDefault="00B13F59" w:rsidP="00B13F59">
      <w:pPr>
        <w:widowControl/>
        <w:shd w:val="clear" w:color="auto" w:fill="FFFFFF"/>
        <w:ind w:firstLineChars="200" w:firstLine="444"/>
        <w:jc w:val="left"/>
        <w:rPr>
          <w:rFonts w:cs="Times New Roman"/>
          <w:spacing w:val="6"/>
          <w:sz w:val="21"/>
          <w:szCs w:val="21"/>
        </w:rPr>
      </w:pPr>
      <w:r w:rsidRPr="00B06CDC">
        <w:rPr>
          <w:rFonts w:cs="Times New Roman" w:hint="eastAsia"/>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AE2943" w14:textId="2575FF1B" w:rsidR="00B13F59" w:rsidRPr="00B06CDC" w:rsidRDefault="00B13F59" w:rsidP="00B13F59">
      <w:pPr>
        <w:ind w:firstLineChars="200" w:firstLine="420"/>
        <w:jc w:val="left"/>
        <w:rPr>
          <w:rFonts w:cs="Times New Roman"/>
          <w:bCs/>
          <w:sz w:val="21"/>
          <w:szCs w:val="21"/>
        </w:rPr>
      </w:pPr>
      <w:r w:rsidRPr="00B06CDC">
        <w:rPr>
          <w:rFonts w:cs="Times New Roman" w:hint="eastAsia"/>
          <w:bCs/>
          <w:sz w:val="21"/>
          <w:szCs w:val="21"/>
        </w:rPr>
        <w:t>2.供应商提供服务为残疾人福利性单位承接的，《残疾人福利性单位声明函》随中标（成交）结果同时公告，接受社会监督。</w:t>
      </w:r>
    </w:p>
    <w:p w14:paraId="1271D94B" w14:textId="27B8717F" w:rsidR="00B13F59" w:rsidRPr="00B06CDC" w:rsidRDefault="00B13F59" w:rsidP="00B13F59">
      <w:pPr>
        <w:widowControl/>
        <w:shd w:val="clear" w:color="auto" w:fill="FFFFFF"/>
        <w:ind w:firstLineChars="200" w:firstLine="446"/>
        <w:jc w:val="left"/>
        <w:rPr>
          <w:rFonts w:cs="Times New Roman"/>
          <w:b/>
          <w:bCs/>
          <w:spacing w:val="6"/>
          <w:sz w:val="21"/>
          <w:szCs w:val="21"/>
        </w:rPr>
      </w:pPr>
      <w:r w:rsidRPr="00B06CDC">
        <w:rPr>
          <w:rFonts w:cs="Times New Roman" w:hint="eastAsia"/>
          <w:b/>
          <w:bCs/>
          <w:spacing w:val="6"/>
          <w:sz w:val="21"/>
          <w:szCs w:val="21"/>
        </w:rPr>
        <w:t>供应商提供服务不是残疾人福利性单位承接的，无需提供此声明函，如提供所引起的后果由供应商承担。</w:t>
      </w:r>
    </w:p>
    <w:p w14:paraId="14D14B09" w14:textId="77777777" w:rsidR="00F40CB5" w:rsidRPr="00B06CDC" w:rsidRDefault="00B04CC6">
      <w:r w:rsidRPr="00B06CDC">
        <w:rPr>
          <w:rFonts w:hint="eastAsia"/>
        </w:rPr>
        <w:br w:type="page"/>
      </w:r>
    </w:p>
    <w:p w14:paraId="3C384800" w14:textId="77777777" w:rsidR="00F40CB5" w:rsidRPr="00B06CDC" w:rsidRDefault="00F40CB5">
      <w:pPr>
        <w:adjustRightInd w:val="0"/>
        <w:snapToGrid w:val="0"/>
        <w:spacing w:line="360" w:lineRule="auto"/>
      </w:pPr>
    </w:p>
    <w:p w14:paraId="562EF686" w14:textId="77777777" w:rsidR="00F40CB5" w:rsidRPr="00B06CDC" w:rsidRDefault="00F40CB5">
      <w:pPr>
        <w:adjustRightInd w:val="0"/>
        <w:snapToGrid w:val="0"/>
        <w:spacing w:line="360" w:lineRule="auto"/>
      </w:pPr>
    </w:p>
    <w:p w14:paraId="62B45A4E" w14:textId="77777777" w:rsidR="00F40CB5" w:rsidRPr="00B06CDC" w:rsidRDefault="00F40CB5">
      <w:pPr>
        <w:adjustRightInd w:val="0"/>
        <w:snapToGrid w:val="0"/>
        <w:spacing w:line="360" w:lineRule="auto"/>
      </w:pPr>
    </w:p>
    <w:p w14:paraId="3BF94431" w14:textId="77777777" w:rsidR="00F40CB5" w:rsidRPr="00B06CDC" w:rsidRDefault="00F40CB5">
      <w:pPr>
        <w:adjustRightInd w:val="0"/>
        <w:snapToGrid w:val="0"/>
        <w:spacing w:line="360" w:lineRule="auto"/>
      </w:pPr>
    </w:p>
    <w:p w14:paraId="64B9EE2E" w14:textId="77777777" w:rsidR="00F40CB5" w:rsidRPr="00B06CDC" w:rsidRDefault="00F40CB5">
      <w:pPr>
        <w:adjustRightInd w:val="0"/>
        <w:snapToGrid w:val="0"/>
        <w:spacing w:line="360" w:lineRule="auto"/>
      </w:pPr>
    </w:p>
    <w:p w14:paraId="4BF34782" w14:textId="77777777" w:rsidR="00F40CB5" w:rsidRPr="00B06CDC" w:rsidRDefault="00B04CC6">
      <w:pPr>
        <w:adjustRightInd w:val="0"/>
        <w:snapToGrid w:val="0"/>
        <w:spacing w:line="360" w:lineRule="auto"/>
        <w:jc w:val="center"/>
        <w:outlineLvl w:val="1"/>
        <w:rPr>
          <w:b/>
          <w:bCs/>
          <w:sz w:val="84"/>
          <w:szCs w:val="84"/>
        </w:rPr>
      </w:pPr>
      <w:r w:rsidRPr="00B06CDC">
        <w:rPr>
          <w:rFonts w:hint="eastAsia"/>
          <w:b/>
          <w:bCs/>
          <w:sz w:val="84"/>
          <w:szCs w:val="84"/>
        </w:rPr>
        <w:t>商务和技术文件</w:t>
      </w:r>
    </w:p>
    <w:p w14:paraId="4F0B162D" w14:textId="77777777" w:rsidR="00F40CB5" w:rsidRPr="00B06CDC" w:rsidRDefault="00B04CC6">
      <w:r w:rsidRPr="00B06CDC">
        <w:rPr>
          <w:rFonts w:hint="eastAsia"/>
        </w:rPr>
        <w:br w:type="page"/>
      </w:r>
    </w:p>
    <w:p w14:paraId="775E8EEA"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（1）响应函</w:t>
      </w:r>
    </w:p>
    <w:p w14:paraId="019DADA8" w14:textId="77777777" w:rsidR="00F40CB5" w:rsidRPr="00B06CDC" w:rsidRDefault="00B04CC6">
      <w:pPr>
        <w:adjustRightInd w:val="0"/>
        <w:snapToGrid w:val="0"/>
        <w:spacing w:line="360" w:lineRule="auto"/>
      </w:pPr>
      <w:r w:rsidRPr="00B06CDC">
        <w:rPr>
          <w:rFonts w:hint="eastAsia"/>
        </w:rPr>
        <w:t>致：浙江求是招标代理有限公司</w:t>
      </w:r>
    </w:p>
    <w:p w14:paraId="191BC93F" w14:textId="12CB79D2" w:rsidR="00F40CB5" w:rsidRPr="00B06CDC" w:rsidRDefault="00B04CC6">
      <w:pPr>
        <w:adjustRightInd w:val="0"/>
        <w:snapToGrid w:val="0"/>
        <w:spacing w:line="360" w:lineRule="auto"/>
        <w:ind w:firstLineChars="200" w:firstLine="480"/>
      </w:pPr>
      <w:r w:rsidRPr="00B06CDC">
        <w:rPr>
          <w:rFonts w:hint="eastAsia"/>
        </w:rPr>
        <w:t>根据贵方为</w:t>
      </w:r>
      <w:r w:rsidR="00F3610F" w:rsidRPr="00B06CDC">
        <w:rPr>
          <w:rFonts w:hint="eastAsia"/>
        </w:rPr>
        <w:t>浙江财经大学</w:t>
      </w:r>
      <w:r w:rsidR="00B47395" w:rsidRPr="00B06CDC">
        <w:rPr>
          <w:rFonts w:hint="eastAsia"/>
        </w:rPr>
        <w:t>图书馆学术共享空间（一期）</w:t>
      </w:r>
      <w:r w:rsidRPr="00B06CDC">
        <w:rPr>
          <w:rFonts w:hint="eastAsia"/>
        </w:rPr>
        <w:t>的采购邀请【项目编号：</w:t>
      </w:r>
      <w:r w:rsidR="005B5FDC" w:rsidRPr="00B06CDC">
        <w:rPr>
          <w:rFonts w:hint="eastAsia"/>
        </w:rPr>
        <w:t>QSZB-Z(F)-E21157(CS）</w:t>
      </w:r>
      <w:r w:rsidRPr="00B06CDC">
        <w:rPr>
          <w:rFonts w:hint="eastAsia"/>
        </w:rPr>
        <w:t>】，签字代表__________（全名）经正式授权并代表供应商____________________（供应商名称）提交电子加密响应文件一份、以介质（U盘）存储的数据电文形式的备份响应文件____份。</w:t>
      </w:r>
    </w:p>
    <w:p w14:paraId="5A0426BD" w14:textId="77777777" w:rsidR="00F40CB5" w:rsidRPr="00B06CDC" w:rsidRDefault="00B04CC6">
      <w:pPr>
        <w:adjustRightInd w:val="0"/>
        <w:snapToGrid w:val="0"/>
        <w:spacing w:line="360" w:lineRule="auto"/>
        <w:ind w:firstLineChars="200" w:firstLine="480"/>
      </w:pPr>
      <w:r w:rsidRPr="00B06CDC">
        <w:rPr>
          <w:rFonts w:hint="eastAsia"/>
        </w:rPr>
        <w:t>据此函，签字代表宣布同意如下：</w:t>
      </w:r>
    </w:p>
    <w:p w14:paraId="6C4F167C" w14:textId="77777777" w:rsidR="00F40CB5" w:rsidRPr="00B06CDC" w:rsidRDefault="00B04CC6">
      <w:pPr>
        <w:adjustRightInd w:val="0"/>
        <w:snapToGrid w:val="0"/>
        <w:spacing w:line="360" w:lineRule="auto"/>
        <w:ind w:firstLineChars="200" w:firstLine="480"/>
      </w:pPr>
      <w:r w:rsidRPr="00B06CDC">
        <w:rPr>
          <w:rFonts w:hint="eastAsia"/>
        </w:rPr>
        <w:t>1.我方已详细审查全部“磋商文件”，包括修改文件（如有）以及全部参考资料和有关附件，已经了解我方对于磋商文件、采购过程、成交结果有依法进行询问、质疑、投诉的权利及相关渠道和要求。</w:t>
      </w:r>
    </w:p>
    <w:p w14:paraId="311E71E8" w14:textId="77777777" w:rsidR="00F40CB5" w:rsidRPr="00B06CDC" w:rsidRDefault="00B04CC6">
      <w:pPr>
        <w:adjustRightInd w:val="0"/>
        <w:snapToGrid w:val="0"/>
        <w:spacing w:line="360" w:lineRule="auto"/>
        <w:ind w:firstLineChars="200" w:firstLine="480"/>
      </w:pPr>
      <w:r w:rsidRPr="00B06CDC">
        <w:rPr>
          <w:rFonts w:hint="eastAsia"/>
        </w:rPr>
        <w:t>2.我方在磋商响应之前已经与贵方进行了充分的沟通，完全理解并接受磋商文件的各项规定和要求，对磋商文件的合理性、合法性不再有异议。</w:t>
      </w:r>
    </w:p>
    <w:p w14:paraId="7804A99E" w14:textId="77777777" w:rsidR="00F40CB5" w:rsidRPr="00B06CDC" w:rsidRDefault="00B04CC6">
      <w:pPr>
        <w:adjustRightInd w:val="0"/>
        <w:snapToGrid w:val="0"/>
        <w:spacing w:line="360" w:lineRule="auto"/>
        <w:ind w:firstLineChars="200" w:firstLine="480"/>
      </w:pPr>
      <w:r w:rsidRPr="00B06CDC">
        <w:rPr>
          <w:rFonts w:hint="eastAsia"/>
        </w:rPr>
        <w:t>3.响应有效期自提交响应文件的截止之日起</w:t>
      </w:r>
      <w:r w:rsidRPr="00B06CDC">
        <w:rPr>
          <w:rFonts w:hint="eastAsia"/>
          <w:u w:val="single"/>
        </w:rPr>
        <w:t>90</w:t>
      </w:r>
      <w:r w:rsidRPr="00B06CDC">
        <w:rPr>
          <w:rFonts w:hint="eastAsia"/>
        </w:rPr>
        <w:t>天。</w:t>
      </w:r>
    </w:p>
    <w:p w14:paraId="65EC1885" w14:textId="77777777" w:rsidR="00F40CB5" w:rsidRPr="00B06CDC" w:rsidRDefault="00B04CC6">
      <w:pPr>
        <w:adjustRightInd w:val="0"/>
        <w:snapToGrid w:val="0"/>
        <w:spacing w:line="360" w:lineRule="auto"/>
        <w:ind w:firstLineChars="200" w:firstLine="480"/>
      </w:pPr>
      <w:r w:rsidRPr="00B06CDC">
        <w:rPr>
          <w:rFonts w:hint="eastAsia"/>
        </w:rPr>
        <w:t>4.如成交，本响应文件至本项目合同履行完毕止均保持有效，我方将按“磋商文件”及政府采购法律、法规的规定履行合同责任和义务。关于代理服务费，我方承诺按照磋商文件的规定履行并承担相应的责任。</w:t>
      </w:r>
    </w:p>
    <w:p w14:paraId="2D75858D" w14:textId="77777777" w:rsidR="00F40CB5" w:rsidRPr="00B06CDC" w:rsidRDefault="00B04CC6">
      <w:pPr>
        <w:adjustRightInd w:val="0"/>
        <w:snapToGrid w:val="0"/>
        <w:spacing w:line="360" w:lineRule="auto"/>
        <w:ind w:firstLineChars="200" w:firstLine="480"/>
      </w:pPr>
      <w:r w:rsidRPr="00B06CDC">
        <w:rPr>
          <w:rFonts w:hint="eastAsia"/>
        </w:rPr>
        <w:t>5.我方同意按照贵方要求提供与磋商有关的一切数据或资料。</w:t>
      </w:r>
    </w:p>
    <w:p w14:paraId="109146E5" w14:textId="77777777" w:rsidR="00F40CB5" w:rsidRPr="00B06CDC" w:rsidRDefault="00B04CC6">
      <w:pPr>
        <w:adjustRightInd w:val="0"/>
        <w:snapToGrid w:val="0"/>
        <w:spacing w:line="360" w:lineRule="auto"/>
        <w:ind w:firstLineChars="200" w:firstLine="480"/>
      </w:pPr>
      <w:r w:rsidRPr="00B06CDC">
        <w:rPr>
          <w:rFonts w:hint="eastAsia"/>
        </w:rPr>
        <w:t>6.与本磋商有关的一切正式往来信函请寄：</w:t>
      </w:r>
    </w:p>
    <w:p w14:paraId="30597C69" w14:textId="77777777" w:rsidR="00F40CB5" w:rsidRPr="00B06CDC" w:rsidRDefault="00B04CC6">
      <w:pPr>
        <w:adjustRightInd w:val="0"/>
        <w:snapToGrid w:val="0"/>
        <w:spacing w:line="360" w:lineRule="auto"/>
        <w:ind w:firstLineChars="200" w:firstLine="480"/>
      </w:pPr>
      <w:r w:rsidRPr="00B06CDC">
        <w:rPr>
          <w:rFonts w:hint="eastAsia"/>
        </w:rPr>
        <w:t>地址：______________________________邮编：_________________________</w:t>
      </w:r>
    </w:p>
    <w:p w14:paraId="74068AFA" w14:textId="77777777" w:rsidR="00F40CB5" w:rsidRPr="00B06CDC" w:rsidRDefault="00B04CC6">
      <w:pPr>
        <w:adjustRightInd w:val="0"/>
        <w:snapToGrid w:val="0"/>
        <w:spacing w:line="360" w:lineRule="auto"/>
        <w:ind w:firstLineChars="200" w:firstLine="480"/>
      </w:pPr>
      <w:r w:rsidRPr="00B06CDC">
        <w:rPr>
          <w:rFonts w:hint="eastAsia"/>
        </w:rPr>
        <w:t>电话：______________________________传真：_________________________</w:t>
      </w:r>
    </w:p>
    <w:p w14:paraId="3A0E99EC" w14:textId="77777777" w:rsidR="00F40CB5" w:rsidRPr="00B06CDC" w:rsidRDefault="00B04CC6">
      <w:pPr>
        <w:adjustRightInd w:val="0"/>
        <w:snapToGrid w:val="0"/>
        <w:spacing w:line="360" w:lineRule="auto"/>
        <w:ind w:firstLineChars="200" w:firstLine="480"/>
      </w:pPr>
      <w:r w:rsidRPr="00B06CDC">
        <w:rPr>
          <w:rFonts w:hint="eastAsia"/>
        </w:rPr>
        <w:t>供应商代表姓名：____________________职务：_________________________</w:t>
      </w:r>
    </w:p>
    <w:p w14:paraId="5D33CB60" w14:textId="77777777" w:rsidR="00F40CB5" w:rsidRPr="00B06CDC" w:rsidRDefault="00B04CC6">
      <w:pPr>
        <w:adjustRightInd w:val="0"/>
        <w:snapToGrid w:val="0"/>
        <w:spacing w:line="360" w:lineRule="auto"/>
        <w:ind w:firstLineChars="200" w:firstLine="480"/>
      </w:pPr>
      <w:r w:rsidRPr="00B06CDC">
        <w:rPr>
          <w:rFonts w:hint="eastAsia"/>
        </w:rPr>
        <w:t>开户银行：__________________________</w:t>
      </w:r>
    </w:p>
    <w:p w14:paraId="270DF725" w14:textId="77777777" w:rsidR="00F40CB5" w:rsidRPr="00B06CDC" w:rsidRDefault="00B04CC6">
      <w:pPr>
        <w:adjustRightInd w:val="0"/>
        <w:snapToGrid w:val="0"/>
        <w:spacing w:line="360" w:lineRule="auto"/>
        <w:ind w:firstLineChars="200" w:firstLine="480"/>
      </w:pPr>
      <w:r w:rsidRPr="00B06CDC">
        <w:rPr>
          <w:rFonts w:hint="eastAsia"/>
        </w:rPr>
        <w:t>银行账号：__________________________</w:t>
      </w:r>
    </w:p>
    <w:p w14:paraId="5DCF150A" w14:textId="77777777" w:rsidR="00F40CB5" w:rsidRPr="00B06CDC" w:rsidRDefault="00F40CB5">
      <w:pPr>
        <w:adjustRightInd w:val="0"/>
        <w:snapToGrid w:val="0"/>
        <w:spacing w:line="360" w:lineRule="auto"/>
      </w:pPr>
    </w:p>
    <w:p w14:paraId="6C670F39" w14:textId="77777777" w:rsidR="00F40CB5" w:rsidRPr="00B06CDC" w:rsidRDefault="00F40CB5">
      <w:pPr>
        <w:adjustRightInd w:val="0"/>
        <w:snapToGrid w:val="0"/>
        <w:spacing w:line="360" w:lineRule="auto"/>
      </w:pPr>
    </w:p>
    <w:p w14:paraId="48C001CE" w14:textId="77777777" w:rsidR="00F40CB5" w:rsidRPr="00B06CDC" w:rsidRDefault="00B04CC6">
      <w:pPr>
        <w:adjustRightInd w:val="0"/>
        <w:snapToGrid w:val="0"/>
        <w:spacing w:line="360" w:lineRule="auto"/>
      </w:pPr>
      <w:r w:rsidRPr="00B06CDC">
        <w:rPr>
          <w:rFonts w:hint="eastAsia"/>
        </w:rPr>
        <w:t>供应商名称（盖章）：</w:t>
      </w:r>
    </w:p>
    <w:p w14:paraId="09121EAC" w14:textId="77777777" w:rsidR="00F40CB5" w:rsidRPr="00B06CDC" w:rsidRDefault="00B04CC6">
      <w:pPr>
        <w:adjustRightInd w:val="0"/>
        <w:snapToGrid w:val="0"/>
        <w:spacing w:line="360" w:lineRule="auto"/>
      </w:pPr>
      <w:r w:rsidRPr="00B06CDC">
        <w:rPr>
          <w:rFonts w:hint="eastAsia"/>
        </w:rPr>
        <w:t>供应商代表签字：</w:t>
      </w:r>
    </w:p>
    <w:p w14:paraId="172F5001" w14:textId="77777777" w:rsidR="00F40CB5" w:rsidRPr="00B06CDC" w:rsidRDefault="00B04CC6">
      <w:pPr>
        <w:adjustRightInd w:val="0"/>
        <w:snapToGrid w:val="0"/>
        <w:spacing w:line="360" w:lineRule="auto"/>
      </w:pPr>
      <w:r w:rsidRPr="00B06CDC">
        <w:rPr>
          <w:rFonts w:hint="eastAsia"/>
        </w:rPr>
        <w:t>日期：________年____月____日</w:t>
      </w:r>
    </w:p>
    <w:p w14:paraId="0D1CED97" w14:textId="77777777" w:rsidR="00F40CB5" w:rsidRPr="00B06CDC" w:rsidRDefault="00B04CC6">
      <w:pPr>
        <w:widowControl/>
        <w:jc w:val="left"/>
      </w:pPr>
      <w:r w:rsidRPr="00B06CDC">
        <w:br w:type="page"/>
      </w:r>
    </w:p>
    <w:p w14:paraId="29D36850"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2</w:t>
      </w:r>
      <w:r w:rsidRPr="00B06CDC">
        <w:rPr>
          <w:rFonts w:hint="eastAsia"/>
          <w:b/>
          <w:bCs/>
        </w:rPr>
        <w:t>）响应声明书</w:t>
      </w:r>
    </w:p>
    <w:p w14:paraId="2E559038" w14:textId="77777777" w:rsidR="00F40CB5" w:rsidRPr="00B06CDC" w:rsidRDefault="00B04CC6">
      <w:pPr>
        <w:adjustRightInd w:val="0"/>
        <w:snapToGrid w:val="0"/>
        <w:spacing w:line="360" w:lineRule="auto"/>
      </w:pPr>
      <w:r w:rsidRPr="00B06CDC">
        <w:rPr>
          <w:rFonts w:hint="eastAsia"/>
        </w:rPr>
        <w:t>致：浙江求是招标代理有限公司</w:t>
      </w:r>
    </w:p>
    <w:p w14:paraId="238A6EF1" w14:textId="77777777" w:rsidR="00F40CB5" w:rsidRPr="00B06CDC" w:rsidRDefault="00B04CC6">
      <w:pPr>
        <w:adjustRightInd w:val="0"/>
        <w:snapToGrid w:val="0"/>
        <w:spacing w:line="360" w:lineRule="auto"/>
        <w:ind w:firstLineChars="200" w:firstLine="480"/>
      </w:pPr>
      <w:r w:rsidRPr="00B06CDC">
        <w:rPr>
          <w:rFonts w:hint="eastAsia"/>
        </w:rPr>
        <w:t>____________________（供应商名称）系中华人民共和国合法企业，经营地址____________________。</w:t>
      </w:r>
    </w:p>
    <w:p w14:paraId="10CEC8AE" w14:textId="045A07F1" w:rsidR="00F40CB5" w:rsidRPr="00B06CDC" w:rsidRDefault="00B04CC6">
      <w:pPr>
        <w:adjustRightInd w:val="0"/>
        <w:snapToGrid w:val="0"/>
        <w:spacing w:line="360" w:lineRule="auto"/>
        <w:ind w:firstLineChars="200" w:firstLine="480"/>
      </w:pPr>
      <w:r w:rsidRPr="00B06CDC">
        <w:rPr>
          <w:rFonts w:hint="eastAsia"/>
        </w:rPr>
        <w:t>我方愿意参加贵方组织的</w:t>
      </w:r>
      <w:r w:rsidR="00F3610F" w:rsidRPr="00B06CDC">
        <w:rPr>
          <w:rFonts w:hint="eastAsia"/>
        </w:rPr>
        <w:t>浙江财经大学</w:t>
      </w:r>
      <w:r w:rsidR="00B47395" w:rsidRPr="00B06CDC">
        <w:rPr>
          <w:rFonts w:hint="eastAsia"/>
        </w:rPr>
        <w:t>图书馆学术共享空间（一期）</w:t>
      </w:r>
      <w:r w:rsidRPr="00B06CDC">
        <w:rPr>
          <w:rFonts w:hint="eastAsia"/>
        </w:rPr>
        <w:t>的磋商响应，为便于贵方公正、择优地确定成交供应商及其产品和服务，我方就本次磋商有关事项郑重声明如下：</w:t>
      </w:r>
    </w:p>
    <w:p w14:paraId="67F5665E" w14:textId="77777777" w:rsidR="00F40CB5" w:rsidRPr="00B06CDC" w:rsidRDefault="00B04CC6">
      <w:pPr>
        <w:adjustRightInd w:val="0"/>
        <w:snapToGrid w:val="0"/>
        <w:spacing w:line="360" w:lineRule="auto"/>
        <w:ind w:firstLineChars="200" w:firstLine="480"/>
      </w:pPr>
      <w:r w:rsidRPr="00B06CDC">
        <w:rPr>
          <w:rFonts w:hint="eastAsia"/>
        </w:rPr>
        <w:t>1.我方向贵方提交的所有响应文件、资料都是准确的和真实的；</w:t>
      </w:r>
    </w:p>
    <w:p w14:paraId="4C6515F7" w14:textId="77777777" w:rsidR="00F40CB5" w:rsidRPr="00B06CDC" w:rsidRDefault="00B04CC6">
      <w:pPr>
        <w:adjustRightInd w:val="0"/>
        <w:snapToGrid w:val="0"/>
        <w:spacing w:line="360" w:lineRule="auto"/>
        <w:ind w:firstLineChars="200" w:firstLine="480"/>
      </w:pPr>
      <w:r w:rsidRPr="00B06CDC">
        <w:rPr>
          <w:rFonts w:hint="eastAsia"/>
        </w:rPr>
        <w:t>2.我方不是采购人的附属机构；在获知本项目采购信息后，与采购人聘请的为此项目提供咨询服务的公司及其附属机构没有任何联系。</w:t>
      </w:r>
    </w:p>
    <w:p w14:paraId="5D087B32" w14:textId="77777777" w:rsidR="00F40CB5" w:rsidRPr="00B06CDC" w:rsidRDefault="00B04CC6">
      <w:pPr>
        <w:adjustRightInd w:val="0"/>
        <w:snapToGrid w:val="0"/>
        <w:spacing w:line="360" w:lineRule="auto"/>
        <w:ind w:firstLineChars="200" w:firstLine="480"/>
      </w:pPr>
      <w:r w:rsidRPr="00B06CDC">
        <w:rPr>
          <w:rFonts w:hint="eastAsia"/>
        </w:rPr>
        <w:t>3.我方在参加政府采购活动前3年内：__________</w:t>
      </w:r>
      <w:r w:rsidRPr="00B06CDC">
        <w:rPr>
          <w:rFonts w:hint="eastAsia"/>
          <w:b/>
          <w:bCs/>
        </w:rPr>
        <w:t>（填写“有”或“没有”，如实填写，如不填写视同未按要求填写）</w:t>
      </w:r>
      <w:r w:rsidRPr="00B06CDC">
        <w:rPr>
          <w:rFonts w:hint="eastAsia"/>
        </w:rPr>
        <w:t>因违法经营被禁止在一定期限内参加政府采购活动，且期限未满的情形。</w:t>
      </w:r>
    </w:p>
    <w:p w14:paraId="296B1E88" w14:textId="77777777" w:rsidR="00F40CB5" w:rsidRPr="00B06CDC" w:rsidRDefault="00B04CC6">
      <w:pPr>
        <w:adjustRightInd w:val="0"/>
        <w:snapToGrid w:val="0"/>
        <w:spacing w:line="360" w:lineRule="auto"/>
        <w:ind w:firstLineChars="200" w:firstLine="480"/>
      </w:pPr>
      <w:r w:rsidRPr="00B06CDC">
        <w:rPr>
          <w:rFonts w:hint="eastAsia"/>
        </w:rPr>
        <w:t>4.以上事项如有虚假或隐瞒，我方愿意承担一切后果和责任。</w:t>
      </w:r>
    </w:p>
    <w:p w14:paraId="0D7F1A6E" w14:textId="77777777" w:rsidR="00F40CB5" w:rsidRPr="00B06CDC" w:rsidRDefault="00F40CB5">
      <w:pPr>
        <w:adjustRightInd w:val="0"/>
        <w:snapToGrid w:val="0"/>
        <w:spacing w:line="360" w:lineRule="auto"/>
      </w:pPr>
    </w:p>
    <w:p w14:paraId="6025AB53" w14:textId="77777777" w:rsidR="00F40CB5" w:rsidRPr="00B06CDC" w:rsidRDefault="00F40CB5">
      <w:pPr>
        <w:adjustRightInd w:val="0"/>
        <w:snapToGrid w:val="0"/>
        <w:spacing w:line="360" w:lineRule="auto"/>
      </w:pPr>
    </w:p>
    <w:p w14:paraId="202A864A" w14:textId="77777777" w:rsidR="00F40CB5" w:rsidRPr="00B06CDC" w:rsidRDefault="00F40CB5">
      <w:pPr>
        <w:adjustRightInd w:val="0"/>
        <w:snapToGrid w:val="0"/>
        <w:spacing w:line="360" w:lineRule="auto"/>
      </w:pPr>
    </w:p>
    <w:p w14:paraId="1A6E9762" w14:textId="77777777" w:rsidR="00F40CB5" w:rsidRPr="00B06CDC" w:rsidRDefault="00B04CC6">
      <w:pPr>
        <w:adjustRightInd w:val="0"/>
        <w:snapToGrid w:val="0"/>
        <w:spacing w:line="360" w:lineRule="auto"/>
      </w:pPr>
      <w:r w:rsidRPr="00B06CDC">
        <w:rPr>
          <w:rFonts w:hint="eastAsia"/>
        </w:rPr>
        <w:t>供应商名称（盖章）：</w:t>
      </w:r>
    </w:p>
    <w:p w14:paraId="1FB23D8E" w14:textId="77777777" w:rsidR="00F40CB5" w:rsidRPr="00B06CDC" w:rsidRDefault="00B04CC6">
      <w:pPr>
        <w:adjustRightInd w:val="0"/>
        <w:snapToGrid w:val="0"/>
        <w:spacing w:line="360" w:lineRule="auto"/>
      </w:pPr>
      <w:r w:rsidRPr="00B06CDC">
        <w:rPr>
          <w:rFonts w:hint="eastAsia"/>
        </w:rPr>
        <w:t>供应商代表签字：</w:t>
      </w:r>
    </w:p>
    <w:p w14:paraId="13F037D9" w14:textId="77777777" w:rsidR="00F40CB5" w:rsidRPr="00B06CDC" w:rsidRDefault="00B04CC6">
      <w:pPr>
        <w:adjustRightInd w:val="0"/>
        <w:snapToGrid w:val="0"/>
        <w:spacing w:line="360" w:lineRule="auto"/>
      </w:pPr>
      <w:r w:rsidRPr="00B06CDC">
        <w:rPr>
          <w:rFonts w:hint="eastAsia"/>
        </w:rPr>
        <w:t>日期：________年____月____日</w:t>
      </w:r>
    </w:p>
    <w:p w14:paraId="019B2959" w14:textId="77777777" w:rsidR="00F40CB5" w:rsidRPr="00B06CDC" w:rsidRDefault="00B04CC6">
      <w:r w:rsidRPr="00B06CDC">
        <w:rPr>
          <w:rFonts w:hint="eastAsia"/>
        </w:rPr>
        <w:br w:type="page"/>
      </w:r>
    </w:p>
    <w:p w14:paraId="388DE092"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3</w:t>
      </w:r>
      <w:r w:rsidRPr="00B06CDC">
        <w:rPr>
          <w:rFonts w:hint="eastAsia"/>
          <w:b/>
          <w:bCs/>
        </w:rPr>
        <w:t>）法定代表人资格证明书</w:t>
      </w:r>
    </w:p>
    <w:p w14:paraId="35ED2572" w14:textId="19903A0A" w:rsidR="00F40CB5" w:rsidRPr="00B06CDC" w:rsidRDefault="00B04CC6">
      <w:pPr>
        <w:adjustRightInd w:val="0"/>
        <w:snapToGrid w:val="0"/>
        <w:spacing w:line="360" w:lineRule="auto"/>
      </w:pPr>
      <w:r w:rsidRPr="00B06CDC">
        <w:rPr>
          <w:rFonts w:hint="eastAsia"/>
        </w:rPr>
        <w:t>致：</w:t>
      </w:r>
      <w:r w:rsidR="00F3610F" w:rsidRPr="00B06CDC">
        <w:rPr>
          <w:rFonts w:hint="eastAsia"/>
        </w:rPr>
        <w:t>浙江财经大学</w:t>
      </w:r>
      <w:r w:rsidRPr="00B06CDC">
        <w:rPr>
          <w:rFonts w:hint="eastAsia"/>
        </w:rPr>
        <w:t>、浙江求是招标代理有限公司</w:t>
      </w:r>
    </w:p>
    <w:p w14:paraId="65C254A3" w14:textId="77777777" w:rsidR="00F40CB5" w:rsidRPr="00B06CDC" w:rsidRDefault="00B04CC6">
      <w:pPr>
        <w:adjustRightInd w:val="0"/>
        <w:snapToGrid w:val="0"/>
        <w:spacing w:line="360" w:lineRule="auto"/>
        <w:ind w:firstLineChars="200" w:firstLine="480"/>
      </w:pPr>
      <w:r w:rsidRPr="00B06CDC">
        <w:rPr>
          <w:rFonts w:hint="eastAsia"/>
        </w:rPr>
        <w:t>我__________（姓名）系____________________（供应商名称）的法定代表人，身份证号码：____________________。</w:t>
      </w:r>
    </w:p>
    <w:p w14:paraId="6B35E354" w14:textId="77777777" w:rsidR="00F40CB5" w:rsidRPr="00B06CDC" w:rsidRDefault="00B04CC6">
      <w:pPr>
        <w:adjustRightInd w:val="0"/>
        <w:snapToGrid w:val="0"/>
        <w:spacing w:line="360" w:lineRule="auto"/>
        <w:ind w:firstLineChars="200" w:firstLine="480"/>
      </w:pPr>
      <w:r w:rsidRPr="00B06CDC">
        <w:rPr>
          <w:rFonts w:hint="eastAsia"/>
        </w:rPr>
        <w:t>特此证明。</w:t>
      </w:r>
    </w:p>
    <w:tbl>
      <w:tblPr>
        <w:tblStyle w:val="ac"/>
        <w:tblW w:w="0" w:type="auto"/>
        <w:jc w:val="center"/>
        <w:tblLook w:val="04A0" w:firstRow="1" w:lastRow="0" w:firstColumn="1" w:lastColumn="0" w:noHBand="0" w:noVBand="1"/>
      </w:tblPr>
      <w:tblGrid>
        <w:gridCol w:w="9402"/>
      </w:tblGrid>
      <w:tr w:rsidR="00F40CB5" w:rsidRPr="00B06CDC" w14:paraId="125AEE65" w14:textId="77777777">
        <w:trPr>
          <w:trHeight w:val="567"/>
          <w:jc w:val="center"/>
        </w:trPr>
        <w:tc>
          <w:tcPr>
            <w:tcW w:w="9628" w:type="dxa"/>
            <w:vAlign w:val="center"/>
          </w:tcPr>
          <w:p w14:paraId="0D5EFFDC" w14:textId="77777777" w:rsidR="00F40CB5" w:rsidRPr="00B06CDC" w:rsidRDefault="00B04CC6">
            <w:pPr>
              <w:adjustRightInd w:val="0"/>
              <w:snapToGrid w:val="0"/>
              <w:spacing w:line="360" w:lineRule="auto"/>
            </w:pPr>
            <w:r w:rsidRPr="00B06CDC">
              <w:rPr>
                <w:rFonts w:hint="eastAsia"/>
              </w:rPr>
              <w:t>法定代表人身份证：</w:t>
            </w:r>
          </w:p>
          <w:p w14:paraId="108A5598" w14:textId="77777777" w:rsidR="00F40CB5" w:rsidRPr="00B06CDC" w:rsidRDefault="00F40CB5">
            <w:pPr>
              <w:adjustRightInd w:val="0"/>
              <w:snapToGrid w:val="0"/>
              <w:spacing w:line="360" w:lineRule="auto"/>
            </w:pPr>
          </w:p>
          <w:p w14:paraId="26026450" w14:textId="77777777" w:rsidR="00F40CB5" w:rsidRPr="00B06CDC" w:rsidRDefault="00F40CB5">
            <w:pPr>
              <w:adjustRightInd w:val="0"/>
              <w:snapToGrid w:val="0"/>
              <w:spacing w:line="360" w:lineRule="auto"/>
            </w:pPr>
          </w:p>
          <w:p w14:paraId="44CF1E77" w14:textId="77777777" w:rsidR="00F40CB5" w:rsidRPr="00B06CDC" w:rsidRDefault="00F40CB5">
            <w:pPr>
              <w:adjustRightInd w:val="0"/>
              <w:snapToGrid w:val="0"/>
              <w:spacing w:line="360" w:lineRule="auto"/>
            </w:pPr>
          </w:p>
          <w:p w14:paraId="58D0870F" w14:textId="77777777" w:rsidR="00F40CB5" w:rsidRPr="00B06CDC" w:rsidRDefault="00B04CC6">
            <w:pPr>
              <w:adjustRightInd w:val="0"/>
              <w:snapToGrid w:val="0"/>
              <w:spacing w:line="360" w:lineRule="auto"/>
            </w:pPr>
            <w:r w:rsidRPr="00B06CDC">
              <w:rPr>
                <w:rFonts w:hint="eastAsia"/>
              </w:rPr>
              <w:t>扫描件粘贴处</w:t>
            </w:r>
          </w:p>
          <w:p w14:paraId="52DA1D65" w14:textId="77777777" w:rsidR="00F40CB5" w:rsidRPr="00B06CDC" w:rsidRDefault="00F40CB5">
            <w:pPr>
              <w:adjustRightInd w:val="0"/>
              <w:snapToGrid w:val="0"/>
              <w:spacing w:line="360" w:lineRule="auto"/>
            </w:pPr>
          </w:p>
          <w:p w14:paraId="14A68875" w14:textId="77777777" w:rsidR="00F40CB5" w:rsidRPr="00B06CDC" w:rsidRDefault="00F40CB5">
            <w:pPr>
              <w:adjustRightInd w:val="0"/>
              <w:snapToGrid w:val="0"/>
              <w:spacing w:line="360" w:lineRule="auto"/>
            </w:pPr>
          </w:p>
          <w:p w14:paraId="53CD9F09" w14:textId="77777777" w:rsidR="00F40CB5" w:rsidRPr="00B06CDC" w:rsidRDefault="00F40CB5">
            <w:pPr>
              <w:adjustRightInd w:val="0"/>
              <w:snapToGrid w:val="0"/>
              <w:spacing w:line="360" w:lineRule="auto"/>
            </w:pPr>
          </w:p>
        </w:tc>
      </w:tr>
    </w:tbl>
    <w:p w14:paraId="45784F2A" w14:textId="77777777" w:rsidR="00F40CB5" w:rsidRPr="00B06CDC" w:rsidRDefault="00F40CB5">
      <w:pPr>
        <w:adjustRightInd w:val="0"/>
        <w:snapToGrid w:val="0"/>
        <w:spacing w:line="360" w:lineRule="auto"/>
      </w:pPr>
    </w:p>
    <w:p w14:paraId="3381DA1F" w14:textId="77777777" w:rsidR="00F40CB5" w:rsidRPr="00B06CDC" w:rsidRDefault="00F40CB5">
      <w:pPr>
        <w:adjustRightInd w:val="0"/>
        <w:snapToGrid w:val="0"/>
        <w:spacing w:line="360" w:lineRule="auto"/>
      </w:pPr>
    </w:p>
    <w:p w14:paraId="1799A544" w14:textId="77777777" w:rsidR="00F40CB5" w:rsidRPr="00B06CDC" w:rsidRDefault="00F40CB5">
      <w:pPr>
        <w:adjustRightInd w:val="0"/>
        <w:snapToGrid w:val="0"/>
        <w:spacing w:line="360" w:lineRule="auto"/>
      </w:pPr>
    </w:p>
    <w:p w14:paraId="7C65D88C" w14:textId="77777777" w:rsidR="00F40CB5" w:rsidRPr="00B06CDC" w:rsidRDefault="00B04CC6">
      <w:pPr>
        <w:adjustRightInd w:val="0"/>
        <w:snapToGrid w:val="0"/>
        <w:spacing w:line="360" w:lineRule="auto"/>
      </w:pPr>
      <w:r w:rsidRPr="00B06CDC">
        <w:rPr>
          <w:rFonts w:hint="eastAsia"/>
        </w:rPr>
        <w:t>供应商名称（盖章）：</w:t>
      </w:r>
    </w:p>
    <w:p w14:paraId="6A317190" w14:textId="77777777" w:rsidR="00F40CB5" w:rsidRPr="00B06CDC" w:rsidRDefault="00B04CC6">
      <w:pPr>
        <w:adjustRightInd w:val="0"/>
        <w:snapToGrid w:val="0"/>
        <w:spacing w:line="360" w:lineRule="auto"/>
      </w:pPr>
      <w:r w:rsidRPr="00B06CDC">
        <w:rPr>
          <w:rFonts w:hint="eastAsia"/>
        </w:rPr>
        <w:t>日期：________年____月____日</w:t>
      </w:r>
    </w:p>
    <w:p w14:paraId="05DE8126" w14:textId="77777777" w:rsidR="00F40CB5" w:rsidRPr="00B06CDC" w:rsidRDefault="00B04CC6">
      <w:r w:rsidRPr="00B06CDC">
        <w:rPr>
          <w:rFonts w:hint="eastAsia"/>
        </w:rPr>
        <w:br w:type="page"/>
      </w:r>
    </w:p>
    <w:p w14:paraId="440D4E7E"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3</w:t>
      </w:r>
      <w:r w:rsidRPr="00B06CDC">
        <w:rPr>
          <w:rFonts w:hint="eastAsia"/>
          <w:b/>
          <w:bCs/>
        </w:rPr>
        <w:t>）法定代表人授权委托书</w:t>
      </w:r>
    </w:p>
    <w:p w14:paraId="4D8920BF" w14:textId="5E81CD57" w:rsidR="00F40CB5" w:rsidRPr="00B06CDC" w:rsidRDefault="00B04CC6">
      <w:pPr>
        <w:adjustRightInd w:val="0"/>
        <w:snapToGrid w:val="0"/>
        <w:spacing w:line="360" w:lineRule="auto"/>
      </w:pPr>
      <w:r w:rsidRPr="00B06CDC">
        <w:rPr>
          <w:rFonts w:hint="eastAsia"/>
        </w:rPr>
        <w:t>致：</w:t>
      </w:r>
      <w:r w:rsidR="00F3610F" w:rsidRPr="00B06CDC">
        <w:rPr>
          <w:rFonts w:hint="eastAsia"/>
        </w:rPr>
        <w:t>浙江财经大学</w:t>
      </w:r>
      <w:r w:rsidRPr="00B06CDC">
        <w:rPr>
          <w:rFonts w:hint="eastAsia"/>
        </w:rPr>
        <w:t>、浙江求是招标代理有限公司</w:t>
      </w:r>
    </w:p>
    <w:p w14:paraId="20BA2B96" w14:textId="54A795DA" w:rsidR="00F40CB5" w:rsidRPr="00B06CDC" w:rsidRDefault="00B04CC6">
      <w:pPr>
        <w:adjustRightInd w:val="0"/>
        <w:snapToGrid w:val="0"/>
        <w:spacing w:line="360" w:lineRule="auto"/>
        <w:ind w:firstLineChars="200" w:firstLine="480"/>
      </w:pPr>
      <w:r w:rsidRPr="00B06CDC">
        <w:rPr>
          <w:rFonts w:hint="eastAsia"/>
        </w:rPr>
        <w:t>我__________（姓名）系____________________（供应商名称）的法定代表人，现授权委托本单位在职职工：__________（姓名），身份证号码：____________________以我方的名义参加</w:t>
      </w:r>
      <w:r w:rsidR="00F3610F" w:rsidRPr="00B06CDC">
        <w:rPr>
          <w:rFonts w:hint="eastAsia"/>
        </w:rPr>
        <w:t>浙江财经大学</w:t>
      </w:r>
      <w:r w:rsidR="00B47395" w:rsidRPr="00B06CDC">
        <w:rPr>
          <w:rFonts w:hint="eastAsia"/>
        </w:rPr>
        <w:t>图书馆学术共享空间（一期）</w:t>
      </w:r>
      <w:r w:rsidRPr="00B06CDC">
        <w:rPr>
          <w:rFonts w:hint="eastAsia"/>
        </w:rPr>
        <w:t>的磋商响应活动，并代表我方全权办理针对上述项目的磋商响应、磋商文件开启、评审、签约等具体事务和签署相关文件。</w:t>
      </w:r>
    </w:p>
    <w:p w14:paraId="2126D80F" w14:textId="77777777" w:rsidR="00F40CB5" w:rsidRPr="00B06CDC" w:rsidRDefault="00B04CC6">
      <w:pPr>
        <w:adjustRightInd w:val="0"/>
        <w:snapToGrid w:val="0"/>
        <w:spacing w:line="360" w:lineRule="auto"/>
        <w:ind w:firstLineChars="200" w:firstLine="480"/>
      </w:pPr>
      <w:r w:rsidRPr="00B06CDC">
        <w:rPr>
          <w:rFonts w:hint="eastAsia"/>
        </w:rPr>
        <w:t>我方对被授权人的签名负全部责任。</w:t>
      </w:r>
    </w:p>
    <w:p w14:paraId="6A3B84A0" w14:textId="77777777" w:rsidR="00F40CB5" w:rsidRPr="00B06CDC" w:rsidRDefault="00B04CC6">
      <w:pPr>
        <w:adjustRightInd w:val="0"/>
        <w:snapToGrid w:val="0"/>
        <w:spacing w:line="360" w:lineRule="auto"/>
        <w:ind w:firstLineChars="200" w:firstLine="480"/>
      </w:pPr>
      <w:r w:rsidRPr="00B06CDC">
        <w:rPr>
          <w:rFonts w:hint="eastAsia"/>
        </w:rPr>
        <w:t>在撤销授权的书面通知以前，本授权书一直有效。被授权人在授权书有效期内签署的所有文件不因授权的撤销而失效。</w:t>
      </w:r>
    </w:p>
    <w:p w14:paraId="085BCB6A" w14:textId="77777777" w:rsidR="00F40CB5" w:rsidRPr="00B06CDC" w:rsidRDefault="00B04CC6">
      <w:pPr>
        <w:adjustRightInd w:val="0"/>
        <w:snapToGrid w:val="0"/>
        <w:spacing w:line="360" w:lineRule="auto"/>
        <w:ind w:firstLineChars="200" w:firstLine="480"/>
      </w:pPr>
      <w:r w:rsidRPr="00B06CDC">
        <w:rPr>
          <w:rFonts w:hint="eastAsia"/>
        </w:rPr>
        <w:t>被授权人无转委托权，特此委托。</w:t>
      </w:r>
    </w:p>
    <w:p w14:paraId="44975A74" w14:textId="77777777" w:rsidR="00F40CB5" w:rsidRPr="00B06CDC" w:rsidRDefault="00B04CC6">
      <w:pPr>
        <w:adjustRightInd w:val="0"/>
        <w:snapToGrid w:val="0"/>
        <w:spacing w:line="360" w:lineRule="auto"/>
        <w:ind w:firstLineChars="200" w:firstLine="480"/>
        <w:rPr>
          <w:u w:val="single"/>
        </w:rPr>
      </w:pPr>
      <w:r w:rsidRPr="00B06CDC">
        <w:rPr>
          <w:rFonts w:hint="eastAsia"/>
          <w:u w:val="single"/>
        </w:rPr>
        <w:t>▲供应商授权代表必须为供应商本单位在职职工，并提供</w:t>
      </w:r>
      <w:r w:rsidRPr="00B06CDC">
        <w:rPr>
          <w:u w:val="single"/>
        </w:rPr>
        <w:t>2020年12月（含）以后任意一月社保缴纳证明</w:t>
      </w:r>
      <w:r w:rsidRPr="00B06CDC">
        <w:rPr>
          <w:rFonts w:hint="eastAsia"/>
          <w:u w:val="single"/>
        </w:rPr>
        <w:t>。</w:t>
      </w:r>
    </w:p>
    <w:p w14:paraId="7D75EFC6" w14:textId="77777777" w:rsidR="00F40CB5" w:rsidRPr="00B06CDC" w:rsidRDefault="00B04CC6">
      <w:pPr>
        <w:adjustRightInd w:val="0"/>
        <w:snapToGrid w:val="0"/>
        <w:spacing w:line="360" w:lineRule="auto"/>
        <w:ind w:firstLineChars="200" w:firstLine="480"/>
      </w:pPr>
      <w:r w:rsidRPr="00B06CDC">
        <w:rPr>
          <w:rFonts w:hint="eastAsia"/>
        </w:rPr>
        <w:t>法定代表人（签字或盖章）：</w:t>
      </w:r>
    </w:p>
    <w:tbl>
      <w:tblPr>
        <w:tblStyle w:val="ac"/>
        <w:tblW w:w="0" w:type="auto"/>
        <w:jc w:val="center"/>
        <w:tblLook w:val="04A0" w:firstRow="1" w:lastRow="0" w:firstColumn="1" w:lastColumn="0" w:noHBand="0" w:noVBand="1"/>
      </w:tblPr>
      <w:tblGrid>
        <w:gridCol w:w="9402"/>
      </w:tblGrid>
      <w:tr w:rsidR="00F40CB5" w:rsidRPr="00B06CDC" w14:paraId="01C9D53C" w14:textId="77777777">
        <w:trPr>
          <w:trHeight w:val="567"/>
          <w:jc w:val="center"/>
        </w:trPr>
        <w:tc>
          <w:tcPr>
            <w:tcW w:w="9628" w:type="dxa"/>
            <w:vAlign w:val="center"/>
          </w:tcPr>
          <w:p w14:paraId="307C84C1" w14:textId="77777777" w:rsidR="00F40CB5" w:rsidRPr="00B06CDC" w:rsidRDefault="00B04CC6">
            <w:pPr>
              <w:adjustRightInd w:val="0"/>
              <w:snapToGrid w:val="0"/>
              <w:spacing w:line="360" w:lineRule="auto"/>
            </w:pPr>
            <w:r w:rsidRPr="00B06CDC">
              <w:rPr>
                <w:rFonts w:hint="eastAsia"/>
              </w:rPr>
              <w:t>授权代表身份证：</w:t>
            </w:r>
          </w:p>
          <w:p w14:paraId="33FDA37A" w14:textId="77777777" w:rsidR="00F40CB5" w:rsidRPr="00B06CDC" w:rsidRDefault="00F40CB5">
            <w:pPr>
              <w:adjustRightInd w:val="0"/>
              <w:snapToGrid w:val="0"/>
              <w:spacing w:line="360" w:lineRule="auto"/>
            </w:pPr>
          </w:p>
          <w:p w14:paraId="24753E1D" w14:textId="77777777" w:rsidR="00F40CB5" w:rsidRPr="00B06CDC" w:rsidRDefault="00F40CB5">
            <w:pPr>
              <w:adjustRightInd w:val="0"/>
              <w:snapToGrid w:val="0"/>
              <w:spacing w:line="360" w:lineRule="auto"/>
            </w:pPr>
          </w:p>
          <w:p w14:paraId="40DC9A41" w14:textId="77777777" w:rsidR="00F40CB5" w:rsidRPr="00B06CDC" w:rsidRDefault="00F40CB5">
            <w:pPr>
              <w:adjustRightInd w:val="0"/>
              <w:snapToGrid w:val="0"/>
              <w:spacing w:line="360" w:lineRule="auto"/>
            </w:pPr>
          </w:p>
          <w:p w14:paraId="6A168089" w14:textId="77777777" w:rsidR="00F40CB5" w:rsidRPr="00B06CDC" w:rsidRDefault="00B04CC6">
            <w:pPr>
              <w:adjustRightInd w:val="0"/>
              <w:snapToGrid w:val="0"/>
              <w:spacing w:line="360" w:lineRule="auto"/>
            </w:pPr>
            <w:r w:rsidRPr="00B06CDC">
              <w:rPr>
                <w:rFonts w:hint="eastAsia"/>
              </w:rPr>
              <w:t>扫描件粘贴处</w:t>
            </w:r>
          </w:p>
          <w:p w14:paraId="7C4DE833" w14:textId="77777777" w:rsidR="00F40CB5" w:rsidRPr="00B06CDC" w:rsidRDefault="00F40CB5">
            <w:pPr>
              <w:adjustRightInd w:val="0"/>
              <w:snapToGrid w:val="0"/>
              <w:spacing w:line="360" w:lineRule="auto"/>
            </w:pPr>
          </w:p>
          <w:p w14:paraId="53D1E3F6" w14:textId="77777777" w:rsidR="00F40CB5" w:rsidRPr="00B06CDC" w:rsidRDefault="00F40CB5">
            <w:pPr>
              <w:adjustRightInd w:val="0"/>
              <w:snapToGrid w:val="0"/>
              <w:spacing w:line="360" w:lineRule="auto"/>
            </w:pPr>
          </w:p>
          <w:p w14:paraId="362342E3" w14:textId="77777777" w:rsidR="00F40CB5" w:rsidRPr="00B06CDC" w:rsidRDefault="00F40CB5">
            <w:pPr>
              <w:adjustRightInd w:val="0"/>
              <w:snapToGrid w:val="0"/>
              <w:spacing w:line="360" w:lineRule="auto"/>
            </w:pPr>
          </w:p>
        </w:tc>
      </w:tr>
    </w:tbl>
    <w:p w14:paraId="37061F50" w14:textId="77777777" w:rsidR="00F40CB5" w:rsidRPr="00B06CDC" w:rsidRDefault="00F40CB5">
      <w:pPr>
        <w:adjustRightInd w:val="0"/>
        <w:snapToGrid w:val="0"/>
        <w:spacing w:line="360" w:lineRule="auto"/>
      </w:pPr>
    </w:p>
    <w:p w14:paraId="00EC029B" w14:textId="77777777" w:rsidR="00F40CB5" w:rsidRPr="00B06CDC" w:rsidRDefault="00F40CB5">
      <w:pPr>
        <w:adjustRightInd w:val="0"/>
        <w:snapToGrid w:val="0"/>
        <w:spacing w:line="360" w:lineRule="auto"/>
      </w:pPr>
    </w:p>
    <w:p w14:paraId="792CA3CF" w14:textId="77777777" w:rsidR="00F40CB5" w:rsidRPr="00B06CDC" w:rsidRDefault="00F40CB5">
      <w:pPr>
        <w:adjustRightInd w:val="0"/>
        <w:snapToGrid w:val="0"/>
        <w:spacing w:line="360" w:lineRule="auto"/>
      </w:pPr>
    </w:p>
    <w:p w14:paraId="4095428C" w14:textId="77777777" w:rsidR="00F40CB5" w:rsidRPr="00B06CDC" w:rsidRDefault="00B04CC6">
      <w:pPr>
        <w:adjustRightInd w:val="0"/>
        <w:snapToGrid w:val="0"/>
        <w:spacing w:line="360" w:lineRule="auto"/>
      </w:pPr>
      <w:r w:rsidRPr="00B06CDC">
        <w:rPr>
          <w:rFonts w:hint="eastAsia"/>
        </w:rPr>
        <w:t>供应商名称（盖章）：</w:t>
      </w:r>
    </w:p>
    <w:p w14:paraId="3926CE1A" w14:textId="77777777" w:rsidR="00F40CB5" w:rsidRPr="00B06CDC" w:rsidRDefault="00B04CC6">
      <w:pPr>
        <w:adjustRightInd w:val="0"/>
        <w:snapToGrid w:val="0"/>
        <w:spacing w:line="360" w:lineRule="auto"/>
      </w:pPr>
      <w:r w:rsidRPr="00B06CDC">
        <w:rPr>
          <w:rFonts w:hint="eastAsia"/>
        </w:rPr>
        <w:t>日期：________年____月____日</w:t>
      </w:r>
    </w:p>
    <w:p w14:paraId="20BD7BBC" w14:textId="77777777" w:rsidR="00F40CB5" w:rsidRPr="00B06CDC" w:rsidRDefault="00F40CB5">
      <w:pPr>
        <w:adjustRightInd w:val="0"/>
        <w:snapToGrid w:val="0"/>
        <w:spacing w:line="360" w:lineRule="auto"/>
      </w:pPr>
    </w:p>
    <w:p w14:paraId="2040AF4B"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w:t>
      </w:r>
    </w:p>
    <w:p w14:paraId="6C919B79"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1.供应商的法定代表人参加磋商响应，须在响应文件中提供：法定代表人资格证明书；</w:t>
      </w:r>
    </w:p>
    <w:p w14:paraId="738CAD8A" w14:textId="5B92FCAE" w:rsidR="00F40CB5" w:rsidRPr="00B06CDC" w:rsidRDefault="00B04CC6" w:rsidP="00481956">
      <w:pPr>
        <w:adjustRightInd w:val="0"/>
        <w:snapToGrid w:val="0"/>
        <w:spacing w:line="360" w:lineRule="auto"/>
        <w:rPr>
          <w:b/>
          <w:bCs/>
          <w:sz w:val="21"/>
          <w:szCs w:val="21"/>
        </w:rPr>
      </w:pPr>
      <w:r w:rsidRPr="00B06CDC">
        <w:rPr>
          <w:rFonts w:hint="eastAsia"/>
          <w:b/>
          <w:bCs/>
          <w:sz w:val="21"/>
          <w:szCs w:val="21"/>
        </w:rPr>
        <w:t>2.供应商的法定代表人委托授权代表参加磋商响应，须在响应文件中提供：法定代表人资格证明书和法定代表人授权委托书。</w:t>
      </w:r>
    </w:p>
    <w:p w14:paraId="76EA865C"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4</w:t>
      </w:r>
      <w:r w:rsidRPr="00B06CDC">
        <w:rPr>
          <w:rFonts w:hint="eastAsia"/>
          <w:b/>
          <w:bCs/>
        </w:rPr>
        <w:t>）2020年12月（含）以后任意一月的供应商授权代表社保缴纳证明</w:t>
      </w:r>
    </w:p>
    <w:p w14:paraId="1E3161BF" w14:textId="77777777" w:rsidR="00F40CB5" w:rsidRPr="00B06CDC" w:rsidRDefault="00B04CC6">
      <w:pPr>
        <w:adjustRightInd w:val="0"/>
        <w:snapToGrid w:val="0"/>
        <w:spacing w:line="360" w:lineRule="auto"/>
        <w:jc w:val="center"/>
        <w:rPr>
          <w:b/>
          <w:bCs/>
          <w:sz w:val="21"/>
          <w:szCs w:val="21"/>
        </w:rPr>
      </w:pPr>
      <w:r w:rsidRPr="00B06CDC">
        <w:rPr>
          <w:rFonts w:hint="eastAsia"/>
          <w:b/>
          <w:bCs/>
          <w:sz w:val="21"/>
          <w:szCs w:val="21"/>
        </w:rPr>
        <w:t>（授权代表为法定代表人可不提供）</w:t>
      </w:r>
    </w:p>
    <w:p w14:paraId="677FACA2" w14:textId="77777777" w:rsidR="00F40CB5" w:rsidRPr="00B06CDC" w:rsidRDefault="00B04CC6">
      <w:r w:rsidRPr="00B06CDC">
        <w:rPr>
          <w:rFonts w:hint="eastAsia"/>
        </w:rPr>
        <w:br w:type="page"/>
      </w:r>
    </w:p>
    <w:p w14:paraId="280EB14C"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Pr="00B06CDC">
        <w:rPr>
          <w:b/>
          <w:bCs/>
        </w:rPr>
        <w:t>5</w:t>
      </w:r>
      <w:r w:rsidRPr="00B06CDC">
        <w:rPr>
          <w:rFonts w:hint="eastAsia"/>
          <w:b/>
          <w:bCs/>
        </w:rPr>
        <w:t>）供应商情况介绍</w:t>
      </w:r>
    </w:p>
    <w:tbl>
      <w:tblPr>
        <w:tblStyle w:val="ac"/>
        <w:tblW w:w="0" w:type="auto"/>
        <w:jc w:val="center"/>
        <w:tblLook w:val="04A0" w:firstRow="1" w:lastRow="0" w:firstColumn="1" w:lastColumn="0" w:noHBand="0" w:noVBand="1"/>
      </w:tblPr>
      <w:tblGrid>
        <w:gridCol w:w="990"/>
        <w:gridCol w:w="2852"/>
        <w:gridCol w:w="1354"/>
        <w:gridCol w:w="4206"/>
      </w:tblGrid>
      <w:tr w:rsidR="006A799E" w:rsidRPr="00B06CDC" w14:paraId="05BDBAD2" w14:textId="77777777">
        <w:trPr>
          <w:trHeight w:val="454"/>
          <w:jc w:val="center"/>
        </w:trPr>
        <w:tc>
          <w:tcPr>
            <w:tcW w:w="1010" w:type="dxa"/>
            <w:vAlign w:val="center"/>
          </w:tcPr>
          <w:p w14:paraId="56B48068" w14:textId="77777777" w:rsidR="00F40CB5" w:rsidRPr="00B06CDC" w:rsidRDefault="00B04CC6">
            <w:pPr>
              <w:adjustRightInd w:val="0"/>
              <w:snapToGrid w:val="0"/>
              <w:jc w:val="center"/>
            </w:pPr>
            <w:r w:rsidRPr="00B06CDC">
              <w:rPr>
                <w:rFonts w:hint="eastAsia"/>
              </w:rPr>
              <w:t>1</w:t>
            </w:r>
          </w:p>
        </w:tc>
        <w:tc>
          <w:tcPr>
            <w:tcW w:w="8618" w:type="dxa"/>
            <w:gridSpan w:val="3"/>
            <w:vAlign w:val="center"/>
          </w:tcPr>
          <w:p w14:paraId="65AF00C7" w14:textId="77777777" w:rsidR="00F40CB5" w:rsidRPr="00B06CDC" w:rsidRDefault="00B04CC6">
            <w:pPr>
              <w:adjustRightInd w:val="0"/>
              <w:snapToGrid w:val="0"/>
            </w:pPr>
            <w:r w:rsidRPr="00B06CDC">
              <w:rPr>
                <w:rFonts w:hint="eastAsia"/>
              </w:rPr>
              <w:t>企业名称：</w:t>
            </w:r>
          </w:p>
        </w:tc>
      </w:tr>
      <w:tr w:rsidR="006A799E" w:rsidRPr="00B06CDC" w14:paraId="1FCF9002" w14:textId="77777777">
        <w:trPr>
          <w:trHeight w:val="454"/>
          <w:jc w:val="center"/>
        </w:trPr>
        <w:tc>
          <w:tcPr>
            <w:tcW w:w="1010" w:type="dxa"/>
            <w:vAlign w:val="center"/>
          </w:tcPr>
          <w:p w14:paraId="5AB4CCAD" w14:textId="77777777" w:rsidR="00F40CB5" w:rsidRPr="00B06CDC" w:rsidRDefault="00B04CC6">
            <w:pPr>
              <w:adjustRightInd w:val="0"/>
              <w:snapToGrid w:val="0"/>
              <w:jc w:val="center"/>
            </w:pPr>
            <w:r w:rsidRPr="00B06CDC">
              <w:rPr>
                <w:rFonts w:hint="eastAsia"/>
              </w:rPr>
              <w:t>2</w:t>
            </w:r>
          </w:p>
        </w:tc>
        <w:tc>
          <w:tcPr>
            <w:tcW w:w="8618" w:type="dxa"/>
            <w:gridSpan w:val="3"/>
            <w:vAlign w:val="center"/>
          </w:tcPr>
          <w:p w14:paraId="651CE023" w14:textId="77777777" w:rsidR="00F40CB5" w:rsidRPr="00B06CDC" w:rsidRDefault="00B04CC6">
            <w:pPr>
              <w:adjustRightInd w:val="0"/>
              <w:snapToGrid w:val="0"/>
            </w:pPr>
            <w:r w:rsidRPr="00B06CDC">
              <w:rPr>
                <w:rFonts w:hint="eastAsia"/>
              </w:rPr>
              <w:t>总部地址：</w:t>
            </w:r>
          </w:p>
        </w:tc>
      </w:tr>
      <w:tr w:rsidR="006A799E" w:rsidRPr="00B06CDC" w14:paraId="18C195FE" w14:textId="77777777">
        <w:trPr>
          <w:trHeight w:val="454"/>
          <w:jc w:val="center"/>
        </w:trPr>
        <w:tc>
          <w:tcPr>
            <w:tcW w:w="1010" w:type="dxa"/>
            <w:vAlign w:val="center"/>
          </w:tcPr>
          <w:p w14:paraId="78D468C7" w14:textId="77777777" w:rsidR="00F40CB5" w:rsidRPr="00B06CDC" w:rsidRDefault="00B04CC6">
            <w:pPr>
              <w:adjustRightInd w:val="0"/>
              <w:snapToGrid w:val="0"/>
              <w:jc w:val="center"/>
            </w:pPr>
            <w:r w:rsidRPr="00B06CDC">
              <w:rPr>
                <w:rFonts w:hint="eastAsia"/>
              </w:rPr>
              <w:t>3</w:t>
            </w:r>
          </w:p>
        </w:tc>
        <w:tc>
          <w:tcPr>
            <w:tcW w:w="8618" w:type="dxa"/>
            <w:gridSpan w:val="3"/>
            <w:vAlign w:val="center"/>
          </w:tcPr>
          <w:p w14:paraId="07C48226" w14:textId="77777777" w:rsidR="00F40CB5" w:rsidRPr="00B06CDC" w:rsidRDefault="00B04CC6">
            <w:pPr>
              <w:adjustRightInd w:val="0"/>
              <w:snapToGrid w:val="0"/>
            </w:pPr>
            <w:r w:rsidRPr="00B06CDC">
              <w:rPr>
                <w:rFonts w:hint="eastAsia"/>
              </w:rPr>
              <w:t>当地代表处地址：</w:t>
            </w:r>
          </w:p>
        </w:tc>
      </w:tr>
      <w:tr w:rsidR="006A799E" w:rsidRPr="00B06CDC" w14:paraId="5494FEB9" w14:textId="77777777">
        <w:trPr>
          <w:trHeight w:val="454"/>
          <w:jc w:val="center"/>
        </w:trPr>
        <w:tc>
          <w:tcPr>
            <w:tcW w:w="1010" w:type="dxa"/>
            <w:vAlign w:val="center"/>
          </w:tcPr>
          <w:p w14:paraId="55A3EEDD" w14:textId="77777777" w:rsidR="00F40CB5" w:rsidRPr="00B06CDC" w:rsidRDefault="00B04CC6">
            <w:pPr>
              <w:adjustRightInd w:val="0"/>
              <w:snapToGrid w:val="0"/>
              <w:jc w:val="center"/>
            </w:pPr>
            <w:r w:rsidRPr="00B06CDC">
              <w:rPr>
                <w:rFonts w:hint="eastAsia"/>
              </w:rPr>
              <w:t>4</w:t>
            </w:r>
          </w:p>
        </w:tc>
        <w:tc>
          <w:tcPr>
            <w:tcW w:w="4309" w:type="dxa"/>
            <w:gridSpan w:val="2"/>
            <w:vAlign w:val="center"/>
          </w:tcPr>
          <w:p w14:paraId="0D0F79F7" w14:textId="77777777" w:rsidR="00F40CB5" w:rsidRPr="00B06CDC" w:rsidRDefault="00B04CC6">
            <w:pPr>
              <w:adjustRightInd w:val="0"/>
              <w:snapToGrid w:val="0"/>
            </w:pPr>
            <w:r w:rsidRPr="00B06CDC">
              <w:rPr>
                <w:rFonts w:hint="eastAsia"/>
              </w:rPr>
              <w:t>电话：</w:t>
            </w:r>
          </w:p>
        </w:tc>
        <w:tc>
          <w:tcPr>
            <w:tcW w:w="4309" w:type="dxa"/>
            <w:vAlign w:val="center"/>
          </w:tcPr>
          <w:p w14:paraId="25C6BEDE" w14:textId="77777777" w:rsidR="00F40CB5" w:rsidRPr="00B06CDC" w:rsidRDefault="00B04CC6">
            <w:pPr>
              <w:adjustRightInd w:val="0"/>
              <w:snapToGrid w:val="0"/>
            </w:pPr>
            <w:r w:rsidRPr="00B06CDC">
              <w:rPr>
                <w:rFonts w:hint="eastAsia"/>
              </w:rPr>
              <w:t>联系人：</w:t>
            </w:r>
          </w:p>
        </w:tc>
      </w:tr>
      <w:tr w:rsidR="006A799E" w:rsidRPr="00B06CDC" w14:paraId="294041A6" w14:textId="77777777">
        <w:trPr>
          <w:trHeight w:val="454"/>
          <w:jc w:val="center"/>
        </w:trPr>
        <w:tc>
          <w:tcPr>
            <w:tcW w:w="1010" w:type="dxa"/>
            <w:vAlign w:val="center"/>
          </w:tcPr>
          <w:p w14:paraId="72FCE242" w14:textId="77777777" w:rsidR="00F40CB5" w:rsidRPr="00B06CDC" w:rsidRDefault="00B04CC6">
            <w:pPr>
              <w:adjustRightInd w:val="0"/>
              <w:snapToGrid w:val="0"/>
              <w:jc w:val="center"/>
            </w:pPr>
            <w:r w:rsidRPr="00B06CDC">
              <w:rPr>
                <w:rFonts w:hint="eastAsia"/>
              </w:rPr>
              <w:t>5</w:t>
            </w:r>
          </w:p>
        </w:tc>
        <w:tc>
          <w:tcPr>
            <w:tcW w:w="4309" w:type="dxa"/>
            <w:gridSpan w:val="2"/>
            <w:vAlign w:val="center"/>
          </w:tcPr>
          <w:p w14:paraId="6A81031F" w14:textId="77777777" w:rsidR="00F40CB5" w:rsidRPr="00B06CDC" w:rsidRDefault="00B04CC6">
            <w:pPr>
              <w:adjustRightInd w:val="0"/>
              <w:snapToGrid w:val="0"/>
            </w:pPr>
            <w:r w:rsidRPr="00B06CDC">
              <w:rPr>
                <w:rFonts w:hint="eastAsia"/>
              </w:rPr>
              <w:t>传真：</w:t>
            </w:r>
          </w:p>
        </w:tc>
        <w:tc>
          <w:tcPr>
            <w:tcW w:w="4309" w:type="dxa"/>
            <w:vAlign w:val="center"/>
          </w:tcPr>
          <w:p w14:paraId="7261B3EB" w14:textId="77777777" w:rsidR="00F40CB5" w:rsidRPr="00B06CDC" w:rsidRDefault="00B04CC6">
            <w:pPr>
              <w:adjustRightInd w:val="0"/>
              <w:snapToGrid w:val="0"/>
            </w:pPr>
            <w:r w:rsidRPr="00B06CDC">
              <w:rPr>
                <w:rFonts w:hint="eastAsia"/>
              </w:rPr>
              <w:t>电子信箱：</w:t>
            </w:r>
          </w:p>
        </w:tc>
      </w:tr>
      <w:tr w:rsidR="006A799E" w:rsidRPr="00B06CDC" w14:paraId="1A9707D7" w14:textId="77777777">
        <w:trPr>
          <w:trHeight w:val="454"/>
          <w:jc w:val="center"/>
        </w:trPr>
        <w:tc>
          <w:tcPr>
            <w:tcW w:w="1010" w:type="dxa"/>
            <w:vAlign w:val="center"/>
          </w:tcPr>
          <w:p w14:paraId="212339C6" w14:textId="77777777" w:rsidR="00F40CB5" w:rsidRPr="00B06CDC" w:rsidRDefault="00B04CC6">
            <w:pPr>
              <w:adjustRightInd w:val="0"/>
              <w:snapToGrid w:val="0"/>
              <w:jc w:val="center"/>
            </w:pPr>
            <w:r w:rsidRPr="00B06CDC">
              <w:rPr>
                <w:rFonts w:hint="eastAsia"/>
              </w:rPr>
              <w:t>6</w:t>
            </w:r>
          </w:p>
        </w:tc>
        <w:tc>
          <w:tcPr>
            <w:tcW w:w="4309" w:type="dxa"/>
            <w:gridSpan w:val="2"/>
            <w:vAlign w:val="center"/>
          </w:tcPr>
          <w:p w14:paraId="5F6C2ACF" w14:textId="77777777" w:rsidR="00F40CB5" w:rsidRPr="00B06CDC" w:rsidRDefault="00B04CC6">
            <w:pPr>
              <w:adjustRightInd w:val="0"/>
              <w:snapToGrid w:val="0"/>
            </w:pPr>
            <w:r w:rsidRPr="00B06CDC">
              <w:rPr>
                <w:rFonts w:hint="eastAsia"/>
              </w:rPr>
              <w:t>注册地：</w:t>
            </w:r>
          </w:p>
        </w:tc>
        <w:tc>
          <w:tcPr>
            <w:tcW w:w="4309" w:type="dxa"/>
            <w:vAlign w:val="center"/>
          </w:tcPr>
          <w:p w14:paraId="53B324C9" w14:textId="77777777" w:rsidR="00F40CB5" w:rsidRPr="00B06CDC" w:rsidRDefault="00B04CC6">
            <w:pPr>
              <w:adjustRightInd w:val="0"/>
              <w:snapToGrid w:val="0"/>
            </w:pPr>
            <w:r w:rsidRPr="00B06CDC">
              <w:rPr>
                <w:rFonts w:hint="eastAsia"/>
              </w:rPr>
              <w:t>注册年份：</w:t>
            </w:r>
          </w:p>
        </w:tc>
      </w:tr>
      <w:tr w:rsidR="006A799E" w:rsidRPr="00B06CDC" w14:paraId="69875E4F" w14:textId="77777777">
        <w:trPr>
          <w:trHeight w:val="454"/>
          <w:jc w:val="center"/>
        </w:trPr>
        <w:tc>
          <w:tcPr>
            <w:tcW w:w="1010" w:type="dxa"/>
            <w:vAlign w:val="center"/>
          </w:tcPr>
          <w:p w14:paraId="2F148E43" w14:textId="77777777" w:rsidR="00F40CB5" w:rsidRPr="00B06CDC" w:rsidRDefault="00B04CC6">
            <w:pPr>
              <w:adjustRightInd w:val="0"/>
              <w:snapToGrid w:val="0"/>
              <w:jc w:val="center"/>
            </w:pPr>
            <w:r w:rsidRPr="00B06CDC">
              <w:rPr>
                <w:rFonts w:hint="eastAsia"/>
              </w:rPr>
              <w:t>7</w:t>
            </w:r>
          </w:p>
        </w:tc>
        <w:tc>
          <w:tcPr>
            <w:tcW w:w="8618" w:type="dxa"/>
            <w:gridSpan w:val="3"/>
            <w:vAlign w:val="center"/>
          </w:tcPr>
          <w:p w14:paraId="42A25AEF" w14:textId="77777777" w:rsidR="00F40CB5" w:rsidRPr="00B06CDC" w:rsidRDefault="00B04CC6">
            <w:pPr>
              <w:adjustRightInd w:val="0"/>
              <w:snapToGrid w:val="0"/>
            </w:pPr>
            <w:r w:rsidRPr="00B06CDC">
              <w:rPr>
                <w:rFonts w:hint="eastAsia"/>
              </w:rPr>
              <w:t>公司的资质等级（请附上有关证书的扫描件）</w:t>
            </w:r>
          </w:p>
        </w:tc>
      </w:tr>
      <w:tr w:rsidR="00F40CB5" w:rsidRPr="00B06CDC" w14:paraId="2A31DD9B" w14:textId="77777777">
        <w:trPr>
          <w:trHeight w:val="2268"/>
          <w:jc w:val="center"/>
        </w:trPr>
        <w:tc>
          <w:tcPr>
            <w:tcW w:w="1010" w:type="dxa"/>
            <w:vAlign w:val="center"/>
          </w:tcPr>
          <w:p w14:paraId="0939F497" w14:textId="77777777" w:rsidR="00F40CB5" w:rsidRPr="00B06CDC" w:rsidRDefault="00B04CC6">
            <w:pPr>
              <w:adjustRightInd w:val="0"/>
              <w:snapToGrid w:val="0"/>
              <w:jc w:val="center"/>
            </w:pPr>
            <w:r w:rsidRPr="00B06CDC">
              <w:rPr>
                <w:rFonts w:hint="eastAsia"/>
              </w:rPr>
              <w:t>8</w:t>
            </w:r>
          </w:p>
        </w:tc>
        <w:tc>
          <w:tcPr>
            <w:tcW w:w="2917" w:type="dxa"/>
            <w:vAlign w:val="center"/>
          </w:tcPr>
          <w:p w14:paraId="0F68E9F3" w14:textId="77777777" w:rsidR="00F40CB5" w:rsidRPr="00B06CDC" w:rsidRDefault="00B04CC6">
            <w:pPr>
              <w:adjustRightInd w:val="0"/>
              <w:snapToGrid w:val="0"/>
            </w:pPr>
            <w:r w:rsidRPr="00B06CDC">
              <w:rPr>
                <w:rFonts w:hint="eastAsia"/>
              </w:rPr>
              <w:t>其他需要说明的情况</w:t>
            </w:r>
          </w:p>
        </w:tc>
        <w:tc>
          <w:tcPr>
            <w:tcW w:w="5701" w:type="dxa"/>
            <w:gridSpan w:val="2"/>
            <w:vAlign w:val="center"/>
          </w:tcPr>
          <w:p w14:paraId="46E3BF62" w14:textId="77777777" w:rsidR="00F40CB5" w:rsidRPr="00B06CDC" w:rsidRDefault="00F40CB5">
            <w:pPr>
              <w:adjustRightInd w:val="0"/>
              <w:snapToGrid w:val="0"/>
            </w:pPr>
          </w:p>
        </w:tc>
      </w:tr>
    </w:tbl>
    <w:p w14:paraId="560F5654" w14:textId="77777777" w:rsidR="00F40CB5" w:rsidRPr="00B06CDC" w:rsidRDefault="00F40CB5">
      <w:pPr>
        <w:adjustRightInd w:val="0"/>
        <w:snapToGrid w:val="0"/>
        <w:spacing w:line="360" w:lineRule="auto"/>
      </w:pPr>
    </w:p>
    <w:p w14:paraId="256FB83F"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说明：所有供应商都须填写此表。</w:t>
      </w:r>
    </w:p>
    <w:p w14:paraId="49FC19A9" w14:textId="77777777" w:rsidR="00F40CB5" w:rsidRPr="00B06CDC" w:rsidRDefault="00F40CB5">
      <w:pPr>
        <w:adjustRightInd w:val="0"/>
        <w:snapToGrid w:val="0"/>
        <w:spacing w:line="360" w:lineRule="auto"/>
      </w:pPr>
    </w:p>
    <w:p w14:paraId="67713AE3" w14:textId="77777777" w:rsidR="00F40CB5" w:rsidRPr="00B06CDC" w:rsidRDefault="00F40CB5">
      <w:pPr>
        <w:adjustRightInd w:val="0"/>
        <w:snapToGrid w:val="0"/>
        <w:spacing w:line="360" w:lineRule="auto"/>
      </w:pPr>
    </w:p>
    <w:p w14:paraId="7DED1624" w14:textId="77777777" w:rsidR="00F40CB5" w:rsidRPr="00B06CDC" w:rsidRDefault="00F40CB5">
      <w:pPr>
        <w:adjustRightInd w:val="0"/>
        <w:snapToGrid w:val="0"/>
        <w:spacing w:line="360" w:lineRule="auto"/>
      </w:pPr>
    </w:p>
    <w:p w14:paraId="0B7750B4" w14:textId="77777777" w:rsidR="00F40CB5" w:rsidRPr="00B06CDC" w:rsidRDefault="00B04CC6">
      <w:pPr>
        <w:adjustRightInd w:val="0"/>
        <w:snapToGrid w:val="0"/>
        <w:spacing w:line="360" w:lineRule="auto"/>
      </w:pPr>
      <w:r w:rsidRPr="00B06CDC">
        <w:rPr>
          <w:rFonts w:hint="eastAsia"/>
        </w:rPr>
        <w:t>供应商名称（盖章）：</w:t>
      </w:r>
    </w:p>
    <w:p w14:paraId="7B5FB2F9" w14:textId="77777777" w:rsidR="00F40CB5" w:rsidRPr="00B06CDC" w:rsidRDefault="00B04CC6">
      <w:pPr>
        <w:adjustRightInd w:val="0"/>
        <w:snapToGrid w:val="0"/>
        <w:spacing w:line="360" w:lineRule="auto"/>
      </w:pPr>
      <w:r w:rsidRPr="00B06CDC">
        <w:rPr>
          <w:rFonts w:hint="eastAsia"/>
        </w:rPr>
        <w:t>供应商代表签字：</w:t>
      </w:r>
    </w:p>
    <w:p w14:paraId="2161F365" w14:textId="77777777" w:rsidR="00F40CB5" w:rsidRPr="00B06CDC" w:rsidRDefault="00B04CC6">
      <w:pPr>
        <w:adjustRightInd w:val="0"/>
        <w:snapToGrid w:val="0"/>
        <w:spacing w:line="360" w:lineRule="auto"/>
      </w:pPr>
      <w:r w:rsidRPr="00B06CDC">
        <w:rPr>
          <w:rFonts w:hint="eastAsia"/>
        </w:rPr>
        <w:t>日期：________年____月____日</w:t>
      </w:r>
    </w:p>
    <w:p w14:paraId="45C323C3" w14:textId="77777777" w:rsidR="00F40CB5" w:rsidRPr="00B06CDC" w:rsidRDefault="00B04CC6">
      <w:r w:rsidRPr="00B06CDC">
        <w:rPr>
          <w:rFonts w:hint="eastAsia"/>
        </w:rPr>
        <w:br w:type="page"/>
      </w:r>
    </w:p>
    <w:p w14:paraId="6A3FC0E9" w14:textId="77777777" w:rsidR="00F40CB5" w:rsidRPr="00B06CDC" w:rsidRDefault="00B04CC6">
      <w:pPr>
        <w:adjustRightInd w:val="0"/>
        <w:snapToGrid w:val="0"/>
        <w:spacing w:line="360" w:lineRule="auto"/>
        <w:jc w:val="center"/>
        <w:outlineLvl w:val="2"/>
        <w:rPr>
          <w:b/>
          <w:bCs/>
        </w:rPr>
      </w:pPr>
      <w:r w:rsidRPr="00B06CDC">
        <w:rPr>
          <w:rFonts w:hint="eastAsia"/>
          <w:b/>
          <w:bCs/>
        </w:rPr>
        <w:lastRenderedPageBreak/>
        <w:t>（6）供应商同类项目实施情况一览表</w:t>
      </w:r>
    </w:p>
    <w:tbl>
      <w:tblPr>
        <w:tblStyle w:val="ac"/>
        <w:tblW w:w="0" w:type="auto"/>
        <w:jc w:val="center"/>
        <w:tblLook w:val="04A0" w:firstRow="1" w:lastRow="0" w:firstColumn="1" w:lastColumn="0" w:noHBand="0" w:noVBand="1"/>
      </w:tblPr>
      <w:tblGrid>
        <w:gridCol w:w="765"/>
        <w:gridCol w:w="1236"/>
        <w:gridCol w:w="1249"/>
        <w:gridCol w:w="1394"/>
        <w:gridCol w:w="1234"/>
        <w:gridCol w:w="882"/>
        <w:gridCol w:w="974"/>
        <w:gridCol w:w="1668"/>
      </w:tblGrid>
      <w:tr w:rsidR="006A799E" w:rsidRPr="00B06CDC" w14:paraId="37C89961" w14:textId="77777777">
        <w:trPr>
          <w:trHeight w:val="567"/>
          <w:jc w:val="center"/>
        </w:trPr>
        <w:tc>
          <w:tcPr>
            <w:tcW w:w="778" w:type="dxa"/>
            <w:vAlign w:val="center"/>
          </w:tcPr>
          <w:p w14:paraId="2AD89904" w14:textId="77777777" w:rsidR="00F40CB5" w:rsidRPr="00B06CDC" w:rsidRDefault="00B04CC6">
            <w:pPr>
              <w:adjustRightInd w:val="0"/>
              <w:snapToGrid w:val="0"/>
              <w:jc w:val="center"/>
              <w:rPr>
                <w:b/>
                <w:bCs/>
              </w:rPr>
            </w:pPr>
            <w:r w:rsidRPr="00B06CDC">
              <w:rPr>
                <w:rFonts w:hint="eastAsia"/>
                <w:b/>
                <w:bCs/>
              </w:rPr>
              <w:t>序号</w:t>
            </w:r>
          </w:p>
        </w:tc>
        <w:tc>
          <w:tcPr>
            <w:tcW w:w="1268" w:type="dxa"/>
            <w:vAlign w:val="center"/>
          </w:tcPr>
          <w:p w14:paraId="5272F748" w14:textId="77777777" w:rsidR="00F40CB5" w:rsidRPr="00B06CDC" w:rsidRDefault="00B04CC6">
            <w:pPr>
              <w:adjustRightInd w:val="0"/>
              <w:snapToGrid w:val="0"/>
              <w:jc w:val="center"/>
              <w:rPr>
                <w:b/>
                <w:bCs/>
              </w:rPr>
            </w:pPr>
            <w:r w:rsidRPr="00B06CDC">
              <w:rPr>
                <w:rFonts w:hint="eastAsia"/>
                <w:b/>
                <w:bCs/>
              </w:rPr>
              <w:t>采购人</w:t>
            </w:r>
          </w:p>
        </w:tc>
        <w:tc>
          <w:tcPr>
            <w:tcW w:w="1282" w:type="dxa"/>
            <w:vAlign w:val="center"/>
          </w:tcPr>
          <w:p w14:paraId="1F857447" w14:textId="77777777" w:rsidR="00F40CB5" w:rsidRPr="00B06CDC" w:rsidRDefault="00B04CC6">
            <w:pPr>
              <w:adjustRightInd w:val="0"/>
              <w:snapToGrid w:val="0"/>
              <w:jc w:val="center"/>
              <w:rPr>
                <w:b/>
                <w:bCs/>
              </w:rPr>
            </w:pPr>
            <w:r w:rsidRPr="00B06CDC">
              <w:rPr>
                <w:rFonts w:hint="eastAsia"/>
                <w:b/>
                <w:bCs/>
              </w:rPr>
              <w:t>项目名称</w:t>
            </w:r>
          </w:p>
        </w:tc>
        <w:tc>
          <w:tcPr>
            <w:tcW w:w="1432" w:type="dxa"/>
            <w:vAlign w:val="center"/>
          </w:tcPr>
          <w:p w14:paraId="5DCA8994" w14:textId="77777777" w:rsidR="00F40CB5" w:rsidRPr="00B06CDC" w:rsidRDefault="00B04CC6">
            <w:pPr>
              <w:adjustRightInd w:val="0"/>
              <w:snapToGrid w:val="0"/>
              <w:jc w:val="center"/>
              <w:rPr>
                <w:b/>
                <w:bCs/>
              </w:rPr>
            </w:pPr>
            <w:r w:rsidRPr="00B06CDC">
              <w:rPr>
                <w:rFonts w:hint="eastAsia"/>
                <w:b/>
                <w:bCs/>
              </w:rPr>
              <w:t>数量</w:t>
            </w:r>
          </w:p>
        </w:tc>
        <w:tc>
          <w:tcPr>
            <w:tcW w:w="1256" w:type="dxa"/>
            <w:vAlign w:val="center"/>
          </w:tcPr>
          <w:p w14:paraId="3E0CDF0A" w14:textId="77777777" w:rsidR="00F40CB5" w:rsidRPr="00B06CDC" w:rsidRDefault="00B04CC6">
            <w:pPr>
              <w:adjustRightInd w:val="0"/>
              <w:snapToGrid w:val="0"/>
              <w:jc w:val="center"/>
              <w:rPr>
                <w:b/>
                <w:bCs/>
              </w:rPr>
            </w:pPr>
            <w:r w:rsidRPr="00B06CDC">
              <w:rPr>
                <w:rFonts w:hint="eastAsia"/>
                <w:b/>
                <w:bCs/>
              </w:rPr>
              <w:t>合同金额</w:t>
            </w:r>
          </w:p>
          <w:p w14:paraId="0ED5482B" w14:textId="77777777" w:rsidR="00F40CB5" w:rsidRPr="00B06CDC" w:rsidRDefault="00B04CC6">
            <w:pPr>
              <w:adjustRightInd w:val="0"/>
              <w:snapToGrid w:val="0"/>
              <w:jc w:val="center"/>
              <w:rPr>
                <w:b/>
                <w:bCs/>
              </w:rPr>
            </w:pPr>
            <w:r w:rsidRPr="00B06CDC">
              <w:rPr>
                <w:rFonts w:hint="eastAsia"/>
                <w:b/>
                <w:bCs/>
              </w:rPr>
              <w:t>（万元）</w:t>
            </w:r>
          </w:p>
        </w:tc>
        <w:tc>
          <w:tcPr>
            <w:tcW w:w="899" w:type="dxa"/>
            <w:vAlign w:val="center"/>
          </w:tcPr>
          <w:p w14:paraId="273E62AE" w14:textId="77777777" w:rsidR="00F40CB5" w:rsidRPr="00B06CDC" w:rsidRDefault="00B04CC6">
            <w:pPr>
              <w:adjustRightInd w:val="0"/>
              <w:snapToGrid w:val="0"/>
              <w:jc w:val="center"/>
              <w:rPr>
                <w:b/>
                <w:bCs/>
              </w:rPr>
            </w:pPr>
            <w:r w:rsidRPr="00B06CDC">
              <w:rPr>
                <w:rFonts w:hint="eastAsia"/>
                <w:b/>
                <w:bCs/>
              </w:rPr>
              <w:t>附件页码</w:t>
            </w:r>
          </w:p>
        </w:tc>
        <w:tc>
          <w:tcPr>
            <w:tcW w:w="995" w:type="dxa"/>
            <w:vAlign w:val="center"/>
          </w:tcPr>
          <w:p w14:paraId="1F5C6483" w14:textId="77777777" w:rsidR="00F40CB5" w:rsidRPr="00B06CDC" w:rsidRDefault="00B04CC6">
            <w:pPr>
              <w:adjustRightInd w:val="0"/>
              <w:snapToGrid w:val="0"/>
              <w:jc w:val="center"/>
              <w:rPr>
                <w:b/>
                <w:bCs/>
              </w:rPr>
            </w:pPr>
            <w:r w:rsidRPr="00B06CDC">
              <w:rPr>
                <w:rFonts w:hint="eastAsia"/>
                <w:b/>
                <w:bCs/>
              </w:rPr>
              <w:t>合同签订时间</w:t>
            </w:r>
          </w:p>
        </w:tc>
        <w:tc>
          <w:tcPr>
            <w:tcW w:w="1718" w:type="dxa"/>
            <w:vAlign w:val="center"/>
          </w:tcPr>
          <w:p w14:paraId="3688AB04" w14:textId="77777777" w:rsidR="00F40CB5" w:rsidRPr="00B06CDC" w:rsidRDefault="00B04CC6">
            <w:pPr>
              <w:adjustRightInd w:val="0"/>
              <w:snapToGrid w:val="0"/>
              <w:jc w:val="center"/>
              <w:rPr>
                <w:b/>
                <w:bCs/>
              </w:rPr>
            </w:pPr>
            <w:r w:rsidRPr="00B06CDC">
              <w:rPr>
                <w:rFonts w:hint="eastAsia"/>
                <w:b/>
                <w:bCs/>
              </w:rPr>
              <w:t>采购人联系人</w:t>
            </w:r>
          </w:p>
          <w:p w14:paraId="34157F7C" w14:textId="77777777" w:rsidR="00F40CB5" w:rsidRPr="00B06CDC" w:rsidRDefault="00B04CC6">
            <w:pPr>
              <w:adjustRightInd w:val="0"/>
              <w:snapToGrid w:val="0"/>
              <w:jc w:val="center"/>
              <w:rPr>
                <w:b/>
                <w:bCs/>
              </w:rPr>
            </w:pPr>
            <w:r w:rsidRPr="00B06CDC">
              <w:rPr>
                <w:rFonts w:hint="eastAsia"/>
                <w:b/>
                <w:bCs/>
              </w:rPr>
              <w:t>联系方式</w:t>
            </w:r>
          </w:p>
        </w:tc>
      </w:tr>
      <w:tr w:rsidR="006A799E" w:rsidRPr="00B06CDC" w14:paraId="3D893822" w14:textId="77777777">
        <w:trPr>
          <w:trHeight w:val="567"/>
          <w:jc w:val="center"/>
        </w:trPr>
        <w:tc>
          <w:tcPr>
            <w:tcW w:w="778" w:type="dxa"/>
            <w:vAlign w:val="center"/>
          </w:tcPr>
          <w:p w14:paraId="25B0F635" w14:textId="77777777" w:rsidR="00F40CB5" w:rsidRPr="00B06CDC" w:rsidRDefault="00F40CB5">
            <w:pPr>
              <w:adjustRightInd w:val="0"/>
              <w:snapToGrid w:val="0"/>
              <w:jc w:val="center"/>
            </w:pPr>
          </w:p>
        </w:tc>
        <w:tc>
          <w:tcPr>
            <w:tcW w:w="1268" w:type="dxa"/>
            <w:vAlign w:val="center"/>
          </w:tcPr>
          <w:p w14:paraId="10E20C2C" w14:textId="77777777" w:rsidR="00F40CB5" w:rsidRPr="00B06CDC" w:rsidRDefault="00F40CB5">
            <w:pPr>
              <w:adjustRightInd w:val="0"/>
              <w:snapToGrid w:val="0"/>
              <w:jc w:val="center"/>
            </w:pPr>
          </w:p>
        </w:tc>
        <w:tc>
          <w:tcPr>
            <w:tcW w:w="1282" w:type="dxa"/>
            <w:vAlign w:val="center"/>
          </w:tcPr>
          <w:p w14:paraId="4AF9C14F" w14:textId="77777777" w:rsidR="00F40CB5" w:rsidRPr="00B06CDC" w:rsidRDefault="00F40CB5">
            <w:pPr>
              <w:adjustRightInd w:val="0"/>
              <w:snapToGrid w:val="0"/>
              <w:jc w:val="center"/>
            </w:pPr>
          </w:p>
        </w:tc>
        <w:tc>
          <w:tcPr>
            <w:tcW w:w="1432" w:type="dxa"/>
            <w:vAlign w:val="center"/>
          </w:tcPr>
          <w:p w14:paraId="6A79DEEB" w14:textId="77777777" w:rsidR="00F40CB5" w:rsidRPr="00B06CDC" w:rsidRDefault="00F40CB5">
            <w:pPr>
              <w:adjustRightInd w:val="0"/>
              <w:snapToGrid w:val="0"/>
              <w:jc w:val="center"/>
            </w:pPr>
          </w:p>
        </w:tc>
        <w:tc>
          <w:tcPr>
            <w:tcW w:w="1256" w:type="dxa"/>
            <w:vAlign w:val="center"/>
          </w:tcPr>
          <w:p w14:paraId="6069DACD" w14:textId="77777777" w:rsidR="00F40CB5" w:rsidRPr="00B06CDC" w:rsidRDefault="00F40CB5">
            <w:pPr>
              <w:adjustRightInd w:val="0"/>
              <w:snapToGrid w:val="0"/>
              <w:jc w:val="center"/>
            </w:pPr>
          </w:p>
        </w:tc>
        <w:tc>
          <w:tcPr>
            <w:tcW w:w="899" w:type="dxa"/>
            <w:vAlign w:val="center"/>
          </w:tcPr>
          <w:p w14:paraId="57FBC6DC" w14:textId="77777777" w:rsidR="00F40CB5" w:rsidRPr="00B06CDC" w:rsidRDefault="00F40CB5">
            <w:pPr>
              <w:adjustRightInd w:val="0"/>
              <w:snapToGrid w:val="0"/>
              <w:jc w:val="center"/>
            </w:pPr>
          </w:p>
        </w:tc>
        <w:tc>
          <w:tcPr>
            <w:tcW w:w="995" w:type="dxa"/>
            <w:vAlign w:val="center"/>
          </w:tcPr>
          <w:p w14:paraId="7108BE56" w14:textId="77777777" w:rsidR="00F40CB5" w:rsidRPr="00B06CDC" w:rsidRDefault="00F40CB5">
            <w:pPr>
              <w:adjustRightInd w:val="0"/>
              <w:snapToGrid w:val="0"/>
              <w:jc w:val="center"/>
            </w:pPr>
          </w:p>
        </w:tc>
        <w:tc>
          <w:tcPr>
            <w:tcW w:w="1718" w:type="dxa"/>
            <w:vAlign w:val="center"/>
          </w:tcPr>
          <w:p w14:paraId="777ACFF7" w14:textId="77777777" w:rsidR="00F40CB5" w:rsidRPr="00B06CDC" w:rsidRDefault="00F40CB5">
            <w:pPr>
              <w:adjustRightInd w:val="0"/>
              <w:snapToGrid w:val="0"/>
              <w:jc w:val="center"/>
            </w:pPr>
          </w:p>
        </w:tc>
      </w:tr>
      <w:tr w:rsidR="006A799E" w:rsidRPr="00B06CDC" w14:paraId="17C0FFB0" w14:textId="77777777">
        <w:trPr>
          <w:trHeight w:val="567"/>
          <w:jc w:val="center"/>
        </w:trPr>
        <w:tc>
          <w:tcPr>
            <w:tcW w:w="778" w:type="dxa"/>
            <w:vAlign w:val="center"/>
          </w:tcPr>
          <w:p w14:paraId="543B3E80" w14:textId="77777777" w:rsidR="00F40CB5" w:rsidRPr="00B06CDC" w:rsidRDefault="00F40CB5">
            <w:pPr>
              <w:adjustRightInd w:val="0"/>
              <w:snapToGrid w:val="0"/>
              <w:jc w:val="center"/>
            </w:pPr>
          </w:p>
        </w:tc>
        <w:tc>
          <w:tcPr>
            <w:tcW w:w="1268" w:type="dxa"/>
            <w:vAlign w:val="center"/>
          </w:tcPr>
          <w:p w14:paraId="7FD99FA5" w14:textId="77777777" w:rsidR="00F40CB5" w:rsidRPr="00B06CDC" w:rsidRDefault="00F40CB5">
            <w:pPr>
              <w:adjustRightInd w:val="0"/>
              <w:snapToGrid w:val="0"/>
              <w:jc w:val="center"/>
            </w:pPr>
          </w:p>
        </w:tc>
        <w:tc>
          <w:tcPr>
            <w:tcW w:w="1282" w:type="dxa"/>
            <w:vAlign w:val="center"/>
          </w:tcPr>
          <w:p w14:paraId="5ACE7367" w14:textId="77777777" w:rsidR="00F40CB5" w:rsidRPr="00B06CDC" w:rsidRDefault="00F40CB5">
            <w:pPr>
              <w:adjustRightInd w:val="0"/>
              <w:snapToGrid w:val="0"/>
              <w:jc w:val="center"/>
            </w:pPr>
          </w:p>
        </w:tc>
        <w:tc>
          <w:tcPr>
            <w:tcW w:w="1432" w:type="dxa"/>
            <w:vAlign w:val="center"/>
          </w:tcPr>
          <w:p w14:paraId="3D2E1700" w14:textId="77777777" w:rsidR="00F40CB5" w:rsidRPr="00B06CDC" w:rsidRDefault="00F40CB5">
            <w:pPr>
              <w:adjustRightInd w:val="0"/>
              <w:snapToGrid w:val="0"/>
              <w:jc w:val="center"/>
            </w:pPr>
          </w:p>
        </w:tc>
        <w:tc>
          <w:tcPr>
            <w:tcW w:w="1256" w:type="dxa"/>
            <w:vAlign w:val="center"/>
          </w:tcPr>
          <w:p w14:paraId="2C353A03" w14:textId="77777777" w:rsidR="00F40CB5" w:rsidRPr="00B06CDC" w:rsidRDefault="00F40CB5">
            <w:pPr>
              <w:adjustRightInd w:val="0"/>
              <w:snapToGrid w:val="0"/>
              <w:jc w:val="center"/>
            </w:pPr>
          </w:p>
        </w:tc>
        <w:tc>
          <w:tcPr>
            <w:tcW w:w="899" w:type="dxa"/>
            <w:vAlign w:val="center"/>
          </w:tcPr>
          <w:p w14:paraId="10FF44DB" w14:textId="77777777" w:rsidR="00F40CB5" w:rsidRPr="00B06CDC" w:rsidRDefault="00F40CB5">
            <w:pPr>
              <w:adjustRightInd w:val="0"/>
              <w:snapToGrid w:val="0"/>
              <w:jc w:val="center"/>
            </w:pPr>
          </w:p>
        </w:tc>
        <w:tc>
          <w:tcPr>
            <w:tcW w:w="995" w:type="dxa"/>
            <w:vAlign w:val="center"/>
          </w:tcPr>
          <w:p w14:paraId="2C014F24" w14:textId="77777777" w:rsidR="00F40CB5" w:rsidRPr="00B06CDC" w:rsidRDefault="00F40CB5">
            <w:pPr>
              <w:adjustRightInd w:val="0"/>
              <w:snapToGrid w:val="0"/>
              <w:jc w:val="center"/>
            </w:pPr>
          </w:p>
        </w:tc>
        <w:tc>
          <w:tcPr>
            <w:tcW w:w="1718" w:type="dxa"/>
            <w:vAlign w:val="center"/>
          </w:tcPr>
          <w:p w14:paraId="4945D9CA" w14:textId="77777777" w:rsidR="00F40CB5" w:rsidRPr="00B06CDC" w:rsidRDefault="00F40CB5">
            <w:pPr>
              <w:adjustRightInd w:val="0"/>
              <w:snapToGrid w:val="0"/>
              <w:jc w:val="center"/>
            </w:pPr>
          </w:p>
        </w:tc>
      </w:tr>
      <w:tr w:rsidR="006A799E" w:rsidRPr="00B06CDC" w14:paraId="20E7A13F" w14:textId="77777777">
        <w:trPr>
          <w:trHeight w:val="567"/>
          <w:jc w:val="center"/>
        </w:trPr>
        <w:tc>
          <w:tcPr>
            <w:tcW w:w="778" w:type="dxa"/>
            <w:vAlign w:val="center"/>
          </w:tcPr>
          <w:p w14:paraId="621DCC97" w14:textId="77777777" w:rsidR="00F40CB5" w:rsidRPr="00B06CDC" w:rsidRDefault="00F40CB5">
            <w:pPr>
              <w:adjustRightInd w:val="0"/>
              <w:snapToGrid w:val="0"/>
              <w:jc w:val="center"/>
            </w:pPr>
          </w:p>
        </w:tc>
        <w:tc>
          <w:tcPr>
            <w:tcW w:w="1268" w:type="dxa"/>
            <w:vAlign w:val="center"/>
          </w:tcPr>
          <w:p w14:paraId="2C3EABE7" w14:textId="77777777" w:rsidR="00F40CB5" w:rsidRPr="00B06CDC" w:rsidRDefault="00F40CB5">
            <w:pPr>
              <w:adjustRightInd w:val="0"/>
              <w:snapToGrid w:val="0"/>
              <w:jc w:val="center"/>
            </w:pPr>
          </w:p>
        </w:tc>
        <w:tc>
          <w:tcPr>
            <w:tcW w:w="1282" w:type="dxa"/>
            <w:vAlign w:val="center"/>
          </w:tcPr>
          <w:p w14:paraId="7B5577BC" w14:textId="77777777" w:rsidR="00F40CB5" w:rsidRPr="00B06CDC" w:rsidRDefault="00F40CB5">
            <w:pPr>
              <w:adjustRightInd w:val="0"/>
              <w:snapToGrid w:val="0"/>
              <w:jc w:val="center"/>
            </w:pPr>
          </w:p>
        </w:tc>
        <w:tc>
          <w:tcPr>
            <w:tcW w:w="1432" w:type="dxa"/>
            <w:vAlign w:val="center"/>
          </w:tcPr>
          <w:p w14:paraId="18DF57B1" w14:textId="77777777" w:rsidR="00F40CB5" w:rsidRPr="00B06CDC" w:rsidRDefault="00F40CB5">
            <w:pPr>
              <w:adjustRightInd w:val="0"/>
              <w:snapToGrid w:val="0"/>
              <w:jc w:val="center"/>
            </w:pPr>
          </w:p>
        </w:tc>
        <w:tc>
          <w:tcPr>
            <w:tcW w:w="1256" w:type="dxa"/>
            <w:vAlign w:val="center"/>
          </w:tcPr>
          <w:p w14:paraId="4B33E676" w14:textId="77777777" w:rsidR="00F40CB5" w:rsidRPr="00B06CDC" w:rsidRDefault="00F40CB5">
            <w:pPr>
              <w:adjustRightInd w:val="0"/>
              <w:snapToGrid w:val="0"/>
              <w:jc w:val="center"/>
            </w:pPr>
          </w:p>
        </w:tc>
        <w:tc>
          <w:tcPr>
            <w:tcW w:w="899" w:type="dxa"/>
            <w:vAlign w:val="center"/>
          </w:tcPr>
          <w:p w14:paraId="211D0972" w14:textId="77777777" w:rsidR="00F40CB5" w:rsidRPr="00B06CDC" w:rsidRDefault="00F40CB5">
            <w:pPr>
              <w:adjustRightInd w:val="0"/>
              <w:snapToGrid w:val="0"/>
              <w:jc w:val="center"/>
            </w:pPr>
          </w:p>
        </w:tc>
        <w:tc>
          <w:tcPr>
            <w:tcW w:w="995" w:type="dxa"/>
            <w:vAlign w:val="center"/>
          </w:tcPr>
          <w:p w14:paraId="72002650" w14:textId="77777777" w:rsidR="00F40CB5" w:rsidRPr="00B06CDC" w:rsidRDefault="00F40CB5">
            <w:pPr>
              <w:adjustRightInd w:val="0"/>
              <w:snapToGrid w:val="0"/>
              <w:jc w:val="center"/>
            </w:pPr>
          </w:p>
        </w:tc>
        <w:tc>
          <w:tcPr>
            <w:tcW w:w="1718" w:type="dxa"/>
            <w:vAlign w:val="center"/>
          </w:tcPr>
          <w:p w14:paraId="0ACACB58" w14:textId="77777777" w:rsidR="00F40CB5" w:rsidRPr="00B06CDC" w:rsidRDefault="00F40CB5">
            <w:pPr>
              <w:adjustRightInd w:val="0"/>
              <w:snapToGrid w:val="0"/>
              <w:jc w:val="center"/>
            </w:pPr>
          </w:p>
        </w:tc>
      </w:tr>
      <w:tr w:rsidR="00F40CB5" w:rsidRPr="00B06CDC" w14:paraId="3AB69F17" w14:textId="77777777">
        <w:trPr>
          <w:trHeight w:val="567"/>
          <w:jc w:val="center"/>
        </w:trPr>
        <w:tc>
          <w:tcPr>
            <w:tcW w:w="778" w:type="dxa"/>
            <w:vAlign w:val="center"/>
          </w:tcPr>
          <w:p w14:paraId="7121C327" w14:textId="77777777" w:rsidR="00F40CB5" w:rsidRPr="00B06CDC" w:rsidRDefault="00F40CB5">
            <w:pPr>
              <w:adjustRightInd w:val="0"/>
              <w:snapToGrid w:val="0"/>
              <w:jc w:val="center"/>
            </w:pPr>
          </w:p>
        </w:tc>
        <w:tc>
          <w:tcPr>
            <w:tcW w:w="1268" w:type="dxa"/>
            <w:vAlign w:val="center"/>
          </w:tcPr>
          <w:p w14:paraId="3748A422" w14:textId="77777777" w:rsidR="00F40CB5" w:rsidRPr="00B06CDC" w:rsidRDefault="00F40CB5">
            <w:pPr>
              <w:adjustRightInd w:val="0"/>
              <w:snapToGrid w:val="0"/>
              <w:jc w:val="center"/>
            </w:pPr>
          </w:p>
        </w:tc>
        <w:tc>
          <w:tcPr>
            <w:tcW w:w="1282" w:type="dxa"/>
            <w:vAlign w:val="center"/>
          </w:tcPr>
          <w:p w14:paraId="78CD74A7" w14:textId="77777777" w:rsidR="00F40CB5" w:rsidRPr="00B06CDC" w:rsidRDefault="00F40CB5">
            <w:pPr>
              <w:adjustRightInd w:val="0"/>
              <w:snapToGrid w:val="0"/>
              <w:jc w:val="center"/>
            </w:pPr>
          </w:p>
        </w:tc>
        <w:tc>
          <w:tcPr>
            <w:tcW w:w="1432" w:type="dxa"/>
            <w:vAlign w:val="center"/>
          </w:tcPr>
          <w:p w14:paraId="7D0135BB" w14:textId="77777777" w:rsidR="00F40CB5" w:rsidRPr="00B06CDC" w:rsidRDefault="00F40CB5">
            <w:pPr>
              <w:adjustRightInd w:val="0"/>
              <w:snapToGrid w:val="0"/>
              <w:jc w:val="center"/>
            </w:pPr>
          </w:p>
        </w:tc>
        <w:tc>
          <w:tcPr>
            <w:tcW w:w="1256" w:type="dxa"/>
            <w:vAlign w:val="center"/>
          </w:tcPr>
          <w:p w14:paraId="32774BEF" w14:textId="77777777" w:rsidR="00F40CB5" w:rsidRPr="00B06CDC" w:rsidRDefault="00F40CB5">
            <w:pPr>
              <w:adjustRightInd w:val="0"/>
              <w:snapToGrid w:val="0"/>
              <w:jc w:val="center"/>
            </w:pPr>
          </w:p>
        </w:tc>
        <w:tc>
          <w:tcPr>
            <w:tcW w:w="899" w:type="dxa"/>
            <w:vAlign w:val="center"/>
          </w:tcPr>
          <w:p w14:paraId="25A8D330" w14:textId="77777777" w:rsidR="00F40CB5" w:rsidRPr="00B06CDC" w:rsidRDefault="00F40CB5">
            <w:pPr>
              <w:adjustRightInd w:val="0"/>
              <w:snapToGrid w:val="0"/>
              <w:jc w:val="center"/>
            </w:pPr>
          </w:p>
        </w:tc>
        <w:tc>
          <w:tcPr>
            <w:tcW w:w="995" w:type="dxa"/>
            <w:vAlign w:val="center"/>
          </w:tcPr>
          <w:p w14:paraId="58BA973A" w14:textId="77777777" w:rsidR="00F40CB5" w:rsidRPr="00B06CDC" w:rsidRDefault="00F40CB5">
            <w:pPr>
              <w:adjustRightInd w:val="0"/>
              <w:snapToGrid w:val="0"/>
              <w:jc w:val="center"/>
            </w:pPr>
          </w:p>
        </w:tc>
        <w:tc>
          <w:tcPr>
            <w:tcW w:w="1718" w:type="dxa"/>
            <w:vAlign w:val="center"/>
          </w:tcPr>
          <w:p w14:paraId="09486E28" w14:textId="77777777" w:rsidR="00F40CB5" w:rsidRPr="00B06CDC" w:rsidRDefault="00F40CB5">
            <w:pPr>
              <w:adjustRightInd w:val="0"/>
              <w:snapToGrid w:val="0"/>
              <w:jc w:val="center"/>
            </w:pPr>
          </w:p>
        </w:tc>
      </w:tr>
    </w:tbl>
    <w:p w14:paraId="0B0215CB" w14:textId="77777777" w:rsidR="00F40CB5" w:rsidRPr="00B06CDC" w:rsidRDefault="00F40CB5">
      <w:pPr>
        <w:adjustRightInd w:val="0"/>
        <w:snapToGrid w:val="0"/>
        <w:spacing w:line="360" w:lineRule="auto"/>
      </w:pPr>
    </w:p>
    <w:p w14:paraId="6A0AB774"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w:t>
      </w:r>
    </w:p>
    <w:p w14:paraId="382CCB83"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1.供应商须提供上述业绩合同扫描件；</w:t>
      </w:r>
    </w:p>
    <w:p w14:paraId="2988296C"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2.所有合同扫描件应清晰，应能体现合同签订时间、双方签字盖章等内容；</w:t>
      </w:r>
    </w:p>
    <w:p w14:paraId="67A9DCFD"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3.供应商应在不涉及商业秘密的前提下尽可能提供详细的合同扫描件内容。</w:t>
      </w:r>
    </w:p>
    <w:p w14:paraId="7A8FBE0F" w14:textId="77777777" w:rsidR="00F40CB5" w:rsidRPr="00B06CDC" w:rsidRDefault="00F40CB5">
      <w:pPr>
        <w:adjustRightInd w:val="0"/>
        <w:snapToGrid w:val="0"/>
        <w:spacing w:line="360" w:lineRule="auto"/>
      </w:pPr>
    </w:p>
    <w:p w14:paraId="777B31B8" w14:textId="77777777" w:rsidR="00F40CB5" w:rsidRPr="00B06CDC" w:rsidRDefault="00F40CB5">
      <w:pPr>
        <w:adjustRightInd w:val="0"/>
        <w:snapToGrid w:val="0"/>
        <w:spacing w:line="360" w:lineRule="auto"/>
      </w:pPr>
    </w:p>
    <w:p w14:paraId="4C2F4BD1" w14:textId="77777777" w:rsidR="00F40CB5" w:rsidRPr="00B06CDC" w:rsidRDefault="00F40CB5">
      <w:pPr>
        <w:adjustRightInd w:val="0"/>
        <w:snapToGrid w:val="0"/>
        <w:spacing w:line="360" w:lineRule="auto"/>
      </w:pPr>
    </w:p>
    <w:p w14:paraId="4D7C6106" w14:textId="77777777" w:rsidR="00F40CB5" w:rsidRPr="00B06CDC" w:rsidRDefault="00B04CC6">
      <w:pPr>
        <w:adjustRightInd w:val="0"/>
        <w:snapToGrid w:val="0"/>
        <w:spacing w:line="360" w:lineRule="auto"/>
      </w:pPr>
      <w:r w:rsidRPr="00B06CDC">
        <w:rPr>
          <w:rFonts w:hint="eastAsia"/>
        </w:rPr>
        <w:t>供应商名称（盖章）：</w:t>
      </w:r>
    </w:p>
    <w:p w14:paraId="37A303B0" w14:textId="77777777" w:rsidR="00F40CB5" w:rsidRPr="00B06CDC" w:rsidRDefault="00B04CC6">
      <w:pPr>
        <w:adjustRightInd w:val="0"/>
        <w:snapToGrid w:val="0"/>
        <w:spacing w:line="360" w:lineRule="auto"/>
      </w:pPr>
      <w:r w:rsidRPr="00B06CDC">
        <w:rPr>
          <w:rFonts w:hint="eastAsia"/>
        </w:rPr>
        <w:t>供应商代表签字：</w:t>
      </w:r>
    </w:p>
    <w:p w14:paraId="03D14EFB" w14:textId="77777777" w:rsidR="00F40CB5" w:rsidRPr="00B06CDC" w:rsidRDefault="00B04CC6">
      <w:pPr>
        <w:adjustRightInd w:val="0"/>
        <w:snapToGrid w:val="0"/>
        <w:spacing w:line="360" w:lineRule="auto"/>
      </w:pPr>
      <w:r w:rsidRPr="00B06CDC">
        <w:rPr>
          <w:rFonts w:hint="eastAsia"/>
        </w:rPr>
        <w:t>日期：________年____月____日</w:t>
      </w:r>
    </w:p>
    <w:p w14:paraId="0FCFB712" w14:textId="77777777" w:rsidR="00F40CB5" w:rsidRPr="00B06CDC" w:rsidRDefault="00B04CC6">
      <w:r w:rsidRPr="00B06CDC">
        <w:rPr>
          <w:rFonts w:hint="eastAsia"/>
        </w:rPr>
        <w:br w:type="page"/>
      </w:r>
    </w:p>
    <w:p w14:paraId="42219B7B" w14:textId="0B19B782"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006A5A5D" w:rsidRPr="00B06CDC">
        <w:rPr>
          <w:b/>
          <w:bCs/>
        </w:rPr>
        <w:t>7</w:t>
      </w:r>
      <w:r w:rsidRPr="00B06CDC">
        <w:rPr>
          <w:rFonts w:hint="eastAsia"/>
          <w:b/>
          <w:bCs/>
        </w:rPr>
        <w:t>）采购需求偏离表</w:t>
      </w:r>
    </w:p>
    <w:p w14:paraId="1E569820" w14:textId="6772A87F" w:rsidR="00F40CB5" w:rsidRPr="00B06CDC" w:rsidRDefault="00B04CC6">
      <w:pPr>
        <w:adjustRightInd w:val="0"/>
        <w:snapToGrid w:val="0"/>
        <w:spacing w:line="360" w:lineRule="auto"/>
      </w:pPr>
      <w:r w:rsidRPr="00B06CDC">
        <w:rPr>
          <w:rFonts w:hint="eastAsia"/>
        </w:rPr>
        <w:t>采 购 人：</w:t>
      </w:r>
      <w:r w:rsidR="00F3610F" w:rsidRPr="00B06CDC">
        <w:rPr>
          <w:rFonts w:hint="eastAsia"/>
        </w:rPr>
        <w:t>浙江财经大学</w:t>
      </w:r>
    </w:p>
    <w:p w14:paraId="7B16C050" w14:textId="1BB04D7E" w:rsidR="00F40CB5" w:rsidRPr="00B06CDC" w:rsidRDefault="00B04CC6">
      <w:pPr>
        <w:adjustRightInd w:val="0"/>
        <w:snapToGrid w:val="0"/>
        <w:spacing w:line="360" w:lineRule="auto"/>
      </w:pPr>
      <w:r w:rsidRPr="00B06CDC">
        <w:rPr>
          <w:rFonts w:hint="eastAsia"/>
        </w:rPr>
        <w:t>项目名称：</w:t>
      </w:r>
      <w:r w:rsidR="00B47395" w:rsidRPr="00B06CDC">
        <w:rPr>
          <w:rFonts w:hint="eastAsia"/>
        </w:rPr>
        <w:t>图书馆学术共享空间（一期）</w:t>
      </w:r>
    </w:p>
    <w:p w14:paraId="32DCC236" w14:textId="4D3B2802" w:rsidR="00F40CB5" w:rsidRPr="00B06CDC" w:rsidRDefault="00B04CC6">
      <w:pPr>
        <w:adjustRightInd w:val="0"/>
        <w:snapToGrid w:val="0"/>
        <w:spacing w:line="360" w:lineRule="auto"/>
      </w:pPr>
      <w:r w:rsidRPr="00B06CDC">
        <w:rPr>
          <w:rFonts w:hint="eastAsia"/>
        </w:rPr>
        <w:t>项目编号：</w:t>
      </w:r>
      <w:r w:rsidR="005B5FDC" w:rsidRPr="00B06CDC">
        <w:rPr>
          <w:rFonts w:hint="eastAsia"/>
        </w:rPr>
        <w:t>QSZB-Z(F)-E21157(CS）</w:t>
      </w:r>
    </w:p>
    <w:tbl>
      <w:tblPr>
        <w:tblStyle w:val="ac"/>
        <w:tblW w:w="0" w:type="auto"/>
        <w:jc w:val="center"/>
        <w:tblLook w:val="04A0" w:firstRow="1" w:lastRow="0" w:firstColumn="1" w:lastColumn="0" w:noHBand="0" w:noVBand="1"/>
      </w:tblPr>
      <w:tblGrid>
        <w:gridCol w:w="1012"/>
        <w:gridCol w:w="3200"/>
        <w:gridCol w:w="2836"/>
        <w:gridCol w:w="2354"/>
      </w:tblGrid>
      <w:tr w:rsidR="006A799E" w:rsidRPr="00B06CDC" w14:paraId="27EB3427" w14:textId="77777777">
        <w:trPr>
          <w:trHeight w:val="397"/>
          <w:jc w:val="center"/>
        </w:trPr>
        <w:tc>
          <w:tcPr>
            <w:tcW w:w="1024" w:type="dxa"/>
            <w:vAlign w:val="center"/>
          </w:tcPr>
          <w:p w14:paraId="5A1362EA" w14:textId="77777777" w:rsidR="00F40CB5" w:rsidRPr="00B06CDC" w:rsidRDefault="00B04CC6">
            <w:pPr>
              <w:adjustRightInd w:val="0"/>
              <w:snapToGrid w:val="0"/>
              <w:jc w:val="center"/>
              <w:rPr>
                <w:b/>
                <w:bCs/>
                <w:sz w:val="21"/>
                <w:szCs w:val="21"/>
              </w:rPr>
            </w:pPr>
            <w:r w:rsidRPr="00B06CDC">
              <w:rPr>
                <w:rFonts w:hint="eastAsia"/>
                <w:b/>
                <w:bCs/>
                <w:sz w:val="21"/>
                <w:szCs w:val="21"/>
              </w:rPr>
              <w:t>序号</w:t>
            </w:r>
          </w:p>
        </w:tc>
        <w:tc>
          <w:tcPr>
            <w:tcW w:w="3286" w:type="dxa"/>
            <w:vAlign w:val="center"/>
          </w:tcPr>
          <w:p w14:paraId="34C687EB" w14:textId="77777777" w:rsidR="00F40CB5" w:rsidRPr="00B06CDC" w:rsidRDefault="00B04CC6">
            <w:pPr>
              <w:adjustRightInd w:val="0"/>
              <w:snapToGrid w:val="0"/>
              <w:jc w:val="center"/>
              <w:rPr>
                <w:b/>
                <w:bCs/>
                <w:sz w:val="21"/>
                <w:szCs w:val="21"/>
              </w:rPr>
            </w:pPr>
            <w:r w:rsidRPr="00B06CDC">
              <w:rPr>
                <w:rFonts w:hint="eastAsia"/>
                <w:b/>
                <w:bCs/>
                <w:sz w:val="21"/>
                <w:szCs w:val="21"/>
              </w:rPr>
              <w:t>磋商文件要求</w:t>
            </w:r>
          </w:p>
        </w:tc>
        <w:tc>
          <w:tcPr>
            <w:tcW w:w="2911" w:type="dxa"/>
            <w:vAlign w:val="center"/>
          </w:tcPr>
          <w:p w14:paraId="3F592534" w14:textId="77777777" w:rsidR="00F40CB5" w:rsidRPr="00B06CDC" w:rsidRDefault="00B04CC6">
            <w:pPr>
              <w:adjustRightInd w:val="0"/>
              <w:snapToGrid w:val="0"/>
              <w:jc w:val="center"/>
              <w:rPr>
                <w:b/>
                <w:bCs/>
                <w:sz w:val="21"/>
                <w:szCs w:val="21"/>
              </w:rPr>
            </w:pPr>
            <w:r w:rsidRPr="00B06CDC">
              <w:rPr>
                <w:rFonts w:hint="eastAsia"/>
                <w:b/>
                <w:bCs/>
                <w:sz w:val="21"/>
                <w:szCs w:val="21"/>
              </w:rPr>
              <w:t>响应规格</w:t>
            </w:r>
          </w:p>
        </w:tc>
        <w:tc>
          <w:tcPr>
            <w:tcW w:w="2407" w:type="dxa"/>
            <w:vAlign w:val="center"/>
          </w:tcPr>
          <w:p w14:paraId="59F505C5" w14:textId="77777777" w:rsidR="00F40CB5" w:rsidRPr="00B06CDC" w:rsidRDefault="00B04CC6">
            <w:pPr>
              <w:adjustRightInd w:val="0"/>
              <w:snapToGrid w:val="0"/>
              <w:jc w:val="center"/>
              <w:rPr>
                <w:b/>
                <w:bCs/>
                <w:sz w:val="21"/>
                <w:szCs w:val="21"/>
              </w:rPr>
            </w:pPr>
            <w:r w:rsidRPr="00B06CDC">
              <w:rPr>
                <w:rFonts w:hint="eastAsia"/>
                <w:b/>
                <w:bCs/>
                <w:sz w:val="21"/>
                <w:szCs w:val="21"/>
              </w:rPr>
              <w:t>是否偏离（提供说明）</w:t>
            </w:r>
          </w:p>
        </w:tc>
      </w:tr>
      <w:tr w:rsidR="006A799E" w:rsidRPr="00B06CDC" w14:paraId="7F93050F" w14:textId="77777777">
        <w:trPr>
          <w:trHeight w:val="397"/>
          <w:jc w:val="center"/>
        </w:trPr>
        <w:tc>
          <w:tcPr>
            <w:tcW w:w="9628" w:type="dxa"/>
            <w:gridSpan w:val="4"/>
            <w:vAlign w:val="center"/>
          </w:tcPr>
          <w:p w14:paraId="053C90FE" w14:textId="77777777" w:rsidR="00F40CB5" w:rsidRPr="00B06CDC" w:rsidRDefault="00B04CC6">
            <w:pPr>
              <w:adjustRightInd w:val="0"/>
              <w:snapToGrid w:val="0"/>
              <w:rPr>
                <w:b/>
                <w:bCs/>
                <w:sz w:val="21"/>
                <w:szCs w:val="21"/>
              </w:rPr>
            </w:pPr>
            <w:r w:rsidRPr="00B06CDC">
              <w:rPr>
                <w:rFonts w:hint="eastAsia"/>
                <w:b/>
                <w:bCs/>
                <w:sz w:val="21"/>
                <w:szCs w:val="21"/>
              </w:rPr>
              <w:t>采购资金的支付方式、时间、条件</w:t>
            </w:r>
          </w:p>
        </w:tc>
      </w:tr>
      <w:tr w:rsidR="006A799E" w:rsidRPr="00B06CDC" w14:paraId="3FD3A493" w14:textId="77777777">
        <w:trPr>
          <w:trHeight w:val="397"/>
          <w:jc w:val="center"/>
        </w:trPr>
        <w:tc>
          <w:tcPr>
            <w:tcW w:w="1024" w:type="dxa"/>
            <w:vAlign w:val="center"/>
          </w:tcPr>
          <w:p w14:paraId="463617C5" w14:textId="77777777" w:rsidR="00F40CB5" w:rsidRPr="00B06CDC" w:rsidRDefault="00B04CC6">
            <w:pPr>
              <w:adjustRightInd w:val="0"/>
              <w:snapToGrid w:val="0"/>
              <w:jc w:val="center"/>
              <w:rPr>
                <w:sz w:val="21"/>
                <w:szCs w:val="21"/>
              </w:rPr>
            </w:pPr>
            <w:r w:rsidRPr="00B06CDC">
              <w:rPr>
                <w:rFonts w:hint="eastAsia"/>
                <w:sz w:val="21"/>
                <w:szCs w:val="21"/>
              </w:rPr>
              <w:t>1</w:t>
            </w:r>
          </w:p>
        </w:tc>
        <w:tc>
          <w:tcPr>
            <w:tcW w:w="3286" w:type="dxa"/>
            <w:vAlign w:val="center"/>
          </w:tcPr>
          <w:p w14:paraId="243ABC35" w14:textId="77777777" w:rsidR="00F40CB5" w:rsidRPr="00B06CDC" w:rsidRDefault="00F40CB5">
            <w:pPr>
              <w:adjustRightInd w:val="0"/>
              <w:snapToGrid w:val="0"/>
              <w:jc w:val="center"/>
              <w:rPr>
                <w:sz w:val="21"/>
                <w:szCs w:val="21"/>
              </w:rPr>
            </w:pPr>
          </w:p>
        </w:tc>
        <w:tc>
          <w:tcPr>
            <w:tcW w:w="2911" w:type="dxa"/>
            <w:vAlign w:val="center"/>
          </w:tcPr>
          <w:p w14:paraId="7C52F659" w14:textId="77777777" w:rsidR="00F40CB5" w:rsidRPr="00B06CDC" w:rsidRDefault="00F40CB5">
            <w:pPr>
              <w:adjustRightInd w:val="0"/>
              <w:snapToGrid w:val="0"/>
              <w:jc w:val="center"/>
              <w:rPr>
                <w:sz w:val="21"/>
                <w:szCs w:val="21"/>
              </w:rPr>
            </w:pPr>
          </w:p>
        </w:tc>
        <w:tc>
          <w:tcPr>
            <w:tcW w:w="2407" w:type="dxa"/>
            <w:vAlign w:val="center"/>
          </w:tcPr>
          <w:p w14:paraId="15C19DE9" w14:textId="77777777" w:rsidR="00F40CB5" w:rsidRPr="00B06CDC" w:rsidRDefault="00F40CB5">
            <w:pPr>
              <w:adjustRightInd w:val="0"/>
              <w:snapToGrid w:val="0"/>
              <w:jc w:val="center"/>
              <w:rPr>
                <w:sz w:val="21"/>
                <w:szCs w:val="21"/>
              </w:rPr>
            </w:pPr>
          </w:p>
        </w:tc>
      </w:tr>
      <w:tr w:rsidR="006A799E" w:rsidRPr="00B06CDC" w14:paraId="3B858DE3" w14:textId="77777777">
        <w:trPr>
          <w:trHeight w:val="397"/>
          <w:jc w:val="center"/>
        </w:trPr>
        <w:tc>
          <w:tcPr>
            <w:tcW w:w="1024" w:type="dxa"/>
            <w:vAlign w:val="center"/>
          </w:tcPr>
          <w:p w14:paraId="355D6655" w14:textId="77777777" w:rsidR="00F40CB5" w:rsidRPr="00B06CDC" w:rsidRDefault="00B04CC6">
            <w:pPr>
              <w:adjustRightInd w:val="0"/>
              <w:snapToGrid w:val="0"/>
              <w:jc w:val="center"/>
              <w:rPr>
                <w:sz w:val="21"/>
                <w:szCs w:val="21"/>
              </w:rPr>
            </w:pPr>
            <w:r w:rsidRPr="00B06CDC">
              <w:rPr>
                <w:rFonts w:hint="eastAsia"/>
                <w:sz w:val="21"/>
                <w:szCs w:val="21"/>
              </w:rPr>
              <w:t>2</w:t>
            </w:r>
          </w:p>
        </w:tc>
        <w:tc>
          <w:tcPr>
            <w:tcW w:w="3286" w:type="dxa"/>
            <w:vAlign w:val="center"/>
          </w:tcPr>
          <w:p w14:paraId="5B2B96EE" w14:textId="77777777" w:rsidR="00F40CB5" w:rsidRPr="00B06CDC" w:rsidRDefault="00F40CB5">
            <w:pPr>
              <w:adjustRightInd w:val="0"/>
              <w:snapToGrid w:val="0"/>
              <w:jc w:val="center"/>
              <w:rPr>
                <w:sz w:val="21"/>
                <w:szCs w:val="21"/>
              </w:rPr>
            </w:pPr>
          </w:p>
        </w:tc>
        <w:tc>
          <w:tcPr>
            <w:tcW w:w="2911" w:type="dxa"/>
            <w:vAlign w:val="center"/>
          </w:tcPr>
          <w:p w14:paraId="324A1050" w14:textId="77777777" w:rsidR="00F40CB5" w:rsidRPr="00B06CDC" w:rsidRDefault="00F40CB5">
            <w:pPr>
              <w:adjustRightInd w:val="0"/>
              <w:snapToGrid w:val="0"/>
              <w:jc w:val="center"/>
              <w:rPr>
                <w:sz w:val="21"/>
                <w:szCs w:val="21"/>
              </w:rPr>
            </w:pPr>
          </w:p>
        </w:tc>
        <w:tc>
          <w:tcPr>
            <w:tcW w:w="2407" w:type="dxa"/>
            <w:vAlign w:val="center"/>
          </w:tcPr>
          <w:p w14:paraId="5E609D76" w14:textId="77777777" w:rsidR="00F40CB5" w:rsidRPr="00B06CDC" w:rsidRDefault="00F40CB5">
            <w:pPr>
              <w:adjustRightInd w:val="0"/>
              <w:snapToGrid w:val="0"/>
              <w:jc w:val="center"/>
              <w:rPr>
                <w:sz w:val="21"/>
                <w:szCs w:val="21"/>
              </w:rPr>
            </w:pPr>
          </w:p>
        </w:tc>
      </w:tr>
      <w:tr w:rsidR="006A799E" w:rsidRPr="00B06CDC" w14:paraId="20AE5137" w14:textId="77777777">
        <w:trPr>
          <w:trHeight w:val="397"/>
          <w:jc w:val="center"/>
        </w:trPr>
        <w:tc>
          <w:tcPr>
            <w:tcW w:w="1024" w:type="dxa"/>
            <w:vAlign w:val="center"/>
          </w:tcPr>
          <w:p w14:paraId="0DA10506" w14:textId="77777777" w:rsidR="00F40CB5" w:rsidRPr="00B06CDC" w:rsidRDefault="00B04CC6">
            <w:pPr>
              <w:adjustRightInd w:val="0"/>
              <w:snapToGrid w:val="0"/>
              <w:jc w:val="center"/>
              <w:rPr>
                <w:sz w:val="21"/>
                <w:szCs w:val="21"/>
              </w:rPr>
            </w:pPr>
            <w:r w:rsidRPr="00B06CDC">
              <w:rPr>
                <w:rFonts w:hint="eastAsia"/>
                <w:sz w:val="21"/>
                <w:szCs w:val="21"/>
              </w:rPr>
              <w:t>……</w:t>
            </w:r>
          </w:p>
        </w:tc>
        <w:tc>
          <w:tcPr>
            <w:tcW w:w="3286" w:type="dxa"/>
            <w:vAlign w:val="center"/>
          </w:tcPr>
          <w:p w14:paraId="754A7C8F" w14:textId="77777777" w:rsidR="00F40CB5" w:rsidRPr="00B06CDC" w:rsidRDefault="00F40CB5">
            <w:pPr>
              <w:adjustRightInd w:val="0"/>
              <w:snapToGrid w:val="0"/>
              <w:jc w:val="center"/>
              <w:rPr>
                <w:sz w:val="21"/>
                <w:szCs w:val="21"/>
              </w:rPr>
            </w:pPr>
          </w:p>
        </w:tc>
        <w:tc>
          <w:tcPr>
            <w:tcW w:w="2911" w:type="dxa"/>
            <w:vAlign w:val="center"/>
          </w:tcPr>
          <w:p w14:paraId="459981CB" w14:textId="77777777" w:rsidR="00F40CB5" w:rsidRPr="00B06CDC" w:rsidRDefault="00F40CB5">
            <w:pPr>
              <w:adjustRightInd w:val="0"/>
              <w:snapToGrid w:val="0"/>
              <w:jc w:val="center"/>
              <w:rPr>
                <w:sz w:val="21"/>
                <w:szCs w:val="21"/>
              </w:rPr>
            </w:pPr>
          </w:p>
        </w:tc>
        <w:tc>
          <w:tcPr>
            <w:tcW w:w="2407" w:type="dxa"/>
            <w:vAlign w:val="center"/>
          </w:tcPr>
          <w:p w14:paraId="2D152EBA" w14:textId="77777777" w:rsidR="00F40CB5" w:rsidRPr="00B06CDC" w:rsidRDefault="00F40CB5">
            <w:pPr>
              <w:adjustRightInd w:val="0"/>
              <w:snapToGrid w:val="0"/>
              <w:jc w:val="center"/>
              <w:rPr>
                <w:sz w:val="21"/>
                <w:szCs w:val="21"/>
              </w:rPr>
            </w:pPr>
          </w:p>
        </w:tc>
      </w:tr>
      <w:tr w:rsidR="006A799E" w:rsidRPr="00B06CDC" w14:paraId="5A88D960" w14:textId="77777777">
        <w:trPr>
          <w:trHeight w:val="397"/>
          <w:jc w:val="center"/>
        </w:trPr>
        <w:tc>
          <w:tcPr>
            <w:tcW w:w="9628" w:type="dxa"/>
            <w:gridSpan w:val="4"/>
            <w:vAlign w:val="center"/>
          </w:tcPr>
          <w:p w14:paraId="5A6E74EF" w14:textId="77777777" w:rsidR="00F40CB5" w:rsidRPr="00B06CDC" w:rsidRDefault="00B04CC6">
            <w:pPr>
              <w:adjustRightInd w:val="0"/>
              <w:snapToGrid w:val="0"/>
              <w:rPr>
                <w:sz w:val="21"/>
                <w:szCs w:val="21"/>
              </w:rPr>
            </w:pPr>
            <w:r w:rsidRPr="00B06CDC">
              <w:rPr>
                <w:rFonts w:hint="eastAsia"/>
                <w:b/>
                <w:bCs/>
                <w:sz w:val="21"/>
                <w:szCs w:val="21"/>
              </w:rPr>
              <w:t>服务要求</w:t>
            </w:r>
          </w:p>
        </w:tc>
      </w:tr>
      <w:tr w:rsidR="006A799E" w:rsidRPr="00B06CDC" w14:paraId="38738002" w14:textId="77777777">
        <w:trPr>
          <w:trHeight w:val="397"/>
          <w:jc w:val="center"/>
        </w:trPr>
        <w:tc>
          <w:tcPr>
            <w:tcW w:w="1024" w:type="dxa"/>
            <w:vAlign w:val="center"/>
          </w:tcPr>
          <w:p w14:paraId="4F082EEF" w14:textId="77777777" w:rsidR="00F40CB5" w:rsidRPr="00B06CDC" w:rsidRDefault="00B04CC6">
            <w:pPr>
              <w:adjustRightInd w:val="0"/>
              <w:snapToGrid w:val="0"/>
              <w:jc w:val="center"/>
              <w:rPr>
                <w:sz w:val="21"/>
                <w:szCs w:val="21"/>
              </w:rPr>
            </w:pPr>
            <w:r w:rsidRPr="00B06CDC">
              <w:rPr>
                <w:rFonts w:hint="eastAsia"/>
                <w:sz w:val="21"/>
                <w:szCs w:val="21"/>
              </w:rPr>
              <w:t>1</w:t>
            </w:r>
          </w:p>
        </w:tc>
        <w:tc>
          <w:tcPr>
            <w:tcW w:w="3286" w:type="dxa"/>
            <w:vAlign w:val="center"/>
          </w:tcPr>
          <w:p w14:paraId="07FD78B8" w14:textId="77777777" w:rsidR="00F40CB5" w:rsidRPr="00B06CDC" w:rsidRDefault="00F40CB5">
            <w:pPr>
              <w:adjustRightInd w:val="0"/>
              <w:snapToGrid w:val="0"/>
              <w:jc w:val="center"/>
              <w:rPr>
                <w:sz w:val="21"/>
                <w:szCs w:val="21"/>
              </w:rPr>
            </w:pPr>
          </w:p>
        </w:tc>
        <w:tc>
          <w:tcPr>
            <w:tcW w:w="2911" w:type="dxa"/>
            <w:vAlign w:val="center"/>
          </w:tcPr>
          <w:p w14:paraId="220CE1EB" w14:textId="77777777" w:rsidR="00F40CB5" w:rsidRPr="00B06CDC" w:rsidRDefault="00F40CB5">
            <w:pPr>
              <w:adjustRightInd w:val="0"/>
              <w:snapToGrid w:val="0"/>
              <w:jc w:val="center"/>
              <w:rPr>
                <w:sz w:val="21"/>
                <w:szCs w:val="21"/>
              </w:rPr>
            </w:pPr>
          </w:p>
        </w:tc>
        <w:tc>
          <w:tcPr>
            <w:tcW w:w="2407" w:type="dxa"/>
            <w:vAlign w:val="center"/>
          </w:tcPr>
          <w:p w14:paraId="6343BB40" w14:textId="77777777" w:rsidR="00F40CB5" w:rsidRPr="00B06CDC" w:rsidRDefault="00F40CB5">
            <w:pPr>
              <w:adjustRightInd w:val="0"/>
              <w:snapToGrid w:val="0"/>
              <w:jc w:val="center"/>
              <w:rPr>
                <w:sz w:val="21"/>
                <w:szCs w:val="21"/>
              </w:rPr>
            </w:pPr>
          </w:p>
        </w:tc>
      </w:tr>
      <w:tr w:rsidR="006A799E" w:rsidRPr="00B06CDC" w14:paraId="7B8FE42E" w14:textId="77777777">
        <w:trPr>
          <w:trHeight w:val="397"/>
          <w:jc w:val="center"/>
        </w:trPr>
        <w:tc>
          <w:tcPr>
            <w:tcW w:w="1024" w:type="dxa"/>
            <w:vAlign w:val="center"/>
          </w:tcPr>
          <w:p w14:paraId="4202ACEF" w14:textId="77777777" w:rsidR="00F40CB5" w:rsidRPr="00B06CDC" w:rsidRDefault="00B04CC6">
            <w:pPr>
              <w:adjustRightInd w:val="0"/>
              <w:snapToGrid w:val="0"/>
              <w:jc w:val="center"/>
              <w:rPr>
                <w:sz w:val="21"/>
                <w:szCs w:val="21"/>
              </w:rPr>
            </w:pPr>
            <w:r w:rsidRPr="00B06CDC">
              <w:rPr>
                <w:rFonts w:hint="eastAsia"/>
                <w:sz w:val="21"/>
                <w:szCs w:val="21"/>
              </w:rPr>
              <w:t>2</w:t>
            </w:r>
          </w:p>
        </w:tc>
        <w:tc>
          <w:tcPr>
            <w:tcW w:w="3286" w:type="dxa"/>
            <w:vAlign w:val="center"/>
          </w:tcPr>
          <w:p w14:paraId="7BB12F5A" w14:textId="77777777" w:rsidR="00F40CB5" w:rsidRPr="00B06CDC" w:rsidRDefault="00F40CB5">
            <w:pPr>
              <w:adjustRightInd w:val="0"/>
              <w:snapToGrid w:val="0"/>
              <w:jc w:val="center"/>
              <w:rPr>
                <w:sz w:val="21"/>
                <w:szCs w:val="21"/>
              </w:rPr>
            </w:pPr>
          </w:p>
        </w:tc>
        <w:tc>
          <w:tcPr>
            <w:tcW w:w="2911" w:type="dxa"/>
            <w:vAlign w:val="center"/>
          </w:tcPr>
          <w:p w14:paraId="57728A6D" w14:textId="77777777" w:rsidR="00F40CB5" w:rsidRPr="00B06CDC" w:rsidRDefault="00F40CB5">
            <w:pPr>
              <w:adjustRightInd w:val="0"/>
              <w:snapToGrid w:val="0"/>
              <w:jc w:val="center"/>
              <w:rPr>
                <w:sz w:val="21"/>
                <w:szCs w:val="21"/>
              </w:rPr>
            </w:pPr>
          </w:p>
        </w:tc>
        <w:tc>
          <w:tcPr>
            <w:tcW w:w="2407" w:type="dxa"/>
            <w:vAlign w:val="center"/>
          </w:tcPr>
          <w:p w14:paraId="603565D1" w14:textId="77777777" w:rsidR="00F40CB5" w:rsidRPr="00B06CDC" w:rsidRDefault="00F40CB5">
            <w:pPr>
              <w:adjustRightInd w:val="0"/>
              <w:snapToGrid w:val="0"/>
              <w:jc w:val="center"/>
              <w:rPr>
                <w:sz w:val="21"/>
                <w:szCs w:val="21"/>
              </w:rPr>
            </w:pPr>
          </w:p>
        </w:tc>
      </w:tr>
      <w:tr w:rsidR="006A799E" w:rsidRPr="00B06CDC" w14:paraId="3BBB7666" w14:textId="77777777">
        <w:trPr>
          <w:trHeight w:val="397"/>
          <w:jc w:val="center"/>
        </w:trPr>
        <w:tc>
          <w:tcPr>
            <w:tcW w:w="1024" w:type="dxa"/>
            <w:vAlign w:val="center"/>
          </w:tcPr>
          <w:p w14:paraId="5A31B012" w14:textId="77777777" w:rsidR="00F40CB5" w:rsidRPr="00B06CDC" w:rsidRDefault="00B04CC6">
            <w:pPr>
              <w:adjustRightInd w:val="0"/>
              <w:snapToGrid w:val="0"/>
              <w:jc w:val="center"/>
              <w:rPr>
                <w:sz w:val="21"/>
                <w:szCs w:val="21"/>
              </w:rPr>
            </w:pPr>
            <w:r w:rsidRPr="00B06CDC">
              <w:rPr>
                <w:rFonts w:hint="eastAsia"/>
                <w:sz w:val="21"/>
                <w:szCs w:val="21"/>
              </w:rPr>
              <w:t>……</w:t>
            </w:r>
          </w:p>
        </w:tc>
        <w:tc>
          <w:tcPr>
            <w:tcW w:w="3286" w:type="dxa"/>
            <w:vAlign w:val="center"/>
          </w:tcPr>
          <w:p w14:paraId="3F3C8A04" w14:textId="77777777" w:rsidR="00F40CB5" w:rsidRPr="00B06CDC" w:rsidRDefault="00F40CB5">
            <w:pPr>
              <w:adjustRightInd w:val="0"/>
              <w:snapToGrid w:val="0"/>
              <w:jc w:val="center"/>
              <w:rPr>
                <w:sz w:val="21"/>
                <w:szCs w:val="21"/>
              </w:rPr>
            </w:pPr>
          </w:p>
        </w:tc>
        <w:tc>
          <w:tcPr>
            <w:tcW w:w="2911" w:type="dxa"/>
            <w:vAlign w:val="center"/>
          </w:tcPr>
          <w:p w14:paraId="10878F60" w14:textId="77777777" w:rsidR="00F40CB5" w:rsidRPr="00B06CDC" w:rsidRDefault="00F40CB5">
            <w:pPr>
              <w:adjustRightInd w:val="0"/>
              <w:snapToGrid w:val="0"/>
              <w:jc w:val="center"/>
              <w:rPr>
                <w:sz w:val="21"/>
                <w:szCs w:val="21"/>
              </w:rPr>
            </w:pPr>
          </w:p>
        </w:tc>
        <w:tc>
          <w:tcPr>
            <w:tcW w:w="2407" w:type="dxa"/>
            <w:vAlign w:val="center"/>
          </w:tcPr>
          <w:p w14:paraId="3B941A23" w14:textId="77777777" w:rsidR="00F40CB5" w:rsidRPr="00B06CDC" w:rsidRDefault="00F40CB5">
            <w:pPr>
              <w:adjustRightInd w:val="0"/>
              <w:snapToGrid w:val="0"/>
              <w:jc w:val="center"/>
              <w:rPr>
                <w:sz w:val="21"/>
                <w:szCs w:val="21"/>
              </w:rPr>
            </w:pPr>
          </w:p>
        </w:tc>
      </w:tr>
      <w:tr w:rsidR="006A799E" w:rsidRPr="00B06CDC" w14:paraId="7753E7C6" w14:textId="77777777">
        <w:trPr>
          <w:trHeight w:val="397"/>
          <w:jc w:val="center"/>
        </w:trPr>
        <w:tc>
          <w:tcPr>
            <w:tcW w:w="9628" w:type="dxa"/>
            <w:gridSpan w:val="4"/>
            <w:vAlign w:val="center"/>
          </w:tcPr>
          <w:p w14:paraId="21B9FE0C" w14:textId="77777777" w:rsidR="00F40CB5" w:rsidRPr="00B06CDC" w:rsidRDefault="00B04CC6">
            <w:pPr>
              <w:adjustRightInd w:val="0"/>
              <w:snapToGrid w:val="0"/>
              <w:rPr>
                <w:sz w:val="21"/>
                <w:szCs w:val="21"/>
              </w:rPr>
            </w:pPr>
            <w:r w:rsidRPr="00B06CDC">
              <w:rPr>
                <w:rFonts w:hint="eastAsia"/>
                <w:b/>
                <w:bCs/>
                <w:sz w:val="21"/>
                <w:szCs w:val="21"/>
              </w:rPr>
              <w:t>技术要求</w:t>
            </w:r>
          </w:p>
        </w:tc>
      </w:tr>
      <w:tr w:rsidR="006A799E" w:rsidRPr="00B06CDC" w14:paraId="48E7F8F1" w14:textId="77777777">
        <w:trPr>
          <w:trHeight w:val="397"/>
          <w:jc w:val="center"/>
        </w:trPr>
        <w:tc>
          <w:tcPr>
            <w:tcW w:w="1024" w:type="dxa"/>
            <w:vAlign w:val="center"/>
          </w:tcPr>
          <w:p w14:paraId="68EF99D4" w14:textId="77777777" w:rsidR="00F40CB5" w:rsidRPr="00B06CDC" w:rsidRDefault="00B04CC6">
            <w:pPr>
              <w:adjustRightInd w:val="0"/>
              <w:snapToGrid w:val="0"/>
              <w:jc w:val="center"/>
              <w:rPr>
                <w:sz w:val="21"/>
                <w:szCs w:val="21"/>
              </w:rPr>
            </w:pPr>
            <w:r w:rsidRPr="00B06CDC">
              <w:rPr>
                <w:rFonts w:hint="eastAsia"/>
                <w:sz w:val="21"/>
                <w:szCs w:val="21"/>
              </w:rPr>
              <w:t>1</w:t>
            </w:r>
          </w:p>
        </w:tc>
        <w:tc>
          <w:tcPr>
            <w:tcW w:w="3286" w:type="dxa"/>
            <w:vAlign w:val="center"/>
          </w:tcPr>
          <w:p w14:paraId="4AED4071" w14:textId="77777777" w:rsidR="00F40CB5" w:rsidRPr="00B06CDC" w:rsidRDefault="00F40CB5">
            <w:pPr>
              <w:adjustRightInd w:val="0"/>
              <w:snapToGrid w:val="0"/>
              <w:jc w:val="center"/>
              <w:rPr>
                <w:sz w:val="21"/>
                <w:szCs w:val="21"/>
              </w:rPr>
            </w:pPr>
          </w:p>
        </w:tc>
        <w:tc>
          <w:tcPr>
            <w:tcW w:w="2911" w:type="dxa"/>
            <w:vAlign w:val="center"/>
          </w:tcPr>
          <w:p w14:paraId="0ACE1482" w14:textId="77777777" w:rsidR="00F40CB5" w:rsidRPr="00B06CDC" w:rsidRDefault="00F40CB5">
            <w:pPr>
              <w:adjustRightInd w:val="0"/>
              <w:snapToGrid w:val="0"/>
              <w:jc w:val="center"/>
              <w:rPr>
                <w:sz w:val="21"/>
                <w:szCs w:val="21"/>
              </w:rPr>
            </w:pPr>
          </w:p>
        </w:tc>
        <w:tc>
          <w:tcPr>
            <w:tcW w:w="2407" w:type="dxa"/>
            <w:vAlign w:val="center"/>
          </w:tcPr>
          <w:p w14:paraId="1EF57075" w14:textId="77777777" w:rsidR="00F40CB5" w:rsidRPr="00B06CDC" w:rsidRDefault="00F40CB5">
            <w:pPr>
              <w:adjustRightInd w:val="0"/>
              <w:snapToGrid w:val="0"/>
              <w:jc w:val="center"/>
              <w:rPr>
                <w:sz w:val="21"/>
                <w:szCs w:val="21"/>
              </w:rPr>
            </w:pPr>
          </w:p>
        </w:tc>
      </w:tr>
      <w:tr w:rsidR="006A799E" w:rsidRPr="00B06CDC" w14:paraId="3A12F731" w14:textId="77777777">
        <w:trPr>
          <w:trHeight w:val="397"/>
          <w:jc w:val="center"/>
        </w:trPr>
        <w:tc>
          <w:tcPr>
            <w:tcW w:w="1024" w:type="dxa"/>
            <w:vAlign w:val="center"/>
          </w:tcPr>
          <w:p w14:paraId="0646177C" w14:textId="77777777" w:rsidR="00F40CB5" w:rsidRPr="00B06CDC" w:rsidRDefault="00B04CC6">
            <w:pPr>
              <w:adjustRightInd w:val="0"/>
              <w:snapToGrid w:val="0"/>
              <w:jc w:val="center"/>
              <w:rPr>
                <w:sz w:val="21"/>
                <w:szCs w:val="21"/>
              </w:rPr>
            </w:pPr>
            <w:r w:rsidRPr="00B06CDC">
              <w:rPr>
                <w:rFonts w:hint="eastAsia"/>
                <w:sz w:val="21"/>
                <w:szCs w:val="21"/>
              </w:rPr>
              <w:t>2</w:t>
            </w:r>
          </w:p>
        </w:tc>
        <w:tc>
          <w:tcPr>
            <w:tcW w:w="3286" w:type="dxa"/>
            <w:vAlign w:val="center"/>
          </w:tcPr>
          <w:p w14:paraId="49FFB308" w14:textId="77777777" w:rsidR="00F40CB5" w:rsidRPr="00B06CDC" w:rsidRDefault="00F40CB5">
            <w:pPr>
              <w:adjustRightInd w:val="0"/>
              <w:snapToGrid w:val="0"/>
              <w:jc w:val="center"/>
              <w:rPr>
                <w:sz w:val="21"/>
                <w:szCs w:val="21"/>
              </w:rPr>
            </w:pPr>
          </w:p>
        </w:tc>
        <w:tc>
          <w:tcPr>
            <w:tcW w:w="2911" w:type="dxa"/>
            <w:vAlign w:val="center"/>
          </w:tcPr>
          <w:p w14:paraId="71842294" w14:textId="77777777" w:rsidR="00F40CB5" w:rsidRPr="00B06CDC" w:rsidRDefault="00F40CB5">
            <w:pPr>
              <w:adjustRightInd w:val="0"/>
              <w:snapToGrid w:val="0"/>
              <w:jc w:val="center"/>
              <w:rPr>
                <w:sz w:val="21"/>
                <w:szCs w:val="21"/>
              </w:rPr>
            </w:pPr>
          </w:p>
        </w:tc>
        <w:tc>
          <w:tcPr>
            <w:tcW w:w="2407" w:type="dxa"/>
            <w:vAlign w:val="center"/>
          </w:tcPr>
          <w:p w14:paraId="752F7E73" w14:textId="77777777" w:rsidR="00F40CB5" w:rsidRPr="00B06CDC" w:rsidRDefault="00F40CB5">
            <w:pPr>
              <w:adjustRightInd w:val="0"/>
              <w:snapToGrid w:val="0"/>
              <w:jc w:val="center"/>
              <w:rPr>
                <w:sz w:val="21"/>
                <w:szCs w:val="21"/>
              </w:rPr>
            </w:pPr>
          </w:p>
        </w:tc>
      </w:tr>
      <w:tr w:rsidR="00F40CB5" w:rsidRPr="00B06CDC" w14:paraId="771E5337" w14:textId="77777777">
        <w:trPr>
          <w:trHeight w:val="397"/>
          <w:jc w:val="center"/>
        </w:trPr>
        <w:tc>
          <w:tcPr>
            <w:tcW w:w="1024" w:type="dxa"/>
            <w:vAlign w:val="center"/>
          </w:tcPr>
          <w:p w14:paraId="04A1DE8F" w14:textId="77777777" w:rsidR="00F40CB5" w:rsidRPr="00B06CDC" w:rsidRDefault="00B04CC6">
            <w:pPr>
              <w:adjustRightInd w:val="0"/>
              <w:snapToGrid w:val="0"/>
              <w:jc w:val="center"/>
              <w:rPr>
                <w:sz w:val="21"/>
                <w:szCs w:val="21"/>
              </w:rPr>
            </w:pPr>
            <w:r w:rsidRPr="00B06CDC">
              <w:rPr>
                <w:rFonts w:hint="eastAsia"/>
                <w:sz w:val="21"/>
                <w:szCs w:val="21"/>
              </w:rPr>
              <w:t>……</w:t>
            </w:r>
          </w:p>
        </w:tc>
        <w:tc>
          <w:tcPr>
            <w:tcW w:w="3286" w:type="dxa"/>
            <w:vAlign w:val="center"/>
          </w:tcPr>
          <w:p w14:paraId="50E3B990" w14:textId="77777777" w:rsidR="00F40CB5" w:rsidRPr="00B06CDC" w:rsidRDefault="00F40CB5">
            <w:pPr>
              <w:adjustRightInd w:val="0"/>
              <w:snapToGrid w:val="0"/>
              <w:jc w:val="center"/>
              <w:rPr>
                <w:sz w:val="21"/>
                <w:szCs w:val="21"/>
              </w:rPr>
            </w:pPr>
          </w:p>
        </w:tc>
        <w:tc>
          <w:tcPr>
            <w:tcW w:w="2911" w:type="dxa"/>
            <w:vAlign w:val="center"/>
          </w:tcPr>
          <w:p w14:paraId="4B52AA32" w14:textId="77777777" w:rsidR="00F40CB5" w:rsidRPr="00B06CDC" w:rsidRDefault="00F40CB5">
            <w:pPr>
              <w:adjustRightInd w:val="0"/>
              <w:snapToGrid w:val="0"/>
              <w:jc w:val="center"/>
              <w:rPr>
                <w:sz w:val="21"/>
                <w:szCs w:val="21"/>
              </w:rPr>
            </w:pPr>
          </w:p>
        </w:tc>
        <w:tc>
          <w:tcPr>
            <w:tcW w:w="2407" w:type="dxa"/>
            <w:vAlign w:val="center"/>
          </w:tcPr>
          <w:p w14:paraId="3D5814AF" w14:textId="77777777" w:rsidR="00F40CB5" w:rsidRPr="00B06CDC" w:rsidRDefault="00F40CB5">
            <w:pPr>
              <w:adjustRightInd w:val="0"/>
              <w:snapToGrid w:val="0"/>
              <w:jc w:val="center"/>
              <w:rPr>
                <w:sz w:val="21"/>
                <w:szCs w:val="21"/>
              </w:rPr>
            </w:pPr>
          </w:p>
        </w:tc>
      </w:tr>
    </w:tbl>
    <w:p w14:paraId="616B566C" w14:textId="10965B96" w:rsidR="00F40CB5" w:rsidRPr="00B06CDC" w:rsidRDefault="00F40CB5">
      <w:pPr>
        <w:adjustRightInd w:val="0"/>
        <w:snapToGrid w:val="0"/>
        <w:spacing w:line="360" w:lineRule="auto"/>
      </w:pPr>
    </w:p>
    <w:p w14:paraId="1EA6E7F4" w14:textId="77777777" w:rsidR="003F12C6" w:rsidRPr="00B06CDC" w:rsidRDefault="003F12C6" w:rsidP="003F12C6">
      <w:pPr>
        <w:adjustRightInd w:val="0"/>
        <w:snapToGrid w:val="0"/>
        <w:jc w:val="center"/>
        <w:rPr>
          <w:b/>
          <w:bCs/>
          <w:sz w:val="21"/>
          <w:szCs w:val="21"/>
        </w:rPr>
      </w:pPr>
      <w:r w:rsidRPr="00B06CDC">
        <w:rPr>
          <w:rFonts w:hint="eastAsia"/>
          <w:b/>
          <w:bCs/>
          <w:sz w:val="21"/>
          <w:szCs w:val="21"/>
        </w:rPr>
        <w:t>技术文件中需提供的证明材料（技术要求需提供的证明材料以此表为准，未提供视为负偏离）</w:t>
      </w:r>
    </w:p>
    <w:tbl>
      <w:tblPr>
        <w:tblStyle w:val="ac"/>
        <w:tblW w:w="9639" w:type="dxa"/>
        <w:tblInd w:w="-5" w:type="dxa"/>
        <w:tblLayout w:type="fixed"/>
        <w:tblLook w:val="04A0" w:firstRow="1" w:lastRow="0" w:firstColumn="1" w:lastColumn="0" w:noHBand="0" w:noVBand="1"/>
      </w:tblPr>
      <w:tblGrid>
        <w:gridCol w:w="709"/>
        <w:gridCol w:w="1985"/>
        <w:gridCol w:w="1842"/>
        <w:gridCol w:w="5103"/>
      </w:tblGrid>
      <w:tr w:rsidR="006A799E" w:rsidRPr="00B06CDC" w14:paraId="71D20254" w14:textId="77777777" w:rsidTr="00571535">
        <w:trPr>
          <w:trHeight w:val="340"/>
        </w:trPr>
        <w:tc>
          <w:tcPr>
            <w:tcW w:w="709" w:type="dxa"/>
            <w:vAlign w:val="center"/>
          </w:tcPr>
          <w:p w14:paraId="041D44B3" w14:textId="77777777" w:rsidR="003F12C6" w:rsidRPr="00B06CDC" w:rsidRDefault="003F12C6" w:rsidP="00571535">
            <w:pPr>
              <w:adjustRightInd w:val="0"/>
              <w:snapToGrid w:val="0"/>
              <w:jc w:val="center"/>
              <w:rPr>
                <w:b/>
                <w:sz w:val="21"/>
                <w:szCs w:val="21"/>
              </w:rPr>
            </w:pPr>
            <w:r w:rsidRPr="00B06CDC">
              <w:rPr>
                <w:rFonts w:hint="eastAsia"/>
                <w:b/>
                <w:sz w:val="21"/>
                <w:szCs w:val="21"/>
              </w:rPr>
              <w:t>序号</w:t>
            </w:r>
          </w:p>
        </w:tc>
        <w:tc>
          <w:tcPr>
            <w:tcW w:w="1985" w:type="dxa"/>
            <w:vAlign w:val="center"/>
          </w:tcPr>
          <w:p w14:paraId="71E13E52" w14:textId="77777777" w:rsidR="003F12C6" w:rsidRPr="00B06CDC" w:rsidRDefault="003F12C6" w:rsidP="00571535">
            <w:pPr>
              <w:adjustRightInd w:val="0"/>
              <w:snapToGrid w:val="0"/>
              <w:jc w:val="center"/>
              <w:rPr>
                <w:b/>
                <w:sz w:val="21"/>
                <w:szCs w:val="21"/>
              </w:rPr>
            </w:pPr>
            <w:r w:rsidRPr="00B06CDC">
              <w:rPr>
                <w:rFonts w:hint="eastAsia"/>
                <w:b/>
                <w:sz w:val="21"/>
                <w:szCs w:val="21"/>
              </w:rPr>
              <w:t>设备名称</w:t>
            </w:r>
          </w:p>
        </w:tc>
        <w:tc>
          <w:tcPr>
            <w:tcW w:w="1842" w:type="dxa"/>
            <w:vAlign w:val="center"/>
          </w:tcPr>
          <w:p w14:paraId="6920D1F0" w14:textId="77777777" w:rsidR="003F12C6" w:rsidRPr="00B06CDC" w:rsidRDefault="003F12C6" w:rsidP="00571535">
            <w:pPr>
              <w:adjustRightInd w:val="0"/>
              <w:snapToGrid w:val="0"/>
              <w:jc w:val="center"/>
              <w:rPr>
                <w:b/>
                <w:sz w:val="21"/>
                <w:szCs w:val="21"/>
              </w:rPr>
            </w:pPr>
            <w:r w:rsidRPr="00B06CDC">
              <w:rPr>
                <w:rFonts w:hint="eastAsia"/>
                <w:b/>
                <w:sz w:val="21"/>
                <w:szCs w:val="21"/>
              </w:rPr>
              <w:t>证明材料名称</w:t>
            </w:r>
          </w:p>
        </w:tc>
        <w:tc>
          <w:tcPr>
            <w:tcW w:w="5103" w:type="dxa"/>
            <w:vAlign w:val="center"/>
          </w:tcPr>
          <w:p w14:paraId="2B22D1A9" w14:textId="77777777" w:rsidR="003F12C6" w:rsidRPr="00B06CDC" w:rsidRDefault="003F12C6" w:rsidP="00571535">
            <w:pPr>
              <w:adjustRightInd w:val="0"/>
              <w:snapToGrid w:val="0"/>
              <w:jc w:val="center"/>
              <w:rPr>
                <w:b/>
                <w:sz w:val="21"/>
                <w:szCs w:val="21"/>
              </w:rPr>
            </w:pPr>
            <w:r w:rsidRPr="00B06CDC">
              <w:rPr>
                <w:rFonts w:hint="eastAsia"/>
                <w:b/>
                <w:sz w:val="21"/>
                <w:szCs w:val="21"/>
              </w:rPr>
              <w:t>材料页码</w:t>
            </w:r>
          </w:p>
        </w:tc>
      </w:tr>
      <w:tr w:rsidR="006A799E" w:rsidRPr="00B06CDC" w14:paraId="64C93F99" w14:textId="77777777" w:rsidTr="00571535">
        <w:trPr>
          <w:trHeight w:val="340"/>
        </w:trPr>
        <w:tc>
          <w:tcPr>
            <w:tcW w:w="709" w:type="dxa"/>
            <w:vAlign w:val="center"/>
          </w:tcPr>
          <w:p w14:paraId="20B04ABA" w14:textId="77777777" w:rsidR="003F12C6" w:rsidRPr="00B06CDC" w:rsidRDefault="003F12C6" w:rsidP="00571535">
            <w:pPr>
              <w:adjustRightInd w:val="0"/>
              <w:snapToGrid w:val="0"/>
              <w:rPr>
                <w:b/>
                <w:sz w:val="21"/>
                <w:szCs w:val="21"/>
              </w:rPr>
            </w:pPr>
            <w:r w:rsidRPr="00B06CDC">
              <w:rPr>
                <w:rFonts w:hint="eastAsia"/>
                <w:b/>
                <w:sz w:val="21"/>
                <w:szCs w:val="21"/>
              </w:rPr>
              <w:t>1</w:t>
            </w:r>
          </w:p>
        </w:tc>
        <w:tc>
          <w:tcPr>
            <w:tcW w:w="1985" w:type="dxa"/>
            <w:vAlign w:val="center"/>
          </w:tcPr>
          <w:p w14:paraId="262F7EF0" w14:textId="77777777" w:rsidR="003F12C6" w:rsidRPr="00B06CDC" w:rsidRDefault="003F12C6" w:rsidP="00571535">
            <w:pPr>
              <w:adjustRightInd w:val="0"/>
              <w:snapToGrid w:val="0"/>
              <w:rPr>
                <w:b/>
                <w:sz w:val="21"/>
                <w:szCs w:val="21"/>
              </w:rPr>
            </w:pPr>
          </w:p>
        </w:tc>
        <w:tc>
          <w:tcPr>
            <w:tcW w:w="1842" w:type="dxa"/>
            <w:vAlign w:val="center"/>
          </w:tcPr>
          <w:p w14:paraId="07258DF7" w14:textId="77777777" w:rsidR="003F12C6" w:rsidRPr="00B06CDC" w:rsidRDefault="003F12C6" w:rsidP="00571535">
            <w:pPr>
              <w:adjustRightInd w:val="0"/>
              <w:snapToGrid w:val="0"/>
              <w:rPr>
                <w:b/>
                <w:sz w:val="21"/>
                <w:szCs w:val="21"/>
              </w:rPr>
            </w:pPr>
          </w:p>
        </w:tc>
        <w:tc>
          <w:tcPr>
            <w:tcW w:w="5103" w:type="dxa"/>
            <w:vAlign w:val="center"/>
          </w:tcPr>
          <w:p w14:paraId="46C3E8DD" w14:textId="77777777" w:rsidR="003F12C6" w:rsidRPr="00B06CDC" w:rsidRDefault="003F12C6" w:rsidP="00571535">
            <w:pPr>
              <w:adjustRightInd w:val="0"/>
              <w:snapToGrid w:val="0"/>
              <w:jc w:val="center"/>
              <w:rPr>
                <w:sz w:val="21"/>
                <w:szCs w:val="21"/>
              </w:rPr>
            </w:pPr>
          </w:p>
        </w:tc>
      </w:tr>
      <w:tr w:rsidR="006A799E" w:rsidRPr="00B06CDC" w14:paraId="31B80CAC" w14:textId="77777777" w:rsidTr="00571535">
        <w:trPr>
          <w:trHeight w:val="340"/>
        </w:trPr>
        <w:tc>
          <w:tcPr>
            <w:tcW w:w="709" w:type="dxa"/>
            <w:vAlign w:val="center"/>
          </w:tcPr>
          <w:p w14:paraId="1799BE34" w14:textId="77777777" w:rsidR="003F12C6" w:rsidRPr="00B06CDC" w:rsidRDefault="003F12C6" w:rsidP="00571535">
            <w:pPr>
              <w:adjustRightInd w:val="0"/>
              <w:snapToGrid w:val="0"/>
              <w:rPr>
                <w:b/>
                <w:sz w:val="21"/>
                <w:szCs w:val="21"/>
              </w:rPr>
            </w:pPr>
            <w:r w:rsidRPr="00B06CDC">
              <w:rPr>
                <w:rFonts w:hint="eastAsia"/>
                <w:b/>
                <w:sz w:val="21"/>
                <w:szCs w:val="21"/>
              </w:rPr>
              <w:t>2</w:t>
            </w:r>
          </w:p>
        </w:tc>
        <w:tc>
          <w:tcPr>
            <w:tcW w:w="1985" w:type="dxa"/>
            <w:vAlign w:val="center"/>
          </w:tcPr>
          <w:p w14:paraId="0022A0C5" w14:textId="77777777" w:rsidR="003F12C6" w:rsidRPr="00B06CDC" w:rsidRDefault="003F12C6" w:rsidP="00571535">
            <w:pPr>
              <w:adjustRightInd w:val="0"/>
              <w:snapToGrid w:val="0"/>
              <w:rPr>
                <w:b/>
                <w:sz w:val="21"/>
                <w:szCs w:val="21"/>
              </w:rPr>
            </w:pPr>
          </w:p>
        </w:tc>
        <w:tc>
          <w:tcPr>
            <w:tcW w:w="1842" w:type="dxa"/>
            <w:vAlign w:val="center"/>
          </w:tcPr>
          <w:p w14:paraId="4B7E4ACE" w14:textId="77777777" w:rsidR="003F12C6" w:rsidRPr="00B06CDC" w:rsidRDefault="003F12C6" w:rsidP="00571535">
            <w:pPr>
              <w:adjustRightInd w:val="0"/>
              <w:snapToGrid w:val="0"/>
              <w:rPr>
                <w:b/>
                <w:sz w:val="21"/>
                <w:szCs w:val="21"/>
              </w:rPr>
            </w:pPr>
          </w:p>
        </w:tc>
        <w:tc>
          <w:tcPr>
            <w:tcW w:w="5103" w:type="dxa"/>
            <w:vAlign w:val="center"/>
          </w:tcPr>
          <w:p w14:paraId="4708A53E" w14:textId="77777777" w:rsidR="003F12C6" w:rsidRPr="00B06CDC" w:rsidRDefault="003F12C6" w:rsidP="00571535">
            <w:pPr>
              <w:adjustRightInd w:val="0"/>
              <w:snapToGrid w:val="0"/>
              <w:jc w:val="center"/>
              <w:rPr>
                <w:sz w:val="21"/>
                <w:szCs w:val="21"/>
              </w:rPr>
            </w:pPr>
          </w:p>
        </w:tc>
      </w:tr>
    </w:tbl>
    <w:p w14:paraId="7CCAF175" w14:textId="77777777" w:rsidR="003F12C6" w:rsidRPr="00B06CDC" w:rsidRDefault="003F12C6" w:rsidP="003F12C6">
      <w:pPr>
        <w:adjustRightInd w:val="0"/>
        <w:snapToGrid w:val="0"/>
        <w:rPr>
          <w:sz w:val="21"/>
          <w:szCs w:val="21"/>
        </w:rPr>
      </w:pPr>
    </w:p>
    <w:p w14:paraId="73444F66" w14:textId="77777777" w:rsidR="003F12C6" w:rsidRPr="00B06CDC" w:rsidRDefault="003F12C6">
      <w:pPr>
        <w:adjustRightInd w:val="0"/>
        <w:snapToGrid w:val="0"/>
        <w:spacing w:line="360" w:lineRule="auto"/>
      </w:pPr>
    </w:p>
    <w:p w14:paraId="6DDF475F"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w:t>
      </w:r>
    </w:p>
    <w:p w14:paraId="29C1F50F"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1.逐项按照磋商文件要求填写响应规格；</w:t>
      </w:r>
    </w:p>
    <w:p w14:paraId="10E30982"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2.偏离说明是指对磋商文件要求存在不同之处的解释说明。偏离系指：正偏离（高于采购需求）、负偏离（低于采购需求）、无偏离（满足采购需求）；</w:t>
      </w:r>
    </w:p>
    <w:p w14:paraId="70F07785"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3.如不填写或未如实填写，自行承担磋商响应风险。</w:t>
      </w:r>
    </w:p>
    <w:p w14:paraId="54262B77" w14:textId="77777777" w:rsidR="00F40CB5" w:rsidRPr="00B06CDC" w:rsidRDefault="00F40CB5">
      <w:pPr>
        <w:adjustRightInd w:val="0"/>
        <w:snapToGrid w:val="0"/>
        <w:spacing w:line="360" w:lineRule="auto"/>
      </w:pPr>
    </w:p>
    <w:p w14:paraId="575E61B3" w14:textId="77777777" w:rsidR="00F40CB5" w:rsidRPr="00B06CDC" w:rsidRDefault="00F40CB5">
      <w:pPr>
        <w:adjustRightInd w:val="0"/>
        <w:snapToGrid w:val="0"/>
        <w:spacing w:line="360" w:lineRule="auto"/>
      </w:pPr>
    </w:p>
    <w:p w14:paraId="5AD6F854" w14:textId="77777777" w:rsidR="00F40CB5" w:rsidRPr="00B06CDC" w:rsidRDefault="00F40CB5">
      <w:pPr>
        <w:adjustRightInd w:val="0"/>
        <w:snapToGrid w:val="0"/>
        <w:spacing w:line="360" w:lineRule="auto"/>
      </w:pPr>
    </w:p>
    <w:p w14:paraId="0401825D" w14:textId="77777777" w:rsidR="00F40CB5" w:rsidRPr="00B06CDC" w:rsidRDefault="00B04CC6">
      <w:pPr>
        <w:adjustRightInd w:val="0"/>
        <w:snapToGrid w:val="0"/>
        <w:spacing w:line="360" w:lineRule="auto"/>
      </w:pPr>
      <w:r w:rsidRPr="00B06CDC">
        <w:rPr>
          <w:rFonts w:hint="eastAsia"/>
        </w:rPr>
        <w:t>供应商名称（盖章）：</w:t>
      </w:r>
    </w:p>
    <w:p w14:paraId="48F2E714" w14:textId="77777777" w:rsidR="00F40CB5" w:rsidRPr="00B06CDC" w:rsidRDefault="00B04CC6">
      <w:pPr>
        <w:adjustRightInd w:val="0"/>
        <w:snapToGrid w:val="0"/>
        <w:spacing w:line="360" w:lineRule="auto"/>
      </w:pPr>
      <w:r w:rsidRPr="00B06CDC">
        <w:rPr>
          <w:rFonts w:hint="eastAsia"/>
        </w:rPr>
        <w:t>供应商代表签字：</w:t>
      </w:r>
    </w:p>
    <w:p w14:paraId="2997B412" w14:textId="77777777" w:rsidR="00F40CB5" w:rsidRPr="00B06CDC" w:rsidRDefault="00B04CC6">
      <w:pPr>
        <w:adjustRightInd w:val="0"/>
        <w:snapToGrid w:val="0"/>
        <w:spacing w:line="360" w:lineRule="auto"/>
      </w:pPr>
      <w:r w:rsidRPr="00B06CDC">
        <w:rPr>
          <w:rFonts w:hint="eastAsia"/>
        </w:rPr>
        <w:lastRenderedPageBreak/>
        <w:t>日期：________年____月____日</w:t>
      </w:r>
    </w:p>
    <w:p w14:paraId="3BE3ED28" w14:textId="77777777" w:rsidR="00F40CB5" w:rsidRPr="00B06CDC" w:rsidRDefault="00B04CC6">
      <w:r w:rsidRPr="00B06CDC">
        <w:rPr>
          <w:rFonts w:hint="eastAsia"/>
        </w:rPr>
        <w:br w:type="page"/>
      </w:r>
    </w:p>
    <w:p w14:paraId="320DF079" w14:textId="4E1062A5"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006A5A5D" w:rsidRPr="00B06CDC">
        <w:rPr>
          <w:b/>
          <w:bCs/>
        </w:rPr>
        <w:t>8</w:t>
      </w:r>
      <w:r w:rsidRPr="00B06CDC">
        <w:rPr>
          <w:rFonts w:hint="eastAsia"/>
          <w:b/>
          <w:bCs/>
        </w:rPr>
        <w:t>）货物配置清单、原厂出厂配置表</w:t>
      </w:r>
    </w:p>
    <w:p w14:paraId="5BCF1CBC" w14:textId="77777777" w:rsidR="00F40CB5" w:rsidRPr="00B06CDC" w:rsidRDefault="00B04CC6">
      <w:pPr>
        <w:adjustRightInd w:val="0"/>
        <w:snapToGrid w:val="0"/>
        <w:spacing w:line="360" w:lineRule="auto"/>
      </w:pPr>
      <w:r w:rsidRPr="00B06CDC">
        <w:rPr>
          <w:rFonts w:hint="eastAsia"/>
          <w:b/>
          <w:bCs/>
        </w:rPr>
        <w:t>货物配置清单</w:t>
      </w:r>
      <w:r w:rsidRPr="00B06CDC">
        <w:rPr>
          <w:rFonts w:hint="eastAsia"/>
        </w:rPr>
        <w:t>（不含报价）</w:t>
      </w:r>
    </w:p>
    <w:tbl>
      <w:tblPr>
        <w:tblStyle w:val="ac"/>
        <w:tblW w:w="4998" w:type="pct"/>
        <w:jc w:val="center"/>
        <w:tblLook w:val="04A0" w:firstRow="1" w:lastRow="0" w:firstColumn="1" w:lastColumn="0" w:noHBand="0" w:noVBand="1"/>
      </w:tblPr>
      <w:tblGrid>
        <w:gridCol w:w="815"/>
        <w:gridCol w:w="1795"/>
        <w:gridCol w:w="1079"/>
        <w:gridCol w:w="1361"/>
        <w:gridCol w:w="1064"/>
        <w:gridCol w:w="1036"/>
        <w:gridCol w:w="2248"/>
      </w:tblGrid>
      <w:tr w:rsidR="006A799E" w:rsidRPr="00B06CDC" w14:paraId="4BE5D9BA" w14:textId="77777777">
        <w:trPr>
          <w:trHeight w:val="454"/>
          <w:jc w:val="center"/>
        </w:trPr>
        <w:tc>
          <w:tcPr>
            <w:tcW w:w="433" w:type="pct"/>
            <w:vAlign w:val="center"/>
          </w:tcPr>
          <w:p w14:paraId="338E3CC7" w14:textId="77777777" w:rsidR="00F40CB5" w:rsidRPr="00B06CDC" w:rsidRDefault="00B04CC6">
            <w:pPr>
              <w:adjustRightInd w:val="0"/>
              <w:snapToGrid w:val="0"/>
              <w:jc w:val="center"/>
            </w:pPr>
            <w:r w:rsidRPr="00B06CDC">
              <w:rPr>
                <w:rFonts w:hint="eastAsia"/>
              </w:rPr>
              <w:t>序号</w:t>
            </w:r>
          </w:p>
        </w:tc>
        <w:tc>
          <w:tcPr>
            <w:tcW w:w="954" w:type="pct"/>
            <w:vAlign w:val="center"/>
          </w:tcPr>
          <w:p w14:paraId="72BE6805" w14:textId="77777777" w:rsidR="00F40CB5" w:rsidRPr="00B06CDC" w:rsidRDefault="00B04CC6">
            <w:pPr>
              <w:adjustRightInd w:val="0"/>
              <w:snapToGrid w:val="0"/>
              <w:jc w:val="center"/>
            </w:pPr>
            <w:r w:rsidRPr="00B06CDC">
              <w:rPr>
                <w:rFonts w:hint="eastAsia"/>
              </w:rPr>
              <w:t>货物名称</w:t>
            </w:r>
          </w:p>
        </w:tc>
        <w:tc>
          <w:tcPr>
            <w:tcW w:w="574" w:type="pct"/>
            <w:vAlign w:val="center"/>
          </w:tcPr>
          <w:p w14:paraId="0DA97DD5" w14:textId="77777777" w:rsidR="00F40CB5" w:rsidRPr="00B06CDC" w:rsidRDefault="00B04CC6">
            <w:pPr>
              <w:adjustRightInd w:val="0"/>
              <w:snapToGrid w:val="0"/>
              <w:jc w:val="center"/>
            </w:pPr>
            <w:r w:rsidRPr="00B06CDC">
              <w:rPr>
                <w:rFonts w:hint="eastAsia"/>
              </w:rPr>
              <w:t>品牌</w:t>
            </w:r>
          </w:p>
        </w:tc>
        <w:tc>
          <w:tcPr>
            <w:tcW w:w="723" w:type="pct"/>
            <w:vAlign w:val="center"/>
          </w:tcPr>
          <w:p w14:paraId="3A4D0B27" w14:textId="77777777" w:rsidR="00F40CB5" w:rsidRPr="00B06CDC" w:rsidRDefault="00B04CC6">
            <w:pPr>
              <w:adjustRightInd w:val="0"/>
              <w:snapToGrid w:val="0"/>
              <w:jc w:val="center"/>
            </w:pPr>
            <w:r w:rsidRPr="00B06CDC">
              <w:rPr>
                <w:rFonts w:hint="eastAsia"/>
              </w:rPr>
              <w:t>规格型号</w:t>
            </w:r>
          </w:p>
        </w:tc>
        <w:tc>
          <w:tcPr>
            <w:tcW w:w="566" w:type="pct"/>
            <w:vAlign w:val="center"/>
          </w:tcPr>
          <w:p w14:paraId="38B1A88A" w14:textId="77777777" w:rsidR="00F40CB5" w:rsidRPr="00B06CDC" w:rsidRDefault="00B04CC6">
            <w:pPr>
              <w:adjustRightInd w:val="0"/>
              <w:snapToGrid w:val="0"/>
              <w:jc w:val="center"/>
            </w:pPr>
            <w:r w:rsidRPr="00B06CDC">
              <w:rPr>
                <w:rFonts w:hint="eastAsia"/>
              </w:rPr>
              <w:t>产地</w:t>
            </w:r>
          </w:p>
        </w:tc>
        <w:tc>
          <w:tcPr>
            <w:tcW w:w="551" w:type="pct"/>
            <w:vAlign w:val="center"/>
          </w:tcPr>
          <w:p w14:paraId="129B9A04" w14:textId="77777777" w:rsidR="00F40CB5" w:rsidRPr="00B06CDC" w:rsidRDefault="00B04CC6">
            <w:pPr>
              <w:adjustRightInd w:val="0"/>
              <w:snapToGrid w:val="0"/>
              <w:jc w:val="center"/>
            </w:pPr>
            <w:r w:rsidRPr="00B06CDC">
              <w:rPr>
                <w:rFonts w:hint="eastAsia"/>
              </w:rPr>
              <w:t>数量</w:t>
            </w:r>
          </w:p>
        </w:tc>
        <w:tc>
          <w:tcPr>
            <w:tcW w:w="1195" w:type="pct"/>
            <w:vAlign w:val="center"/>
          </w:tcPr>
          <w:p w14:paraId="767043CC" w14:textId="77777777" w:rsidR="00F40CB5" w:rsidRPr="00B06CDC" w:rsidRDefault="00B04CC6">
            <w:pPr>
              <w:adjustRightInd w:val="0"/>
              <w:snapToGrid w:val="0"/>
              <w:jc w:val="center"/>
            </w:pPr>
            <w:r w:rsidRPr="00B06CDC">
              <w:rPr>
                <w:rFonts w:hint="eastAsia"/>
              </w:rPr>
              <w:t>配置（可另附页）</w:t>
            </w:r>
          </w:p>
        </w:tc>
      </w:tr>
      <w:tr w:rsidR="006A799E" w:rsidRPr="00B06CDC" w14:paraId="72E2F6B5" w14:textId="77777777">
        <w:trPr>
          <w:trHeight w:val="454"/>
          <w:jc w:val="center"/>
        </w:trPr>
        <w:tc>
          <w:tcPr>
            <w:tcW w:w="433" w:type="pct"/>
            <w:vAlign w:val="center"/>
          </w:tcPr>
          <w:p w14:paraId="4BDE8EB5" w14:textId="77777777" w:rsidR="00F40CB5" w:rsidRPr="00B06CDC" w:rsidRDefault="00F40CB5">
            <w:pPr>
              <w:adjustRightInd w:val="0"/>
              <w:snapToGrid w:val="0"/>
              <w:jc w:val="center"/>
            </w:pPr>
          </w:p>
        </w:tc>
        <w:tc>
          <w:tcPr>
            <w:tcW w:w="954" w:type="pct"/>
            <w:vAlign w:val="center"/>
          </w:tcPr>
          <w:p w14:paraId="3415A34D" w14:textId="77777777" w:rsidR="00F40CB5" w:rsidRPr="00B06CDC" w:rsidRDefault="00F40CB5">
            <w:pPr>
              <w:adjustRightInd w:val="0"/>
              <w:snapToGrid w:val="0"/>
              <w:jc w:val="center"/>
            </w:pPr>
          </w:p>
        </w:tc>
        <w:tc>
          <w:tcPr>
            <w:tcW w:w="574" w:type="pct"/>
            <w:vAlign w:val="center"/>
          </w:tcPr>
          <w:p w14:paraId="3D2689E1" w14:textId="77777777" w:rsidR="00F40CB5" w:rsidRPr="00B06CDC" w:rsidRDefault="00F40CB5">
            <w:pPr>
              <w:adjustRightInd w:val="0"/>
              <w:snapToGrid w:val="0"/>
              <w:jc w:val="center"/>
            </w:pPr>
          </w:p>
        </w:tc>
        <w:tc>
          <w:tcPr>
            <w:tcW w:w="723" w:type="pct"/>
            <w:vAlign w:val="center"/>
          </w:tcPr>
          <w:p w14:paraId="0A844C77" w14:textId="77777777" w:rsidR="00F40CB5" w:rsidRPr="00B06CDC" w:rsidRDefault="00F40CB5">
            <w:pPr>
              <w:adjustRightInd w:val="0"/>
              <w:snapToGrid w:val="0"/>
              <w:jc w:val="center"/>
            </w:pPr>
          </w:p>
        </w:tc>
        <w:tc>
          <w:tcPr>
            <w:tcW w:w="566" w:type="pct"/>
            <w:vAlign w:val="center"/>
          </w:tcPr>
          <w:p w14:paraId="10762EE6" w14:textId="77777777" w:rsidR="00F40CB5" w:rsidRPr="00B06CDC" w:rsidRDefault="00F40CB5">
            <w:pPr>
              <w:adjustRightInd w:val="0"/>
              <w:snapToGrid w:val="0"/>
              <w:jc w:val="center"/>
            </w:pPr>
          </w:p>
        </w:tc>
        <w:tc>
          <w:tcPr>
            <w:tcW w:w="551" w:type="pct"/>
            <w:vAlign w:val="center"/>
          </w:tcPr>
          <w:p w14:paraId="20F1F3D7" w14:textId="77777777" w:rsidR="00F40CB5" w:rsidRPr="00B06CDC" w:rsidRDefault="00F40CB5">
            <w:pPr>
              <w:adjustRightInd w:val="0"/>
              <w:snapToGrid w:val="0"/>
              <w:jc w:val="center"/>
            </w:pPr>
          </w:p>
        </w:tc>
        <w:tc>
          <w:tcPr>
            <w:tcW w:w="1195" w:type="pct"/>
            <w:vAlign w:val="center"/>
          </w:tcPr>
          <w:p w14:paraId="7D24411D" w14:textId="77777777" w:rsidR="00F40CB5" w:rsidRPr="00B06CDC" w:rsidRDefault="00F40CB5">
            <w:pPr>
              <w:adjustRightInd w:val="0"/>
              <w:snapToGrid w:val="0"/>
              <w:jc w:val="center"/>
            </w:pPr>
          </w:p>
        </w:tc>
      </w:tr>
      <w:tr w:rsidR="006A799E" w:rsidRPr="00B06CDC" w14:paraId="3AEC8404" w14:textId="77777777">
        <w:trPr>
          <w:trHeight w:val="454"/>
          <w:jc w:val="center"/>
        </w:trPr>
        <w:tc>
          <w:tcPr>
            <w:tcW w:w="433" w:type="pct"/>
            <w:vAlign w:val="center"/>
          </w:tcPr>
          <w:p w14:paraId="081F83A8" w14:textId="77777777" w:rsidR="00F40CB5" w:rsidRPr="00B06CDC" w:rsidRDefault="00F40CB5">
            <w:pPr>
              <w:adjustRightInd w:val="0"/>
              <w:snapToGrid w:val="0"/>
              <w:jc w:val="center"/>
            </w:pPr>
          </w:p>
        </w:tc>
        <w:tc>
          <w:tcPr>
            <w:tcW w:w="954" w:type="pct"/>
            <w:vAlign w:val="center"/>
          </w:tcPr>
          <w:p w14:paraId="3C0A67EC" w14:textId="77777777" w:rsidR="00F40CB5" w:rsidRPr="00B06CDC" w:rsidRDefault="00F40CB5">
            <w:pPr>
              <w:adjustRightInd w:val="0"/>
              <w:snapToGrid w:val="0"/>
              <w:jc w:val="center"/>
            </w:pPr>
          </w:p>
        </w:tc>
        <w:tc>
          <w:tcPr>
            <w:tcW w:w="574" w:type="pct"/>
            <w:vAlign w:val="center"/>
          </w:tcPr>
          <w:p w14:paraId="7641A2CC" w14:textId="77777777" w:rsidR="00F40CB5" w:rsidRPr="00B06CDC" w:rsidRDefault="00F40CB5">
            <w:pPr>
              <w:adjustRightInd w:val="0"/>
              <w:snapToGrid w:val="0"/>
              <w:jc w:val="center"/>
            </w:pPr>
          </w:p>
        </w:tc>
        <w:tc>
          <w:tcPr>
            <w:tcW w:w="723" w:type="pct"/>
            <w:vAlign w:val="center"/>
          </w:tcPr>
          <w:p w14:paraId="4F0F52B0" w14:textId="77777777" w:rsidR="00F40CB5" w:rsidRPr="00B06CDC" w:rsidRDefault="00F40CB5">
            <w:pPr>
              <w:adjustRightInd w:val="0"/>
              <w:snapToGrid w:val="0"/>
              <w:jc w:val="center"/>
            </w:pPr>
          </w:p>
        </w:tc>
        <w:tc>
          <w:tcPr>
            <w:tcW w:w="566" w:type="pct"/>
            <w:vAlign w:val="center"/>
          </w:tcPr>
          <w:p w14:paraId="19E3F70B" w14:textId="77777777" w:rsidR="00F40CB5" w:rsidRPr="00B06CDC" w:rsidRDefault="00F40CB5">
            <w:pPr>
              <w:adjustRightInd w:val="0"/>
              <w:snapToGrid w:val="0"/>
              <w:jc w:val="center"/>
            </w:pPr>
          </w:p>
        </w:tc>
        <w:tc>
          <w:tcPr>
            <w:tcW w:w="551" w:type="pct"/>
            <w:vAlign w:val="center"/>
          </w:tcPr>
          <w:p w14:paraId="598910F3" w14:textId="77777777" w:rsidR="00F40CB5" w:rsidRPr="00B06CDC" w:rsidRDefault="00F40CB5">
            <w:pPr>
              <w:adjustRightInd w:val="0"/>
              <w:snapToGrid w:val="0"/>
              <w:jc w:val="center"/>
            </w:pPr>
          </w:p>
        </w:tc>
        <w:tc>
          <w:tcPr>
            <w:tcW w:w="1195" w:type="pct"/>
            <w:vAlign w:val="center"/>
          </w:tcPr>
          <w:p w14:paraId="7A5C1DB4" w14:textId="77777777" w:rsidR="00F40CB5" w:rsidRPr="00B06CDC" w:rsidRDefault="00F40CB5">
            <w:pPr>
              <w:adjustRightInd w:val="0"/>
              <w:snapToGrid w:val="0"/>
              <w:jc w:val="center"/>
            </w:pPr>
          </w:p>
        </w:tc>
      </w:tr>
      <w:tr w:rsidR="006A799E" w:rsidRPr="00B06CDC" w14:paraId="3ED58E06" w14:textId="77777777">
        <w:trPr>
          <w:trHeight w:val="454"/>
          <w:jc w:val="center"/>
        </w:trPr>
        <w:tc>
          <w:tcPr>
            <w:tcW w:w="433" w:type="pct"/>
            <w:vAlign w:val="center"/>
          </w:tcPr>
          <w:p w14:paraId="1E917096" w14:textId="77777777" w:rsidR="00F40CB5" w:rsidRPr="00B06CDC" w:rsidRDefault="00F40CB5">
            <w:pPr>
              <w:adjustRightInd w:val="0"/>
              <w:snapToGrid w:val="0"/>
              <w:jc w:val="center"/>
            </w:pPr>
          </w:p>
        </w:tc>
        <w:tc>
          <w:tcPr>
            <w:tcW w:w="954" w:type="pct"/>
            <w:vAlign w:val="center"/>
          </w:tcPr>
          <w:p w14:paraId="4C98E9E2" w14:textId="77777777" w:rsidR="00F40CB5" w:rsidRPr="00B06CDC" w:rsidRDefault="00F40CB5">
            <w:pPr>
              <w:adjustRightInd w:val="0"/>
              <w:snapToGrid w:val="0"/>
              <w:jc w:val="center"/>
            </w:pPr>
          </w:p>
        </w:tc>
        <w:tc>
          <w:tcPr>
            <w:tcW w:w="574" w:type="pct"/>
            <w:vAlign w:val="center"/>
          </w:tcPr>
          <w:p w14:paraId="21515034" w14:textId="77777777" w:rsidR="00F40CB5" w:rsidRPr="00B06CDC" w:rsidRDefault="00F40CB5">
            <w:pPr>
              <w:adjustRightInd w:val="0"/>
              <w:snapToGrid w:val="0"/>
              <w:jc w:val="center"/>
            </w:pPr>
          </w:p>
        </w:tc>
        <w:tc>
          <w:tcPr>
            <w:tcW w:w="723" w:type="pct"/>
            <w:vAlign w:val="center"/>
          </w:tcPr>
          <w:p w14:paraId="477EB135" w14:textId="77777777" w:rsidR="00F40CB5" w:rsidRPr="00B06CDC" w:rsidRDefault="00F40CB5">
            <w:pPr>
              <w:adjustRightInd w:val="0"/>
              <w:snapToGrid w:val="0"/>
              <w:jc w:val="center"/>
            </w:pPr>
          </w:p>
        </w:tc>
        <w:tc>
          <w:tcPr>
            <w:tcW w:w="566" w:type="pct"/>
            <w:vAlign w:val="center"/>
          </w:tcPr>
          <w:p w14:paraId="626121AF" w14:textId="77777777" w:rsidR="00F40CB5" w:rsidRPr="00B06CDC" w:rsidRDefault="00F40CB5">
            <w:pPr>
              <w:adjustRightInd w:val="0"/>
              <w:snapToGrid w:val="0"/>
              <w:jc w:val="center"/>
            </w:pPr>
          </w:p>
        </w:tc>
        <w:tc>
          <w:tcPr>
            <w:tcW w:w="551" w:type="pct"/>
            <w:vAlign w:val="center"/>
          </w:tcPr>
          <w:p w14:paraId="435611D6" w14:textId="77777777" w:rsidR="00F40CB5" w:rsidRPr="00B06CDC" w:rsidRDefault="00F40CB5">
            <w:pPr>
              <w:adjustRightInd w:val="0"/>
              <w:snapToGrid w:val="0"/>
              <w:jc w:val="center"/>
            </w:pPr>
          </w:p>
        </w:tc>
        <w:tc>
          <w:tcPr>
            <w:tcW w:w="1195" w:type="pct"/>
            <w:vAlign w:val="center"/>
          </w:tcPr>
          <w:p w14:paraId="57F721B9" w14:textId="77777777" w:rsidR="00F40CB5" w:rsidRPr="00B06CDC" w:rsidRDefault="00F40CB5">
            <w:pPr>
              <w:adjustRightInd w:val="0"/>
              <w:snapToGrid w:val="0"/>
              <w:jc w:val="center"/>
            </w:pPr>
          </w:p>
        </w:tc>
      </w:tr>
      <w:tr w:rsidR="006A799E" w:rsidRPr="00B06CDC" w14:paraId="1A443F6F" w14:textId="77777777">
        <w:trPr>
          <w:trHeight w:val="454"/>
          <w:jc w:val="center"/>
        </w:trPr>
        <w:tc>
          <w:tcPr>
            <w:tcW w:w="433" w:type="pct"/>
            <w:vAlign w:val="center"/>
          </w:tcPr>
          <w:p w14:paraId="21B65186" w14:textId="77777777" w:rsidR="00F40CB5" w:rsidRPr="00B06CDC" w:rsidRDefault="00F40CB5">
            <w:pPr>
              <w:adjustRightInd w:val="0"/>
              <w:snapToGrid w:val="0"/>
              <w:jc w:val="center"/>
            </w:pPr>
          </w:p>
        </w:tc>
        <w:tc>
          <w:tcPr>
            <w:tcW w:w="954" w:type="pct"/>
            <w:vAlign w:val="center"/>
          </w:tcPr>
          <w:p w14:paraId="6A62573F" w14:textId="77777777" w:rsidR="00F40CB5" w:rsidRPr="00B06CDC" w:rsidRDefault="00F40CB5">
            <w:pPr>
              <w:adjustRightInd w:val="0"/>
              <w:snapToGrid w:val="0"/>
              <w:jc w:val="center"/>
            </w:pPr>
          </w:p>
        </w:tc>
        <w:tc>
          <w:tcPr>
            <w:tcW w:w="574" w:type="pct"/>
            <w:vAlign w:val="center"/>
          </w:tcPr>
          <w:p w14:paraId="59B9F65C" w14:textId="77777777" w:rsidR="00F40CB5" w:rsidRPr="00B06CDC" w:rsidRDefault="00F40CB5">
            <w:pPr>
              <w:adjustRightInd w:val="0"/>
              <w:snapToGrid w:val="0"/>
              <w:jc w:val="center"/>
            </w:pPr>
          </w:p>
        </w:tc>
        <w:tc>
          <w:tcPr>
            <w:tcW w:w="723" w:type="pct"/>
            <w:vAlign w:val="center"/>
          </w:tcPr>
          <w:p w14:paraId="4E2D0588" w14:textId="77777777" w:rsidR="00F40CB5" w:rsidRPr="00B06CDC" w:rsidRDefault="00F40CB5">
            <w:pPr>
              <w:adjustRightInd w:val="0"/>
              <w:snapToGrid w:val="0"/>
              <w:jc w:val="center"/>
            </w:pPr>
          </w:p>
        </w:tc>
        <w:tc>
          <w:tcPr>
            <w:tcW w:w="566" w:type="pct"/>
            <w:vAlign w:val="center"/>
          </w:tcPr>
          <w:p w14:paraId="303A11A4" w14:textId="77777777" w:rsidR="00F40CB5" w:rsidRPr="00B06CDC" w:rsidRDefault="00F40CB5">
            <w:pPr>
              <w:adjustRightInd w:val="0"/>
              <w:snapToGrid w:val="0"/>
              <w:jc w:val="center"/>
            </w:pPr>
          </w:p>
        </w:tc>
        <w:tc>
          <w:tcPr>
            <w:tcW w:w="551" w:type="pct"/>
            <w:vAlign w:val="center"/>
          </w:tcPr>
          <w:p w14:paraId="3EC3953F" w14:textId="77777777" w:rsidR="00F40CB5" w:rsidRPr="00B06CDC" w:rsidRDefault="00F40CB5">
            <w:pPr>
              <w:adjustRightInd w:val="0"/>
              <w:snapToGrid w:val="0"/>
              <w:jc w:val="center"/>
            </w:pPr>
          </w:p>
        </w:tc>
        <w:tc>
          <w:tcPr>
            <w:tcW w:w="1195" w:type="pct"/>
            <w:vAlign w:val="center"/>
          </w:tcPr>
          <w:p w14:paraId="70417577" w14:textId="77777777" w:rsidR="00F40CB5" w:rsidRPr="00B06CDC" w:rsidRDefault="00F40CB5">
            <w:pPr>
              <w:adjustRightInd w:val="0"/>
              <w:snapToGrid w:val="0"/>
              <w:jc w:val="center"/>
            </w:pPr>
          </w:p>
        </w:tc>
      </w:tr>
      <w:tr w:rsidR="006A799E" w:rsidRPr="00B06CDC" w14:paraId="6227F40A" w14:textId="77777777">
        <w:trPr>
          <w:trHeight w:val="454"/>
          <w:jc w:val="center"/>
        </w:trPr>
        <w:tc>
          <w:tcPr>
            <w:tcW w:w="433" w:type="pct"/>
            <w:vAlign w:val="center"/>
          </w:tcPr>
          <w:p w14:paraId="474239B3" w14:textId="77777777" w:rsidR="00F40CB5" w:rsidRPr="00B06CDC" w:rsidRDefault="00F40CB5">
            <w:pPr>
              <w:adjustRightInd w:val="0"/>
              <w:snapToGrid w:val="0"/>
              <w:jc w:val="center"/>
            </w:pPr>
          </w:p>
        </w:tc>
        <w:tc>
          <w:tcPr>
            <w:tcW w:w="954" w:type="pct"/>
            <w:vAlign w:val="center"/>
          </w:tcPr>
          <w:p w14:paraId="52AC6097" w14:textId="77777777" w:rsidR="00F40CB5" w:rsidRPr="00B06CDC" w:rsidRDefault="00F40CB5">
            <w:pPr>
              <w:adjustRightInd w:val="0"/>
              <w:snapToGrid w:val="0"/>
              <w:jc w:val="center"/>
            </w:pPr>
          </w:p>
        </w:tc>
        <w:tc>
          <w:tcPr>
            <w:tcW w:w="574" w:type="pct"/>
            <w:vAlign w:val="center"/>
          </w:tcPr>
          <w:p w14:paraId="3A027585" w14:textId="77777777" w:rsidR="00F40CB5" w:rsidRPr="00B06CDC" w:rsidRDefault="00F40CB5">
            <w:pPr>
              <w:adjustRightInd w:val="0"/>
              <w:snapToGrid w:val="0"/>
              <w:jc w:val="center"/>
            </w:pPr>
          </w:p>
        </w:tc>
        <w:tc>
          <w:tcPr>
            <w:tcW w:w="723" w:type="pct"/>
            <w:vAlign w:val="center"/>
          </w:tcPr>
          <w:p w14:paraId="0B63420A" w14:textId="77777777" w:rsidR="00F40CB5" w:rsidRPr="00B06CDC" w:rsidRDefault="00F40CB5">
            <w:pPr>
              <w:adjustRightInd w:val="0"/>
              <w:snapToGrid w:val="0"/>
              <w:jc w:val="center"/>
            </w:pPr>
          </w:p>
        </w:tc>
        <w:tc>
          <w:tcPr>
            <w:tcW w:w="566" w:type="pct"/>
            <w:vAlign w:val="center"/>
          </w:tcPr>
          <w:p w14:paraId="79E9417C" w14:textId="77777777" w:rsidR="00F40CB5" w:rsidRPr="00B06CDC" w:rsidRDefault="00F40CB5">
            <w:pPr>
              <w:adjustRightInd w:val="0"/>
              <w:snapToGrid w:val="0"/>
              <w:jc w:val="center"/>
            </w:pPr>
          </w:p>
        </w:tc>
        <w:tc>
          <w:tcPr>
            <w:tcW w:w="551" w:type="pct"/>
            <w:vAlign w:val="center"/>
          </w:tcPr>
          <w:p w14:paraId="048239AC" w14:textId="77777777" w:rsidR="00F40CB5" w:rsidRPr="00B06CDC" w:rsidRDefault="00F40CB5">
            <w:pPr>
              <w:adjustRightInd w:val="0"/>
              <w:snapToGrid w:val="0"/>
              <w:jc w:val="center"/>
            </w:pPr>
          </w:p>
        </w:tc>
        <w:tc>
          <w:tcPr>
            <w:tcW w:w="1195" w:type="pct"/>
            <w:vAlign w:val="center"/>
          </w:tcPr>
          <w:p w14:paraId="12EB2646" w14:textId="77777777" w:rsidR="00F40CB5" w:rsidRPr="00B06CDC" w:rsidRDefault="00F40CB5">
            <w:pPr>
              <w:adjustRightInd w:val="0"/>
              <w:snapToGrid w:val="0"/>
              <w:jc w:val="center"/>
            </w:pPr>
          </w:p>
        </w:tc>
      </w:tr>
      <w:tr w:rsidR="006A799E" w:rsidRPr="00B06CDC" w14:paraId="524FABA5" w14:textId="77777777">
        <w:trPr>
          <w:trHeight w:val="454"/>
          <w:jc w:val="center"/>
        </w:trPr>
        <w:tc>
          <w:tcPr>
            <w:tcW w:w="433" w:type="pct"/>
            <w:vAlign w:val="center"/>
          </w:tcPr>
          <w:p w14:paraId="31CA0EB5" w14:textId="77777777" w:rsidR="00F40CB5" w:rsidRPr="00B06CDC" w:rsidRDefault="00F40CB5">
            <w:pPr>
              <w:adjustRightInd w:val="0"/>
              <w:snapToGrid w:val="0"/>
              <w:jc w:val="center"/>
            </w:pPr>
          </w:p>
        </w:tc>
        <w:tc>
          <w:tcPr>
            <w:tcW w:w="954" w:type="pct"/>
            <w:vAlign w:val="center"/>
          </w:tcPr>
          <w:p w14:paraId="2FA2FEE3" w14:textId="77777777" w:rsidR="00F40CB5" w:rsidRPr="00B06CDC" w:rsidRDefault="00F40CB5">
            <w:pPr>
              <w:adjustRightInd w:val="0"/>
              <w:snapToGrid w:val="0"/>
              <w:jc w:val="center"/>
            </w:pPr>
          </w:p>
        </w:tc>
        <w:tc>
          <w:tcPr>
            <w:tcW w:w="574" w:type="pct"/>
            <w:vAlign w:val="center"/>
          </w:tcPr>
          <w:p w14:paraId="1B1908BC" w14:textId="77777777" w:rsidR="00F40CB5" w:rsidRPr="00B06CDC" w:rsidRDefault="00F40CB5">
            <w:pPr>
              <w:adjustRightInd w:val="0"/>
              <w:snapToGrid w:val="0"/>
              <w:jc w:val="center"/>
            </w:pPr>
          </w:p>
        </w:tc>
        <w:tc>
          <w:tcPr>
            <w:tcW w:w="723" w:type="pct"/>
            <w:vAlign w:val="center"/>
          </w:tcPr>
          <w:p w14:paraId="2A70C59A" w14:textId="77777777" w:rsidR="00F40CB5" w:rsidRPr="00B06CDC" w:rsidRDefault="00F40CB5">
            <w:pPr>
              <w:adjustRightInd w:val="0"/>
              <w:snapToGrid w:val="0"/>
              <w:jc w:val="center"/>
            </w:pPr>
          </w:p>
        </w:tc>
        <w:tc>
          <w:tcPr>
            <w:tcW w:w="566" w:type="pct"/>
            <w:vAlign w:val="center"/>
          </w:tcPr>
          <w:p w14:paraId="43596C5A" w14:textId="77777777" w:rsidR="00F40CB5" w:rsidRPr="00B06CDC" w:rsidRDefault="00F40CB5">
            <w:pPr>
              <w:adjustRightInd w:val="0"/>
              <w:snapToGrid w:val="0"/>
              <w:jc w:val="center"/>
            </w:pPr>
          </w:p>
        </w:tc>
        <w:tc>
          <w:tcPr>
            <w:tcW w:w="551" w:type="pct"/>
            <w:vAlign w:val="center"/>
          </w:tcPr>
          <w:p w14:paraId="589E9681" w14:textId="77777777" w:rsidR="00F40CB5" w:rsidRPr="00B06CDC" w:rsidRDefault="00F40CB5">
            <w:pPr>
              <w:adjustRightInd w:val="0"/>
              <w:snapToGrid w:val="0"/>
              <w:jc w:val="center"/>
            </w:pPr>
          </w:p>
        </w:tc>
        <w:tc>
          <w:tcPr>
            <w:tcW w:w="1195" w:type="pct"/>
            <w:vAlign w:val="center"/>
          </w:tcPr>
          <w:p w14:paraId="5700BC96" w14:textId="77777777" w:rsidR="00F40CB5" w:rsidRPr="00B06CDC" w:rsidRDefault="00F40CB5">
            <w:pPr>
              <w:adjustRightInd w:val="0"/>
              <w:snapToGrid w:val="0"/>
              <w:jc w:val="center"/>
            </w:pPr>
          </w:p>
        </w:tc>
      </w:tr>
      <w:tr w:rsidR="006A799E" w:rsidRPr="00B06CDC" w14:paraId="3705473F" w14:textId="77777777">
        <w:trPr>
          <w:trHeight w:val="454"/>
          <w:jc w:val="center"/>
        </w:trPr>
        <w:tc>
          <w:tcPr>
            <w:tcW w:w="433" w:type="pct"/>
            <w:vAlign w:val="center"/>
          </w:tcPr>
          <w:p w14:paraId="5578BB06" w14:textId="77777777" w:rsidR="00F40CB5" w:rsidRPr="00B06CDC" w:rsidRDefault="00F40CB5">
            <w:pPr>
              <w:adjustRightInd w:val="0"/>
              <w:snapToGrid w:val="0"/>
              <w:jc w:val="center"/>
            </w:pPr>
          </w:p>
        </w:tc>
        <w:tc>
          <w:tcPr>
            <w:tcW w:w="954" w:type="pct"/>
            <w:vAlign w:val="center"/>
          </w:tcPr>
          <w:p w14:paraId="13ABA61B" w14:textId="77777777" w:rsidR="00F40CB5" w:rsidRPr="00B06CDC" w:rsidRDefault="00F40CB5">
            <w:pPr>
              <w:adjustRightInd w:val="0"/>
              <w:snapToGrid w:val="0"/>
              <w:jc w:val="center"/>
            </w:pPr>
          </w:p>
        </w:tc>
        <w:tc>
          <w:tcPr>
            <w:tcW w:w="574" w:type="pct"/>
            <w:vAlign w:val="center"/>
          </w:tcPr>
          <w:p w14:paraId="3B1013E1" w14:textId="77777777" w:rsidR="00F40CB5" w:rsidRPr="00B06CDC" w:rsidRDefault="00F40CB5">
            <w:pPr>
              <w:adjustRightInd w:val="0"/>
              <w:snapToGrid w:val="0"/>
              <w:jc w:val="center"/>
            </w:pPr>
          </w:p>
        </w:tc>
        <w:tc>
          <w:tcPr>
            <w:tcW w:w="723" w:type="pct"/>
            <w:vAlign w:val="center"/>
          </w:tcPr>
          <w:p w14:paraId="72D76FCF" w14:textId="77777777" w:rsidR="00F40CB5" w:rsidRPr="00B06CDC" w:rsidRDefault="00F40CB5">
            <w:pPr>
              <w:adjustRightInd w:val="0"/>
              <w:snapToGrid w:val="0"/>
              <w:jc w:val="center"/>
            </w:pPr>
          </w:p>
        </w:tc>
        <w:tc>
          <w:tcPr>
            <w:tcW w:w="566" w:type="pct"/>
            <w:vAlign w:val="center"/>
          </w:tcPr>
          <w:p w14:paraId="4DE94691" w14:textId="77777777" w:rsidR="00F40CB5" w:rsidRPr="00B06CDC" w:rsidRDefault="00F40CB5">
            <w:pPr>
              <w:adjustRightInd w:val="0"/>
              <w:snapToGrid w:val="0"/>
              <w:jc w:val="center"/>
            </w:pPr>
          </w:p>
        </w:tc>
        <w:tc>
          <w:tcPr>
            <w:tcW w:w="551" w:type="pct"/>
            <w:vAlign w:val="center"/>
          </w:tcPr>
          <w:p w14:paraId="094517F3" w14:textId="77777777" w:rsidR="00F40CB5" w:rsidRPr="00B06CDC" w:rsidRDefault="00F40CB5">
            <w:pPr>
              <w:adjustRightInd w:val="0"/>
              <w:snapToGrid w:val="0"/>
              <w:jc w:val="center"/>
            </w:pPr>
          </w:p>
        </w:tc>
        <w:tc>
          <w:tcPr>
            <w:tcW w:w="1195" w:type="pct"/>
            <w:vAlign w:val="center"/>
          </w:tcPr>
          <w:p w14:paraId="3AB46EA3" w14:textId="77777777" w:rsidR="00F40CB5" w:rsidRPr="00B06CDC" w:rsidRDefault="00F40CB5">
            <w:pPr>
              <w:adjustRightInd w:val="0"/>
              <w:snapToGrid w:val="0"/>
              <w:jc w:val="center"/>
            </w:pPr>
          </w:p>
        </w:tc>
      </w:tr>
      <w:tr w:rsidR="006A799E" w:rsidRPr="00B06CDC" w14:paraId="51120EBC" w14:textId="77777777">
        <w:trPr>
          <w:trHeight w:val="454"/>
          <w:jc w:val="center"/>
        </w:trPr>
        <w:tc>
          <w:tcPr>
            <w:tcW w:w="433" w:type="pct"/>
            <w:vAlign w:val="center"/>
          </w:tcPr>
          <w:p w14:paraId="608B022B" w14:textId="77777777" w:rsidR="00F40CB5" w:rsidRPr="00B06CDC" w:rsidRDefault="00F40CB5">
            <w:pPr>
              <w:adjustRightInd w:val="0"/>
              <w:snapToGrid w:val="0"/>
              <w:jc w:val="center"/>
            </w:pPr>
          </w:p>
        </w:tc>
        <w:tc>
          <w:tcPr>
            <w:tcW w:w="954" w:type="pct"/>
            <w:vAlign w:val="center"/>
          </w:tcPr>
          <w:p w14:paraId="4FDF13FF" w14:textId="77777777" w:rsidR="00F40CB5" w:rsidRPr="00B06CDC" w:rsidRDefault="00F40CB5">
            <w:pPr>
              <w:adjustRightInd w:val="0"/>
              <w:snapToGrid w:val="0"/>
              <w:jc w:val="center"/>
            </w:pPr>
          </w:p>
        </w:tc>
        <w:tc>
          <w:tcPr>
            <w:tcW w:w="574" w:type="pct"/>
            <w:vAlign w:val="center"/>
          </w:tcPr>
          <w:p w14:paraId="3C0EF873" w14:textId="77777777" w:rsidR="00F40CB5" w:rsidRPr="00B06CDC" w:rsidRDefault="00F40CB5">
            <w:pPr>
              <w:adjustRightInd w:val="0"/>
              <w:snapToGrid w:val="0"/>
              <w:jc w:val="center"/>
            </w:pPr>
          </w:p>
        </w:tc>
        <w:tc>
          <w:tcPr>
            <w:tcW w:w="723" w:type="pct"/>
            <w:vAlign w:val="center"/>
          </w:tcPr>
          <w:p w14:paraId="255E3350" w14:textId="77777777" w:rsidR="00F40CB5" w:rsidRPr="00B06CDC" w:rsidRDefault="00F40CB5">
            <w:pPr>
              <w:adjustRightInd w:val="0"/>
              <w:snapToGrid w:val="0"/>
              <w:jc w:val="center"/>
            </w:pPr>
          </w:p>
        </w:tc>
        <w:tc>
          <w:tcPr>
            <w:tcW w:w="566" w:type="pct"/>
            <w:vAlign w:val="center"/>
          </w:tcPr>
          <w:p w14:paraId="29E34E3E" w14:textId="77777777" w:rsidR="00F40CB5" w:rsidRPr="00B06CDC" w:rsidRDefault="00F40CB5">
            <w:pPr>
              <w:adjustRightInd w:val="0"/>
              <w:snapToGrid w:val="0"/>
              <w:jc w:val="center"/>
            </w:pPr>
          </w:p>
        </w:tc>
        <w:tc>
          <w:tcPr>
            <w:tcW w:w="551" w:type="pct"/>
            <w:vAlign w:val="center"/>
          </w:tcPr>
          <w:p w14:paraId="103D739F" w14:textId="77777777" w:rsidR="00F40CB5" w:rsidRPr="00B06CDC" w:rsidRDefault="00F40CB5">
            <w:pPr>
              <w:adjustRightInd w:val="0"/>
              <w:snapToGrid w:val="0"/>
              <w:jc w:val="center"/>
            </w:pPr>
          </w:p>
        </w:tc>
        <w:tc>
          <w:tcPr>
            <w:tcW w:w="1195" w:type="pct"/>
            <w:vAlign w:val="center"/>
          </w:tcPr>
          <w:p w14:paraId="20895F19" w14:textId="77777777" w:rsidR="00F40CB5" w:rsidRPr="00B06CDC" w:rsidRDefault="00F40CB5">
            <w:pPr>
              <w:adjustRightInd w:val="0"/>
              <w:snapToGrid w:val="0"/>
              <w:jc w:val="center"/>
            </w:pPr>
          </w:p>
        </w:tc>
      </w:tr>
      <w:tr w:rsidR="00F40CB5" w:rsidRPr="00B06CDC" w14:paraId="3B2B776E" w14:textId="77777777">
        <w:trPr>
          <w:trHeight w:val="454"/>
          <w:jc w:val="center"/>
        </w:trPr>
        <w:tc>
          <w:tcPr>
            <w:tcW w:w="433" w:type="pct"/>
            <w:vAlign w:val="center"/>
          </w:tcPr>
          <w:p w14:paraId="3CCC152B" w14:textId="77777777" w:rsidR="00F40CB5" w:rsidRPr="00B06CDC" w:rsidRDefault="00F40CB5">
            <w:pPr>
              <w:adjustRightInd w:val="0"/>
              <w:snapToGrid w:val="0"/>
              <w:jc w:val="center"/>
            </w:pPr>
          </w:p>
        </w:tc>
        <w:tc>
          <w:tcPr>
            <w:tcW w:w="954" w:type="pct"/>
            <w:vAlign w:val="center"/>
          </w:tcPr>
          <w:p w14:paraId="7C54E869" w14:textId="77777777" w:rsidR="00F40CB5" w:rsidRPr="00B06CDC" w:rsidRDefault="00F40CB5">
            <w:pPr>
              <w:adjustRightInd w:val="0"/>
              <w:snapToGrid w:val="0"/>
              <w:jc w:val="center"/>
            </w:pPr>
          </w:p>
        </w:tc>
        <w:tc>
          <w:tcPr>
            <w:tcW w:w="574" w:type="pct"/>
            <w:vAlign w:val="center"/>
          </w:tcPr>
          <w:p w14:paraId="60650385" w14:textId="77777777" w:rsidR="00F40CB5" w:rsidRPr="00B06CDC" w:rsidRDefault="00F40CB5">
            <w:pPr>
              <w:adjustRightInd w:val="0"/>
              <w:snapToGrid w:val="0"/>
              <w:jc w:val="center"/>
            </w:pPr>
          </w:p>
        </w:tc>
        <w:tc>
          <w:tcPr>
            <w:tcW w:w="723" w:type="pct"/>
            <w:vAlign w:val="center"/>
          </w:tcPr>
          <w:p w14:paraId="1E44FD6E" w14:textId="77777777" w:rsidR="00F40CB5" w:rsidRPr="00B06CDC" w:rsidRDefault="00F40CB5">
            <w:pPr>
              <w:adjustRightInd w:val="0"/>
              <w:snapToGrid w:val="0"/>
              <w:jc w:val="center"/>
            </w:pPr>
          </w:p>
        </w:tc>
        <w:tc>
          <w:tcPr>
            <w:tcW w:w="566" w:type="pct"/>
            <w:vAlign w:val="center"/>
          </w:tcPr>
          <w:p w14:paraId="57BB1EF4" w14:textId="77777777" w:rsidR="00F40CB5" w:rsidRPr="00B06CDC" w:rsidRDefault="00F40CB5">
            <w:pPr>
              <w:adjustRightInd w:val="0"/>
              <w:snapToGrid w:val="0"/>
              <w:jc w:val="center"/>
            </w:pPr>
          </w:p>
        </w:tc>
        <w:tc>
          <w:tcPr>
            <w:tcW w:w="551" w:type="pct"/>
            <w:vAlign w:val="center"/>
          </w:tcPr>
          <w:p w14:paraId="409F671C" w14:textId="77777777" w:rsidR="00F40CB5" w:rsidRPr="00B06CDC" w:rsidRDefault="00F40CB5">
            <w:pPr>
              <w:adjustRightInd w:val="0"/>
              <w:snapToGrid w:val="0"/>
              <w:jc w:val="center"/>
            </w:pPr>
          </w:p>
        </w:tc>
        <w:tc>
          <w:tcPr>
            <w:tcW w:w="1195" w:type="pct"/>
            <w:vAlign w:val="center"/>
          </w:tcPr>
          <w:p w14:paraId="3E43694D" w14:textId="77777777" w:rsidR="00F40CB5" w:rsidRPr="00B06CDC" w:rsidRDefault="00F40CB5">
            <w:pPr>
              <w:adjustRightInd w:val="0"/>
              <w:snapToGrid w:val="0"/>
              <w:jc w:val="center"/>
            </w:pPr>
          </w:p>
        </w:tc>
      </w:tr>
    </w:tbl>
    <w:p w14:paraId="0D91833E" w14:textId="77777777" w:rsidR="00F40CB5" w:rsidRPr="00B06CDC" w:rsidRDefault="00F40CB5">
      <w:pPr>
        <w:adjustRightInd w:val="0"/>
        <w:snapToGrid w:val="0"/>
        <w:spacing w:line="360" w:lineRule="auto"/>
      </w:pPr>
    </w:p>
    <w:p w14:paraId="2264918E" w14:textId="77777777" w:rsidR="00F40CB5" w:rsidRPr="00B06CDC" w:rsidRDefault="00F40CB5">
      <w:pPr>
        <w:adjustRightInd w:val="0"/>
        <w:snapToGrid w:val="0"/>
        <w:spacing w:line="360" w:lineRule="auto"/>
      </w:pPr>
    </w:p>
    <w:p w14:paraId="0730B8A0" w14:textId="77777777" w:rsidR="00F40CB5" w:rsidRPr="00B06CDC" w:rsidRDefault="00F40CB5">
      <w:pPr>
        <w:adjustRightInd w:val="0"/>
        <w:snapToGrid w:val="0"/>
        <w:spacing w:line="360" w:lineRule="auto"/>
      </w:pPr>
    </w:p>
    <w:p w14:paraId="732782E7" w14:textId="77777777" w:rsidR="00F40CB5" w:rsidRPr="00B06CDC" w:rsidRDefault="00B04CC6">
      <w:pPr>
        <w:adjustRightInd w:val="0"/>
        <w:snapToGrid w:val="0"/>
        <w:spacing w:line="360" w:lineRule="auto"/>
      </w:pPr>
      <w:r w:rsidRPr="00B06CDC">
        <w:rPr>
          <w:rFonts w:hint="eastAsia"/>
        </w:rPr>
        <w:t>供应商名称（盖章）：</w:t>
      </w:r>
    </w:p>
    <w:p w14:paraId="4DD5BB46" w14:textId="77777777" w:rsidR="00F40CB5" w:rsidRPr="00B06CDC" w:rsidRDefault="00B04CC6">
      <w:pPr>
        <w:adjustRightInd w:val="0"/>
        <w:snapToGrid w:val="0"/>
        <w:spacing w:line="360" w:lineRule="auto"/>
      </w:pPr>
      <w:r w:rsidRPr="00B06CDC">
        <w:rPr>
          <w:rFonts w:hint="eastAsia"/>
        </w:rPr>
        <w:t>供应商代表签字：</w:t>
      </w:r>
    </w:p>
    <w:p w14:paraId="1B7E40E0" w14:textId="77777777" w:rsidR="00F40CB5" w:rsidRPr="00B06CDC" w:rsidRDefault="00B04CC6">
      <w:pPr>
        <w:adjustRightInd w:val="0"/>
        <w:snapToGrid w:val="0"/>
        <w:spacing w:line="360" w:lineRule="auto"/>
      </w:pPr>
      <w:r w:rsidRPr="00B06CDC">
        <w:rPr>
          <w:rFonts w:hint="eastAsia"/>
        </w:rPr>
        <w:t>日期：________年____月____日</w:t>
      </w:r>
    </w:p>
    <w:p w14:paraId="558BA00C" w14:textId="77777777" w:rsidR="00F40CB5" w:rsidRPr="00B06CDC" w:rsidRDefault="00F40CB5">
      <w:pPr>
        <w:adjustRightInd w:val="0"/>
        <w:snapToGrid w:val="0"/>
        <w:spacing w:line="360" w:lineRule="auto"/>
      </w:pPr>
    </w:p>
    <w:p w14:paraId="6887E1EB" w14:textId="77777777" w:rsidR="00F40CB5" w:rsidRPr="00B06CDC" w:rsidRDefault="00F40CB5">
      <w:pPr>
        <w:adjustRightInd w:val="0"/>
        <w:snapToGrid w:val="0"/>
        <w:spacing w:line="360" w:lineRule="auto"/>
      </w:pPr>
    </w:p>
    <w:p w14:paraId="3FF2F459" w14:textId="77777777" w:rsidR="00F40CB5" w:rsidRPr="00B06CDC" w:rsidRDefault="00F40CB5">
      <w:pPr>
        <w:adjustRightInd w:val="0"/>
        <w:snapToGrid w:val="0"/>
        <w:spacing w:line="360" w:lineRule="auto"/>
      </w:pPr>
    </w:p>
    <w:p w14:paraId="6694DD76" w14:textId="77777777" w:rsidR="00F40CB5" w:rsidRPr="00B06CDC" w:rsidRDefault="00B04CC6">
      <w:pPr>
        <w:adjustRightInd w:val="0"/>
        <w:snapToGrid w:val="0"/>
        <w:spacing w:line="360" w:lineRule="auto"/>
        <w:rPr>
          <w:b/>
          <w:bCs/>
        </w:rPr>
      </w:pPr>
      <w:r w:rsidRPr="00B06CDC">
        <w:rPr>
          <w:rFonts w:hint="eastAsia"/>
          <w:b/>
          <w:bCs/>
        </w:rPr>
        <w:t>原厂出厂配置表</w:t>
      </w:r>
    </w:p>
    <w:p w14:paraId="7800DD9E" w14:textId="77777777" w:rsidR="00F40CB5" w:rsidRPr="00B06CDC" w:rsidRDefault="00B04CC6">
      <w:r w:rsidRPr="00B06CDC">
        <w:rPr>
          <w:rFonts w:hint="eastAsia"/>
        </w:rPr>
        <w:br w:type="page"/>
      </w:r>
    </w:p>
    <w:p w14:paraId="5442E9DD" w14:textId="3DF818A7" w:rsidR="00F40CB5" w:rsidRPr="00B06CDC" w:rsidRDefault="00B04CC6">
      <w:pPr>
        <w:adjustRightInd w:val="0"/>
        <w:snapToGrid w:val="0"/>
        <w:spacing w:line="360" w:lineRule="auto"/>
        <w:jc w:val="center"/>
        <w:outlineLvl w:val="2"/>
        <w:rPr>
          <w:b/>
          <w:bCs/>
        </w:rPr>
      </w:pPr>
      <w:r w:rsidRPr="00B06CDC">
        <w:rPr>
          <w:rFonts w:hint="eastAsia"/>
          <w:b/>
          <w:bCs/>
        </w:rPr>
        <w:lastRenderedPageBreak/>
        <w:t>（</w:t>
      </w:r>
      <w:r w:rsidR="006A5A5D" w:rsidRPr="00B06CDC">
        <w:rPr>
          <w:b/>
          <w:bCs/>
        </w:rPr>
        <w:t>9</w:t>
      </w:r>
      <w:r w:rsidRPr="00B06CDC">
        <w:rPr>
          <w:rFonts w:hint="eastAsia"/>
          <w:b/>
          <w:bCs/>
        </w:rPr>
        <w:t>）技术支持资料</w:t>
      </w:r>
    </w:p>
    <w:p w14:paraId="261299AE"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说明：</w:t>
      </w:r>
    </w:p>
    <w:p w14:paraId="329E6C3F"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1.供应商提供技术支持资料以证明其对技术指标的应答；</w:t>
      </w:r>
    </w:p>
    <w:p w14:paraId="02AB8408"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2.技术支持资料应是制造商公开发布的印刷资料（官网材料、彩页、Datasheet）或由有关政府部门或检测机构合法出具的文件或报告；</w:t>
      </w:r>
    </w:p>
    <w:p w14:paraId="08F4E3E7"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3.不符合上述要求的资料，可被视为是无效的技术支持资料；</w:t>
      </w:r>
    </w:p>
    <w:p w14:paraId="35D7C2DA"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4.如上述资料之间存在不一致的，以有关政府部门或检测机构合法出具的文件或报告为准；</w:t>
      </w:r>
    </w:p>
    <w:p w14:paraId="315AFCEE"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5.若对技术指标的应答无技术支持资料证明，磋商小组可不予承认，并可认为该应答不符合磋商文件要求，将作出不利于供应商的技术评审，其后果将由供应商自行承担；</w:t>
      </w:r>
    </w:p>
    <w:p w14:paraId="0AA5F58E" w14:textId="77777777" w:rsidR="00F40CB5" w:rsidRPr="00B06CDC" w:rsidRDefault="00B04CC6">
      <w:pPr>
        <w:adjustRightInd w:val="0"/>
        <w:snapToGrid w:val="0"/>
        <w:spacing w:line="360" w:lineRule="auto"/>
        <w:rPr>
          <w:b/>
          <w:bCs/>
          <w:sz w:val="21"/>
          <w:szCs w:val="21"/>
        </w:rPr>
      </w:pPr>
      <w:r w:rsidRPr="00B06CDC">
        <w:rPr>
          <w:rFonts w:hint="eastAsia"/>
          <w:b/>
          <w:bCs/>
          <w:sz w:val="21"/>
          <w:szCs w:val="21"/>
        </w:rPr>
        <w:t>6.供应商可提供同等于或优于磋商文件要求的货物和服务。</w:t>
      </w:r>
    </w:p>
    <w:p w14:paraId="2E81875E" w14:textId="48092B5B" w:rsidR="00F40CB5" w:rsidRPr="00B06CDC" w:rsidRDefault="00B04CC6" w:rsidP="00C07B76">
      <w:r w:rsidRPr="00B06CDC">
        <w:rPr>
          <w:rFonts w:hint="eastAsia"/>
        </w:rPr>
        <w:br w:type="page"/>
      </w:r>
    </w:p>
    <w:p w14:paraId="3A32DCB8" w14:textId="3BB4136B" w:rsidR="00F40CB5" w:rsidRPr="00B06CDC" w:rsidRDefault="00B04CC6">
      <w:pPr>
        <w:spacing w:line="360" w:lineRule="auto"/>
        <w:jc w:val="center"/>
        <w:outlineLvl w:val="2"/>
        <w:rPr>
          <w:b/>
          <w:spacing w:val="-6"/>
        </w:rPr>
      </w:pPr>
      <w:bookmarkStart w:id="34" w:name="_Hlk71885757"/>
      <w:r w:rsidRPr="00B06CDC">
        <w:rPr>
          <w:rFonts w:hint="eastAsia"/>
          <w:b/>
          <w:spacing w:val="-6"/>
        </w:rPr>
        <w:lastRenderedPageBreak/>
        <w:t>（1</w:t>
      </w:r>
      <w:r w:rsidR="006A5A5D" w:rsidRPr="00B06CDC">
        <w:rPr>
          <w:b/>
          <w:spacing w:val="-6"/>
        </w:rPr>
        <w:t>0</w:t>
      </w:r>
      <w:r w:rsidRPr="00B06CDC">
        <w:rPr>
          <w:rFonts w:hint="eastAsia"/>
          <w:b/>
          <w:spacing w:val="-6"/>
        </w:rPr>
        <w:t>）技术方案</w:t>
      </w:r>
    </w:p>
    <w:p w14:paraId="36BADE3B"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项目实施方案</w:t>
      </w:r>
    </w:p>
    <w:p w14:paraId="39EC467D" w14:textId="271947C5"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设计方案</w:t>
      </w:r>
      <w:r w:rsidR="00CE320D" w:rsidRPr="00B06CDC">
        <w:rPr>
          <w:rFonts w:hint="eastAsia"/>
          <w:sz w:val="21"/>
          <w:szCs w:val="21"/>
        </w:rPr>
        <w:t>（含整体布置设计图、电气网络设计图、系统运行设计方案及效果等）</w:t>
      </w:r>
    </w:p>
    <w:p w14:paraId="38590712"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项目团队</w:t>
      </w:r>
    </w:p>
    <w:p w14:paraId="4A711953"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安装调试验收</w:t>
      </w:r>
    </w:p>
    <w:p w14:paraId="6FE5728C"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售后服务</w:t>
      </w:r>
    </w:p>
    <w:p w14:paraId="50684631"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技术服务、培训</w:t>
      </w:r>
    </w:p>
    <w:p w14:paraId="4B599DD7" w14:textId="77777777" w:rsidR="00C07B76" w:rsidRPr="00B06CDC" w:rsidRDefault="00C07B76" w:rsidP="00C07B76">
      <w:pPr>
        <w:adjustRightInd w:val="0"/>
        <w:snapToGrid w:val="0"/>
        <w:spacing w:line="288" w:lineRule="auto"/>
        <w:ind w:firstLineChars="200" w:firstLine="420"/>
        <w:rPr>
          <w:sz w:val="21"/>
          <w:szCs w:val="21"/>
        </w:rPr>
      </w:pPr>
      <w:r w:rsidRPr="00B06CDC">
        <w:rPr>
          <w:rFonts w:hint="eastAsia"/>
          <w:sz w:val="21"/>
          <w:szCs w:val="21"/>
        </w:rPr>
        <w:t>配件耗材</w:t>
      </w:r>
    </w:p>
    <w:p w14:paraId="0B6CDC8E" w14:textId="77777777" w:rsidR="00F40CB5" w:rsidRPr="00B06CDC" w:rsidRDefault="00F40CB5">
      <w:pPr>
        <w:spacing w:line="360" w:lineRule="auto"/>
        <w:rPr>
          <w:b/>
          <w:spacing w:val="-6"/>
        </w:rPr>
      </w:pPr>
    </w:p>
    <w:p w14:paraId="6A55F239" w14:textId="7B301349" w:rsidR="00F40CB5" w:rsidRPr="00B06CDC" w:rsidRDefault="00F40CB5">
      <w:pPr>
        <w:spacing w:line="360" w:lineRule="auto"/>
        <w:rPr>
          <w:b/>
          <w:spacing w:val="-6"/>
        </w:rPr>
      </w:pPr>
    </w:p>
    <w:p w14:paraId="2621839B" w14:textId="77777777" w:rsidR="006A5A5D" w:rsidRPr="00B06CDC" w:rsidRDefault="006A5A5D">
      <w:pPr>
        <w:widowControl/>
        <w:jc w:val="left"/>
        <w:rPr>
          <w:b/>
        </w:rPr>
      </w:pPr>
      <w:r w:rsidRPr="00B06CDC">
        <w:rPr>
          <w:b/>
        </w:rPr>
        <w:br w:type="page"/>
      </w:r>
    </w:p>
    <w:p w14:paraId="2EF17152" w14:textId="2CFDF80B" w:rsidR="006A5A5D" w:rsidRPr="00B06CDC" w:rsidRDefault="006A5A5D" w:rsidP="001653AD">
      <w:pPr>
        <w:spacing w:line="360" w:lineRule="auto"/>
        <w:jc w:val="left"/>
        <w:outlineLvl w:val="2"/>
        <w:rPr>
          <w:b/>
        </w:rPr>
      </w:pPr>
      <w:r w:rsidRPr="00B06CDC">
        <w:rPr>
          <w:rFonts w:hint="eastAsia"/>
          <w:b/>
        </w:rPr>
        <w:lastRenderedPageBreak/>
        <w:t>（</w:t>
      </w:r>
      <w:r w:rsidRPr="00B06CDC">
        <w:rPr>
          <w:b/>
        </w:rPr>
        <w:t>11</w:t>
      </w:r>
      <w:r w:rsidRPr="00B06CDC">
        <w:rPr>
          <w:rFonts w:hint="eastAsia"/>
          <w:b/>
        </w:rPr>
        <w:t>）节能环保产品证明材料</w:t>
      </w:r>
    </w:p>
    <w:p w14:paraId="7F953006" w14:textId="77777777" w:rsidR="006A5A5D" w:rsidRPr="00B06CDC" w:rsidRDefault="006A5A5D" w:rsidP="006A5A5D">
      <w:pPr>
        <w:spacing w:line="360" w:lineRule="auto"/>
        <w:rPr>
          <w:b/>
          <w:sz w:val="21"/>
          <w:szCs w:val="21"/>
        </w:rPr>
      </w:pPr>
      <w:r w:rsidRPr="00B06CDC">
        <w:rPr>
          <w:rFonts w:hint="eastAsia"/>
          <w:b/>
          <w:sz w:val="21"/>
          <w:szCs w:val="21"/>
        </w:rPr>
        <w:t>说明：响应产品属于品目清单范围且提供国家确定的认证机构出具的有效的节能产品、环境标志产品认证证书（扫描件加盖公章）。</w:t>
      </w:r>
    </w:p>
    <w:p w14:paraId="7E60D0D3" w14:textId="633831DA" w:rsidR="006A5A5D" w:rsidRPr="00B06CDC" w:rsidRDefault="006A5A5D">
      <w:pPr>
        <w:spacing w:line="360" w:lineRule="auto"/>
        <w:rPr>
          <w:b/>
          <w:spacing w:val="-6"/>
        </w:rPr>
      </w:pPr>
    </w:p>
    <w:p w14:paraId="7DDD5421" w14:textId="77777777" w:rsidR="006A5A5D" w:rsidRPr="00B06CDC" w:rsidRDefault="006A5A5D">
      <w:pPr>
        <w:spacing w:line="360" w:lineRule="auto"/>
        <w:rPr>
          <w:b/>
          <w:spacing w:val="-6"/>
        </w:rPr>
      </w:pPr>
    </w:p>
    <w:p w14:paraId="7E3A6F36" w14:textId="77777777" w:rsidR="00F40CB5" w:rsidRPr="006A799E" w:rsidRDefault="00B04CC6">
      <w:pPr>
        <w:spacing w:line="360" w:lineRule="auto"/>
        <w:outlineLvl w:val="2"/>
        <w:rPr>
          <w:b/>
          <w:spacing w:val="-6"/>
        </w:rPr>
      </w:pPr>
      <w:r w:rsidRPr="00B06CDC">
        <w:rPr>
          <w:rFonts w:hint="eastAsia"/>
          <w:b/>
          <w:spacing w:val="-6"/>
        </w:rPr>
        <w:t>（12</w:t>
      </w:r>
      <w:r w:rsidRPr="00B06CDC">
        <w:rPr>
          <w:b/>
          <w:spacing w:val="-6"/>
        </w:rPr>
        <w:t>）</w:t>
      </w:r>
      <w:r w:rsidRPr="00B06CDC">
        <w:rPr>
          <w:rFonts w:hint="eastAsia"/>
          <w:b/>
          <w:spacing w:val="-6"/>
        </w:rPr>
        <w:t>供应商</w:t>
      </w:r>
      <w:r w:rsidRPr="00B06CDC">
        <w:rPr>
          <w:b/>
          <w:spacing w:val="-6"/>
        </w:rPr>
        <w:t>需要说明的其他文件和材料</w:t>
      </w:r>
      <w:bookmarkEnd w:id="34"/>
    </w:p>
    <w:sectPr w:rsidR="00F40CB5" w:rsidRPr="006A799E">
      <w:footerReference w:type="default" r:id="rId21"/>
      <w:pgSz w:w="11906" w:h="16838"/>
      <w:pgMar w:top="1247" w:right="1247" w:bottom="1247" w:left="1247" w:header="85" w:footer="8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62204" w14:textId="77777777" w:rsidR="006D6141" w:rsidRDefault="006D6141">
      <w:r>
        <w:separator/>
      </w:r>
    </w:p>
  </w:endnote>
  <w:endnote w:type="continuationSeparator" w:id="0">
    <w:p w14:paraId="1A4B0987" w14:textId="77777777" w:rsidR="006D6141" w:rsidRDefault="006D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A052" w14:textId="4B80316E" w:rsidR="00F40CB5" w:rsidRPr="00576CC0" w:rsidRDefault="00576CC0">
    <w:pPr>
      <w:pStyle w:val="a8"/>
      <w:jc w:val="center"/>
      <w:rPr>
        <w:sz w:val="21"/>
        <w:szCs w:val="21"/>
      </w:rPr>
    </w:pPr>
    <w:r w:rsidRPr="00576CC0">
      <w:rPr>
        <w:sz w:val="21"/>
        <w:szCs w:val="21"/>
      </w:rPr>
      <w:fldChar w:fldCharType="begin"/>
    </w:r>
    <w:r w:rsidRPr="00576CC0">
      <w:rPr>
        <w:sz w:val="21"/>
        <w:szCs w:val="21"/>
      </w:rPr>
      <w:instrText>PAGE   \* MERGEFORMAT</w:instrText>
    </w:r>
    <w:r w:rsidRPr="00576CC0">
      <w:rPr>
        <w:sz w:val="21"/>
        <w:szCs w:val="21"/>
      </w:rPr>
      <w:fldChar w:fldCharType="separate"/>
    </w:r>
    <w:r w:rsidRPr="00576CC0">
      <w:rPr>
        <w:sz w:val="21"/>
        <w:szCs w:val="21"/>
        <w:lang w:val="zh-CN"/>
      </w:rPr>
      <w:t>1</w:t>
    </w:r>
    <w:r w:rsidRPr="00576CC0">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DCC1B" w14:textId="77777777" w:rsidR="006D6141" w:rsidRDefault="006D6141">
      <w:r>
        <w:separator/>
      </w:r>
    </w:p>
  </w:footnote>
  <w:footnote w:type="continuationSeparator" w:id="0">
    <w:p w14:paraId="50EE3024" w14:textId="77777777" w:rsidR="006D6141" w:rsidRDefault="006D6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B16E" w14:textId="77777777" w:rsidR="00F40CB5" w:rsidRDefault="00B04CC6">
    <w:pPr>
      <w:pStyle w:val="aa"/>
      <w:jc w:val="center"/>
    </w:pPr>
    <w:r>
      <w:rPr>
        <w:rFonts w:hint="eastAsia"/>
        <w:noProof/>
      </w:rPr>
      <w:drawing>
        <wp:inline distT="0" distB="0" distL="114300" distR="114300" wp14:anchorId="5C97BC45" wp14:editId="441E9DE0">
          <wp:extent cx="5905500" cy="676275"/>
          <wp:effectExtent l="0" t="0" r="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5905500" cy="676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82000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D667AE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7905CF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41BAFCC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B063B1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69984DE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C84AEB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37417B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71881F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0C4A8C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321330EA"/>
    <w:multiLevelType w:val="hybridMultilevel"/>
    <w:tmpl w:val="8730D254"/>
    <w:lvl w:ilvl="0" w:tplc="108AE7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3E75AD7"/>
    <w:multiLevelType w:val="hybridMultilevel"/>
    <w:tmpl w:val="F39C3E0A"/>
    <w:lvl w:ilvl="0" w:tplc="08061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A045E9A"/>
    <w:multiLevelType w:val="hybridMultilevel"/>
    <w:tmpl w:val="F38E4DCA"/>
    <w:lvl w:ilvl="0" w:tplc="BC5A5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A2E0E20"/>
    <w:rsid w:val="00003692"/>
    <w:rsid w:val="00003FFC"/>
    <w:rsid w:val="0000672B"/>
    <w:rsid w:val="00010D3E"/>
    <w:rsid w:val="00017F85"/>
    <w:rsid w:val="00020F6F"/>
    <w:rsid w:val="00021B54"/>
    <w:rsid w:val="00021E52"/>
    <w:rsid w:val="0002527B"/>
    <w:rsid w:val="00031B39"/>
    <w:rsid w:val="00055336"/>
    <w:rsid w:val="000606E7"/>
    <w:rsid w:val="00081FB8"/>
    <w:rsid w:val="00087AA4"/>
    <w:rsid w:val="000908FB"/>
    <w:rsid w:val="0009219B"/>
    <w:rsid w:val="000B0AFC"/>
    <w:rsid w:val="000B2063"/>
    <w:rsid w:val="000B22A6"/>
    <w:rsid w:val="000B6DC3"/>
    <w:rsid w:val="000B7222"/>
    <w:rsid w:val="000C5B13"/>
    <w:rsid w:val="000E6023"/>
    <w:rsid w:val="000F74F6"/>
    <w:rsid w:val="00102B63"/>
    <w:rsid w:val="00110E4C"/>
    <w:rsid w:val="001216FF"/>
    <w:rsid w:val="0012475B"/>
    <w:rsid w:val="00127812"/>
    <w:rsid w:val="0013073F"/>
    <w:rsid w:val="001407E0"/>
    <w:rsid w:val="00142487"/>
    <w:rsid w:val="00145F4F"/>
    <w:rsid w:val="001600A8"/>
    <w:rsid w:val="001629F2"/>
    <w:rsid w:val="0016331E"/>
    <w:rsid w:val="00164025"/>
    <w:rsid w:val="001653AD"/>
    <w:rsid w:val="001705C9"/>
    <w:rsid w:val="001848A0"/>
    <w:rsid w:val="00187B77"/>
    <w:rsid w:val="001929A5"/>
    <w:rsid w:val="0019560E"/>
    <w:rsid w:val="001A3239"/>
    <w:rsid w:val="001A44F4"/>
    <w:rsid w:val="001A4AFF"/>
    <w:rsid w:val="001A769F"/>
    <w:rsid w:val="001B65D4"/>
    <w:rsid w:val="001B687D"/>
    <w:rsid w:val="001C0122"/>
    <w:rsid w:val="001C6282"/>
    <w:rsid w:val="001C7942"/>
    <w:rsid w:val="001D0286"/>
    <w:rsid w:val="001D07AE"/>
    <w:rsid w:val="001D1E2A"/>
    <w:rsid w:val="001D3848"/>
    <w:rsid w:val="001D7E72"/>
    <w:rsid w:val="001F23F2"/>
    <w:rsid w:val="001F4C52"/>
    <w:rsid w:val="00203B7E"/>
    <w:rsid w:val="0020567E"/>
    <w:rsid w:val="00223344"/>
    <w:rsid w:val="002244D1"/>
    <w:rsid w:val="00225E18"/>
    <w:rsid w:val="00234C7B"/>
    <w:rsid w:val="002365FC"/>
    <w:rsid w:val="00257623"/>
    <w:rsid w:val="00260A9F"/>
    <w:rsid w:val="00261CEC"/>
    <w:rsid w:val="002671E4"/>
    <w:rsid w:val="00271BC7"/>
    <w:rsid w:val="0027404F"/>
    <w:rsid w:val="002847E2"/>
    <w:rsid w:val="00294B8C"/>
    <w:rsid w:val="002A0D65"/>
    <w:rsid w:val="002A143E"/>
    <w:rsid w:val="002A2B06"/>
    <w:rsid w:val="002A497A"/>
    <w:rsid w:val="002B00EC"/>
    <w:rsid w:val="002B49FE"/>
    <w:rsid w:val="002D1ADF"/>
    <w:rsid w:val="002D5B1A"/>
    <w:rsid w:val="002E1A84"/>
    <w:rsid w:val="002E4A55"/>
    <w:rsid w:val="002E77E1"/>
    <w:rsid w:val="002F39B2"/>
    <w:rsid w:val="003218CB"/>
    <w:rsid w:val="00324DBF"/>
    <w:rsid w:val="00326414"/>
    <w:rsid w:val="003277CE"/>
    <w:rsid w:val="003321D8"/>
    <w:rsid w:val="00333ECD"/>
    <w:rsid w:val="00347DC5"/>
    <w:rsid w:val="003544E6"/>
    <w:rsid w:val="003574D9"/>
    <w:rsid w:val="0036157F"/>
    <w:rsid w:val="0036448F"/>
    <w:rsid w:val="00371291"/>
    <w:rsid w:val="003715FC"/>
    <w:rsid w:val="0037467E"/>
    <w:rsid w:val="003875B9"/>
    <w:rsid w:val="00391308"/>
    <w:rsid w:val="00393A98"/>
    <w:rsid w:val="00395B34"/>
    <w:rsid w:val="00396158"/>
    <w:rsid w:val="00396C6A"/>
    <w:rsid w:val="003B0FA3"/>
    <w:rsid w:val="003C00F7"/>
    <w:rsid w:val="003D0E08"/>
    <w:rsid w:val="003D3A8E"/>
    <w:rsid w:val="003E0C7F"/>
    <w:rsid w:val="003E3619"/>
    <w:rsid w:val="003F12C6"/>
    <w:rsid w:val="0040087E"/>
    <w:rsid w:val="00403DFF"/>
    <w:rsid w:val="0040692C"/>
    <w:rsid w:val="00411C4F"/>
    <w:rsid w:val="00414B48"/>
    <w:rsid w:val="004235BA"/>
    <w:rsid w:val="00437E88"/>
    <w:rsid w:val="004451FD"/>
    <w:rsid w:val="0044631C"/>
    <w:rsid w:val="00462F48"/>
    <w:rsid w:val="00467FA3"/>
    <w:rsid w:val="00477C08"/>
    <w:rsid w:val="00481956"/>
    <w:rsid w:val="004B107B"/>
    <w:rsid w:val="004B27EF"/>
    <w:rsid w:val="004B43B8"/>
    <w:rsid w:val="004C28D6"/>
    <w:rsid w:val="004C5538"/>
    <w:rsid w:val="004E0163"/>
    <w:rsid w:val="005062EE"/>
    <w:rsid w:val="005114AB"/>
    <w:rsid w:val="005160C5"/>
    <w:rsid w:val="00516685"/>
    <w:rsid w:val="005203F2"/>
    <w:rsid w:val="0052060B"/>
    <w:rsid w:val="00521326"/>
    <w:rsid w:val="00526DD7"/>
    <w:rsid w:val="00527AC5"/>
    <w:rsid w:val="00530769"/>
    <w:rsid w:val="005314FF"/>
    <w:rsid w:val="00536CED"/>
    <w:rsid w:val="00537039"/>
    <w:rsid w:val="00540291"/>
    <w:rsid w:val="00542553"/>
    <w:rsid w:val="00542E27"/>
    <w:rsid w:val="00544EFC"/>
    <w:rsid w:val="00553EFE"/>
    <w:rsid w:val="0056288C"/>
    <w:rsid w:val="00567E90"/>
    <w:rsid w:val="00572430"/>
    <w:rsid w:val="00572A91"/>
    <w:rsid w:val="00576CC0"/>
    <w:rsid w:val="00577E18"/>
    <w:rsid w:val="00583779"/>
    <w:rsid w:val="00585872"/>
    <w:rsid w:val="005A7876"/>
    <w:rsid w:val="005B2FD9"/>
    <w:rsid w:val="005B35BE"/>
    <w:rsid w:val="005B5FDC"/>
    <w:rsid w:val="005C1394"/>
    <w:rsid w:val="005C4D47"/>
    <w:rsid w:val="005C76EF"/>
    <w:rsid w:val="005E541A"/>
    <w:rsid w:val="005E606B"/>
    <w:rsid w:val="005F1491"/>
    <w:rsid w:val="00604B99"/>
    <w:rsid w:val="00605A26"/>
    <w:rsid w:val="006106E9"/>
    <w:rsid w:val="00623375"/>
    <w:rsid w:val="00631899"/>
    <w:rsid w:val="00632793"/>
    <w:rsid w:val="006366F0"/>
    <w:rsid w:val="00647F07"/>
    <w:rsid w:val="006560FE"/>
    <w:rsid w:val="0067589B"/>
    <w:rsid w:val="00676C52"/>
    <w:rsid w:val="00680911"/>
    <w:rsid w:val="00680A5B"/>
    <w:rsid w:val="00685E23"/>
    <w:rsid w:val="006A3046"/>
    <w:rsid w:val="006A5A5D"/>
    <w:rsid w:val="006A799E"/>
    <w:rsid w:val="006B03BA"/>
    <w:rsid w:val="006B4656"/>
    <w:rsid w:val="006C3481"/>
    <w:rsid w:val="006D3BAA"/>
    <w:rsid w:val="006D6141"/>
    <w:rsid w:val="006D7283"/>
    <w:rsid w:val="006E5749"/>
    <w:rsid w:val="006F46B6"/>
    <w:rsid w:val="00707602"/>
    <w:rsid w:val="007325CF"/>
    <w:rsid w:val="00732CDB"/>
    <w:rsid w:val="0073538E"/>
    <w:rsid w:val="007403E4"/>
    <w:rsid w:val="00742B0C"/>
    <w:rsid w:val="007453F9"/>
    <w:rsid w:val="00757AD3"/>
    <w:rsid w:val="00757B26"/>
    <w:rsid w:val="007609E3"/>
    <w:rsid w:val="00761FCE"/>
    <w:rsid w:val="00766D5A"/>
    <w:rsid w:val="007674CC"/>
    <w:rsid w:val="007822EA"/>
    <w:rsid w:val="00783DE5"/>
    <w:rsid w:val="007904D7"/>
    <w:rsid w:val="00791767"/>
    <w:rsid w:val="007A2CA3"/>
    <w:rsid w:val="007B160C"/>
    <w:rsid w:val="007C1F2B"/>
    <w:rsid w:val="007D1444"/>
    <w:rsid w:val="007D2661"/>
    <w:rsid w:val="007E681D"/>
    <w:rsid w:val="007F2E8B"/>
    <w:rsid w:val="00800D9E"/>
    <w:rsid w:val="00800FCE"/>
    <w:rsid w:val="00803870"/>
    <w:rsid w:val="00810FA6"/>
    <w:rsid w:val="00814C63"/>
    <w:rsid w:val="00820430"/>
    <w:rsid w:val="00840FE7"/>
    <w:rsid w:val="00841ADD"/>
    <w:rsid w:val="00843675"/>
    <w:rsid w:val="008639D0"/>
    <w:rsid w:val="00882EE8"/>
    <w:rsid w:val="00893D15"/>
    <w:rsid w:val="00893F22"/>
    <w:rsid w:val="008B218D"/>
    <w:rsid w:val="008B6837"/>
    <w:rsid w:val="008C688F"/>
    <w:rsid w:val="008D1AC9"/>
    <w:rsid w:val="008D5940"/>
    <w:rsid w:val="008D741F"/>
    <w:rsid w:val="008E0CE8"/>
    <w:rsid w:val="008E337A"/>
    <w:rsid w:val="008E4BFF"/>
    <w:rsid w:val="008E603E"/>
    <w:rsid w:val="008F22D6"/>
    <w:rsid w:val="008F6F7B"/>
    <w:rsid w:val="009132BA"/>
    <w:rsid w:val="00915C23"/>
    <w:rsid w:val="00920D1A"/>
    <w:rsid w:val="0092468A"/>
    <w:rsid w:val="0092726D"/>
    <w:rsid w:val="00937430"/>
    <w:rsid w:val="00946A7D"/>
    <w:rsid w:val="00946CA8"/>
    <w:rsid w:val="009637F6"/>
    <w:rsid w:val="009653D9"/>
    <w:rsid w:val="00966E9D"/>
    <w:rsid w:val="00967418"/>
    <w:rsid w:val="00980369"/>
    <w:rsid w:val="00981D3A"/>
    <w:rsid w:val="00985D6F"/>
    <w:rsid w:val="009B2894"/>
    <w:rsid w:val="009B2D3E"/>
    <w:rsid w:val="009B35EF"/>
    <w:rsid w:val="009B750B"/>
    <w:rsid w:val="009D2F5F"/>
    <w:rsid w:val="009E3823"/>
    <w:rsid w:val="009F6975"/>
    <w:rsid w:val="00A142D1"/>
    <w:rsid w:val="00A22CF0"/>
    <w:rsid w:val="00A2408D"/>
    <w:rsid w:val="00A249C0"/>
    <w:rsid w:val="00A30675"/>
    <w:rsid w:val="00A33906"/>
    <w:rsid w:val="00A42750"/>
    <w:rsid w:val="00A549DF"/>
    <w:rsid w:val="00A6088B"/>
    <w:rsid w:val="00A732F4"/>
    <w:rsid w:val="00A764C3"/>
    <w:rsid w:val="00A76EBE"/>
    <w:rsid w:val="00A819DE"/>
    <w:rsid w:val="00A81A32"/>
    <w:rsid w:val="00A86E0A"/>
    <w:rsid w:val="00A9606B"/>
    <w:rsid w:val="00AA0EF3"/>
    <w:rsid w:val="00AA31FE"/>
    <w:rsid w:val="00AA3A8D"/>
    <w:rsid w:val="00AA6460"/>
    <w:rsid w:val="00AB2659"/>
    <w:rsid w:val="00AB4295"/>
    <w:rsid w:val="00AC20CC"/>
    <w:rsid w:val="00AC2671"/>
    <w:rsid w:val="00AC6923"/>
    <w:rsid w:val="00AD3EB3"/>
    <w:rsid w:val="00AE7769"/>
    <w:rsid w:val="00AE786C"/>
    <w:rsid w:val="00B04CC6"/>
    <w:rsid w:val="00B058CE"/>
    <w:rsid w:val="00B06CDC"/>
    <w:rsid w:val="00B13F59"/>
    <w:rsid w:val="00B145EA"/>
    <w:rsid w:val="00B2114A"/>
    <w:rsid w:val="00B273E5"/>
    <w:rsid w:val="00B27B7D"/>
    <w:rsid w:val="00B3599C"/>
    <w:rsid w:val="00B368F7"/>
    <w:rsid w:val="00B44156"/>
    <w:rsid w:val="00B461A3"/>
    <w:rsid w:val="00B47395"/>
    <w:rsid w:val="00B57384"/>
    <w:rsid w:val="00B60372"/>
    <w:rsid w:val="00B738FC"/>
    <w:rsid w:val="00B75F72"/>
    <w:rsid w:val="00B8265D"/>
    <w:rsid w:val="00B85274"/>
    <w:rsid w:val="00B96745"/>
    <w:rsid w:val="00BA1344"/>
    <w:rsid w:val="00BA20EE"/>
    <w:rsid w:val="00BA5B33"/>
    <w:rsid w:val="00BB3CF1"/>
    <w:rsid w:val="00BB537B"/>
    <w:rsid w:val="00BC0C37"/>
    <w:rsid w:val="00BC69B9"/>
    <w:rsid w:val="00BD1071"/>
    <w:rsid w:val="00BD48DF"/>
    <w:rsid w:val="00BF12A4"/>
    <w:rsid w:val="00BF7858"/>
    <w:rsid w:val="00C06714"/>
    <w:rsid w:val="00C07B76"/>
    <w:rsid w:val="00C127D1"/>
    <w:rsid w:val="00C16A0C"/>
    <w:rsid w:val="00C23F1B"/>
    <w:rsid w:val="00C31136"/>
    <w:rsid w:val="00C419D0"/>
    <w:rsid w:val="00C42301"/>
    <w:rsid w:val="00C43452"/>
    <w:rsid w:val="00C47D3E"/>
    <w:rsid w:val="00C532A0"/>
    <w:rsid w:val="00C57C91"/>
    <w:rsid w:val="00C72E46"/>
    <w:rsid w:val="00C7549F"/>
    <w:rsid w:val="00C8122C"/>
    <w:rsid w:val="00C86AE4"/>
    <w:rsid w:val="00C87810"/>
    <w:rsid w:val="00C91A0B"/>
    <w:rsid w:val="00C95050"/>
    <w:rsid w:val="00CA65D5"/>
    <w:rsid w:val="00CA68BB"/>
    <w:rsid w:val="00CA714D"/>
    <w:rsid w:val="00CC4BB4"/>
    <w:rsid w:val="00CD13BC"/>
    <w:rsid w:val="00CD6C70"/>
    <w:rsid w:val="00CE320D"/>
    <w:rsid w:val="00CF0526"/>
    <w:rsid w:val="00CF3679"/>
    <w:rsid w:val="00D1097C"/>
    <w:rsid w:val="00D150C5"/>
    <w:rsid w:val="00D15194"/>
    <w:rsid w:val="00D15F6A"/>
    <w:rsid w:val="00D32C35"/>
    <w:rsid w:val="00D3372B"/>
    <w:rsid w:val="00D36C32"/>
    <w:rsid w:val="00D37F05"/>
    <w:rsid w:val="00D41F80"/>
    <w:rsid w:val="00D53CB5"/>
    <w:rsid w:val="00D5473A"/>
    <w:rsid w:val="00D549C3"/>
    <w:rsid w:val="00D62A6A"/>
    <w:rsid w:val="00D6455C"/>
    <w:rsid w:val="00D66B50"/>
    <w:rsid w:val="00D70BAD"/>
    <w:rsid w:val="00D722AC"/>
    <w:rsid w:val="00D87236"/>
    <w:rsid w:val="00D91A7B"/>
    <w:rsid w:val="00D92F42"/>
    <w:rsid w:val="00D930C1"/>
    <w:rsid w:val="00D938F4"/>
    <w:rsid w:val="00D95529"/>
    <w:rsid w:val="00DA2EF2"/>
    <w:rsid w:val="00DA38EB"/>
    <w:rsid w:val="00DA6115"/>
    <w:rsid w:val="00DA6498"/>
    <w:rsid w:val="00DB7001"/>
    <w:rsid w:val="00DD03A9"/>
    <w:rsid w:val="00DD08CA"/>
    <w:rsid w:val="00DD2AFA"/>
    <w:rsid w:val="00DD3361"/>
    <w:rsid w:val="00DD6C5E"/>
    <w:rsid w:val="00DE0018"/>
    <w:rsid w:val="00DE1F8A"/>
    <w:rsid w:val="00DF205A"/>
    <w:rsid w:val="00DF5142"/>
    <w:rsid w:val="00E02718"/>
    <w:rsid w:val="00E03F07"/>
    <w:rsid w:val="00E07963"/>
    <w:rsid w:val="00E12310"/>
    <w:rsid w:val="00E30E42"/>
    <w:rsid w:val="00E31642"/>
    <w:rsid w:val="00E36D93"/>
    <w:rsid w:val="00E37F25"/>
    <w:rsid w:val="00E565AC"/>
    <w:rsid w:val="00E66BFD"/>
    <w:rsid w:val="00E702BC"/>
    <w:rsid w:val="00E9327B"/>
    <w:rsid w:val="00E9504B"/>
    <w:rsid w:val="00EA1800"/>
    <w:rsid w:val="00EC0E91"/>
    <w:rsid w:val="00EC2506"/>
    <w:rsid w:val="00EC5481"/>
    <w:rsid w:val="00ED5C3B"/>
    <w:rsid w:val="00EE6B15"/>
    <w:rsid w:val="00F018F6"/>
    <w:rsid w:val="00F04D51"/>
    <w:rsid w:val="00F05A5D"/>
    <w:rsid w:val="00F0780F"/>
    <w:rsid w:val="00F14D4B"/>
    <w:rsid w:val="00F171A7"/>
    <w:rsid w:val="00F17867"/>
    <w:rsid w:val="00F31217"/>
    <w:rsid w:val="00F31415"/>
    <w:rsid w:val="00F3610F"/>
    <w:rsid w:val="00F40CB5"/>
    <w:rsid w:val="00F54B3E"/>
    <w:rsid w:val="00F5586F"/>
    <w:rsid w:val="00F601C9"/>
    <w:rsid w:val="00F742BF"/>
    <w:rsid w:val="00F75E1B"/>
    <w:rsid w:val="00F80F99"/>
    <w:rsid w:val="00F9106A"/>
    <w:rsid w:val="00F9650B"/>
    <w:rsid w:val="00FA1F1C"/>
    <w:rsid w:val="00FB1975"/>
    <w:rsid w:val="00FB593E"/>
    <w:rsid w:val="00FD4545"/>
    <w:rsid w:val="00FE036D"/>
    <w:rsid w:val="00FE23A5"/>
    <w:rsid w:val="00FE35AF"/>
    <w:rsid w:val="00FF4EFD"/>
    <w:rsid w:val="01151B18"/>
    <w:rsid w:val="017966BD"/>
    <w:rsid w:val="018C0E18"/>
    <w:rsid w:val="01C9286B"/>
    <w:rsid w:val="02350109"/>
    <w:rsid w:val="02480D0E"/>
    <w:rsid w:val="024E4980"/>
    <w:rsid w:val="02503267"/>
    <w:rsid w:val="02515B60"/>
    <w:rsid w:val="02AE3211"/>
    <w:rsid w:val="037B50A2"/>
    <w:rsid w:val="03E00C4C"/>
    <w:rsid w:val="04047316"/>
    <w:rsid w:val="04107868"/>
    <w:rsid w:val="042639C4"/>
    <w:rsid w:val="05186D7A"/>
    <w:rsid w:val="05530297"/>
    <w:rsid w:val="05921E89"/>
    <w:rsid w:val="059B7960"/>
    <w:rsid w:val="06073472"/>
    <w:rsid w:val="06155FB9"/>
    <w:rsid w:val="062C0EFB"/>
    <w:rsid w:val="063A4A7C"/>
    <w:rsid w:val="063F01A6"/>
    <w:rsid w:val="063F4856"/>
    <w:rsid w:val="065D4FEB"/>
    <w:rsid w:val="06806222"/>
    <w:rsid w:val="07002843"/>
    <w:rsid w:val="070D5CB2"/>
    <w:rsid w:val="07274707"/>
    <w:rsid w:val="07292075"/>
    <w:rsid w:val="07402809"/>
    <w:rsid w:val="074513B1"/>
    <w:rsid w:val="07530F64"/>
    <w:rsid w:val="07D91574"/>
    <w:rsid w:val="07DD2110"/>
    <w:rsid w:val="08407E9B"/>
    <w:rsid w:val="08A66635"/>
    <w:rsid w:val="08D10BEF"/>
    <w:rsid w:val="094474E0"/>
    <w:rsid w:val="0949141E"/>
    <w:rsid w:val="095639A6"/>
    <w:rsid w:val="095A626C"/>
    <w:rsid w:val="09D842F7"/>
    <w:rsid w:val="0A621094"/>
    <w:rsid w:val="0A84444E"/>
    <w:rsid w:val="0AB84F29"/>
    <w:rsid w:val="0AC6684F"/>
    <w:rsid w:val="0AF721E9"/>
    <w:rsid w:val="0AFA33F2"/>
    <w:rsid w:val="0B091E63"/>
    <w:rsid w:val="0B164A29"/>
    <w:rsid w:val="0B1B034D"/>
    <w:rsid w:val="0B9D7C1B"/>
    <w:rsid w:val="0BB34A54"/>
    <w:rsid w:val="0BE07CB5"/>
    <w:rsid w:val="0C065496"/>
    <w:rsid w:val="0C0C5636"/>
    <w:rsid w:val="0C201187"/>
    <w:rsid w:val="0C510B2F"/>
    <w:rsid w:val="0C5E11F6"/>
    <w:rsid w:val="0C881272"/>
    <w:rsid w:val="0C965B7D"/>
    <w:rsid w:val="0CB10F8C"/>
    <w:rsid w:val="0CC35546"/>
    <w:rsid w:val="0CC67799"/>
    <w:rsid w:val="0CCF00FE"/>
    <w:rsid w:val="0CEA24D2"/>
    <w:rsid w:val="0D593ED1"/>
    <w:rsid w:val="0D7E01E7"/>
    <w:rsid w:val="0D857B7F"/>
    <w:rsid w:val="0DD04469"/>
    <w:rsid w:val="0E141B3D"/>
    <w:rsid w:val="0E253E72"/>
    <w:rsid w:val="0E287F77"/>
    <w:rsid w:val="0E856FED"/>
    <w:rsid w:val="0E8F37B9"/>
    <w:rsid w:val="0ECA7929"/>
    <w:rsid w:val="0EE63652"/>
    <w:rsid w:val="0EEC3D3D"/>
    <w:rsid w:val="0F2F3444"/>
    <w:rsid w:val="0F410792"/>
    <w:rsid w:val="0F627B1B"/>
    <w:rsid w:val="0FE412F8"/>
    <w:rsid w:val="10210889"/>
    <w:rsid w:val="10356A35"/>
    <w:rsid w:val="10AC3582"/>
    <w:rsid w:val="10D1632A"/>
    <w:rsid w:val="11070506"/>
    <w:rsid w:val="11275087"/>
    <w:rsid w:val="1148776A"/>
    <w:rsid w:val="114B36EF"/>
    <w:rsid w:val="118B24F5"/>
    <w:rsid w:val="120A2A2A"/>
    <w:rsid w:val="1272668F"/>
    <w:rsid w:val="12957D69"/>
    <w:rsid w:val="12AB15B0"/>
    <w:rsid w:val="12EC0C50"/>
    <w:rsid w:val="12F05A2A"/>
    <w:rsid w:val="1300503C"/>
    <w:rsid w:val="131F199E"/>
    <w:rsid w:val="13247991"/>
    <w:rsid w:val="13295189"/>
    <w:rsid w:val="13515A7F"/>
    <w:rsid w:val="135B3AAF"/>
    <w:rsid w:val="1394170F"/>
    <w:rsid w:val="13A76668"/>
    <w:rsid w:val="13B02B2B"/>
    <w:rsid w:val="14087B4A"/>
    <w:rsid w:val="1443162A"/>
    <w:rsid w:val="145E0D0D"/>
    <w:rsid w:val="1484023A"/>
    <w:rsid w:val="148C7CEF"/>
    <w:rsid w:val="14A75DDC"/>
    <w:rsid w:val="14E4152A"/>
    <w:rsid w:val="14F36739"/>
    <w:rsid w:val="150C105C"/>
    <w:rsid w:val="15335CBD"/>
    <w:rsid w:val="154B5D0D"/>
    <w:rsid w:val="155E366F"/>
    <w:rsid w:val="15671077"/>
    <w:rsid w:val="15756EE5"/>
    <w:rsid w:val="157A2AB5"/>
    <w:rsid w:val="15957336"/>
    <w:rsid w:val="15AC74D8"/>
    <w:rsid w:val="162008E1"/>
    <w:rsid w:val="16423BED"/>
    <w:rsid w:val="165019B8"/>
    <w:rsid w:val="166334CF"/>
    <w:rsid w:val="168E16B6"/>
    <w:rsid w:val="16B10DCA"/>
    <w:rsid w:val="16B7295A"/>
    <w:rsid w:val="16C9249F"/>
    <w:rsid w:val="16CB56F4"/>
    <w:rsid w:val="16F20125"/>
    <w:rsid w:val="17597D27"/>
    <w:rsid w:val="178C7602"/>
    <w:rsid w:val="17C43569"/>
    <w:rsid w:val="18172C34"/>
    <w:rsid w:val="18185598"/>
    <w:rsid w:val="184451C8"/>
    <w:rsid w:val="184C58D3"/>
    <w:rsid w:val="187175DA"/>
    <w:rsid w:val="189A68D7"/>
    <w:rsid w:val="18C97D82"/>
    <w:rsid w:val="18F37C5C"/>
    <w:rsid w:val="190D2A36"/>
    <w:rsid w:val="191C5EFD"/>
    <w:rsid w:val="19295D46"/>
    <w:rsid w:val="19311F7B"/>
    <w:rsid w:val="19335297"/>
    <w:rsid w:val="195041F3"/>
    <w:rsid w:val="198978FC"/>
    <w:rsid w:val="19BE5EE1"/>
    <w:rsid w:val="19D115FD"/>
    <w:rsid w:val="19F84096"/>
    <w:rsid w:val="1A477CEF"/>
    <w:rsid w:val="1AB23249"/>
    <w:rsid w:val="1AC828CA"/>
    <w:rsid w:val="1AE20BCB"/>
    <w:rsid w:val="1AE2213E"/>
    <w:rsid w:val="1B8B535C"/>
    <w:rsid w:val="1BA573C0"/>
    <w:rsid w:val="1BCB0252"/>
    <w:rsid w:val="1C0D34A1"/>
    <w:rsid w:val="1C3E597F"/>
    <w:rsid w:val="1C814F53"/>
    <w:rsid w:val="1C843709"/>
    <w:rsid w:val="1C911CFB"/>
    <w:rsid w:val="1C940833"/>
    <w:rsid w:val="1C9814DF"/>
    <w:rsid w:val="1D4A6348"/>
    <w:rsid w:val="1D5C4ECD"/>
    <w:rsid w:val="1D63527C"/>
    <w:rsid w:val="1D6A3946"/>
    <w:rsid w:val="1D920ECB"/>
    <w:rsid w:val="1DD259C3"/>
    <w:rsid w:val="1DDD0826"/>
    <w:rsid w:val="1E654A1D"/>
    <w:rsid w:val="1E6A19B1"/>
    <w:rsid w:val="1E7F799F"/>
    <w:rsid w:val="1ECF46BC"/>
    <w:rsid w:val="1F21633C"/>
    <w:rsid w:val="1F695568"/>
    <w:rsid w:val="1F6E1866"/>
    <w:rsid w:val="1F977015"/>
    <w:rsid w:val="1FBB4EAA"/>
    <w:rsid w:val="1FED4B35"/>
    <w:rsid w:val="1FEF3F3B"/>
    <w:rsid w:val="201102FC"/>
    <w:rsid w:val="204F5235"/>
    <w:rsid w:val="2050381E"/>
    <w:rsid w:val="20621E25"/>
    <w:rsid w:val="20A667BD"/>
    <w:rsid w:val="20CF0226"/>
    <w:rsid w:val="20D21255"/>
    <w:rsid w:val="20EB2ED6"/>
    <w:rsid w:val="20EE3995"/>
    <w:rsid w:val="21104680"/>
    <w:rsid w:val="211047A9"/>
    <w:rsid w:val="21FC7B81"/>
    <w:rsid w:val="22136E98"/>
    <w:rsid w:val="223062BE"/>
    <w:rsid w:val="22493B10"/>
    <w:rsid w:val="226B53D9"/>
    <w:rsid w:val="227812F9"/>
    <w:rsid w:val="23040770"/>
    <w:rsid w:val="231959D5"/>
    <w:rsid w:val="233F605A"/>
    <w:rsid w:val="23581152"/>
    <w:rsid w:val="23634392"/>
    <w:rsid w:val="23680495"/>
    <w:rsid w:val="23803567"/>
    <w:rsid w:val="239B159C"/>
    <w:rsid w:val="23AD1BF5"/>
    <w:rsid w:val="23C80CC2"/>
    <w:rsid w:val="23CA2360"/>
    <w:rsid w:val="23FE376C"/>
    <w:rsid w:val="240B7B52"/>
    <w:rsid w:val="24116F34"/>
    <w:rsid w:val="24227489"/>
    <w:rsid w:val="24635A3A"/>
    <w:rsid w:val="249B62E9"/>
    <w:rsid w:val="24EC117C"/>
    <w:rsid w:val="250C4BB6"/>
    <w:rsid w:val="252549CA"/>
    <w:rsid w:val="255D204D"/>
    <w:rsid w:val="2595460B"/>
    <w:rsid w:val="26035BEC"/>
    <w:rsid w:val="26043654"/>
    <w:rsid w:val="26091EBB"/>
    <w:rsid w:val="262B40F9"/>
    <w:rsid w:val="26547AE8"/>
    <w:rsid w:val="269A2C67"/>
    <w:rsid w:val="26E525E4"/>
    <w:rsid w:val="26E60A65"/>
    <w:rsid w:val="2724134C"/>
    <w:rsid w:val="273E0805"/>
    <w:rsid w:val="274507F1"/>
    <w:rsid w:val="27C450A3"/>
    <w:rsid w:val="27C918D2"/>
    <w:rsid w:val="284D099E"/>
    <w:rsid w:val="28ED54B0"/>
    <w:rsid w:val="293209AC"/>
    <w:rsid w:val="2933115D"/>
    <w:rsid w:val="293930E6"/>
    <w:rsid w:val="293C2243"/>
    <w:rsid w:val="29532E82"/>
    <w:rsid w:val="29735566"/>
    <w:rsid w:val="29A212E5"/>
    <w:rsid w:val="29D947EB"/>
    <w:rsid w:val="29E15790"/>
    <w:rsid w:val="29E250EE"/>
    <w:rsid w:val="2A2E0E20"/>
    <w:rsid w:val="2A3A704E"/>
    <w:rsid w:val="2A452B3D"/>
    <w:rsid w:val="2A7654F9"/>
    <w:rsid w:val="2A7B2580"/>
    <w:rsid w:val="2AA23BEC"/>
    <w:rsid w:val="2AAD7231"/>
    <w:rsid w:val="2AF451E9"/>
    <w:rsid w:val="2AFA337A"/>
    <w:rsid w:val="2B1C3428"/>
    <w:rsid w:val="2B2B1C33"/>
    <w:rsid w:val="2B2B446B"/>
    <w:rsid w:val="2B3015E4"/>
    <w:rsid w:val="2B4F3D3D"/>
    <w:rsid w:val="2B6516A3"/>
    <w:rsid w:val="2B6676AF"/>
    <w:rsid w:val="2B8175A1"/>
    <w:rsid w:val="2BFF5D0E"/>
    <w:rsid w:val="2C45590B"/>
    <w:rsid w:val="2C665C52"/>
    <w:rsid w:val="2C7F3A5D"/>
    <w:rsid w:val="2CDC7E42"/>
    <w:rsid w:val="2CF652E7"/>
    <w:rsid w:val="2D1153A4"/>
    <w:rsid w:val="2D614DC2"/>
    <w:rsid w:val="2DA22BE2"/>
    <w:rsid w:val="2E2758AF"/>
    <w:rsid w:val="2E3F744B"/>
    <w:rsid w:val="2E7942E2"/>
    <w:rsid w:val="2F0F13BF"/>
    <w:rsid w:val="2F0F2FF0"/>
    <w:rsid w:val="2F0F3ED9"/>
    <w:rsid w:val="2F5D35AA"/>
    <w:rsid w:val="2F713FC3"/>
    <w:rsid w:val="30116C8D"/>
    <w:rsid w:val="302B091D"/>
    <w:rsid w:val="302F07D9"/>
    <w:rsid w:val="30376BB9"/>
    <w:rsid w:val="307A6BF4"/>
    <w:rsid w:val="31186EB7"/>
    <w:rsid w:val="3179376A"/>
    <w:rsid w:val="31A353BC"/>
    <w:rsid w:val="31B10509"/>
    <w:rsid w:val="31BD5198"/>
    <w:rsid w:val="31C169C5"/>
    <w:rsid w:val="31DB0F40"/>
    <w:rsid w:val="321C1DAA"/>
    <w:rsid w:val="3230228C"/>
    <w:rsid w:val="324637C9"/>
    <w:rsid w:val="3253058A"/>
    <w:rsid w:val="327137A1"/>
    <w:rsid w:val="32A97818"/>
    <w:rsid w:val="32B80E90"/>
    <w:rsid w:val="32CC1C4F"/>
    <w:rsid w:val="32D02B38"/>
    <w:rsid w:val="32F73AE0"/>
    <w:rsid w:val="334A2C5B"/>
    <w:rsid w:val="3365747E"/>
    <w:rsid w:val="33A350EF"/>
    <w:rsid w:val="33F97333"/>
    <w:rsid w:val="341C663B"/>
    <w:rsid w:val="34381FFF"/>
    <w:rsid w:val="343D5485"/>
    <w:rsid w:val="34777905"/>
    <w:rsid w:val="34AB3225"/>
    <w:rsid w:val="34D978D3"/>
    <w:rsid w:val="34E75F40"/>
    <w:rsid w:val="34EF4ACA"/>
    <w:rsid w:val="34FD3DC3"/>
    <w:rsid w:val="357E28FB"/>
    <w:rsid w:val="35A66274"/>
    <w:rsid w:val="35AF2F94"/>
    <w:rsid w:val="35D76993"/>
    <w:rsid w:val="35EB4CF7"/>
    <w:rsid w:val="35F425D5"/>
    <w:rsid w:val="35FF42F7"/>
    <w:rsid w:val="36553987"/>
    <w:rsid w:val="36E466D7"/>
    <w:rsid w:val="371840E5"/>
    <w:rsid w:val="37551903"/>
    <w:rsid w:val="37A25A49"/>
    <w:rsid w:val="37C41E89"/>
    <w:rsid w:val="380C4385"/>
    <w:rsid w:val="388D2882"/>
    <w:rsid w:val="38981BA0"/>
    <w:rsid w:val="38D9238C"/>
    <w:rsid w:val="39661F6A"/>
    <w:rsid w:val="39773CF9"/>
    <w:rsid w:val="39AC1200"/>
    <w:rsid w:val="39DB35B8"/>
    <w:rsid w:val="3A043B52"/>
    <w:rsid w:val="3A133610"/>
    <w:rsid w:val="3A651F91"/>
    <w:rsid w:val="3A81387B"/>
    <w:rsid w:val="3A877B34"/>
    <w:rsid w:val="3A937FC1"/>
    <w:rsid w:val="3A982385"/>
    <w:rsid w:val="3AA8016E"/>
    <w:rsid w:val="3AB86CFD"/>
    <w:rsid w:val="3ABB7B6E"/>
    <w:rsid w:val="3ADC0C19"/>
    <w:rsid w:val="3B5932CD"/>
    <w:rsid w:val="3B94546D"/>
    <w:rsid w:val="3B9868BA"/>
    <w:rsid w:val="3BB63E9D"/>
    <w:rsid w:val="3BC30B8A"/>
    <w:rsid w:val="3BDB3237"/>
    <w:rsid w:val="3C047D4B"/>
    <w:rsid w:val="3C355C3F"/>
    <w:rsid w:val="3C5677C7"/>
    <w:rsid w:val="3C631E39"/>
    <w:rsid w:val="3C705704"/>
    <w:rsid w:val="3C9219F0"/>
    <w:rsid w:val="3C997B6E"/>
    <w:rsid w:val="3DB14219"/>
    <w:rsid w:val="3E1F0EB2"/>
    <w:rsid w:val="3E3006DD"/>
    <w:rsid w:val="3E3A43A6"/>
    <w:rsid w:val="3E6C0A8A"/>
    <w:rsid w:val="3E843852"/>
    <w:rsid w:val="3E9632B8"/>
    <w:rsid w:val="3E9F68B5"/>
    <w:rsid w:val="3EB346E9"/>
    <w:rsid w:val="3ECE4E0A"/>
    <w:rsid w:val="3F183797"/>
    <w:rsid w:val="3F491508"/>
    <w:rsid w:val="3F5D7FCB"/>
    <w:rsid w:val="3F5E6491"/>
    <w:rsid w:val="3F9900FB"/>
    <w:rsid w:val="3F9B2115"/>
    <w:rsid w:val="3FEA6AA5"/>
    <w:rsid w:val="40522DD7"/>
    <w:rsid w:val="4094290E"/>
    <w:rsid w:val="410715B3"/>
    <w:rsid w:val="41124712"/>
    <w:rsid w:val="41224FB8"/>
    <w:rsid w:val="414D2866"/>
    <w:rsid w:val="417F7AFD"/>
    <w:rsid w:val="41BE677C"/>
    <w:rsid w:val="41F55CA8"/>
    <w:rsid w:val="42276C78"/>
    <w:rsid w:val="428C51B1"/>
    <w:rsid w:val="432953C8"/>
    <w:rsid w:val="434B609F"/>
    <w:rsid w:val="437322DC"/>
    <w:rsid w:val="43763861"/>
    <w:rsid w:val="43976639"/>
    <w:rsid w:val="43A246D5"/>
    <w:rsid w:val="43C27A16"/>
    <w:rsid w:val="442B1667"/>
    <w:rsid w:val="446D5132"/>
    <w:rsid w:val="44711592"/>
    <w:rsid w:val="448955E3"/>
    <w:rsid w:val="44AA53F4"/>
    <w:rsid w:val="44B86C03"/>
    <w:rsid w:val="44DB13AA"/>
    <w:rsid w:val="453647EA"/>
    <w:rsid w:val="455333C3"/>
    <w:rsid w:val="45540B2A"/>
    <w:rsid w:val="45C304E1"/>
    <w:rsid w:val="46084EAB"/>
    <w:rsid w:val="462D32F3"/>
    <w:rsid w:val="463E2755"/>
    <w:rsid w:val="46860526"/>
    <w:rsid w:val="46D139FA"/>
    <w:rsid w:val="46D27040"/>
    <w:rsid w:val="46E35C75"/>
    <w:rsid w:val="47205C30"/>
    <w:rsid w:val="473976EE"/>
    <w:rsid w:val="4755652A"/>
    <w:rsid w:val="47646867"/>
    <w:rsid w:val="476913E2"/>
    <w:rsid w:val="4770795F"/>
    <w:rsid w:val="477418F3"/>
    <w:rsid w:val="4798537B"/>
    <w:rsid w:val="479E69C8"/>
    <w:rsid w:val="47A3367E"/>
    <w:rsid w:val="47D04B77"/>
    <w:rsid w:val="48310E8E"/>
    <w:rsid w:val="48655DAA"/>
    <w:rsid w:val="48695DA4"/>
    <w:rsid w:val="494657B0"/>
    <w:rsid w:val="49DD655A"/>
    <w:rsid w:val="4A152D6C"/>
    <w:rsid w:val="4A155F64"/>
    <w:rsid w:val="4A307C3D"/>
    <w:rsid w:val="4A561635"/>
    <w:rsid w:val="4A685300"/>
    <w:rsid w:val="4A855391"/>
    <w:rsid w:val="4A915CC1"/>
    <w:rsid w:val="4AA61B68"/>
    <w:rsid w:val="4AF06DC5"/>
    <w:rsid w:val="4B0A6344"/>
    <w:rsid w:val="4B1A6ED1"/>
    <w:rsid w:val="4B1C60E9"/>
    <w:rsid w:val="4BBA2B01"/>
    <w:rsid w:val="4BF800DC"/>
    <w:rsid w:val="4C590C5D"/>
    <w:rsid w:val="4C5D1D5A"/>
    <w:rsid w:val="4D3F1D0A"/>
    <w:rsid w:val="4D562539"/>
    <w:rsid w:val="4D644AE4"/>
    <w:rsid w:val="4D6B732C"/>
    <w:rsid w:val="4D9B2A2A"/>
    <w:rsid w:val="4DBE7DFA"/>
    <w:rsid w:val="4E125F5E"/>
    <w:rsid w:val="4E5E5A05"/>
    <w:rsid w:val="4E805443"/>
    <w:rsid w:val="4E835A83"/>
    <w:rsid w:val="4E87023A"/>
    <w:rsid w:val="4EC93248"/>
    <w:rsid w:val="4ECB500C"/>
    <w:rsid w:val="4EDF069F"/>
    <w:rsid w:val="4EFE5BE2"/>
    <w:rsid w:val="4EFE6728"/>
    <w:rsid w:val="4F05236E"/>
    <w:rsid w:val="4F0B787A"/>
    <w:rsid w:val="4F1203F1"/>
    <w:rsid w:val="4F187DE9"/>
    <w:rsid w:val="4F210F21"/>
    <w:rsid w:val="4F3718E3"/>
    <w:rsid w:val="4F7B269C"/>
    <w:rsid w:val="4FDA0DAB"/>
    <w:rsid w:val="4FEC3BFA"/>
    <w:rsid w:val="507239EE"/>
    <w:rsid w:val="5088341F"/>
    <w:rsid w:val="50AD2A54"/>
    <w:rsid w:val="50BA7E57"/>
    <w:rsid w:val="50D81BF7"/>
    <w:rsid w:val="50E9335E"/>
    <w:rsid w:val="51013988"/>
    <w:rsid w:val="51190415"/>
    <w:rsid w:val="513738A4"/>
    <w:rsid w:val="5154538B"/>
    <w:rsid w:val="519C7C5B"/>
    <w:rsid w:val="51D42DB3"/>
    <w:rsid w:val="51D67140"/>
    <w:rsid w:val="51E95069"/>
    <w:rsid w:val="51F73AE5"/>
    <w:rsid w:val="51F85346"/>
    <w:rsid w:val="52264409"/>
    <w:rsid w:val="52815EB4"/>
    <w:rsid w:val="52BC519A"/>
    <w:rsid w:val="52BF4740"/>
    <w:rsid w:val="52C719B0"/>
    <w:rsid w:val="52EE5E34"/>
    <w:rsid w:val="534B63AE"/>
    <w:rsid w:val="53860027"/>
    <w:rsid w:val="53E4448B"/>
    <w:rsid w:val="54A83322"/>
    <w:rsid w:val="54A9021D"/>
    <w:rsid w:val="54C066C6"/>
    <w:rsid w:val="54C80C1B"/>
    <w:rsid w:val="54E7165D"/>
    <w:rsid w:val="55066D76"/>
    <w:rsid w:val="552D710B"/>
    <w:rsid w:val="556A04AF"/>
    <w:rsid w:val="557766E3"/>
    <w:rsid w:val="557B0739"/>
    <w:rsid w:val="558E66C9"/>
    <w:rsid w:val="55A5332F"/>
    <w:rsid w:val="55CC5ACC"/>
    <w:rsid w:val="55E36449"/>
    <w:rsid w:val="55F05BDD"/>
    <w:rsid w:val="56226A5D"/>
    <w:rsid w:val="5630006B"/>
    <w:rsid w:val="566136B8"/>
    <w:rsid w:val="569D7FEE"/>
    <w:rsid w:val="56C52FDC"/>
    <w:rsid w:val="56CE0A80"/>
    <w:rsid w:val="56D5788D"/>
    <w:rsid w:val="56F13E4B"/>
    <w:rsid w:val="57063CE5"/>
    <w:rsid w:val="57193C7A"/>
    <w:rsid w:val="57575FE6"/>
    <w:rsid w:val="581731F5"/>
    <w:rsid w:val="5818649C"/>
    <w:rsid w:val="5875284A"/>
    <w:rsid w:val="587C6933"/>
    <w:rsid w:val="58B24F2D"/>
    <w:rsid w:val="58B6757E"/>
    <w:rsid w:val="59427DB3"/>
    <w:rsid w:val="597E6AEA"/>
    <w:rsid w:val="59DA4DF8"/>
    <w:rsid w:val="5A8848BE"/>
    <w:rsid w:val="5ABB33A6"/>
    <w:rsid w:val="5ACE76BA"/>
    <w:rsid w:val="5AF4242B"/>
    <w:rsid w:val="5B7F07E6"/>
    <w:rsid w:val="5BA65572"/>
    <w:rsid w:val="5BCB1B7A"/>
    <w:rsid w:val="5C080B93"/>
    <w:rsid w:val="5C1D29FC"/>
    <w:rsid w:val="5C395E90"/>
    <w:rsid w:val="5C876A5B"/>
    <w:rsid w:val="5CAE640D"/>
    <w:rsid w:val="5CB62421"/>
    <w:rsid w:val="5CF345FA"/>
    <w:rsid w:val="5CF76710"/>
    <w:rsid w:val="5D100813"/>
    <w:rsid w:val="5D214AD4"/>
    <w:rsid w:val="5D2E6143"/>
    <w:rsid w:val="5D4E5810"/>
    <w:rsid w:val="5D5602F4"/>
    <w:rsid w:val="5D6B0ADC"/>
    <w:rsid w:val="5DDC3049"/>
    <w:rsid w:val="5DE3352B"/>
    <w:rsid w:val="5E2454A6"/>
    <w:rsid w:val="5E424FF2"/>
    <w:rsid w:val="5E463BD8"/>
    <w:rsid w:val="5E58304E"/>
    <w:rsid w:val="5E8C73C5"/>
    <w:rsid w:val="5EF26512"/>
    <w:rsid w:val="5F333DDF"/>
    <w:rsid w:val="5F653280"/>
    <w:rsid w:val="60122100"/>
    <w:rsid w:val="60BF4EDB"/>
    <w:rsid w:val="61667655"/>
    <w:rsid w:val="618A71D9"/>
    <w:rsid w:val="61F5057D"/>
    <w:rsid w:val="620D493E"/>
    <w:rsid w:val="620E31A7"/>
    <w:rsid w:val="62227941"/>
    <w:rsid w:val="622E2FB0"/>
    <w:rsid w:val="627243D7"/>
    <w:rsid w:val="6281362B"/>
    <w:rsid w:val="62BB7314"/>
    <w:rsid w:val="62D073C1"/>
    <w:rsid w:val="63646BCD"/>
    <w:rsid w:val="637E0365"/>
    <w:rsid w:val="63F818AF"/>
    <w:rsid w:val="64097F81"/>
    <w:rsid w:val="642928A3"/>
    <w:rsid w:val="643F5712"/>
    <w:rsid w:val="64474946"/>
    <w:rsid w:val="648864C8"/>
    <w:rsid w:val="64AC0F65"/>
    <w:rsid w:val="64AC4D21"/>
    <w:rsid w:val="64DE6188"/>
    <w:rsid w:val="64EA3740"/>
    <w:rsid w:val="65237F12"/>
    <w:rsid w:val="6563017D"/>
    <w:rsid w:val="65A93B6B"/>
    <w:rsid w:val="65F77FAC"/>
    <w:rsid w:val="65FD27F5"/>
    <w:rsid w:val="66973754"/>
    <w:rsid w:val="66C24048"/>
    <w:rsid w:val="67205059"/>
    <w:rsid w:val="674F1686"/>
    <w:rsid w:val="675871CF"/>
    <w:rsid w:val="67A86DEF"/>
    <w:rsid w:val="67BF3F06"/>
    <w:rsid w:val="67C77E13"/>
    <w:rsid w:val="67D7611B"/>
    <w:rsid w:val="67DF2B40"/>
    <w:rsid w:val="67E44C51"/>
    <w:rsid w:val="687F52E8"/>
    <w:rsid w:val="68822D00"/>
    <w:rsid w:val="689E6E93"/>
    <w:rsid w:val="68C04240"/>
    <w:rsid w:val="68FA3F01"/>
    <w:rsid w:val="693442D1"/>
    <w:rsid w:val="695A7DFF"/>
    <w:rsid w:val="6A010AF2"/>
    <w:rsid w:val="6A311016"/>
    <w:rsid w:val="6A705A68"/>
    <w:rsid w:val="6AB662D5"/>
    <w:rsid w:val="6AC87B09"/>
    <w:rsid w:val="6B080012"/>
    <w:rsid w:val="6B6A57BF"/>
    <w:rsid w:val="6B9078C4"/>
    <w:rsid w:val="6BAB28CC"/>
    <w:rsid w:val="6BC327F3"/>
    <w:rsid w:val="6C3124B6"/>
    <w:rsid w:val="6CFC400F"/>
    <w:rsid w:val="6D313AF2"/>
    <w:rsid w:val="6D680F11"/>
    <w:rsid w:val="6D9B6FED"/>
    <w:rsid w:val="6DAB31AB"/>
    <w:rsid w:val="6DD17321"/>
    <w:rsid w:val="6DD55516"/>
    <w:rsid w:val="6E642ECA"/>
    <w:rsid w:val="6E981498"/>
    <w:rsid w:val="6EDD44D5"/>
    <w:rsid w:val="6EE53D65"/>
    <w:rsid w:val="6F0462AF"/>
    <w:rsid w:val="6F5B536E"/>
    <w:rsid w:val="6F6C5A34"/>
    <w:rsid w:val="6F862021"/>
    <w:rsid w:val="6FDB67F5"/>
    <w:rsid w:val="6FEB7F4E"/>
    <w:rsid w:val="701B7A5A"/>
    <w:rsid w:val="70710D73"/>
    <w:rsid w:val="7075449C"/>
    <w:rsid w:val="7093328D"/>
    <w:rsid w:val="70B94757"/>
    <w:rsid w:val="70CF457E"/>
    <w:rsid w:val="71493E4B"/>
    <w:rsid w:val="722A7E86"/>
    <w:rsid w:val="723356D8"/>
    <w:rsid w:val="723B1117"/>
    <w:rsid w:val="724F76A0"/>
    <w:rsid w:val="726208DF"/>
    <w:rsid w:val="727B04D4"/>
    <w:rsid w:val="727B4099"/>
    <w:rsid w:val="72A94047"/>
    <w:rsid w:val="730B3575"/>
    <w:rsid w:val="73734FD6"/>
    <w:rsid w:val="73A83D47"/>
    <w:rsid w:val="73AF252F"/>
    <w:rsid w:val="73EE04C5"/>
    <w:rsid w:val="740E4978"/>
    <w:rsid w:val="745844E5"/>
    <w:rsid w:val="74694643"/>
    <w:rsid w:val="74CE1CE7"/>
    <w:rsid w:val="750D3F7B"/>
    <w:rsid w:val="75420951"/>
    <w:rsid w:val="754F755D"/>
    <w:rsid w:val="756A2C5F"/>
    <w:rsid w:val="7597752C"/>
    <w:rsid w:val="75A603BA"/>
    <w:rsid w:val="75EB1E45"/>
    <w:rsid w:val="75FC1264"/>
    <w:rsid w:val="761722E7"/>
    <w:rsid w:val="762557EB"/>
    <w:rsid w:val="764175EF"/>
    <w:rsid w:val="765D4A66"/>
    <w:rsid w:val="7666128B"/>
    <w:rsid w:val="766A38A7"/>
    <w:rsid w:val="766B234E"/>
    <w:rsid w:val="76784A7A"/>
    <w:rsid w:val="76A30D0B"/>
    <w:rsid w:val="76BE27F8"/>
    <w:rsid w:val="76BF2164"/>
    <w:rsid w:val="76C020B2"/>
    <w:rsid w:val="76FE5C18"/>
    <w:rsid w:val="7703408C"/>
    <w:rsid w:val="77090983"/>
    <w:rsid w:val="7715289A"/>
    <w:rsid w:val="77397399"/>
    <w:rsid w:val="77426719"/>
    <w:rsid w:val="775341E3"/>
    <w:rsid w:val="775B20A7"/>
    <w:rsid w:val="7789074F"/>
    <w:rsid w:val="77AB5374"/>
    <w:rsid w:val="77B72B1A"/>
    <w:rsid w:val="780B47A1"/>
    <w:rsid w:val="783953F6"/>
    <w:rsid w:val="78855B94"/>
    <w:rsid w:val="788C2A25"/>
    <w:rsid w:val="78A55C9A"/>
    <w:rsid w:val="78CB1A27"/>
    <w:rsid w:val="78F146F6"/>
    <w:rsid w:val="793C1D1A"/>
    <w:rsid w:val="797A57B3"/>
    <w:rsid w:val="79904108"/>
    <w:rsid w:val="79B96D27"/>
    <w:rsid w:val="79DD780C"/>
    <w:rsid w:val="79F345E9"/>
    <w:rsid w:val="79F56A7E"/>
    <w:rsid w:val="7A331A23"/>
    <w:rsid w:val="7A4E22EF"/>
    <w:rsid w:val="7A962995"/>
    <w:rsid w:val="7AD91DD2"/>
    <w:rsid w:val="7ADD7AFB"/>
    <w:rsid w:val="7ADF56A9"/>
    <w:rsid w:val="7B3967A5"/>
    <w:rsid w:val="7B3F2806"/>
    <w:rsid w:val="7B8D1DF0"/>
    <w:rsid w:val="7B930120"/>
    <w:rsid w:val="7C750E75"/>
    <w:rsid w:val="7CA41621"/>
    <w:rsid w:val="7CD64B89"/>
    <w:rsid w:val="7CFD1F85"/>
    <w:rsid w:val="7D1136F7"/>
    <w:rsid w:val="7D851B58"/>
    <w:rsid w:val="7DCD0FCE"/>
    <w:rsid w:val="7E2010C6"/>
    <w:rsid w:val="7E4F352C"/>
    <w:rsid w:val="7E8C467E"/>
    <w:rsid w:val="7EC54DBD"/>
    <w:rsid w:val="7EC93871"/>
    <w:rsid w:val="7F097EC6"/>
    <w:rsid w:val="7F2C2FB4"/>
    <w:rsid w:val="7F4935EE"/>
    <w:rsid w:val="7F551A8E"/>
    <w:rsid w:val="7F67411D"/>
    <w:rsid w:val="7F6F60AC"/>
    <w:rsid w:val="7FBE2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19E6ED"/>
  <w15:docId w15:val="{D6A9AA8B-F458-4D3F-8270-86B43FD8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Body Text Inden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hAnsi="宋体" w:cs="宋体"/>
      <w:kern w:val="2"/>
      <w:sz w:val="24"/>
      <w:szCs w:val="24"/>
    </w:rPr>
  </w:style>
  <w:style w:type="paragraph" w:styleId="1">
    <w:name w:val="heading 1"/>
    <w:basedOn w:val="a"/>
    <w:next w:val="a"/>
    <w:link w:val="10"/>
    <w:uiPriority w:val="99"/>
    <w:qFormat/>
    <w:rsid w:val="004B43B8"/>
    <w:pPr>
      <w:keepNext/>
      <w:keepLines/>
      <w:spacing w:beforeLines="100" w:afterLines="100" w:line="360" w:lineRule="auto"/>
      <w:jc w:val="center"/>
      <w:outlineLvl w:val="0"/>
    </w:pPr>
    <w:rPr>
      <w:rFonts w:ascii="黑体" w:eastAsia="黑体" w:cs="Arial"/>
      <w:b/>
      <w:bCs/>
      <w:kern w:val="44"/>
      <w:sz w:val="28"/>
      <w:szCs w:val="28"/>
    </w:rPr>
  </w:style>
  <w:style w:type="paragraph" w:styleId="2">
    <w:name w:val="heading 2"/>
    <w:basedOn w:val="a"/>
    <w:next w:val="a"/>
    <w:link w:val="20"/>
    <w:uiPriority w:val="99"/>
    <w:qFormat/>
    <w:rsid w:val="004B43B8"/>
    <w:pPr>
      <w:keepNext/>
      <w:keepLines/>
      <w:spacing w:line="360" w:lineRule="auto"/>
      <w:jc w:val="center"/>
      <w:outlineLvl w:val="1"/>
    </w:pPr>
    <w:rPr>
      <w:rFonts w:ascii="Cambria" w:hAnsi="Cambria" w:cs="Times New Roman"/>
      <w:b/>
      <w:bCs/>
      <w:sz w:val="2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Times New Roman" w:hAnsi="Times New Roman" w:cs="Times New Roman"/>
      <w:sz w:val="28"/>
    </w:rPr>
  </w:style>
  <w:style w:type="paragraph" w:styleId="a5">
    <w:name w:val="Body Text Indent"/>
    <w:basedOn w:val="a"/>
    <w:link w:val="11"/>
    <w:qFormat/>
    <w:pPr>
      <w:spacing w:line="200" w:lineRule="atLeast"/>
      <w:ind w:firstLine="301"/>
    </w:pPr>
    <w:rPr>
      <w:rFonts w:hAnsi="Courier New" w:cs="Times New Roman"/>
      <w:spacing w:val="-4"/>
      <w:sz w:val="18"/>
      <w:szCs w:val="20"/>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u w:val="single"/>
    </w:rPr>
  </w:style>
  <w:style w:type="character" w:styleId="ae">
    <w:name w:val="annotation reference"/>
    <w:uiPriority w:val="99"/>
    <w:unhideWhenUsed/>
    <w:qFormat/>
    <w:rPr>
      <w:sz w:val="21"/>
      <w:szCs w:val="21"/>
    </w:rPr>
  </w:style>
  <w:style w:type="character" w:customStyle="1" w:styleId="a7">
    <w:name w:val="批注框文本 字符"/>
    <w:basedOn w:val="a0"/>
    <w:link w:val="a6"/>
    <w:qFormat/>
    <w:rPr>
      <w:rFonts w:ascii="宋体" w:hAnsi="宋体" w:cs="宋体"/>
      <w:kern w:val="2"/>
      <w:sz w:val="18"/>
      <w:szCs w:val="18"/>
    </w:rPr>
  </w:style>
  <w:style w:type="character" w:customStyle="1" w:styleId="a4">
    <w:name w:val="批注文字 字符"/>
    <w:basedOn w:val="a0"/>
    <w:link w:val="a3"/>
    <w:uiPriority w:val="99"/>
    <w:qFormat/>
    <w:rPr>
      <w:kern w:val="2"/>
      <w:sz w:val="28"/>
      <w:szCs w:val="24"/>
    </w:rPr>
  </w:style>
  <w:style w:type="character" w:customStyle="1" w:styleId="11">
    <w:name w:val="正文文本缩进 字符1"/>
    <w:link w:val="a5"/>
    <w:qFormat/>
    <w:rPr>
      <w:rFonts w:ascii="宋体" w:hAnsi="Courier New"/>
      <w:spacing w:val="-4"/>
      <w:kern w:val="2"/>
      <w:sz w:val="18"/>
    </w:rPr>
  </w:style>
  <w:style w:type="character" w:customStyle="1" w:styleId="af">
    <w:name w:val="正文文本缩进 字符"/>
    <w:basedOn w:val="a0"/>
    <w:qFormat/>
    <w:rPr>
      <w:rFonts w:ascii="宋体" w:hAnsi="宋体" w:cs="宋体"/>
      <w:kern w:val="2"/>
      <w:sz w:val="24"/>
      <w:szCs w:val="24"/>
    </w:rPr>
  </w:style>
  <w:style w:type="character" w:customStyle="1" w:styleId="21">
    <w:name w:val="正文文本缩进 字符2"/>
    <w:qFormat/>
    <w:rPr>
      <w:rFonts w:ascii="宋体" w:hAnsi="Courier New"/>
      <w:spacing w:val="-4"/>
      <w:kern w:val="2"/>
      <w:sz w:val="18"/>
    </w:rPr>
  </w:style>
  <w:style w:type="character" w:customStyle="1" w:styleId="12">
    <w:name w:val="未处理的提及1"/>
    <w:basedOn w:val="a0"/>
    <w:uiPriority w:val="99"/>
    <w:semiHidden/>
    <w:unhideWhenUsed/>
    <w:qFormat/>
    <w:rPr>
      <w:color w:val="605E5C"/>
      <w:shd w:val="clear" w:color="auto" w:fill="E1DFDD"/>
    </w:rPr>
  </w:style>
  <w:style w:type="paragraph" w:styleId="af0">
    <w:name w:val="List Paragraph"/>
    <w:basedOn w:val="a"/>
    <w:link w:val="af1"/>
    <w:qFormat/>
    <w:pPr>
      <w:ind w:firstLineChars="200" w:firstLine="420"/>
    </w:pPr>
  </w:style>
  <w:style w:type="character" w:customStyle="1" w:styleId="a9">
    <w:name w:val="页脚 字符"/>
    <w:basedOn w:val="a0"/>
    <w:link w:val="a8"/>
    <w:uiPriority w:val="99"/>
    <w:qFormat/>
    <w:rsid w:val="00576CC0"/>
    <w:rPr>
      <w:rFonts w:ascii="宋体" w:hAnsi="宋体" w:cs="宋体"/>
      <w:kern w:val="2"/>
      <w:sz w:val="18"/>
      <w:szCs w:val="24"/>
    </w:rPr>
  </w:style>
  <w:style w:type="character" w:customStyle="1" w:styleId="10">
    <w:name w:val="标题 1 字符"/>
    <w:basedOn w:val="a0"/>
    <w:link w:val="1"/>
    <w:uiPriority w:val="99"/>
    <w:qFormat/>
    <w:rsid w:val="004B43B8"/>
    <w:rPr>
      <w:rFonts w:ascii="黑体" w:eastAsia="黑体" w:hAnsi="宋体" w:cs="Arial"/>
      <w:b/>
      <w:bCs/>
      <w:kern w:val="44"/>
      <w:sz w:val="28"/>
      <w:szCs w:val="28"/>
    </w:rPr>
  </w:style>
  <w:style w:type="character" w:customStyle="1" w:styleId="20">
    <w:name w:val="标题 2 字符"/>
    <w:basedOn w:val="a0"/>
    <w:link w:val="2"/>
    <w:uiPriority w:val="99"/>
    <w:qFormat/>
    <w:rsid w:val="004B43B8"/>
    <w:rPr>
      <w:rFonts w:ascii="Cambria" w:hAnsi="Cambria"/>
      <w:b/>
      <w:bCs/>
      <w:kern w:val="2"/>
      <w:sz w:val="21"/>
      <w:szCs w:val="32"/>
    </w:rPr>
  </w:style>
  <w:style w:type="character" w:customStyle="1" w:styleId="ab">
    <w:name w:val="页眉 字符"/>
    <w:basedOn w:val="a0"/>
    <w:link w:val="aa"/>
    <w:uiPriority w:val="99"/>
    <w:rsid w:val="004B43B8"/>
    <w:rPr>
      <w:rFonts w:ascii="宋体" w:hAnsi="宋体" w:cs="宋体"/>
      <w:kern w:val="2"/>
      <w:sz w:val="18"/>
      <w:szCs w:val="24"/>
    </w:rPr>
  </w:style>
  <w:style w:type="character" w:customStyle="1" w:styleId="af1">
    <w:name w:val="列表段落 字符"/>
    <w:link w:val="af0"/>
    <w:qFormat/>
    <w:rsid w:val="004B43B8"/>
    <w:rPr>
      <w:rFonts w:ascii="宋体" w:hAnsi="宋体" w:cs="宋体"/>
      <w:kern w:val="2"/>
      <w:sz w:val="24"/>
      <w:szCs w:val="24"/>
    </w:rPr>
  </w:style>
  <w:style w:type="paragraph" w:styleId="af2">
    <w:name w:val="annotation subject"/>
    <w:basedOn w:val="a3"/>
    <w:next w:val="a3"/>
    <w:link w:val="af3"/>
    <w:semiHidden/>
    <w:unhideWhenUsed/>
    <w:rsid w:val="003B0FA3"/>
    <w:rPr>
      <w:rFonts w:ascii="宋体" w:hAnsi="宋体" w:cs="宋体"/>
      <w:b/>
      <w:bCs/>
      <w:sz w:val="24"/>
    </w:rPr>
  </w:style>
  <w:style w:type="character" w:customStyle="1" w:styleId="af3">
    <w:name w:val="批注主题 字符"/>
    <w:basedOn w:val="a4"/>
    <w:link w:val="af2"/>
    <w:semiHidden/>
    <w:rsid w:val="003B0FA3"/>
    <w:rPr>
      <w:rFonts w:ascii="宋体" w:hAnsi="宋体" w:cs="宋体"/>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3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E4DBF0B1-8684-426B-8874-D7489FE4D51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39360</Words>
  <Characters>8198</Characters>
  <Application>Microsoft Office Word</Application>
  <DocSecurity>0</DocSecurity>
  <Lines>546</Lines>
  <Paragraphs>1902</Paragraphs>
  <ScaleCrop>false</ScaleCrop>
  <Company/>
  <LinksUpToDate>false</LinksUpToDate>
  <CharactersWithSpaces>45656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 bb</cp:lastModifiedBy>
  <cp:revision>4</cp:revision>
  <cp:lastPrinted>2020-04-01T05:56:00Z</cp:lastPrinted>
  <dcterms:created xsi:type="dcterms:W3CDTF">2021-09-03T08:16:00Z</dcterms:created>
  <dcterms:modified xsi:type="dcterms:W3CDTF">2021-09-03T08:24:00Z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1FEA08D6CC1646EA9AB55F3690B74F08</vt:lpwstr>
  </property>
</Properties>
</file>